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578" w:rsidRPr="00C45980" w:rsidRDefault="000A5578" w:rsidP="00DD24CE">
      <w:pPr>
        <w:pStyle w:val="AralkYok"/>
        <w:jc w:val="center"/>
        <w:rPr>
          <w:rFonts w:cs="Times New Roman"/>
          <w:b/>
          <w:szCs w:val="24"/>
        </w:rPr>
      </w:pPr>
      <w:bookmarkStart w:id="0" w:name="_Toc459142247"/>
      <w:bookmarkStart w:id="1" w:name="_Toc473149682"/>
      <w:bookmarkStart w:id="2" w:name="_Toc488057396"/>
      <w:r w:rsidRPr="00C45980">
        <w:rPr>
          <w:rFonts w:cs="Times New Roman"/>
          <w:b/>
          <w:szCs w:val="24"/>
        </w:rPr>
        <w:t>T.C.</w:t>
      </w: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AYDIN ADNAN MENDERES ÜNİVERSİTESİ</w:t>
      </w: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SAĞLIK BİLİMLERİ ENSTİTÜSÜ</w:t>
      </w: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HALK SAĞLIĞI HEMŞİRELİĞİ ANABİLİM DALI</w:t>
      </w: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DOKTORA PROGRAMI</w:t>
      </w: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32"/>
          <w:szCs w:val="24"/>
        </w:rPr>
      </w:pPr>
      <w:r w:rsidRPr="007F6BD8">
        <w:rPr>
          <w:rFonts w:ascii="Times New Roman" w:eastAsia="Calibri" w:hAnsi="Times New Roman" w:cs="Times New Roman"/>
          <w:b/>
          <w:sz w:val="32"/>
          <w:szCs w:val="24"/>
        </w:rPr>
        <w:t>LİSE ÖĞRENCİLERİNDE TRANSTEORETİK MODEL TEMELLİ SİGARAYI BIRAKMA EĞİTİMİNİN ÖZ ETKİLİLİK DÜZEYİ, KARAR ALMA DÜZEYİ VE NİKOTİN BAĞIMLILIK DÜZEYLERİNE ETKİSİ: RANDOMİZE KONTROLLÜ DENEYSEL ARAŞTIRMA</w:t>
      </w: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C23641" w:rsidRPr="007F6BD8" w:rsidRDefault="00C23641"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HATİCE AYGÜN</w:t>
      </w: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DOKTORA TEZİ</w:t>
      </w: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DANIŞMAN</w:t>
      </w:r>
    </w:p>
    <w:p w:rsidR="000A5578" w:rsidRPr="007F6BD8" w:rsidRDefault="000A5578" w:rsidP="00DD24CE">
      <w:pPr>
        <w:spacing w:after="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Doç. Dr. Belgin YILDIRIM</w:t>
      </w: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0A5578" w:rsidRPr="007F6BD8" w:rsidRDefault="000A5578" w:rsidP="00DD24CE">
      <w:pPr>
        <w:spacing w:after="0" w:line="360" w:lineRule="auto"/>
        <w:jc w:val="center"/>
        <w:rPr>
          <w:rFonts w:ascii="Times New Roman" w:eastAsia="Calibri" w:hAnsi="Times New Roman" w:cs="Times New Roman"/>
          <w:sz w:val="24"/>
          <w:szCs w:val="24"/>
        </w:rPr>
      </w:pPr>
    </w:p>
    <w:p w:rsidR="00502B5D" w:rsidRPr="007F6BD8" w:rsidRDefault="00502B5D" w:rsidP="00DD24CE">
      <w:pPr>
        <w:spacing w:after="0" w:line="360" w:lineRule="auto"/>
        <w:jc w:val="center"/>
        <w:rPr>
          <w:rFonts w:ascii="Times New Roman" w:eastAsia="Calibri" w:hAnsi="Times New Roman" w:cs="Times New Roman"/>
          <w:sz w:val="24"/>
          <w:szCs w:val="24"/>
        </w:rPr>
      </w:pPr>
    </w:p>
    <w:p w:rsidR="00502B5D" w:rsidRPr="007F6BD8" w:rsidRDefault="00502B5D" w:rsidP="00DD24CE">
      <w:pPr>
        <w:spacing w:after="0" w:line="360" w:lineRule="auto"/>
        <w:jc w:val="center"/>
        <w:rPr>
          <w:rFonts w:ascii="Times New Roman" w:eastAsia="Calibri" w:hAnsi="Times New Roman" w:cs="Times New Roman"/>
          <w:sz w:val="24"/>
          <w:szCs w:val="24"/>
        </w:rPr>
      </w:pPr>
    </w:p>
    <w:p w:rsidR="000A5578" w:rsidRPr="007F6BD8" w:rsidRDefault="000A5578" w:rsidP="00DD24CE">
      <w:pPr>
        <w:spacing w:after="0" w:line="360" w:lineRule="auto"/>
        <w:jc w:val="center"/>
        <w:rPr>
          <w:rFonts w:ascii="Times New Roman" w:eastAsia="Calibri" w:hAnsi="Times New Roman" w:cs="Times New Roman"/>
          <w:b/>
          <w:sz w:val="24"/>
          <w:szCs w:val="24"/>
        </w:rPr>
      </w:pPr>
    </w:p>
    <w:p w:rsidR="00DD24CE" w:rsidRPr="007F6BD8" w:rsidRDefault="00BF3C0B" w:rsidP="00DD24CE">
      <w:pPr>
        <w:spacing w:after="0" w:line="360" w:lineRule="auto"/>
        <w:jc w:val="center"/>
        <w:rPr>
          <w:rFonts w:ascii="Times New Roman" w:eastAsia="Calibri" w:hAnsi="Times New Roman" w:cs="Times New Roman"/>
          <w:b/>
          <w:sz w:val="24"/>
          <w:szCs w:val="24"/>
        </w:rPr>
        <w:sectPr w:rsidR="00DD24CE" w:rsidRPr="007F6BD8" w:rsidSect="00BB1D18">
          <w:type w:val="continuous"/>
          <w:pgSz w:w="11906" w:h="16838" w:code="9"/>
          <w:pgMar w:top="1418" w:right="1304" w:bottom="1418" w:left="1701" w:header="850" w:footer="850" w:gutter="0"/>
          <w:pgNumType w:start="1"/>
          <w:cols w:space="708"/>
          <w:docGrid w:linePitch="360"/>
        </w:sectPr>
      </w:pPr>
      <w:r w:rsidRPr="007F6BD8">
        <w:rPr>
          <w:rFonts w:ascii="Times New Roman" w:eastAsia="Calibri" w:hAnsi="Times New Roman" w:cs="Times New Roman"/>
          <w:b/>
          <w:sz w:val="24"/>
          <w:szCs w:val="24"/>
        </w:rPr>
        <w:t>AYDIN–2023</w:t>
      </w:r>
    </w:p>
    <w:bookmarkEnd w:id="0"/>
    <w:bookmarkEnd w:id="1"/>
    <w:bookmarkEnd w:id="2"/>
    <w:p w:rsidR="000A5578" w:rsidRPr="007F6BD8" w:rsidRDefault="000A5578" w:rsidP="00502B5D">
      <w:pPr>
        <w:spacing w:after="120" w:line="360" w:lineRule="auto"/>
        <w:jc w:val="center"/>
        <w:rPr>
          <w:rFonts w:ascii="Times New Roman" w:eastAsia="Calibri" w:hAnsi="Times New Roman" w:cs="Times New Roman"/>
          <w:b/>
          <w:sz w:val="28"/>
          <w:szCs w:val="24"/>
        </w:rPr>
      </w:pPr>
      <w:r w:rsidRPr="007F6BD8">
        <w:rPr>
          <w:rFonts w:ascii="Times New Roman" w:eastAsia="Calibri" w:hAnsi="Times New Roman" w:cs="Times New Roman"/>
          <w:b/>
          <w:sz w:val="28"/>
          <w:szCs w:val="24"/>
        </w:rPr>
        <w:lastRenderedPageBreak/>
        <w:t>KABUL VE ONAY</w:t>
      </w:r>
    </w:p>
    <w:p w:rsidR="000A5578" w:rsidRPr="007F6BD8" w:rsidRDefault="000A5578" w:rsidP="00502B5D">
      <w:pPr>
        <w:spacing w:after="120" w:line="360" w:lineRule="auto"/>
        <w:jc w:val="center"/>
        <w:rPr>
          <w:rFonts w:ascii="Times New Roman" w:eastAsia="Calibri" w:hAnsi="Times New Roman" w:cs="Times New Roman"/>
          <w:b/>
          <w:sz w:val="24"/>
          <w:szCs w:val="24"/>
        </w:rPr>
      </w:pPr>
    </w:p>
    <w:p w:rsidR="000A5578" w:rsidRPr="007F6BD8" w:rsidRDefault="000A5578" w:rsidP="00502B5D">
      <w:pPr>
        <w:spacing w:after="120" w:line="360" w:lineRule="auto"/>
        <w:jc w:val="center"/>
        <w:rPr>
          <w:rFonts w:ascii="Times New Roman" w:eastAsia="Calibri" w:hAnsi="Times New Roman" w:cs="Times New Roman"/>
          <w:b/>
          <w:sz w:val="24"/>
          <w:szCs w:val="24"/>
        </w:rPr>
      </w:pPr>
    </w:p>
    <w:p w:rsidR="000A5578" w:rsidRPr="007F6BD8" w:rsidRDefault="000A5578" w:rsidP="00502B5D">
      <w:pPr>
        <w:spacing w:after="120" w:line="360" w:lineRule="auto"/>
        <w:jc w:val="both"/>
        <w:rPr>
          <w:rFonts w:ascii="Times New Roman" w:eastAsia="Calibri" w:hAnsi="Times New Roman" w:cs="Times New Roman"/>
          <w:sz w:val="24"/>
          <w:szCs w:val="24"/>
        </w:rPr>
      </w:pPr>
      <w:proofErr w:type="gramStart"/>
      <w:r w:rsidRPr="007F6BD8">
        <w:rPr>
          <w:rFonts w:ascii="Times New Roman" w:eastAsia="Calibri" w:hAnsi="Times New Roman" w:cs="Times New Roman"/>
          <w:sz w:val="24"/>
          <w:szCs w:val="24"/>
        </w:rPr>
        <w:t xml:space="preserve">T.C. Aydın Adnan Menderes Üniversitesi Sağlık Bilimleri Enstitüsü Halk Sağlığı Hemşireliği Anabilim Dalı Doktora Programı çerçevesinde Hatice AYGÜN tarafından hazırlanan </w:t>
      </w:r>
      <w:r w:rsidR="009248AC"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Lise Öğrencilerinde Transteoretik Model Temelli Sigarayı Bırakma Eğitiminin Öz Etkililik Düzeyi, Karar Alma Düzeyi ve Nikotin Bağımlılık Düzeylerine Etkisi: Randomize Kontrollü Deneysel Araştırma</w:t>
      </w:r>
      <w:r w:rsidR="009248AC"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 başlıklı tez, aşağıdaki jüri tarafından Doktora Tezi olarak kabul edilmiştir.</w:t>
      </w:r>
      <w:proofErr w:type="gramEnd"/>
    </w:p>
    <w:p w:rsidR="000A5578" w:rsidRPr="007F6BD8" w:rsidRDefault="000A5578" w:rsidP="00502B5D">
      <w:pPr>
        <w:spacing w:after="120" w:line="360" w:lineRule="auto"/>
        <w:jc w:val="both"/>
        <w:rPr>
          <w:rFonts w:ascii="Times New Roman" w:eastAsia="Calibri" w:hAnsi="Times New Roman" w:cs="Times New Roman"/>
          <w:sz w:val="24"/>
          <w:szCs w:val="24"/>
        </w:rPr>
      </w:pPr>
    </w:p>
    <w:p w:rsidR="000A5578" w:rsidRPr="007F6BD8" w:rsidRDefault="001C74BE" w:rsidP="00502B5D">
      <w:pPr>
        <w:spacing w:after="120" w:line="360" w:lineRule="auto"/>
        <w:ind w:firstLine="4962"/>
        <w:jc w:val="both"/>
        <w:rPr>
          <w:rFonts w:ascii="Times New Roman" w:eastAsia="Calibri" w:hAnsi="Times New Roman" w:cs="Times New Roman"/>
          <w:sz w:val="24"/>
          <w:szCs w:val="24"/>
        </w:rPr>
      </w:pPr>
      <w:r w:rsidRPr="007F6BD8">
        <w:rPr>
          <w:rFonts w:ascii="Times New Roman" w:eastAsia="Calibri" w:hAnsi="Times New Roman" w:cs="Times New Roman"/>
          <w:sz w:val="24"/>
          <w:szCs w:val="24"/>
        </w:rPr>
        <w:t>Tez Savunm</w:t>
      </w:r>
      <w:r w:rsidR="00C4073A" w:rsidRPr="007F6BD8">
        <w:rPr>
          <w:rFonts w:ascii="Times New Roman" w:eastAsia="Calibri" w:hAnsi="Times New Roman" w:cs="Times New Roman"/>
          <w:sz w:val="24"/>
          <w:szCs w:val="24"/>
        </w:rPr>
        <w:t xml:space="preserve">a Tarihi: </w:t>
      </w:r>
      <w:proofErr w:type="gramStart"/>
      <w:r w:rsidR="00C4073A" w:rsidRPr="007F6BD8">
        <w:rPr>
          <w:rFonts w:ascii="Times New Roman" w:eastAsia="Calibri" w:hAnsi="Times New Roman" w:cs="Times New Roman"/>
          <w:sz w:val="24"/>
          <w:szCs w:val="24"/>
        </w:rPr>
        <w:t>07</w:t>
      </w:r>
      <w:r w:rsidRPr="007F6BD8">
        <w:rPr>
          <w:rFonts w:ascii="Times New Roman" w:eastAsia="Calibri" w:hAnsi="Times New Roman" w:cs="Times New Roman"/>
          <w:sz w:val="24"/>
          <w:szCs w:val="24"/>
        </w:rPr>
        <w:t>/06/2023</w:t>
      </w:r>
      <w:proofErr w:type="gram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543"/>
        <w:gridCol w:w="995"/>
      </w:tblGrid>
      <w:tr w:rsidR="00C238E6" w:rsidTr="00C238E6">
        <w:tc>
          <w:tcPr>
            <w:tcW w:w="4503" w:type="dxa"/>
          </w:tcPr>
          <w:p w:rsidR="00C238E6" w:rsidRPr="00C238E6" w:rsidRDefault="00C238E6" w:rsidP="00C238E6">
            <w:pPr>
              <w:tabs>
                <w:tab w:val="left" w:pos="1134"/>
              </w:tabs>
              <w:spacing w:after="120" w:line="360" w:lineRule="auto"/>
              <w:jc w:val="both"/>
              <w:rPr>
                <w:rFonts w:ascii="Times New Roman" w:eastAsia="Calibri" w:hAnsi="Times New Roman" w:cs="Times New Roman"/>
                <w:sz w:val="20"/>
                <w:szCs w:val="20"/>
              </w:rPr>
            </w:pPr>
            <w:r w:rsidRPr="00152B30">
              <w:rPr>
                <w:rFonts w:ascii="Times New Roman" w:eastAsia="Calibri" w:hAnsi="Times New Roman" w:cs="Times New Roman"/>
                <w:sz w:val="20"/>
                <w:szCs w:val="20"/>
              </w:rPr>
              <w:t>Üye (T.D.)</w:t>
            </w:r>
            <w:r w:rsidRPr="00152B30">
              <w:rPr>
                <w:rFonts w:ascii="Times New Roman" w:eastAsia="Calibri" w:hAnsi="Times New Roman" w:cs="Times New Roman"/>
                <w:sz w:val="20"/>
                <w:szCs w:val="20"/>
              </w:rPr>
              <w:tab/>
              <w:t xml:space="preserve">: Doç.Dr. Belgin YILDIRIM </w:t>
            </w:r>
            <w:r>
              <w:rPr>
                <w:rFonts w:ascii="Times New Roman" w:eastAsia="Calibri" w:hAnsi="Times New Roman" w:cs="Times New Roman"/>
                <w:sz w:val="20"/>
                <w:szCs w:val="20"/>
              </w:rPr>
              <w:t xml:space="preserve">           </w:t>
            </w:r>
          </w:p>
        </w:tc>
        <w:tc>
          <w:tcPr>
            <w:tcW w:w="3543" w:type="dxa"/>
          </w:tcPr>
          <w:p w:rsidR="00C238E6" w:rsidRPr="00C238E6" w:rsidRDefault="00C238E6" w:rsidP="00C238E6">
            <w:pPr>
              <w:rPr>
                <w:rFonts w:ascii="Times New Roman" w:eastAsia="Calibri" w:hAnsi="Times New Roman" w:cs="Times New Roman"/>
                <w:sz w:val="24"/>
                <w:szCs w:val="24"/>
              </w:rPr>
            </w:pPr>
            <w:r w:rsidRPr="00152B30">
              <w:rPr>
                <w:rFonts w:ascii="Times New Roman" w:eastAsia="Calibri" w:hAnsi="Times New Roman" w:cs="Times New Roman"/>
                <w:sz w:val="20"/>
                <w:szCs w:val="20"/>
              </w:rPr>
              <w:t xml:space="preserve">Aydın Adnan Menderes Üniversitesi   </w:t>
            </w:r>
          </w:p>
        </w:tc>
        <w:tc>
          <w:tcPr>
            <w:tcW w:w="995" w:type="dxa"/>
          </w:tcPr>
          <w:p w:rsidR="00C238E6" w:rsidRDefault="00C238E6" w:rsidP="00502B5D">
            <w:pPr>
              <w:spacing w:after="12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0"/>
                <w:szCs w:val="20"/>
              </w:rPr>
              <w:t>.</w:t>
            </w:r>
            <w:r w:rsidRPr="00152B30">
              <w:rPr>
                <w:rFonts w:ascii="Times New Roman" w:eastAsia="Calibri" w:hAnsi="Times New Roman" w:cs="Times New Roman"/>
                <w:sz w:val="20"/>
                <w:szCs w:val="20"/>
              </w:rPr>
              <w:t>………</w:t>
            </w:r>
            <w:proofErr w:type="gramEnd"/>
          </w:p>
        </w:tc>
      </w:tr>
      <w:tr w:rsidR="00C238E6" w:rsidTr="00C238E6">
        <w:tc>
          <w:tcPr>
            <w:tcW w:w="4503" w:type="dxa"/>
          </w:tcPr>
          <w:p w:rsidR="00C238E6" w:rsidRDefault="00C238E6" w:rsidP="00502B5D">
            <w:pPr>
              <w:spacing w:after="120" w:line="360" w:lineRule="auto"/>
              <w:jc w:val="both"/>
              <w:rPr>
                <w:rFonts w:ascii="Times New Roman" w:eastAsia="Calibri" w:hAnsi="Times New Roman" w:cs="Times New Roman"/>
                <w:sz w:val="24"/>
                <w:szCs w:val="24"/>
              </w:rPr>
            </w:pPr>
            <w:proofErr w:type="gramStart"/>
            <w:r w:rsidRPr="00152B30">
              <w:rPr>
                <w:rFonts w:ascii="Times New Roman" w:eastAsia="Calibri" w:hAnsi="Times New Roman" w:cs="Times New Roman"/>
                <w:sz w:val="20"/>
                <w:szCs w:val="20"/>
              </w:rPr>
              <w:t>Üye :</w:t>
            </w:r>
            <w:r>
              <w:rPr>
                <w:rFonts w:ascii="Times New Roman" w:eastAsia="Calibri" w:hAnsi="Times New Roman" w:cs="Times New Roman"/>
                <w:sz w:val="20"/>
                <w:szCs w:val="20"/>
              </w:rPr>
              <w:t xml:space="preserve"> </w:t>
            </w:r>
            <w:r w:rsidRPr="00152B30">
              <w:rPr>
                <w:rFonts w:ascii="Times New Roman" w:eastAsia="Calibri" w:hAnsi="Times New Roman" w:cs="Times New Roman"/>
                <w:sz w:val="20"/>
                <w:szCs w:val="20"/>
              </w:rPr>
              <w:t>Doç.</w:t>
            </w:r>
            <w:proofErr w:type="gramEnd"/>
            <w:r w:rsidRPr="00152B30">
              <w:rPr>
                <w:rFonts w:ascii="Times New Roman" w:eastAsia="Calibri" w:hAnsi="Times New Roman" w:cs="Times New Roman"/>
                <w:sz w:val="20"/>
                <w:szCs w:val="20"/>
              </w:rPr>
              <w:t xml:space="preserve"> Dr. Filiz ADANA                </w:t>
            </w:r>
            <w:r>
              <w:rPr>
                <w:rFonts w:ascii="Times New Roman" w:eastAsia="Calibri" w:hAnsi="Times New Roman" w:cs="Times New Roman"/>
                <w:sz w:val="20"/>
                <w:szCs w:val="20"/>
              </w:rPr>
              <w:t xml:space="preserve">                 </w:t>
            </w:r>
          </w:p>
        </w:tc>
        <w:tc>
          <w:tcPr>
            <w:tcW w:w="3543" w:type="dxa"/>
          </w:tcPr>
          <w:p w:rsidR="00C238E6" w:rsidRPr="00C238E6" w:rsidRDefault="00C238E6" w:rsidP="00502B5D">
            <w:pPr>
              <w:spacing w:after="120" w:line="360" w:lineRule="auto"/>
              <w:jc w:val="both"/>
              <w:rPr>
                <w:rFonts w:ascii="Times New Roman" w:eastAsia="Calibri" w:hAnsi="Times New Roman" w:cs="Times New Roman"/>
                <w:sz w:val="20"/>
                <w:szCs w:val="20"/>
              </w:rPr>
            </w:pPr>
            <w:r w:rsidRPr="00152B30">
              <w:rPr>
                <w:rFonts w:ascii="Times New Roman" w:eastAsia="Calibri" w:hAnsi="Times New Roman" w:cs="Times New Roman"/>
                <w:sz w:val="20"/>
                <w:szCs w:val="20"/>
              </w:rPr>
              <w:t>Aydın Adnan Menderes Üniversitesi</w:t>
            </w:r>
            <w:r w:rsidRPr="00152B30">
              <w:rPr>
                <w:rFonts w:ascii="Times New Roman" w:hAnsi="Times New Roman" w:cs="Times New Roman"/>
                <w:sz w:val="20"/>
                <w:szCs w:val="20"/>
              </w:rPr>
              <w:t xml:space="preserve">        </w:t>
            </w:r>
            <w:r>
              <w:rPr>
                <w:rFonts w:ascii="Times New Roman" w:hAnsi="Times New Roman" w:cs="Times New Roman"/>
                <w:sz w:val="20"/>
                <w:szCs w:val="20"/>
              </w:rPr>
              <w:t xml:space="preserve">                  </w:t>
            </w:r>
          </w:p>
        </w:tc>
        <w:tc>
          <w:tcPr>
            <w:tcW w:w="995" w:type="dxa"/>
          </w:tcPr>
          <w:p w:rsidR="00C238E6" w:rsidRDefault="00C238E6" w:rsidP="00502B5D">
            <w:pPr>
              <w:spacing w:after="12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0"/>
                <w:szCs w:val="20"/>
              </w:rPr>
              <w:t>.</w:t>
            </w:r>
            <w:r w:rsidRPr="00152B30">
              <w:rPr>
                <w:rFonts w:ascii="Times New Roman" w:eastAsia="Calibri" w:hAnsi="Times New Roman" w:cs="Times New Roman"/>
                <w:sz w:val="20"/>
                <w:szCs w:val="20"/>
              </w:rPr>
              <w:t>………</w:t>
            </w:r>
            <w:proofErr w:type="gramEnd"/>
          </w:p>
        </w:tc>
      </w:tr>
      <w:tr w:rsidR="00C238E6" w:rsidTr="00C238E6">
        <w:tc>
          <w:tcPr>
            <w:tcW w:w="4503" w:type="dxa"/>
          </w:tcPr>
          <w:p w:rsidR="00C238E6" w:rsidRDefault="00C238E6" w:rsidP="00502B5D">
            <w:pPr>
              <w:spacing w:after="120" w:line="360" w:lineRule="auto"/>
              <w:jc w:val="both"/>
              <w:rPr>
                <w:rFonts w:ascii="Times New Roman" w:eastAsia="Calibri" w:hAnsi="Times New Roman" w:cs="Times New Roman"/>
                <w:sz w:val="24"/>
                <w:szCs w:val="24"/>
              </w:rPr>
            </w:pPr>
            <w:r w:rsidRPr="00152B30">
              <w:rPr>
                <w:rFonts w:ascii="Times New Roman" w:eastAsia="Calibri" w:hAnsi="Times New Roman" w:cs="Times New Roman"/>
                <w:sz w:val="20"/>
                <w:szCs w:val="20"/>
              </w:rPr>
              <w:t>Üye:</w:t>
            </w:r>
            <w:r>
              <w:rPr>
                <w:rFonts w:ascii="Times New Roman" w:eastAsia="Calibri" w:hAnsi="Times New Roman" w:cs="Times New Roman"/>
                <w:sz w:val="20"/>
                <w:szCs w:val="20"/>
              </w:rPr>
              <w:t xml:space="preserve"> </w:t>
            </w:r>
            <w:r w:rsidRPr="00152B30">
              <w:rPr>
                <w:rFonts w:ascii="Times New Roman" w:eastAsia="Calibri" w:hAnsi="Times New Roman" w:cs="Times New Roman"/>
                <w:sz w:val="20"/>
                <w:szCs w:val="20"/>
              </w:rPr>
              <w:t>Doç. Dr. Seher SARIKAYA KARABUDAK</w:t>
            </w:r>
            <w:r>
              <w:rPr>
                <w:rFonts w:ascii="Times New Roman" w:eastAsia="Calibri" w:hAnsi="Times New Roman" w:cs="Times New Roman"/>
                <w:sz w:val="20"/>
                <w:szCs w:val="20"/>
              </w:rPr>
              <w:t xml:space="preserve">   </w:t>
            </w:r>
          </w:p>
        </w:tc>
        <w:tc>
          <w:tcPr>
            <w:tcW w:w="3543" w:type="dxa"/>
          </w:tcPr>
          <w:p w:rsidR="00C238E6" w:rsidRDefault="00C238E6" w:rsidP="00502B5D">
            <w:pPr>
              <w:spacing w:after="120" w:line="360" w:lineRule="auto"/>
              <w:jc w:val="both"/>
              <w:rPr>
                <w:rFonts w:ascii="Times New Roman" w:eastAsia="Calibri" w:hAnsi="Times New Roman" w:cs="Times New Roman"/>
                <w:sz w:val="24"/>
                <w:szCs w:val="24"/>
              </w:rPr>
            </w:pPr>
            <w:r w:rsidRPr="00152B30">
              <w:rPr>
                <w:rFonts w:ascii="Times New Roman" w:hAnsi="Times New Roman" w:cs="Times New Roman"/>
                <w:sz w:val="20"/>
                <w:szCs w:val="20"/>
              </w:rPr>
              <w:t xml:space="preserve">Aydın Adnan Menderes Üniversitesi        </w:t>
            </w:r>
            <w:r>
              <w:rPr>
                <w:rFonts w:ascii="Times New Roman" w:hAnsi="Times New Roman" w:cs="Times New Roman"/>
                <w:sz w:val="20"/>
                <w:szCs w:val="20"/>
              </w:rPr>
              <w:t xml:space="preserve">               </w:t>
            </w:r>
            <w:r w:rsidRPr="00152B30">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152B30">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p>
        </w:tc>
        <w:tc>
          <w:tcPr>
            <w:tcW w:w="995" w:type="dxa"/>
          </w:tcPr>
          <w:p w:rsidR="00C238E6" w:rsidRDefault="00C238E6" w:rsidP="00502B5D">
            <w:pPr>
              <w:spacing w:after="12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0"/>
                <w:szCs w:val="20"/>
              </w:rPr>
              <w:t>.</w:t>
            </w:r>
            <w:r w:rsidRPr="00152B30">
              <w:rPr>
                <w:rFonts w:ascii="Times New Roman" w:eastAsia="Calibri" w:hAnsi="Times New Roman" w:cs="Times New Roman"/>
                <w:sz w:val="20"/>
                <w:szCs w:val="20"/>
              </w:rPr>
              <w:t>………</w:t>
            </w:r>
            <w:proofErr w:type="gramEnd"/>
          </w:p>
        </w:tc>
      </w:tr>
      <w:tr w:rsidR="00C238E6" w:rsidTr="00C238E6">
        <w:tc>
          <w:tcPr>
            <w:tcW w:w="4503" w:type="dxa"/>
          </w:tcPr>
          <w:p w:rsidR="00C238E6" w:rsidRDefault="00C238E6" w:rsidP="00502B5D">
            <w:pPr>
              <w:spacing w:after="120" w:line="360" w:lineRule="auto"/>
              <w:jc w:val="both"/>
              <w:rPr>
                <w:rFonts w:ascii="Times New Roman" w:eastAsia="Calibri" w:hAnsi="Times New Roman" w:cs="Times New Roman"/>
                <w:sz w:val="24"/>
                <w:szCs w:val="24"/>
              </w:rPr>
            </w:pPr>
            <w:r w:rsidRPr="00152B30">
              <w:rPr>
                <w:rFonts w:ascii="Times New Roman" w:eastAsia="Calibri" w:hAnsi="Times New Roman" w:cs="Times New Roman"/>
                <w:sz w:val="20"/>
                <w:szCs w:val="20"/>
              </w:rPr>
              <w:t xml:space="preserve">Üye: Prof. Dr. Şükran ÖZKAHRAMAN KOÇ </w:t>
            </w:r>
            <w:r>
              <w:rPr>
                <w:rFonts w:ascii="Times New Roman" w:eastAsia="Calibri" w:hAnsi="Times New Roman" w:cs="Times New Roman"/>
                <w:sz w:val="20"/>
                <w:szCs w:val="20"/>
              </w:rPr>
              <w:t xml:space="preserve">      </w:t>
            </w:r>
          </w:p>
        </w:tc>
        <w:tc>
          <w:tcPr>
            <w:tcW w:w="3543" w:type="dxa"/>
          </w:tcPr>
          <w:p w:rsidR="00C238E6" w:rsidRDefault="00C238E6" w:rsidP="00502B5D">
            <w:pPr>
              <w:spacing w:after="120" w:line="360" w:lineRule="auto"/>
              <w:jc w:val="both"/>
              <w:rPr>
                <w:rFonts w:ascii="Times New Roman" w:eastAsia="Calibri" w:hAnsi="Times New Roman" w:cs="Times New Roman"/>
                <w:sz w:val="24"/>
                <w:szCs w:val="24"/>
              </w:rPr>
            </w:pPr>
            <w:r w:rsidRPr="00152B30">
              <w:rPr>
                <w:rFonts w:ascii="Times New Roman" w:hAnsi="Times New Roman" w:cs="Times New Roman"/>
                <w:sz w:val="20"/>
                <w:szCs w:val="20"/>
              </w:rPr>
              <w:t xml:space="preserve">Süleyman Demirel Üniversitesi         </w:t>
            </w:r>
            <w:r>
              <w:rPr>
                <w:rFonts w:ascii="Times New Roman" w:hAnsi="Times New Roman" w:cs="Times New Roman"/>
                <w:sz w:val="20"/>
                <w:szCs w:val="20"/>
              </w:rPr>
              <w:t xml:space="preserve">                </w:t>
            </w:r>
          </w:p>
        </w:tc>
        <w:tc>
          <w:tcPr>
            <w:tcW w:w="995" w:type="dxa"/>
          </w:tcPr>
          <w:p w:rsidR="00C238E6" w:rsidRDefault="00C238E6" w:rsidP="00502B5D">
            <w:pPr>
              <w:spacing w:after="12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0"/>
                <w:szCs w:val="20"/>
              </w:rPr>
              <w:t>.</w:t>
            </w:r>
            <w:r w:rsidRPr="00152B30">
              <w:rPr>
                <w:rFonts w:ascii="Times New Roman" w:eastAsia="Calibri" w:hAnsi="Times New Roman" w:cs="Times New Roman"/>
                <w:sz w:val="20"/>
                <w:szCs w:val="20"/>
              </w:rPr>
              <w:t>………</w:t>
            </w:r>
            <w:proofErr w:type="gramEnd"/>
          </w:p>
        </w:tc>
      </w:tr>
      <w:tr w:rsidR="00C238E6" w:rsidTr="00C238E6">
        <w:tc>
          <w:tcPr>
            <w:tcW w:w="4503" w:type="dxa"/>
          </w:tcPr>
          <w:p w:rsidR="00C238E6" w:rsidRDefault="00C238E6" w:rsidP="00C238E6">
            <w:pPr>
              <w:tabs>
                <w:tab w:val="left" w:pos="1276"/>
              </w:tabs>
              <w:spacing w:after="120" w:line="360" w:lineRule="auto"/>
              <w:jc w:val="both"/>
              <w:rPr>
                <w:rFonts w:ascii="Times New Roman" w:eastAsia="Calibri" w:hAnsi="Times New Roman" w:cs="Times New Roman"/>
                <w:sz w:val="24"/>
                <w:szCs w:val="24"/>
              </w:rPr>
            </w:pPr>
            <w:r w:rsidRPr="00152B30">
              <w:rPr>
                <w:rFonts w:ascii="Times New Roman" w:eastAsia="Calibri" w:hAnsi="Times New Roman" w:cs="Times New Roman"/>
                <w:sz w:val="20"/>
                <w:szCs w:val="20"/>
              </w:rPr>
              <w:t xml:space="preserve"> Üye:</w:t>
            </w:r>
            <w:hyperlink r:id="rId9" w:tgtFrame="_blank" w:history="1">
              <w:r w:rsidRPr="00152B30">
                <w:rPr>
                  <w:rFonts w:ascii="Times New Roman" w:hAnsi="Times New Roman" w:cs="Times New Roman"/>
                  <w:sz w:val="20"/>
                  <w:szCs w:val="20"/>
                </w:rPr>
                <w:t xml:space="preserve"> Doç. Dr. </w:t>
              </w:r>
              <w:r w:rsidRPr="00152B30">
                <w:rPr>
                  <w:rFonts w:ascii="Times New Roman" w:hAnsi="Times New Roman" w:cs="Times New Roman"/>
                  <w:sz w:val="20"/>
                  <w:szCs w:val="20"/>
                  <w:shd w:val="clear" w:color="auto" w:fill="FFFFFF"/>
                </w:rPr>
                <w:t>Nihal BOSTANCI DAŞTAN</w:t>
              </w:r>
            </w:hyperlink>
            <w:r w:rsidRPr="00152B30">
              <w:rPr>
                <w:rFonts w:ascii="Times New Roman" w:hAnsi="Times New Roman" w:cs="Times New Roman"/>
                <w:sz w:val="20"/>
                <w:szCs w:val="20"/>
                <w:shd w:val="clear" w:color="auto" w:fill="FFFFFF"/>
              </w:rPr>
              <w:tab/>
            </w:r>
            <w:r>
              <w:rPr>
                <w:rFonts w:ascii="Times New Roman" w:hAnsi="Times New Roman" w:cs="Times New Roman"/>
                <w:sz w:val="20"/>
                <w:szCs w:val="20"/>
                <w:shd w:val="clear" w:color="auto" w:fill="FFFFFF"/>
              </w:rPr>
              <w:t xml:space="preserve">          </w:t>
            </w:r>
          </w:p>
        </w:tc>
        <w:tc>
          <w:tcPr>
            <w:tcW w:w="3543" w:type="dxa"/>
          </w:tcPr>
          <w:p w:rsidR="00C238E6" w:rsidRPr="00C238E6" w:rsidRDefault="00C238E6" w:rsidP="00C238E6">
            <w:pPr>
              <w:spacing w:after="120" w:line="360" w:lineRule="auto"/>
              <w:jc w:val="both"/>
              <w:rPr>
                <w:rFonts w:ascii="Times New Roman" w:eastAsia="Calibri" w:hAnsi="Times New Roman" w:cs="Times New Roman"/>
                <w:sz w:val="24"/>
                <w:szCs w:val="24"/>
              </w:rPr>
            </w:pPr>
            <w:r w:rsidRPr="00152B30">
              <w:rPr>
                <w:rFonts w:ascii="Times New Roman" w:eastAsia="Calibri" w:hAnsi="Times New Roman" w:cs="Times New Roman"/>
                <w:sz w:val="20"/>
                <w:szCs w:val="20"/>
              </w:rPr>
              <w:t xml:space="preserve">Kafkas Üniversitesi                             </w:t>
            </w:r>
            <w:r>
              <w:rPr>
                <w:rFonts w:ascii="Times New Roman" w:eastAsia="Calibri" w:hAnsi="Times New Roman" w:cs="Times New Roman"/>
                <w:sz w:val="20"/>
                <w:szCs w:val="20"/>
              </w:rPr>
              <w:t xml:space="preserve">            </w:t>
            </w:r>
            <w:r w:rsidRPr="00152B30">
              <w:rPr>
                <w:rFonts w:ascii="Times New Roman" w:eastAsia="Calibri" w:hAnsi="Times New Roman" w:cs="Times New Roman"/>
                <w:sz w:val="20"/>
                <w:szCs w:val="20"/>
              </w:rPr>
              <w:t xml:space="preserve">  </w:t>
            </w:r>
          </w:p>
        </w:tc>
        <w:tc>
          <w:tcPr>
            <w:tcW w:w="995" w:type="dxa"/>
          </w:tcPr>
          <w:p w:rsidR="00C238E6" w:rsidRDefault="00C238E6" w:rsidP="00502B5D">
            <w:pPr>
              <w:spacing w:after="12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0"/>
                <w:szCs w:val="20"/>
              </w:rPr>
              <w:t>.</w:t>
            </w:r>
            <w:r w:rsidRPr="00152B30">
              <w:rPr>
                <w:rFonts w:ascii="Times New Roman" w:eastAsia="Calibri" w:hAnsi="Times New Roman" w:cs="Times New Roman"/>
                <w:sz w:val="20"/>
                <w:szCs w:val="20"/>
              </w:rPr>
              <w:t>………</w:t>
            </w:r>
            <w:proofErr w:type="gramEnd"/>
          </w:p>
        </w:tc>
      </w:tr>
    </w:tbl>
    <w:p w:rsidR="000A5578" w:rsidRPr="007F6BD8" w:rsidRDefault="000A5578" w:rsidP="00502B5D">
      <w:pPr>
        <w:spacing w:after="120" w:line="360" w:lineRule="auto"/>
        <w:jc w:val="both"/>
        <w:rPr>
          <w:rFonts w:ascii="Times New Roman" w:eastAsia="Calibri" w:hAnsi="Times New Roman" w:cs="Times New Roman"/>
          <w:sz w:val="24"/>
          <w:szCs w:val="24"/>
        </w:rPr>
      </w:pPr>
    </w:p>
    <w:p w:rsidR="002D6B62" w:rsidRPr="00152B30" w:rsidRDefault="00502B5D" w:rsidP="00502B5D">
      <w:pPr>
        <w:tabs>
          <w:tab w:val="left" w:pos="1134"/>
        </w:tabs>
        <w:spacing w:after="120" w:line="360" w:lineRule="auto"/>
        <w:jc w:val="both"/>
        <w:rPr>
          <w:rFonts w:ascii="Times New Roman" w:hAnsi="Times New Roman" w:cs="Times New Roman"/>
          <w:sz w:val="18"/>
          <w:szCs w:val="18"/>
        </w:rPr>
      </w:pPr>
      <w:r w:rsidRPr="00152B30">
        <w:rPr>
          <w:rFonts w:ascii="Times New Roman" w:eastAsia="Calibri" w:hAnsi="Times New Roman" w:cs="Times New Roman"/>
          <w:sz w:val="18"/>
          <w:szCs w:val="18"/>
        </w:rPr>
        <w:tab/>
      </w:r>
    </w:p>
    <w:p w:rsidR="000A5578" w:rsidRPr="007F6BD8" w:rsidRDefault="000A5578" w:rsidP="00502B5D">
      <w:pPr>
        <w:spacing w:after="120" w:line="360" w:lineRule="auto"/>
        <w:jc w:val="both"/>
        <w:rPr>
          <w:rFonts w:ascii="Times New Roman" w:eastAsia="Calibri" w:hAnsi="Times New Roman" w:cs="Times New Roman"/>
          <w:sz w:val="24"/>
          <w:szCs w:val="24"/>
        </w:rPr>
      </w:pPr>
    </w:p>
    <w:p w:rsidR="000A5578" w:rsidRPr="007F6BD8" w:rsidRDefault="000A5578" w:rsidP="00502B5D">
      <w:pPr>
        <w:spacing w:after="12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rPr>
        <w:t>ONAY:</w:t>
      </w:r>
    </w:p>
    <w:p w:rsidR="000A5578" w:rsidRPr="007F6BD8" w:rsidRDefault="000A5578" w:rsidP="00502B5D">
      <w:pPr>
        <w:spacing w:after="12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7F6BD8">
        <w:rPr>
          <w:rFonts w:ascii="Times New Roman" w:eastAsia="Calibri" w:hAnsi="Times New Roman" w:cs="Times New Roman"/>
          <w:sz w:val="24"/>
          <w:szCs w:val="24"/>
        </w:rPr>
        <w:t>……………..……..…</w:t>
      </w:r>
      <w:proofErr w:type="gramEnd"/>
      <w:r w:rsidRPr="007F6BD8">
        <w:rPr>
          <w:rFonts w:ascii="Times New Roman" w:eastAsia="Calibri" w:hAnsi="Times New Roman" w:cs="Times New Roman"/>
          <w:sz w:val="24"/>
          <w:szCs w:val="24"/>
        </w:rPr>
        <w:t xml:space="preserve"> tarih ve </w:t>
      </w:r>
      <w:proofErr w:type="gramStart"/>
      <w:r w:rsidRPr="007F6BD8">
        <w:rPr>
          <w:rFonts w:ascii="Times New Roman" w:eastAsia="Calibri" w:hAnsi="Times New Roman" w:cs="Times New Roman"/>
          <w:sz w:val="24"/>
          <w:szCs w:val="24"/>
        </w:rPr>
        <w:t>…………………………</w:t>
      </w:r>
      <w:proofErr w:type="gramEnd"/>
      <w:r w:rsidRPr="007F6BD8">
        <w:rPr>
          <w:rFonts w:ascii="Times New Roman" w:eastAsia="Calibri" w:hAnsi="Times New Roman" w:cs="Times New Roman"/>
          <w:sz w:val="24"/>
          <w:szCs w:val="24"/>
        </w:rPr>
        <w:t xml:space="preserve"> sayılı oturumunda alınan </w:t>
      </w:r>
      <w:proofErr w:type="gramStart"/>
      <w:r w:rsidRPr="007F6BD8">
        <w:rPr>
          <w:rFonts w:ascii="Times New Roman" w:eastAsia="Calibri" w:hAnsi="Times New Roman" w:cs="Times New Roman"/>
          <w:sz w:val="24"/>
          <w:szCs w:val="24"/>
        </w:rPr>
        <w:t>……………………</w:t>
      </w:r>
      <w:proofErr w:type="gramEnd"/>
      <w:r w:rsidRPr="007F6BD8">
        <w:rPr>
          <w:rFonts w:ascii="Times New Roman" w:eastAsia="Calibri" w:hAnsi="Times New Roman" w:cs="Times New Roman"/>
          <w:sz w:val="24"/>
          <w:szCs w:val="24"/>
        </w:rPr>
        <w:t xml:space="preserve"> nolu Yönetim Kurulu kararıyla kabul edilmiştir.</w:t>
      </w:r>
    </w:p>
    <w:p w:rsidR="000A5578" w:rsidRPr="007F6BD8" w:rsidRDefault="000A5578" w:rsidP="00502B5D">
      <w:pPr>
        <w:spacing w:after="120" w:line="360" w:lineRule="auto"/>
        <w:jc w:val="both"/>
        <w:rPr>
          <w:rFonts w:ascii="Times New Roman" w:eastAsia="Calibri" w:hAnsi="Times New Roman" w:cs="Times New Roman"/>
          <w:sz w:val="24"/>
          <w:szCs w:val="24"/>
        </w:rPr>
      </w:pPr>
    </w:p>
    <w:p w:rsidR="000A5578" w:rsidRPr="007F6BD8" w:rsidRDefault="000A5578" w:rsidP="00502B5D">
      <w:pPr>
        <w:spacing w:after="120" w:line="360" w:lineRule="auto"/>
        <w:ind w:firstLine="5670"/>
        <w:jc w:val="center"/>
        <w:rPr>
          <w:rFonts w:ascii="Times New Roman" w:eastAsia="Calibri" w:hAnsi="Times New Roman" w:cs="Times New Roman"/>
          <w:sz w:val="24"/>
          <w:szCs w:val="24"/>
        </w:rPr>
      </w:pPr>
      <w:r w:rsidRPr="007F6BD8">
        <w:rPr>
          <w:rFonts w:ascii="Times New Roman" w:eastAsia="Calibri" w:hAnsi="Times New Roman" w:cs="Times New Roman"/>
          <w:sz w:val="24"/>
          <w:szCs w:val="24"/>
        </w:rPr>
        <w:t>Prof. Dr. Süleyman AYPAK</w:t>
      </w:r>
    </w:p>
    <w:p w:rsidR="000A5578" w:rsidRPr="007F6BD8" w:rsidRDefault="00122206" w:rsidP="00502B5D">
      <w:pPr>
        <w:spacing w:after="120" w:line="360" w:lineRule="auto"/>
        <w:ind w:firstLine="5670"/>
        <w:jc w:val="center"/>
        <w:rPr>
          <w:rFonts w:ascii="Times New Roman" w:eastAsia="Calibri" w:hAnsi="Times New Roman" w:cs="Times New Roman"/>
          <w:sz w:val="24"/>
          <w:szCs w:val="24"/>
        </w:rPr>
      </w:pPr>
      <w:r w:rsidRPr="007F6BD8">
        <w:rPr>
          <w:rFonts w:ascii="Times New Roman" w:eastAsia="Calibri" w:hAnsi="Times New Roman" w:cs="Times New Roman"/>
          <w:sz w:val="24"/>
          <w:szCs w:val="24"/>
        </w:rPr>
        <w:t>Enstitü Müdürü</w:t>
      </w:r>
    </w:p>
    <w:p w:rsidR="002F1CA6" w:rsidRDefault="002F1CA6" w:rsidP="00502B5D">
      <w:pPr>
        <w:spacing w:after="120" w:line="360" w:lineRule="auto"/>
        <w:jc w:val="both"/>
        <w:rPr>
          <w:rFonts w:ascii="Times New Roman" w:eastAsia="Times New Roman" w:hAnsi="Times New Roman" w:cs="Times New Roman"/>
          <w:sz w:val="24"/>
          <w:szCs w:val="24"/>
          <w:lang w:eastAsia="tr-TR"/>
        </w:rPr>
      </w:pPr>
    </w:p>
    <w:p w:rsidR="007F0BDA" w:rsidRPr="007F6BD8" w:rsidRDefault="007F0BDA" w:rsidP="00502B5D">
      <w:pPr>
        <w:spacing w:after="120" w:line="360" w:lineRule="auto"/>
        <w:jc w:val="both"/>
        <w:rPr>
          <w:rFonts w:ascii="Times New Roman" w:eastAsia="Times New Roman" w:hAnsi="Times New Roman" w:cs="Times New Roman"/>
          <w:sz w:val="24"/>
          <w:szCs w:val="24"/>
          <w:lang w:eastAsia="tr-TR"/>
        </w:rPr>
      </w:pPr>
    </w:p>
    <w:p w:rsidR="000A5578" w:rsidRPr="007F6BD8" w:rsidRDefault="000A5578" w:rsidP="00502B5D">
      <w:pPr>
        <w:spacing w:after="120" w:line="360" w:lineRule="auto"/>
        <w:jc w:val="center"/>
        <w:rPr>
          <w:rFonts w:ascii="Times New Roman" w:eastAsia="Calibri" w:hAnsi="Times New Roman" w:cs="Times New Roman"/>
          <w:b/>
          <w:noProof/>
          <w:sz w:val="28"/>
          <w:szCs w:val="24"/>
        </w:rPr>
      </w:pPr>
      <w:r w:rsidRPr="007F6BD8">
        <w:rPr>
          <w:rFonts w:ascii="Times New Roman" w:eastAsia="Calibri" w:hAnsi="Times New Roman" w:cs="Times New Roman"/>
          <w:b/>
          <w:noProof/>
          <w:sz w:val="28"/>
          <w:szCs w:val="24"/>
        </w:rPr>
        <w:lastRenderedPageBreak/>
        <w:t>TEŞEKKÜR</w:t>
      </w:r>
    </w:p>
    <w:p w:rsidR="000A5578" w:rsidRPr="007F6BD8" w:rsidRDefault="000A5578" w:rsidP="00502B5D">
      <w:pPr>
        <w:spacing w:after="120" w:line="360" w:lineRule="auto"/>
        <w:jc w:val="center"/>
        <w:rPr>
          <w:rFonts w:ascii="Times New Roman" w:eastAsia="Calibri" w:hAnsi="Times New Roman" w:cs="Times New Roman"/>
          <w:noProof/>
          <w:sz w:val="24"/>
          <w:szCs w:val="24"/>
        </w:rPr>
      </w:pPr>
    </w:p>
    <w:p w:rsidR="000A5578" w:rsidRPr="007F6BD8" w:rsidRDefault="000A5578" w:rsidP="00502B5D">
      <w:pPr>
        <w:spacing w:after="120" w:line="360" w:lineRule="auto"/>
        <w:jc w:val="center"/>
        <w:rPr>
          <w:rFonts w:ascii="Times New Roman" w:eastAsia="Calibri" w:hAnsi="Times New Roman" w:cs="Times New Roman"/>
          <w:noProof/>
          <w:sz w:val="24"/>
          <w:szCs w:val="24"/>
        </w:rPr>
      </w:pPr>
    </w:p>
    <w:p w:rsidR="000A5578" w:rsidRPr="007F6BD8" w:rsidRDefault="000A5578" w:rsidP="002E5A5F">
      <w:pPr>
        <w:spacing w:after="120" w:line="360" w:lineRule="auto"/>
        <w:ind w:firstLine="567"/>
        <w:jc w:val="both"/>
        <w:rPr>
          <w:rFonts w:ascii="Times New Roman" w:eastAsia="Calibri" w:hAnsi="Times New Roman" w:cs="Times New Roman"/>
          <w:b/>
          <w:bCs/>
          <w:noProof/>
          <w:kern w:val="28"/>
          <w:sz w:val="24"/>
          <w:szCs w:val="24"/>
        </w:rPr>
      </w:pPr>
      <w:r w:rsidRPr="007F6BD8">
        <w:rPr>
          <w:rFonts w:ascii="Times New Roman" w:eastAsia="Calibri" w:hAnsi="Times New Roman" w:cs="Times New Roman"/>
          <w:sz w:val="24"/>
          <w:szCs w:val="24"/>
          <w:lang w:eastAsia="tr-TR"/>
        </w:rPr>
        <w:t>Doktora tez çalışmamda ilgi, yardım ve hoşgörüsünü esirgemeyen danışmanım Doç. Dr. Belgin YILDIRIM</w:t>
      </w:r>
      <w:r w:rsidR="00C97801" w:rsidRPr="007F6BD8">
        <w:rPr>
          <w:rFonts w:ascii="Times New Roman" w:eastAsia="Calibri" w:hAnsi="Times New Roman" w:cs="Times New Roman"/>
          <w:sz w:val="24"/>
          <w:szCs w:val="24"/>
          <w:lang w:eastAsia="tr-TR"/>
        </w:rPr>
        <w:t>’</w:t>
      </w:r>
      <w:r w:rsidRPr="007F6BD8">
        <w:rPr>
          <w:rFonts w:ascii="Times New Roman" w:eastAsia="Calibri" w:hAnsi="Times New Roman" w:cs="Times New Roman"/>
          <w:sz w:val="24"/>
          <w:szCs w:val="24"/>
          <w:lang w:eastAsia="tr-TR"/>
        </w:rPr>
        <w:t>a</w:t>
      </w:r>
      <w:r w:rsidR="0061799C" w:rsidRPr="007F6BD8">
        <w:rPr>
          <w:rFonts w:ascii="Times New Roman" w:eastAsia="Calibri" w:hAnsi="Times New Roman" w:cs="Times New Roman"/>
          <w:sz w:val="24"/>
          <w:szCs w:val="24"/>
          <w:lang w:eastAsia="tr-TR"/>
        </w:rPr>
        <w:t xml:space="preserve">, </w:t>
      </w:r>
      <w:r w:rsidR="0061799C" w:rsidRPr="007F6BD8">
        <w:rPr>
          <w:rFonts w:ascii="Times New Roman" w:hAnsi="Times New Roman" w:cs="Times New Roman"/>
          <w:sz w:val="24"/>
          <w:szCs w:val="24"/>
        </w:rPr>
        <w:t>doktora eğitim sürecinde</w:t>
      </w:r>
      <w:r w:rsidRPr="007F6BD8">
        <w:rPr>
          <w:rFonts w:ascii="Times New Roman" w:eastAsia="Calibri" w:hAnsi="Times New Roman" w:cs="Times New Roman"/>
          <w:sz w:val="24"/>
          <w:szCs w:val="24"/>
          <w:lang w:eastAsia="tr-TR"/>
        </w:rPr>
        <w:t xml:space="preserve"> bana her konuda yardımcı olan ve desteğini esirgemeyen </w:t>
      </w:r>
      <w:r w:rsidR="00213B08" w:rsidRPr="007F6BD8">
        <w:rPr>
          <w:rFonts w:ascii="Times New Roman" w:hAnsi="Times New Roman" w:cs="Times New Roman"/>
          <w:sz w:val="24"/>
          <w:szCs w:val="24"/>
        </w:rPr>
        <w:t>çok değerli hoca</w:t>
      </w:r>
      <w:r w:rsidR="002E5A5F">
        <w:rPr>
          <w:rFonts w:ascii="Times New Roman" w:hAnsi="Times New Roman" w:cs="Times New Roman"/>
          <w:sz w:val="24"/>
          <w:szCs w:val="24"/>
        </w:rPr>
        <w:t>ları</w:t>
      </w:r>
      <w:r w:rsidR="00213B08" w:rsidRPr="007F6BD8">
        <w:rPr>
          <w:rFonts w:ascii="Times New Roman" w:hAnsi="Times New Roman" w:cs="Times New Roman"/>
          <w:sz w:val="24"/>
          <w:szCs w:val="24"/>
        </w:rPr>
        <w:t>m</w:t>
      </w:r>
      <w:r w:rsidR="00213B08" w:rsidRPr="007F6BD8">
        <w:rPr>
          <w:rFonts w:ascii="Times New Roman" w:eastAsia="Calibri" w:hAnsi="Times New Roman" w:cs="Times New Roman"/>
          <w:sz w:val="24"/>
          <w:szCs w:val="24"/>
          <w:lang w:eastAsia="tr-TR"/>
        </w:rPr>
        <w:t xml:space="preserve"> </w:t>
      </w:r>
      <w:r w:rsidRPr="007F6BD8">
        <w:rPr>
          <w:rFonts w:ascii="Times New Roman" w:eastAsia="Calibri" w:hAnsi="Times New Roman" w:cs="Times New Roman"/>
          <w:sz w:val="24"/>
          <w:szCs w:val="24"/>
          <w:lang w:eastAsia="tr-TR"/>
        </w:rPr>
        <w:t>Doç. Dr. Filiz ADANA</w:t>
      </w:r>
      <w:r w:rsidR="00C97801" w:rsidRPr="007F6BD8">
        <w:rPr>
          <w:rFonts w:ascii="Times New Roman" w:eastAsia="Calibri" w:hAnsi="Times New Roman" w:cs="Times New Roman"/>
          <w:sz w:val="24"/>
          <w:szCs w:val="24"/>
          <w:lang w:eastAsia="tr-TR"/>
        </w:rPr>
        <w:t>’</w:t>
      </w:r>
      <w:r w:rsidR="0061799C" w:rsidRPr="007F6BD8">
        <w:rPr>
          <w:rFonts w:ascii="Times New Roman" w:eastAsia="Calibri" w:hAnsi="Times New Roman" w:cs="Times New Roman"/>
          <w:sz w:val="24"/>
          <w:szCs w:val="24"/>
          <w:lang w:eastAsia="tr-TR"/>
        </w:rPr>
        <w:t xml:space="preserve">ya, </w:t>
      </w:r>
      <w:r w:rsidR="007F0BDA" w:rsidRPr="007F6BD8">
        <w:rPr>
          <w:rFonts w:ascii="Times New Roman" w:eastAsia="Calibri" w:hAnsi="Times New Roman" w:cs="Times New Roman"/>
          <w:sz w:val="24"/>
          <w:szCs w:val="24"/>
          <w:lang w:eastAsia="tr-TR"/>
        </w:rPr>
        <w:t>Doç. Dr. Safiye ÖZVURMAZ’a</w:t>
      </w:r>
      <w:r w:rsidR="007F0BDA">
        <w:rPr>
          <w:rFonts w:ascii="Times New Roman" w:eastAsia="Calibri" w:hAnsi="Times New Roman" w:cs="Times New Roman"/>
          <w:sz w:val="24"/>
          <w:szCs w:val="24"/>
          <w:lang w:eastAsia="tr-TR"/>
        </w:rPr>
        <w:t>, Doç. Dr. Nükhet BALLIEL’e,</w:t>
      </w:r>
      <w:r w:rsidR="007F0BDA" w:rsidRPr="007F6BD8">
        <w:rPr>
          <w:rFonts w:ascii="Times New Roman" w:eastAsia="Calibri" w:hAnsi="Times New Roman" w:cs="Times New Roman"/>
          <w:sz w:val="24"/>
          <w:szCs w:val="24"/>
          <w:lang w:eastAsia="tr-TR"/>
        </w:rPr>
        <w:t xml:space="preserve"> </w:t>
      </w:r>
      <w:r w:rsidR="002E5A5F">
        <w:rPr>
          <w:rFonts w:ascii="Times New Roman" w:hAnsi="Times New Roman" w:cs="Times New Roman"/>
          <w:sz w:val="24"/>
          <w:szCs w:val="24"/>
        </w:rPr>
        <w:t xml:space="preserve">Arş. Gör. Dr. </w:t>
      </w:r>
      <w:r w:rsidR="007F0BDA">
        <w:rPr>
          <w:rFonts w:ascii="Times New Roman" w:hAnsi="Times New Roman" w:cs="Times New Roman"/>
          <w:sz w:val="24"/>
          <w:szCs w:val="24"/>
        </w:rPr>
        <w:t xml:space="preserve">Duygu YEŞİLFİDAN’a, </w:t>
      </w:r>
      <w:r w:rsidR="0061799C" w:rsidRPr="007F6BD8">
        <w:rPr>
          <w:rFonts w:ascii="Times New Roman" w:eastAsia="Calibri" w:hAnsi="Times New Roman" w:cs="Times New Roman"/>
          <w:sz w:val="24"/>
          <w:szCs w:val="24"/>
          <w:lang w:eastAsia="tr-TR"/>
        </w:rPr>
        <w:t>b</w:t>
      </w:r>
      <w:r w:rsidR="0061799C" w:rsidRPr="007F6BD8">
        <w:rPr>
          <w:rFonts w:ascii="Times New Roman" w:hAnsi="Times New Roman" w:cs="Times New Roman"/>
          <w:sz w:val="24"/>
          <w:szCs w:val="24"/>
        </w:rPr>
        <w:t>ilgi ve deneyimlerinden yararlandığım ve</w:t>
      </w:r>
      <w:r w:rsidR="0061799C" w:rsidRPr="007F6BD8">
        <w:rPr>
          <w:rFonts w:ascii="Times New Roman" w:eastAsia="Calibri" w:hAnsi="Times New Roman" w:cs="Times New Roman"/>
          <w:sz w:val="24"/>
          <w:szCs w:val="24"/>
          <w:lang w:eastAsia="tr-TR"/>
        </w:rPr>
        <w:t xml:space="preserve"> t</w:t>
      </w:r>
      <w:r w:rsidR="00213B08" w:rsidRPr="007F6BD8">
        <w:rPr>
          <w:rFonts w:ascii="Times New Roman" w:eastAsia="Calibri" w:hAnsi="Times New Roman" w:cs="Times New Roman"/>
          <w:sz w:val="24"/>
          <w:szCs w:val="24"/>
          <w:lang w:eastAsia="tr-TR"/>
        </w:rPr>
        <w:t>ez izleme komitesinde bulunarak değerli öneril</w:t>
      </w:r>
      <w:r w:rsidR="0061799C" w:rsidRPr="007F6BD8">
        <w:rPr>
          <w:rFonts w:ascii="Times New Roman" w:eastAsia="Calibri" w:hAnsi="Times New Roman" w:cs="Times New Roman"/>
          <w:sz w:val="24"/>
          <w:szCs w:val="24"/>
          <w:lang w:eastAsia="tr-TR"/>
        </w:rPr>
        <w:t>eri</w:t>
      </w:r>
      <w:r w:rsidR="002E5A5F">
        <w:rPr>
          <w:rFonts w:ascii="Times New Roman" w:eastAsia="Calibri" w:hAnsi="Times New Roman" w:cs="Times New Roman"/>
          <w:sz w:val="24"/>
          <w:szCs w:val="24"/>
          <w:lang w:eastAsia="tr-TR"/>
        </w:rPr>
        <w:t xml:space="preserve"> i</w:t>
      </w:r>
      <w:r w:rsidR="0061799C" w:rsidRPr="007F6BD8">
        <w:rPr>
          <w:rFonts w:ascii="Times New Roman" w:eastAsia="Calibri" w:hAnsi="Times New Roman" w:cs="Times New Roman"/>
          <w:sz w:val="24"/>
          <w:szCs w:val="24"/>
          <w:lang w:eastAsia="tr-TR"/>
        </w:rPr>
        <w:t xml:space="preserve">le katkı </w:t>
      </w:r>
      <w:r w:rsidR="00213B08" w:rsidRPr="007F6BD8">
        <w:rPr>
          <w:rFonts w:ascii="Times New Roman" w:eastAsia="Calibri" w:hAnsi="Times New Roman" w:cs="Times New Roman"/>
          <w:sz w:val="24"/>
          <w:szCs w:val="24"/>
          <w:lang w:eastAsia="tr-TR"/>
        </w:rPr>
        <w:t>sağlayan</w:t>
      </w:r>
      <w:r w:rsidR="00E91088" w:rsidRPr="007F6BD8">
        <w:rPr>
          <w:rFonts w:ascii="Times New Roman" w:eastAsia="Calibri" w:hAnsi="Times New Roman" w:cs="Times New Roman"/>
          <w:sz w:val="24"/>
          <w:szCs w:val="24"/>
          <w:lang w:eastAsia="tr-TR"/>
        </w:rPr>
        <w:t xml:space="preserve"> Doç. Dr. Seher SARIKAYA KARABUDAK</w:t>
      </w:r>
      <w:r w:rsidR="00C97801" w:rsidRPr="007F6BD8">
        <w:rPr>
          <w:rFonts w:ascii="Times New Roman" w:eastAsia="Calibri" w:hAnsi="Times New Roman" w:cs="Times New Roman"/>
          <w:sz w:val="24"/>
          <w:szCs w:val="24"/>
          <w:lang w:eastAsia="tr-TR"/>
        </w:rPr>
        <w:t>’</w:t>
      </w:r>
      <w:r w:rsidR="00E91088" w:rsidRPr="007F6BD8">
        <w:rPr>
          <w:rFonts w:ascii="Times New Roman" w:eastAsia="Calibri" w:hAnsi="Times New Roman" w:cs="Times New Roman"/>
          <w:sz w:val="24"/>
          <w:szCs w:val="24"/>
          <w:lang w:eastAsia="tr-TR"/>
        </w:rPr>
        <w:t>a</w:t>
      </w:r>
      <w:r w:rsidR="007F0BDA">
        <w:rPr>
          <w:rFonts w:ascii="Times New Roman" w:eastAsia="Calibri" w:hAnsi="Times New Roman" w:cs="Times New Roman"/>
          <w:sz w:val="24"/>
          <w:szCs w:val="24"/>
          <w:lang w:eastAsia="tr-TR"/>
        </w:rPr>
        <w:t>,</w:t>
      </w:r>
      <w:r w:rsidR="00B53038">
        <w:rPr>
          <w:rFonts w:ascii="Times New Roman" w:eastAsia="Calibri" w:hAnsi="Times New Roman" w:cs="Times New Roman"/>
          <w:sz w:val="24"/>
          <w:szCs w:val="24"/>
          <w:lang w:eastAsia="tr-TR"/>
        </w:rPr>
        <w:t xml:space="preserve"> t</w:t>
      </w:r>
      <w:r w:rsidR="00C003E2" w:rsidRPr="007F6BD8">
        <w:rPr>
          <w:rFonts w:ascii="Times New Roman" w:hAnsi="Times New Roman" w:cs="Times New Roman"/>
          <w:sz w:val="24"/>
          <w:szCs w:val="24"/>
        </w:rPr>
        <w:t>ez çalışmamı yürütebilmem için gerekli k</w:t>
      </w:r>
      <w:r w:rsidR="002E5A5F">
        <w:rPr>
          <w:rFonts w:ascii="Times New Roman" w:hAnsi="Times New Roman" w:cs="Times New Roman"/>
          <w:sz w:val="24"/>
          <w:szCs w:val="24"/>
        </w:rPr>
        <w:t>oşulları sağlayan Denizli İl Mil</w:t>
      </w:r>
      <w:r w:rsidR="00C003E2" w:rsidRPr="007F6BD8">
        <w:rPr>
          <w:rFonts w:ascii="Times New Roman" w:hAnsi="Times New Roman" w:cs="Times New Roman"/>
          <w:sz w:val="24"/>
          <w:szCs w:val="24"/>
        </w:rPr>
        <w:t>li Eğitim Müdürlüğü</w:t>
      </w:r>
      <w:r w:rsidR="00CC0AC1" w:rsidRPr="007F6BD8">
        <w:rPr>
          <w:rFonts w:ascii="Times New Roman" w:hAnsi="Times New Roman" w:cs="Times New Roman"/>
          <w:sz w:val="24"/>
          <w:szCs w:val="24"/>
        </w:rPr>
        <w:t xml:space="preserve"> </w:t>
      </w:r>
      <w:r w:rsidR="00C003E2" w:rsidRPr="007F6BD8">
        <w:rPr>
          <w:rFonts w:ascii="Times New Roman" w:hAnsi="Times New Roman" w:cs="Times New Roman"/>
          <w:sz w:val="24"/>
          <w:szCs w:val="24"/>
        </w:rPr>
        <w:t>yöneticilerine ve çalışanlarına</w:t>
      </w:r>
      <w:r w:rsidR="00CC0AC1" w:rsidRPr="007F6BD8">
        <w:rPr>
          <w:rFonts w:ascii="Times New Roman" w:hAnsi="Times New Roman" w:cs="Times New Roman"/>
          <w:sz w:val="24"/>
          <w:szCs w:val="24"/>
        </w:rPr>
        <w:t xml:space="preserve"> teşekkürlerimi sunarım.</w:t>
      </w:r>
    </w:p>
    <w:p w:rsidR="000A5578" w:rsidRPr="007F6BD8" w:rsidRDefault="00CC0AC1" w:rsidP="002F1CA6">
      <w:pPr>
        <w:spacing w:after="120" w:line="360" w:lineRule="auto"/>
        <w:ind w:firstLine="567"/>
        <w:jc w:val="both"/>
        <w:rPr>
          <w:rFonts w:ascii="Times New Roman" w:eastAsia="Calibri" w:hAnsi="Times New Roman" w:cs="Times New Roman"/>
          <w:sz w:val="24"/>
          <w:szCs w:val="24"/>
          <w:lang w:eastAsia="tr-TR"/>
        </w:rPr>
      </w:pPr>
      <w:r w:rsidRPr="007F6BD8">
        <w:rPr>
          <w:rFonts w:ascii="Times New Roman" w:eastAsia="Calibri" w:hAnsi="Times New Roman" w:cs="Times New Roman"/>
          <w:sz w:val="24"/>
          <w:szCs w:val="24"/>
          <w:lang w:eastAsia="tr-TR"/>
        </w:rPr>
        <w:t xml:space="preserve">Tez çalışmam süresince </w:t>
      </w:r>
      <w:r w:rsidR="00F76699" w:rsidRPr="007F6BD8">
        <w:rPr>
          <w:rFonts w:ascii="Times New Roman" w:eastAsia="Calibri" w:hAnsi="Times New Roman" w:cs="Times New Roman"/>
          <w:sz w:val="24"/>
          <w:szCs w:val="24"/>
          <w:lang w:eastAsia="tr-TR"/>
        </w:rPr>
        <w:t>fedakâr</w:t>
      </w:r>
      <w:r w:rsidRPr="007F6BD8">
        <w:rPr>
          <w:rFonts w:ascii="Times New Roman" w:eastAsia="Calibri" w:hAnsi="Times New Roman" w:cs="Times New Roman"/>
          <w:sz w:val="24"/>
          <w:szCs w:val="24"/>
          <w:lang w:eastAsia="tr-TR"/>
        </w:rPr>
        <w:t xml:space="preserve"> bir şekilde yanımda olan canım annem</w:t>
      </w:r>
      <w:r w:rsidR="002E5A5F">
        <w:rPr>
          <w:rFonts w:ascii="Times New Roman" w:eastAsia="Calibri" w:hAnsi="Times New Roman" w:cs="Times New Roman"/>
          <w:sz w:val="24"/>
          <w:szCs w:val="24"/>
          <w:lang w:eastAsia="tr-TR"/>
        </w:rPr>
        <w:t xml:space="preserve"> Ümmühan BULUT’a,</w:t>
      </w:r>
      <w:r w:rsidRPr="007F6BD8">
        <w:rPr>
          <w:rFonts w:ascii="Times New Roman" w:eastAsia="Calibri" w:hAnsi="Times New Roman" w:cs="Times New Roman"/>
          <w:sz w:val="24"/>
          <w:szCs w:val="24"/>
          <w:lang w:eastAsia="tr-TR"/>
        </w:rPr>
        <w:t xml:space="preserve"> </w:t>
      </w:r>
      <w:r w:rsidR="000A5578" w:rsidRPr="007F6BD8">
        <w:rPr>
          <w:rFonts w:ascii="Times New Roman" w:eastAsia="Calibri" w:hAnsi="Times New Roman" w:cs="Times New Roman"/>
          <w:sz w:val="24"/>
          <w:szCs w:val="24"/>
          <w:lang w:eastAsia="tr-TR"/>
        </w:rPr>
        <w:t>gösterdiği sabır, özveri</w:t>
      </w:r>
      <w:r w:rsidR="002E5A5F">
        <w:rPr>
          <w:rFonts w:ascii="Times New Roman" w:eastAsia="Calibri" w:hAnsi="Times New Roman" w:cs="Times New Roman"/>
          <w:sz w:val="24"/>
          <w:szCs w:val="24"/>
          <w:lang w:eastAsia="tr-TR"/>
        </w:rPr>
        <w:t xml:space="preserve"> ve destekleri için eşim Emrah AYGÜN’e, çocuklarım Alperen ve Egemen AYGÜN’e </w:t>
      </w:r>
      <w:r w:rsidR="000A5578" w:rsidRPr="007F6BD8">
        <w:rPr>
          <w:rFonts w:ascii="Times New Roman" w:eastAsia="Calibri" w:hAnsi="Times New Roman" w:cs="Times New Roman"/>
          <w:sz w:val="24"/>
          <w:szCs w:val="24"/>
          <w:lang w:eastAsia="tr-TR"/>
        </w:rPr>
        <w:t>ayrıca teşekkür ederim.</w:t>
      </w:r>
    </w:p>
    <w:p w:rsidR="00502B5D" w:rsidRPr="007F6BD8" w:rsidRDefault="00502B5D" w:rsidP="002F1CA6">
      <w:pPr>
        <w:spacing w:after="120" w:line="360" w:lineRule="auto"/>
        <w:ind w:firstLine="567"/>
        <w:jc w:val="both"/>
        <w:rPr>
          <w:rFonts w:ascii="Times New Roman" w:eastAsia="Calibri" w:hAnsi="Times New Roman" w:cs="Times New Roman"/>
          <w:sz w:val="24"/>
          <w:szCs w:val="24"/>
          <w:lang w:eastAsia="tr-TR"/>
        </w:rPr>
      </w:pPr>
    </w:p>
    <w:p w:rsidR="00502B5D" w:rsidRPr="007F6BD8" w:rsidRDefault="00502B5D" w:rsidP="002F1CA6">
      <w:pPr>
        <w:spacing w:after="120" w:line="360" w:lineRule="auto"/>
        <w:ind w:firstLine="567"/>
        <w:jc w:val="both"/>
        <w:rPr>
          <w:rFonts w:ascii="Times New Roman" w:eastAsia="Calibri" w:hAnsi="Times New Roman" w:cs="Times New Roman"/>
          <w:sz w:val="24"/>
          <w:szCs w:val="24"/>
          <w:lang w:eastAsia="tr-TR"/>
        </w:rPr>
      </w:pPr>
    </w:p>
    <w:p w:rsidR="00502B5D" w:rsidRPr="007F6BD8" w:rsidRDefault="00502B5D">
      <w:pPr>
        <w:rPr>
          <w:rFonts w:ascii="Times New Roman" w:eastAsia="Calibri" w:hAnsi="Times New Roman" w:cs="Times New Roman"/>
          <w:sz w:val="24"/>
          <w:szCs w:val="24"/>
          <w:lang w:eastAsia="tr-TR"/>
        </w:rPr>
      </w:pPr>
      <w:r w:rsidRPr="007F6BD8">
        <w:rPr>
          <w:rFonts w:ascii="Times New Roman" w:eastAsia="Calibri" w:hAnsi="Times New Roman" w:cs="Times New Roman"/>
          <w:sz w:val="24"/>
          <w:szCs w:val="24"/>
          <w:lang w:eastAsia="tr-TR"/>
        </w:rPr>
        <w:br w:type="page"/>
      </w:r>
    </w:p>
    <w:p w:rsidR="00502B5D" w:rsidRPr="007F6BD8" w:rsidRDefault="00502B5D" w:rsidP="00502B5D">
      <w:pPr>
        <w:spacing w:after="120" w:line="360" w:lineRule="auto"/>
        <w:jc w:val="center"/>
        <w:rPr>
          <w:rFonts w:ascii="Times New Roman" w:eastAsia="Calibri" w:hAnsi="Times New Roman" w:cs="Times New Roman"/>
          <w:b/>
          <w:sz w:val="28"/>
          <w:szCs w:val="24"/>
          <w:lang w:eastAsia="tr-TR"/>
        </w:rPr>
      </w:pPr>
      <w:r w:rsidRPr="007F6BD8">
        <w:rPr>
          <w:rFonts w:ascii="Times New Roman" w:eastAsia="Calibri" w:hAnsi="Times New Roman" w:cs="Times New Roman"/>
          <w:b/>
          <w:sz w:val="28"/>
          <w:szCs w:val="24"/>
          <w:lang w:eastAsia="tr-TR"/>
        </w:rPr>
        <w:lastRenderedPageBreak/>
        <w:t>İÇİNDEKİLER</w:t>
      </w:r>
    </w:p>
    <w:p w:rsidR="00502B5D" w:rsidRPr="007F6BD8" w:rsidRDefault="00502B5D" w:rsidP="00502B5D">
      <w:pPr>
        <w:spacing w:after="120" w:line="360" w:lineRule="auto"/>
        <w:jc w:val="center"/>
        <w:rPr>
          <w:rFonts w:ascii="Times New Roman" w:eastAsia="Calibri" w:hAnsi="Times New Roman" w:cs="Times New Roman"/>
          <w:b/>
          <w:sz w:val="24"/>
          <w:szCs w:val="24"/>
          <w:lang w:eastAsia="tr-TR"/>
        </w:rPr>
      </w:pPr>
    </w:p>
    <w:p w:rsidR="00502B5D" w:rsidRPr="007F6BD8" w:rsidRDefault="00502B5D" w:rsidP="00502B5D">
      <w:pPr>
        <w:spacing w:after="120" w:line="360" w:lineRule="auto"/>
        <w:jc w:val="center"/>
        <w:rPr>
          <w:rFonts w:ascii="Times New Roman" w:eastAsia="Calibri" w:hAnsi="Times New Roman" w:cs="Times New Roman"/>
          <w:b/>
          <w:sz w:val="24"/>
          <w:szCs w:val="24"/>
          <w:lang w:eastAsia="tr-TR"/>
        </w:rPr>
      </w:pP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KABUL VE ONAY</w:t>
      </w:r>
      <w:r w:rsidRPr="007F6BD8">
        <w:rPr>
          <w:rFonts w:ascii="Times New Roman" w:eastAsia="Times New Roman" w:hAnsi="Times New Roman" w:cs="Times New Roman"/>
          <w:webHidden/>
          <w:kern w:val="3"/>
          <w:sz w:val="24"/>
          <w:szCs w:val="24"/>
          <w:lang w:eastAsia="tr-TR" w:bidi="hi-IN"/>
        </w:rPr>
        <w:tab/>
        <w:t>i</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TEŞEKKÜR</w:t>
      </w:r>
      <w:r w:rsidRPr="007F6BD8">
        <w:rPr>
          <w:rFonts w:ascii="Times New Roman" w:eastAsia="Times New Roman" w:hAnsi="Times New Roman" w:cs="Times New Roman"/>
          <w:webHidden/>
          <w:kern w:val="3"/>
          <w:sz w:val="24"/>
          <w:szCs w:val="24"/>
          <w:lang w:eastAsia="tr-TR" w:bidi="hi-IN"/>
        </w:rPr>
        <w:tab/>
        <w:t>ii</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İÇİNDEKİLER</w:t>
      </w:r>
      <w:r w:rsidRPr="007F6BD8">
        <w:rPr>
          <w:rFonts w:ascii="Times New Roman" w:eastAsia="Times New Roman" w:hAnsi="Times New Roman" w:cs="Times New Roman"/>
          <w:webHidden/>
          <w:kern w:val="3"/>
          <w:sz w:val="24"/>
          <w:szCs w:val="24"/>
          <w:lang w:eastAsia="tr-TR" w:bidi="hi-IN"/>
        </w:rPr>
        <w:tab/>
        <w:t>iii</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SİMGELER VE KISALTMALAR DİZİNİ</w:t>
      </w:r>
      <w:r w:rsidRPr="007F6BD8">
        <w:rPr>
          <w:rFonts w:ascii="Times New Roman" w:eastAsia="Times New Roman" w:hAnsi="Times New Roman" w:cs="Times New Roman"/>
          <w:webHidden/>
          <w:kern w:val="3"/>
          <w:sz w:val="24"/>
          <w:szCs w:val="24"/>
          <w:lang w:eastAsia="tr-TR" w:bidi="hi-IN"/>
        </w:rPr>
        <w:tab/>
      </w:r>
      <w:r w:rsidR="00AB101C" w:rsidRPr="007F6BD8">
        <w:rPr>
          <w:rFonts w:ascii="Times New Roman" w:eastAsia="Times New Roman" w:hAnsi="Times New Roman" w:cs="Times New Roman"/>
          <w:webHidden/>
          <w:kern w:val="3"/>
          <w:sz w:val="24"/>
          <w:szCs w:val="24"/>
          <w:lang w:eastAsia="tr-TR" w:bidi="hi-IN"/>
        </w:rPr>
        <w:t>vii</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ŞEKİLLER DİZİNİ</w:t>
      </w:r>
      <w:r w:rsidRPr="007F6BD8">
        <w:rPr>
          <w:rFonts w:ascii="Times New Roman" w:eastAsia="Times New Roman" w:hAnsi="Times New Roman" w:cs="Times New Roman"/>
          <w:webHidden/>
          <w:kern w:val="3"/>
          <w:sz w:val="24"/>
          <w:szCs w:val="24"/>
          <w:lang w:eastAsia="tr-TR" w:bidi="hi-IN"/>
        </w:rPr>
        <w:tab/>
      </w:r>
      <w:r w:rsidR="005639E8" w:rsidRPr="007F6BD8">
        <w:rPr>
          <w:rFonts w:ascii="Times New Roman" w:eastAsia="Times New Roman" w:hAnsi="Times New Roman" w:cs="Times New Roman"/>
          <w:webHidden/>
          <w:kern w:val="3"/>
          <w:sz w:val="24"/>
          <w:szCs w:val="24"/>
          <w:lang w:eastAsia="tr-TR" w:bidi="hi-IN"/>
        </w:rPr>
        <w:t>viii</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TABLOLAR DİZİNİ</w:t>
      </w:r>
      <w:r w:rsidRPr="007F6BD8">
        <w:rPr>
          <w:rFonts w:ascii="Times New Roman" w:eastAsia="Times New Roman" w:hAnsi="Times New Roman" w:cs="Times New Roman"/>
          <w:webHidden/>
          <w:kern w:val="3"/>
          <w:sz w:val="24"/>
          <w:szCs w:val="24"/>
          <w:lang w:eastAsia="tr-TR" w:bidi="hi-IN"/>
        </w:rPr>
        <w:tab/>
      </w:r>
      <w:r w:rsidR="006167A0" w:rsidRPr="007F6BD8">
        <w:rPr>
          <w:rFonts w:ascii="Times New Roman" w:eastAsia="Times New Roman" w:hAnsi="Times New Roman" w:cs="Times New Roman"/>
          <w:webHidden/>
          <w:kern w:val="3"/>
          <w:sz w:val="24"/>
          <w:szCs w:val="24"/>
          <w:lang w:eastAsia="tr-TR" w:bidi="hi-IN"/>
        </w:rPr>
        <w:t>i</w:t>
      </w:r>
      <w:r w:rsidR="00AB101C" w:rsidRPr="007F6BD8">
        <w:rPr>
          <w:rFonts w:ascii="Times New Roman" w:eastAsia="Times New Roman" w:hAnsi="Times New Roman" w:cs="Times New Roman"/>
          <w:webHidden/>
          <w:kern w:val="3"/>
          <w:sz w:val="24"/>
          <w:szCs w:val="24"/>
          <w:lang w:eastAsia="tr-TR" w:bidi="hi-IN"/>
        </w:rPr>
        <w:t>x</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ÖZET</w:t>
      </w:r>
      <w:r w:rsidRPr="007F6BD8">
        <w:rPr>
          <w:rFonts w:ascii="Times New Roman" w:eastAsia="Times New Roman" w:hAnsi="Times New Roman" w:cs="Times New Roman"/>
          <w:webHidden/>
          <w:kern w:val="3"/>
          <w:sz w:val="24"/>
          <w:szCs w:val="24"/>
          <w:lang w:eastAsia="tr-TR" w:bidi="hi-IN"/>
        </w:rPr>
        <w:tab/>
      </w:r>
      <w:r w:rsidR="00AB101C" w:rsidRPr="007F6BD8">
        <w:rPr>
          <w:rFonts w:ascii="Times New Roman" w:eastAsia="Times New Roman" w:hAnsi="Times New Roman" w:cs="Times New Roman"/>
          <w:webHidden/>
          <w:kern w:val="3"/>
          <w:sz w:val="24"/>
          <w:szCs w:val="24"/>
          <w:lang w:eastAsia="tr-TR" w:bidi="hi-IN"/>
        </w:rPr>
        <w:t>xii</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ABSTRACT</w:t>
      </w:r>
      <w:r w:rsidRPr="007F6BD8">
        <w:rPr>
          <w:rFonts w:ascii="Times New Roman" w:eastAsia="Times New Roman" w:hAnsi="Times New Roman" w:cs="Times New Roman"/>
          <w:webHidden/>
          <w:kern w:val="3"/>
          <w:sz w:val="24"/>
          <w:szCs w:val="24"/>
          <w:lang w:eastAsia="tr-TR" w:bidi="hi-IN"/>
        </w:rPr>
        <w:tab/>
      </w:r>
      <w:r w:rsidR="00AB101C" w:rsidRPr="007F6BD8">
        <w:rPr>
          <w:rFonts w:ascii="Times New Roman" w:eastAsia="Times New Roman" w:hAnsi="Times New Roman" w:cs="Times New Roman"/>
          <w:webHidden/>
          <w:kern w:val="3"/>
          <w:sz w:val="24"/>
          <w:szCs w:val="24"/>
          <w:lang w:eastAsia="tr-TR" w:bidi="hi-IN"/>
        </w:rPr>
        <w:t>x</w:t>
      </w:r>
      <w:r w:rsidR="006167A0" w:rsidRPr="007F6BD8">
        <w:rPr>
          <w:rFonts w:ascii="Times New Roman" w:eastAsia="Times New Roman" w:hAnsi="Times New Roman" w:cs="Times New Roman"/>
          <w:webHidden/>
          <w:kern w:val="3"/>
          <w:sz w:val="24"/>
          <w:szCs w:val="24"/>
          <w:lang w:eastAsia="tr-TR" w:bidi="hi-IN"/>
        </w:rPr>
        <w:t>i</w:t>
      </w:r>
      <w:r w:rsidR="00AB101C" w:rsidRPr="007F6BD8">
        <w:rPr>
          <w:rFonts w:ascii="Times New Roman" w:eastAsia="Times New Roman" w:hAnsi="Times New Roman" w:cs="Times New Roman"/>
          <w:webHidden/>
          <w:kern w:val="3"/>
          <w:sz w:val="24"/>
          <w:szCs w:val="24"/>
          <w:lang w:eastAsia="tr-TR" w:bidi="hi-IN"/>
        </w:rPr>
        <w:t>v</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1. GİRİŞ</w:t>
      </w:r>
      <w:r w:rsidRPr="007F6BD8">
        <w:rPr>
          <w:rFonts w:ascii="Times New Roman" w:eastAsia="Times New Roman" w:hAnsi="Times New Roman" w:cs="Times New Roman"/>
          <w:webHidden/>
          <w:kern w:val="3"/>
          <w:sz w:val="24"/>
          <w:szCs w:val="24"/>
          <w:lang w:eastAsia="tr-TR" w:bidi="hi-IN"/>
        </w:rPr>
        <w:tab/>
        <w:t>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1.1. Problemin Tanımı ve Önemi</w:t>
      </w:r>
      <w:r w:rsidRPr="007F6BD8">
        <w:rPr>
          <w:rFonts w:ascii="Times New Roman" w:eastAsia="Times New Roman" w:hAnsi="Times New Roman" w:cs="Times New Roman"/>
          <w:webHidden/>
          <w:kern w:val="3"/>
          <w:sz w:val="24"/>
          <w:szCs w:val="24"/>
          <w:lang w:eastAsia="tr-TR" w:bidi="hi-IN"/>
        </w:rPr>
        <w:tab/>
        <w:t>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1.2. Araştırmanın Amacı</w:t>
      </w:r>
      <w:r w:rsidRPr="007F6BD8">
        <w:rPr>
          <w:rFonts w:ascii="Times New Roman" w:eastAsia="Times New Roman" w:hAnsi="Times New Roman" w:cs="Times New Roman"/>
          <w:webHidden/>
          <w:kern w:val="3"/>
          <w:sz w:val="24"/>
          <w:szCs w:val="24"/>
          <w:lang w:eastAsia="tr-TR" w:bidi="hi-IN"/>
        </w:rPr>
        <w:tab/>
        <w:t>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1.3. Araştırmanın Hipotezleri</w:t>
      </w:r>
      <w:r w:rsidRPr="007F6BD8">
        <w:rPr>
          <w:rFonts w:ascii="Times New Roman" w:eastAsia="Times New Roman" w:hAnsi="Times New Roman" w:cs="Times New Roman"/>
          <w:webHidden/>
          <w:kern w:val="3"/>
          <w:sz w:val="24"/>
          <w:szCs w:val="24"/>
          <w:lang w:eastAsia="tr-TR" w:bidi="hi-IN"/>
        </w:rPr>
        <w:tab/>
        <w:t>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 GENEL BİLGİLER</w:t>
      </w:r>
      <w:r w:rsidRPr="007F6BD8">
        <w:rPr>
          <w:rFonts w:ascii="Times New Roman" w:eastAsia="Times New Roman" w:hAnsi="Times New Roman" w:cs="Times New Roman"/>
          <w:webHidden/>
          <w:kern w:val="3"/>
          <w:sz w:val="24"/>
          <w:szCs w:val="24"/>
          <w:lang w:eastAsia="tr-TR" w:bidi="hi-IN"/>
        </w:rPr>
        <w:tab/>
        <w:t>7</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2.1. Adölesan Dönemin Tanımı</w:t>
      </w:r>
      <w:r w:rsidRPr="007F6BD8">
        <w:rPr>
          <w:rFonts w:ascii="Times New Roman" w:eastAsia="Times New Roman" w:hAnsi="Times New Roman" w:cs="Times New Roman"/>
          <w:webHidden/>
          <w:kern w:val="3"/>
          <w:sz w:val="24"/>
          <w:szCs w:val="24"/>
          <w:lang w:eastAsia="tr-TR" w:bidi="hi-IN"/>
        </w:rPr>
        <w:tab/>
        <w:t>7</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2.1.1. Türkiye’de ve Dünya’da Adölesan</w:t>
      </w:r>
      <w:r w:rsidRPr="007F6BD8">
        <w:rPr>
          <w:rFonts w:ascii="Times New Roman" w:eastAsia="Times New Roman" w:hAnsi="Times New Roman" w:cs="Times New Roman"/>
          <w:webHidden/>
          <w:kern w:val="3"/>
          <w:sz w:val="24"/>
          <w:szCs w:val="24"/>
          <w:lang w:eastAsia="tr-TR" w:bidi="hi-IN"/>
        </w:rPr>
        <w:tab/>
        <w:t>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2.1.2. Adölesan Dönemin Özellikleri ve Evreleri</w:t>
      </w:r>
      <w:r w:rsidRPr="007F6BD8">
        <w:rPr>
          <w:rFonts w:ascii="Times New Roman" w:eastAsia="Times New Roman" w:hAnsi="Times New Roman" w:cs="Times New Roman"/>
          <w:webHidden/>
          <w:kern w:val="3"/>
          <w:sz w:val="24"/>
          <w:szCs w:val="24"/>
          <w:lang w:eastAsia="tr-TR" w:bidi="hi-IN"/>
        </w:rPr>
        <w:tab/>
        <w:t>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2.1.3. Adölesan Dönem Alt Grupları ve Psikolojik Gelişim Özellikleri</w:t>
      </w:r>
      <w:r w:rsidRPr="007F6BD8">
        <w:rPr>
          <w:rFonts w:ascii="Times New Roman" w:eastAsia="Times New Roman" w:hAnsi="Times New Roman" w:cs="Times New Roman"/>
          <w:webHidden/>
          <w:kern w:val="3"/>
          <w:sz w:val="24"/>
          <w:szCs w:val="24"/>
          <w:lang w:eastAsia="tr-TR" w:bidi="hi-IN"/>
        </w:rPr>
        <w:tab/>
        <w:t>10</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2.2. Tütün ve Sigaranın Tarihçesi</w:t>
      </w:r>
      <w:r w:rsidRPr="007F6BD8">
        <w:rPr>
          <w:rFonts w:ascii="Times New Roman" w:eastAsia="Times New Roman" w:hAnsi="Times New Roman" w:cs="Times New Roman"/>
          <w:webHidden/>
          <w:kern w:val="3"/>
          <w:sz w:val="24"/>
          <w:szCs w:val="24"/>
          <w:lang w:eastAsia="tr-TR" w:bidi="hi-IN"/>
        </w:rPr>
        <w:tab/>
        <w:t>12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2.3. Sigara Epidemiyolojisi</w:t>
      </w:r>
      <w:r w:rsidRPr="007F6BD8">
        <w:rPr>
          <w:rFonts w:ascii="Times New Roman" w:eastAsia="Times New Roman" w:hAnsi="Times New Roman" w:cs="Times New Roman"/>
          <w:webHidden/>
          <w:kern w:val="3"/>
          <w:sz w:val="24"/>
          <w:szCs w:val="24"/>
          <w:lang w:eastAsia="tr-TR" w:bidi="hi-IN"/>
        </w:rPr>
        <w:tab/>
        <w:t>1</w:t>
      </w:r>
      <w:r w:rsidR="006167A0" w:rsidRPr="007F6BD8">
        <w:rPr>
          <w:rFonts w:ascii="Times New Roman" w:eastAsia="Times New Roman" w:hAnsi="Times New Roman" w:cs="Times New Roman"/>
          <w:webHidden/>
          <w:kern w:val="3"/>
          <w:sz w:val="24"/>
          <w:szCs w:val="24"/>
          <w:lang w:eastAsia="tr-TR" w:bidi="hi-IN"/>
        </w:rPr>
        <w:t>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2.3.1. Dünya’da ve Türkiye’de Sigara Epidemiyolojisi</w:t>
      </w:r>
      <w:r w:rsidRPr="007F6BD8">
        <w:rPr>
          <w:rFonts w:ascii="Times New Roman" w:eastAsia="Times New Roman" w:hAnsi="Times New Roman" w:cs="Times New Roman"/>
          <w:webHidden/>
          <w:kern w:val="3"/>
          <w:sz w:val="24"/>
          <w:szCs w:val="24"/>
          <w:lang w:eastAsia="tr-TR" w:bidi="hi-IN"/>
        </w:rPr>
        <w:tab/>
        <w:t>2</w:t>
      </w:r>
      <w:r w:rsidR="00861E04" w:rsidRPr="007F6BD8">
        <w:rPr>
          <w:rFonts w:ascii="Times New Roman" w:eastAsia="Times New Roman" w:hAnsi="Times New Roman" w:cs="Times New Roman"/>
          <w:webHidden/>
          <w:kern w:val="3"/>
          <w:sz w:val="24"/>
          <w:szCs w:val="24"/>
          <w:lang w:eastAsia="tr-TR" w:bidi="hi-IN"/>
        </w:rPr>
        <w:t>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2.3.2. Dünyada ve Türkiye’de Sigara Kullanımı</w:t>
      </w:r>
      <w:r w:rsidRPr="007F6BD8">
        <w:rPr>
          <w:rFonts w:ascii="Times New Roman" w:eastAsia="Times New Roman" w:hAnsi="Times New Roman" w:cs="Times New Roman"/>
          <w:webHidden/>
          <w:kern w:val="3"/>
          <w:sz w:val="24"/>
          <w:szCs w:val="24"/>
          <w:lang w:eastAsia="tr-TR" w:bidi="hi-IN"/>
        </w:rPr>
        <w:tab/>
        <w:t>25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2.3.2.1. Dünyada Sigara Kullanımı</w:t>
      </w:r>
      <w:r w:rsidRPr="007F6BD8">
        <w:rPr>
          <w:rFonts w:ascii="Times New Roman" w:eastAsia="Times New Roman" w:hAnsi="Times New Roman" w:cs="Times New Roman"/>
          <w:webHidden/>
          <w:kern w:val="3"/>
          <w:sz w:val="24"/>
          <w:szCs w:val="24"/>
          <w:lang w:eastAsia="tr-TR" w:bidi="hi-IN"/>
        </w:rPr>
        <w:tab/>
        <w:t>25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2.3.2.2. Türkiye’de Sigara Kullanımı</w:t>
      </w:r>
      <w:r w:rsidRPr="007F6BD8">
        <w:rPr>
          <w:rFonts w:ascii="Times New Roman" w:eastAsia="Times New Roman" w:hAnsi="Times New Roman" w:cs="Times New Roman"/>
          <w:webHidden/>
          <w:kern w:val="3"/>
          <w:sz w:val="24"/>
          <w:szCs w:val="24"/>
          <w:lang w:eastAsia="tr-TR" w:bidi="hi-IN"/>
        </w:rPr>
        <w:tab/>
        <w:t>31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lastRenderedPageBreak/>
        <w:t>2.4. Sigara Bırakma Girişimlerinde Transteoretik Model Kullanımı</w:t>
      </w:r>
      <w:r w:rsidRPr="007F6BD8">
        <w:rPr>
          <w:rFonts w:ascii="Times New Roman" w:eastAsia="Times New Roman" w:hAnsi="Times New Roman" w:cs="Times New Roman"/>
          <w:webHidden/>
          <w:kern w:val="3"/>
          <w:sz w:val="24"/>
          <w:szCs w:val="24"/>
          <w:lang w:eastAsia="tr-TR" w:bidi="hi-IN"/>
        </w:rPr>
        <w:tab/>
        <w:t>34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2.4.</w:t>
      </w:r>
      <w:r w:rsidR="00D143DA" w:rsidRPr="007F6BD8">
        <w:rPr>
          <w:rFonts w:ascii="Times New Roman" w:eastAsia="Times New Roman" w:hAnsi="Times New Roman" w:cs="Times New Roman"/>
          <w:kern w:val="3"/>
          <w:sz w:val="24"/>
          <w:szCs w:val="24"/>
          <w:lang w:eastAsia="tr-TR" w:bidi="hi-IN"/>
        </w:rPr>
        <w:t>1.</w:t>
      </w:r>
      <w:r w:rsidRPr="007F6BD8">
        <w:rPr>
          <w:rFonts w:ascii="Times New Roman" w:eastAsia="Times New Roman" w:hAnsi="Times New Roman" w:cs="Times New Roman"/>
          <w:kern w:val="3"/>
          <w:sz w:val="24"/>
          <w:szCs w:val="24"/>
          <w:lang w:eastAsia="tr-TR" w:bidi="hi-IN"/>
        </w:rPr>
        <w:t xml:space="preserve"> Tütün Kullanımının Sağlık Üzerine Etkileri</w:t>
      </w:r>
      <w:r w:rsidRPr="007F6BD8">
        <w:rPr>
          <w:rFonts w:ascii="Times New Roman" w:eastAsia="Times New Roman" w:hAnsi="Times New Roman" w:cs="Times New Roman"/>
          <w:webHidden/>
          <w:kern w:val="3"/>
          <w:sz w:val="24"/>
          <w:szCs w:val="24"/>
          <w:lang w:eastAsia="tr-TR" w:bidi="hi-IN"/>
        </w:rPr>
        <w:tab/>
        <w:t>36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2.5. Tütün Kontrol Politikaları</w:t>
      </w:r>
      <w:r w:rsidRPr="007F6BD8">
        <w:rPr>
          <w:rFonts w:ascii="Times New Roman" w:eastAsia="Times New Roman" w:hAnsi="Times New Roman" w:cs="Times New Roman"/>
          <w:webHidden/>
          <w:kern w:val="3"/>
          <w:sz w:val="24"/>
          <w:szCs w:val="24"/>
          <w:lang w:eastAsia="tr-TR" w:bidi="hi-IN"/>
        </w:rPr>
        <w:tab/>
        <w:t>44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2.5.1. Dünya’da Tütün Kontrol Politikaları</w:t>
      </w:r>
      <w:r w:rsidRPr="007F6BD8">
        <w:rPr>
          <w:rFonts w:ascii="Times New Roman" w:eastAsia="Times New Roman" w:hAnsi="Times New Roman" w:cs="Times New Roman"/>
          <w:webHidden/>
          <w:kern w:val="3"/>
          <w:sz w:val="24"/>
          <w:szCs w:val="24"/>
          <w:lang w:eastAsia="tr-TR" w:bidi="hi-IN"/>
        </w:rPr>
        <w:tab/>
        <w:t>44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2.5.2. Türkiye’de Tütün Kontrol Politikaları</w:t>
      </w:r>
      <w:r w:rsidRPr="007F6BD8">
        <w:rPr>
          <w:rFonts w:ascii="Times New Roman" w:eastAsia="Times New Roman" w:hAnsi="Times New Roman" w:cs="Times New Roman"/>
          <w:webHidden/>
          <w:kern w:val="3"/>
          <w:sz w:val="24"/>
          <w:szCs w:val="24"/>
          <w:lang w:eastAsia="tr-TR" w:bidi="hi-IN"/>
        </w:rPr>
        <w:tab/>
        <w:t>46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2.6. Nikotin Bağımlılığı ve Yoksunluğu</w:t>
      </w:r>
      <w:r w:rsidRPr="007F6BD8">
        <w:rPr>
          <w:rFonts w:ascii="Times New Roman" w:eastAsia="Times New Roman" w:hAnsi="Times New Roman" w:cs="Times New Roman"/>
          <w:webHidden/>
          <w:kern w:val="3"/>
          <w:sz w:val="24"/>
          <w:szCs w:val="24"/>
          <w:lang w:eastAsia="tr-TR" w:bidi="hi-IN"/>
        </w:rPr>
        <w:tab/>
        <w:t>49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2.7. Sigara Bırakma Yöntemleri</w:t>
      </w:r>
      <w:r w:rsidRPr="007F6BD8">
        <w:rPr>
          <w:rFonts w:ascii="Times New Roman" w:eastAsia="Times New Roman" w:hAnsi="Times New Roman" w:cs="Times New Roman"/>
          <w:webHidden/>
          <w:kern w:val="3"/>
          <w:sz w:val="24"/>
          <w:szCs w:val="24"/>
          <w:lang w:eastAsia="tr-TR" w:bidi="hi-IN"/>
        </w:rPr>
        <w:tab/>
        <w:t>52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2.7.1. Davranışsal ve Bilişsel Yöntemler</w:t>
      </w:r>
      <w:r w:rsidRPr="007F6BD8">
        <w:rPr>
          <w:rFonts w:ascii="Times New Roman" w:eastAsia="Times New Roman" w:hAnsi="Times New Roman" w:cs="Times New Roman"/>
          <w:webHidden/>
          <w:kern w:val="3"/>
          <w:sz w:val="24"/>
          <w:szCs w:val="24"/>
          <w:lang w:eastAsia="tr-TR" w:bidi="hi-IN"/>
        </w:rPr>
        <w:tab/>
        <w:t>52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2.7.2. Farmakolojik Tedaviler</w:t>
      </w:r>
      <w:r w:rsidRPr="007F6BD8">
        <w:rPr>
          <w:rFonts w:ascii="Times New Roman" w:eastAsia="Times New Roman" w:hAnsi="Times New Roman" w:cs="Times New Roman"/>
          <w:webHidden/>
          <w:kern w:val="3"/>
          <w:sz w:val="24"/>
          <w:szCs w:val="24"/>
          <w:lang w:eastAsia="tr-TR" w:bidi="hi-IN"/>
        </w:rPr>
        <w:tab/>
        <w:t>55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2.7.2.1. Nikotin Replasman Tedavileri</w:t>
      </w:r>
      <w:r w:rsidRPr="007F6BD8">
        <w:rPr>
          <w:rFonts w:ascii="Times New Roman" w:eastAsia="Times New Roman" w:hAnsi="Times New Roman" w:cs="Times New Roman"/>
          <w:webHidden/>
          <w:kern w:val="3"/>
          <w:sz w:val="24"/>
          <w:szCs w:val="24"/>
          <w:lang w:eastAsia="tr-TR" w:bidi="hi-IN"/>
        </w:rPr>
        <w:tab/>
        <w:t>58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2.7.2.2. Vareniklin</w:t>
      </w:r>
      <w:r w:rsidRPr="007F6BD8">
        <w:rPr>
          <w:rFonts w:ascii="Times New Roman" w:eastAsia="Times New Roman" w:hAnsi="Times New Roman" w:cs="Times New Roman"/>
          <w:webHidden/>
          <w:kern w:val="3"/>
          <w:sz w:val="24"/>
          <w:szCs w:val="24"/>
          <w:lang w:eastAsia="tr-TR" w:bidi="hi-IN"/>
        </w:rPr>
        <w:tab/>
        <w:t>60</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2.7.2.3. Bupropion</w:t>
      </w:r>
      <w:r w:rsidRPr="007F6BD8">
        <w:rPr>
          <w:rFonts w:ascii="Times New Roman" w:eastAsia="Times New Roman" w:hAnsi="Times New Roman" w:cs="Times New Roman"/>
          <w:webHidden/>
          <w:kern w:val="3"/>
          <w:sz w:val="24"/>
          <w:szCs w:val="24"/>
          <w:lang w:eastAsia="tr-TR" w:bidi="hi-IN"/>
        </w:rPr>
        <w:tab/>
        <w:t>61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 Davranış Değişiminde Transteoretik Model</w:t>
      </w:r>
      <w:r w:rsidRPr="007F6BD8">
        <w:rPr>
          <w:rFonts w:ascii="Times New Roman" w:eastAsia="Times New Roman" w:hAnsi="Times New Roman" w:cs="Times New Roman"/>
          <w:webHidden/>
          <w:kern w:val="3"/>
          <w:sz w:val="24"/>
          <w:szCs w:val="24"/>
          <w:lang w:eastAsia="tr-TR" w:bidi="hi-IN"/>
        </w:rPr>
        <w:tab/>
        <w:t>61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2.8.1. Değişim Düzeylerinin Belirleyicileri (Karar Alma Dengesi: Öz-Etkililik Faktörü: Özendirici Faktör)</w:t>
      </w:r>
      <w:r w:rsidRPr="007F6BD8">
        <w:rPr>
          <w:rFonts w:ascii="Times New Roman" w:eastAsia="Times New Roman" w:hAnsi="Times New Roman" w:cs="Times New Roman"/>
          <w:webHidden/>
          <w:kern w:val="3"/>
          <w:sz w:val="24"/>
          <w:szCs w:val="24"/>
          <w:lang w:eastAsia="tr-TR" w:bidi="hi-IN"/>
        </w:rPr>
        <w:tab/>
        <w:t>62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2.8.1.1. Karar Alma Dengesi</w:t>
      </w:r>
      <w:r w:rsidRPr="007F6BD8">
        <w:rPr>
          <w:rFonts w:ascii="Times New Roman" w:eastAsia="Times New Roman" w:hAnsi="Times New Roman" w:cs="Times New Roman"/>
          <w:webHidden/>
          <w:kern w:val="3"/>
          <w:sz w:val="24"/>
          <w:szCs w:val="24"/>
          <w:lang w:eastAsia="tr-TR" w:bidi="hi-IN"/>
        </w:rPr>
        <w:tab/>
        <w:t>62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2.8.1.2. Öz-Etkililik - Özendirici Faktörler</w:t>
      </w:r>
      <w:r w:rsidRPr="007F6BD8">
        <w:rPr>
          <w:rFonts w:ascii="Times New Roman" w:eastAsia="Times New Roman" w:hAnsi="Times New Roman" w:cs="Times New Roman"/>
          <w:webHidden/>
          <w:kern w:val="3"/>
          <w:sz w:val="24"/>
          <w:szCs w:val="24"/>
          <w:lang w:eastAsia="tr-TR" w:bidi="hi-IN"/>
        </w:rPr>
        <w:tab/>
        <w:t>62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2.8.2.</w:t>
      </w:r>
      <w:r w:rsidR="00E801A9" w:rsidRPr="007F6BD8">
        <w:rPr>
          <w:rFonts w:ascii="Times New Roman" w:eastAsia="Times New Roman" w:hAnsi="Times New Roman" w:cs="Times New Roman"/>
          <w:kern w:val="3"/>
          <w:sz w:val="24"/>
          <w:szCs w:val="24"/>
          <w:lang w:eastAsia="tr-TR" w:bidi="hi-IN"/>
        </w:rPr>
        <w:t xml:space="preserve"> </w:t>
      </w:r>
      <w:r w:rsidRPr="007F6BD8">
        <w:rPr>
          <w:rFonts w:ascii="Times New Roman" w:eastAsia="Times New Roman" w:hAnsi="Times New Roman" w:cs="Times New Roman"/>
          <w:kern w:val="3"/>
          <w:sz w:val="24"/>
          <w:szCs w:val="24"/>
          <w:lang w:eastAsia="tr-TR" w:bidi="hi-IN"/>
        </w:rPr>
        <w:t>Modele Göre Değişim Aşamaları</w:t>
      </w:r>
      <w:r w:rsidRPr="007F6BD8">
        <w:rPr>
          <w:rFonts w:ascii="Times New Roman" w:eastAsia="Times New Roman" w:hAnsi="Times New Roman" w:cs="Times New Roman"/>
          <w:webHidden/>
          <w:kern w:val="3"/>
          <w:sz w:val="24"/>
          <w:szCs w:val="24"/>
          <w:lang w:eastAsia="tr-TR" w:bidi="hi-IN"/>
        </w:rPr>
        <w:tab/>
        <w:t>63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2.8.3. Değişim Süreci</w:t>
      </w:r>
      <w:r w:rsidRPr="007F6BD8">
        <w:rPr>
          <w:rFonts w:ascii="Times New Roman" w:eastAsia="Times New Roman" w:hAnsi="Times New Roman" w:cs="Times New Roman"/>
          <w:webHidden/>
          <w:kern w:val="3"/>
          <w:sz w:val="24"/>
          <w:szCs w:val="24"/>
          <w:lang w:eastAsia="tr-TR" w:bidi="hi-IN"/>
        </w:rPr>
        <w:tab/>
        <w:t>66</w:t>
      </w:r>
    </w:p>
    <w:p w:rsidR="00D143DA" w:rsidRPr="007F6BD8" w:rsidRDefault="00D143DA" w:rsidP="00D143DA">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2.8.3.1. Bilişsel süreç</w:t>
      </w:r>
      <w:r w:rsidRPr="007F6BD8">
        <w:rPr>
          <w:rFonts w:ascii="Times New Roman" w:eastAsia="Times New Roman" w:hAnsi="Times New Roman" w:cs="Times New Roman"/>
          <w:webHidden/>
          <w:kern w:val="3"/>
          <w:sz w:val="24"/>
          <w:szCs w:val="24"/>
          <w:lang w:eastAsia="tr-TR" w:bidi="hi-IN"/>
        </w:rPr>
        <w:tab/>
        <w:t>66</w:t>
      </w:r>
    </w:p>
    <w:p w:rsidR="00D143DA" w:rsidRPr="007F6BD8" w:rsidRDefault="00D143DA" w:rsidP="00D143DA">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2.8.3.2. Davranışsal süreç</w:t>
      </w:r>
      <w:r w:rsidRPr="007F6BD8">
        <w:rPr>
          <w:rFonts w:ascii="Times New Roman" w:eastAsia="Times New Roman" w:hAnsi="Times New Roman" w:cs="Times New Roman"/>
          <w:webHidden/>
          <w:kern w:val="3"/>
          <w:sz w:val="24"/>
          <w:szCs w:val="24"/>
          <w:lang w:eastAsia="tr-TR" w:bidi="hi-IN"/>
        </w:rPr>
        <w:tab/>
        <w:t>67</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 GEREÇ VE YÖNTEM</w:t>
      </w:r>
      <w:r w:rsidRPr="007F6BD8">
        <w:rPr>
          <w:rFonts w:ascii="Times New Roman" w:eastAsia="Times New Roman" w:hAnsi="Times New Roman" w:cs="Times New Roman"/>
          <w:webHidden/>
          <w:kern w:val="3"/>
          <w:sz w:val="24"/>
          <w:szCs w:val="24"/>
          <w:lang w:eastAsia="tr-TR" w:bidi="hi-IN"/>
        </w:rPr>
        <w:tab/>
        <w:t>69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 Gereç</w:t>
      </w:r>
      <w:r w:rsidRPr="007F6BD8">
        <w:rPr>
          <w:rFonts w:ascii="Times New Roman" w:eastAsia="Times New Roman" w:hAnsi="Times New Roman" w:cs="Times New Roman"/>
          <w:webHidden/>
          <w:kern w:val="3"/>
          <w:sz w:val="24"/>
          <w:szCs w:val="24"/>
          <w:lang w:eastAsia="tr-TR" w:bidi="hi-IN"/>
        </w:rPr>
        <w:tab/>
        <w:t>69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3.1.1. Araştırmanın Tipi</w:t>
      </w:r>
      <w:r w:rsidRPr="007F6BD8">
        <w:rPr>
          <w:rFonts w:ascii="Times New Roman" w:eastAsia="Times New Roman" w:hAnsi="Times New Roman" w:cs="Times New Roman"/>
          <w:webHidden/>
          <w:kern w:val="3"/>
          <w:sz w:val="24"/>
          <w:szCs w:val="24"/>
          <w:lang w:eastAsia="tr-TR" w:bidi="hi-IN"/>
        </w:rPr>
        <w:tab/>
        <w:t>69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3.1.2. Araştırmanın Yapıldığı Zaman ve Yer Özellikleri</w:t>
      </w:r>
      <w:r w:rsidRPr="007F6BD8">
        <w:rPr>
          <w:rFonts w:ascii="Times New Roman" w:eastAsia="Times New Roman" w:hAnsi="Times New Roman" w:cs="Times New Roman"/>
          <w:webHidden/>
          <w:kern w:val="3"/>
          <w:sz w:val="24"/>
          <w:szCs w:val="24"/>
          <w:lang w:eastAsia="tr-TR" w:bidi="hi-IN"/>
        </w:rPr>
        <w:tab/>
        <w:t>69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3.1.3. Araştırmanın Evreni</w:t>
      </w:r>
      <w:r w:rsidRPr="007F6BD8">
        <w:rPr>
          <w:rFonts w:ascii="Times New Roman" w:eastAsia="Times New Roman" w:hAnsi="Times New Roman" w:cs="Times New Roman"/>
          <w:webHidden/>
          <w:kern w:val="3"/>
          <w:sz w:val="24"/>
          <w:szCs w:val="24"/>
          <w:lang w:eastAsia="tr-TR" w:bidi="hi-IN"/>
        </w:rPr>
        <w:tab/>
        <w:t>70</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lastRenderedPageBreak/>
        <w:t xml:space="preserve">3.1.3.1. Araştırmaya </w:t>
      </w:r>
      <w:proofErr w:type="gramStart"/>
      <w:r w:rsidRPr="007F6BD8">
        <w:rPr>
          <w:rFonts w:ascii="Times New Roman" w:eastAsia="Times New Roman" w:hAnsi="Times New Roman" w:cs="Times New Roman"/>
          <w:kern w:val="3"/>
          <w:sz w:val="24"/>
          <w:szCs w:val="24"/>
          <w:lang w:eastAsia="tr-TR" w:bidi="hi-IN"/>
        </w:rPr>
        <w:t>Dahil</w:t>
      </w:r>
      <w:proofErr w:type="gramEnd"/>
      <w:r w:rsidRPr="007F6BD8">
        <w:rPr>
          <w:rFonts w:ascii="Times New Roman" w:eastAsia="Times New Roman" w:hAnsi="Times New Roman" w:cs="Times New Roman"/>
          <w:kern w:val="3"/>
          <w:sz w:val="24"/>
          <w:szCs w:val="24"/>
          <w:lang w:eastAsia="tr-TR" w:bidi="hi-IN"/>
        </w:rPr>
        <w:t xml:space="preserve"> Edilme Kriterleri</w:t>
      </w:r>
      <w:r w:rsidRPr="007F6BD8">
        <w:rPr>
          <w:rFonts w:ascii="Times New Roman" w:eastAsia="Times New Roman" w:hAnsi="Times New Roman" w:cs="Times New Roman"/>
          <w:webHidden/>
          <w:kern w:val="3"/>
          <w:sz w:val="24"/>
          <w:szCs w:val="24"/>
          <w:lang w:eastAsia="tr-TR" w:bidi="hi-IN"/>
        </w:rPr>
        <w:tab/>
        <w:t>70</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 xml:space="preserve">3.1.3.2. Araştırmaya </w:t>
      </w:r>
      <w:proofErr w:type="gramStart"/>
      <w:r w:rsidRPr="007F6BD8">
        <w:rPr>
          <w:rFonts w:ascii="Times New Roman" w:eastAsia="Times New Roman" w:hAnsi="Times New Roman" w:cs="Times New Roman"/>
          <w:kern w:val="3"/>
          <w:sz w:val="24"/>
          <w:szCs w:val="24"/>
          <w:lang w:eastAsia="tr-TR" w:bidi="hi-IN"/>
        </w:rPr>
        <w:t>Dahil</w:t>
      </w:r>
      <w:proofErr w:type="gramEnd"/>
      <w:r w:rsidRPr="007F6BD8">
        <w:rPr>
          <w:rFonts w:ascii="Times New Roman" w:eastAsia="Times New Roman" w:hAnsi="Times New Roman" w:cs="Times New Roman"/>
          <w:kern w:val="3"/>
          <w:sz w:val="24"/>
          <w:szCs w:val="24"/>
          <w:lang w:eastAsia="tr-TR" w:bidi="hi-IN"/>
        </w:rPr>
        <w:t xml:space="preserve"> Edilmeme Kriterleri</w:t>
      </w:r>
      <w:r w:rsidRPr="007F6BD8">
        <w:rPr>
          <w:rFonts w:ascii="Times New Roman" w:eastAsia="Times New Roman" w:hAnsi="Times New Roman" w:cs="Times New Roman"/>
          <w:webHidden/>
          <w:kern w:val="3"/>
          <w:sz w:val="24"/>
          <w:szCs w:val="24"/>
          <w:lang w:eastAsia="tr-TR" w:bidi="hi-IN"/>
        </w:rPr>
        <w:tab/>
        <w:t>71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3.1.4. Araştırmanın Örneklemi</w:t>
      </w:r>
      <w:r w:rsidRPr="007F6BD8">
        <w:rPr>
          <w:rFonts w:ascii="Times New Roman" w:eastAsia="Times New Roman" w:hAnsi="Times New Roman" w:cs="Times New Roman"/>
          <w:webHidden/>
          <w:kern w:val="3"/>
          <w:sz w:val="24"/>
          <w:szCs w:val="24"/>
          <w:lang w:eastAsia="tr-TR" w:bidi="hi-IN"/>
        </w:rPr>
        <w:tab/>
        <w:t>71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3.1.4.1. Ön Uygulama</w:t>
      </w:r>
      <w:r w:rsidRPr="007F6BD8">
        <w:rPr>
          <w:rFonts w:ascii="Times New Roman" w:eastAsia="Times New Roman" w:hAnsi="Times New Roman" w:cs="Times New Roman"/>
          <w:webHidden/>
          <w:kern w:val="3"/>
          <w:sz w:val="24"/>
          <w:szCs w:val="24"/>
          <w:lang w:eastAsia="tr-TR" w:bidi="hi-IN"/>
        </w:rPr>
        <w:tab/>
        <w:t>7</w:t>
      </w:r>
      <w:r w:rsidR="00861E04" w:rsidRPr="007F6BD8">
        <w:rPr>
          <w:rFonts w:ascii="Times New Roman" w:eastAsia="Times New Roman" w:hAnsi="Times New Roman" w:cs="Times New Roman"/>
          <w:webHidden/>
          <w:kern w:val="3"/>
          <w:sz w:val="24"/>
          <w:szCs w:val="24"/>
          <w:lang w:eastAsia="tr-TR" w:bidi="hi-IN"/>
        </w:rPr>
        <w:t>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3.1.5. Veri Toplama Araçları</w:t>
      </w:r>
      <w:r w:rsidRPr="007F6BD8">
        <w:rPr>
          <w:rFonts w:ascii="Times New Roman" w:eastAsia="Times New Roman" w:hAnsi="Times New Roman" w:cs="Times New Roman"/>
          <w:webHidden/>
          <w:kern w:val="3"/>
          <w:sz w:val="24"/>
          <w:szCs w:val="24"/>
          <w:lang w:eastAsia="tr-TR" w:bidi="hi-IN"/>
        </w:rPr>
        <w:tab/>
        <w:t>7</w:t>
      </w:r>
      <w:r w:rsidR="00B31087" w:rsidRPr="007F6BD8">
        <w:rPr>
          <w:rFonts w:ascii="Times New Roman" w:eastAsia="Times New Roman" w:hAnsi="Times New Roman" w:cs="Times New Roman"/>
          <w:webHidden/>
          <w:kern w:val="3"/>
          <w:sz w:val="24"/>
          <w:szCs w:val="24"/>
          <w:lang w:eastAsia="tr-TR" w:bidi="hi-IN"/>
        </w:rPr>
        <w:t>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3.1.5.1. Tanıtıcı Bilgi Formu (EK 3)</w:t>
      </w:r>
      <w:r w:rsidRPr="007F6BD8">
        <w:rPr>
          <w:rFonts w:ascii="Times New Roman" w:eastAsia="Times New Roman" w:hAnsi="Times New Roman" w:cs="Times New Roman"/>
          <w:webHidden/>
          <w:kern w:val="3"/>
          <w:sz w:val="24"/>
          <w:szCs w:val="24"/>
          <w:lang w:eastAsia="tr-TR" w:bidi="hi-IN"/>
        </w:rPr>
        <w:tab/>
        <w:t>73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3.1.5.2. Karar Alma Ölçeği (EK 4)</w:t>
      </w:r>
      <w:r w:rsidRPr="007F6BD8">
        <w:rPr>
          <w:rFonts w:ascii="Times New Roman" w:eastAsia="Times New Roman" w:hAnsi="Times New Roman" w:cs="Times New Roman"/>
          <w:webHidden/>
          <w:kern w:val="3"/>
          <w:sz w:val="24"/>
          <w:szCs w:val="24"/>
          <w:lang w:eastAsia="tr-TR" w:bidi="hi-IN"/>
        </w:rPr>
        <w:tab/>
        <w:t>73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3.1.5.3. Değişim Aşamalarının Sınıflandırılması Ölçeği (EK 5)</w:t>
      </w:r>
      <w:r w:rsidRPr="007F6BD8">
        <w:rPr>
          <w:rFonts w:ascii="Times New Roman" w:eastAsia="Times New Roman" w:hAnsi="Times New Roman" w:cs="Times New Roman"/>
          <w:webHidden/>
          <w:kern w:val="3"/>
          <w:sz w:val="24"/>
          <w:szCs w:val="24"/>
          <w:lang w:eastAsia="tr-TR" w:bidi="hi-IN"/>
        </w:rPr>
        <w:tab/>
        <w:t>74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3.1.5.4. Öz-Etkililik/ Teşvik Edici Faktörler Ölçeği (EK 6)</w:t>
      </w:r>
      <w:r w:rsidRPr="007F6BD8">
        <w:rPr>
          <w:rFonts w:ascii="Times New Roman" w:eastAsia="Times New Roman" w:hAnsi="Times New Roman" w:cs="Times New Roman"/>
          <w:webHidden/>
          <w:kern w:val="3"/>
          <w:sz w:val="24"/>
          <w:szCs w:val="24"/>
          <w:lang w:eastAsia="tr-TR" w:bidi="hi-IN"/>
        </w:rPr>
        <w:tab/>
        <w:t>7</w:t>
      </w:r>
      <w:r w:rsidR="00B31087" w:rsidRPr="007F6BD8">
        <w:rPr>
          <w:rFonts w:ascii="Times New Roman" w:eastAsia="Times New Roman" w:hAnsi="Times New Roman" w:cs="Times New Roman"/>
          <w:webHidden/>
          <w:kern w:val="3"/>
          <w:sz w:val="24"/>
          <w:szCs w:val="24"/>
          <w:lang w:eastAsia="tr-TR" w:bidi="hi-IN"/>
        </w:rPr>
        <w:t>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3.1.5.5. Fagerstrom Nikotin Bağımlılık Testi (EK 7)</w:t>
      </w:r>
      <w:r w:rsidRPr="007F6BD8">
        <w:rPr>
          <w:rFonts w:ascii="Times New Roman" w:eastAsia="Times New Roman" w:hAnsi="Times New Roman" w:cs="Times New Roman"/>
          <w:webHidden/>
          <w:kern w:val="3"/>
          <w:sz w:val="24"/>
          <w:szCs w:val="24"/>
          <w:lang w:eastAsia="tr-TR" w:bidi="hi-IN"/>
        </w:rPr>
        <w:tab/>
        <w:t>75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 Yöntem</w:t>
      </w:r>
      <w:r w:rsidRPr="007F6BD8">
        <w:rPr>
          <w:rFonts w:ascii="Times New Roman" w:eastAsia="Times New Roman" w:hAnsi="Times New Roman" w:cs="Times New Roman"/>
          <w:webHidden/>
          <w:kern w:val="3"/>
          <w:sz w:val="24"/>
          <w:szCs w:val="24"/>
          <w:lang w:eastAsia="tr-TR" w:bidi="hi-IN"/>
        </w:rPr>
        <w:tab/>
        <w:t>76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3.2.1. Araştırmanın Uygulanması</w:t>
      </w:r>
      <w:r w:rsidRPr="007F6BD8">
        <w:rPr>
          <w:rFonts w:ascii="Times New Roman" w:eastAsia="Times New Roman" w:hAnsi="Times New Roman" w:cs="Times New Roman"/>
          <w:webHidden/>
          <w:kern w:val="3"/>
          <w:sz w:val="24"/>
          <w:szCs w:val="24"/>
          <w:lang w:eastAsia="tr-TR" w:bidi="hi-IN"/>
        </w:rPr>
        <w:tab/>
        <w:t>76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3.2.1.1. Transteoretik Model Temelli Eğitim Programının Planlanması</w:t>
      </w:r>
      <w:r w:rsidRPr="007F6BD8">
        <w:rPr>
          <w:rFonts w:ascii="Times New Roman" w:eastAsia="Times New Roman" w:hAnsi="Times New Roman" w:cs="Times New Roman"/>
          <w:webHidden/>
          <w:kern w:val="3"/>
          <w:sz w:val="24"/>
          <w:szCs w:val="24"/>
          <w:lang w:eastAsia="tr-TR" w:bidi="hi-IN"/>
        </w:rPr>
        <w:tab/>
        <w:t>76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3.2.1.2. Transteoretik Model Temelli Eğitim Programının Uygulanması</w:t>
      </w:r>
      <w:r w:rsidRPr="007F6BD8">
        <w:rPr>
          <w:rFonts w:ascii="Times New Roman" w:eastAsia="Times New Roman" w:hAnsi="Times New Roman" w:cs="Times New Roman"/>
          <w:webHidden/>
          <w:kern w:val="3"/>
          <w:sz w:val="24"/>
          <w:szCs w:val="24"/>
          <w:lang w:eastAsia="tr-TR" w:bidi="hi-IN"/>
        </w:rPr>
        <w:tab/>
        <w:t>77</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3.2.1.3. Transteoretik Model Temelli Eğitim Programının Değerlendirilmesi</w:t>
      </w:r>
      <w:r w:rsidRPr="007F6BD8">
        <w:rPr>
          <w:rFonts w:ascii="Times New Roman" w:eastAsia="Times New Roman" w:hAnsi="Times New Roman" w:cs="Times New Roman"/>
          <w:webHidden/>
          <w:kern w:val="3"/>
          <w:sz w:val="24"/>
          <w:szCs w:val="24"/>
          <w:lang w:eastAsia="tr-TR" w:bidi="hi-IN"/>
        </w:rPr>
        <w:tab/>
        <w:t>78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3.2.2. Araştırmanın Bağımlı ve Bağımsız Değişkenleri</w:t>
      </w:r>
      <w:r w:rsidRPr="007F6BD8">
        <w:rPr>
          <w:rFonts w:ascii="Times New Roman" w:eastAsia="Times New Roman" w:hAnsi="Times New Roman" w:cs="Times New Roman"/>
          <w:webHidden/>
          <w:kern w:val="3"/>
          <w:sz w:val="24"/>
          <w:szCs w:val="24"/>
          <w:lang w:eastAsia="tr-TR" w:bidi="hi-IN"/>
        </w:rPr>
        <w:tab/>
        <w:t>79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3.2.3. Araştırmanın Etik Yönü ve Araştırma ile İlgili İzinlerin Alınması</w:t>
      </w:r>
      <w:r w:rsidRPr="007F6BD8">
        <w:rPr>
          <w:rFonts w:ascii="Times New Roman" w:eastAsia="Times New Roman" w:hAnsi="Times New Roman" w:cs="Times New Roman"/>
          <w:webHidden/>
          <w:kern w:val="3"/>
          <w:sz w:val="24"/>
          <w:szCs w:val="24"/>
          <w:lang w:eastAsia="tr-TR" w:bidi="hi-IN"/>
        </w:rPr>
        <w:tab/>
        <w:t>79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3.2.4. Araştırmanın Sınırlılıkları ve Karşılaşılan Güçlükler</w:t>
      </w:r>
      <w:r w:rsidRPr="007F6BD8">
        <w:rPr>
          <w:rFonts w:ascii="Times New Roman" w:eastAsia="Times New Roman" w:hAnsi="Times New Roman" w:cs="Times New Roman"/>
          <w:webHidden/>
          <w:kern w:val="3"/>
          <w:sz w:val="24"/>
          <w:szCs w:val="24"/>
          <w:lang w:eastAsia="tr-TR" w:bidi="hi-IN"/>
        </w:rPr>
        <w:tab/>
        <w:t>80</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3.2.5. Verilerin Analizi</w:t>
      </w:r>
      <w:r w:rsidRPr="007F6BD8">
        <w:rPr>
          <w:rFonts w:ascii="Times New Roman" w:eastAsia="Times New Roman" w:hAnsi="Times New Roman" w:cs="Times New Roman"/>
          <w:webHidden/>
          <w:kern w:val="3"/>
          <w:sz w:val="24"/>
          <w:szCs w:val="24"/>
          <w:lang w:eastAsia="tr-TR" w:bidi="hi-IN"/>
        </w:rPr>
        <w:tab/>
        <w:t>80</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 BULGULAR</w:t>
      </w:r>
      <w:r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4.1. Sosyodemografik Özellikler</w:t>
      </w:r>
      <w:r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4.2. Öğrencilerin Ölçek Puan Ortalamaları</w:t>
      </w:r>
      <w:r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4.3. Deney/Kontrol Grubuna Yönelik Analizler</w:t>
      </w:r>
      <w:r w:rsidRPr="007F6BD8">
        <w:rPr>
          <w:rFonts w:ascii="Times New Roman" w:eastAsia="Times New Roman" w:hAnsi="Times New Roman" w:cs="Times New Roman"/>
          <w:webHidden/>
          <w:kern w:val="3"/>
          <w:sz w:val="24"/>
          <w:szCs w:val="24"/>
          <w:lang w:eastAsia="tr-TR" w:bidi="hi-IN"/>
        </w:rPr>
        <w:tab/>
      </w:r>
      <w:r w:rsidR="00B31087" w:rsidRPr="007F6BD8">
        <w:rPr>
          <w:rFonts w:ascii="Times New Roman" w:eastAsia="Times New Roman" w:hAnsi="Times New Roman" w:cs="Times New Roman"/>
          <w:webHidden/>
          <w:kern w:val="3"/>
          <w:sz w:val="24"/>
          <w:szCs w:val="24"/>
          <w:lang w:eastAsia="tr-TR" w:bidi="hi-IN"/>
        </w:rPr>
        <w:t>88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4.3.1. Değişimin Sınıflandırılması Ölçeği ile Deney/Kontrol Grubu</w:t>
      </w:r>
      <w:r w:rsidRPr="007F6BD8">
        <w:rPr>
          <w:rFonts w:ascii="Times New Roman" w:eastAsia="Times New Roman" w:hAnsi="Times New Roman" w:cs="Times New Roman"/>
          <w:webHidden/>
          <w:kern w:val="3"/>
          <w:sz w:val="24"/>
          <w:szCs w:val="24"/>
          <w:lang w:eastAsia="tr-TR" w:bidi="hi-IN"/>
        </w:rPr>
        <w:tab/>
      </w:r>
      <w:r w:rsidR="00B31087" w:rsidRPr="007F6BD8">
        <w:rPr>
          <w:rFonts w:ascii="Times New Roman" w:eastAsia="Times New Roman" w:hAnsi="Times New Roman" w:cs="Times New Roman"/>
          <w:webHidden/>
          <w:kern w:val="3"/>
          <w:sz w:val="24"/>
          <w:szCs w:val="24"/>
          <w:lang w:eastAsia="tr-TR" w:bidi="hi-IN"/>
        </w:rPr>
        <w:t>88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4.3.2. Karar Alma Ölçeği ile Deney/Kontrol Grubu</w:t>
      </w:r>
      <w:r w:rsidRPr="007F6BD8">
        <w:rPr>
          <w:rFonts w:ascii="Times New Roman" w:eastAsia="Times New Roman" w:hAnsi="Times New Roman" w:cs="Times New Roman"/>
          <w:webHidden/>
          <w:kern w:val="3"/>
          <w:sz w:val="24"/>
          <w:szCs w:val="24"/>
          <w:lang w:eastAsia="tr-TR" w:bidi="hi-IN"/>
        </w:rPr>
        <w:tab/>
      </w:r>
      <w:r w:rsidR="00B31087" w:rsidRPr="007F6BD8">
        <w:rPr>
          <w:rFonts w:ascii="Times New Roman" w:eastAsia="Times New Roman" w:hAnsi="Times New Roman" w:cs="Times New Roman"/>
          <w:webHidden/>
          <w:kern w:val="3"/>
          <w:sz w:val="24"/>
          <w:szCs w:val="24"/>
          <w:lang w:eastAsia="tr-TR" w:bidi="hi-IN"/>
        </w:rPr>
        <w:t>88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4.3.3. Öz Etkililik ve Teşvik Edici Faktörler Ölçeği ile Deney/Kontrol Grubu</w:t>
      </w:r>
      <w:r w:rsidRPr="007F6BD8">
        <w:rPr>
          <w:rFonts w:ascii="Times New Roman" w:eastAsia="Times New Roman" w:hAnsi="Times New Roman" w:cs="Times New Roman"/>
          <w:webHidden/>
          <w:kern w:val="3"/>
          <w:sz w:val="24"/>
          <w:szCs w:val="24"/>
          <w:lang w:eastAsia="tr-TR" w:bidi="hi-IN"/>
        </w:rPr>
        <w:tab/>
      </w:r>
      <w:r w:rsidR="00B31087" w:rsidRPr="007F6BD8">
        <w:rPr>
          <w:rFonts w:ascii="Times New Roman" w:eastAsia="Times New Roman" w:hAnsi="Times New Roman" w:cs="Times New Roman"/>
          <w:webHidden/>
          <w:kern w:val="3"/>
          <w:sz w:val="24"/>
          <w:szCs w:val="24"/>
          <w:lang w:eastAsia="tr-TR" w:bidi="hi-IN"/>
        </w:rPr>
        <w:t>89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lastRenderedPageBreak/>
        <w:t>4.3.4. Fagerström Nikotin Bağımlılık Ölçeği ile Deney/Kontrol Grubu</w:t>
      </w:r>
      <w:r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1</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4.4. İzlem Süreçlerine Yönelik Analizler</w:t>
      </w:r>
      <w:r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4.4.1. Değişimin Sınıflandırılması Ölçeği ile İzlem Süreçleri</w:t>
      </w:r>
      <w:r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4.4.2. Karar Alma Ölçeği ile İzlem Süreçleri</w:t>
      </w:r>
      <w:r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4.4.3. Öz Etkililik ve Teşvik Edici Faktörler Ölçeği ile İzlem Süreçleri</w:t>
      </w:r>
      <w:r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4.4.5. Fagerstrom Nikotin Bağımlılık Ölçeği ile İzlem Süreçleri</w:t>
      </w:r>
      <w:r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4.5. İzlem Süreçlerinin Deney/Kontrol Grubuna Göre Analizleri</w:t>
      </w:r>
      <w:r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7</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4.5.1. İzlem Süreçlerindeki Değişimin Sınıflandırılması ile Deney/Kontrol Grubu</w:t>
      </w:r>
      <w:r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7</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4.5.2. İzlem Süreçlerindeki Karar Alma Ölçeği ile Deney/Kontrol Grubu</w:t>
      </w:r>
      <w:r w:rsidRPr="007F6BD8">
        <w:rPr>
          <w:rFonts w:ascii="Times New Roman" w:eastAsia="Times New Roman" w:hAnsi="Times New Roman" w:cs="Times New Roman"/>
          <w:webHidden/>
          <w:kern w:val="3"/>
          <w:sz w:val="24"/>
          <w:szCs w:val="24"/>
          <w:lang w:eastAsia="tr-TR" w:bidi="hi-IN"/>
        </w:rPr>
        <w:tab/>
      </w:r>
      <w:r w:rsidR="00972652" w:rsidRPr="007F6BD8">
        <w:rPr>
          <w:rFonts w:ascii="Times New Roman" w:eastAsia="Times New Roman" w:hAnsi="Times New Roman" w:cs="Times New Roman"/>
          <w:webHidden/>
          <w:kern w:val="3"/>
          <w:sz w:val="24"/>
          <w:szCs w:val="24"/>
          <w:lang w:eastAsia="tr-TR" w:bidi="hi-IN"/>
        </w:rPr>
        <w:t>98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4.5.3. İzlem Süreçlerindeki Öz Etkililik ve Teşvik Edici Faktörler Ölçeği ile Deney/Kontrol Grubu</w:t>
      </w:r>
      <w:r w:rsidRPr="007F6BD8">
        <w:rPr>
          <w:rFonts w:ascii="Times New Roman" w:eastAsia="Times New Roman" w:hAnsi="Times New Roman" w:cs="Times New Roman"/>
          <w:webHidden/>
          <w:kern w:val="3"/>
          <w:sz w:val="24"/>
          <w:szCs w:val="24"/>
          <w:lang w:eastAsia="tr-TR" w:bidi="hi-IN"/>
        </w:rPr>
        <w:tab/>
      </w:r>
      <w:r w:rsidR="00972652" w:rsidRPr="007F6BD8">
        <w:rPr>
          <w:rFonts w:ascii="Times New Roman" w:eastAsia="Times New Roman" w:hAnsi="Times New Roman" w:cs="Times New Roman"/>
          <w:webHidden/>
          <w:kern w:val="3"/>
          <w:sz w:val="24"/>
          <w:szCs w:val="24"/>
          <w:lang w:eastAsia="tr-TR" w:bidi="hi-IN"/>
        </w:rPr>
        <w:t>98</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4.5.4. İzlem Süreçlerindeki Fagerström Nikotin Bağımlılık Ölçeği ile Deney/Kontrol Grubu</w:t>
      </w:r>
      <w:r w:rsidRPr="007F6BD8">
        <w:rPr>
          <w:rFonts w:ascii="Times New Roman" w:eastAsia="Times New Roman" w:hAnsi="Times New Roman" w:cs="Times New Roman"/>
          <w:webHidden/>
          <w:kern w:val="3"/>
          <w:sz w:val="24"/>
          <w:szCs w:val="24"/>
          <w:lang w:eastAsia="tr-TR" w:bidi="hi-IN"/>
        </w:rPr>
        <w:tab/>
      </w:r>
      <w:r w:rsidR="00972652" w:rsidRPr="007F6BD8">
        <w:rPr>
          <w:rFonts w:ascii="Times New Roman" w:eastAsia="Times New Roman" w:hAnsi="Times New Roman" w:cs="Times New Roman"/>
          <w:webHidden/>
          <w:kern w:val="3"/>
          <w:sz w:val="24"/>
          <w:szCs w:val="24"/>
          <w:lang w:eastAsia="tr-TR" w:bidi="hi-IN"/>
        </w:rPr>
        <w:t>99</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5. TARTIŞMA</w:t>
      </w:r>
      <w:r w:rsidRPr="007F6BD8">
        <w:rPr>
          <w:rFonts w:ascii="Times New Roman" w:eastAsia="Times New Roman" w:hAnsi="Times New Roman" w:cs="Times New Roman"/>
          <w:webHidden/>
          <w:kern w:val="3"/>
          <w:sz w:val="24"/>
          <w:szCs w:val="24"/>
          <w:lang w:eastAsia="tr-TR" w:bidi="hi-IN"/>
        </w:rPr>
        <w:tab/>
        <w:t>10</w:t>
      </w:r>
      <w:r w:rsidR="00972652" w:rsidRPr="007F6BD8">
        <w:rPr>
          <w:rFonts w:ascii="Times New Roman" w:eastAsia="Times New Roman" w:hAnsi="Times New Roman" w:cs="Times New Roman"/>
          <w:webHidden/>
          <w:kern w:val="3"/>
          <w:sz w:val="24"/>
          <w:szCs w:val="24"/>
          <w:lang w:eastAsia="tr-TR" w:bidi="hi-IN"/>
        </w:rPr>
        <w:t>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5.1. Çalışma öncesi Deney ve Kontrol Gruplarının Sosyo-Demografik Özelliklerine Göre Tartışılması</w:t>
      </w:r>
      <w:r w:rsidRPr="007F6BD8">
        <w:rPr>
          <w:rFonts w:ascii="Times New Roman" w:eastAsia="Times New Roman" w:hAnsi="Times New Roman" w:cs="Times New Roman"/>
          <w:webHidden/>
          <w:kern w:val="3"/>
          <w:sz w:val="24"/>
          <w:szCs w:val="24"/>
          <w:lang w:eastAsia="tr-TR" w:bidi="hi-IN"/>
        </w:rPr>
        <w:tab/>
        <w:t>10</w:t>
      </w:r>
      <w:r w:rsidR="00314B9E" w:rsidRPr="007F6BD8">
        <w:rPr>
          <w:rFonts w:ascii="Times New Roman" w:eastAsia="Times New Roman" w:hAnsi="Times New Roman" w:cs="Times New Roman"/>
          <w:webHidden/>
          <w:kern w:val="3"/>
          <w:sz w:val="24"/>
          <w:szCs w:val="24"/>
          <w:lang w:eastAsia="tr-TR" w:bidi="hi-IN"/>
        </w:rPr>
        <w:t>2</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 xml:space="preserve">5.2. Eğitim Sonrası Grupların </w:t>
      </w:r>
      <w:r w:rsidR="002C432E" w:rsidRPr="007F6BD8">
        <w:rPr>
          <w:rFonts w:ascii="Times New Roman" w:eastAsia="Times New Roman" w:hAnsi="Times New Roman" w:cs="Times New Roman"/>
          <w:kern w:val="3"/>
          <w:sz w:val="24"/>
          <w:szCs w:val="24"/>
          <w:lang w:eastAsia="tr-TR" w:bidi="hi-IN"/>
        </w:rPr>
        <w:t>Fagerström Nikotin Bağımlılık Testi</w:t>
      </w:r>
      <w:r w:rsidRPr="007F6BD8">
        <w:rPr>
          <w:rFonts w:ascii="Times New Roman" w:eastAsia="Times New Roman" w:hAnsi="Times New Roman" w:cs="Times New Roman"/>
          <w:kern w:val="3"/>
          <w:sz w:val="24"/>
          <w:szCs w:val="24"/>
          <w:lang w:eastAsia="tr-TR" w:bidi="hi-IN"/>
        </w:rPr>
        <w:t xml:space="preserve"> ve </w:t>
      </w:r>
      <w:r w:rsidR="002C432E" w:rsidRPr="007F6BD8">
        <w:rPr>
          <w:rFonts w:ascii="Times New Roman" w:eastAsia="Times New Roman" w:hAnsi="Times New Roman" w:cs="Times New Roman"/>
          <w:kern w:val="3"/>
          <w:sz w:val="24"/>
          <w:szCs w:val="24"/>
          <w:lang w:eastAsia="tr-TR" w:bidi="hi-IN"/>
        </w:rPr>
        <w:t>Transteoretik Model</w:t>
      </w:r>
      <w:r w:rsidRPr="007F6BD8">
        <w:rPr>
          <w:rFonts w:ascii="Times New Roman" w:eastAsia="Times New Roman" w:hAnsi="Times New Roman" w:cs="Times New Roman"/>
          <w:kern w:val="3"/>
          <w:sz w:val="24"/>
          <w:szCs w:val="24"/>
          <w:lang w:eastAsia="tr-TR" w:bidi="hi-IN"/>
        </w:rPr>
        <w:t xml:space="preserve"> Ölçeklerinin Ortalamalarının Tartışılması</w:t>
      </w:r>
      <w:r w:rsidRPr="007F6BD8">
        <w:rPr>
          <w:rFonts w:ascii="Times New Roman" w:eastAsia="Times New Roman" w:hAnsi="Times New Roman" w:cs="Times New Roman"/>
          <w:webHidden/>
          <w:kern w:val="3"/>
          <w:sz w:val="24"/>
          <w:szCs w:val="24"/>
          <w:lang w:eastAsia="tr-TR" w:bidi="hi-IN"/>
        </w:rPr>
        <w:tab/>
        <w:t>10</w:t>
      </w:r>
      <w:r w:rsidR="00314B9E" w:rsidRPr="007F6BD8">
        <w:rPr>
          <w:rFonts w:ascii="Times New Roman" w:eastAsia="Times New Roman" w:hAnsi="Times New Roman" w:cs="Times New Roman"/>
          <w:webHidden/>
          <w:kern w:val="3"/>
          <w:sz w:val="24"/>
          <w:szCs w:val="24"/>
          <w:lang w:eastAsia="tr-TR" w:bidi="hi-IN"/>
        </w:rPr>
        <w:t>3</w:t>
      </w:r>
    </w:p>
    <w:p w:rsidR="00BD7F4B" w:rsidRPr="007F6BD8" w:rsidRDefault="003713B0"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 xml:space="preserve">5.2.1. </w:t>
      </w:r>
      <w:r w:rsidR="00BD7F4B" w:rsidRPr="007F6BD8">
        <w:rPr>
          <w:rFonts w:ascii="Times New Roman" w:eastAsia="Times New Roman" w:hAnsi="Times New Roman" w:cs="Times New Roman"/>
          <w:kern w:val="3"/>
          <w:sz w:val="24"/>
          <w:szCs w:val="24"/>
          <w:lang w:eastAsia="tr-TR" w:bidi="hi-IN"/>
        </w:rPr>
        <w:t xml:space="preserve">Değişim Aşamaları Sınıflandırılması ve </w:t>
      </w:r>
      <w:r w:rsidR="002C432E" w:rsidRPr="007F6BD8">
        <w:rPr>
          <w:rFonts w:ascii="Times New Roman" w:eastAsia="Times New Roman" w:hAnsi="Times New Roman" w:cs="Times New Roman"/>
          <w:kern w:val="3"/>
          <w:sz w:val="24"/>
          <w:szCs w:val="24"/>
          <w:lang w:eastAsia="tr-TR" w:bidi="hi-IN"/>
        </w:rPr>
        <w:t>Transteoretik Model</w:t>
      </w:r>
      <w:r w:rsidR="00BD7F4B" w:rsidRPr="007F6BD8">
        <w:rPr>
          <w:rFonts w:ascii="Times New Roman" w:eastAsia="Times New Roman" w:hAnsi="Times New Roman" w:cs="Times New Roman"/>
          <w:kern w:val="3"/>
          <w:sz w:val="24"/>
          <w:szCs w:val="24"/>
          <w:lang w:eastAsia="tr-TR" w:bidi="hi-IN"/>
        </w:rPr>
        <w:t xml:space="preserve"> Ölçeklerinin Tartışılması</w:t>
      </w:r>
      <w:r w:rsidR="00BD7F4B" w:rsidRPr="007F6BD8">
        <w:rPr>
          <w:rFonts w:ascii="Times New Roman" w:eastAsia="Times New Roman" w:hAnsi="Times New Roman" w:cs="Times New Roman"/>
          <w:webHidden/>
          <w:kern w:val="3"/>
          <w:sz w:val="24"/>
          <w:szCs w:val="24"/>
          <w:lang w:eastAsia="tr-TR" w:bidi="hi-IN"/>
        </w:rPr>
        <w:tab/>
        <w:t>10</w:t>
      </w:r>
      <w:r w:rsidR="00314B9E" w:rsidRPr="007F6BD8">
        <w:rPr>
          <w:rFonts w:ascii="Times New Roman" w:eastAsia="Times New Roman" w:hAnsi="Times New Roman" w:cs="Times New Roman"/>
          <w:webHidden/>
          <w:kern w:val="3"/>
          <w:sz w:val="24"/>
          <w:szCs w:val="24"/>
          <w:lang w:eastAsia="tr-TR" w:bidi="hi-IN"/>
        </w:rPr>
        <w:t>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 xml:space="preserve">5.2.2. </w:t>
      </w:r>
      <w:r w:rsidR="005F7F76" w:rsidRPr="007F6BD8">
        <w:rPr>
          <w:rFonts w:ascii="Times New Roman" w:eastAsia="Times New Roman" w:hAnsi="Times New Roman" w:cs="Times New Roman"/>
          <w:kern w:val="3"/>
          <w:sz w:val="24"/>
          <w:szCs w:val="24"/>
          <w:lang w:eastAsia="tr-TR" w:bidi="hi-IN"/>
        </w:rPr>
        <w:t>Öz-Etkililik/</w:t>
      </w:r>
      <w:r w:rsidRPr="007F6BD8">
        <w:rPr>
          <w:rFonts w:ascii="Times New Roman" w:eastAsia="Times New Roman" w:hAnsi="Times New Roman" w:cs="Times New Roman"/>
          <w:kern w:val="3"/>
          <w:sz w:val="24"/>
          <w:szCs w:val="24"/>
          <w:lang w:eastAsia="tr-TR" w:bidi="hi-IN"/>
        </w:rPr>
        <w:t xml:space="preserve"> </w:t>
      </w:r>
      <w:r w:rsidR="002C432E" w:rsidRPr="007F6BD8">
        <w:rPr>
          <w:rFonts w:ascii="Times New Roman" w:eastAsia="Times New Roman" w:hAnsi="Times New Roman" w:cs="Times New Roman"/>
          <w:kern w:val="3"/>
          <w:sz w:val="24"/>
          <w:szCs w:val="24"/>
          <w:lang w:eastAsia="tr-TR" w:bidi="hi-IN"/>
        </w:rPr>
        <w:t>Teşvik Eden Faktörler Ölçeği</w:t>
      </w:r>
      <w:r w:rsidRPr="007F6BD8">
        <w:rPr>
          <w:rFonts w:ascii="Times New Roman" w:eastAsia="Times New Roman" w:hAnsi="Times New Roman" w:cs="Times New Roman"/>
          <w:kern w:val="3"/>
          <w:sz w:val="24"/>
          <w:szCs w:val="24"/>
          <w:lang w:eastAsia="tr-TR" w:bidi="hi-IN"/>
        </w:rPr>
        <w:t xml:space="preserve">, </w:t>
      </w:r>
      <w:r w:rsidR="002C432E" w:rsidRPr="007F6BD8">
        <w:rPr>
          <w:rFonts w:ascii="Times New Roman" w:eastAsia="Times New Roman" w:hAnsi="Times New Roman" w:cs="Times New Roman"/>
          <w:kern w:val="3"/>
          <w:sz w:val="24"/>
          <w:szCs w:val="24"/>
          <w:lang w:eastAsia="tr-TR" w:bidi="hi-IN"/>
        </w:rPr>
        <w:t>Karar Alma Ölçeği</w:t>
      </w:r>
      <w:r w:rsidRPr="007F6BD8">
        <w:rPr>
          <w:rFonts w:ascii="Times New Roman" w:eastAsia="Times New Roman" w:hAnsi="Times New Roman" w:cs="Times New Roman"/>
          <w:kern w:val="3"/>
          <w:sz w:val="24"/>
          <w:szCs w:val="24"/>
          <w:lang w:eastAsia="tr-TR" w:bidi="hi-IN"/>
        </w:rPr>
        <w:t xml:space="preserve"> Tartışılması</w:t>
      </w:r>
      <w:r w:rsidRPr="007F6BD8">
        <w:rPr>
          <w:rFonts w:ascii="Times New Roman" w:eastAsia="Times New Roman" w:hAnsi="Times New Roman" w:cs="Times New Roman"/>
          <w:webHidden/>
          <w:kern w:val="3"/>
          <w:sz w:val="24"/>
          <w:szCs w:val="24"/>
          <w:lang w:eastAsia="tr-TR" w:bidi="hi-IN"/>
        </w:rPr>
        <w:tab/>
        <w:t>11</w:t>
      </w:r>
      <w:r w:rsidR="00314B9E" w:rsidRPr="007F6BD8">
        <w:rPr>
          <w:rFonts w:ascii="Times New Roman" w:eastAsia="Times New Roman" w:hAnsi="Times New Roman" w:cs="Times New Roman"/>
          <w:webHidden/>
          <w:kern w:val="3"/>
          <w:sz w:val="24"/>
          <w:szCs w:val="24"/>
          <w:lang w:eastAsia="tr-TR" w:bidi="hi-IN"/>
        </w:rPr>
        <w:t>3</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6. SONUÇ VE ÖNERİLER</w:t>
      </w:r>
      <w:r w:rsidRPr="007F6BD8">
        <w:rPr>
          <w:rFonts w:ascii="Times New Roman" w:eastAsia="Times New Roman" w:hAnsi="Times New Roman" w:cs="Times New Roman"/>
          <w:webHidden/>
          <w:kern w:val="3"/>
          <w:sz w:val="24"/>
          <w:szCs w:val="24"/>
          <w:lang w:eastAsia="tr-TR" w:bidi="hi-IN"/>
        </w:rPr>
        <w:tab/>
        <w:t>12</w:t>
      </w:r>
      <w:r w:rsidR="00314B9E" w:rsidRPr="007F6BD8">
        <w:rPr>
          <w:rFonts w:ascii="Times New Roman" w:eastAsia="Times New Roman" w:hAnsi="Times New Roman" w:cs="Times New Roman"/>
          <w:webHidden/>
          <w:kern w:val="3"/>
          <w:sz w:val="24"/>
          <w:szCs w:val="24"/>
          <w:lang w:eastAsia="tr-TR" w:bidi="hi-IN"/>
        </w:rPr>
        <w:t>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6.1. Sonuçlar</w:t>
      </w:r>
      <w:r w:rsidRPr="007F6BD8">
        <w:rPr>
          <w:rFonts w:ascii="Times New Roman" w:eastAsia="Times New Roman" w:hAnsi="Times New Roman" w:cs="Times New Roman"/>
          <w:webHidden/>
          <w:kern w:val="3"/>
          <w:sz w:val="24"/>
          <w:szCs w:val="24"/>
          <w:lang w:eastAsia="tr-TR" w:bidi="hi-IN"/>
        </w:rPr>
        <w:tab/>
        <w:t>12</w:t>
      </w:r>
      <w:r w:rsidR="00314B9E" w:rsidRPr="007F6BD8">
        <w:rPr>
          <w:rFonts w:ascii="Times New Roman" w:eastAsia="Times New Roman" w:hAnsi="Times New Roman" w:cs="Times New Roman"/>
          <w:webHidden/>
          <w:kern w:val="3"/>
          <w:sz w:val="24"/>
          <w:szCs w:val="24"/>
          <w:lang w:eastAsia="tr-TR" w:bidi="hi-IN"/>
        </w:rPr>
        <w:t>6</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6.2. Öneriler</w:t>
      </w:r>
      <w:r w:rsidRPr="007F6BD8">
        <w:rPr>
          <w:rFonts w:ascii="Times New Roman" w:eastAsia="Times New Roman" w:hAnsi="Times New Roman" w:cs="Times New Roman"/>
          <w:webHidden/>
          <w:kern w:val="3"/>
          <w:sz w:val="24"/>
          <w:szCs w:val="24"/>
          <w:lang w:eastAsia="tr-TR" w:bidi="hi-IN"/>
        </w:rPr>
        <w:tab/>
        <w:t>13</w:t>
      </w:r>
      <w:r w:rsidR="00314B9E" w:rsidRPr="007F6BD8">
        <w:rPr>
          <w:rFonts w:ascii="Times New Roman" w:eastAsia="Times New Roman" w:hAnsi="Times New Roman" w:cs="Times New Roman"/>
          <w:webHidden/>
          <w:kern w:val="3"/>
          <w:sz w:val="24"/>
          <w:szCs w:val="24"/>
          <w:lang w:eastAsia="tr-TR" w:bidi="hi-IN"/>
        </w:rPr>
        <w:t>4</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KAYNAKLAR</w:t>
      </w:r>
      <w:r w:rsidRPr="007F6BD8">
        <w:rPr>
          <w:rFonts w:ascii="Times New Roman" w:eastAsia="Times New Roman" w:hAnsi="Times New Roman" w:cs="Times New Roman"/>
          <w:webHidden/>
          <w:kern w:val="3"/>
          <w:sz w:val="24"/>
          <w:szCs w:val="24"/>
          <w:lang w:eastAsia="tr-TR" w:bidi="hi-IN"/>
        </w:rPr>
        <w:tab/>
        <w:t>13</w:t>
      </w:r>
      <w:r w:rsidR="00314B9E" w:rsidRPr="007F6BD8">
        <w:rPr>
          <w:rFonts w:ascii="Times New Roman" w:eastAsia="Times New Roman" w:hAnsi="Times New Roman" w:cs="Times New Roman"/>
          <w:webHidden/>
          <w:kern w:val="3"/>
          <w:sz w:val="24"/>
          <w:szCs w:val="24"/>
          <w:lang w:eastAsia="tr-TR" w:bidi="hi-IN"/>
        </w:rPr>
        <w:t>5</w:t>
      </w:r>
    </w:p>
    <w:p w:rsidR="00BD7F4B" w:rsidRPr="007F6BD8" w:rsidRDefault="00BD7F4B" w:rsidP="00BD7F4B">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kern w:val="3"/>
          <w:sz w:val="24"/>
          <w:szCs w:val="24"/>
          <w:lang w:eastAsia="tr-TR" w:bidi="hi-IN"/>
        </w:rPr>
        <w:t>EKLER</w:t>
      </w:r>
      <w:r w:rsidRPr="007F6BD8">
        <w:rPr>
          <w:rFonts w:ascii="Times New Roman" w:eastAsia="Times New Roman" w:hAnsi="Times New Roman" w:cs="Times New Roman"/>
          <w:webHidden/>
          <w:kern w:val="3"/>
          <w:sz w:val="24"/>
          <w:szCs w:val="24"/>
          <w:lang w:eastAsia="tr-TR" w:bidi="hi-IN"/>
        </w:rPr>
        <w:tab/>
        <w:t>15</w:t>
      </w:r>
      <w:r w:rsidR="00314B9E" w:rsidRPr="007F6BD8">
        <w:rPr>
          <w:rFonts w:ascii="Times New Roman" w:eastAsia="Times New Roman" w:hAnsi="Times New Roman" w:cs="Times New Roman"/>
          <w:webHidden/>
          <w:kern w:val="3"/>
          <w:sz w:val="24"/>
          <w:szCs w:val="24"/>
          <w:lang w:eastAsia="tr-TR" w:bidi="hi-IN"/>
        </w:rPr>
        <w:t>9</w:t>
      </w:r>
    </w:p>
    <w:p w:rsidR="002F1CA6" w:rsidRPr="007F6BD8" w:rsidRDefault="00BD7F4B" w:rsidP="001A48C7">
      <w:pPr>
        <w:tabs>
          <w:tab w:val="right" w:leader="dot" w:pos="8891"/>
        </w:tabs>
        <w:autoSpaceDN w:val="0"/>
        <w:spacing w:after="120" w:line="360" w:lineRule="auto"/>
        <w:ind w:left="567" w:right="284" w:hanging="567"/>
        <w:jc w:val="both"/>
        <w:textAlignment w:val="baseline"/>
        <w:rPr>
          <w:rFonts w:ascii="Times New Roman" w:eastAsia="Calibri" w:hAnsi="Times New Roman" w:cs="Times New Roman"/>
          <w:b/>
          <w:sz w:val="24"/>
          <w:szCs w:val="24"/>
        </w:rPr>
      </w:pPr>
      <w:r w:rsidRPr="007F6BD8">
        <w:rPr>
          <w:rFonts w:ascii="Times New Roman" w:eastAsia="Times New Roman" w:hAnsi="Times New Roman" w:cs="Times New Roman"/>
          <w:kern w:val="3"/>
          <w:sz w:val="24"/>
          <w:szCs w:val="24"/>
          <w:lang w:eastAsia="tr-TR" w:bidi="hi-IN"/>
        </w:rPr>
        <w:t>ÖZ GEÇMİŞ</w:t>
      </w:r>
      <w:r w:rsidRPr="007F6BD8">
        <w:rPr>
          <w:rFonts w:ascii="Times New Roman" w:eastAsia="Times New Roman" w:hAnsi="Times New Roman" w:cs="Times New Roman"/>
          <w:webHidden/>
          <w:kern w:val="3"/>
          <w:sz w:val="24"/>
          <w:szCs w:val="24"/>
          <w:lang w:eastAsia="tr-TR" w:bidi="hi-IN"/>
        </w:rPr>
        <w:tab/>
        <w:t>18</w:t>
      </w:r>
      <w:bookmarkStart w:id="3" w:name="_Toc488176615"/>
      <w:r w:rsidR="00314B9E" w:rsidRPr="007F6BD8">
        <w:rPr>
          <w:rFonts w:ascii="Times New Roman" w:eastAsia="Times New Roman" w:hAnsi="Times New Roman" w:cs="Times New Roman"/>
          <w:webHidden/>
          <w:kern w:val="3"/>
          <w:sz w:val="24"/>
          <w:szCs w:val="24"/>
          <w:lang w:eastAsia="tr-TR" w:bidi="hi-IN"/>
        </w:rPr>
        <w:t>9</w:t>
      </w:r>
      <w:r w:rsidR="002F1CA6" w:rsidRPr="007F6BD8">
        <w:rPr>
          <w:rFonts w:ascii="Times New Roman" w:eastAsia="Calibri" w:hAnsi="Times New Roman" w:cs="Times New Roman"/>
          <w:b/>
          <w:sz w:val="24"/>
          <w:szCs w:val="24"/>
        </w:rPr>
        <w:br w:type="page"/>
      </w:r>
    </w:p>
    <w:p w:rsidR="000A5578" w:rsidRPr="007F6BD8" w:rsidRDefault="000A5578" w:rsidP="00502B5D">
      <w:pPr>
        <w:spacing w:after="120" w:line="360" w:lineRule="auto"/>
        <w:jc w:val="center"/>
        <w:rPr>
          <w:rFonts w:ascii="Times New Roman" w:eastAsia="Calibri" w:hAnsi="Times New Roman" w:cs="Times New Roman"/>
          <w:b/>
          <w:sz w:val="28"/>
          <w:szCs w:val="24"/>
        </w:rPr>
      </w:pPr>
      <w:r w:rsidRPr="007F6BD8">
        <w:rPr>
          <w:rFonts w:ascii="Times New Roman" w:eastAsia="Calibri" w:hAnsi="Times New Roman" w:cs="Times New Roman"/>
          <w:b/>
          <w:sz w:val="28"/>
          <w:szCs w:val="24"/>
        </w:rPr>
        <w:lastRenderedPageBreak/>
        <w:t>SİMGELER VE KISALTMALAR DİZİNİ</w:t>
      </w:r>
    </w:p>
    <w:p w:rsidR="000A5578" w:rsidRPr="007F6BD8" w:rsidRDefault="000A5578" w:rsidP="00502B5D">
      <w:pPr>
        <w:spacing w:after="120" w:line="360" w:lineRule="auto"/>
        <w:jc w:val="both"/>
        <w:rPr>
          <w:rFonts w:ascii="Times New Roman" w:eastAsia="Calibri" w:hAnsi="Times New Roman" w:cs="Times New Roman"/>
          <w:b/>
          <w:sz w:val="24"/>
          <w:szCs w:val="24"/>
        </w:rPr>
      </w:pPr>
    </w:p>
    <w:p w:rsidR="00502B5D" w:rsidRPr="007F6BD8" w:rsidRDefault="00502B5D" w:rsidP="00502B5D">
      <w:pPr>
        <w:spacing w:after="120" w:line="360" w:lineRule="auto"/>
        <w:jc w:val="both"/>
        <w:rPr>
          <w:rFonts w:ascii="Times New Roman" w:eastAsia="Calibri" w:hAnsi="Times New Roman" w:cs="Times New Roman"/>
          <w:b/>
          <w:sz w:val="24"/>
          <w:szCs w:val="24"/>
        </w:rPr>
      </w:pPr>
    </w:p>
    <w:tbl>
      <w:tblPr>
        <w:tblW w:w="0" w:type="auto"/>
        <w:tblLook w:val="04A0" w:firstRow="1" w:lastRow="0" w:firstColumn="1" w:lastColumn="0" w:noHBand="0" w:noVBand="1"/>
      </w:tblPr>
      <w:tblGrid>
        <w:gridCol w:w="7119"/>
      </w:tblGrid>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bookmarkStart w:id="4" w:name="_Hlk9814767"/>
            <w:r w:rsidRPr="007F6BD8">
              <w:rPr>
                <w:rFonts w:ascii="Times New Roman" w:hAnsi="Times New Roman" w:cs="Times New Roman"/>
                <w:b/>
                <w:sz w:val="24"/>
                <w:szCs w:val="24"/>
              </w:rPr>
              <w:t>DASÖ</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Değişim Aşamalarının Sınıflandırılması Ölçeği</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DSÖ</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Dünya Sağlık Örgütü</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FNB</w:t>
            </w:r>
            <w:r w:rsidRPr="007F6BD8">
              <w:rPr>
                <w:rFonts w:ascii="Times New Roman" w:hAnsi="Times New Roman" w:cs="Times New Roman"/>
                <w:b/>
                <w:sz w:val="24"/>
                <w:szCs w:val="24"/>
              </w:rPr>
              <w:tab/>
              <w:t>:</w:t>
            </w:r>
            <w:r w:rsidRPr="007F6BD8">
              <w:rPr>
                <w:rFonts w:ascii="Times New Roman" w:hAnsi="Times New Roman" w:cs="Times New Roman"/>
                <w:sz w:val="24"/>
                <w:szCs w:val="24"/>
              </w:rPr>
              <w:t xml:space="preserve"> Fagerstrom Nikotin Bağımlılığı</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FNBT</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Fagerstrom Nikotin Bağımlılık Testi</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GGST</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Global Gençlik Sigara Taraması</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KYTA</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Küresel Yetişkin Tütün Araştırması</w:t>
            </w:r>
          </w:p>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KGTA</w:t>
            </w:r>
            <w:r w:rsidRPr="007F6BD8">
              <w:rPr>
                <w:rFonts w:ascii="Times New Roman" w:hAnsi="Times New Roman" w:cs="Times New Roman"/>
                <w:b/>
                <w:sz w:val="24"/>
                <w:szCs w:val="24"/>
              </w:rPr>
              <w:tab/>
              <w:t>:</w:t>
            </w:r>
            <w:r w:rsidRPr="007F6BD8">
              <w:rPr>
                <w:rFonts w:ascii="Times New Roman" w:hAnsi="Times New Roman" w:cs="Times New Roman"/>
                <w:sz w:val="24"/>
                <w:szCs w:val="24"/>
              </w:rPr>
              <w:t xml:space="preserve"> Küresel Gençlik Tütün Araştırması</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Mak</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Maksimum Değer</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Min</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Minumum Değer</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ÖEÖ</w:t>
            </w:r>
            <w:r w:rsidRPr="007F6BD8">
              <w:rPr>
                <w:rFonts w:ascii="Times New Roman" w:hAnsi="Times New Roman" w:cs="Times New Roman"/>
                <w:b/>
                <w:sz w:val="24"/>
                <w:szCs w:val="24"/>
              </w:rPr>
              <w:tab/>
              <w:t>:</w:t>
            </w:r>
            <w:r w:rsidRPr="007F6BD8">
              <w:rPr>
                <w:rFonts w:ascii="Times New Roman" w:hAnsi="Times New Roman" w:cs="Times New Roman"/>
                <w:sz w:val="24"/>
                <w:szCs w:val="24"/>
              </w:rPr>
              <w:t>Öz Etkililik Ölçeği</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SPSS</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Statistical Package of Social Sciences</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ss</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Standart Sapma</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TEFÖ</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Teşvik Edici Faktörler Ölçeği</w:t>
            </w:r>
          </w:p>
        </w:tc>
      </w:tr>
      <w:tr w:rsidR="00502B5D" w:rsidRPr="007F6BD8" w:rsidTr="00182FA4">
        <w:tc>
          <w:tcPr>
            <w:tcW w:w="7119" w:type="dxa"/>
          </w:tcPr>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TKÇS</w:t>
            </w:r>
            <w:r w:rsidRPr="007F6BD8">
              <w:rPr>
                <w:rFonts w:ascii="Times New Roman" w:hAnsi="Times New Roman" w:cs="Times New Roman"/>
                <w:b/>
                <w:sz w:val="24"/>
                <w:szCs w:val="24"/>
              </w:rPr>
              <w:tab/>
              <w:t xml:space="preserve">: </w:t>
            </w:r>
            <w:r w:rsidRPr="007F6BD8">
              <w:rPr>
                <w:rFonts w:ascii="Times New Roman" w:hAnsi="Times New Roman" w:cs="Times New Roman"/>
                <w:sz w:val="24"/>
                <w:szCs w:val="24"/>
              </w:rPr>
              <w:t>Tütün Kontrolü Çerçeve Sözleşmesi</w:t>
            </w:r>
          </w:p>
          <w:p w:rsidR="00502B5D" w:rsidRPr="007F6BD8" w:rsidRDefault="00502B5D" w:rsidP="00502B5D">
            <w:pPr>
              <w:tabs>
                <w:tab w:val="left" w:pos="1108"/>
              </w:tabs>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TTM</w:t>
            </w:r>
            <w:r w:rsidRPr="007F6BD8">
              <w:rPr>
                <w:rFonts w:ascii="Times New Roman" w:hAnsi="Times New Roman" w:cs="Times New Roman"/>
                <w:b/>
                <w:sz w:val="24"/>
                <w:szCs w:val="24"/>
              </w:rPr>
              <w:tab/>
              <w:t>:</w:t>
            </w:r>
            <w:r w:rsidRPr="007F6BD8">
              <w:rPr>
                <w:rFonts w:ascii="Times New Roman" w:hAnsi="Times New Roman" w:cs="Times New Roman"/>
                <w:sz w:val="24"/>
                <w:szCs w:val="24"/>
              </w:rPr>
              <w:t xml:space="preserve"> Transteoretik Model</w:t>
            </w:r>
          </w:p>
        </w:tc>
      </w:tr>
      <w:tr w:rsidR="000A5578" w:rsidRPr="007F6BD8" w:rsidTr="00182FA4">
        <w:tc>
          <w:tcPr>
            <w:tcW w:w="7119" w:type="dxa"/>
          </w:tcPr>
          <w:p w:rsidR="000A5578" w:rsidRPr="007F6BD8" w:rsidRDefault="000A5578" w:rsidP="002F1CA6">
            <w:pPr>
              <w:autoSpaceDE w:val="0"/>
              <w:autoSpaceDN w:val="0"/>
              <w:adjustRightInd w:val="0"/>
              <w:spacing w:after="120" w:line="360" w:lineRule="auto"/>
              <w:ind w:firstLine="567"/>
              <w:jc w:val="both"/>
              <w:rPr>
                <w:rFonts w:ascii="Times New Roman" w:eastAsia="Calibri" w:hAnsi="Times New Roman" w:cs="Times New Roman"/>
                <w:sz w:val="24"/>
                <w:szCs w:val="24"/>
              </w:rPr>
            </w:pPr>
          </w:p>
        </w:tc>
      </w:tr>
      <w:bookmarkEnd w:id="3"/>
      <w:bookmarkEnd w:id="4"/>
    </w:tbl>
    <w:p w:rsidR="005F058C" w:rsidRPr="007F6BD8" w:rsidRDefault="005F058C" w:rsidP="002F1CA6">
      <w:pPr>
        <w:spacing w:after="120" w:line="360" w:lineRule="auto"/>
        <w:ind w:firstLine="567"/>
        <w:jc w:val="both"/>
        <w:rPr>
          <w:rFonts w:ascii="Times New Roman" w:eastAsia="Calibri" w:hAnsi="Times New Roman" w:cs="Times New Roman"/>
          <w:b/>
          <w:sz w:val="24"/>
          <w:szCs w:val="24"/>
        </w:rPr>
      </w:pPr>
    </w:p>
    <w:p w:rsidR="002F1CA6" w:rsidRPr="007F6BD8" w:rsidRDefault="002F1CA6" w:rsidP="002F1CA6">
      <w:pPr>
        <w:spacing w:after="120" w:line="360" w:lineRule="auto"/>
        <w:ind w:firstLine="567"/>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br w:type="page"/>
      </w:r>
    </w:p>
    <w:p w:rsidR="000A5578" w:rsidRPr="007F6BD8" w:rsidRDefault="000A5578" w:rsidP="00502B5D">
      <w:pPr>
        <w:spacing w:after="120" w:line="360" w:lineRule="auto"/>
        <w:jc w:val="center"/>
        <w:rPr>
          <w:rFonts w:ascii="Times New Roman" w:eastAsia="Calibri" w:hAnsi="Times New Roman" w:cs="Times New Roman"/>
          <w:b/>
          <w:sz w:val="28"/>
          <w:szCs w:val="24"/>
        </w:rPr>
      </w:pPr>
      <w:r w:rsidRPr="007F6BD8">
        <w:rPr>
          <w:rFonts w:ascii="Times New Roman" w:eastAsia="Calibri" w:hAnsi="Times New Roman" w:cs="Times New Roman"/>
          <w:b/>
          <w:sz w:val="28"/>
          <w:szCs w:val="24"/>
        </w:rPr>
        <w:lastRenderedPageBreak/>
        <w:t>ŞEKİLLER DİZİNİ</w:t>
      </w: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E801A9" w:rsidRPr="007F6BD8" w:rsidRDefault="00E801A9" w:rsidP="00E801A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Şekil 1.</w:t>
      </w:r>
      <w:r w:rsidR="002B781B" w:rsidRPr="007F6BD8">
        <w:rPr>
          <w:rFonts w:ascii="Times New Roman" w:eastAsia="Times New Roman" w:hAnsi="Times New Roman" w:cs="Times New Roman"/>
          <w:kern w:val="3"/>
          <w:sz w:val="24"/>
          <w:szCs w:val="24"/>
          <w:lang w:eastAsia="tr-TR" w:bidi="hi-IN"/>
        </w:rPr>
        <w:t xml:space="preserve"> </w:t>
      </w:r>
      <w:r w:rsidR="00FD6062" w:rsidRPr="007F6BD8">
        <w:rPr>
          <w:rFonts w:ascii="Times New Roman" w:eastAsia="Times New Roman" w:hAnsi="Times New Roman" w:cs="Times New Roman"/>
          <w:kern w:val="3"/>
          <w:sz w:val="24"/>
          <w:szCs w:val="24"/>
          <w:lang w:eastAsia="tr-TR" w:bidi="hi-IN"/>
        </w:rPr>
        <w:t xml:space="preserve">Türkiye’de Yaş Grupları ve Cinsiyete Göre </w:t>
      </w:r>
      <w:r w:rsidR="000C4983" w:rsidRPr="007F6BD8">
        <w:rPr>
          <w:rFonts w:ascii="Times New Roman" w:eastAsia="Times New Roman" w:hAnsi="Times New Roman" w:cs="Times New Roman"/>
          <w:kern w:val="3"/>
          <w:sz w:val="24"/>
          <w:szCs w:val="24"/>
          <w:lang w:eastAsia="tr-TR" w:bidi="hi-IN"/>
        </w:rPr>
        <w:t xml:space="preserve">Sigara Kullanımı Prevelansları </w:t>
      </w:r>
      <w:r w:rsidR="00FD6062" w:rsidRPr="007F6BD8">
        <w:rPr>
          <w:rFonts w:ascii="Times New Roman" w:eastAsia="Times New Roman" w:hAnsi="Times New Roman" w:cs="Times New Roman"/>
          <w:kern w:val="3"/>
          <w:sz w:val="24"/>
          <w:szCs w:val="24"/>
          <w:lang w:eastAsia="tr-TR" w:bidi="hi-IN"/>
        </w:rPr>
        <w:t>GATS (Global Adult Tobacco Survey) Fact Sheet, Turkey 2016</w:t>
      </w:r>
      <w:proofErr w:type="gramStart"/>
      <w:r w:rsidR="00FD6062" w:rsidRPr="007F6BD8">
        <w:rPr>
          <w:rFonts w:ascii="Times New Roman" w:eastAsia="Times New Roman" w:hAnsi="Times New Roman" w:cs="Times New Roman"/>
          <w:kern w:val="3"/>
          <w:sz w:val="24"/>
          <w:szCs w:val="24"/>
          <w:lang w:eastAsia="tr-TR" w:bidi="hi-IN"/>
        </w:rPr>
        <w:t>)</w:t>
      </w:r>
      <w:proofErr w:type="gramEnd"/>
      <w:r w:rsidRPr="007F6BD8">
        <w:rPr>
          <w:rFonts w:ascii="Times New Roman" w:eastAsia="Times New Roman" w:hAnsi="Times New Roman" w:cs="Times New Roman"/>
          <w:webHidden/>
          <w:kern w:val="3"/>
          <w:sz w:val="24"/>
          <w:szCs w:val="24"/>
          <w:lang w:eastAsia="tr-TR" w:bidi="hi-IN"/>
        </w:rPr>
        <w:tab/>
        <w:t>2</w:t>
      </w:r>
      <w:r w:rsidR="00861E04" w:rsidRPr="007F6BD8">
        <w:rPr>
          <w:rFonts w:ascii="Times New Roman" w:eastAsia="Times New Roman" w:hAnsi="Times New Roman" w:cs="Times New Roman"/>
          <w:webHidden/>
          <w:kern w:val="3"/>
          <w:sz w:val="24"/>
          <w:szCs w:val="24"/>
          <w:lang w:eastAsia="tr-TR" w:bidi="hi-IN"/>
        </w:rPr>
        <w:t>0</w:t>
      </w:r>
    </w:p>
    <w:p w:rsidR="00E801A9" w:rsidRPr="007F6BD8" w:rsidRDefault="00E801A9" w:rsidP="00E801A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Şekil 2.</w:t>
      </w:r>
      <w:r w:rsidR="00F47DFE" w:rsidRPr="007F6BD8">
        <w:rPr>
          <w:rFonts w:ascii="Times New Roman" w:eastAsia="Times New Roman" w:hAnsi="Times New Roman" w:cs="Times New Roman"/>
          <w:kern w:val="3"/>
          <w:sz w:val="24"/>
          <w:szCs w:val="24"/>
          <w:lang w:eastAsia="tr-TR" w:bidi="hi-IN"/>
        </w:rPr>
        <w:t xml:space="preserve"> Ülkelere G</w:t>
      </w:r>
      <w:r w:rsidRPr="007F6BD8">
        <w:rPr>
          <w:rFonts w:ascii="Times New Roman" w:eastAsia="Times New Roman" w:hAnsi="Times New Roman" w:cs="Times New Roman"/>
          <w:kern w:val="3"/>
          <w:sz w:val="24"/>
          <w:szCs w:val="24"/>
          <w:lang w:eastAsia="tr-TR" w:bidi="hi-IN"/>
        </w:rPr>
        <w:t xml:space="preserve">öre </w:t>
      </w:r>
      <w:r w:rsidR="00F47DFE" w:rsidRPr="007F6BD8">
        <w:rPr>
          <w:rFonts w:ascii="Times New Roman" w:eastAsia="Times New Roman" w:hAnsi="Times New Roman" w:cs="Times New Roman"/>
          <w:kern w:val="3"/>
          <w:sz w:val="24"/>
          <w:szCs w:val="24"/>
          <w:lang w:eastAsia="tr-TR" w:bidi="hi-IN"/>
        </w:rPr>
        <w:t>Sigara Kullanım S</w:t>
      </w:r>
      <w:r w:rsidRPr="007F6BD8">
        <w:rPr>
          <w:rFonts w:ascii="Times New Roman" w:eastAsia="Times New Roman" w:hAnsi="Times New Roman" w:cs="Times New Roman"/>
          <w:kern w:val="3"/>
          <w:sz w:val="24"/>
          <w:szCs w:val="24"/>
          <w:lang w:eastAsia="tr-TR" w:bidi="hi-IN"/>
        </w:rPr>
        <w:t>ıklığı (2005-2018)</w:t>
      </w:r>
      <w:r w:rsidRPr="007F6BD8">
        <w:rPr>
          <w:rFonts w:ascii="Times New Roman" w:eastAsia="Times New Roman" w:hAnsi="Times New Roman" w:cs="Times New Roman"/>
          <w:webHidden/>
          <w:kern w:val="3"/>
          <w:sz w:val="24"/>
          <w:szCs w:val="24"/>
          <w:lang w:eastAsia="tr-TR" w:bidi="hi-IN"/>
        </w:rPr>
        <w:tab/>
        <w:t>3</w:t>
      </w:r>
      <w:r w:rsidR="00861E04" w:rsidRPr="007F6BD8">
        <w:rPr>
          <w:rFonts w:ascii="Times New Roman" w:eastAsia="Times New Roman" w:hAnsi="Times New Roman" w:cs="Times New Roman"/>
          <w:webHidden/>
          <w:kern w:val="3"/>
          <w:sz w:val="24"/>
          <w:szCs w:val="24"/>
          <w:lang w:eastAsia="tr-TR" w:bidi="hi-IN"/>
        </w:rPr>
        <w:t>0</w:t>
      </w:r>
    </w:p>
    <w:p w:rsidR="00E801A9" w:rsidRPr="007F6BD8" w:rsidRDefault="00E801A9" w:rsidP="00E801A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Şekil 3.</w:t>
      </w:r>
      <w:r w:rsidR="00F47DFE" w:rsidRPr="007F6BD8">
        <w:rPr>
          <w:rFonts w:ascii="Times New Roman" w:eastAsia="Times New Roman" w:hAnsi="Times New Roman" w:cs="Times New Roman"/>
          <w:kern w:val="3"/>
          <w:sz w:val="24"/>
          <w:szCs w:val="24"/>
          <w:lang w:eastAsia="tr-TR" w:bidi="hi-IN"/>
        </w:rPr>
        <w:t xml:space="preserve"> </w:t>
      </w:r>
      <w:r w:rsidR="001B4C40" w:rsidRPr="007F6BD8">
        <w:rPr>
          <w:rFonts w:ascii="Times New Roman" w:eastAsia="Times New Roman" w:hAnsi="Times New Roman" w:cs="Times New Roman"/>
          <w:b/>
          <w:kern w:val="3"/>
          <w:sz w:val="24"/>
          <w:szCs w:val="24"/>
          <w:lang w:eastAsia="tr-TR" w:bidi="hi-IN"/>
        </w:rPr>
        <w:t xml:space="preserve">. </w:t>
      </w:r>
      <w:r w:rsidR="001B4C40" w:rsidRPr="007F6BD8">
        <w:rPr>
          <w:rFonts w:ascii="Times New Roman" w:eastAsia="Times New Roman" w:hAnsi="Times New Roman" w:cs="Times New Roman"/>
          <w:kern w:val="3"/>
          <w:sz w:val="24"/>
          <w:szCs w:val="24"/>
          <w:lang w:eastAsia="tr-TR" w:bidi="hi-IN"/>
        </w:rPr>
        <w:t>Onbeş Yaş ve Üzeri Sigara Kullanan Bireylerde Kişi Başına Düşen Ortalama Günlük Sigara Adedinin Uluslararası Karşılaştırılması (Türkiye İstatistik Kurumu,2016; Organisation for Economic Co-operation and Development 2019).</w:t>
      </w:r>
      <w:r w:rsidRPr="007F6BD8">
        <w:rPr>
          <w:rFonts w:ascii="Times New Roman" w:eastAsia="Times New Roman" w:hAnsi="Times New Roman" w:cs="Times New Roman"/>
          <w:webHidden/>
          <w:kern w:val="3"/>
          <w:sz w:val="24"/>
          <w:szCs w:val="24"/>
          <w:lang w:eastAsia="tr-TR" w:bidi="hi-IN"/>
        </w:rPr>
        <w:tab/>
        <w:t>3</w:t>
      </w:r>
      <w:r w:rsidR="00861E04" w:rsidRPr="007F6BD8">
        <w:rPr>
          <w:rFonts w:ascii="Times New Roman" w:eastAsia="Times New Roman" w:hAnsi="Times New Roman" w:cs="Times New Roman"/>
          <w:webHidden/>
          <w:kern w:val="3"/>
          <w:sz w:val="24"/>
          <w:szCs w:val="24"/>
          <w:lang w:eastAsia="tr-TR" w:bidi="hi-IN"/>
        </w:rPr>
        <w:t>3</w:t>
      </w:r>
    </w:p>
    <w:p w:rsidR="00E801A9" w:rsidRPr="007F6BD8" w:rsidRDefault="00E801A9" w:rsidP="00E801A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Şekil 4.</w:t>
      </w:r>
      <w:r w:rsidR="00F47DFE" w:rsidRPr="007F6BD8">
        <w:rPr>
          <w:rFonts w:ascii="Times New Roman" w:eastAsia="Times New Roman" w:hAnsi="Times New Roman" w:cs="Times New Roman"/>
          <w:kern w:val="3"/>
          <w:sz w:val="24"/>
          <w:szCs w:val="24"/>
          <w:lang w:eastAsia="tr-TR" w:bidi="hi-IN"/>
        </w:rPr>
        <w:t xml:space="preserve"> Teorilerüstü M</w:t>
      </w:r>
      <w:r w:rsidRPr="007F6BD8">
        <w:rPr>
          <w:rFonts w:ascii="Times New Roman" w:eastAsia="Times New Roman" w:hAnsi="Times New Roman" w:cs="Times New Roman"/>
          <w:kern w:val="3"/>
          <w:sz w:val="24"/>
          <w:szCs w:val="24"/>
          <w:lang w:eastAsia="tr-TR" w:bidi="hi-IN"/>
        </w:rPr>
        <w:t xml:space="preserve">odele </w:t>
      </w:r>
      <w:r w:rsidR="00F47DFE" w:rsidRPr="007F6BD8">
        <w:rPr>
          <w:rFonts w:ascii="Times New Roman" w:eastAsia="Times New Roman" w:hAnsi="Times New Roman" w:cs="Times New Roman"/>
          <w:kern w:val="3"/>
          <w:sz w:val="24"/>
          <w:szCs w:val="24"/>
          <w:lang w:eastAsia="tr-TR" w:bidi="hi-IN"/>
        </w:rPr>
        <w:t>G</w:t>
      </w:r>
      <w:r w:rsidRPr="007F6BD8">
        <w:rPr>
          <w:rFonts w:ascii="Times New Roman" w:eastAsia="Times New Roman" w:hAnsi="Times New Roman" w:cs="Times New Roman"/>
          <w:kern w:val="3"/>
          <w:sz w:val="24"/>
          <w:szCs w:val="24"/>
          <w:lang w:eastAsia="tr-TR" w:bidi="hi-IN"/>
        </w:rPr>
        <w:t xml:space="preserve">öre </w:t>
      </w:r>
      <w:r w:rsidR="00F47DFE" w:rsidRPr="007F6BD8">
        <w:rPr>
          <w:rFonts w:ascii="Times New Roman" w:eastAsia="Times New Roman" w:hAnsi="Times New Roman" w:cs="Times New Roman"/>
          <w:kern w:val="3"/>
          <w:sz w:val="24"/>
          <w:szCs w:val="24"/>
          <w:lang w:eastAsia="tr-TR" w:bidi="hi-IN"/>
        </w:rPr>
        <w:t>D</w:t>
      </w:r>
      <w:r w:rsidRPr="007F6BD8">
        <w:rPr>
          <w:rFonts w:ascii="Times New Roman" w:eastAsia="Times New Roman" w:hAnsi="Times New Roman" w:cs="Times New Roman"/>
          <w:kern w:val="3"/>
          <w:sz w:val="24"/>
          <w:szCs w:val="24"/>
          <w:lang w:eastAsia="tr-TR" w:bidi="hi-IN"/>
        </w:rPr>
        <w:t xml:space="preserve">avranış </w:t>
      </w:r>
      <w:r w:rsidR="00F47DFE" w:rsidRPr="007F6BD8">
        <w:rPr>
          <w:rFonts w:ascii="Times New Roman" w:eastAsia="Times New Roman" w:hAnsi="Times New Roman" w:cs="Times New Roman"/>
          <w:kern w:val="3"/>
          <w:sz w:val="24"/>
          <w:szCs w:val="24"/>
          <w:lang w:eastAsia="tr-TR" w:bidi="hi-IN"/>
        </w:rPr>
        <w:t>D</w:t>
      </w:r>
      <w:r w:rsidRPr="007F6BD8">
        <w:rPr>
          <w:rFonts w:ascii="Times New Roman" w:eastAsia="Times New Roman" w:hAnsi="Times New Roman" w:cs="Times New Roman"/>
          <w:kern w:val="3"/>
          <w:sz w:val="24"/>
          <w:szCs w:val="24"/>
          <w:lang w:eastAsia="tr-TR" w:bidi="hi-IN"/>
        </w:rPr>
        <w:t>eğişimi</w:t>
      </w:r>
      <w:r w:rsidRPr="007F6BD8">
        <w:rPr>
          <w:rFonts w:ascii="Times New Roman" w:eastAsia="Times New Roman" w:hAnsi="Times New Roman" w:cs="Times New Roman"/>
          <w:webHidden/>
          <w:kern w:val="3"/>
          <w:sz w:val="24"/>
          <w:szCs w:val="24"/>
          <w:lang w:eastAsia="tr-TR" w:bidi="hi-IN"/>
        </w:rPr>
        <w:tab/>
        <w:t>6</w:t>
      </w:r>
      <w:r w:rsidR="00861E04" w:rsidRPr="007F6BD8">
        <w:rPr>
          <w:rFonts w:ascii="Times New Roman" w:eastAsia="Times New Roman" w:hAnsi="Times New Roman" w:cs="Times New Roman"/>
          <w:webHidden/>
          <w:kern w:val="3"/>
          <w:sz w:val="24"/>
          <w:szCs w:val="24"/>
          <w:lang w:eastAsia="tr-TR" w:bidi="hi-IN"/>
        </w:rPr>
        <w:t>3</w:t>
      </w:r>
    </w:p>
    <w:p w:rsidR="00E801A9" w:rsidRPr="007F6BD8" w:rsidRDefault="00E801A9" w:rsidP="00E801A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Şekil 5.</w:t>
      </w:r>
      <w:r w:rsidR="00F47DFE" w:rsidRPr="007F6BD8">
        <w:rPr>
          <w:rFonts w:ascii="Times New Roman" w:eastAsia="Times New Roman" w:hAnsi="Times New Roman" w:cs="Times New Roman"/>
          <w:kern w:val="3"/>
          <w:sz w:val="24"/>
          <w:szCs w:val="24"/>
          <w:lang w:eastAsia="tr-TR" w:bidi="hi-IN"/>
        </w:rPr>
        <w:t xml:space="preserve"> Değişim A</w:t>
      </w:r>
      <w:r w:rsidRPr="007F6BD8">
        <w:rPr>
          <w:rFonts w:ascii="Times New Roman" w:eastAsia="Times New Roman" w:hAnsi="Times New Roman" w:cs="Times New Roman"/>
          <w:kern w:val="3"/>
          <w:sz w:val="24"/>
          <w:szCs w:val="24"/>
          <w:lang w:eastAsia="tr-TR" w:bidi="hi-IN"/>
        </w:rPr>
        <w:t xml:space="preserve">şamaları </w:t>
      </w:r>
      <w:r w:rsidR="00F47DFE" w:rsidRPr="007F6BD8">
        <w:rPr>
          <w:rFonts w:ascii="Times New Roman" w:eastAsia="Times New Roman" w:hAnsi="Times New Roman" w:cs="Times New Roman"/>
          <w:kern w:val="3"/>
          <w:sz w:val="24"/>
          <w:szCs w:val="24"/>
          <w:lang w:eastAsia="tr-TR" w:bidi="hi-IN"/>
        </w:rPr>
        <w:t>Spiral M</w:t>
      </w:r>
      <w:r w:rsidRPr="007F6BD8">
        <w:rPr>
          <w:rFonts w:ascii="Times New Roman" w:eastAsia="Times New Roman" w:hAnsi="Times New Roman" w:cs="Times New Roman"/>
          <w:kern w:val="3"/>
          <w:sz w:val="24"/>
          <w:szCs w:val="24"/>
          <w:lang w:eastAsia="tr-TR" w:bidi="hi-IN"/>
        </w:rPr>
        <w:t>odeli</w:t>
      </w:r>
      <w:r w:rsidRPr="007F6BD8">
        <w:rPr>
          <w:rFonts w:ascii="Times New Roman" w:eastAsia="Times New Roman" w:hAnsi="Times New Roman" w:cs="Times New Roman"/>
          <w:webHidden/>
          <w:kern w:val="3"/>
          <w:sz w:val="24"/>
          <w:szCs w:val="24"/>
          <w:lang w:eastAsia="tr-TR" w:bidi="hi-IN"/>
        </w:rPr>
        <w:tab/>
        <w:t>6</w:t>
      </w:r>
      <w:r w:rsidR="00861E04" w:rsidRPr="007F6BD8">
        <w:rPr>
          <w:rFonts w:ascii="Times New Roman" w:eastAsia="Times New Roman" w:hAnsi="Times New Roman" w:cs="Times New Roman"/>
          <w:webHidden/>
          <w:kern w:val="3"/>
          <w:sz w:val="24"/>
          <w:szCs w:val="24"/>
          <w:lang w:eastAsia="tr-TR" w:bidi="hi-IN"/>
        </w:rPr>
        <w:t>5</w:t>
      </w:r>
    </w:p>
    <w:p w:rsidR="00E801A9" w:rsidRPr="007F6BD8" w:rsidRDefault="00E801A9" w:rsidP="00E801A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Şekil 6.</w:t>
      </w:r>
      <w:r w:rsidR="00F47DFE" w:rsidRPr="007F6BD8">
        <w:rPr>
          <w:rFonts w:ascii="Times New Roman" w:eastAsia="Times New Roman" w:hAnsi="Times New Roman" w:cs="Times New Roman"/>
          <w:kern w:val="3"/>
          <w:sz w:val="24"/>
          <w:szCs w:val="24"/>
          <w:lang w:eastAsia="tr-TR" w:bidi="hi-IN"/>
        </w:rPr>
        <w:t xml:space="preserve"> </w:t>
      </w:r>
      <w:r w:rsidR="00B00E60" w:rsidRPr="007F6BD8">
        <w:rPr>
          <w:rFonts w:ascii="Times New Roman" w:hAnsi="Times New Roman" w:cs="Times New Roman"/>
          <w:sz w:val="24"/>
          <w:szCs w:val="24"/>
        </w:rPr>
        <w:t>CONSORT Akış Diyagramı</w:t>
      </w:r>
      <w:r w:rsidRPr="007F6BD8">
        <w:rPr>
          <w:rFonts w:ascii="Times New Roman" w:eastAsia="Times New Roman" w:hAnsi="Times New Roman" w:cs="Times New Roman"/>
          <w:kern w:val="3"/>
          <w:sz w:val="24"/>
          <w:szCs w:val="24"/>
          <w:lang w:eastAsia="tr-TR" w:bidi="hi-IN"/>
        </w:rPr>
        <w:t>.</w:t>
      </w:r>
      <w:r w:rsidRPr="007F6BD8">
        <w:rPr>
          <w:rFonts w:ascii="Times New Roman" w:eastAsia="Times New Roman" w:hAnsi="Times New Roman" w:cs="Times New Roman"/>
          <w:webHidden/>
          <w:kern w:val="3"/>
          <w:sz w:val="24"/>
          <w:szCs w:val="24"/>
          <w:lang w:eastAsia="tr-TR" w:bidi="hi-IN"/>
        </w:rPr>
        <w:tab/>
        <w:t>7</w:t>
      </w:r>
      <w:r w:rsidR="00861E04" w:rsidRPr="007F6BD8">
        <w:rPr>
          <w:rFonts w:ascii="Times New Roman" w:eastAsia="Times New Roman" w:hAnsi="Times New Roman" w:cs="Times New Roman"/>
          <w:webHidden/>
          <w:kern w:val="3"/>
          <w:sz w:val="24"/>
          <w:szCs w:val="24"/>
          <w:lang w:eastAsia="tr-TR" w:bidi="hi-IN"/>
        </w:rPr>
        <w:t>2</w:t>
      </w: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0A5578" w:rsidRPr="007F6BD8" w:rsidRDefault="000A5578" w:rsidP="002F1CA6">
      <w:pPr>
        <w:spacing w:after="120" w:line="360" w:lineRule="auto"/>
        <w:ind w:firstLine="567"/>
        <w:jc w:val="both"/>
        <w:rPr>
          <w:rFonts w:ascii="Times New Roman" w:eastAsia="Times New Roman" w:hAnsi="Times New Roman" w:cs="Times New Roman"/>
          <w:b/>
          <w:bCs/>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bookmarkStart w:id="5" w:name="_Toc488176617"/>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7D3949" w:rsidRPr="007F6BD8" w:rsidRDefault="007D3949" w:rsidP="002F1CA6">
      <w:pPr>
        <w:spacing w:after="120" w:line="360" w:lineRule="auto"/>
        <w:ind w:firstLine="567"/>
        <w:jc w:val="both"/>
        <w:rPr>
          <w:rFonts w:ascii="Times New Roman" w:eastAsia="Calibri" w:hAnsi="Times New Roman" w:cs="Times New Roman"/>
          <w:sz w:val="24"/>
          <w:szCs w:val="24"/>
        </w:rPr>
      </w:pPr>
    </w:p>
    <w:p w:rsidR="007D3949" w:rsidRPr="007F6BD8" w:rsidRDefault="007D3949" w:rsidP="002F1CA6">
      <w:pPr>
        <w:spacing w:after="120" w:line="360" w:lineRule="auto"/>
        <w:ind w:firstLine="567"/>
        <w:jc w:val="both"/>
        <w:rPr>
          <w:rFonts w:ascii="Times New Roman" w:eastAsia="Calibri" w:hAnsi="Times New Roman" w:cs="Times New Roman"/>
          <w:sz w:val="24"/>
          <w:szCs w:val="24"/>
        </w:rPr>
      </w:pPr>
    </w:p>
    <w:p w:rsidR="002F1CA6" w:rsidRPr="007F6BD8" w:rsidRDefault="002F1CA6" w:rsidP="002F1CA6">
      <w:pPr>
        <w:spacing w:after="120" w:line="360" w:lineRule="auto"/>
        <w:ind w:firstLine="567"/>
        <w:jc w:val="both"/>
        <w:rPr>
          <w:rFonts w:ascii="Times New Roman" w:eastAsia="Calibri" w:hAnsi="Times New Roman" w:cs="Times New Roman"/>
          <w:sz w:val="24"/>
          <w:szCs w:val="24"/>
        </w:rPr>
      </w:pPr>
      <w:r w:rsidRPr="007F6BD8">
        <w:rPr>
          <w:rFonts w:ascii="Times New Roman" w:eastAsia="Calibri" w:hAnsi="Times New Roman" w:cs="Times New Roman"/>
          <w:sz w:val="24"/>
          <w:szCs w:val="24"/>
        </w:rPr>
        <w:br w:type="page"/>
      </w:r>
    </w:p>
    <w:p w:rsidR="000A5578" w:rsidRPr="007F6BD8" w:rsidRDefault="000A5578" w:rsidP="00502B5D">
      <w:pPr>
        <w:spacing w:after="120" w:line="360" w:lineRule="auto"/>
        <w:jc w:val="center"/>
        <w:rPr>
          <w:rFonts w:ascii="Times New Roman" w:eastAsia="Calibri" w:hAnsi="Times New Roman" w:cs="Times New Roman"/>
          <w:b/>
          <w:sz w:val="28"/>
          <w:szCs w:val="24"/>
        </w:rPr>
      </w:pPr>
      <w:r w:rsidRPr="007F6BD8">
        <w:rPr>
          <w:rFonts w:ascii="Times New Roman" w:eastAsia="Calibri" w:hAnsi="Times New Roman" w:cs="Times New Roman"/>
          <w:b/>
          <w:sz w:val="28"/>
          <w:szCs w:val="24"/>
        </w:rPr>
        <w:lastRenderedPageBreak/>
        <w:t>TABLOLAR DİZİNİ</w:t>
      </w:r>
    </w:p>
    <w:p w:rsidR="000A5578" w:rsidRPr="007F6BD8" w:rsidRDefault="000A5578" w:rsidP="002F1CA6">
      <w:pPr>
        <w:tabs>
          <w:tab w:val="right" w:leader="dot" w:pos="9061"/>
        </w:tabs>
        <w:spacing w:after="120" w:line="360" w:lineRule="auto"/>
        <w:ind w:firstLine="567"/>
        <w:jc w:val="both"/>
        <w:rPr>
          <w:rFonts w:ascii="Times New Roman" w:eastAsia="Calibri" w:hAnsi="Times New Roman" w:cs="Times New Roman"/>
          <w:b/>
          <w:bCs/>
          <w:noProof/>
          <w:sz w:val="24"/>
          <w:szCs w:val="24"/>
        </w:rPr>
      </w:pPr>
    </w:p>
    <w:p w:rsidR="000A5578" w:rsidRPr="007F6BD8" w:rsidRDefault="000A5578" w:rsidP="002F1CA6">
      <w:pPr>
        <w:spacing w:after="120" w:line="360" w:lineRule="auto"/>
        <w:ind w:firstLine="567"/>
        <w:jc w:val="both"/>
        <w:rPr>
          <w:rFonts w:ascii="Times New Roman" w:eastAsia="Calibri" w:hAnsi="Times New Roman" w:cs="Times New Roman"/>
          <w:sz w:val="24"/>
          <w:szCs w:val="24"/>
        </w:rPr>
      </w:pP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bookmarkStart w:id="6" w:name="_Hlk9799510"/>
      <w:bookmarkEnd w:id="5"/>
      <w:r w:rsidRPr="007F6BD8">
        <w:rPr>
          <w:rFonts w:ascii="Times New Roman" w:eastAsia="Times New Roman" w:hAnsi="Times New Roman" w:cs="Times New Roman"/>
          <w:b/>
          <w:kern w:val="3"/>
          <w:sz w:val="24"/>
          <w:szCs w:val="24"/>
          <w:lang w:eastAsia="tr-TR" w:bidi="hi-IN"/>
        </w:rPr>
        <w:t>Tablo 1</w:t>
      </w:r>
      <w:r w:rsidR="00BF3DDF"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Yaşa Göre Tütün Kullanım Yaygınlığındaki Küresel E</w:t>
      </w:r>
      <w:r w:rsidR="00BF3DDF" w:rsidRPr="007F6BD8">
        <w:rPr>
          <w:rFonts w:ascii="Times New Roman" w:eastAsia="Times New Roman" w:hAnsi="Times New Roman" w:cs="Times New Roman"/>
          <w:kern w:val="3"/>
          <w:sz w:val="24"/>
          <w:szCs w:val="24"/>
          <w:lang w:eastAsia="tr-TR" w:bidi="hi-IN"/>
        </w:rPr>
        <w:t>ğilimler</w:t>
      </w:r>
      <w:r w:rsidR="00BF3DDF" w:rsidRPr="007F6BD8">
        <w:rPr>
          <w:rFonts w:ascii="Times New Roman" w:eastAsia="Times New Roman" w:hAnsi="Times New Roman" w:cs="Times New Roman"/>
          <w:webHidden/>
          <w:kern w:val="3"/>
          <w:sz w:val="24"/>
          <w:szCs w:val="24"/>
          <w:lang w:eastAsia="tr-TR" w:bidi="hi-IN"/>
        </w:rPr>
        <w:tab/>
        <w:t>2</w:t>
      </w:r>
      <w:r w:rsidR="00861E04" w:rsidRPr="007F6BD8">
        <w:rPr>
          <w:rFonts w:ascii="Times New Roman" w:eastAsia="Times New Roman" w:hAnsi="Times New Roman" w:cs="Times New Roman"/>
          <w:webHidden/>
          <w:kern w:val="3"/>
          <w:sz w:val="24"/>
          <w:szCs w:val="24"/>
          <w:lang w:eastAsia="tr-TR" w:bidi="hi-IN"/>
        </w:rPr>
        <w:t>3</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w:t>
      </w:r>
      <w:r w:rsidR="00FD6062" w:rsidRPr="007F6BD8">
        <w:rPr>
          <w:rFonts w:ascii="Times New Roman" w:hAnsi="Times New Roman" w:cs="Times New Roman"/>
          <w:sz w:val="24"/>
          <w:szCs w:val="24"/>
        </w:rPr>
        <w:t>Ülkelere Göre 13-15 Yaş Arası Bireylerde Sigara Tüketim Sıklığı, 2008–2018 (World Health Organization, 2019).</w:t>
      </w:r>
      <w:r w:rsidR="00BF3DDF" w:rsidRPr="007F6BD8">
        <w:rPr>
          <w:rFonts w:ascii="Times New Roman" w:eastAsia="Times New Roman" w:hAnsi="Times New Roman" w:cs="Times New Roman"/>
          <w:webHidden/>
          <w:kern w:val="3"/>
          <w:sz w:val="24"/>
          <w:szCs w:val="24"/>
          <w:lang w:eastAsia="tr-TR" w:bidi="hi-IN"/>
        </w:rPr>
        <w:tab/>
        <w:t>2</w:t>
      </w:r>
      <w:r w:rsidR="00861E04" w:rsidRPr="007F6BD8">
        <w:rPr>
          <w:rFonts w:ascii="Times New Roman" w:eastAsia="Times New Roman" w:hAnsi="Times New Roman" w:cs="Times New Roman"/>
          <w:webHidden/>
          <w:kern w:val="3"/>
          <w:sz w:val="24"/>
          <w:szCs w:val="24"/>
          <w:lang w:eastAsia="tr-TR" w:bidi="hi-IN"/>
        </w:rPr>
        <w:t>6</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w:t>
      </w:r>
      <w:r w:rsidR="00BF3DDF"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Ülkelere Göre 15 Yaş Üzeri Bireylerde Sigara T</w:t>
      </w:r>
      <w:r w:rsidR="00BF3DDF" w:rsidRPr="007F6BD8">
        <w:rPr>
          <w:rFonts w:ascii="Times New Roman" w:eastAsia="Times New Roman" w:hAnsi="Times New Roman" w:cs="Times New Roman"/>
          <w:kern w:val="3"/>
          <w:sz w:val="24"/>
          <w:szCs w:val="24"/>
          <w:lang w:eastAsia="tr-TR" w:bidi="hi-IN"/>
        </w:rPr>
        <w:t>ü</w:t>
      </w:r>
      <w:r w:rsidR="00C93A27" w:rsidRPr="007F6BD8">
        <w:rPr>
          <w:rFonts w:ascii="Times New Roman" w:eastAsia="Times New Roman" w:hAnsi="Times New Roman" w:cs="Times New Roman"/>
          <w:kern w:val="3"/>
          <w:sz w:val="24"/>
          <w:szCs w:val="24"/>
          <w:lang w:eastAsia="tr-TR" w:bidi="hi-IN"/>
        </w:rPr>
        <w:t>ketim S</w:t>
      </w:r>
      <w:r w:rsidR="00BF3DDF" w:rsidRPr="007F6BD8">
        <w:rPr>
          <w:rFonts w:ascii="Times New Roman" w:eastAsia="Times New Roman" w:hAnsi="Times New Roman" w:cs="Times New Roman"/>
          <w:kern w:val="3"/>
          <w:sz w:val="24"/>
          <w:szCs w:val="24"/>
          <w:lang w:eastAsia="tr-TR" w:bidi="hi-IN"/>
        </w:rPr>
        <w:t>ıklığı</w:t>
      </w:r>
      <w:r w:rsidR="00BF3DDF" w:rsidRPr="007F6BD8">
        <w:rPr>
          <w:rFonts w:ascii="Times New Roman" w:eastAsia="Times New Roman" w:hAnsi="Times New Roman" w:cs="Times New Roman"/>
          <w:webHidden/>
          <w:kern w:val="3"/>
          <w:sz w:val="24"/>
          <w:szCs w:val="24"/>
          <w:lang w:eastAsia="tr-TR" w:bidi="hi-IN"/>
        </w:rPr>
        <w:tab/>
        <w:t>2</w:t>
      </w:r>
      <w:r w:rsidR="00861E04" w:rsidRPr="007F6BD8">
        <w:rPr>
          <w:rFonts w:ascii="Times New Roman" w:eastAsia="Times New Roman" w:hAnsi="Times New Roman" w:cs="Times New Roman"/>
          <w:webHidden/>
          <w:kern w:val="3"/>
          <w:sz w:val="24"/>
          <w:szCs w:val="24"/>
          <w:lang w:eastAsia="tr-TR" w:bidi="hi-IN"/>
        </w:rPr>
        <w:t>7</w:t>
      </w:r>
    </w:p>
    <w:p w:rsidR="00BF3DDF" w:rsidRPr="007F6BD8" w:rsidRDefault="00BF3DDF"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 xml:space="preserve">Tablo </w:t>
      </w:r>
      <w:r w:rsidR="00215C6B" w:rsidRPr="007F6BD8">
        <w:rPr>
          <w:rFonts w:ascii="Times New Roman" w:eastAsia="Times New Roman" w:hAnsi="Times New Roman" w:cs="Times New Roman"/>
          <w:b/>
          <w:kern w:val="3"/>
          <w:sz w:val="24"/>
          <w:szCs w:val="24"/>
          <w:lang w:eastAsia="tr-TR" w:bidi="hi-IN"/>
        </w:rPr>
        <w:t>4</w:t>
      </w:r>
      <w:r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Sigara İçiminin E</w:t>
      </w:r>
      <w:r w:rsidRPr="007F6BD8">
        <w:rPr>
          <w:rFonts w:ascii="Times New Roman" w:eastAsia="Times New Roman" w:hAnsi="Times New Roman" w:cs="Times New Roman"/>
          <w:kern w:val="3"/>
          <w:sz w:val="24"/>
          <w:szCs w:val="24"/>
          <w:lang w:eastAsia="tr-TR" w:bidi="hi-IN"/>
        </w:rPr>
        <w:t>vreleri</w:t>
      </w:r>
      <w:r w:rsidRPr="007F6BD8">
        <w:rPr>
          <w:rFonts w:ascii="Times New Roman" w:eastAsia="Times New Roman" w:hAnsi="Times New Roman" w:cs="Times New Roman"/>
          <w:webHidden/>
          <w:kern w:val="3"/>
          <w:sz w:val="24"/>
          <w:szCs w:val="24"/>
          <w:lang w:eastAsia="tr-TR" w:bidi="hi-IN"/>
        </w:rPr>
        <w:tab/>
        <w:t>2</w:t>
      </w:r>
      <w:r w:rsidR="00861E04" w:rsidRPr="007F6BD8">
        <w:rPr>
          <w:rFonts w:ascii="Times New Roman" w:eastAsia="Times New Roman" w:hAnsi="Times New Roman" w:cs="Times New Roman"/>
          <w:webHidden/>
          <w:kern w:val="3"/>
          <w:sz w:val="24"/>
          <w:szCs w:val="24"/>
          <w:lang w:eastAsia="tr-TR" w:bidi="hi-IN"/>
        </w:rPr>
        <w:t>8</w:t>
      </w:r>
    </w:p>
    <w:p w:rsidR="00BF3DDF" w:rsidRPr="007F6BD8" w:rsidRDefault="00BF3DDF"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 xml:space="preserve">Tablo </w:t>
      </w:r>
      <w:r w:rsidR="00215C6B" w:rsidRPr="007F6BD8">
        <w:rPr>
          <w:rFonts w:ascii="Times New Roman" w:eastAsia="Times New Roman" w:hAnsi="Times New Roman" w:cs="Times New Roman"/>
          <w:b/>
          <w:kern w:val="3"/>
          <w:sz w:val="24"/>
          <w:szCs w:val="24"/>
          <w:lang w:eastAsia="tr-TR" w:bidi="hi-IN"/>
        </w:rPr>
        <w:t>5</w:t>
      </w:r>
      <w:r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15 Yaş ve Üzeri Kişilerde Tütünün Y</w:t>
      </w:r>
      <w:r w:rsidRPr="007F6BD8">
        <w:rPr>
          <w:rFonts w:ascii="Times New Roman" w:eastAsia="Times New Roman" w:hAnsi="Times New Roman" w:cs="Times New Roman"/>
          <w:kern w:val="3"/>
          <w:sz w:val="24"/>
          <w:szCs w:val="24"/>
          <w:lang w:eastAsia="tr-TR" w:bidi="hi-IN"/>
        </w:rPr>
        <w:t xml:space="preserve">aşa </w:t>
      </w:r>
      <w:r w:rsidR="00C93A27" w:rsidRPr="007F6BD8">
        <w:rPr>
          <w:rFonts w:ascii="Times New Roman" w:eastAsia="Times New Roman" w:hAnsi="Times New Roman" w:cs="Times New Roman"/>
          <w:kern w:val="3"/>
          <w:sz w:val="24"/>
          <w:szCs w:val="24"/>
          <w:lang w:eastAsia="tr-TR" w:bidi="hi-IN"/>
        </w:rPr>
        <w:t>Göre Standardize P</w:t>
      </w:r>
      <w:r w:rsidRPr="007F6BD8">
        <w:rPr>
          <w:rFonts w:ascii="Times New Roman" w:eastAsia="Times New Roman" w:hAnsi="Times New Roman" w:cs="Times New Roman"/>
          <w:kern w:val="3"/>
          <w:sz w:val="24"/>
          <w:szCs w:val="24"/>
          <w:lang w:eastAsia="tr-TR" w:bidi="hi-IN"/>
        </w:rPr>
        <w:t>revalansı</w:t>
      </w:r>
      <w:r w:rsidRPr="007F6BD8">
        <w:rPr>
          <w:rFonts w:ascii="Times New Roman" w:eastAsia="Times New Roman" w:hAnsi="Times New Roman" w:cs="Times New Roman"/>
          <w:webHidden/>
          <w:kern w:val="3"/>
          <w:sz w:val="24"/>
          <w:szCs w:val="24"/>
          <w:lang w:eastAsia="tr-TR" w:bidi="hi-IN"/>
        </w:rPr>
        <w:tab/>
      </w:r>
      <w:r w:rsidR="00861E04" w:rsidRPr="007F6BD8">
        <w:rPr>
          <w:rFonts w:ascii="Times New Roman" w:eastAsia="Times New Roman" w:hAnsi="Times New Roman" w:cs="Times New Roman"/>
          <w:webHidden/>
          <w:kern w:val="3"/>
          <w:sz w:val="24"/>
          <w:szCs w:val="24"/>
          <w:lang w:eastAsia="tr-TR" w:bidi="hi-IN"/>
        </w:rPr>
        <w:t>29</w:t>
      </w:r>
    </w:p>
    <w:p w:rsidR="00BF3DDF" w:rsidRPr="007F6BD8" w:rsidRDefault="00BF3DDF"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 xml:space="preserve">Tablo </w:t>
      </w:r>
      <w:r w:rsidR="00215C6B" w:rsidRPr="007F6BD8">
        <w:rPr>
          <w:rFonts w:ascii="Times New Roman" w:eastAsia="Times New Roman" w:hAnsi="Times New Roman" w:cs="Times New Roman"/>
          <w:b/>
          <w:kern w:val="3"/>
          <w:sz w:val="24"/>
          <w:szCs w:val="24"/>
          <w:lang w:eastAsia="tr-TR" w:bidi="hi-IN"/>
        </w:rPr>
        <w:t>6</w:t>
      </w:r>
      <w:r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w:t>
      </w:r>
      <w:r w:rsidR="00CB600E" w:rsidRPr="007F6BD8">
        <w:rPr>
          <w:rFonts w:ascii="Times New Roman" w:eastAsia="Times New Roman" w:hAnsi="Times New Roman" w:cs="Times New Roman"/>
          <w:kern w:val="3"/>
          <w:sz w:val="24"/>
          <w:szCs w:val="24"/>
          <w:lang w:eastAsia="tr-TR" w:bidi="hi-IN"/>
        </w:rPr>
        <w:t>Dünya Sağlık Örgütü Raporlarında Türkiye’de Sigara Kullanım Sıklığı ve Tahminleri (T. H. E. Effects, 2015).</w:t>
      </w:r>
      <w:r w:rsidRPr="007F6BD8">
        <w:rPr>
          <w:rFonts w:ascii="Times New Roman" w:eastAsia="Times New Roman" w:hAnsi="Times New Roman" w:cs="Times New Roman"/>
          <w:webHidden/>
          <w:kern w:val="3"/>
          <w:sz w:val="24"/>
          <w:szCs w:val="24"/>
          <w:lang w:eastAsia="tr-TR" w:bidi="hi-IN"/>
        </w:rPr>
        <w:tab/>
        <w:t>3</w:t>
      </w:r>
      <w:r w:rsidR="00215C6B" w:rsidRPr="007F6BD8">
        <w:rPr>
          <w:rFonts w:ascii="Times New Roman" w:eastAsia="Times New Roman" w:hAnsi="Times New Roman" w:cs="Times New Roman"/>
          <w:webHidden/>
          <w:kern w:val="3"/>
          <w:sz w:val="24"/>
          <w:szCs w:val="24"/>
          <w:lang w:eastAsia="tr-TR" w:bidi="hi-IN"/>
        </w:rPr>
        <w:t>3</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7</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Tütün Kullanımının Neden Olduğu H</w:t>
      </w:r>
      <w:r w:rsidR="00BF3DDF" w:rsidRPr="007F6BD8">
        <w:rPr>
          <w:rFonts w:ascii="Times New Roman" w:eastAsia="Times New Roman" w:hAnsi="Times New Roman" w:cs="Times New Roman"/>
          <w:kern w:val="3"/>
          <w:sz w:val="24"/>
          <w:szCs w:val="24"/>
          <w:lang w:eastAsia="tr-TR" w:bidi="hi-IN"/>
        </w:rPr>
        <w:t>astalıklar (Health Risks)</w:t>
      </w:r>
      <w:r w:rsidR="00BF3DDF" w:rsidRPr="007F6BD8">
        <w:rPr>
          <w:rFonts w:ascii="Times New Roman" w:eastAsia="Times New Roman" w:hAnsi="Times New Roman" w:cs="Times New Roman"/>
          <w:webHidden/>
          <w:kern w:val="3"/>
          <w:sz w:val="24"/>
          <w:szCs w:val="24"/>
          <w:lang w:eastAsia="tr-TR" w:bidi="hi-IN"/>
        </w:rPr>
        <w:tab/>
        <w:t>3</w:t>
      </w:r>
      <w:r w:rsidR="00861E04" w:rsidRPr="007F6BD8">
        <w:rPr>
          <w:rFonts w:ascii="Times New Roman" w:eastAsia="Times New Roman" w:hAnsi="Times New Roman" w:cs="Times New Roman"/>
          <w:webHidden/>
          <w:kern w:val="3"/>
          <w:sz w:val="24"/>
          <w:szCs w:val="24"/>
          <w:lang w:eastAsia="tr-TR" w:bidi="hi-IN"/>
        </w:rPr>
        <w:t>8</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8</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Tütün Kullanımının Neden O</w:t>
      </w:r>
      <w:r w:rsidR="00BF3DDF" w:rsidRPr="007F6BD8">
        <w:rPr>
          <w:rFonts w:ascii="Times New Roman" w:eastAsia="Times New Roman" w:hAnsi="Times New Roman" w:cs="Times New Roman"/>
          <w:kern w:val="3"/>
          <w:sz w:val="24"/>
          <w:szCs w:val="24"/>
          <w:lang w:eastAsia="tr-TR" w:bidi="hi-IN"/>
        </w:rPr>
        <w:t>l</w:t>
      </w:r>
      <w:r w:rsidR="00406AFF" w:rsidRPr="007F6BD8">
        <w:rPr>
          <w:rFonts w:ascii="Times New Roman" w:eastAsia="Times New Roman" w:hAnsi="Times New Roman" w:cs="Times New Roman"/>
          <w:kern w:val="3"/>
          <w:sz w:val="24"/>
          <w:szCs w:val="24"/>
          <w:lang w:eastAsia="tr-TR" w:bidi="hi-IN"/>
        </w:rPr>
        <w:t>duğu H</w:t>
      </w:r>
      <w:r w:rsidR="00BF3DDF" w:rsidRPr="007F6BD8">
        <w:rPr>
          <w:rFonts w:ascii="Times New Roman" w:eastAsia="Times New Roman" w:hAnsi="Times New Roman" w:cs="Times New Roman"/>
          <w:kern w:val="3"/>
          <w:sz w:val="24"/>
          <w:szCs w:val="24"/>
          <w:lang w:eastAsia="tr-TR" w:bidi="hi-IN"/>
        </w:rPr>
        <w:t>astalıklar</w:t>
      </w:r>
      <w:r w:rsidR="00BF3DDF" w:rsidRPr="007F6BD8">
        <w:rPr>
          <w:rFonts w:ascii="Times New Roman" w:eastAsia="Times New Roman" w:hAnsi="Times New Roman" w:cs="Times New Roman"/>
          <w:webHidden/>
          <w:kern w:val="3"/>
          <w:sz w:val="24"/>
          <w:szCs w:val="24"/>
          <w:lang w:eastAsia="tr-TR" w:bidi="hi-IN"/>
        </w:rPr>
        <w:tab/>
        <w:t>3</w:t>
      </w:r>
      <w:r w:rsidR="00861E04" w:rsidRPr="007F6BD8">
        <w:rPr>
          <w:rFonts w:ascii="Times New Roman" w:eastAsia="Times New Roman" w:hAnsi="Times New Roman" w:cs="Times New Roman"/>
          <w:webHidden/>
          <w:kern w:val="3"/>
          <w:sz w:val="24"/>
          <w:szCs w:val="24"/>
          <w:lang w:eastAsia="tr-TR" w:bidi="hi-IN"/>
        </w:rPr>
        <w:t>8</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9</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Sigaranın Solunum Yollarında Yaptığı D</w:t>
      </w:r>
      <w:r w:rsidR="00BF3DDF" w:rsidRPr="007F6BD8">
        <w:rPr>
          <w:rFonts w:ascii="Times New Roman" w:eastAsia="Times New Roman" w:hAnsi="Times New Roman" w:cs="Times New Roman"/>
          <w:kern w:val="3"/>
          <w:sz w:val="24"/>
          <w:szCs w:val="24"/>
          <w:lang w:eastAsia="tr-TR" w:bidi="hi-IN"/>
        </w:rPr>
        <w:t>eğişiklikler</w:t>
      </w:r>
      <w:r w:rsidR="00BF3DDF" w:rsidRPr="007F6BD8">
        <w:rPr>
          <w:rFonts w:ascii="Times New Roman" w:eastAsia="Times New Roman" w:hAnsi="Times New Roman" w:cs="Times New Roman"/>
          <w:webHidden/>
          <w:kern w:val="3"/>
          <w:sz w:val="24"/>
          <w:szCs w:val="24"/>
          <w:lang w:eastAsia="tr-TR" w:bidi="hi-IN"/>
        </w:rPr>
        <w:tab/>
        <w:t>4</w:t>
      </w:r>
      <w:r w:rsidR="00861E04" w:rsidRPr="007F6BD8">
        <w:rPr>
          <w:rFonts w:ascii="Times New Roman" w:eastAsia="Times New Roman" w:hAnsi="Times New Roman" w:cs="Times New Roman"/>
          <w:webHidden/>
          <w:kern w:val="3"/>
          <w:sz w:val="24"/>
          <w:szCs w:val="24"/>
          <w:lang w:eastAsia="tr-TR" w:bidi="hi-IN"/>
        </w:rPr>
        <w:t>0</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10</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5A (5Ö) Stratejileri</w:t>
      </w:r>
      <w:r w:rsidR="00BF3DDF" w:rsidRPr="007F6BD8">
        <w:rPr>
          <w:rFonts w:ascii="Times New Roman" w:eastAsia="Times New Roman" w:hAnsi="Times New Roman" w:cs="Times New Roman"/>
          <w:webHidden/>
          <w:kern w:val="3"/>
          <w:sz w:val="24"/>
          <w:szCs w:val="24"/>
          <w:lang w:eastAsia="tr-TR" w:bidi="hi-IN"/>
        </w:rPr>
        <w:tab/>
        <w:t>5</w:t>
      </w:r>
      <w:r w:rsidR="00861E04" w:rsidRPr="007F6BD8">
        <w:rPr>
          <w:rFonts w:ascii="Times New Roman" w:eastAsia="Times New Roman" w:hAnsi="Times New Roman" w:cs="Times New Roman"/>
          <w:webHidden/>
          <w:kern w:val="3"/>
          <w:sz w:val="24"/>
          <w:szCs w:val="24"/>
          <w:lang w:eastAsia="tr-TR" w:bidi="hi-IN"/>
        </w:rPr>
        <w:t>4</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11</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5R Stratejileri</w:t>
      </w:r>
      <w:r w:rsidR="00BF3DDF" w:rsidRPr="007F6BD8">
        <w:rPr>
          <w:rFonts w:ascii="Times New Roman" w:eastAsia="Times New Roman" w:hAnsi="Times New Roman" w:cs="Times New Roman"/>
          <w:webHidden/>
          <w:kern w:val="3"/>
          <w:sz w:val="24"/>
          <w:szCs w:val="24"/>
          <w:lang w:eastAsia="tr-TR" w:bidi="hi-IN"/>
        </w:rPr>
        <w:tab/>
        <w:t>5</w:t>
      </w:r>
      <w:r w:rsidR="00861E04" w:rsidRPr="007F6BD8">
        <w:rPr>
          <w:rFonts w:ascii="Times New Roman" w:eastAsia="Times New Roman" w:hAnsi="Times New Roman" w:cs="Times New Roman"/>
          <w:webHidden/>
          <w:kern w:val="3"/>
          <w:sz w:val="24"/>
          <w:szCs w:val="24"/>
          <w:lang w:eastAsia="tr-TR" w:bidi="hi-IN"/>
        </w:rPr>
        <w:t>5</w:t>
      </w:r>
    </w:p>
    <w:p w:rsidR="00BF3DDF" w:rsidRPr="007F6BD8" w:rsidRDefault="00BF3DDF"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w:t>
      </w:r>
      <w:r w:rsidR="00215C6B" w:rsidRPr="007F6BD8">
        <w:rPr>
          <w:rFonts w:ascii="Times New Roman" w:eastAsia="Times New Roman" w:hAnsi="Times New Roman" w:cs="Times New Roman"/>
          <w:b/>
          <w:kern w:val="3"/>
          <w:sz w:val="24"/>
          <w:szCs w:val="24"/>
          <w:lang w:eastAsia="tr-TR" w:bidi="hi-IN"/>
        </w:rPr>
        <w:t>ablo 12</w:t>
      </w:r>
      <w:r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Sigara Bırakma Tedavisinde Kullanılan Birincil Farmakolojik Tedavi S</w:t>
      </w:r>
      <w:r w:rsidRPr="007F6BD8">
        <w:rPr>
          <w:rFonts w:ascii="Times New Roman" w:eastAsia="Times New Roman" w:hAnsi="Times New Roman" w:cs="Times New Roman"/>
          <w:kern w:val="3"/>
          <w:sz w:val="24"/>
          <w:szCs w:val="24"/>
          <w:lang w:eastAsia="tr-TR" w:bidi="hi-IN"/>
        </w:rPr>
        <w:t>eçenekleri</w:t>
      </w:r>
      <w:r w:rsidRPr="007F6BD8">
        <w:rPr>
          <w:rFonts w:ascii="Times New Roman" w:eastAsia="Times New Roman" w:hAnsi="Times New Roman" w:cs="Times New Roman"/>
          <w:webHidden/>
          <w:kern w:val="3"/>
          <w:sz w:val="24"/>
          <w:szCs w:val="24"/>
          <w:lang w:eastAsia="tr-TR" w:bidi="hi-IN"/>
        </w:rPr>
        <w:tab/>
        <w:t>5</w:t>
      </w:r>
      <w:r w:rsidR="00861E04" w:rsidRPr="007F6BD8">
        <w:rPr>
          <w:rFonts w:ascii="Times New Roman" w:eastAsia="Times New Roman" w:hAnsi="Times New Roman" w:cs="Times New Roman"/>
          <w:webHidden/>
          <w:kern w:val="3"/>
          <w:sz w:val="24"/>
          <w:szCs w:val="24"/>
          <w:lang w:eastAsia="tr-TR" w:bidi="hi-IN"/>
        </w:rPr>
        <w:t>6</w:t>
      </w:r>
    </w:p>
    <w:p w:rsidR="00BF3DDF" w:rsidRPr="007F6BD8" w:rsidRDefault="002B781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 xml:space="preserve">Tablo </w:t>
      </w:r>
      <w:r w:rsidR="00215C6B" w:rsidRPr="007F6BD8">
        <w:rPr>
          <w:rFonts w:ascii="Times New Roman" w:eastAsia="Times New Roman" w:hAnsi="Times New Roman" w:cs="Times New Roman"/>
          <w:b/>
          <w:kern w:val="3"/>
          <w:sz w:val="24"/>
          <w:szCs w:val="24"/>
          <w:lang w:eastAsia="tr-TR" w:bidi="hi-IN"/>
        </w:rPr>
        <w:t>13</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Sigara </w:t>
      </w:r>
      <w:r w:rsidR="00406AFF" w:rsidRPr="007F6BD8">
        <w:rPr>
          <w:rFonts w:ascii="Times New Roman" w:eastAsia="Times New Roman" w:hAnsi="Times New Roman" w:cs="Times New Roman"/>
          <w:kern w:val="3"/>
          <w:sz w:val="24"/>
          <w:szCs w:val="24"/>
          <w:lang w:eastAsia="tr-TR" w:bidi="hi-IN"/>
        </w:rPr>
        <w:t>Bırakma Tedavisinde Kullanılan İlaçların Yan Etki ve K</w:t>
      </w:r>
      <w:r w:rsidR="00BF3DDF" w:rsidRPr="007F6BD8">
        <w:rPr>
          <w:rFonts w:ascii="Times New Roman" w:eastAsia="Times New Roman" w:hAnsi="Times New Roman" w:cs="Times New Roman"/>
          <w:kern w:val="3"/>
          <w:sz w:val="24"/>
          <w:szCs w:val="24"/>
          <w:lang w:eastAsia="tr-TR" w:bidi="hi-IN"/>
        </w:rPr>
        <w:t>ontrendikasyonları</w:t>
      </w:r>
      <w:r w:rsidR="00BF3DDF" w:rsidRPr="007F6BD8">
        <w:rPr>
          <w:rFonts w:ascii="Times New Roman" w:eastAsia="Times New Roman" w:hAnsi="Times New Roman" w:cs="Times New Roman"/>
          <w:webHidden/>
          <w:kern w:val="3"/>
          <w:sz w:val="24"/>
          <w:szCs w:val="24"/>
          <w:lang w:eastAsia="tr-TR" w:bidi="hi-IN"/>
        </w:rPr>
        <w:tab/>
        <w:t>5</w:t>
      </w:r>
      <w:r w:rsidR="00861E04" w:rsidRPr="007F6BD8">
        <w:rPr>
          <w:rFonts w:ascii="Times New Roman" w:eastAsia="Times New Roman" w:hAnsi="Times New Roman" w:cs="Times New Roman"/>
          <w:webHidden/>
          <w:kern w:val="3"/>
          <w:sz w:val="24"/>
          <w:szCs w:val="24"/>
          <w:lang w:eastAsia="tr-TR" w:bidi="hi-IN"/>
        </w:rPr>
        <w:t>7</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14</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Nikotin Replasman Tedavisi Ürünleri ve Ö</w:t>
      </w:r>
      <w:r w:rsidR="00BF3DDF" w:rsidRPr="007F6BD8">
        <w:rPr>
          <w:rFonts w:ascii="Times New Roman" w:eastAsia="Times New Roman" w:hAnsi="Times New Roman" w:cs="Times New Roman"/>
          <w:kern w:val="3"/>
          <w:sz w:val="24"/>
          <w:szCs w:val="24"/>
          <w:lang w:eastAsia="tr-TR" w:bidi="hi-IN"/>
        </w:rPr>
        <w:t>zellikleri</w:t>
      </w:r>
      <w:r w:rsidR="00BF3DDF" w:rsidRPr="007F6BD8">
        <w:rPr>
          <w:rFonts w:ascii="Times New Roman" w:eastAsia="Times New Roman" w:hAnsi="Times New Roman" w:cs="Times New Roman"/>
          <w:webHidden/>
          <w:kern w:val="3"/>
          <w:sz w:val="24"/>
          <w:szCs w:val="24"/>
          <w:lang w:eastAsia="tr-TR" w:bidi="hi-IN"/>
        </w:rPr>
        <w:tab/>
      </w:r>
      <w:r w:rsidR="00F40C18" w:rsidRPr="007F6BD8">
        <w:rPr>
          <w:rFonts w:ascii="Times New Roman" w:eastAsia="Times New Roman" w:hAnsi="Times New Roman" w:cs="Times New Roman"/>
          <w:webHidden/>
          <w:kern w:val="3"/>
          <w:sz w:val="24"/>
          <w:szCs w:val="24"/>
          <w:lang w:eastAsia="tr-TR" w:bidi="hi-IN"/>
        </w:rPr>
        <w:t>60</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15</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Değişim Süreçlerinin Vurgulandığı Değişim A</w:t>
      </w:r>
      <w:r w:rsidR="00BF3DDF" w:rsidRPr="007F6BD8">
        <w:rPr>
          <w:rFonts w:ascii="Times New Roman" w:eastAsia="Times New Roman" w:hAnsi="Times New Roman" w:cs="Times New Roman"/>
          <w:kern w:val="3"/>
          <w:sz w:val="24"/>
          <w:szCs w:val="24"/>
          <w:lang w:eastAsia="tr-TR" w:bidi="hi-IN"/>
        </w:rPr>
        <w:t>şamaları</w:t>
      </w:r>
      <w:r w:rsidR="00BF3DDF" w:rsidRPr="007F6BD8">
        <w:rPr>
          <w:rFonts w:ascii="Times New Roman" w:eastAsia="Times New Roman" w:hAnsi="Times New Roman" w:cs="Times New Roman"/>
          <w:webHidden/>
          <w:kern w:val="3"/>
          <w:sz w:val="24"/>
          <w:szCs w:val="24"/>
          <w:lang w:eastAsia="tr-TR" w:bidi="hi-IN"/>
        </w:rPr>
        <w:tab/>
        <w:t>6</w:t>
      </w:r>
      <w:r w:rsidR="00861E04" w:rsidRPr="007F6BD8">
        <w:rPr>
          <w:rFonts w:ascii="Times New Roman" w:eastAsia="Times New Roman" w:hAnsi="Times New Roman" w:cs="Times New Roman"/>
          <w:webHidden/>
          <w:kern w:val="3"/>
          <w:sz w:val="24"/>
          <w:szCs w:val="24"/>
          <w:lang w:eastAsia="tr-TR" w:bidi="hi-IN"/>
        </w:rPr>
        <w:t>8</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16</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“Transteoretik Model Temelli Sigarayı Bır</w:t>
      </w:r>
      <w:r w:rsidR="00406AFF" w:rsidRPr="007F6BD8">
        <w:rPr>
          <w:rFonts w:ascii="Times New Roman" w:eastAsia="Times New Roman" w:hAnsi="Times New Roman" w:cs="Times New Roman"/>
          <w:kern w:val="3"/>
          <w:sz w:val="24"/>
          <w:szCs w:val="24"/>
          <w:lang w:eastAsia="tr-TR" w:bidi="hi-IN"/>
        </w:rPr>
        <w:t>akma Eğitimi” Programının İşleniş S</w:t>
      </w:r>
      <w:r w:rsidR="00BF3DDF" w:rsidRPr="007F6BD8">
        <w:rPr>
          <w:rFonts w:ascii="Times New Roman" w:eastAsia="Times New Roman" w:hAnsi="Times New Roman" w:cs="Times New Roman"/>
          <w:kern w:val="3"/>
          <w:sz w:val="24"/>
          <w:szCs w:val="24"/>
          <w:lang w:eastAsia="tr-TR" w:bidi="hi-IN"/>
        </w:rPr>
        <w:t>üreci.</w:t>
      </w:r>
      <w:r w:rsidR="00BF3DDF" w:rsidRPr="007F6BD8">
        <w:rPr>
          <w:rFonts w:ascii="Times New Roman" w:eastAsia="Times New Roman" w:hAnsi="Times New Roman" w:cs="Times New Roman"/>
          <w:webHidden/>
          <w:kern w:val="3"/>
          <w:sz w:val="24"/>
          <w:szCs w:val="24"/>
          <w:lang w:eastAsia="tr-TR" w:bidi="hi-IN"/>
        </w:rPr>
        <w:tab/>
        <w:t>7</w:t>
      </w:r>
      <w:r w:rsidR="00B31087" w:rsidRPr="007F6BD8">
        <w:rPr>
          <w:rFonts w:ascii="Times New Roman" w:eastAsia="Times New Roman" w:hAnsi="Times New Roman" w:cs="Times New Roman"/>
          <w:webHidden/>
          <w:kern w:val="3"/>
          <w:sz w:val="24"/>
          <w:szCs w:val="24"/>
          <w:lang w:eastAsia="tr-TR" w:bidi="hi-IN"/>
        </w:rPr>
        <w:t>8</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17</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w:t>
      </w:r>
      <w:r w:rsidR="00F50366" w:rsidRPr="007F6BD8">
        <w:rPr>
          <w:rFonts w:ascii="Times New Roman" w:eastAsia="Times New Roman" w:hAnsi="Times New Roman" w:cs="Times New Roman"/>
          <w:kern w:val="3"/>
          <w:sz w:val="24"/>
          <w:szCs w:val="24"/>
          <w:lang w:eastAsia="tr-TR" w:bidi="hi-IN"/>
        </w:rPr>
        <w:t xml:space="preserve">Deney ve Kontrol Grubundaki Öğrencilerin </w:t>
      </w:r>
      <w:r w:rsidR="00F50366" w:rsidRPr="007F6BD8">
        <w:rPr>
          <w:rFonts w:ascii="Times New Roman" w:eastAsia="TimesNewRomanPSMT" w:hAnsi="Times New Roman" w:cs="Times New Roman"/>
          <w:sz w:val="24"/>
          <w:szCs w:val="24"/>
        </w:rPr>
        <w:t>Tanımlayıcı Özellikleri</w:t>
      </w:r>
      <w:r w:rsidR="00BF3DDF" w:rsidRPr="007F6BD8">
        <w:rPr>
          <w:rFonts w:ascii="Times New Roman" w:eastAsia="Times New Roman" w:hAnsi="Times New Roman" w:cs="Times New Roman"/>
          <w:kern w:val="3"/>
          <w:sz w:val="24"/>
          <w:szCs w:val="24"/>
          <w:lang w:eastAsia="tr-TR" w:bidi="hi-IN"/>
        </w:rPr>
        <w:t>.</w:t>
      </w:r>
      <w:r w:rsidR="00BF3DDF"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3</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18</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Deney ve Kontrol Grubu Öğrencilerinin Ölçeklere Yönelik Vermiş Oldukları Cevapların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4</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lastRenderedPageBreak/>
        <w:t>Tablo 19</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Deney </w:t>
      </w:r>
      <w:r w:rsidR="00406AFF" w:rsidRPr="007F6BD8">
        <w:rPr>
          <w:rFonts w:ascii="Times New Roman" w:eastAsia="Times New Roman" w:hAnsi="Times New Roman" w:cs="Times New Roman"/>
          <w:kern w:val="3"/>
          <w:sz w:val="24"/>
          <w:szCs w:val="24"/>
          <w:lang w:eastAsia="tr-TR" w:bidi="hi-IN"/>
        </w:rPr>
        <w:t>G</w:t>
      </w:r>
      <w:r w:rsidR="00BF3DDF" w:rsidRPr="007F6BD8">
        <w:rPr>
          <w:rFonts w:ascii="Times New Roman" w:eastAsia="Times New Roman" w:hAnsi="Times New Roman" w:cs="Times New Roman"/>
          <w:kern w:val="3"/>
          <w:sz w:val="24"/>
          <w:szCs w:val="24"/>
          <w:lang w:eastAsia="tr-TR" w:bidi="hi-IN"/>
        </w:rPr>
        <w:t xml:space="preserve">rubu ve Kontrol </w:t>
      </w:r>
      <w:r w:rsidR="00406AFF" w:rsidRPr="007F6BD8">
        <w:rPr>
          <w:rFonts w:ascii="Times New Roman" w:eastAsia="Times New Roman" w:hAnsi="Times New Roman" w:cs="Times New Roman"/>
          <w:kern w:val="3"/>
          <w:sz w:val="24"/>
          <w:szCs w:val="24"/>
          <w:lang w:eastAsia="tr-TR" w:bidi="hi-IN"/>
        </w:rPr>
        <w:t>Grubu Öğrencilerinin Ö</w:t>
      </w:r>
      <w:r w:rsidR="00BF3DDF" w:rsidRPr="007F6BD8">
        <w:rPr>
          <w:rFonts w:ascii="Times New Roman" w:eastAsia="Times New Roman" w:hAnsi="Times New Roman" w:cs="Times New Roman"/>
          <w:kern w:val="3"/>
          <w:sz w:val="24"/>
          <w:szCs w:val="24"/>
          <w:lang w:eastAsia="tr-TR" w:bidi="hi-IN"/>
        </w:rPr>
        <w:t xml:space="preserve">lçeklerden </w:t>
      </w:r>
      <w:r w:rsidR="00406AFF" w:rsidRPr="007F6BD8">
        <w:rPr>
          <w:rFonts w:ascii="Times New Roman" w:eastAsia="Times New Roman" w:hAnsi="Times New Roman" w:cs="Times New Roman"/>
          <w:kern w:val="3"/>
          <w:sz w:val="24"/>
          <w:szCs w:val="24"/>
          <w:lang w:eastAsia="tr-TR" w:bidi="hi-IN"/>
        </w:rPr>
        <w:t>Almış Oldukları Puanların Ortalamalarının İzlem Sürecine 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5</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20</w:t>
      </w:r>
      <w:r w:rsidR="00BF3DDF" w:rsidRPr="007F6BD8">
        <w:rPr>
          <w:rFonts w:ascii="Times New Roman" w:eastAsia="Times New Roman" w:hAnsi="Times New Roman" w:cs="Times New Roman"/>
          <w:b/>
          <w:kern w:val="3"/>
          <w:sz w:val="24"/>
          <w:szCs w:val="24"/>
          <w:lang w:eastAsia="tr-TR" w:bidi="hi-IN"/>
        </w:rPr>
        <w:t>.</w:t>
      </w:r>
      <w:r w:rsidR="00406AFF" w:rsidRPr="007F6BD8">
        <w:rPr>
          <w:rFonts w:ascii="Times New Roman" w:eastAsia="Times New Roman" w:hAnsi="Times New Roman" w:cs="Times New Roman"/>
          <w:kern w:val="3"/>
          <w:sz w:val="24"/>
          <w:szCs w:val="24"/>
          <w:lang w:eastAsia="tr-TR" w:bidi="hi-IN"/>
        </w:rPr>
        <w:t xml:space="preserve"> Deney ve K</w:t>
      </w:r>
      <w:r w:rsidR="00BF3DDF" w:rsidRPr="007F6BD8">
        <w:rPr>
          <w:rFonts w:ascii="Times New Roman" w:eastAsia="Times New Roman" w:hAnsi="Times New Roman" w:cs="Times New Roman"/>
          <w:kern w:val="3"/>
          <w:sz w:val="24"/>
          <w:szCs w:val="24"/>
          <w:lang w:eastAsia="tr-TR" w:bidi="hi-IN"/>
        </w:rPr>
        <w:t xml:space="preserve">ontrol </w:t>
      </w:r>
      <w:r w:rsidR="005337B0" w:rsidRPr="007F6BD8">
        <w:rPr>
          <w:rFonts w:ascii="Times New Roman" w:eastAsia="Times New Roman" w:hAnsi="Times New Roman" w:cs="Times New Roman"/>
          <w:kern w:val="3"/>
          <w:sz w:val="24"/>
          <w:szCs w:val="24"/>
          <w:lang w:eastAsia="tr-TR" w:bidi="hi-IN"/>
        </w:rPr>
        <w:t>G</w:t>
      </w:r>
      <w:r w:rsidR="00BF3DDF" w:rsidRPr="007F6BD8">
        <w:rPr>
          <w:rFonts w:ascii="Times New Roman" w:eastAsia="Times New Roman" w:hAnsi="Times New Roman" w:cs="Times New Roman"/>
          <w:kern w:val="3"/>
          <w:sz w:val="24"/>
          <w:szCs w:val="24"/>
          <w:lang w:eastAsia="tr-TR" w:bidi="hi-IN"/>
        </w:rPr>
        <w:t xml:space="preserve">rubu </w:t>
      </w:r>
      <w:r w:rsidR="005337B0" w:rsidRPr="007F6BD8">
        <w:rPr>
          <w:rFonts w:ascii="Times New Roman" w:eastAsia="Times New Roman" w:hAnsi="Times New Roman" w:cs="Times New Roman"/>
          <w:kern w:val="3"/>
          <w:sz w:val="24"/>
          <w:szCs w:val="24"/>
          <w:lang w:eastAsia="tr-TR" w:bidi="hi-IN"/>
        </w:rPr>
        <w:t>Ö</w:t>
      </w:r>
      <w:r w:rsidR="00BF3DDF" w:rsidRPr="007F6BD8">
        <w:rPr>
          <w:rFonts w:ascii="Times New Roman" w:eastAsia="Times New Roman" w:hAnsi="Times New Roman" w:cs="Times New Roman"/>
          <w:kern w:val="3"/>
          <w:sz w:val="24"/>
          <w:szCs w:val="24"/>
          <w:lang w:eastAsia="tr-TR" w:bidi="hi-IN"/>
        </w:rPr>
        <w:t xml:space="preserve">ğrencilerinin </w:t>
      </w:r>
      <w:r w:rsidR="005337B0" w:rsidRPr="007F6BD8">
        <w:rPr>
          <w:rFonts w:ascii="Times New Roman" w:eastAsia="Times New Roman" w:hAnsi="Times New Roman" w:cs="Times New Roman"/>
          <w:kern w:val="3"/>
          <w:sz w:val="24"/>
          <w:szCs w:val="24"/>
          <w:lang w:eastAsia="tr-TR" w:bidi="hi-IN"/>
        </w:rPr>
        <w:t>Ö</w:t>
      </w:r>
      <w:r w:rsidR="00BF3DDF" w:rsidRPr="007F6BD8">
        <w:rPr>
          <w:rFonts w:ascii="Times New Roman" w:eastAsia="Times New Roman" w:hAnsi="Times New Roman" w:cs="Times New Roman"/>
          <w:kern w:val="3"/>
          <w:sz w:val="24"/>
          <w:szCs w:val="24"/>
          <w:lang w:eastAsia="tr-TR" w:bidi="hi-IN"/>
        </w:rPr>
        <w:t xml:space="preserve">lçeklerden </w:t>
      </w:r>
      <w:r w:rsidR="005337B0" w:rsidRPr="007F6BD8">
        <w:rPr>
          <w:rFonts w:ascii="Times New Roman" w:eastAsia="Times New Roman" w:hAnsi="Times New Roman" w:cs="Times New Roman"/>
          <w:kern w:val="3"/>
          <w:sz w:val="24"/>
          <w:szCs w:val="24"/>
          <w:lang w:eastAsia="tr-TR" w:bidi="hi-IN"/>
        </w:rPr>
        <w:t>Almış Oldukları Puanların, İzlem Sürecine G</w:t>
      </w:r>
      <w:r w:rsidR="00BF3DDF" w:rsidRPr="007F6BD8">
        <w:rPr>
          <w:rFonts w:ascii="Times New Roman" w:eastAsia="Times New Roman" w:hAnsi="Times New Roman" w:cs="Times New Roman"/>
          <w:kern w:val="3"/>
          <w:sz w:val="24"/>
          <w:szCs w:val="24"/>
          <w:lang w:eastAsia="tr-TR" w:bidi="hi-IN"/>
        </w:rPr>
        <w:t xml:space="preserve">öre </w:t>
      </w:r>
      <w:r w:rsidR="005337B0" w:rsidRPr="007F6BD8">
        <w:rPr>
          <w:rFonts w:ascii="Times New Roman" w:eastAsia="Times New Roman" w:hAnsi="Times New Roman" w:cs="Times New Roman"/>
          <w:kern w:val="3"/>
          <w:sz w:val="24"/>
          <w:szCs w:val="24"/>
          <w:lang w:eastAsia="tr-TR" w:bidi="hi-IN"/>
        </w:rPr>
        <w:t>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8</w:t>
      </w:r>
      <w:r w:rsidR="00B31087" w:rsidRPr="007F6BD8">
        <w:rPr>
          <w:rFonts w:ascii="Times New Roman" w:eastAsia="Times New Roman" w:hAnsi="Times New Roman" w:cs="Times New Roman"/>
          <w:webHidden/>
          <w:kern w:val="3"/>
          <w:sz w:val="24"/>
          <w:szCs w:val="24"/>
          <w:lang w:eastAsia="tr-TR" w:bidi="hi-IN"/>
        </w:rPr>
        <w:t>7</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21</w:t>
      </w:r>
      <w:r w:rsidR="00BF3DDF" w:rsidRPr="007F6BD8">
        <w:rPr>
          <w:rFonts w:ascii="Times New Roman" w:eastAsia="Times New Roman" w:hAnsi="Times New Roman" w:cs="Times New Roman"/>
          <w:b/>
          <w:kern w:val="3"/>
          <w:sz w:val="24"/>
          <w:szCs w:val="24"/>
          <w:lang w:eastAsia="tr-TR" w:bidi="hi-IN"/>
        </w:rPr>
        <w:t>.</w:t>
      </w:r>
      <w:r w:rsidR="005337B0" w:rsidRPr="007F6BD8">
        <w:rPr>
          <w:rFonts w:ascii="Times New Roman" w:eastAsia="Times New Roman" w:hAnsi="Times New Roman" w:cs="Times New Roman"/>
          <w:kern w:val="3"/>
          <w:sz w:val="24"/>
          <w:szCs w:val="24"/>
          <w:lang w:eastAsia="tr-TR" w:bidi="hi-IN"/>
        </w:rPr>
        <w:t xml:space="preserve"> Deney ve Kontrol Grubu Öğrencilerinin Değişimin S</w:t>
      </w:r>
      <w:r w:rsidR="00BF3DDF" w:rsidRPr="007F6BD8">
        <w:rPr>
          <w:rFonts w:ascii="Times New Roman" w:eastAsia="Times New Roman" w:hAnsi="Times New Roman" w:cs="Times New Roman"/>
          <w:kern w:val="3"/>
          <w:sz w:val="24"/>
          <w:szCs w:val="24"/>
          <w:lang w:eastAsia="tr-TR" w:bidi="hi-IN"/>
        </w:rPr>
        <w:t>ın</w:t>
      </w:r>
      <w:r w:rsidR="005337B0" w:rsidRPr="007F6BD8">
        <w:rPr>
          <w:rFonts w:ascii="Times New Roman" w:eastAsia="Times New Roman" w:hAnsi="Times New Roman" w:cs="Times New Roman"/>
          <w:kern w:val="3"/>
          <w:sz w:val="24"/>
          <w:szCs w:val="24"/>
          <w:lang w:eastAsia="tr-TR" w:bidi="hi-IN"/>
        </w:rPr>
        <w:t>ıflandırılması Ölçeği Puan Ortalamalarının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r>
      <w:r w:rsidR="00E17D9D" w:rsidRPr="007F6BD8">
        <w:rPr>
          <w:rFonts w:ascii="Times New Roman" w:eastAsia="Times New Roman" w:hAnsi="Times New Roman" w:cs="Times New Roman"/>
          <w:webHidden/>
          <w:kern w:val="3"/>
          <w:sz w:val="24"/>
          <w:szCs w:val="24"/>
          <w:lang w:eastAsia="tr-TR" w:bidi="hi-IN"/>
        </w:rPr>
        <w:t>8</w:t>
      </w:r>
      <w:r w:rsidR="00B31087" w:rsidRPr="007F6BD8">
        <w:rPr>
          <w:rFonts w:ascii="Times New Roman" w:eastAsia="Times New Roman" w:hAnsi="Times New Roman" w:cs="Times New Roman"/>
          <w:webHidden/>
          <w:kern w:val="3"/>
          <w:sz w:val="24"/>
          <w:szCs w:val="24"/>
          <w:lang w:eastAsia="tr-TR" w:bidi="hi-IN"/>
        </w:rPr>
        <w:t>8</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22</w:t>
      </w:r>
      <w:r w:rsidR="00BF3DDF" w:rsidRPr="007F6BD8">
        <w:rPr>
          <w:rFonts w:ascii="Times New Roman" w:eastAsia="Times New Roman" w:hAnsi="Times New Roman" w:cs="Times New Roman"/>
          <w:b/>
          <w:kern w:val="3"/>
          <w:sz w:val="24"/>
          <w:szCs w:val="24"/>
          <w:lang w:eastAsia="tr-TR" w:bidi="hi-IN"/>
        </w:rPr>
        <w:t>.</w:t>
      </w:r>
      <w:r w:rsidR="005337B0" w:rsidRPr="007F6BD8">
        <w:rPr>
          <w:rFonts w:ascii="Times New Roman" w:eastAsia="Times New Roman" w:hAnsi="Times New Roman" w:cs="Times New Roman"/>
          <w:kern w:val="3"/>
          <w:sz w:val="24"/>
          <w:szCs w:val="24"/>
          <w:lang w:eastAsia="tr-TR" w:bidi="hi-IN"/>
        </w:rPr>
        <w:t xml:space="preserve"> Deney ve Kontrol Grubu Öğrencilerinin Karar Alma Ölçeği Puan Ortalamalarının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r>
      <w:r w:rsidR="00B31087" w:rsidRPr="007F6BD8">
        <w:rPr>
          <w:rFonts w:ascii="Times New Roman" w:eastAsia="Times New Roman" w:hAnsi="Times New Roman" w:cs="Times New Roman"/>
          <w:webHidden/>
          <w:kern w:val="3"/>
          <w:sz w:val="24"/>
          <w:szCs w:val="24"/>
          <w:lang w:eastAsia="tr-TR" w:bidi="hi-IN"/>
        </w:rPr>
        <w:t>89</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23</w:t>
      </w:r>
      <w:r w:rsidR="00BF3DDF" w:rsidRPr="007F6BD8">
        <w:rPr>
          <w:rFonts w:ascii="Times New Roman" w:eastAsia="Times New Roman" w:hAnsi="Times New Roman" w:cs="Times New Roman"/>
          <w:b/>
          <w:kern w:val="3"/>
          <w:sz w:val="24"/>
          <w:szCs w:val="24"/>
          <w:lang w:eastAsia="tr-TR" w:bidi="hi-IN"/>
        </w:rPr>
        <w:t>.</w:t>
      </w:r>
      <w:r w:rsidR="005337B0"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 xml:space="preserve">ğrencilerinin Öz Etkililik Ölçeği </w:t>
      </w:r>
      <w:r w:rsidR="005337B0" w:rsidRPr="007F6BD8">
        <w:rPr>
          <w:rFonts w:ascii="Times New Roman" w:eastAsia="Times New Roman" w:hAnsi="Times New Roman" w:cs="Times New Roman"/>
          <w:kern w:val="3"/>
          <w:sz w:val="24"/>
          <w:szCs w:val="24"/>
          <w:lang w:eastAsia="tr-TR" w:bidi="hi-IN"/>
        </w:rPr>
        <w:t>P</w:t>
      </w:r>
      <w:r w:rsidR="00BF3DDF" w:rsidRPr="007F6BD8">
        <w:rPr>
          <w:rFonts w:ascii="Times New Roman" w:eastAsia="Times New Roman" w:hAnsi="Times New Roman" w:cs="Times New Roman"/>
          <w:kern w:val="3"/>
          <w:sz w:val="24"/>
          <w:szCs w:val="24"/>
          <w:lang w:eastAsia="tr-TR" w:bidi="hi-IN"/>
        </w:rPr>
        <w:t xml:space="preserve">uan </w:t>
      </w:r>
      <w:r w:rsidR="005337B0" w:rsidRPr="007F6BD8">
        <w:rPr>
          <w:rFonts w:ascii="Times New Roman" w:eastAsia="Times New Roman" w:hAnsi="Times New Roman" w:cs="Times New Roman"/>
          <w:kern w:val="3"/>
          <w:sz w:val="24"/>
          <w:szCs w:val="24"/>
          <w:lang w:eastAsia="tr-TR" w:bidi="hi-IN"/>
        </w:rPr>
        <w:t>Ortalamalarının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0</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24.</w:t>
      </w:r>
      <w:r w:rsidR="005337B0" w:rsidRPr="007F6BD8">
        <w:rPr>
          <w:rFonts w:ascii="Times New Roman" w:eastAsia="Times New Roman" w:hAnsi="Times New Roman" w:cs="Times New Roman"/>
          <w:kern w:val="3"/>
          <w:sz w:val="24"/>
          <w:szCs w:val="24"/>
          <w:lang w:eastAsia="tr-TR" w:bidi="hi-IN"/>
        </w:rPr>
        <w:t xml:space="preserve"> Deney ve K</w:t>
      </w:r>
      <w:r w:rsidR="00BF3DDF" w:rsidRPr="007F6BD8">
        <w:rPr>
          <w:rFonts w:ascii="Times New Roman" w:eastAsia="Times New Roman" w:hAnsi="Times New Roman" w:cs="Times New Roman"/>
          <w:kern w:val="3"/>
          <w:sz w:val="24"/>
          <w:szCs w:val="24"/>
          <w:lang w:eastAsia="tr-TR" w:bidi="hi-IN"/>
        </w:rPr>
        <w:t xml:space="preserve">ontrol </w:t>
      </w:r>
      <w:r w:rsidR="005337B0" w:rsidRPr="007F6BD8">
        <w:rPr>
          <w:rFonts w:ascii="Times New Roman" w:eastAsia="Times New Roman" w:hAnsi="Times New Roman" w:cs="Times New Roman"/>
          <w:kern w:val="3"/>
          <w:sz w:val="24"/>
          <w:szCs w:val="24"/>
          <w:lang w:eastAsia="tr-TR" w:bidi="hi-IN"/>
        </w:rPr>
        <w:t>G</w:t>
      </w:r>
      <w:r w:rsidR="00BF3DDF" w:rsidRPr="007F6BD8">
        <w:rPr>
          <w:rFonts w:ascii="Times New Roman" w:eastAsia="Times New Roman" w:hAnsi="Times New Roman" w:cs="Times New Roman"/>
          <w:kern w:val="3"/>
          <w:sz w:val="24"/>
          <w:szCs w:val="24"/>
          <w:lang w:eastAsia="tr-TR" w:bidi="hi-IN"/>
        </w:rPr>
        <w:t xml:space="preserve">rubu </w:t>
      </w:r>
      <w:r w:rsidR="005337B0" w:rsidRPr="007F6BD8">
        <w:rPr>
          <w:rFonts w:ascii="Times New Roman" w:eastAsia="Times New Roman" w:hAnsi="Times New Roman" w:cs="Times New Roman"/>
          <w:kern w:val="3"/>
          <w:sz w:val="24"/>
          <w:szCs w:val="24"/>
          <w:lang w:eastAsia="tr-TR" w:bidi="hi-IN"/>
        </w:rPr>
        <w:t>Ö</w:t>
      </w:r>
      <w:r w:rsidR="00BF3DDF" w:rsidRPr="007F6BD8">
        <w:rPr>
          <w:rFonts w:ascii="Times New Roman" w:eastAsia="Times New Roman" w:hAnsi="Times New Roman" w:cs="Times New Roman"/>
          <w:kern w:val="3"/>
          <w:sz w:val="24"/>
          <w:szCs w:val="24"/>
          <w:lang w:eastAsia="tr-TR" w:bidi="hi-IN"/>
        </w:rPr>
        <w:t xml:space="preserve">ğrencilerinin Teşvik Edici Faktörler Ölçeği </w:t>
      </w:r>
      <w:r w:rsidR="005337B0" w:rsidRPr="007F6BD8">
        <w:rPr>
          <w:rFonts w:ascii="Times New Roman" w:eastAsia="Times New Roman" w:hAnsi="Times New Roman" w:cs="Times New Roman"/>
          <w:kern w:val="3"/>
          <w:sz w:val="24"/>
          <w:szCs w:val="24"/>
          <w:lang w:eastAsia="tr-TR" w:bidi="hi-IN"/>
        </w:rPr>
        <w:t>P</w:t>
      </w:r>
      <w:r w:rsidR="00BF3DDF" w:rsidRPr="007F6BD8">
        <w:rPr>
          <w:rFonts w:ascii="Times New Roman" w:eastAsia="Times New Roman" w:hAnsi="Times New Roman" w:cs="Times New Roman"/>
          <w:kern w:val="3"/>
          <w:sz w:val="24"/>
          <w:szCs w:val="24"/>
          <w:lang w:eastAsia="tr-TR" w:bidi="hi-IN"/>
        </w:rPr>
        <w:t xml:space="preserve">uan </w:t>
      </w:r>
      <w:r w:rsidR="005337B0" w:rsidRPr="007F6BD8">
        <w:rPr>
          <w:rFonts w:ascii="Times New Roman" w:eastAsia="Times New Roman" w:hAnsi="Times New Roman" w:cs="Times New Roman"/>
          <w:kern w:val="3"/>
          <w:sz w:val="24"/>
          <w:szCs w:val="24"/>
          <w:lang w:eastAsia="tr-TR" w:bidi="hi-IN"/>
        </w:rPr>
        <w:t>Ortalamalarının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1</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25</w:t>
      </w:r>
      <w:r w:rsidR="00BF3DDF" w:rsidRPr="007F6BD8">
        <w:rPr>
          <w:rFonts w:ascii="Times New Roman" w:eastAsia="Times New Roman" w:hAnsi="Times New Roman" w:cs="Times New Roman"/>
          <w:b/>
          <w:kern w:val="3"/>
          <w:sz w:val="24"/>
          <w:szCs w:val="24"/>
          <w:lang w:eastAsia="tr-TR" w:bidi="hi-IN"/>
        </w:rPr>
        <w:t>.</w:t>
      </w:r>
      <w:r w:rsidR="005337B0" w:rsidRPr="007F6BD8">
        <w:rPr>
          <w:rFonts w:ascii="Times New Roman" w:eastAsia="Times New Roman" w:hAnsi="Times New Roman" w:cs="Times New Roman"/>
          <w:kern w:val="3"/>
          <w:sz w:val="24"/>
          <w:szCs w:val="24"/>
          <w:lang w:eastAsia="tr-TR" w:bidi="hi-IN"/>
        </w:rPr>
        <w:t xml:space="preserve"> Deney ve Kontrol G</w:t>
      </w:r>
      <w:r w:rsidR="00BF3DDF" w:rsidRPr="007F6BD8">
        <w:rPr>
          <w:rFonts w:ascii="Times New Roman" w:eastAsia="Times New Roman" w:hAnsi="Times New Roman" w:cs="Times New Roman"/>
          <w:kern w:val="3"/>
          <w:sz w:val="24"/>
          <w:szCs w:val="24"/>
          <w:lang w:eastAsia="tr-TR" w:bidi="hi-IN"/>
        </w:rPr>
        <w:t xml:space="preserve">rubu </w:t>
      </w:r>
      <w:r w:rsidR="005337B0" w:rsidRPr="007F6BD8">
        <w:rPr>
          <w:rFonts w:ascii="Times New Roman" w:eastAsia="Times New Roman" w:hAnsi="Times New Roman" w:cs="Times New Roman"/>
          <w:kern w:val="3"/>
          <w:sz w:val="24"/>
          <w:szCs w:val="24"/>
          <w:lang w:eastAsia="tr-TR" w:bidi="hi-IN"/>
        </w:rPr>
        <w:t>Ö</w:t>
      </w:r>
      <w:r w:rsidR="00BF3DDF" w:rsidRPr="007F6BD8">
        <w:rPr>
          <w:rFonts w:ascii="Times New Roman" w:eastAsia="Times New Roman" w:hAnsi="Times New Roman" w:cs="Times New Roman"/>
          <w:kern w:val="3"/>
          <w:sz w:val="24"/>
          <w:szCs w:val="24"/>
          <w:lang w:eastAsia="tr-TR" w:bidi="hi-IN"/>
        </w:rPr>
        <w:t xml:space="preserve">ğrencilerinin Fagerström Nikotin Bağımlılık Ölçeği </w:t>
      </w:r>
      <w:r w:rsidR="005337B0" w:rsidRPr="007F6BD8">
        <w:rPr>
          <w:rFonts w:ascii="Times New Roman" w:eastAsia="Times New Roman" w:hAnsi="Times New Roman" w:cs="Times New Roman"/>
          <w:kern w:val="3"/>
          <w:sz w:val="24"/>
          <w:szCs w:val="24"/>
          <w:lang w:eastAsia="tr-TR" w:bidi="hi-IN"/>
        </w:rPr>
        <w:t>Puan O</w:t>
      </w:r>
      <w:r w:rsidR="00BF3DDF" w:rsidRPr="007F6BD8">
        <w:rPr>
          <w:rFonts w:ascii="Times New Roman" w:eastAsia="Times New Roman" w:hAnsi="Times New Roman" w:cs="Times New Roman"/>
          <w:kern w:val="3"/>
          <w:sz w:val="24"/>
          <w:szCs w:val="24"/>
          <w:lang w:eastAsia="tr-TR" w:bidi="hi-IN"/>
        </w:rPr>
        <w:t xml:space="preserve">rtalamalarının </w:t>
      </w:r>
      <w:r w:rsidR="005337B0" w:rsidRPr="007F6BD8">
        <w:rPr>
          <w:rFonts w:ascii="Times New Roman" w:eastAsia="Times New Roman" w:hAnsi="Times New Roman" w:cs="Times New Roman"/>
          <w:kern w:val="3"/>
          <w:sz w:val="24"/>
          <w:szCs w:val="24"/>
          <w:lang w:eastAsia="tr-TR" w:bidi="hi-IN"/>
        </w:rPr>
        <w:t>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1</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26</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Deney ve kontrol grubu öğrencilerinin Fagerström Nikotin Bağımlılık Ölçeği </w:t>
      </w:r>
      <w:r w:rsidR="005337B0" w:rsidRPr="007F6BD8">
        <w:rPr>
          <w:rFonts w:ascii="Times New Roman" w:eastAsia="Times New Roman" w:hAnsi="Times New Roman" w:cs="Times New Roman"/>
          <w:kern w:val="3"/>
          <w:sz w:val="24"/>
          <w:szCs w:val="24"/>
          <w:lang w:eastAsia="tr-TR" w:bidi="hi-IN"/>
        </w:rPr>
        <w:t>K</w:t>
      </w:r>
      <w:r w:rsidR="00BF3DDF" w:rsidRPr="007F6BD8">
        <w:rPr>
          <w:rFonts w:ascii="Times New Roman" w:eastAsia="Times New Roman" w:hAnsi="Times New Roman" w:cs="Times New Roman"/>
          <w:kern w:val="3"/>
          <w:sz w:val="24"/>
          <w:szCs w:val="24"/>
          <w:lang w:eastAsia="tr-TR" w:bidi="hi-IN"/>
        </w:rPr>
        <w:t xml:space="preserve">ategorik </w:t>
      </w:r>
      <w:r w:rsidR="005337B0" w:rsidRPr="007F6BD8">
        <w:rPr>
          <w:rFonts w:ascii="Times New Roman" w:eastAsia="Times New Roman" w:hAnsi="Times New Roman" w:cs="Times New Roman"/>
          <w:kern w:val="3"/>
          <w:sz w:val="24"/>
          <w:szCs w:val="24"/>
          <w:lang w:eastAsia="tr-TR" w:bidi="hi-IN"/>
        </w:rPr>
        <w:t>P</w:t>
      </w:r>
      <w:r w:rsidR="00BF3DDF" w:rsidRPr="007F6BD8">
        <w:rPr>
          <w:rFonts w:ascii="Times New Roman" w:eastAsia="Times New Roman" w:hAnsi="Times New Roman" w:cs="Times New Roman"/>
          <w:kern w:val="3"/>
          <w:sz w:val="24"/>
          <w:szCs w:val="24"/>
          <w:lang w:eastAsia="tr-TR" w:bidi="hi-IN"/>
        </w:rPr>
        <w:t xml:space="preserve">uan </w:t>
      </w:r>
      <w:r w:rsidR="005337B0" w:rsidRPr="007F6BD8">
        <w:rPr>
          <w:rFonts w:ascii="Times New Roman" w:eastAsia="Times New Roman" w:hAnsi="Times New Roman" w:cs="Times New Roman"/>
          <w:kern w:val="3"/>
          <w:sz w:val="24"/>
          <w:szCs w:val="24"/>
          <w:lang w:eastAsia="tr-TR" w:bidi="hi-IN"/>
        </w:rPr>
        <w:t>O</w:t>
      </w:r>
      <w:r w:rsidR="00BF3DDF" w:rsidRPr="007F6BD8">
        <w:rPr>
          <w:rFonts w:ascii="Times New Roman" w:eastAsia="Times New Roman" w:hAnsi="Times New Roman" w:cs="Times New Roman"/>
          <w:kern w:val="3"/>
          <w:sz w:val="24"/>
          <w:szCs w:val="24"/>
          <w:lang w:eastAsia="tr-TR" w:bidi="hi-IN"/>
        </w:rPr>
        <w:t xml:space="preserve">rtalamalarının </w:t>
      </w:r>
      <w:r w:rsidR="005337B0" w:rsidRPr="007F6BD8">
        <w:rPr>
          <w:rFonts w:ascii="Times New Roman" w:eastAsia="Times New Roman" w:hAnsi="Times New Roman" w:cs="Times New Roman"/>
          <w:kern w:val="3"/>
          <w:sz w:val="24"/>
          <w:szCs w:val="24"/>
          <w:lang w:eastAsia="tr-TR" w:bidi="hi-IN"/>
        </w:rPr>
        <w:t>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2</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27</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Deney ve </w:t>
      </w:r>
      <w:r w:rsidR="005337B0" w:rsidRPr="007F6BD8">
        <w:rPr>
          <w:rFonts w:ascii="Times New Roman" w:eastAsia="Times New Roman" w:hAnsi="Times New Roman" w:cs="Times New Roman"/>
          <w:kern w:val="3"/>
          <w:sz w:val="24"/>
          <w:szCs w:val="24"/>
          <w:lang w:eastAsia="tr-TR" w:bidi="hi-IN"/>
        </w:rPr>
        <w:t>K</w:t>
      </w:r>
      <w:r w:rsidR="00BF3DDF" w:rsidRPr="007F6BD8">
        <w:rPr>
          <w:rFonts w:ascii="Times New Roman" w:eastAsia="Times New Roman" w:hAnsi="Times New Roman" w:cs="Times New Roman"/>
          <w:kern w:val="3"/>
          <w:sz w:val="24"/>
          <w:szCs w:val="24"/>
          <w:lang w:eastAsia="tr-TR" w:bidi="hi-IN"/>
        </w:rPr>
        <w:t xml:space="preserve">ontrol </w:t>
      </w:r>
      <w:r w:rsidR="005337B0" w:rsidRPr="007F6BD8">
        <w:rPr>
          <w:rFonts w:ascii="Times New Roman" w:eastAsia="Times New Roman" w:hAnsi="Times New Roman" w:cs="Times New Roman"/>
          <w:kern w:val="3"/>
          <w:sz w:val="24"/>
          <w:szCs w:val="24"/>
          <w:lang w:eastAsia="tr-TR" w:bidi="hi-IN"/>
        </w:rPr>
        <w:t>G</w:t>
      </w:r>
      <w:r w:rsidR="00BF3DDF" w:rsidRPr="007F6BD8">
        <w:rPr>
          <w:rFonts w:ascii="Times New Roman" w:eastAsia="Times New Roman" w:hAnsi="Times New Roman" w:cs="Times New Roman"/>
          <w:kern w:val="3"/>
          <w:sz w:val="24"/>
          <w:szCs w:val="24"/>
          <w:lang w:eastAsia="tr-TR" w:bidi="hi-IN"/>
        </w:rPr>
        <w:t xml:space="preserve">rubu </w:t>
      </w:r>
      <w:r w:rsidR="005337B0" w:rsidRPr="007F6BD8">
        <w:rPr>
          <w:rFonts w:ascii="Times New Roman" w:eastAsia="Times New Roman" w:hAnsi="Times New Roman" w:cs="Times New Roman"/>
          <w:kern w:val="3"/>
          <w:sz w:val="24"/>
          <w:szCs w:val="24"/>
          <w:lang w:eastAsia="tr-TR" w:bidi="hi-IN"/>
        </w:rPr>
        <w:t>Ö</w:t>
      </w:r>
      <w:r w:rsidR="00BF3DDF" w:rsidRPr="007F6BD8">
        <w:rPr>
          <w:rFonts w:ascii="Times New Roman" w:eastAsia="Times New Roman" w:hAnsi="Times New Roman" w:cs="Times New Roman"/>
          <w:kern w:val="3"/>
          <w:sz w:val="24"/>
          <w:szCs w:val="24"/>
          <w:lang w:eastAsia="tr-TR" w:bidi="hi-IN"/>
        </w:rPr>
        <w:t>ğrencilerinde Değişim</w:t>
      </w:r>
      <w:r w:rsidR="005337B0" w:rsidRPr="007F6BD8">
        <w:rPr>
          <w:rFonts w:ascii="Times New Roman" w:eastAsia="Times New Roman" w:hAnsi="Times New Roman" w:cs="Times New Roman"/>
          <w:kern w:val="3"/>
          <w:sz w:val="24"/>
          <w:szCs w:val="24"/>
          <w:lang w:eastAsia="tr-TR" w:bidi="hi-IN"/>
        </w:rPr>
        <w:t>in Sınıflandırılması Ölçeğinin İ</w:t>
      </w:r>
      <w:r w:rsidR="00BF3DDF" w:rsidRPr="007F6BD8">
        <w:rPr>
          <w:rFonts w:ascii="Times New Roman" w:eastAsia="Times New Roman" w:hAnsi="Times New Roman" w:cs="Times New Roman"/>
          <w:kern w:val="3"/>
          <w:sz w:val="24"/>
          <w:szCs w:val="24"/>
          <w:lang w:eastAsia="tr-TR" w:bidi="hi-IN"/>
        </w:rPr>
        <w:t xml:space="preserve">zlem </w:t>
      </w:r>
      <w:r w:rsidR="005337B0" w:rsidRPr="007F6BD8">
        <w:rPr>
          <w:rFonts w:ascii="Times New Roman" w:eastAsia="Times New Roman" w:hAnsi="Times New Roman" w:cs="Times New Roman"/>
          <w:kern w:val="3"/>
          <w:sz w:val="24"/>
          <w:szCs w:val="24"/>
          <w:lang w:eastAsia="tr-TR" w:bidi="hi-IN"/>
        </w:rPr>
        <w:t>S</w:t>
      </w:r>
      <w:r w:rsidR="00BF3DDF" w:rsidRPr="007F6BD8">
        <w:rPr>
          <w:rFonts w:ascii="Times New Roman" w:eastAsia="Times New Roman" w:hAnsi="Times New Roman" w:cs="Times New Roman"/>
          <w:kern w:val="3"/>
          <w:sz w:val="24"/>
          <w:szCs w:val="24"/>
          <w:lang w:eastAsia="tr-TR" w:bidi="hi-IN"/>
        </w:rPr>
        <w:t xml:space="preserve">üreçlerine </w:t>
      </w:r>
      <w:r w:rsidR="005337B0" w:rsidRPr="007F6BD8">
        <w:rPr>
          <w:rFonts w:ascii="Times New Roman" w:eastAsia="Times New Roman" w:hAnsi="Times New Roman" w:cs="Times New Roman"/>
          <w:kern w:val="3"/>
          <w:sz w:val="24"/>
          <w:szCs w:val="24"/>
          <w:lang w:eastAsia="tr-TR" w:bidi="hi-IN"/>
        </w:rPr>
        <w:t>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3</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28</w:t>
      </w:r>
      <w:r w:rsidR="00BF3DDF" w:rsidRPr="007F6BD8">
        <w:rPr>
          <w:rFonts w:ascii="Times New Roman" w:eastAsia="Times New Roman" w:hAnsi="Times New Roman" w:cs="Times New Roman"/>
          <w:b/>
          <w:kern w:val="3"/>
          <w:sz w:val="24"/>
          <w:szCs w:val="24"/>
          <w:lang w:eastAsia="tr-TR" w:bidi="hi-IN"/>
        </w:rPr>
        <w:t>.</w:t>
      </w:r>
      <w:r w:rsidR="005337B0" w:rsidRPr="007F6BD8">
        <w:rPr>
          <w:rFonts w:ascii="Times New Roman" w:eastAsia="Times New Roman" w:hAnsi="Times New Roman" w:cs="Times New Roman"/>
          <w:kern w:val="3"/>
          <w:sz w:val="24"/>
          <w:szCs w:val="24"/>
          <w:lang w:eastAsia="tr-TR" w:bidi="hi-IN"/>
        </w:rPr>
        <w:t xml:space="preserve"> Deney ve K</w:t>
      </w:r>
      <w:r w:rsidR="00BF3DDF" w:rsidRPr="007F6BD8">
        <w:rPr>
          <w:rFonts w:ascii="Times New Roman" w:eastAsia="Times New Roman" w:hAnsi="Times New Roman" w:cs="Times New Roman"/>
          <w:kern w:val="3"/>
          <w:sz w:val="24"/>
          <w:szCs w:val="24"/>
          <w:lang w:eastAsia="tr-TR" w:bidi="hi-IN"/>
        </w:rPr>
        <w:t xml:space="preserve">ontrol </w:t>
      </w:r>
      <w:r w:rsidR="005337B0" w:rsidRPr="007F6BD8">
        <w:rPr>
          <w:rFonts w:ascii="Times New Roman" w:eastAsia="Times New Roman" w:hAnsi="Times New Roman" w:cs="Times New Roman"/>
          <w:kern w:val="3"/>
          <w:sz w:val="24"/>
          <w:szCs w:val="24"/>
          <w:lang w:eastAsia="tr-TR" w:bidi="hi-IN"/>
        </w:rPr>
        <w:t>G</w:t>
      </w:r>
      <w:r w:rsidR="00BF3DDF" w:rsidRPr="007F6BD8">
        <w:rPr>
          <w:rFonts w:ascii="Times New Roman" w:eastAsia="Times New Roman" w:hAnsi="Times New Roman" w:cs="Times New Roman"/>
          <w:kern w:val="3"/>
          <w:sz w:val="24"/>
          <w:szCs w:val="24"/>
          <w:lang w:eastAsia="tr-TR" w:bidi="hi-IN"/>
        </w:rPr>
        <w:t xml:space="preserve">rubu </w:t>
      </w:r>
      <w:r w:rsidR="005337B0" w:rsidRPr="007F6BD8">
        <w:rPr>
          <w:rFonts w:ascii="Times New Roman" w:eastAsia="Times New Roman" w:hAnsi="Times New Roman" w:cs="Times New Roman"/>
          <w:kern w:val="3"/>
          <w:sz w:val="24"/>
          <w:szCs w:val="24"/>
          <w:lang w:eastAsia="tr-TR" w:bidi="hi-IN"/>
        </w:rPr>
        <w:t>Ö</w:t>
      </w:r>
      <w:r w:rsidR="00BF3DDF" w:rsidRPr="007F6BD8">
        <w:rPr>
          <w:rFonts w:ascii="Times New Roman" w:eastAsia="Times New Roman" w:hAnsi="Times New Roman" w:cs="Times New Roman"/>
          <w:kern w:val="3"/>
          <w:sz w:val="24"/>
          <w:szCs w:val="24"/>
          <w:lang w:eastAsia="tr-TR" w:bidi="hi-IN"/>
        </w:rPr>
        <w:t>ğrenc</w:t>
      </w:r>
      <w:r w:rsidR="005337B0" w:rsidRPr="007F6BD8">
        <w:rPr>
          <w:rFonts w:ascii="Times New Roman" w:eastAsia="Times New Roman" w:hAnsi="Times New Roman" w:cs="Times New Roman"/>
          <w:kern w:val="3"/>
          <w:sz w:val="24"/>
          <w:szCs w:val="24"/>
          <w:lang w:eastAsia="tr-TR" w:bidi="hi-IN"/>
        </w:rPr>
        <w:t>ilerinin Karar Alma Ölçeğinden A</w:t>
      </w:r>
      <w:r w:rsidR="00BF3DDF" w:rsidRPr="007F6BD8">
        <w:rPr>
          <w:rFonts w:ascii="Times New Roman" w:eastAsia="Times New Roman" w:hAnsi="Times New Roman" w:cs="Times New Roman"/>
          <w:kern w:val="3"/>
          <w:sz w:val="24"/>
          <w:szCs w:val="24"/>
          <w:lang w:eastAsia="tr-TR" w:bidi="hi-IN"/>
        </w:rPr>
        <w:t xml:space="preserve">lmış </w:t>
      </w:r>
      <w:r w:rsidR="005337B0" w:rsidRPr="007F6BD8">
        <w:rPr>
          <w:rFonts w:ascii="Times New Roman" w:eastAsia="Times New Roman" w:hAnsi="Times New Roman" w:cs="Times New Roman"/>
          <w:kern w:val="3"/>
          <w:sz w:val="24"/>
          <w:szCs w:val="24"/>
          <w:lang w:eastAsia="tr-TR" w:bidi="hi-IN"/>
        </w:rPr>
        <w:t>O</w:t>
      </w:r>
      <w:r w:rsidR="00BF3DDF" w:rsidRPr="007F6BD8">
        <w:rPr>
          <w:rFonts w:ascii="Times New Roman" w:eastAsia="Times New Roman" w:hAnsi="Times New Roman" w:cs="Times New Roman"/>
          <w:kern w:val="3"/>
          <w:sz w:val="24"/>
          <w:szCs w:val="24"/>
          <w:lang w:eastAsia="tr-TR" w:bidi="hi-IN"/>
        </w:rPr>
        <w:t xml:space="preserve">ldukları </w:t>
      </w:r>
      <w:r w:rsidR="005337B0" w:rsidRPr="007F6BD8">
        <w:rPr>
          <w:rFonts w:ascii="Times New Roman" w:eastAsia="Times New Roman" w:hAnsi="Times New Roman" w:cs="Times New Roman"/>
          <w:kern w:val="3"/>
          <w:sz w:val="24"/>
          <w:szCs w:val="24"/>
          <w:lang w:eastAsia="tr-TR" w:bidi="hi-IN"/>
        </w:rPr>
        <w:t>Puanların İzlem Sürecine 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B31087" w:rsidRPr="007F6BD8">
        <w:rPr>
          <w:rFonts w:ascii="Times New Roman" w:eastAsia="Times New Roman" w:hAnsi="Times New Roman" w:cs="Times New Roman"/>
          <w:webHidden/>
          <w:kern w:val="3"/>
          <w:sz w:val="24"/>
          <w:szCs w:val="24"/>
          <w:lang w:eastAsia="tr-TR" w:bidi="hi-IN"/>
        </w:rPr>
        <w:t>3</w:t>
      </w:r>
    </w:p>
    <w:p w:rsidR="00BF3DDF" w:rsidRPr="007F6BD8" w:rsidRDefault="00AC6473"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w:t>
      </w:r>
      <w:r w:rsidR="00215C6B" w:rsidRPr="007F6BD8">
        <w:rPr>
          <w:rFonts w:ascii="Times New Roman" w:eastAsia="Times New Roman" w:hAnsi="Times New Roman" w:cs="Times New Roman"/>
          <w:b/>
          <w:kern w:val="3"/>
          <w:sz w:val="24"/>
          <w:szCs w:val="24"/>
          <w:lang w:eastAsia="tr-TR" w:bidi="hi-IN"/>
        </w:rPr>
        <w:t>o 29</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Deney ve </w:t>
      </w:r>
      <w:r w:rsidR="005337B0" w:rsidRPr="007F6BD8">
        <w:rPr>
          <w:rFonts w:ascii="Times New Roman" w:eastAsia="Times New Roman" w:hAnsi="Times New Roman" w:cs="Times New Roman"/>
          <w:kern w:val="3"/>
          <w:sz w:val="24"/>
          <w:szCs w:val="24"/>
          <w:lang w:eastAsia="tr-TR" w:bidi="hi-IN"/>
        </w:rPr>
        <w:t>K</w:t>
      </w:r>
      <w:r w:rsidR="00BF3DDF" w:rsidRPr="007F6BD8">
        <w:rPr>
          <w:rFonts w:ascii="Times New Roman" w:eastAsia="Times New Roman" w:hAnsi="Times New Roman" w:cs="Times New Roman"/>
          <w:kern w:val="3"/>
          <w:sz w:val="24"/>
          <w:szCs w:val="24"/>
          <w:lang w:eastAsia="tr-TR" w:bidi="hi-IN"/>
        </w:rPr>
        <w:t xml:space="preserve">ontrol </w:t>
      </w:r>
      <w:r w:rsidR="005337B0" w:rsidRPr="007F6BD8">
        <w:rPr>
          <w:rFonts w:ascii="Times New Roman" w:eastAsia="Times New Roman" w:hAnsi="Times New Roman" w:cs="Times New Roman"/>
          <w:kern w:val="3"/>
          <w:sz w:val="24"/>
          <w:szCs w:val="24"/>
          <w:lang w:eastAsia="tr-TR" w:bidi="hi-IN"/>
        </w:rPr>
        <w:t>Grubu Ö</w:t>
      </w:r>
      <w:r w:rsidR="00BF3DDF" w:rsidRPr="007F6BD8">
        <w:rPr>
          <w:rFonts w:ascii="Times New Roman" w:eastAsia="Times New Roman" w:hAnsi="Times New Roman" w:cs="Times New Roman"/>
          <w:kern w:val="3"/>
          <w:sz w:val="24"/>
          <w:szCs w:val="24"/>
          <w:lang w:eastAsia="tr-TR" w:bidi="hi-IN"/>
        </w:rPr>
        <w:t>ğrencil</w:t>
      </w:r>
      <w:r w:rsidR="005337B0" w:rsidRPr="007F6BD8">
        <w:rPr>
          <w:rFonts w:ascii="Times New Roman" w:eastAsia="Times New Roman" w:hAnsi="Times New Roman" w:cs="Times New Roman"/>
          <w:kern w:val="3"/>
          <w:sz w:val="24"/>
          <w:szCs w:val="24"/>
          <w:lang w:eastAsia="tr-TR" w:bidi="hi-IN"/>
        </w:rPr>
        <w:t>erinin Öz Etkililik Ölçeğinden Almış Oldukları Puanların İzlem Sürecine G</w:t>
      </w:r>
      <w:r w:rsidR="00BF3DDF" w:rsidRPr="007F6BD8">
        <w:rPr>
          <w:rFonts w:ascii="Times New Roman" w:eastAsia="Times New Roman" w:hAnsi="Times New Roman" w:cs="Times New Roman"/>
          <w:kern w:val="3"/>
          <w:sz w:val="24"/>
          <w:szCs w:val="24"/>
          <w:lang w:eastAsia="tr-TR" w:bidi="hi-IN"/>
        </w:rPr>
        <w:t xml:space="preserve">öre </w:t>
      </w:r>
      <w:r w:rsidR="005337B0" w:rsidRPr="007F6BD8">
        <w:rPr>
          <w:rFonts w:ascii="Times New Roman" w:eastAsia="Times New Roman" w:hAnsi="Times New Roman" w:cs="Times New Roman"/>
          <w:kern w:val="3"/>
          <w:sz w:val="24"/>
          <w:szCs w:val="24"/>
          <w:lang w:eastAsia="tr-TR" w:bidi="hi-IN"/>
        </w:rPr>
        <w:t>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4</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30</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Deney ve </w:t>
      </w:r>
      <w:r w:rsidR="004666DD" w:rsidRPr="007F6BD8">
        <w:rPr>
          <w:rFonts w:ascii="Times New Roman" w:eastAsia="Times New Roman" w:hAnsi="Times New Roman" w:cs="Times New Roman"/>
          <w:kern w:val="3"/>
          <w:sz w:val="24"/>
          <w:szCs w:val="24"/>
          <w:lang w:eastAsia="tr-TR" w:bidi="hi-IN"/>
        </w:rPr>
        <w:t>K</w:t>
      </w:r>
      <w:r w:rsidR="00BF3DDF" w:rsidRPr="007F6BD8">
        <w:rPr>
          <w:rFonts w:ascii="Times New Roman" w:eastAsia="Times New Roman" w:hAnsi="Times New Roman" w:cs="Times New Roman"/>
          <w:kern w:val="3"/>
          <w:sz w:val="24"/>
          <w:szCs w:val="24"/>
          <w:lang w:eastAsia="tr-TR" w:bidi="hi-IN"/>
        </w:rPr>
        <w:t xml:space="preserve">ontrol </w:t>
      </w:r>
      <w:r w:rsidR="004666DD" w:rsidRPr="007F6BD8">
        <w:rPr>
          <w:rFonts w:ascii="Times New Roman" w:eastAsia="Times New Roman" w:hAnsi="Times New Roman" w:cs="Times New Roman"/>
          <w:kern w:val="3"/>
          <w:sz w:val="24"/>
          <w:szCs w:val="24"/>
          <w:lang w:eastAsia="tr-TR" w:bidi="hi-IN"/>
        </w:rPr>
        <w:t>Grubu Öğ</w:t>
      </w:r>
      <w:r w:rsidR="00BF3DDF" w:rsidRPr="007F6BD8">
        <w:rPr>
          <w:rFonts w:ascii="Times New Roman" w:eastAsia="Times New Roman" w:hAnsi="Times New Roman" w:cs="Times New Roman"/>
          <w:kern w:val="3"/>
          <w:sz w:val="24"/>
          <w:szCs w:val="24"/>
          <w:lang w:eastAsia="tr-TR" w:bidi="hi-IN"/>
        </w:rPr>
        <w:t xml:space="preserve">rencilerinin Teşvik Edici Faktörler Ölçeğinden </w:t>
      </w:r>
      <w:r w:rsidR="004666DD" w:rsidRPr="007F6BD8">
        <w:rPr>
          <w:rFonts w:ascii="Times New Roman" w:eastAsia="Times New Roman" w:hAnsi="Times New Roman" w:cs="Times New Roman"/>
          <w:kern w:val="3"/>
          <w:sz w:val="24"/>
          <w:szCs w:val="24"/>
          <w:lang w:eastAsia="tr-TR" w:bidi="hi-IN"/>
        </w:rPr>
        <w:t>Almış Oldukları Puanların İzlem Sürecine G</w:t>
      </w:r>
      <w:r w:rsidR="00BF3DDF" w:rsidRPr="007F6BD8">
        <w:rPr>
          <w:rFonts w:ascii="Times New Roman" w:eastAsia="Times New Roman" w:hAnsi="Times New Roman" w:cs="Times New Roman"/>
          <w:kern w:val="3"/>
          <w:sz w:val="24"/>
          <w:szCs w:val="24"/>
          <w:lang w:eastAsia="tr-TR" w:bidi="hi-IN"/>
        </w:rPr>
        <w:t xml:space="preserve">öre </w:t>
      </w:r>
      <w:r w:rsidR="004666DD" w:rsidRPr="007F6BD8">
        <w:rPr>
          <w:rFonts w:ascii="Times New Roman" w:eastAsia="Times New Roman" w:hAnsi="Times New Roman" w:cs="Times New Roman"/>
          <w:kern w:val="3"/>
          <w:sz w:val="24"/>
          <w:szCs w:val="24"/>
          <w:lang w:eastAsia="tr-TR" w:bidi="hi-IN"/>
        </w:rPr>
        <w:t>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5</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31</w:t>
      </w:r>
      <w:r w:rsidR="00BF3DDF" w:rsidRPr="007F6BD8">
        <w:rPr>
          <w:rFonts w:ascii="Times New Roman" w:eastAsia="Times New Roman" w:hAnsi="Times New Roman" w:cs="Times New Roman"/>
          <w:b/>
          <w:kern w:val="3"/>
          <w:sz w:val="24"/>
          <w:szCs w:val="24"/>
          <w:lang w:eastAsia="tr-TR" w:bidi="hi-IN"/>
        </w:rPr>
        <w:t>.</w:t>
      </w:r>
      <w:r w:rsidR="004666DD"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ğrencilerinin Fagerström</w:t>
      </w:r>
      <w:r w:rsidR="004666DD" w:rsidRPr="007F6BD8">
        <w:rPr>
          <w:rFonts w:ascii="Times New Roman" w:eastAsia="Times New Roman" w:hAnsi="Times New Roman" w:cs="Times New Roman"/>
          <w:kern w:val="3"/>
          <w:sz w:val="24"/>
          <w:szCs w:val="24"/>
          <w:lang w:eastAsia="tr-TR" w:bidi="hi-IN"/>
        </w:rPr>
        <w:t xml:space="preserve"> Nikotin Bağımlılık Ölçeğinden Almış O</w:t>
      </w:r>
      <w:r w:rsidR="00BF3DDF" w:rsidRPr="007F6BD8">
        <w:rPr>
          <w:rFonts w:ascii="Times New Roman" w:eastAsia="Times New Roman" w:hAnsi="Times New Roman" w:cs="Times New Roman"/>
          <w:kern w:val="3"/>
          <w:sz w:val="24"/>
          <w:szCs w:val="24"/>
          <w:lang w:eastAsia="tr-TR" w:bidi="hi-IN"/>
        </w:rPr>
        <w:t xml:space="preserve">ldukları </w:t>
      </w:r>
      <w:r w:rsidR="004666DD" w:rsidRPr="007F6BD8">
        <w:rPr>
          <w:rFonts w:ascii="Times New Roman" w:eastAsia="Times New Roman" w:hAnsi="Times New Roman" w:cs="Times New Roman"/>
          <w:kern w:val="3"/>
          <w:sz w:val="24"/>
          <w:szCs w:val="24"/>
          <w:lang w:eastAsia="tr-TR" w:bidi="hi-IN"/>
        </w:rPr>
        <w:t>Puanların İzlem Sürecine 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6</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32</w:t>
      </w:r>
      <w:r w:rsidR="00BF3DDF" w:rsidRPr="007F6BD8">
        <w:rPr>
          <w:rFonts w:ascii="Times New Roman" w:eastAsia="Times New Roman" w:hAnsi="Times New Roman" w:cs="Times New Roman"/>
          <w:b/>
          <w:kern w:val="3"/>
          <w:sz w:val="24"/>
          <w:szCs w:val="24"/>
          <w:lang w:eastAsia="tr-TR" w:bidi="hi-IN"/>
        </w:rPr>
        <w:t>.</w:t>
      </w:r>
      <w:r w:rsidR="004666DD"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ğrencilerinin Fagerström</w:t>
      </w:r>
      <w:r w:rsidR="004666DD" w:rsidRPr="007F6BD8">
        <w:rPr>
          <w:rFonts w:ascii="Times New Roman" w:eastAsia="Times New Roman" w:hAnsi="Times New Roman" w:cs="Times New Roman"/>
          <w:kern w:val="3"/>
          <w:sz w:val="24"/>
          <w:szCs w:val="24"/>
          <w:lang w:eastAsia="tr-TR" w:bidi="hi-IN"/>
        </w:rPr>
        <w:t xml:space="preserve"> Nikotin Bağımlılık Ölçeğinden Almış Oldukları Puanların K</w:t>
      </w:r>
      <w:r w:rsidR="00BF3DDF" w:rsidRPr="007F6BD8">
        <w:rPr>
          <w:rFonts w:ascii="Times New Roman" w:eastAsia="Times New Roman" w:hAnsi="Times New Roman" w:cs="Times New Roman"/>
          <w:kern w:val="3"/>
          <w:sz w:val="24"/>
          <w:szCs w:val="24"/>
          <w:lang w:eastAsia="tr-TR" w:bidi="hi-IN"/>
        </w:rPr>
        <w:t>a</w:t>
      </w:r>
      <w:r w:rsidR="004666DD" w:rsidRPr="007F6BD8">
        <w:rPr>
          <w:rFonts w:ascii="Times New Roman" w:eastAsia="Times New Roman" w:hAnsi="Times New Roman" w:cs="Times New Roman"/>
          <w:kern w:val="3"/>
          <w:sz w:val="24"/>
          <w:szCs w:val="24"/>
          <w:lang w:eastAsia="tr-TR" w:bidi="hi-IN"/>
        </w:rPr>
        <w:t>tegorik Puan Ortalamalarının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6</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33</w:t>
      </w:r>
      <w:r w:rsidR="00BF3DDF" w:rsidRPr="007F6BD8">
        <w:rPr>
          <w:rFonts w:ascii="Times New Roman" w:eastAsia="Times New Roman" w:hAnsi="Times New Roman" w:cs="Times New Roman"/>
          <w:b/>
          <w:kern w:val="3"/>
          <w:sz w:val="24"/>
          <w:szCs w:val="24"/>
          <w:lang w:eastAsia="tr-TR" w:bidi="hi-IN"/>
        </w:rPr>
        <w:t>.</w:t>
      </w:r>
      <w:r w:rsidR="004666DD"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ğrencilerinin Değişimi</w:t>
      </w:r>
      <w:r w:rsidR="004666DD" w:rsidRPr="007F6BD8">
        <w:rPr>
          <w:rFonts w:ascii="Times New Roman" w:eastAsia="Times New Roman" w:hAnsi="Times New Roman" w:cs="Times New Roman"/>
          <w:kern w:val="3"/>
          <w:sz w:val="24"/>
          <w:szCs w:val="24"/>
          <w:lang w:eastAsia="tr-TR" w:bidi="hi-IN"/>
        </w:rPr>
        <w:t>n Sınıflandırılması Ölçeğinden Almış O</w:t>
      </w:r>
      <w:r w:rsidR="00BF3DDF" w:rsidRPr="007F6BD8">
        <w:rPr>
          <w:rFonts w:ascii="Times New Roman" w:eastAsia="Times New Roman" w:hAnsi="Times New Roman" w:cs="Times New Roman"/>
          <w:kern w:val="3"/>
          <w:sz w:val="24"/>
          <w:szCs w:val="24"/>
          <w:lang w:eastAsia="tr-TR" w:bidi="hi-IN"/>
        </w:rPr>
        <w:t xml:space="preserve">ldukları </w:t>
      </w:r>
      <w:r w:rsidR="004666DD" w:rsidRPr="007F6BD8">
        <w:rPr>
          <w:rFonts w:ascii="Times New Roman" w:eastAsia="Times New Roman" w:hAnsi="Times New Roman" w:cs="Times New Roman"/>
          <w:kern w:val="3"/>
          <w:sz w:val="24"/>
          <w:szCs w:val="24"/>
          <w:lang w:eastAsia="tr-TR" w:bidi="hi-IN"/>
        </w:rPr>
        <w:t>Puanların İzlem S</w:t>
      </w:r>
      <w:r w:rsidR="00BF3DDF" w:rsidRPr="007F6BD8">
        <w:rPr>
          <w:rFonts w:ascii="Times New Roman" w:eastAsia="Times New Roman" w:hAnsi="Times New Roman" w:cs="Times New Roman"/>
          <w:kern w:val="3"/>
          <w:sz w:val="24"/>
          <w:szCs w:val="24"/>
          <w:lang w:eastAsia="tr-TR" w:bidi="hi-IN"/>
        </w:rPr>
        <w:t xml:space="preserve">üreçlerine </w:t>
      </w:r>
      <w:r w:rsidR="004666DD" w:rsidRPr="007F6BD8">
        <w:rPr>
          <w:rFonts w:ascii="Times New Roman" w:eastAsia="Times New Roman" w:hAnsi="Times New Roman" w:cs="Times New Roman"/>
          <w:kern w:val="3"/>
          <w:sz w:val="24"/>
          <w:szCs w:val="24"/>
          <w:lang w:eastAsia="tr-TR" w:bidi="hi-IN"/>
        </w:rPr>
        <w:t>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9</w:t>
      </w:r>
      <w:r w:rsidR="00972652" w:rsidRPr="007F6BD8">
        <w:rPr>
          <w:rFonts w:ascii="Times New Roman" w:eastAsia="Times New Roman" w:hAnsi="Times New Roman" w:cs="Times New Roman"/>
          <w:webHidden/>
          <w:kern w:val="3"/>
          <w:sz w:val="24"/>
          <w:szCs w:val="24"/>
          <w:lang w:eastAsia="tr-TR" w:bidi="hi-IN"/>
        </w:rPr>
        <w:t>7</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lastRenderedPageBreak/>
        <w:t>Tablo 34</w:t>
      </w:r>
      <w:r w:rsidR="00BF3DDF" w:rsidRPr="007F6BD8">
        <w:rPr>
          <w:rFonts w:ascii="Times New Roman" w:eastAsia="Times New Roman" w:hAnsi="Times New Roman" w:cs="Times New Roman"/>
          <w:b/>
          <w:kern w:val="3"/>
          <w:sz w:val="24"/>
          <w:szCs w:val="24"/>
          <w:lang w:eastAsia="tr-TR" w:bidi="hi-IN"/>
        </w:rPr>
        <w:t>.</w:t>
      </w:r>
      <w:r w:rsidR="004666DD"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ğrencilerinin Karar Alma Ölçeği</w:t>
      </w:r>
      <w:r w:rsidR="004666DD" w:rsidRPr="007F6BD8">
        <w:rPr>
          <w:rFonts w:ascii="Times New Roman" w:eastAsia="Times New Roman" w:hAnsi="Times New Roman" w:cs="Times New Roman"/>
          <w:kern w:val="3"/>
          <w:sz w:val="24"/>
          <w:szCs w:val="24"/>
          <w:lang w:eastAsia="tr-TR" w:bidi="hi-IN"/>
        </w:rPr>
        <w:t>nden Almış Oldukları Puanların İzlem Süreçlerine 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r>
      <w:r w:rsidR="00E17D9D" w:rsidRPr="007F6BD8">
        <w:rPr>
          <w:rFonts w:ascii="Times New Roman" w:eastAsia="Times New Roman" w:hAnsi="Times New Roman" w:cs="Times New Roman"/>
          <w:webHidden/>
          <w:kern w:val="3"/>
          <w:sz w:val="24"/>
          <w:szCs w:val="24"/>
          <w:lang w:eastAsia="tr-TR" w:bidi="hi-IN"/>
        </w:rPr>
        <w:t>9</w:t>
      </w:r>
      <w:r w:rsidR="00972652" w:rsidRPr="007F6BD8">
        <w:rPr>
          <w:rFonts w:ascii="Times New Roman" w:eastAsia="Times New Roman" w:hAnsi="Times New Roman" w:cs="Times New Roman"/>
          <w:webHidden/>
          <w:kern w:val="3"/>
          <w:sz w:val="24"/>
          <w:szCs w:val="24"/>
          <w:lang w:eastAsia="tr-TR" w:bidi="hi-IN"/>
        </w:rPr>
        <w:t>8</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35</w:t>
      </w:r>
      <w:r w:rsidR="00BF3DDF"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 xml:space="preserve">ğrencilerinin Öz Etkililik Ölçeğinden </w:t>
      </w:r>
      <w:r w:rsidR="00C93A27" w:rsidRPr="007F6BD8">
        <w:rPr>
          <w:rFonts w:ascii="Times New Roman" w:eastAsia="Times New Roman" w:hAnsi="Times New Roman" w:cs="Times New Roman"/>
          <w:kern w:val="3"/>
          <w:sz w:val="24"/>
          <w:szCs w:val="24"/>
          <w:lang w:eastAsia="tr-TR" w:bidi="hi-IN"/>
        </w:rPr>
        <w:t>Almış O</w:t>
      </w:r>
      <w:r w:rsidR="00BF3DDF" w:rsidRPr="007F6BD8">
        <w:rPr>
          <w:rFonts w:ascii="Times New Roman" w:eastAsia="Times New Roman" w:hAnsi="Times New Roman" w:cs="Times New Roman"/>
          <w:kern w:val="3"/>
          <w:sz w:val="24"/>
          <w:szCs w:val="24"/>
          <w:lang w:eastAsia="tr-TR" w:bidi="hi-IN"/>
        </w:rPr>
        <w:t xml:space="preserve">ldukları </w:t>
      </w:r>
      <w:r w:rsidR="00C93A27" w:rsidRPr="007F6BD8">
        <w:rPr>
          <w:rFonts w:ascii="Times New Roman" w:eastAsia="Times New Roman" w:hAnsi="Times New Roman" w:cs="Times New Roman"/>
          <w:kern w:val="3"/>
          <w:sz w:val="24"/>
          <w:szCs w:val="24"/>
          <w:lang w:eastAsia="tr-TR" w:bidi="hi-IN"/>
        </w:rPr>
        <w:t>P</w:t>
      </w:r>
      <w:r w:rsidR="00BF3DDF" w:rsidRPr="007F6BD8">
        <w:rPr>
          <w:rFonts w:ascii="Times New Roman" w:eastAsia="Times New Roman" w:hAnsi="Times New Roman" w:cs="Times New Roman"/>
          <w:kern w:val="3"/>
          <w:sz w:val="24"/>
          <w:szCs w:val="24"/>
          <w:lang w:eastAsia="tr-TR" w:bidi="hi-IN"/>
        </w:rPr>
        <w:t xml:space="preserve">uanların </w:t>
      </w:r>
      <w:r w:rsidR="00C93A27" w:rsidRPr="007F6BD8">
        <w:rPr>
          <w:rFonts w:ascii="Times New Roman" w:eastAsia="Times New Roman" w:hAnsi="Times New Roman" w:cs="Times New Roman"/>
          <w:kern w:val="3"/>
          <w:sz w:val="24"/>
          <w:szCs w:val="24"/>
          <w:lang w:eastAsia="tr-TR" w:bidi="hi-IN"/>
        </w:rPr>
        <w:t>İzlem S</w:t>
      </w:r>
      <w:r w:rsidR="00BF3DDF" w:rsidRPr="007F6BD8">
        <w:rPr>
          <w:rFonts w:ascii="Times New Roman" w:eastAsia="Times New Roman" w:hAnsi="Times New Roman" w:cs="Times New Roman"/>
          <w:kern w:val="3"/>
          <w:sz w:val="24"/>
          <w:szCs w:val="24"/>
          <w:lang w:eastAsia="tr-TR" w:bidi="hi-IN"/>
        </w:rPr>
        <w:t xml:space="preserve">üreçlerine </w:t>
      </w:r>
      <w:r w:rsidR="00C93A27" w:rsidRPr="007F6BD8">
        <w:rPr>
          <w:rFonts w:ascii="Times New Roman" w:eastAsia="Times New Roman" w:hAnsi="Times New Roman" w:cs="Times New Roman"/>
          <w:kern w:val="3"/>
          <w:sz w:val="24"/>
          <w:szCs w:val="24"/>
          <w:lang w:eastAsia="tr-TR" w:bidi="hi-IN"/>
        </w:rPr>
        <w:t>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r>
      <w:r w:rsidR="00972652" w:rsidRPr="007F6BD8">
        <w:rPr>
          <w:rFonts w:ascii="Times New Roman" w:eastAsia="Times New Roman" w:hAnsi="Times New Roman" w:cs="Times New Roman"/>
          <w:webHidden/>
          <w:kern w:val="3"/>
          <w:sz w:val="24"/>
          <w:szCs w:val="24"/>
          <w:lang w:eastAsia="tr-TR" w:bidi="hi-IN"/>
        </w:rPr>
        <w:t>99</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36</w:t>
      </w:r>
      <w:r w:rsidR="00BF3DDF" w:rsidRPr="007F6BD8">
        <w:rPr>
          <w:rFonts w:ascii="Times New Roman" w:eastAsia="Times New Roman" w:hAnsi="Times New Roman" w:cs="Times New Roman"/>
          <w:b/>
          <w:kern w:val="3"/>
          <w:sz w:val="24"/>
          <w:szCs w:val="24"/>
          <w:lang w:eastAsia="tr-TR" w:bidi="hi-IN"/>
        </w:rPr>
        <w:t>.</w:t>
      </w:r>
      <w:r w:rsidR="00BF3DDF" w:rsidRPr="007F6BD8">
        <w:rPr>
          <w:rFonts w:ascii="Times New Roman" w:eastAsia="Times New Roman" w:hAnsi="Times New Roman" w:cs="Times New Roman"/>
          <w:kern w:val="3"/>
          <w:sz w:val="24"/>
          <w:szCs w:val="24"/>
          <w:lang w:eastAsia="tr-TR" w:bidi="hi-IN"/>
        </w:rPr>
        <w:t xml:space="preserve"> Deney ve </w:t>
      </w:r>
      <w:r w:rsidR="00C93A27" w:rsidRPr="007F6BD8">
        <w:rPr>
          <w:rFonts w:ascii="Times New Roman" w:eastAsia="Times New Roman" w:hAnsi="Times New Roman" w:cs="Times New Roman"/>
          <w:kern w:val="3"/>
          <w:sz w:val="24"/>
          <w:szCs w:val="24"/>
          <w:lang w:eastAsia="tr-TR" w:bidi="hi-IN"/>
        </w:rPr>
        <w:t>Kontrol Grubu Ö</w:t>
      </w:r>
      <w:r w:rsidR="00BF3DDF" w:rsidRPr="007F6BD8">
        <w:rPr>
          <w:rFonts w:ascii="Times New Roman" w:eastAsia="Times New Roman" w:hAnsi="Times New Roman" w:cs="Times New Roman"/>
          <w:kern w:val="3"/>
          <w:sz w:val="24"/>
          <w:szCs w:val="24"/>
          <w:lang w:eastAsia="tr-TR" w:bidi="hi-IN"/>
        </w:rPr>
        <w:t>ğrencilerinin Teş</w:t>
      </w:r>
      <w:r w:rsidR="00C93A27" w:rsidRPr="007F6BD8">
        <w:rPr>
          <w:rFonts w:ascii="Times New Roman" w:eastAsia="Times New Roman" w:hAnsi="Times New Roman" w:cs="Times New Roman"/>
          <w:kern w:val="3"/>
          <w:sz w:val="24"/>
          <w:szCs w:val="24"/>
          <w:lang w:eastAsia="tr-TR" w:bidi="hi-IN"/>
        </w:rPr>
        <w:t>vik Edici Faktörler Ölçeğinden Almış Oldukları Puanların İzlem Süreçlerine Göre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r>
      <w:r w:rsidR="00972652" w:rsidRPr="007F6BD8">
        <w:rPr>
          <w:rFonts w:ascii="Times New Roman" w:eastAsia="Times New Roman" w:hAnsi="Times New Roman" w:cs="Times New Roman"/>
          <w:webHidden/>
          <w:kern w:val="3"/>
          <w:sz w:val="24"/>
          <w:szCs w:val="24"/>
          <w:lang w:eastAsia="tr-TR" w:bidi="hi-IN"/>
        </w:rPr>
        <w:t>99</w:t>
      </w:r>
    </w:p>
    <w:p w:rsidR="00BF3DDF" w:rsidRPr="007F6BD8" w:rsidRDefault="00BF3DDF"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w:t>
      </w:r>
      <w:r w:rsidR="00215C6B" w:rsidRPr="007F6BD8">
        <w:rPr>
          <w:rFonts w:ascii="Times New Roman" w:eastAsia="Times New Roman" w:hAnsi="Times New Roman" w:cs="Times New Roman"/>
          <w:b/>
          <w:kern w:val="3"/>
          <w:sz w:val="24"/>
          <w:szCs w:val="24"/>
          <w:lang w:eastAsia="tr-TR" w:bidi="hi-IN"/>
        </w:rPr>
        <w:t>blo 37</w:t>
      </w:r>
      <w:r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Deney ve Kontrol Grubu Ö</w:t>
      </w:r>
      <w:r w:rsidRPr="007F6BD8">
        <w:rPr>
          <w:rFonts w:ascii="Times New Roman" w:eastAsia="Times New Roman" w:hAnsi="Times New Roman" w:cs="Times New Roman"/>
          <w:kern w:val="3"/>
          <w:sz w:val="24"/>
          <w:szCs w:val="24"/>
          <w:lang w:eastAsia="tr-TR" w:bidi="hi-IN"/>
        </w:rPr>
        <w:t>ğrencilerinin Fagerström</w:t>
      </w:r>
      <w:r w:rsidR="00C93A27" w:rsidRPr="007F6BD8">
        <w:rPr>
          <w:rFonts w:ascii="Times New Roman" w:eastAsia="Times New Roman" w:hAnsi="Times New Roman" w:cs="Times New Roman"/>
          <w:kern w:val="3"/>
          <w:sz w:val="24"/>
          <w:szCs w:val="24"/>
          <w:lang w:eastAsia="tr-TR" w:bidi="hi-IN"/>
        </w:rPr>
        <w:t xml:space="preserve"> Nikotin Bağımlılık Ölçeğinden Almış Oldukları Puanların İzlem S</w:t>
      </w:r>
      <w:r w:rsidRPr="007F6BD8">
        <w:rPr>
          <w:rFonts w:ascii="Times New Roman" w:eastAsia="Times New Roman" w:hAnsi="Times New Roman" w:cs="Times New Roman"/>
          <w:kern w:val="3"/>
          <w:sz w:val="24"/>
          <w:szCs w:val="24"/>
          <w:lang w:eastAsia="tr-TR" w:bidi="hi-IN"/>
        </w:rPr>
        <w:t xml:space="preserve">üreçlerine </w:t>
      </w:r>
      <w:r w:rsidR="00C93A27" w:rsidRPr="007F6BD8">
        <w:rPr>
          <w:rFonts w:ascii="Times New Roman" w:eastAsia="Times New Roman" w:hAnsi="Times New Roman" w:cs="Times New Roman"/>
          <w:kern w:val="3"/>
          <w:sz w:val="24"/>
          <w:szCs w:val="24"/>
          <w:lang w:eastAsia="tr-TR" w:bidi="hi-IN"/>
        </w:rPr>
        <w:t>Göre D</w:t>
      </w:r>
      <w:r w:rsidRPr="007F6BD8">
        <w:rPr>
          <w:rFonts w:ascii="Times New Roman" w:eastAsia="Times New Roman" w:hAnsi="Times New Roman" w:cs="Times New Roman"/>
          <w:kern w:val="3"/>
          <w:sz w:val="24"/>
          <w:szCs w:val="24"/>
          <w:lang w:eastAsia="tr-TR" w:bidi="hi-IN"/>
        </w:rPr>
        <w:t>ağılımı.</w:t>
      </w:r>
      <w:r w:rsidRPr="007F6BD8">
        <w:rPr>
          <w:rFonts w:ascii="Times New Roman" w:eastAsia="Times New Roman" w:hAnsi="Times New Roman" w:cs="Times New Roman"/>
          <w:webHidden/>
          <w:kern w:val="3"/>
          <w:sz w:val="24"/>
          <w:szCs w:val="24"/>
          <w:lang w:eastAsia="tr-TR" w:bidi="hi-IN"/>
        </w:rPr>
        <w:tab/>
        <w:t>10</w:t>
      </w:r>
      <w:r w:rsidR="00972652" w:rsidRPr="007F6BD8">
        <w:rPr>
          <w:rFonts w:ascii="Times New Roman" w:eastAsia="Times New Roman" w:hAnsi="Times New Roman" w:cs="Times New Roman"/>
          <w:webHidden/>
          <w:kern w:val="3"/>
          <w:sz w:val="24"/>
          <w:szCs w:val="24"/>
          <w:lang w:eastAsia="tr-TR" w:bidi="hi-IN"/>
        </w:rPr>
        <w:t>0</w:t>
      </w:r>
    </w:p>
    <w:p w:rsidR="00BF3DDF" w:rsidRPr="007F6BD8" w:rsidRDefault="00215C6B" w:rsidP="00BF3DDF">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t>Tablo 38</w:t>
      </w:r>
      <w:r w:rsidR="00BF3DDF" w:rsidRPr="007F6BD8">
        <w:rPr>
          <w:rFonts w:ascii="Times New Roman" w:eastAsia="Times New Roman" w:hAnsi="Times New Roman" w:cs="Times New Roman"/>
          <w:b/>
          <w:kern w:val="3"/>
          <w:sz w:val="24"/>
          <w:szCs w:val="24"/>
          <w:lang w:eastAsia="tr-TR" w:bidi="hi-IN"/>
        </w:rPr>
        <w:t>.</w:t>
      </w:r>
      <w:r w:rsidR="00C93A27" w:rsidRPr="007F6BD8">
        <w:rPr>
          <w:rFonts w:ascii="Times New Roman" w:eastAsia="Times New Roman" w:hAnsi="Times New Roman" w:cs="Times New Roman"/>
          <w:kern w:val="3"/>
          <w:sz w:val="24"/>
          <w:szCs w:val="24"/>
          <w:lang w:eastAsia="tr-TR" w:bidi="hi-IN"/>
        </w:rPr>
        <w:t xml:space="preserve"> Deney ve Kontrol Grubu Ö</w:t>
      </w:r>
      <w:r w:rsidR="00BF3DDF" w:rsidRPr="007F6BD8">
        <w:rPr>
          <w:rFonts w:ascii="Times New Roman" w:eastAsia="Times New Roman" w:hAnsi="Times New Roman" w:cs="Times New Roman"/>
          <w:kern w:val="3"/>
          <w:sz w:val="24"/>
          <w:szCs w:val="24"/>
          <w:lang w:eastAsia="tr-TR" w:bidi="hi-IN"/>
        </w:rPr>
        <w:t>ğrencilerinin Fagerström</w:t>
      </w:r>
      <w:r w:rsidR="00C93A27" w:rsidRPr="007F6BD8">
        <w:rPr>
          <w:rFonts w:ascii="Times New Roman" w:eastAsia="Times New Roman" w:hAnsi="Times New Roman" w:cs="Times New Roman"/>
          <w:kern w:val="3"/>
          <w:sz w:val="24"/>
          <w:szCs w:val="24"/>
          <w:lang w:eastAsia="tr-TR" w:bidi="hi-IN"/>
        </w:rPr>
        <w:t xml:space="preserve"> Nikotin Bağımlılık Ölçeğinden Almış Oldukları Puanların İzlem Süreçlerine Göre Kategorik D</w:t>
      </w:r>
      <w:r w:rsidR="00BF3DDF" w:rsidRPr="007F6BD8">
        <w:rPr>
          <w:rFonts w:ascii="Times New Roman" w:eastAsia="Times New Roman" w:hAnsi="Times New Roman" w:cs="Times New Roman"/>
          <w:kern w:val="3"/>
          <w:sz w:val="24"/>
          <w:szCs w:val="24"/>
          <w:lang w:eastAsia="tr-TR" w:bidi="hi-IN"/>
        </w:rPr>
        <w:t>ağılımı.</w:t>
      </w:r>
      <w:r w:rsidR="00BF3DDF" w:rsidRPr="007F6BD8">
        <w:rPr>
          <w:rFonts w:ascii="Times New Roman" w:eastAsia="Times New Roman" w:hAnsi="Times New Roman" w:cs="Times New Roman"/>
          <w:webHidden/>
          <w:kern w:val="3"/>
          <w:sz w:val="24"/>
          <w:szCs w:val="24"/>
          <w:lang w:eastAsia="tr-TR" w:bidi="hi-IN"/>
        </w:rPr>
        <w:tab/>
        <w:t>10</w:t>
      </w:r>
      <w:r w:rsidR="00972652" w:rsidRPr="007F6BD8">
        <w:rPr>
          <w:rFonts w:ascii="Times New Roman" w:eastAsia="Times New Roman" w:hAnsi="Times New Roman" w:cs="Times New Roman"/>
          <w:webHidden/>
          <w:kern w:val="3"/>
          <w:sz w:val="24"/>
          <w:szCs w:val="24"/>
          <w:lang w:eastAsia="tr-TR" w:bidi="hi-IN"/>
        </w:rPr>
        <w:t>1</w:t>
      </w:r>
    </w:p>
    <w:p w:rsidR="005244D5" w:rsidRPr="007F6BD8" w:rsidRDefault="005244D5" w:rsidP="002F1CA6">
      <w:pPr>
        <w:tabs>
          <w:tab w:val="right" w:leader="dot" w:pos="9061"/>
        </w:tabs>
        <w:spacing w:after="120" w:line="360" w:lineRule="auto"/>
        <w:ind w:firstLine="567"/>
        <w:jc w:val="both"/>
        <w:rPr>
          <w:rFonts w:ascii="Times New Roman" w:eastAsia="Calibri" w:hAnsi="Times New Roman" w:cs="Times New Roman"/>
          <w:b/>
          <w:sz w:val="24"/>
          <w:szCs w:val="24"/>
        </w:rPr>
      </w:pPr>
    </w:p>
    <w:p w:rsidR="007F246C" w:rsidRPr="007F6BD8" w:rsidRDefault="007F246C" w:rsidP="002F1CA6">
      <w:pPr>
        <w:tabs>
          <w:tab w:val="right" w:leader="dot" w:pos="9061"/>
        </w:tabs>
        <w:spacing w:after="120" w:line="360" w:lineRule="auto"/>
        <w:ind w:firstLine="567"/>
        <w:jc w:val="both"/>
        <w:rPr>
          <w:rFonts w:ascii="Times New Roman" w:eastAsia="Calibri" w:hAnsi="Times New Roman" w:cs="Times New Roman"/>
          <w:b/>
          <w:sz w:val="24"/>
          <w:szCs w:val="24"/>
        </w:rPr>
      </w:pPr>
    </w:p>
    <w:p w:rsidR="005244D5" w:rsidRPr="007F6BD8" w:rsidRDefault="005244D5" w:rsidP="002F1CA6">
      <w:pPr>
        <w:tabs>
          <w:tab w:val="right" w:leader="dot" w:pos="9061"/>
        </w:tabs>
        <w:spacing w:after="120" w:line="360" w:lineRule="auto"/>
        <w:ind w:firstLine="567"/>
        <w:jc w:val="both"/>
        <w:rPr>
          <w:rFonts w:ascii="Times New Roman" w:eastAsia="Calibri" w:hAnsi="Times New Roman" w:cs="Times New Roman"/>
          <w:b/>
          <w:sz w:val="24"/>
          <w:szCs w:val="24"/>
        </w:rPr>
      </w:pPr>
    </w:p>
    <w:p w:rsidR="005244D5" w:rsidRPr="007F6BD8" w:rsidRDefault="005244D5" w:rsidP="002F1CA6">
      <w:pPr>
        <w:tabs>
          <w:tab w:val="right" w:leader="dot" w:pos="9061"/>
        </w:tabs>
        <w:spacing w:after="120" w:line="360" w:lineRule="auto"/>
        <w:ind w:firstLine="567"/>
        <w:jc w:val="both"/>
        <w:rPr>
          <w:rFonts w:ascii="Times New Roman" w:eastAsia="Calibri" w:hAnsi="Times New Roman" w:cs="Times New Roman"/>
          <w:b/>
          <w:sz w:val="24"/>
          <w:szCs w:val="24"/>
        </w:rPr>
      </w:pPr>
    </w:p>
    <w:p w:rsidR="002F1CA6" w:rsidRPr="007F6BD8" w:rsidRDefault="002F1CA6" w:rsidP="002F1CA6">
      <w:pPr>
        <w:spacing w:after="120" w:line="360" w:lineRule="auto"/>
        <w:ind w:firstLine="567"/>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br w:type="page"/>
      </w:r>
    </w:p>
    <w:p w:rsidR="000A5578" w:rsidRPr="007F6BD8" w:rsidRDefault="000A5578" w:rsidP="00572841">
      <w:pPr>
        <w:tabs>
          <w:tab w:val="right" w:leader="dot" w:pos="9061"/>
        </w:tabs>
        <w:spacing w:after="120" w:line="360" w:lineRule="auto"/>
        <w:jc w:val="center"/>
        <w:rPr>
          <w:rFonts w:ascii="Times New Roman" w:eastAsia="Calibri" w:hAnsi="Times New Roman" w:cs="Times New Roman"/>
          <w:b/>
          <w:bCs/>
          <w:noProof/>
          <w:sz w:val="28"/>
          <w:szCs w:val="24"/>
        </w:rPr>
      </w:pPr>
      <w:r w:rsidRPr="007F6BD8">
        <w:rPr>
          <w:rFonts w:ascii="Times New Roman" w:eastAsia="Calibri" w:hAnsi="Times New Roman" w:cs="Times New Roman"/>
          <w:b/>
          <w:sz w:val="28"/>
          <w:szCs w:val="24"/>
        </w:rPr>
        <w:lastRenderedPageBreak/>
        <w:t>ÖZET</w:t>
      </w:r>
    </w:p>
    <w:p w:rsidR="000A5578" w:rsidRPr="007F6BD8" w:rsidRDefault="000A5578" w:rsidP="00502B5D">
      <w:pPr>
        <w:spacing w:after="120" w:line="360" w:lineRule="auto"/>
        <w:jc w:val="both"/>
        <w:rPr>
          <w:rFonts w:ascii="Times New Roman" w:eastAsia="Calibri" w:hAnsi="Times New Roman" w:cs="Times New Roman"/>
          <w:b/>
          <w:sz w:val="24"/>
          <w:szCs w:val="24"/>
        </w:rPr>
      </w:pPr>
    </w:p>
    <w:p w:rsidR="000A5578" w:rsidRPr="007F6BD8" w:rsidRDefault="000A5578" w:rsidP="00502B5D">
      <w:pPr>
        <w:spacing w:after="120" w:line="360" w:lineRule="auto"/>
        <w:jc w:val="both"/>
        <w:rPr>
          <w:rFonts w:ascii="Times New Roman" w:eastAsia="Calibri" w:hAnsi="Times New Roman" w:cs="Times New Roman"/>
          <w:b/>
          <w:sz w:val="24"/>
          <w:szCs w:val="24"/>
        </w:rPr>
      </w:pPr>
    </w:p>
    <w:p w:rsidR="000A5578" w:rsidRPr="007F6BD8" w:rsidRDefault="000A5578" w:rsidP="00572841">
      <w:pPr>
        <w:spacing w:after="120" w:line="360" w:lineRule="auto"/>
        <w:jc w:val="center"/>
        <w:rPr>
          <w:rFonts w:ascii="Times New Roman" w:eastAsia="Calibri" w:hAnsi="Times New Roman" w:cs="Times New Roman"/>
          <w:b/>
          <w:sz w:val="24"/>
          <w:szCs w:val="24"/>
        </w:rPr>
      </w:pPr>
      <w:r w:rsidRPr="007F6BD8">
        <w:rPr>
          <w:rFonts w:ascii="Times New Roman" w:eastAsia="Calibri" w:hAnsi="Times New Roman" w:cs="Times New Roman"/>
          <w:b/>
          <w:sz w:val="24"/>
          <w:szCs w:val="24"/>
        </w:rPr>
        <w:t>LİSE ÖĞRENCİLERİNDE TRANSTEORETİK MODEL TEMELLİ SİGARAYI BIRAKMA EĞİTİMİNİN ÖZ ETKİLİLİK DÜZEYİ, KARAR</w:t>
      </w:r>
      <w:r w:rsidR="00572841" w:rsidRPr="007F6BD8">
        <w:rPr>
          <w:rFonts w:ascii="Times New Roman" w:eastAsia="Calibri" w:hAnsi="Times New Roman" w:cs="Times New Roman"/>
          <w:b/>
          <w:sz w:val="24"/>
          <w:szCs w:val="24"/>
        </w:rPr>
        <w:t xml:space="preserve"> </w:t>
      </w:r>
      <w:r w:rsidRPr="007F6BD8">
        <w:rPr>
          <w:rFonts w:ascii="Times New Roman" w:eastAsia="Calibri" w:hAnsi="Times New Roman" w:cs="Times New Roman"/>
          <w:b/>
          <w:sz w:val="24"/>
          <w:szCs w:val="24"/>
        </w:rPr>
        <w:t>ALMA DÜZEYİ VE NİKOTİN BAĞIMLILIK DÜZEYLERİNE ETKİSİ: RANDOMİZE KONTROLLÜ DENEYSEL ARAŞTIRMA</w:t>
      </w:r>
    </w:p>
    <w:p w:rsidR="000A5578" w:rsidRPr="007F6BD8" w:rsidRDefault="000A5578" w:rsidP="00502B5D">
      <w:pPr>
        <w:spacing w:after="120" w:line="360" w:lineRule="auto"/>
        <w:jc w:val="both"/>
        <w:rPr>
          <w:rFonts w:ascii="Times New Roman" w:eastAsia="Calibri" w:hAnsi="Times New Roman" w:cs="Times New Roman"/>
          <w:b/>
          <w:sz w:val="24"/>
          <w:szCs w:val="24"/>
        </w:rPr>
      </w:pPr>
    </w:p>
    <w:p w:rsidR="000A5578" w:rsidRPr="007F6BD8" w:rsidRDefault="000A5578" w:rsidP="00502B5D">
      <w:pPr>
        <w:spacing w:after="120" w:line="360" w:lineRule="auto"/>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 xml:space="preserve">Aygün H. Aydın Adnan Menderes Üniversitesi, Hemşirelik Fakültesi, Halk Sağlığı Hemşireliği Anabilim Dalı, Doktora Tezi, Aydın, </w:t>
      </w:r>
      <w:r w:rsidR="00DF6735" w:rsidRPr="007F6BD8">
        <w:rPr>
          <w:rFonts w:ascii="Times New Roman" w:eastAsia="Calibri" w:hAnsi="Times New Roman" w:cs="Times New Roman"/>
          <w:b/>
          <w:sz w:val="24"/>
          <w:szCs w:val="24"/>
        </w:rPr>
        <w:t>2023.</w:t>
      </w:r>
    </w:p>
    <w:p w:rsidR="00572841" w:rsidRPr="007F6BD8" w:rsidRDefault="00572841" w:rsidP="00502B5D">
      <w:pPr>
        <w:tabs>
          <w:tab w:val="left" w:pos="567"/>
        </w:tabs>
        <w:spacing w:after="120" w:line="360" w:lineRule="auto"/>
        <w:jc w:val="both"/>
        <w:rPr>
          <w:rFonts w:ascii="Times New Roman" w:eastAsia="Calibri" w:hAnsi="Times New Roman" w:cs="Times New Roman"/>
          <w:b/>
          <w:sz w:val="24"/>
          <w:szCs w:val="24"/>
        </w:rPr>
      </w:pPr>
    </w:p>
    <w:p w:rsidR="000A5578" w:rsidRPr="007F6BD8" w:rsidRDefault="000A5578" w:rsidP="00502B5D">
      <w:pPr>
        <w:tabs>
          <w:tab w:val="left" w:pos="567"/>
        </w:tabs>
        <w:spacing w:after="120" w:line="360" w:lineRule="auto"/>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 xml:space="preserve">Amaç: </w:t>
      </w:r>
      <w:r w:rsidRPr="007F6BD8">
        <w:rPr>
          <w:rFonts w:ascii="Times New Roman" w:eastAsia="Calibri" w:hAnsi="Times New Roman" w:cs="Times New Roman"/>
          <w:sz w:val="24"/>
          <w:szCs w:val="24"/>
        </w:rPr>
        <w:t>Bu araştırma,</w:t>
      </w:r>
      <w:r w:rsidR="00572841"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lise öğrencilerinde</w:t>
      </w:r>
      <w:r w:rsidR="00C00E2F"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Transteoretik model temelli sigarayı bırakma eğitimi girişiminin, öz etkililik düzeyi, karar alma düzeyi ve nikotin bağımlılık düzeylerine etkisini beli</w:t>
      </w:r>
      <w:r w:rsidR="00A60859" w:rsidRPr="007F6BD8">
        <w:rPr>
          <w:rFonts w:ascii="Times New Roman" w:eastAsia="Calibri" w:hAnsi="Times New Roman" w:cs="Times New Roman"/>
          <w:sz w:val="24"/>
          <w:szCs w:val="24"/>
        </w:rPr>
        <w:t>rlemek</w:t>
      </w:r>
      <w:r w:rsidR="008B4CC0" w:rsidRPr="007F6BD8">
        <w:rPr>
          <w:rFonts w:ascii="Times New Roman" w:eastAsia="Calibri" w:hAnsi="Times New Roman" w:cs="Times New Roman"/>
          <w:sz w:val="24"/>
          <w:szCs w:val="24"/>
        </w:rPr>
        <w:t xml:space="preserve"> amacı ile yapılmıştır.</w:t>
      </w:r>
    </w:p>
    <w:p w:rsidR="000A5578" w:rsidRPr="007F6BD8" w:rsidRDefault="000A5578" w:rsidP="00502B5D">
      <w:pPr>
        <w:tabs>
          <w:tab w:val="left" w:pos="567"/>
        </w:tabs>
        <w:spacing w:after="120" w:line="360" w:lineRule="auto"/>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 xml:space="preserve">Gereç ve Yöntem: </w:t>
      </w:r>
      <w:r w:rsidRPr="007F6BD8">
        <w:rPr>
          <w:rFonts w:ascii="Times New Roman" w:eastAsia="Calibri" w:hAnsi="Times New Roman" w:cs="Times New Roman"/>
          <w:sz w:val="24"/>
          <w:szCs w:val="24"/>
        </w:rPr>
        <w:t xml:space="preserve">Çalışma, randomize kontrollü deneysel araştırmadır. </w:t>
      </w:r>
      <w:r w:rsidR="008B4CC0" w:rsidRPr="007F6BD8">
        <w:rPr>
          <w:rFonts w:ascii="Times New Roman" w:eastAsia="Calibri" w:hAnsi="Times New Roman" w:cs="Times New Roman"/>
          <w:sz w:val="24"/>
          <w:szCs w:val="24"/>
        </w:rPr>
        <w:t>Araştırma Denizli iline bağlı Pamukkale ve</w:t>
      </w:r>
      <w:r w:rsidR="000F198F" w:rsidRPr="007F6BD8">
        <w:rPr>
          <w:rFonts w:ascii="Times New Roman" w:eastAsia="Calibri" w:hAnsi="Times New Roman" w:cs="Times New Roman"/>
          <w:sz w:val="24"/>
          <w:szCs w:val="24"/>
        </w:rPr>
        <w:t xml:space="preserve"> Merkez</w:t>
      </w:r>
      <w:r w:rsidR="002B3633" w:rsidRPr="007F6BD8">
        <w:rPr>
          <w:rFonts w:ascii="Times New Roman" w:eastAsia="Calibri" w:hAnsi="Times New Roman" w:cs="Times New Roman"/>
          <w:sz w:val="24"/>
          <w:szCs w:val="24"/>
        </w:rPr>
        <w:t>efendi ilçelerinde</w:t>
      </w:r>
      <w:r w:rsidR="003319B9" w:rsidRPr="007F6BD8">
        <w:rPr>
          <w:rFonts w:ascii="Times New Roman" w:eastAsia="Calibri" w:hAnsi="Times New Roman" w:cs="Times New Roman"/>
          <w:sz w:val="24"/>
          <w:szCs w:val="24"/>
        </w:rPr>
        <w:t>ki Anadolu lisesin</w:t>
      </w:r>
      <w:r w:rsidR="00F33BF9" w:rsidRPr="007F6BD8">
        <w:rPr>
          <w:rFonts w:ascii="Times New Roman" w:eastAsia="Calibri" w:hAnsi="Times New Roman" w:cs="Times New Roman"/>
          <w:sz w:val="24"/>
          <w:szCs w:val="24"/>
        </w:rPr>
        <w:t>de</w:t>
      </w:r>
      <w:r w:rsidR="002B3633" w:rsidRPr="007F6BD8">
        <w:rPr>
          <w:rFonts w:ascii="Times New Roman" w:eastAsia="Calibri" w:hAnsi="Times New Roman" w:cs="Times New Roman"/>
          <w:sz w:val="24"/>
          <w:szCs w:val="24"/>
        </w:rPr>
        <w:t xml:space="preserve"> yap</w:t>
      </w:r>
      <w:r w:rsidR="008B4CC0" w:rsidRPr="007F6BD8">
        <w:rPr>
          <w:rFonts w:ascii="Times New Roman" w:eastAsia="Calibri" w:hAnsi="Times New Roman" w:cs="Times New Roman"/>
          <w:sz w:val="24"/>
          <w:szCs w:val="24"/>
        </w:rPr>
        <w:t>ı</w:t>
      </w:r>
      <w:r w:rsidR="002B3633" w:rsidRPr="007F6BD8">
        <w:rPr>
          <w:rFonts w:ascii="Times New Roman" w:eastAsia="Calibri" w:hAnsi="Times New Roman" w:cs="Times New Roman"/>
          <w:sz w:val="24"/>
          <w:szCs w:val="24"/>
        </w:rPr>
        <w:t>lmıştır</w:t>
      </w:r>
      <w:r w:rsidR="00F33BF9"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 Araştırmanın evrenini; 202</w:t>
      </w:r>
      <w:r w:rsidR="00CF15CD" w:rsidRPr="007F6BD8">
        <w:rPr>
          <w:rFonts w:ascii="Times New Roman" w:eastAsia="Calibri" w:hAnsi="Times New Roman" w:cs="Times New Roman"/>
          <w:sz w:val="24"/>
          <w:szCs w:val="24"/>
        </w:rPr>
        <w:t>2-2023</w:t>
      </w:r>
      <w:r w:rsidRPr="007F6BD8">
        <w:rPr>
          <w:rFonts w:ascii="Times New Roman" w:eastAsia="Calibri" w:hAnsi="Times New Roman" w:cs="Times New Roman"/>
          <w:sz w:val="24"/>
          <w:szCs w:val="24"/>
        </w:rPr>
        <w:t xml:space="preserve"> Eğitim Öğretim yılında kayıtlı 9</w:t>
      </w:r>
      <w:proofErr w:type="gramStart"/>
      <w:r w:rsidRPr="007F6BD8">
        <w:rPr>
          <w:rFonts w:ascii="Times New Roman" w:eastAsia="Calibri" w:hAnsi="Times New Roman" w:cs="Times New Roman"/>
          <w:sz w:val="24"/>
          <w:szCs w:val="24"/>
        </w:rPr>
        <w:t>.,</w:t>
      </w:r>
      <w:proofErr w:type="gramEnd"/>
      <w:r w:rsidRPr="007F6BD8">
        <w:rPr>
          <w:rFonts w:ascii="Times New Roman" w:eastAsia="Calibri" w:hAnsi="Times New Roman" w:cs="Times New Roman"/>
          <w:sz w:val="24"/>
          <w:szCs w:val="24"/>
        </w:rPr>
        <w:t xml:space="preserve"> 10., 11. ve 12. </w:t>
      </w:r>
      <w:r w:rsidR="00A6299B" w:rsidRPr="007F6BD8">
        <w:rPr>
          <w:rFonts w:ascii="Times New Roman" w:eastAsia="Calibri" w:hAnsi="Times New Roman" w:cs="Times New Roman"/>
          <w:sz w:val="24"/>
          <w:szCs w:val="24"/>
        </w:rPr>
        <w:t>s</w:t>
      </w:r>
      <w:r w:rsidRPr="007F6BD8">
        <w:rPr>
          <w:rFonts w:ascii="Times New Roman" w:eastAsia="Calibri" w:hAnsi="Times New Roman" w:cs="Times New Roman"/>
          <w:sz w:val="24"/>
          <w:szCs w:val="24"/>
        </w:rPr>
        <w:t>ınıf</w:t>
      </w:r>
      <w:r w:rsidR="00A6299B" w:rsidRPr="007F6BD8">
        <w:rPr>
          <w:rFonts w:ascii="Times New Roman" w:eastAsia="Calibri" w:hAnsi="Times New Roman" w:cs="Times New Roman"/>
          <w:sz w:val="24"/>
          <w:szCs w:val="24"/>
        </w:rPr>
        <w:t xml:space="preserve">ta öğrenimine </w:t>
      </w:r>
      <w:r w:rsidR="002B3633" w:rsidRPr="007F6BD8">
        <w:rPr>
          <w:rFonts w:ascii="Times New Roman" w:eastAsia="Calibri" w:hAnsi="Times New Roman" w:cs="Times New Roman"/>
          <w:sz w:val="24"/>
          <w:szCs w:val="24"/>
        </w:rPr>
        <w:t>devam eden toplam</w:t>
      </w:r>
      <w:r w:rsidR="001C6F77"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1000</w:t>
      </w:r>
      <w:r w:rsidR="001C6F77" w:rsidRPr="007F6BD8">
        <w:rPr>
          <w:rFonts w:ascii="Times New Roman" w:eastAsia="Calibri" w:hAnsi="Times New Roman" w:cs="Times New Roman"/>
          <w:sz w:val="24"/>
          <w:szCs w:val="24"/>
        </w:rPr>
        <w:t xml:space="preserve"> </w:t>
      </w:r>
      <w:r w:rsidR="002B3633" w:rsidRPr="007F6BD8">
        <w:rPr>
          <w:rFonts w:ascii="Times New Roman" w:eastAsia="Calibri" w:hAnsi="Times New Roman" w:cs="Times New Roman"/>
          <w:sz w:val="24"/>
          <w:szCs w:val="24"/>
        </w:rPr>
        <w:t xml:space="preserve">öğrenci </w:t>
      </w:r>
      <w:r w:rsidRPr="007F6BD8">
        <w:rPr>
          <w:rFonts w:ascii="Times New Roman" w:eastAsia="Calibri" w:hAnsi="Times New Roman" w:cs="Times New Roman"/>
          <w:sz w:val="24"/>
          <w:szCs w:val="24"/>
        </w:rPr>
        <w:t>oluştur</w:t>
      </w:r>
      <w:r w:rsidR="002B3633" w:rsidRPr="007F6BD8">
        <w:rPr>
          <w:rFonts w:ascii="Times New Roman" w:eastAsia="Calibri" w:hAnsi="Times New Roman" w:cs="Times New Roman"/>
          <w:sz w:val="24"/>
          <w:szCs w:val="24"/>
        </w:rPr>
        <w:t>muştu</w:t>
      </w:r>
      <w:r w:rsidRPr="007F6BD8">
        <w:rPr>
          <w:rFonts w:ascii="Times New Roman" w:eastAsia="Calibri" w:hAnsi="Times New Roman" w:cs="Times New Roman"/>
          <w:sz w:val="24"/>
          <w:szCs w:val="24"/>
        </w:rPr>
        <w:t>r. Fagerström Nikotin Bağımlılık Testi uygulanan öğrencilerden bağımlılık test sonuçları 5 orta düzey ve üzeri puan alan, Değişim Aşamalarının Sınıflandırılması Ölçeği</w:t>
      </w:r>
      <w:r w:rsidR="002A0832" w:rsidRPr="007F6BD8">
        <w:rPr>
          <w:rFonts w:ascii="Times New Roman" w:eastAsia="Calibri" w:hAnsi="Times New Roman" w:cs="Times New Roman"/>
          <w:sz w:val="24"/>
          <w:szCs w:val="24"/>
        </w:rPr>
        <w:t xml:space="preserve"> (</w:t>
      </w:r>
      <w:r w:rsidR="002A0832" w:rsidRPr="007F6BD8">
        <w:rPr>
          <w:rFonts w:ascii="Times New Roman" w:hAnsi="Times New Roman" w:cs="Times New Roman"/>
          <w:sz w:val="24"/>
          <w:szCs w:val="24"/>
        </w:rPr>
        <w:t>DASÖ)</w:t>
      </w:r>
      <w:r w:rsidRPr="007F6BD8">
        <w:rPr>
          <w:rFonts w:ascii="Times New Roman" w:eastAsia="Calibri" w:hAnsi="Times New Roman" w:cs="Times New Roman"/>
          <w:sz w:val="24"/>
          <w:szCs w:val="24"/>
        </w:rPr>
        <w:t xml:space="preserve"> test sonuçları düşünme aşamasında olan ve sigara bırakmaya gönüllü öğrencile</w:t>
      </w:r>
      <w:r w:rsidR="003319B9" w:rsidRPr="007F6BD8">
        <w:rPr>
          <w:rFonts w:ascii="Times New Roman" w:eastAsia="Calibri" w:hAnsi="Times New Roman" w:cs="Times New Roman"/>
          <w:sz w:val="24"/>
          <w:szCs w:val="24"/>
        </w:rPr>
        <w:t>r girişim</w:t>
      </w:r>
      <w:r w:rsidR="00F37200" w:rsidRPr="007F6BD8">
        <w:rPr>
          <w:rFonts w:ascii="Times New Roman" w:eastAsia="Calibri" w:hAnsi="Times New Roman" w:cs="Times New Roman"/>
          <w:sz w:val="24"/>
          <w:szCs w:val="24"/>
        </w:rPr>
        <w:t xml:space="preserve"> ve kontrol</w:t>
      </w:r>
      <w:r w:rsidR="003319B9" w:rsidRPr="007F6BD8">
        <w:rPr>
          <w:rFonts w:ascii="Times New Roman" w:eastAsia="Calibri" w:hAnsi="Times New Roman" w:cs="Times New Roman"/>
          <w:sz w:val="24"/>
          <w:szCs w:val="24"/>
        </w:rPr>
        <w:t xml:space="preserve"> grubunu oluşturmuştur</w:t>
      </w:r>
      <w:r w:rsidRPr="007F6BD8">
        <w:rPr>
          <w:rFonts w:ascii="Times New Roman" w:eastAsia="Calibri" w:hAnsi="Times New Roman" w:cs="Times New Roman"/>
          <w:sz w:val="24"/>
          <w:szCs w:val="24"/>
        </w:rPr>
        <w:t>.</w:t>
      </w:r>
      <w:r w:rsidR="00A60859" w:rsidRPr="007F6BD8">
        <w:rPr>
          <w:rFonts w:ascii="Times New Roman" w:hAnsi="Times New Roman" w:cs="Times New Roman"/>
          <w:sz w:val="24"/>
          <w:szCs w:val="24"/>
        </w:rPr>
        <w:t xml:space="preserve"> </w:t>
      </w:r>
      <w:r w:rsidR="00A60859" w:rsidRPr="007F6BD8">
        <w:rPr>
          <w:rFonts w:ascii="Times New Roman" w:eastAsia="Calibri" w:hAnsi="Times New Roman" w:cs="Times New Roman"/>
          <w:sz w:val="24"/>
          <w:szCs w:val="24"/>
        </w:rPr>
        <w:t>Araştırmada örneklem seçimine gidilmemiş olup, s</w:t>
      </w:r>
      <w:r w:rsidR="00F37200" w:rsidRPr="007F6BD8">
        <w:rPr>
          <w:rFonts w:ascii="Times New Roman" w:eastAsia="Calibri" w:hAnsi="Times New Roman" w:cs="Times New Roman"/>
          <w:sz w:val="24"/>
          <w:szCs w:val="24"/>
        </w:rPr>
        <w:t xml:space="preserve">eçim </w:t>
      </w:r>
      <w:proofErr w:type="gramStart"/>
      <w:r w:rsidR="00F37200" w:rsidRPr="007F6BD8">
        <w:rPr>
          <w:rFonts w:ascii="Times New Roman" w:eastAsia="Calibri" w:hAnsi="Times New Roman" w:cs="Times New Roman"/>
          <w:sz w:val="24"/>
          <w:szCs w:val="24"/>
        </w:rPr>
        <w:t>kriterlerine</w:t>
      </w:r>
      <w:proofErr w:type="gramEnd"/>
      <w:r w:rsidR="00F37200" w:rsidRPr="007F6BD8">
        <w:rPr>
          <w:rFonts w:ascii="Times New Roman" w:eastAsia="Calibri" w:hAnsi="Times New Roman" w:cs="Times New Roman"/>
          <w:sz w:val="24"/>
          <w:szCs w:val="24"/>
        </w:rPr>
        <w:t xml:space="preserve"> uygun olarak gi</w:t>
      </w:r>
      <w:r w:rsidR="00A6299B" w:rsidRPr="007F6BD8">
        <w:rPr>
          <w:rFonts w:ascii="Times New Roman" w:eastAsia="Calibri" w:hAnsi="Times New Roman" w:cs="Times New Roman"/>
          <w:sz w:val="24"/>
          <w:szCs w:val="24"/>
        </w:rPr>
        <w:t>rişim ve kontrol grubunda 15 kişi</w:t>
      </w:r>
      <w:r w:rsidR="00F37200" w:rsidRPr="007F6BD8">
        <w:rPr>
          <w:rFonts w:ascii="Times New Roman" w:eastAsia="Calibri" w:hAnsi="Times New Roman" w:cs="Times New Roman"/>
          <w:sz w:val="24"/>
          <w:szCs w:val="24"/>
        </w:rPr>
        <w:t xml:space="preserve">, toplamda 30 öğrencinin bu koşulları sağladığı bulunmuştur. </w:t>
      </w:r>
      <w:r w:rsidR="000F198F" w:rsidRPr="007F6BD8">
        <w:rPr>
          <w:rFonts w:ascii="Times New Roman" w:eastAsia="Calibri" w:hAnsi="Times New Roman" w:cs="Times New Roman"/>
          <w:sz w:val="24"/>
          <w:szCs w:val="24"/>
        </w:rPr>
        <w:t xml:space="preserve">Çalışmada </w:t>
      </w:r>
      <w:r w:rsidRPr="007F6BD8">
        <w:rPr>
          <w:rFonts w:ascii="Times New Roman" w:eastAsia="Calibri" w:hAnsi="Times New Roman" w:cs="Times New Roman"/>
          <w:sz w:val="24"/>
          <w:szCs w:val="24"/>
        </w:rPr>
        <w:t xml:space="preserve">Tanıtıcı Bilgi Formu, Karar Alma Ölçeği, Değişim Aşamalarının Sınıflandırılması Ölçeği, Öz-Etkililik/ Teşvik Edici Faktörler Ölçeği ve Fagerström Nikotin Bağımlılık </w:t>
      </w:r>
      <w:r w:rsidR="003319B9" w:rsidRPr="007F6BD8">
        <w:rPr>
          <w:rFonts w:ascii="Times New Roman" w:eastAsia="Calibri" w:hAnsi="Times New Roman" w:cs="Times New Roman"/>
          <w:sz w:val="24"/>
          <w:szCs w:val="24"/>
        </w:rPr>
        <w:t xml:space="preserve">Testi öğrencilere uygulanmıştır. </w:t>
      </w:r>
      <w:r w:rsidRPr="007F6BD8">
        <w:rPr>
          <w:rFonts w:ascii="Times New Roman" w:eastAsia="Calibri" w:hAnsi="Times New Roman" w:cs="Times New Roman"/>
          <w:sz w:val="24"/>
          <w:szCs w:val="24"/>
        </w:rPr>
        <w:t>Verilerin değerlendirilmesinde</w:t>
      </w:r>
      <w:r w:rsidR="00EC5479" w:rsidRPr="007F6BD8">
        <w:rPr>
          <w:rFonts w:ascii="Times New Roman" w:hAnsi="Times New Roman" w:cs="Times New Roman"/>
          <w:sz w:val="24"/>
          <w:szCs w:val="24"/>
        </w:rPr>
        <w:t xml:space="preserve"> Statistical Package of Social Sciences</w:t>
      </w:r>
      <w:r w:rsidRPr="007F6BD8">
        <w:rPr>
          <w:rFonts w:ascii="Times New Roman" w:eastAsia="Calibri" w:hAnsi="Times New Roman" w:cs="Times New Roman"/>
          <w:sz w:val="24"/>
          <w:szCs w:val="24"/>
        </w:rPr>
        <w:t xml:space="preserve"> </w:t>
      </w:r>
      <w:r w:rsidR="00EC5479"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IBM Released 2017, Statistics for Windows, Version </w:t>
      </w:r>
      <w:proofErr w:type="gramStart"/>
      <w:r w:rsidRPr="007F6BD8">
        <w:rPr>
          <w:rFonts w:ascii="Times New Roman" w:eastAsia="Calibri" w:hAnsi="Times New Roman" w:cs="Times New Roman"/>
          <w:sz w:val="24"/>
          <w:szCs w:val="24"/>
        </w:rPr>
        <w:t>25</w:t>
      </w:r>
      <w:r w:rsidR="00EC5479" w:rsidRPr="007F6BD8">
        <w:rPr>
          <w:rFonts w:ascii="Times New Roman" w:eastAsia="Calibri" w:hAnsi="Times New Roman" w:cs="Times New Roman"/>
          <w:sz w:val="24"/>
          <w:szCs w:val="24"/>
        </w:rPr>
        <w:t>.0</w:t>
      </w:r>
      <w:proofErr w:type="gramEnd"/>
      <w:r w:rsidR="00EC5479" w:rsidRPr="007F6BD8">
        <w:rPr>
          <w:rFonts w:ascii="Times New Roman" w:eastAsia="Calibri" w:hAnsi="Times New Roman" w:cs="Times New Roman"/>
          <w:sz w:val="24"/>
          <w:szCs w:val="24"/>
        </w:rPr>
        <w:t>.)</w:t>
      </w:r>
      <w:r w:rsidR="0063506A" w:rsidRPr="007F6BD8">
        <w:rPr>
          <w:rFonts w:ascii="Times New Roman" w:eastAsia="Calibri" w:hAnsi="Times New Roman" w:cs="Times New Roman"/>
          <w:sz w:val="24"/>
          <w:szCs w:val="24"/>
        </w:rPr>
        <w:t xml:space="preserve"> </w:t>
      </w:r>
      <w:r w:rsidR="004D775E" w:rsidRPr="007F6BD8">
        <w:rPr>
          <w:rFonts w:ascii="Times New Roman" w:eastAsia="Calibri" w:hAnsi="Times New Roman" w:cs="Times New Roman"/>
          <w:sz w:val="24"/>
          <w:szCs w:val="24"/>
        </w:rPr>
        <w:t xml:space="preserve">(SPSS 25) </w:t>
      </w:r>
      <w:r w:rsidR="003319B9" w:rsidRPr="007F6BD8">
        <w:rPr>
          <w:rFonts w:ascii="Times New Roman" w:eastAsia="Calibri" w:hAnsi="Times New Roman" w:cs="Times New Roman"/>
          <w:sz w:val="24"/>
          <w:szCs w:val="24"/>
        </w:rPr>
        <w:t>programı kullanılmış</w:t>
      </w:r>
      <w:r w:rsidRPr="007F6BD8">
        <w:rPr>
          <w:rFonts w:ascii="Times New Roman" w:eastAsia="Calibri" w:hAnsi="Times New Roman" w:cs="Times New Roman"/>
          <w:sz w:val="24"/>
          <w:szCs w:val="24"/>
        </w:rPr>
        <w:t>tır. Değişkenler ortalama±standart sapma, medyan, yüzde ve frekans değerleri, ortalamaların kar</w:t>
      </w:r>
      <w:r w:rsidR="0063506A" w:rsidRPr="007F6BD8">
        <w:rPr>
          <w:rFonts w:ascii="Times New Roman" w:eastAsia="Calibri" w:hAnsi="Times New Roman" w:cs="Times New Roman"/>
          <w:sz w:val="24"/>
          <w:szCs w:val="24"/>
        </w:rPr>
        <w:t xml:space="preserve">şılaştırmaları için tekrarlı </w:t>
      </w:r>
      <w:r w:rsidRPr="007F6BD8">
        <w:rPr>
          <w:rFonts w:ascii="Times New Roman" w:eastAsia="Calibri" w:hAnsi="Times New Roman" w:cs="Times New Roman"/>
          <w:sz w:val="24"/>
          <w:szCs w:val="24"/>
        </w:rPr>
        <w:t>ölçümler</w:t>
      </w:r>
      <w:r w:rsidR="0063506A" w:rsidRPr="007F6BD8">
        <w:rPr>
          <w:rFonts w:ascii="Times New Roman" w:eastAsia="Calibri" w:hAnsi="Times New Roman" w:cs="Times New Roman"/>
          <w:sz w:val="24"/>
          <w:szCs w:val="24"/>
        </w:rPr>
        <w:t>in</w:t>
      </w:r>
      <w:r w:rsidRPr="007F6BD8">
        <w:rPr>
          <w:rFonts w:ascii="Times New Roman" w:eastAsia="Calibri" w:hAnsi="Times New Roman" w:cs="Times New Roman"/>
          <w:sz w:val="24"/>
          <w:szCs w:val="24"/>
        </w:rPr>
        <w:t xml:space="preserve"> varyans analizi, </w:t>
      </w:r>
      <w:proofErr w:type="gramStart"/>
      <w:r w:rsidRPr="007F6BD8">
        <w:rPr>
          <w:rFonts w:ascii="Times New Roman" w:eastAsia="Calibri" w:hAnsi="Times New Roman" w:cs="Times New Roman"/>
          <w:sz w:val="24"/>
          <w:szCs w:val="24"/>
        </w:rPr>
        <w:t>korelasyon</w:t>
      </w:r>
      <w:proofErr w:type="gramEnd"/>
      <w:r w:rsidR="003319B9" w:rsidRPr="007F6BD8">
        <w:rPr>
          <w:rFonts w:ascii="Times New Roman" w:eastAsia="Calibri" w:hAnsi="Times New Roman" w:cs="Times New Roman"/>
          <w:sz w:val="24"/>
          <w:szCs w:val="24"/>
        </w:rPr>
        <w:t>, regresyon analizleri yapılmış</w:t>
      </w:r>
      <w:r w:rsidRPr="007F6BD8">
        <w:rPr>
          <w:rFonts w:ascii="Times New Roman" w:eastAsia="Calibri" w:hAnsi="Times New Roman" w:cs="Times New Roman"/>
          <w:sz w:val="24"/>
          <w:szCs w:val="24"/>
        </w:rPr>
        <w:t>tır. Testlerin anlamlılık düzeyi için p&lt;0,0</w:t>
      </w:r>
      <w:r w:rsidR="003319B9" w:rsidRPr="007F6BD8">
        <w:rPr>
          <w:rFonts w:ascii="Times New Roman" w:eastAsia="Calibri" w:hAnsi="Times New Roman" w:cs="Times New Roman"/>
          <w:sz w:val="24"/>
          <w:szCs w:val="24"/>
        </w:rPr>
        <w:t>5 ve p&lt;0,01değeri kabul edilmiş</w:t>
      </w:r>
      <w:r w:rsidRPr="007F6BD8">
        <w:rPr>
          <w:rFonts w:ascii="Times New Roman" w:eastAsia="Calibri" w:hAnsi="Times New Roman" w:cs="Times New Roman"/>
          <w:sz w:val="24"/>
          <w:szCs w:val="24"/>
        </w:rPr>
        <w:t>tir.</w:t>
      </w:r>
    </w:p>
    <w:p w:rsidR="000A5578" w:rsidRPr="007F6BD8" w:rsidRDefault="000A5578" w:rsidP="00502B5D">
      <w:pPr>
        <w:tabs>
          <w:tab w:val="left" w:pos="567"/>
        </w:tabs>
        <w:spacing w:after="120" w:line="360" w:lineRule="auto"/>
        <w:jc w:val="both"/>
        <w:rPr>
          <w:rFonts w:ascii="Times New Roman" w:eastAsia="Calibri" w:hAnsi="Times New Roman" w:cs="Times New Roman"/>
          <w:sz w:val="24"/>
          <w:szCs w:val="24"/>
        </w:rPr>
      </w:pPr>
      <w:r w:rsidRPr="007F6BD8">
        <w:rPr>
          <w:rFonts w:ascii="Times New Roman" w:eastAsia="Calibri" w:hAnsi="Times New Roman" w:cs="Times New Roman"/>
          <w:b/>
          <w:sz w:val="24"/>
          <w:szCs w:val="24"/>
        </w:rPr>
        <w:lastRenderedPageBreak/>
        <w:t xml:space="preserve">Bulgular: </w:t>
      </w:r>
      <w:r w:rsidRPr="007F6BD8">
        <w:rPr>
          <w:rFonts w:ascii="Times New Roman" w:eastAsia="Calibri" w:hAnsi="Times New Roman" w:cs="Times New Roman"/>
          <w:sz w:val="24"/>
          <w:szCs w:val="24"/>
        </w:rPr>
        <w:t>Araştırmaya katılan öğrencilerin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13,3</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ünün sigarayı bıraktığı bulunmuştur. Öğrencilerin </w:t>
      </w:r>
      <w:r w:rsidR="00720BD0" w:rsidRPr="007F6BD8">
        <w:rPr>
          <w:rFonts w:ascii="Times New Roman" w:eastAsia="Calibri" w:hAnsi="Times New Roman" w:cs="Times New Roman"/>
          <w:sz w:val="24"/>
          <w:szCs w:val="24"/>
        </w:rPr>
        <w:t>Fagerström</w:t>
      </w:r>
      <w:r w:rsidRPr="007F6BD8">
        <w:rPr>
          <w:rFonts w:ascii="Times New Roman" w:eastAsia="Calibri" w:hAnsi="Times New Roman" w:cs="Times New Roman"/>
          <w:sz w:val="24"/>
          <w:szCs w:val="24"/>
        </w:rPr>
        <w:t xml:space="preserve"> nikotin bağımlılık ölçeğinden aldıkları puanlara bakıldığında; düşük nikotin bağımlılığı kontrol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38,3, deney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5 iken yüksek nikotin bağımlılığı oranı kontrol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35, deney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16,7</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dir. Öğrencilerin </w:t>
      </w:r>
      <w:r w:rsidR="00720BD0" w:rsidRPr="007F6BD8">
        <w:rPr>
          <w:rFonts w:ascii="Times New Roman" w:eastAsia="Calibri" w:hAnsi="Times New Roman" w:cs="Times New Roman"/>
          <w:sz w:val="24"/>
          <w:szCs w:val="24"/>
        </w:rPr>
        <w:t>Fagerström</w:t>
      </w:r>
      <w:r w:rsidRPr="007F6BD8">
        <w:rPr>
          <w:rFonts w:ascii="Times New Roman" w:eastAsia="Calibri" w:hAnsi="Times New Roman" w:cs="Times New Roman"/>
          <w:sz w:val="24"/>
          <w:szCs w:val="24"/>
        </w:rPr>
        <w:t xml:space="preserve"> nikotin bağımlılık ölçeğine vermiş oldukları cevapların, deney ve kontrol grubuna göre istatiksel olarak anlamlı bir farklılık gösterdiği tespit edilmiştir (χ2=8,958; </w:t>
      </w:r>
      <w:r w:rsidRPr="007F6BD8">
        <w:rPr>
          <w:rFonts w:ascii="Cambria Math" w:eastAsia="Calibri" w:hAnsi="Cambria Math" w:cs="Cambria Math"/>
          <w:sz w:val="24"/>
          <w:szCs w:val="24"/>
        </w:rPr>
        <w:t>𝑝</w:t>
      </w:r>
      <w:r w:rsidRPr="007F6BD8">
        <w:rPr>
          <w:rFonts w:ascii="Times New Roman" w:eastAsia="Calibri" w:hAnsi="Times New Roman" w:cs="Times New Roman"/>
          <w:sz w:val="24"/>
          <w:szCs w:val="24"/>
        </w:rPr>
        <w:t>&lt;,05).</w:t>
      </w:r>
      <w:r w:rsidR="00572841"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Çalışmamızda düşünmeme oranı kontrol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25 iken, deney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0</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dır. Düşünme oranı kontrol grubunda %</w:t>
      </w:r>
      <w:r w:rsidR="00720BD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75 iken, deney grubunda %</w:t>
      </w:r>
      <w:r w:rsidR="001E126D"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51,7</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dir. Hazırlık oranı kontrol grubunda %</w:t>
      </w:r>
      <w:r w:rsidR="00720BD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0 iken, deney grubunda %</w:t>
      </w:r>
      <w:r w:rsidR="00720BD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35</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tir. Harekete geçme oranı kontrol grubunda %</w:t>
      </w:r>
      <w:r w:rsidR="00720BD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0 iken, deney grubunda %</w:t>
      </w:r>
      <w:r w:rsidR="00720BD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10</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dur. Sürdürme oranı kontrol grubunda %</w:t>
      </w:r>
      <w:r w:rsidR="00720BD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0 iken, deney grubunda %</w:t>
      </w:r>
      <w:r w:rsidR="00720BD0" w:rsidRPr="007F6BD8">
        <w:rPr>
          <w:rFonts w:ascii="Times New Roman" w:eastAsia="Calibri" w:hAnsi="Times New Roman" w:cs="Times New Roman"/>
          <w:sz w:val="24"/>
          <w:szCs w:val="24"/>
        </w:rPr>
        <w:t xml:space="preserve"> </w:t>
      </w:r>
      <w:r w:rsidR="00C00E2F" w:rsidRPr="007F6BD8">
        <w:rPr>
          <w:rFonts w:ascii="Times New Roman" w:eastAsia="Calibri" w:hAnsi="Times New Roman" w:cs="Times New Roman"/>
          <w:sz w:val="24"/>
          <w:szCs w:val="24"/>
        </w:rPr>
        <w:t>1</w:t>
      </w:r>
      <w:r w:rsidRPr="007F6BD8">
        <w:rPr>
          <w:rFonts w:ascii="Times New Roman" w:eastAsia="Calibri" w:hAnsi="Times New Roman" w:cs="Times New Roman"/>
          <w:sz w:val="24"/>
          <w:szCs w:val="24"/>
        </w:rPr>
        <w:t>3,3</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tür. Öğrencilerin değişimin sınıflandırılması ölçeğine yönelik vermiş oldukları cevapların, deney ve kontrol grubuna göre istatiksel olarak anlamlı bir farklılık gösterdiği tespit edilmiştir (χ2=46,579; </w:t>
      </w:r>
      <w:r w:rsidRPr="007F6BD8">
        <w:rPr>
          <w:rFonts w:ascii="Cambria Math" w:eastAsia="Calibri" w:hAnsi="Cambria Math" w:cs="Cambria Math"/>
          <w:sz w:val="24"/>
          <w:szCs w:val="24"/>
        </w:rPr>
        <w:t>𝑝</w:t>
      </w:r>
      <w:r w:rsidRPr="007F6BD8">
        <w:rPr>
          <w:rFonts w:ascii="Times New Roman" w:eastAsia="Calibri" w:hAnsi="Times New Roman" w:cs="Times New Roman"/>
          <w:sz w:val="24"/>
          <w:szCs w:val="24"/>
        </w:rPr>
        <w:t xml:space="preserve">&lt;,05). Öz etkililik ölçeğinden alınan toplam puan ve alt puanlarının deney kontrol grubuna göre istatiksel olarak anlamlı bir farklılık gösterdiği </w:t>
      </w:r>
      <w:r w:rsidR="00A6299B" w:rsidRPr="007F6BD8">
        <w:rPr>
          <w:rFonts w:ascii="Times New Roman" w:eastAsia="Calibri" w:hAnsi="Times New Roman" w:cs="Times New Roman"/>
          <w:sz w:val="24"/>
          <w:szCs w:val="24"/>
        </w:rPr>
        <w:t xml:space="preserve">bulunmuştur </w:t>
      </w:r>
      <w:r w:rsidRPr="007F6BD8">
        <w:rPr>
          <w:rFonts w:ascii="Times New Roman" w:eastAsia="Calibri" w:hAnsi="Times New Roman" w:cs="Times New Roman"/>
          <w:sz w:val="24"/>
          <w:szCs w:val="24"/>
        </w:rPr>
        <w:t>(z=-3,148; p&lt;.05). Teşvik edici faktörler ölçeğinden alınan toplam puan ve alt puanların, deney kontrol grubuna göre istatiksel olarak a</w:t>
      </w:r>
      <w:r w:rsidR="00A6299B" w:rsidRPr="007F6BD8">
        <w:rPr>
          <w:rFonts w:ascii="Times New Roman" w:eastAsia="Calibri" w:hAnsi="Times New Roman" w:cs="Times New Roman"/>
          <w:sz w:val="24"/>
          <w:szCs w:val="24"/>
        </w:rPr>
        <w:t xml:space="preserve">nlamlı bir farklılık göstermiştir </w:t>
      </w:r>
      <w:r w:rsidRPr="007F6BD8">
        <w:rPr>
          <w:rFonts w:ascii="Times New Roman" w:eastAsia="Calibri" w:hAnsi="Times New Roman" w:cs="Times New Roman"/>
          <w:sz w:val="24"/>
          <w:szCs w:val="24"/>
        </w:rPr>
        <w:t>(z=-3,148; p&lt;.05). Karar alma ölçeğinin yararlar alt boyutundan alınan toplam puanların, deney kontrol grubuna göre istatiksel olarak anlamlı bir farklılık gösterdiği tespit edilmiştir (z=-2,475; p&lt;.05).</w:t>
      </w:r>
    </w:p>
    <w:p w:rsidR="00336738" w:rsidRPr="007F6BD8" w:rsidRDefault="00CF25E9" w:rsidP="00502B5D">
      <w:pPr>
        <w:tabs>
          <w:tab w:val="left" w:pos="567"/>
        </w:tabs>
        <w:spacing w:after="120" w:line="360" w:lineRule="auto"/>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 xml:space="preserve">Sonuç: </w:t>
      </w:r>
      <w:r w:rsidR="00A36966" w:rsidRPr="007F6BD8">
        <w:rPr>
          <w:rFonts w:ascii="Times New Roman" w:eastAsia="Calibri" w:hAnsi="Times New Roman" w:cs="Times New Roman"/>
          <w:sz w:val="24"/>
          <w:szCs w:val="24"/>
        </w:rPr>
        <w:t>Bu çalışmanın sonuçları doğrultusunda lis</w:t>
      </w:r>
      <w:r w:rsidR="003E5ABB" w:rsidRPr="007F6BD8">
        <w:rPr>
          <w:rFonts w:ascii="Times New Roman" w:eastAsia="Calibri" w:hAnsi="Times New Roman" w:cs="Times New Roman"/>
          <w:sz w:val="24"/>
          <w:szCs w:val="24"/>
        </w:rPr>
        <w:t>e öğrencilerinde Transteoretik M</w:t>
      </w:r>
      <w:r w:rsidR="00A36966" w:rsidRPr="007F6BD8">
        <w:rPr>
          <w:rFonts w:ascii="Times New Roman" w:eastAsia="Calibri" w:hAnsi="Times New Roman" w:cs="Times New Roman"/>
          <w:sz w:val="24"/>
          <w:szCs w:val="24"/>
        </w:rPr>
        <w:t>odel temelli sigarayı bırakma eğitimi girişimin desteklenerek sigara bırakmaları için Transteo</w:t>
      </w:r>
      <w:r w:rsidR="000F77FD" w:rsidRPr="007F6BD8">
        <w:rPr>
          <w:rFonts w:ascii="Times New Roman" w:eastAsia="Calibri" w:hAnsi="Times New Roman" w:cs="Times New Roman"/>
          <w:sz w:val="24"/>
          <w:szCs w:val="24"/>
        </w:rPr>
        <w:t xml:space="preserve">retik Model bileşenlerinin esas </w:t>
      </w:r>
      <w:r w:rsidR="00A36966" w:rsidRPr="007F6BD8">
        <w:rPr>
          <w:rFonts w:ascii="Times New Roman" w:eastAsia="Calibri" w:hAnsi="Times New Roman" w:cs="Times New Roman"/>
          <w:sz w:val="24"/>
          <w:szCs w:val="24"/>
        </w:rPr>
        <w:t xml:space="preserve">alındığı </w:t>
      </w:r>
      <w:r w:rsidR="000F77FD" w:rsidRPr="007F6BD8">
        <w:rPr>
          <w:rFonts w:ascii="Times New Roman" w:eastAsia="Calibri" w:hAnsi="Times New Roman" w:cs="Times New Roman"/>
          <w:sz w:val="24"/>
          <w:szCs w:val="24"/>
        </w:rPr>
        <w:t xml:space="preserve">uygulamaların </w:t>
      </w:r>
      <w:r w:rsidR="00A36966" w:rsidRPr="007F6BD8">
        <w:rPr>
          <w:rFonts w:ascii="Times New Roman" w:eastAsia="Calibri" w:hAnsi="Times New Roman" w:cs="Times New Roman"/>
          <w:sz w:val="24"/>
          <w:szCs w:val="24"/>
        </w:rPr>
        <w:t xml:space="preserve">planlanması ve </w:t>
      </w:r>
      <w:r w:rsidRPr="007F6BD8">
        <w:rPr>
          <w:rFonts w:ascii="Times New Roman" w:eastAsia="Calibri" w:hAnsi="Times New Roman" w:cs="Times New Roman"/>
          <w:sz w:val="24"/>
          <w:szCs w:val="24"/>
        </w:rPr>
        <w:t>ö</w:t>
      </w:r>
      <w:r w:rsidR="000F77FD" w:rsidRPr="007F6BD8">
        <w:rPr>
          <w:rFonts w:ascii="Times New Roman" w:eastAsia="Calibri" w:hAnsi="Times New Roman" w:cs="Times New Roman"/>
          <w:sz w:val="24"/>
          <w:szCs w:val="24"/>
        </w:rPr>
        <w:t xml:space="preserve">ğrencilerin bu süreçte takip edilmesi </w:t>
      </w:r>
      <w:r w:rsidR="00A36966" w:rsidRPr="007F6BD8">
        <w:rPr>
          <w:rFonts w:ascii="Times New Roman" w:eastAsia="Calibri" w:hAnsi="Times New Roman" w:cs="Times New Roman"/>
          <w:sz w:val="24"/>
          <w:szCs w:val="24"/>
        </w:rPr>
        <w:t>önerilmektedir.</w:t>
      </w:r>
    </w:p>
    <w:p w:rsidR="00572841" w:rsidRPr="007F6BD8" w:rsidRDefault="00572841" w:rsidP="00502B5D">
      <w:pPr>
        <w:tabs>
          <w:tab w:val="left" w:pos="567"/>
        </w:tabs>
        <w:spacing w:after="120" w:line="360" w:lineRule="auto"/>
        <w:jc w:val="both"/>
        <w:rPr>
          <w:rFonts w:ascii="Times New Roman" w:eastAsia="Calibri" w:hAnsi="Times New Roman" w:cs="Times New Roman"/>
          <w:b/>
          <w:sz w:val="24"/>
          <w:szCs w:val="24"/>
        </w:rPr>
      </w:pPr>
    </w:p>
    <w:p w:rsidR="000A5578" w:rsidRPr="007F6BD8" w:rsidRDefault="000A5578" w:rsidP="00502B5D">
      <w:pPr>
        <w:tabs>
          <w:tab w:val="left" w:pos="567"/>
        </w:tabs>
        <w:spacing w:after="120" w:line="360" w:lineRule="auto"/>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Anahtar kelimeler:</w:t>
      </w:r>
      <w:r w:rsidR="001C6F77" w:rsidRPr="007F6BD8">
        <w:rPr>
          <w:rFonts w:ascii="Times New Roman" w:eastAsia="Calibri" w:hAnsi="Times New Roman" w:cs="Times New Roman"/>
          <w:sz w:val="24"/>
          <w:szCs w:val="24"/>
        </w:rPr>
        <w:t xml:space="preserve"> Eğitim, Hemşirelik, Öğrenci, Prevalans, Transteoretik Model</w:t>
      </w:r>
    </w:p>
    <w:p w:rsidR="000A5578" w:rsidRPr="007F6BD8" w:rsidRDefault="000A5578" w:rsidP="002F1CA6">
      <w:pPr>
        <w:tabs>
          <w:tab w:val="left" w:pos="567"/>
        </w:tabs>
        <w:spacing w:after="120" w:line="360" w:lineRule="auto"/>
        <w:ind w:firstLine="567"/>
        <w:jc w:val="both"/>
        <w:rPr>
          <w:rFonts w:ascii="Times New Roman" w:eastAsia="Calibri" w:hAnsi="Times New Roman" w:cs="Times New Roman"/>
          <w:b/>
          <w:bCs/>
          <w:sz w:val="24"/>
          <w:szCs w:val="24"/>
        </w:rPr>
      </w:pPr>
    </w:p>
    <w:p w:rsidR="000A5578" w:rsidRPr="007F6BD8" w:rsidRDefault="000A5578" w:rsidP="002F1CA6">
      <w:pPr>
        <w:tabs>
          <w:tab w:val="left" w:pos="567"/>
        </w:tabs>
        <w:spacing w:after="120" w:line="360" w:lineRule="auto"/>
        <w:ind w:firstLine="567"/>
        <w:jc w:val="both"/>
        <w:rPr>
          <w:rFonts w:ascii="Times New Roman" w:eastAsia="Calibri" w:hAnsi="Times New Roman" w:cs="Times New Roman"/>
          <w:b/>
          <w:bCs/>
          <w:sz w:val="24"/>
          <w:szCs w:val="24"/>
        </w:rPr>
      </w:pPr>
    </w:p>
    <w:p w:rsidR="000A5578" w:rsidRPr="007F6BD8" w:rsidRDefault="000A5578" w:rsidP="002F1CA6">
      <w:pPr>
        <w:tabs>
          <w:tab w:val="left" w:pos="567"/>
        </w:tabs>
        <w:spacing w:after="120" w:line="360" w:lineRule="auto"/>
        <w:ind w:firstLine="567"/>
        <w:jc w:val="both"/>
        <w:rPr>
          <w:rFonts w:ascii="Times New Roman" w:eastAsia="Calibri" w:hAnsi="Times New Roman" w:cs="Times New Roman"/>
          <w:b/>
          <w:bCs/>
          <w:sz w:val="24"/>
          <w:szCs w:val="24"/>
        </w:rPr>
      </w:pPr>
    </w:p>
    <w:p w:rsidR="002F1CA6" w:rsidRPr="007F6BD8" w:rsidRDefault="002F1CA6" w:rsidP="002F1CA6">
      <w:pPr>
        <w:spacing w:after="120" w:line="360" w:lineRule="auto"/>
        <w:ind w:firstLine="567"/>
        <w:jc w:val="both"/>
        <w:rPr>
          <w:rFonts w:ascii="Times New Roman" w:eastAsia="Calibri" w:hAnsi="Times New Roman" w:cs="Times New Roman"/>
          <w:b/>
          <w:bCs/>
          <w:sz w:val="24"/>
          <w:szCs w:val="24"/>
        </w:rPr>
      </w:pPr>
      <w:r w:rsidRPr="007F6BD8">
        <w:rPr>
          <w:rFonts w:ascii="Times New Roman" w:eastAsia="Calibri" w:hAnsi="Times New Roman" w:cs="Times New Roman"/>
          <w:b/>
          <w:bCs/>
          <w:sz w:val="24"/>
          <w:szCs w:val="24"/>
        </w:rPr>
        <w:br w:type="page"/>
      </w:r>
    </w:p>
    <w:p w:rsidR="000A5578" w:rsidRPr="007F6BD8" w:rsidRDefault="000A5578" w:rsidP="00572841">
      <w:pPr>
        <w:tabs>
          <w:tab w:val="left" w:pos="567"/>
        </w:tabs>
        <w:spacing w:after="120" w:line="360" w:lineRule="auto"/>
        <w:jc w:val="center"/>
        <w:rPr>
          <w:rFonts w:ascii="Times New Roman" w:eastAsia="Calibri" w:hAnsi="Times New Roman" w:cs="Times New Roman"/>
          <w:b/>
          <w:bCs/>
          <w:sz w:val="28"/>
          <w:szCs w:val="24"/>
        </w:rPr>
      </w:pPr>
      <w:r w:rsidRPr="007F6BD8">
        <w:rPr>
          <w:rFonts w:ascii="Times New Roman" w:eastAsia="Calibri" w:hAnsi="Times New Roman" w:cs="Times New Roman"/>
          <w:b/>
          <w:bCs/>
          <w:sz w:val="28"/>
          <w:szCs w:val="24"/>
        </w:rPr>
        <w:lastRenderedPageBreak/>
        <w:t>ABSTRACT</w:t>
      </w:r>
    </w:p>
    <w:p w:rsidR="000A5578" w:rsidRPr="007F6BD8" w:rsidRDefault="000A5578" w:rsidP="00572841">
      <w:pPr>
        <w:tabs>
          <w:tab w:val="left" w:pos="567"/>
        </w:tabs>
        <w:spacing w:after="120" w:line="360" w:lineRule="auto"/>
        <w:jc w:val="center"/>
        <w:rPr>
          <w:rFonts w:ascii="Times New Roman" w:eastAsia="Calibri" w:hAnsi="Times New Roman" w:cs="Times New Roman"/>
          <w:b/>
          <w:bCs/>
          <w:sz w:val="24"/>
          <w:szCs w:val="24"/>
        </w:rPr>
      </w:pPr>
    </w:p>
    <w:p w:rsidR="000A5578" w:rsidRPr="007F6BD8" w:rsidRDefault="000A5578" w:rsidP="00572841">
      <w:pPr>
        <w:tabs>
          <w:tab w:val="left" w:pos="567"/>
        </w:tabs>
        <w:spacing w:after="120" w:line="360" w:lineRule="auto"/>
        <w:jc w:val="center"/>
        <w:rPr>
          <w:rFonts w:ascii="Times New Roman" w:eastAsia="Calibri" w:hAnsi="Times New Roman" w:cs="Times New Roman"/>
          <w:b/>
          <w:bCs/>
          <w:sz w:val="24"/>
          <w:szCs w:val="24"/>
        </w:rPr>
      </w:pPr>
    </w:p>
    <w:p w:rsidR="000A5578" w:rsidRPr="007F6BD8" w:rsidRDefault="000A5578" w:rsidP="00572841">
      <w:pPr>
        <w:tabs>
          <w:tab w:val="left" w:pos="567"/>
        </w:tabs>
        <w:spacing w:after="120" w:line="360" w:lineRule="auto"/>
        <w:jc w:val="center"/>
        <w:rPr>
          <w:rFonts w:ascii="Times New Roman" w:eastAsia="Calibri" w:hAnsi="Times New Roman" w:cs="Times New Roman"/>
          <w:b/>
          <w:bCs/>
          <w:sz w:val="24"/>
          <w:szCs w:val="24"/>
        </w:rPr>
      </w:pPr>
      <w:r w:rsidRPr="007F6BD8">
        <w:rPr>
          <w:rFonts w:ascii="Times New Roman" w:eastAsia="Calibri" w:hAnsi="Times New Roman" w:cs="Times New Roman"/>
          <w:b/>
          <w:bCs/>
          <w:sz w:val="24"/>
          <w:szCs w:val="24"/>
        </w:rPr>
        <w:t>THE EFFECT OF TRANSTEORETHIC MODEL-BASED SMOKING cessation EDUCATION ON SELF-EFFECTIVENESS, DECISION-MAKING AND NICOTINE ADDICTION LEVELS IN HIGH SCHOOL STUDENTS: A RANDOMIZED CONTROLLED EXPERIMENTAL RESEARCH</w:t>
      </w:r>
    </w:p>
    <w:p w:rsidR="000A5578" w:rsidRPr="007F6BD8" w:rsidRDefault="000A5578" w:rsidP="00572841">
      <w:pPr>
        <w:tabs>
          <w:tab w:val="left" w:pos="567"/>
        </w:tabs>
        <w:spacing w:after="120" w:line="360" w:lineRule="auto"/>
        <w:jc w:val="both"/>
        <w:rPr>
          <w:rFonts w:ascii="Times New Roman" w:eastAsia="Calibri" w:hAnsi="Times New Roman" w:cs="Times New Roman"/>
          <w:b/>
          <w:bCs/>
          <w:sz w:val="24"/>
          <w:szCs w:val="24"/>
        </w:rPr>
      </w:pPr>
    </w:p>
    <w:p w:rsidR="000A5578" w:rsidRPr="007F6BD8" w:rsidRDefault="000A5578" w:rsidP="00572841">
      <w:pPr>
        <w:tabs>
          <w:tab w:val="left" w:pos="567"/>
        </w:tabs>
        <w:spacing w:after="120" w:line="360" w:lineRule="auto"/>
        <w:jc w:val="both"/>
        <w:rPr>
          <w:rFonts w:ascii="Times New Roman" w:eastAsia="Calibri" w:hAnsi="Times New Roman" w:cs="Times New Roman"/>
          <w:b/>
          <w:bCs/>
          <w:sz w:val="24"/>
          <w:szCs w:val="24"/>
        </w:rPr>
      </w:pPr>
      <w:r w:rsidRPr="007F6BD8">
        <w:rPr>
          <w:rFonts w:ascii="Times New Roman" w:eastAsia="Calibri" w:hAnsi="Times New Roman" w:cs="Times New Roman"/>
          <w:b/>
          <w:bCs/>
          <w:sz w:val="24"/>
          <w:szCs w:val="24"/>
        </w:rPr>
        <w:t xml:space="preserve">Aygün H. Aydın Adnan Menderes University, Faculty of Nursing, Department of Public Health Nursing, PhD Thesis, Aydın, </w:t>
      </w:r>
      <w:r w:rsidR="00DF6735" w:rsidRPr="007F6BD8">
        <w:rPr>
          <w:rFonts w:ascii="Times New Roman" w:eastAsia="Calibri" w:hAnsi="Times New Roman" w:cs="Times New Roman"/>
          <w:b/>
          <w:bCs/>
          <w:sz w:val="24"/>
          <w:szCs w:val="24"/>
        </w:rPr>
        <w:t>2023.</w:t>
      </w:r>
    </w:p>
    <w:p w:rsidR="00572841" w:rsidRPr="007F6BD8" w:rsidRDefault="00572841" w:rsidP="00572841">
      <w:pPr>
        <w:tabs>
          <w:tab w:val="left" w:pos="567"/>
        </w:tabs>
        <w:spacing w:after="120" w:line="360" w:lineRule="auto"/>
        <w:jc w:val="both"/>
        <w:rPr>
          <w:rFonts w:ascii="Times New Roman" w:eastAsia="Calibri" w:hAnsi="Times New Roman" w:cs="Times New Roman"/>
          <w:b/>
          <w:bCs/>
          <w:sz w:val="24"/>
          <w:szCs w:val="24"/>
        </w:rPr>
      </w:pPr>
    </w:p>
    <w:p w:rsidR="000A5578" w:rsidRPr="007F6BD8" w:rsidRDefault="000A5578" w:rsidP="00572841">
      <w:pPr>
        <w:tabs>
          <w:tab w:val="left" w:pos="567"/>
        </w:tabs>
        <w:spacing w:after="120" w:line="360" w:lineRule="auto"/>
        <w:jc w:val="both"/>
        <w:rPr>
          <w:rFonts w:ascii="Times New Roman" w:eastAsia="Calibri" w:hAnsi="Times New Roman" w:cs="Times New Roman"/>
          <w:bCs/>
          <w:sz w:val="24"/>
          <w:szCs w:val="24"/>
        </w:rPr>
      </w:pPr>
      <w:r w:rsidRPr="007F6BD8">
        <w:rPr>
          <w:rFonts w:ascii="Times New Roman" w:eastAsia="Calibri" w:hAnsi="Times New Roman" w:cs="Times New Roman"/>
          <w:b/>
          <w:bCs/>
          <w:sz w:val="24"/>
          <w:szCs w:val="24"/>
        </w:rPr>
        <w:t>Objective:</w:t>
      </w:r>
      <w:r w:rsidRPr="007F6BD8">
        <w:rPr>
          <w:rFonts w:ascii="Times New Roman" w:eastAsia="Calibri" w:hAnsi="Times New Roman" w:cs="Times New Roman"/>
          <w:bCs/>
          <w:sz w:val="24"/>
          <w:szCs w:val="24"/>
        </w:rPr>
        <w:t xml:space="preserve"> This study was carried out to determine the effect of the Transtheoretic model-based smoking cessation training initiative on the self-efficacy level, decision-making level and nicotine addiction levels of high school students.</w:t>
      </w:r>
    </w:p>
    <w:p w:rsidR="000A5578" w:rsidRPr="007F6BD8" w:rsidRDefault="000A5578" w:rsidP="00572841">
      <w:pPr>
        <w:tabs>
          <w:tab w:val="left" w:pos="567"/>
        </w:tabs>
        <w:spacing w:after="120" w:line="360" w:lineRule="auto"/>
        <w:jc w:val="both"/>
        <w:rPr>
          <w:rFonts w:ascii="Times New Roman" w:eastAsia="Calibri" w:hAnsi="Times New Roman" w:cs="Times New Roman"/>
          <w:bCs/>
          <w:sz w:val="24"/>
          <w:szCs w:val="24"/>
        </w:rPr>
      </w:pPr>
      <w:r w:rsidRPr="007F6BD8">
        <w:rPr>
          <w:rFonts w:ascii="Times New Roman" w:eastAsia="Calibri" w:hAnsi="Times New Roman" w:cs="Times New Roman"/>
          <w:b/>
          <w:bCs/>
          <w:sz w:val="24"/>
          <w:szCs w:val="24"/>
        </w:rPr>
        <w:t>Materials and Methods:</w:t>
      </w:r>
      <w:r w:rsidRPr="007F6BD8">
        <w:rPr>
          <w:rFonts w:ascii="Times New Roman" w:eastAsia="Calibri" w:hAnsi="Times New Roman" w:cs="Times New Roman"/>
          <w:bCs/>
          <w:sz w:val="24"/>
          <w:szCs w:val="24"/>
        </w:rPr>
        <w:t xml:space="preserve"> The study is a randomized controlled experimental study. There are 315 students enrolled in Anatolian high school in Pamukkale district of Denizli, where the research will be conducted, and 685 students enrolled in Anatolian high school in Merkezefendi. The universe of the research; It will consist of 9th, 10th, 11th and 12th grade students (N: 1000) registered in the 2021-2022 academic year. Sample selection will not be made in the study. The students who were applied the Fagerström Nicotine Addiction Test, who scored 5 intermediate level and above in the addiction test results, who are in the stage of thinking about the Stages of Change Scale test results, and who are willing to quit smoking will form the intervention group. In the study, Introductory Information Form, Decision Making Scale, Classification of Change Stages Scale, Self-Efficacy/ Encouraging Factors Scale and Fagerström Nicotine Addiction Test will be applied to the students. SPSS 25 (IBM Released 2017, Statistics for Windows, Version 25.0.) package program will be used to evaluate the </w:t>
      </w:r>
      <w:proofErr w:type="gramStart"/>
      <w:r w:rsidRPr="007F6BD8">
        <w:rPr>
          <w:rFonts w:ascii="Times New Roman" w:eastAsia="Calibri" w:hAnsi="Times New Roman" w:cs="Times New Roman"/>
          <w:bCs/>
          <w:sz w:val="24"/>
          <w:szCs w:val="24"/>
        </w:rPr>
        <w:t>data</w:t>
      </w:r>
      <w:proofErr w:type="gramEnd"/>
      <w:r w:rsidRPr="007F6BD8">
        <w:rPr>
          <w:rFonts w:ascii="Times New Roman" w:eastAsia="Calibri" w:hAnsi="Times New Roman" w:cs="Times New Roman"/>
          <w:bCs/>
          <w:sz w:val="24"/>
          <w:szCs w:val="24"/>
        </w:rPr>
        <w:t>. Variables mean±standard deviation, median, percentage and frequency values, repeated measurements for comparison of means, analysis of variance, correlation and regression analyzes will be performed. For the significance level of the tests, p&lt;0.05 and p&lt;0.01 values ​​will be accepted.</w:t>
      </w:r>
    </w:p>
    <w:p w:rsidR="000A5578" w:rsidRPr="007F6BD8" w:rsidRDefault="000A5578" w:rsidP="00572841">
      <w:pPr>
        <w:tabs>
          <w:tab w:val="left" w:pos="567"/>
        </w:tabs>
        <w:spacing w:after="120" w:line="360" w:lineRule="auto"/>
        <w:jc w:val="both"/>
        <w:rPr>
          <w:rFonts w:ascii="Times New Roman" w:eastAsia="Calibri" w:hAnsi="Times New Roman" w:cs="Times New Roman"/>
          <w:bCs/>
          <w:sz w:val="24"/>
          <w:szCs w:val="24"/>
        </w:rPr>
      </w:pPr>
      <w:r w:rsidRPr="007F6BD8">
        <w:rPr>
          <w:rFonts w:ascii="Times New Roman" w:eastAsia="Calibri" w:hAnsi="Times New Roman" w:cs="Times New Roman"/>
          <w:b/>
          <w:bCs/>
          <w:sz w:val="24"/>
          <w:szCs w:val="24"/>
        </w:rPr>
        <w:lastRenderedPageBreak/>
        <w:t>Results:</w:t>
      </w:r>
      <w:r w:rsidRPr="007F6BD8">
        <w:rPr>
          <w:rFonts w:ascii="Times New Roman" w:eastAsia="Calibri" w:hAnsi="Times New Roman" w:cs="Times New Roman"/>
          <w:bCs/>
          <w:sz w:val="24"/>
          <w:szCs w:val="24"/>
        </w:rPr>
        <w:t xml:space="preserve"> It was found that </w:t>
      </w:r>
      <w:proofErr w:type="gramStart"/>
      <w:r w:rsidRPr="007F6BD8">
        <w:rPr>
          <w:rFonts w:ascii="Times New Roman" w:eastAsia="Calibri" w:hAnsi="Times New Roman" w:cs="Times New Roman"/>
          <w:bCs/>
          <w:sz w:val="24"/>
          <w:szCs w:val="24"/>
        </w:rPr>
        <w:t>13.3</w:t>
      </w:r>
      <w:proofErr w:type="gramEnd"/>
      <w:r w:rsidRPr="007F6BD8">
        <w:rPr>
          <w:rFonts w:ascii="Times New Roman" w:eastAsia="Calibri" w:hAnsi="Times New Roman" w:cs="Times New Roman"/>
          <w:bCs/>
          <w:sz w:val="24"/>
          <w:szCs w:val="24"/>
        </w:rPr>
        <w:t xml:space="preserve">% of the students participating in the study quit smoking. Considering the scores of the students from the Fagerston nicotine addiction scale; While low nicotine addiction was </w:t>
      </w:r>
      <w:proofErr w:type="gramStart"/>
      <w:r w:rsidRPr="007F6BD8">
        <w:rPr>
          <w:rFonts w:ascii="Times New Roman" w:eastAsia="Calibri" w:hAnsi="Times New Roman" w:cs="Times New Roman"/>
          <w:bCs/>
          <w:sz w:val="24"/>
          <w:szCs w:val="24"/>
        </w:rPr>
        <w:t>38.3</w:t>
      </w:r>
      <w:proofErr w:type="gramEnd"/>
      <w:r w:rsidRPr="007F6BD8">
        <w:rPr>
          <w:rFonts w:ascii="Times New Roman" w:eastAsia="Calibri" w:hAnsi="Times New Roman" w:cs="Times New Roman"/>
          <w:bCs/>
          <w:sz w:val="24"/>
          <w:szCs w:val="24"/>
        </w:rPr>
        <w:t xml:space="preserve">% in the control group, 5% in the experimental group, high nicotine addiction rate was 35% in the control group and 16.7% in the experimental group. It was determined that the answers given by the students to the Fagerston nicotine addiction scale showed a statistically significant difference compared to the experimental and control groups (χ2=8.958; </w:t>
      </w:r>
      <w:r w:rsidRPr="007F6BD8">
        <w:rPr>
          <w:rFonts w:ascii="Cambria Math" w:eastAsia="Calibri" w:hAnsi="Cambria Math" w:cs="Cambria Math"/>
          <w:bCs/>
          <w:sz w:val="24"/>
          <w:szCs w:val="24"/>
        </w:rPr>
        <w:t>𝑝</w:t>
      </w:r>
      <w:r w:rsidRPr="007F6BD8">
        <w:rPr>
          <w:rFonts w:ascii="Times New Roman" w:eastAsia="Calibri" w:hAnsi="Times New Roman" w:cs="Times New Roman"/>
          <w:bCs/>
          <w:sz w:val="24"/>
          <w:szCs w:val="24"/>
        </w:rPr>
        <w:t xml:space="preserve">&lt;.05). In our study, while the rate of not thinking was 25% in the control group, it was 0% in the experimental group. While the rate of thinking was 75% in the control group, it was </w:t>
      </w:r>
      <w:proofErr w:type="gramStart"/>
      <w:r w:rsidRPr="007F6BD8">
        <w:rPr>
          <w:rFonts w:ascii="Times New Roman" w:eastAsia="Calibri" w:hAnsi="Times New Roman" w:cs="Times New Roman"/>
          <w:bCs/>
          <w:sz w:val="24"/>
          <w:szCs w:val="24"/>
        </w:rPr>
        <w:t>51.7</w:t>
      </w:r>
      <w:proofErr w:type="gramEnd"/>
      <w:r w:rsidRPr="007F6BD8">
        <w:rPr>
          <w:rFonts w:ascii="Times New Roman" w:eastAsia="Calibri" w:hAnsi="Times New Roman" w:cs="Times New Roman"/>
          <w:bCs/>
          <w:sz w:val="24"/>
          <w:szCs w:val="24"/>
        </w:rPr>
        <w:t xml:space="preserve">% in the experimental group. While the preparation rate was 0% in the control group, it was 35% in the experimental group. While the rate of action was 0% in the control group, it was 10% in the experimental group. While the maintenance rate was 0% in the control group, it was </w:t>
      </w:r>
      <w:proofErr w:type="gramStart"/>
      <w:r w:rsidRPr="007F6BD8">
        <w:rPr>
          <w:rFonts w:ascii="Times New Roman" w:eastAsia="Calibri" w:hAnsi="Times New Roman" w:cs="Times New Roman"/>
          <w:bCs/>
          <w:sz w:val="24"/>
          <w:szCs w:val="24"/>
        </w:rPr>
        <w:t>3.3</w:t>
      </w:r>
      <w:proofErr w:type="gramEnd"/>
      <w:r w:rsidRPr="007F6BD8">
        <w:rPr>
          <w:rFonts w:ascii="Times New Roman" w:eastAsia="Calibri" w:hAnsi="Times New Roman" w:cs="Times New Roman"/>
          <w:bCs/>
          <w:sz w:val="24"/>
          <w:szCs w:val="24"/>
        </w:rPr>
        <w:t xml:space="preserve">% in the experimental group. It was determined that the answers given by the students to the classification of change scale showed a statistically significant difference compared to the experimental and control groups (χ2=46.579; </w:t>
      </w:r>
      <w:r w:rsidRPr="007F6BD8">
        <w:rPr>
          <w:rFonts w:ascii="Cambria Math" w:eastAsia="Calibri" w:hAnsi="Cambria Math" w:cs="Cambria Math"/>
          <w:bCs/>
          <w:sz w:val="24"/>
          <w:szCs w:val="24"/>
        </w:rPr>
        <w:t>𝑝</w:t>
      </w:r>
      <w:r w:rsidRPr="007F6BD8">
        <w:rPr>
          <w:rFonts w:ascii="Times New Roman" w:eastAsia="Calibri" w:hAnsi="Times New Roman" w:cs="Times New Roman"/>
          <w:bCs/>
          <w:sz w:val="24"/>
          <w:szCs w:val="24"/>
        </w:rPr>
        <w:t>&lt;.05). It was determined that the total score and sub-scores obtained from the self-efficacy scale showed a statistically significant difference compared to the experimental control group (z=-3.148; p&lt;.05). It was determined that the total score and sub-scores obtained from the incentive factors scale showed a statistically significant difference compared to the experimental control group (z=-3.148; p&lt;.05). It was determined that the total scores obtained from the benefits sub-dimension of the decision-making scale showed a statistically significant difference compared to the experimental control group (z=-2,475; p&lt;.05).</w:t>
      </w:r>
    </w:p>
    <w:p w:rsidR="006C1D5D" w:rsidRPr="007F6BD8" w:rsidRDefault="000A5578" w:rsidP="00572841">
      <w:pPr>
        <w:tabs>
          <w:tab w:val="left" w:pos="567"/>
        </w:tabs>
        <w:spacing w:after="120" w:line="360" w:lineRule="auto"/>
        <w:jc w:val="both"/>
        <w:rPr>
          <w:rFonts w:ascii="Times New Roman" w:eastAsia="Calibri" w:hAnsi="Times New Roman" w:cs="Times New Roman"/>
          <w:bCs/>
          <w:sz w:val="24"/>
          <w:szCs w:val="24"/>
        </w:rPr>
      </w:pPr>
      <w:r w:rsidRPr="007F6BD8">
        <w:rPr>
          <w:rFonts w:ascii="Times New Roman" w:eastAsia="Calibri" w:hAnsi="Times New Roman" w:cs="Times New Roman"/>
          <w:b/>
          <w:bCs/>
          <w:sz w:val="24"/>
          <w:szCs w:val="24"/>
        </w:rPr>
        <w:t>Conclusion:</w:t>
      </w:r>
      <w:r w:rsidRPr="007F6BD8">
        <w:rPr>
          <w:rFonts w:ascii="Times New Roman" w:eastAsia="Calibri" w:hAnsi="Times New Roman" w:cs="Times New Roman"/>
          <w:bCs/>
          <w:sz w:val="24"/>
          <w:szCs w:val="24"/>
        </w:rPr>
        <w:t xml:space="preserve"> </w:t>
      </w:r>
      <w:r w:rsidR="00DC4CE5" w:rsidRPr="007F6BD8">
        <w:rPr>
          <w:rFonts w:ascii="Times New Roman" w:eastAsia="Calibri" w:hAnsi="Times New Roman" w:cs="Times New Roman"/>
          <w:bCs/>
          <w:sz w:val="24"/>
          <w:szCs w:val="24"/>
        </w:rPr>
        <w:t>In line with the results of this study, it is recommended to support the Transtheoretic model-based smoking cessation training initiative in high school students, and to plan interventions based on the Transtheoretic Model components and to follow-up the students for smoking cessation.</w:t>
      </w:r>
    </w:p>
    <w:p w:rsidR="00572841" w:rsidRPr="007F6BD8" w:rsidRDefault="00572841" w:rsidP="00572841">
      <w:pPr>
        <w:tabs>
          <w:tab w:val="left" w:pos="567"/>
        </w:tabs>
        <w:spacing w:after="120" w:line="360" w:lineRule="auto"/>
        <w:jc w:val="both"/>
        <w:rPr>
          <w:rFonts w:ascii="Times New Roman" w:eastAsia="Calibri" w:hAnsi="Times New Roman" w:cs="Times New Roman"/>
          <w:b/>
          <w:bCs/>
          <w:sz w:val="24"/>
          <w:szCs w:val="24"/>
        </w:rPr>
      </w:pPr>
    </w:p>
    <w:p w:rsidR="000A5578" w:rsidRPr="007F6BD8" w:rsidRDefault="000A5578" w:rsidP="00572841">
      <w:pPr>
        <w:tabs>
          <w:tab w:val="left" w:pos="567"/>
        </w:tabs>
        <w:spacing w:after="120" w:line="360" w:lineRule="auto"/>
        <w:jc w:val="both"/>
        <w:rPr>
          <w:rFonts w:ascii="Times New Roman" w:eastAsia="Calibri" w:hAnsi="Times New Roman" w:cs="Times New Roman"/>
          <w:bCs/>
          <w:sz w:val="24"/>
          <w:szCs w:val="24"/>
        </w:rPr>
      </w:pPr>
      <w:r w:rsidRPr="007F6BD8">
        <w:rPr>
          <w:rFonts w:ascii="Times New Roman" w:eastAsia="Calibri" w:hAnsi="Times New Roman" w:cs="Times New Roman"/>
          <w:b/>
          <w:bCs/>
          <w:sz w:val="24"/>
          <w:szCs w:val="24"/>
        </w:rPr>
        <w:t>Key words:</w:t>
      </w:r>
      <w:r w:rsidR="005810E5" w:rsidRPr="007F6BD8">
        <w:rPr>
          <w:rFonts w:ascii="Times New Roman" w:eastAsia="Calibri" w:hAnsi="Times New Roman" w:cs="Times New Roman"/>
          <w:bCs/>
          <w:sz w:val="24"/>
          <w:szCs w:val="24"/>
        </w:rPr>
        <w:t xml:space="preserve"> </w:t>
      </w:r>
      <w:bookmarkEnd w:id="6"/>
      <w:r w:rsidR="00FA1189" w:rsidRPr="007F6BD8">
        <w:rPr>
          <w:rFonts w:ascii="Times New Roman" w:eastAsia="Calibri" w:hAnsi="Times New Roman" w:cs="Times New Roman"/>
          <w:bCs/>
          <w:sz w:val="24"/>
          <w:szCs w:val="24"/>
        </w:rPr>
        <w:t>Education, Nursing, Student, Prevalence, Transtheoretic Model.</w:t>
      </w:r>
    </w:p>
    <w:p w:rsidR="002F1CA6" w:rsidRPr="007F6BD8" w:rsidRDefault="002F1CA6" w:rsidP="002F1CA6">
      <w:pPr>
        <w:tabs>
          <w:tab w:val="left" w:pos="567"/>
        </w:tabs>
        <w:spacing w:after="120" w:line="360" w:lineRule="auto"/>
        <w:ind w:firstLine="567"/>
        <w:jc w:val="both"/>
        <w:rPr>
          <w:rFonts w:ascii="Times New Roman" w:eastAsia="Calibri" w:hAnsi="Times New Roman" w:cs="Times New Roman"/>
          <w:bCs/>
          <w:sz w:val="24"/>
          <w:szCs w:val="24"/>
        </w:rPr>
      </w:pPr>
    </w:p>
    <w:p w:rsidR="00572841" w:rsidRPr="007F6BD8" w:rsidRDefault="00572841" w:rsidP="002F1CA6">
      <w:pPr>
        <w:tabs>
          <w:tab w:val="left" w:pos="567"/>
        </w:tabs>
        <w:spacing w:after="120" w:line="360" w:lineRule="auto"/>
        <w:ind w:firstLine="567"/>
        <w:jc w:val="both"/>
        <w:rPr>
          <w:rFonts w:ascii="Times New Roman" w:eastAsia="Calibri" w:hAnsi="Times New Roman" w:cs="Times New Roman"/>
          <w:bCs/>
          <w:sz w:val="24"/>
          <w:szCs w:val="24"/>
        </w:rPr>
        <w:sectPr w:rsidR="00572841" w:rsidRPr="007F6BD8" w:rsidSect="00572841">
          <w:footerReference w:type="default" r:id="rId10"/>
          <w:pgSz w:w="11906" w:h="16838" w:code="9"/>
          <w:pgMar w:top="1418" w:right="1304" w:bottom="1418" w:left="1701" w:header="850" w:footer="850" w:gutter="0"/>
          <w:pgNumType w:fmt="lowerRoman" w:start="1"/>
          <w:cols w:space="708"/>
          <w:docGrid w:linePitch="360"/>
        </w:sectPr>
      </w:pPr>
    </w:p>
    <w:p w:rsidR="003142F2" w:rsidRPr="007F6BD8" w:rsidRDefault="003142F2" w:rsidP="00E75ADE">
      <w:pPr>
        <w:spacing w:after="120" w:line="360" w:lineRule="auto"/>
        <w:jc w:val="center"/>
        <w:rPr>
          <w:rFonts w:ascii="Times New Roman" w:hAnsi="Times New Roman" w:cs="Times New Roman"/>
          <w:b/>
          <w:sz w:val="28"/>
          <w:szCs w:val="24"/>
        </w:rPr>
      </w:pPr>
      <w:r w:rsidRPr="007F6BD8">
        <w:rPr>
          <w:rFonts w:ascii="Times New Roman" w:hAnsi="Times New Roman" w:cs="Times New Roman"/>
          <w:b/>
          <w:sz w:val="28"/>
          <w:szCs w:val="24"/>
        </w:rPr>
        <w:lastRenderedPageBreak/>
        <w:t>1.</w:t>
      </w:r>
      <w:r w:rsidR="00BB1D18" w:rsidRPr="007F6BD8">
        <w:rPr>
          <w:rFonts w:ascii="Times New Roman" w:hAnsi="Times New Roman" w:cs="Times New Roman"/>
          <w:b/>
          <w:sz w:val="28"/>
          <w:szCs w:val="24"/>
        </w:rPr>
        <w:t xml:space="preserve"> </w:t>
      </w:r>
      <w:r w:rsidRPr="007F6BD8">
        <w:rPr>
          <w:rFonts w:ascii="Times New Roman" w:hAnsi="Times New Roman" w:cs="Times New Roman"/>
          <w:b/>
          <w:sz w:val="28"/>
          <w:szCs w:val="24"/>
        </w:rPr>
        <w:t>GİRİŞ</w:t>
      </w:r>
    </w:p>
    <w:p w:rsidR="00187EE7" w:rsidRPr="007F6BD8" w:rsidRDefault="00187EE7" w:rsidP="002F1CA6">
      <w:pPr>
        <w:spacing w:after="120" w:line="360" w:lineRule="auto"/>
        <w:ind w:firstLine="567"/>
        <w:jc w:val="both"/>
        <w:rPr>
          <w:rFonts w:ascii="Times New Roman" w:hAnsi="Times New Roman" w:cs="Times New Roman"/>
          <w:b/>
          <w:sz w:val="24"/>
          <w:szCs w:val="24"/>
        </w:rPr>
      </w:pPr>
    </w:p>
    <w:p w:rsidR="00E75ADE" w:rsidRPr="007F6BD8" w:rsidRDefault="00E75ADE" w:rsidP="002F1CA6">
      <w:pPr>
        <w:spacing w:after="120" w:line="360" w:lineRule="auto"/>
        <w:ind w:firstLine="567"/>
        <w:jc w:val="both"/>
        <w:rPr>
          <w:rFonts w:ascii="Times New Roman" w:hAnsi="Times New Roman" w:cs="Times New Roman"/>
          <w:b/>
          <w:sz w:val="24"/>
          <w:szCs w:val="24"/>
        </w:rPr>
      </w:pPr>
    </w:p>
    <w:p w:rsidR="003142F2" w:rsidRPr="007F6BD8" w:rsidRDefault="00D2659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Tütün kullanımı ve tütün ürünleri ile maruz kalma durumu</w:t>
      </w:r>
      <w:r w:rsidR="003142F2" w:rsidRPr="007F6BD8">
        <w:rPr>
          <w:rFonts w:ascii="Times New Roman" w:hAnsi="Times New Roman" w:cs="Times New Roman"/>
          <w:sz w:val="24"/>
          <w:szCs w:val="24"/>
        </w:rPr>
        <w:t>, bulaşıcı olmayan hasta</w:t>
      </w:r>
      <w:r w:rsidR="00FD249A" w:rsidRPr="007F6BD8">
        <w:rPr>
          <w:rFonts w:ascii="Times New Roman" w:hAnsi="Times New Roman" w:cs="Times New Roman"/>
          <w:sz w:val="24"/>
          <w:szCs w:val="24"/>
        </w:rPr>
        <w:t>lıklar (BOH) içinde en ön sıralarda</w:t>
      </w:r>
      <w:r w:rsidR="003142F2" w:rsidRPr="007F6BD8">
        <w:rPr>
          <w:rFonts w:ascii="Times New Roman" w:hAnsi="Times New Roman" w:cs="Times New Roman"/>
          <w:sz w:val="24"/>
          <w:szCs w:val="24"/>
        </w:rPr>
        <w:t xml:space="preserve"> yer </w:t>
      </w:r>
      <w:r w:rsidR="00FD249A" w:rsidRPr="007F6BD8">
        <w:rPr>
          <w:rFonts w:ascii="Times New Roman" w:hAnsi="Times New Roman" w:cs="Times New Roman"/>
          <w:sz w:val="24"/>
          <w:szCs w:val="24"/>
        </w:rPr>
        <w:t>alan risk faktörlerindendir</w:t>
      </w:r>
      <w:r w:rsidR="000647E7" w:rsidRPr="007F6BD8">
        <w:rPr>
          <w:rFonts w:ascii="Times New Roman" w:hAnsi="Times New Roman" w:cs="Times New Roman"/>
          <w:sz w:val="24"/>
          <w:szCs w:val="24"/>
        </w:rPr>
        <w:t xml:space="preserve">. Tütün kullanımı önlenebilir </w:t>
      </w:r>
      <w:r w:rsidR="003142F2" w:rsidRPr="007F6BD8">
        <w:rPr>
          <w:rFonts w:ascii="Times New Roman" w:hAnsi="Times New Roman" w:cs="Times New Roman"/>
          <w:sz w:val="24"/>
          <w:szCs w:val="24"/>
        </w:rPr>
        <w:t xml:space="preserve">morbidite ve </w:t>
      </w:r>
      <w:r w:rsidR="000647E7" w:rsidRPr="007F6BD8">
        <w:rPr>
          <w:rFonts w:ascii="Times New Roman" w:hAnsi="Times New Roman" w:cs="Times New Roman"/>
          <w:sz w:val="24"/>
          <w:szCs w:val="24"/>
        </w:rPr>
        <w:t>mortaliteye sahiptir</w:t>
      </w:r>
      <w:r w:rsidR="00565F02" w:rsidRPr="007F6BD8">
        <w:rPr>
          <w:rFonts w:ascii="Times New Roman" w:hAnsi="Times New Roman" w:cs="Times New Roman"/>
          <w:sz w:val="24"/>
          <w:szCs w:val="24"/>
        </w:rPr>
        <w:t xml:space="preserve"> (</w:t>
      </w:r>
      <w:proofErr w:type="gramStart"/>
      <w:r w:rsidR="00565F02" w:rsidRPr="007F6BD8">
        <w:rPr>
          <w:rFonts w:ascii="Times New Roman" w:hAnsi="Times New Roman" w:cs="Times New Roman"/>
          <w:sz w:val="24"/>
          <w:szCs w:val="24"/>
        </w:rPr>
        <w:t>Go  AS</w:t>
      </w:r>
      <w:proofErr w:type="gramEnd"/>
      <w:r w:rsidR="00565F02" w:rsidRPr="007F6BD8">
        <w:rPr>
          <w:rFonts w:ascii="Times New Roman" w:hAnsi="Times New Roman" w:cs="Times New Roman"/>
          <w:sz w:val="24"/>
          <w:szCs w:val="24"/>
        </w:rPr>
        <w:t xml:space="preserve"> ve diğerleri, 2014)</w:t>
      </w:r>
      <w:r w:rsidR="00F54CF6" w:rsidRPr="007F6BD8">
        <w:rPr>
          <w:rFonts w:ascii="Times New Roman" w:hAnsi="Times New Roman" w:cs="Times New Roman"/>
          <w:sz w:val="24"/>
          <w:szCs w:val="24"/>
        </w:rPr>
        <w:t>. T</w:t>
      </w:r>
      <w:r w:rsidR="003142F2" w:rsidRPr="007F6BD8">
        <w:rPr>
          <w:rFonts w:ascii="Times New Roman" w:hAnsi="Times New Roman" w:cs="Times New Roman"/>
          <w:sz w:val="24"/>
          <w:szCs w:val="24"/>
        </w:rPr>
        <w:t>ütün bağımlığı yir</w:t>
      </w:r>
      <w:r w:rsidR="000647E7" w:rsidRPr="007F6BD8">
        <w:rPr>
          <w:rFonts w:ascii="Times New Roman" w:hAnsi="Times New Roman" w:cs="Times New Roman"/>
          <w:sz w:val="24"/>
          <w:szCs w:val="24"/>
        </w:rPr>
        <w:t>minci yüzyılda 100 milyon kişinin ölümüne sebep olan</w:t>
      </w:r>
      <w:r w:rsidR="003142F2" w:rsidRPr="007F6BD8">
        <w:rPr>
          <w:rFonts w:ascii="Times New Roman" w:hAnsi="Times New Roman" w:cs="Times New Roman"/>
          <w:sz w:val="24"/>
          <w:szCs w:val="24"/>
        </w:rPr>
        <w:t>, yirmi birinci yüzyılda ise 1 milyar kişiy</w:t>
      </w:r>
      <w:r w:rsidR="001B1C59" w:rsidRPr="007F6BD8">
        <w:rPr>
          <w:rFonts w:ascii="Times New Roman" w:hAnsi="Times New Roman" w:cs="Times New Roman"/>
          <w:sz w:val="24"/>
          <w:szCs w:val="24"/>
        </w:rPr>
        <w:t>i öldürecek olan küresel halk sağlığı tehditlerinden</w:t>
      </w:r>
      <w:r w:rsidR="009A3D2D" w:rsidRPr="007F6BD8">
        <w:rPr>
          <w:rFonts w:ascii="Times New Roman" w:hAnsi="Times New Roman" w:cs="Times New Roman"/>
          <w:sz w:val="24"/>
          <w:szCs w:val="24"/>
        </w:rPr>
        <w:t>dir. Dünyada en sık ölüme sebep</w:t>
      </w:r>
      <w:r w:rsidR="003142F2" w:rsidRPr="007F6BD8">
        <w:rPr>
          <w:rFonts w:ascii="Times New Roman" w:hAnsi="Times New Roman" w:cs="Times New Roman"/>
          <w:sz w:val="24"/>
          <w:szCs w:val="24"/>
        </w:rPr>
        <w:t xml:space="preserve"> </w:t>
      </w:r>
      <w:r w:rsidR="009A3D2D" w:rsidRPr="007F6BD8">
        <w:rPr>
          <w:rFonts w:ascii="Times New Roman" w:hAnsi="Times New Roman" w:cs="Times New Roman"/>
          <w:sz w:val="24"/>
          <w:szCs w:val="24"/>
        </w:rPr>
        <w:t>olan sekiz hastalıktan altısında</w:t>
      </w:r>
      <w:r w:rsidR="003142F2" w:rsidRPr="007F6BD8">
        <w:rPr>
          <w:rFonts w:ascii="Times New Roman" w:hAnsi="Times New Roman" w:cs="Times New Roman"/>
          <w:sz w:val="24"/>
          <w:szCs w:val="24"/>
        </w:rPr>
        <w:t xml:space="preserve"> r</w:t>
      </w:r>
      <w:r w:rsidR="00D525F9" w:rsidRPr="007F6BD8">
        <w:rPr>
          <w:rFonts w:ascii="Times New Roman" w:hAnsi="Times New Roman" w:cs="Times New Roman"/>
          <w:sz w:val="24"/>
          <w:szCs w:val="24"/>
        </w:rPr>
        <w:t xml:space="preserve">isk faktörü tütün kullanımıdır. Dünyada en çok ölüme neden olan </w:t>
      </w:r>
      <w:r w:rsidR="003142F2" w:rsidRPr="007F6BD8">
        <w:rPr>
          <w:rFonts w:ascii="Times New Roman" w:hAnsi="Times New Roman" w:cs="Times New Roman"/>
          <w:sz w:val="24"/>
          <w:szCs w:val="24"/>
        </w:rPr>
        <w:t>iki neden açlık ve tütün kullanımıdır. Tütün kullanımı, p</w:t>
      </w:r>
      <w:r w:rsidR="00D525F9" w:rsidRPr="007F6BD8">
        <w:rPr>
          <w:rFonts w:ascii="Times New Roman" w:hAnsi="Times New Roman" w:cs="Times New Roman"/>
          <w:sz w:val="24"/>
          <w:szCs w:val="24"/>
        </w:rPr>
        <w:t xml:space="preserve">asif duman maruziyeti sebebiyle </w:t>
      </w:r>
      <w:r w:rsidR="003142F2" w:rsidRPr="007F6BD8">
        <w:rPr>
          <w:rFonts w:ascii="Times New Roman" w:hAnsi="Times New Roman" w:cs="Times New Roman"/>
          <w:sz w:val="24"/>
          <w:szCs w:val="24"/>
        </w:rPr>
        <w:t>birçok ölümcül hastalıklara</w:t>
      </w:r>
      <w:r w:rsidR="00D525F9" w:rsidRPr="007F6BD8">
        <w:rPr>
          <w:rFonts w:ascii="Times New Roman" w:hAnsi="Times New Roman" w:cs="Times New Roman"/>
          <w:sz w:val="24"/>
          <w:szCs w:val="24"/>
        </w:rPr>
        <w:t xml:space="preserve"> da</w:t>
      </w:r>
      <w:r w:rsidR="003142F2" w:rsidRPr="007F6BD8">
        <w:rPr>
          <w:rFonts w:ascii="Times New Roman" w:hAnsi="Times New Roman" w:cs="Times New Roman"/>
          <w:sz w:val="24"/>
          <w:szCs w:val="24"/>
        </w:rPr>
        <w:t xml:space="preserve"> neden olmaktadır</w:t>
      </w:r>
      <w:r w:rsidR="006D1D8A" w:rsidRPr="007F6BD8">
        <w:rPr>
          <w:rFonts w:ascii="Times New Roman" w:hAnsi="Times New Roman" w:cs="Times New Roman"/>
          <w:sz w:val="24"/>
          <w:szCs w:val="24"/>
        </w:rPr>
        <w:t xml:space="preserve"> (</w:t>
      </w:r>
      <w:r w:rsidR="008D75F6" w:rsidRPr="007F6BD8">
        <w:rPr>
          <w:rFonts w:ascii="Times New Roman" w:hAnsi="Times New Roman" w:cs="Times New Roman"/>
          <w:sz w:val="24"/>
          <w:szCs w:val="24"/>
        </w:rPr>
        <w:t>WHO, 2019</w:t>
      </w:r>
      <w:r w:rsidR="00D70CC5" w:rsidRPr="007F6BD8">
        <w:rPr>
          <w:rFonts w:ascii="Times New Roman" w:hAnsi="Times New Roman" w:cs="Times New Roman"/>
          <w:sz w:val="24"/>
          <w:szCs w:val="24"/>
        </w:rPr>
        <w:t>). Dünya Sağlık Örgütü (WHO)</w:t>
      </w:r>
      <w:r w:rsidR="003142F2" w:rsidRPr="007F6BD8">
        <w:rPr>
          <w:rFonts w:ascii="Times New Roman" w:hAnsi="Times New Roman" w:cs="Times New Roman"/>
          <w:sz w:val="24"/>
          <w:szCs w:val="24"/>
        </w:rPr>
        <w:t>, 2015</w:t>
      </w:r>
      <w:r w:rsidR="00C97801" w:rsidRPr="007F6BD8">
        <w:rPr>
          <w:rFonts w:ascii="Times New Roman" w:hAnsi="Times New Roman" w:cs="Times New Roman"/>
          <w:sz w:val="24"/>
          <w:szCs w:val="24"/>
        </w:rPr>
        <w:t>’</w:t>
      </w:r>
      <w:r w:rsidR="003142F2" w:rsidRPr="007F6BD8">
        <w:rPr>
          <w:rFonts w:ascii="Times New Roman" w:hAnsi="Times New Roman" w:cs="Times New Roman"/>
          <w:sz w:val="24"/>
          <w:szCs w:val="24"/>
        </w:rPr>
        <w:t>te 1,1 milyardan fazla insan</w:t>
      </w:r>
      <w:r w:rsidR="008512B1" w:rsidRPr="007F6BD8">
        <w:rPr>
          <w:rFonts w:ascii="Times New Roman" w:hAnsi="Times New Roman" w:cs="Times New Roman"/>
          <w:sz w:val="24"/>
          <w:szCs w:val="24"/>
        </w:rPr>
        <w:t xml:space="preserve">ın tütün kullandığını belirtmiş ve </w:t>
      </w:r>
      <w:r w:rsidR="003142F2" w:rsidRPr="007F6BD8">
        <w:rPr>
          <w:rFonts w:ascii="Times New Roman" w:hAnsi="Times New Roman" w:cs="Times New Roman"/>
          <w:sz w:val="24"/>
          <w:szCs w:val="24"/>
        </w:rPr>
        <w:t>bu rakam</w:t>
      </w:r>
      <w:r w:rsidR="008512B1" w:rsidRPr="007F6BD8">
        <w:rPr>
          <w:rFonts w:ascii="Times New Roman" w:hAnsi="Times New Roman" w:cs="Times New Roman"/>
          <w:sz w:val="24"/>
          <w:szCs w:val="24"/>
        </w:rPr>
        <w:t>ın</w:t>
      </w:r>
      <w:r w:rsidR="003142F2" w:rsidRPr="007F6BD8">
        <w:rPr>
          <w:rFonts w:ascii="Times New Roman" w:hAnsi="Times New Roman" w:cs="Times New Roman"/>
          <w:sz w:val="24"/>
          <w:szCs w:val="24"/>
        </w:rPr>
        <w:t xml:space="preserve"> dünya nüfusun</w:t>
      </w:r>
      <w:r w:rsidR="008512B1" w:rsidRPr="007F6BD8">
        <w:rPr>
          <w:rFonts w:ascii="Times New Roman" w:hAnsi="Times New Roman" w:cs="Times New Roman"/>
          <w:sz w:val="24"/>
          <w:szCs w:val="24"/>
        </w:rPr>
        <w:t>un yaklaşık % 15</w:t>
      </w:r>
      <w:r w:rsidR="00C97801" w:rsidRPr="007F6BD8">
        <w:rPr>
          <w:rFonts w:ascii="Times New Roman" w:hAnsi="Times New Roman" w:cs="Times New Roman"/>
          <w:sz w:val="24"/>
          <w:szCs w:val="24"/>
        </w:rPr>
        <w:t>’</w:t>
      </w:r>
      <w:r w:rsidR="008512B1" w:rsidRPr="007F6BD8">
        <w:rPr>
          <w:rFonts w:ascii="Times New Roman" w:hAnsi="Times New Roman" w:cs="Times New Roman"/>
          <w:sz w:val="24"/>
          <w:szCs w:val="24"/>
        </w:rPr>
        <w:t>ini oluşturduğu açıklanmıştır</w:t>
      </w:r>
      <w:r w:rsidR="003142F2" w:rsidRPr="007F6BD8">
        <w:rPr>
          <w:rFonts w:ascii="Times New Roman" w:hAnsi="Times New Roman" w:cs="Times New Roman"/>
          <w:sz w:val="24"/>
          <w:szCs w:val="24"/>
        </w:rPr>
        <w:t>. Tütün ürünler</w:t>
      </w:r>
      <w:r w:rsidR="00AF06D0" w:rsidRPr="007F6BD8">
        <w:rPr>
          <w:rFonts w:ascii="Times New Roman" w:hAnsi="Times New Roman" w:cs="Times New Roman"/>
          <w:sz w:val="24"/>
          <w:szCs w:val="24"/>
        </w:rPr>
        <w:t>inin kullanımı ve tütün dumanı</w:t>
      </w:r>
      <w:r w:rsidR="003142F2" w:rsidRPr="007F6BD8">
        <w:rPr>
          <w:rFonts w:ascii="Times New Roman" w:hAnsi="Times New Roman" w:cs="Times New Roman"/>
          <w:sz w:val="24"/>
          <w:szCs w:val="24"/>
        </w:rPr>
        <w:t xml:space="preserve"> maruz</w:t>
      </w:r>
      <w:r w:rsidR="00AF06D0" w:rsidRPr="007F6BD8">
        <w:rPr>
          <w:rFonts w:ascii="Times New Roman" w:hAnsi="Times New Roman" w:cs="Times New Roman"/>
          <w:sz w:val="24"/>
          <w:szCs w:val="24"/>
        </w:rPr>
        <w:t xml:space="preserve">iyeti sebebiyle </w:t>
      </w:r>
      <w:r w:rsidR="003142F2" w:rsidRPr="007F6BD8">
        <w:rPr>
          <w:rFonts w:ascii="Times New Roman" w:hAnsi="Times New Roman" w:cs="Times New Roman"/>
          <w:sz w:val="24"/>
          <w:szCs w:val="24"/>
        </w:rPr>
        <w:t>bir yılda yaklaşık 6-7 m</w:t>
      </w:r>
      <w:r w:rsidR="00AF06D0" w:rsidRPr="007F6BD8">
        <w:rPr>
          <w:rFonts w:ascii="Times New Roman" w:hAnsi="Times New Roman" w:cs="Times New Roman"/>
          <w:sz w:val="24"/>
          <w:szCs w:val="24"/>
        </w:rPr>
        <w:t>ilyon insanın hayatı sona ermektedir</w:t>
      </w:r>
      <w:r w:rsidR="00DA1894" w:rsidRPr="007F6BD8">
        <w:rPr>
          <w:rFonts w:ascii="Times New Roman" w:hAnsi="Times New Roman" w:cs="Times New Roman"/>
          <w:sz w:val="24"/>
          <w:szCs w:val="24"/>
        </w:rPr>
        <w:t>. 2030 yılında bu oranın</w:t>
      </w:r>
      <w:r w:rsidR="003142F2" w:rsidRPr="007F6BD8">
        <w:rPr>
          <w:rFonts w:ascii="Times New Roman" w:hAnsi="Times New Roman" w:cs="Times New Roman"/>
          <w:sz w:val="24"/>
          <w:szCs w:val="24"/>
        </w:rPr>
        <w:t xml:space="preserve"> 8,3 milyona </w:t>
      </w:r>
      <w:r w:rsidR="00DA1894" w:rsidRPr="007F6BD8">
        <w:rPr>
          <w:rFonts w:ascii="Times New Roman" w:hAnsi="Times New Roman" w:cs="Times New Roman"/>
          <w:sz w:val="24"/>
          <w:szCs w:val="24"/>
        </w:rPr>
        <w:t>ulaşacağı tahmin edilmektedir</w:t>
      </w:r>
      <w:r w:rsidR="00F17A95" w:rsidRPr="007F6BD8">
        <w:rPr>
          <w:rFonts w:ascii="Times New Roman" w:hAnsi="Times New Roman" w:cs="Times New Roman"/>
          <w:sz w:val="24"/>
          <w:szCs w:val="24"/>
        </w:rPr>
        <w:t xml:space="preserve"> (WHO, 2022</w:t>
      </w:r>
      <w:r w:rsidR="003142F2" w:rsidRPr="007F6BD8">
        <w:rPr>
          <w:rFonts w:ascii="Times New Roman" w:hAnsi="Times New Roman" w:cs="Times New Roman"/>
          <w:sz w:val="24"/>
          <w:szCs w:val="24"/>
        </w:rPr>
        <w:t xml:space="preserve">). Tütün kullanımının, beklenilen yaşam süresini 15 yıl civarında kısalttığı çeşitli çalışmalarda gösterilmiştir. Dünyada, 2000-2025 yılları arasında 150 milyon insan sigara ve sigara ilişkili nedenlerden yaşamını kaybedeceği tahmin edilmektedir. Yapılan araştırmalara göre, 2025-2050 yılları arasında bu rakamın 300 milyona çıkması ve 2050 ile 2100 seneleri arasında yarım milyardan fazla insanın sigara sebebiyle hayatını kaybetmesi </w:t>
      </w:r>
      <w:r w:rsidR="00117554" w:rsidRPr="007F6BD8">
        <w:rPr>
          <w:rFonts w:ascii="Times New Roman" w:hAnsi="Times New Roman" w:cs="Times New Roman"/>
          <w:sz w:val="24"/>
          <w:szCs w:val="24"/>
        </w:rPr>
        <w:t>tahmin edilmektedir</w:t>
      </w:r>
      <w:r w:rsidR="00966ED7" w:rsidRPr="007F6BD8">
        <w:rPr>
          <w:rFonts w:ascii="Times New Roman" w:hAnsi="Times New Roman" w:cs="Times New Roman"/>
          <w:sz w:val="24"/>
          <w:szCs w:val="24"/>
        </w:rPr>
        <w:t xml:space="preserve"> (</w:t>
      </w:r>
      <w:r w:rsidR="00772CC4" w:rsidRPr="007F6BD8">
        <w:rPr>
          <w:rFonts w:ascii="Times New Roman" w:hAnsi="Times New Roman" w:cs="Times New Roman"/>
          <w:sz w:val="24"/>
          <w:szCs w:val="24"/>
        </w:rPr>
        <w:t>WHO, 2020</w:t>
      </w:r>
      <w:r w:rsidR="003142F2" w:rsidRPr="007F6BD8">
        <w:rPr>
          <w:rFonts w:ascii="Times New Roman" w:hAnsi="Times New Roman" w:cs="Times New Roman"/>
          <w:sz w:val="24"/>
          <w:szCs w:val="24"/>
        </w:rPr>
        <w:t>).</w:t>
      </w:r>
    </w:p>
    <w:p w:rsidR="00DD4C4F" w:rsidRPr="007F6BD8" w:rsidRDefault="003142F2" w:rsidP="00526D54">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Dünyada yak</w:t>
      </w:r>
      <w:r w:rsidR="00C92E5D" w:rsidRPr="007F6BD8">
        <w:rPr>
          <w:rFonts w:ascii="Times New Roman" w:hAnsi="Times New Roman" w:cs="Times New Roman"/>
          <w:sz w:val="24"/>
          <w:szCs w:val="24"/>
        </w:rPr>
        <w:t>l</w:t>
      </w:r>
      <w:r w:rsidRPr="007F6BD8">
        <w:rPr>
          <w:rFonts w:ascii="Times New Roman" w:hAnsi="Times New Roman" w:cs="Times New Roman"/>
          <w:sz w:val="24"/>
          <w:szCs w:val="24"/>
        </w:rPr>
        <w:t xml:space="preserve">aşık 1 milyar 200 milyon kişinin sigara kullandığı </w:t>
      </w:r>
      <w:r w:rsidR="00E92C9D" w:rsidRPr="007F6BD8">
        <w:rPr>
          <w:rFonts w:ascii="Times New Roman" w:hAnsi="Times New Roman" w:cs="Times New Roman"/>
          <w:sz w:val="24"/>
          <w:szCs w:val="24"/>
        </w:rPr>
        <w:t>öngörülmektedir</w:t>
      </w:r>
      <w:r w:rsidRPr="007F6BD8">
        <w:rPr>
          <w:rFonts w:ascii="Times New Roman" w:hAnsi="Times New Roman" w:cs="Times New Roman"/>
          <w:sz w:val="24"/>
          <w:szCs w:val="24"/>
        </w:rPr>
        <w:t xml:space="preserve"> ve bu kişilerin yaşları 15</w:t>
      </w:r>
      <w:r w:rsidR="00C97801" w:rsidRPr="007F6BD8">
        <w:rPr>
          <w:rFonts w:ascii="Times New Roman" w:hAnsi="Times New Roman" w:cs="Times New Roman"/>
          <w:sz w:val="24"/>
          <w:szCs w:val="24"/>
        </w:rPr>
        <w:t>’</w:t>
      </w:r>
      <w:r w:rsidR="000536C0" w:rsidRPr="007F6BD8">
        <w:rPr>
          <w:rFonts w:ascii="Times New Roman" w:hAnsi="Times New Roman" w:cs="Times New Roman"/>
          <w:sz w:val="24"/>
          <w:szCs w:val="24"/>
        </w:rPr>
        <w:t xml:space="preserve">in üzerindedir. </w:t>
      </w:r>
      <w:r w:rsidRPr="007F6BD8">
        <w:rPr>
          <w:rFonts w:ascii="Times New Roman" w:hAnsi="Times New Roman" w:cs="Times New Roman"/>
          <w:sz w:val="24"/>
          <w:szCs w:val="24"/>
        </w:rPr>
        <w:t>Dünya Sağlık Örgütü</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nün verileri incelendiğinde, erkeklerin %</w:t>
      </w:r>
      <w:r w:rsidR="00391036" w:rsidRPr="007F6BD8">
        <w:rPr>
          <w:rFonts w:ascii="Times New Roman" w:hAnsi="Times New Roman" w:cs="Times New Roman"/>
          <w:sz w:val="24"/>
          <w:szCs w:val="24"/>
        </w:rPr>
        <w:t xml:space="preserve"> </w:t>
      </w:r>
      <w:r w:rsidRPr="007F6BD8">
        <w:rPr>
          <w:rFonts w:ascii="Times New Roman" w:hAnsi="Times New Roman" w:cs="Times New Roman"/>
          <w:sz w:val="24"/>
          <w:szCs w:val="24"/>
        </w:rPr>
        <w:t>47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kadınların %</w:t>
      </w:r>
      <w:r w:rsidR="00391036" w:rsidRPr="007F6BD8">
        <w:rPr>
          <w:rFonts w:ascii="Times New Roman" w:hAnsi="Times New Roman" w:cs="Times New Roman"/>
          <w:sz w:val="24"/>
          <w:szCs w:val="24"/>
        </w:rPr>
        <w:t xml:space="preserve"> </w:t>
      </w:r>
      <w:r w:rsidRPr="007F6BD8">
        <w:rPr>
          <w:rFonts w:ascii="Times New Roman" w:hAnsi="Times New Roman" w:cs="Times New Roman"/>
          <w:sz w:val="24"/>
          <w:szCs w:val="24"/>
        </w:rPr>
        <w:t>12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tütün kullanmaktadır. Gelişmiş ülkelerde ise erkeklerin %</w:t>
      </w:r>
      <w:r w:rsidR="00391036" w:rsidRPr="007F6BD8">
        <w:rPr>
          <w:rFonts w:ascii="Times New Roman" w:hAnsi="Times New Roman" w:cs="Times New Roman"/>
          <w:sz w:val="24"/>
          <w:szCs w:val="24"/>
        </w:rPr>
        <w:t xml:space="preserve"> </w:t>
      </w:r>
      <w:r w:rsidRPr="007F6BD8">
        <w:rPr>
          <w:rFonts w:ascii="Times New Roman" w:hAnsi="Times New Roman" w:cs="Times New Roman"/>
          <w:sz w:val="24"/>
          <w:szCs w:val="24"/>
        </w:rPr>
        <w:t>42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kadınların ise %</w:t>
      </w:r>
      <w:r w:rsidR="00391036" w:rsidRPr="007F6BD8">
        <w:rPr>
          <w:rFonts w:ascii="Times New Roman" w:hAnsi="Times New Roman" w:cs="Times New Roman"/>
          <w:sz w:val="24"/>
          <w:szCs w:val="24"/>
        </w:rPr>
        <w:t xml:space="preserve"> </w:t>
      </w:r>
      <w:r w:rsidRPr="007F6BD8">
        <w:rPr>
          <w:rFonts w:ascii="Times New Roman" w:hAnsi="Times New Roman" w:cs="Times New Roman"/>
          <w:sz w:val="24"/>
          <w:szCs w:val="24"/>
        </w:rPr>
        <w:t>24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tütün kullanmaktadır. Gelişmekte olan ülkeler incelendiğinde, erkeklerin %</w:t>
      </w:r>
      <w:r w:rsidR="00391036" w:rsidRPr="007F6BD8">
        <w:rPr>
          <w:rFonts w:ascii="Times New Roman" w:hAnsi="Times New Roman" w:cs="Times New Roman"/>
          <w:sz w:val="24"/>
          <w:szCs w:val="24"/>
        </w:rPr>
        <w:t xml:space="preserve"> </w:t>
      </w:r>
      <w:r w:rsidRPr="007F6BD8">
        <w:rPr>
          <w:rFonts w:ascii="Times New Roman" w:hAnsi="Times New Roman" w:cs="Times New Roman"/>
          <w:sz w:val="24"/>
          <w:szCs w:val="24"/>
        </w:rPr>
        <w:t>48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kadınlar ise %</w:t>
      </w:r>
      <w:r w:rsidR="00391036" w:rsidRPr="007F6BD8">
        <w:rPr>
          <w:rFonts w:ascii="Times New Roman" w:hAnsi="Times New Roman" w:cs="Times New Roman"/>
          <w:sz w:val="24"/>
          <w:szCs w:val="24"/>
        </w:rPr>
        <w:t xml:space="preserve"> </w:t>
      </w:r>
      <w:r w:rsidRPr="007F6BD8">
        <w:rPr>
          <w:rFonts w:ascii="Times New Roman" w:hAnsi="Times New Roman" w:cs="Times New Roman"/>
          <w:sz w:val="24"/>
          <w:szCs w:val="24"/>
        </w:rPr>
        <w:t>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sigara kullanmaktadır</w:t>
      </w:r>
      <w:r w:rsidR="009B1869" w:rsidRPr="007F6BD8">
        <w:rPr>
          <w:rFonts w:ascii="Times New Roman" w:hAnsi="Times New Roman" w:cs="Times New Roman"/>
          <w:sz w:val="24"/>
          <w:szCs w:val="24"/>
        </w:rPr>
        <w:t xml:space="preserve"> (WHO, 2022).</w:t>
      </w:r>
      <w:r w:rsidR="009E20A1" w:rsidRPr="007F6BD8">
        <w:rPr>
          <w:rFonts w:ascii="Times New Roman" w:hAnsi="Times New Roman" w:cs="Times New Roman"/>
          <w:sz w:val="24"/>
          <w:szCs w:val="24"/>
        </w:rPr>
        <w:t xml:space="preserve"> </w:t>
      </w:r>
      <w:r w:rsidRPr="007F6BD8">
        <w:rPr>
          <w:rFonts w:ascii="Times New Roman" w:hAnsi="Times New Roman" w:cs="Times New Roman"/>
          <w:sz w:val="24"/>
          <w:szCs w:val="24"/>
        </w:rPr>
        <w:t>Tütün firmaları özellikle gençleri hedef alm</w:t>
      </w:r>
      <w:r w:rsidR="00340F9B" w:rsidRPr="007F6BD8">
        <w:rPr>
          <w:rFonts w:ascii="Times New Roman" w:hAnsi="Times New Roman" w:cs="Times New Roman"/>
          <w:sz w:val="24"/>
          <w:szCs w:val="24"/>
        </w:rPr>
        <w:t>aktadır. Erken yaşlarda sigara</w:t>
      </w:r>
      <w:r w:rsidR="009E20A1" w:rsidRPr="007F6BD8">
        <w:rPr>
          <w:rFonts w:ascii="Times New Roman" w:hAnsi="Times New Roman" w:cs="Times New Roman"/>
          <w:sz w:val="24"/>
          <w:szCs w:val="24"/>
        </w:rPr>
        <w:t xml:space="preserve"> içenlerde bağımlı </w:t>
      </w:r>
      <w:r w:rsidRPr="007F6BD8">
        <w:rPr>
          <w:rFonts w:ascii="Times New Roman" w:hAnsi="Times New Roman" w:cs="Times New Roman"/>
          <w:sz w:val="24"/>
          <w:szCs w:val="24"/>
        </w:rPr>
        <w:t>olma</w:t>
      </w:r>
      <w:r w:rsidR="009E20A1" w:rsidRPr="007F6BD8">
        <w:rPr>
          <w:rFonts w:ascii="Times New Roman" w:hAnsi="Times New Roman" w:cs="Times New Roman"/>
          <w:sz w:val="24"/>
          <w:szCs w:val="24"/>
        </w:rPr>
        <w:t xml:space="preserve"> riski yüksektir</w:t>
      </w:r>
      <w:r w:rsidR="00565F02" w:rsidRPr="007F6BD8">
        <w:rPr>
          <w:rFonts w:ascii="Times New Roman" w:hAnsi="Times New Roman" w:cs="Times New Roman"/>
          <w:sz w:val="24"/>
          <w:szCs w:val="24"/>
        </w:rPr>
        <w:t xml:space="preserve"> (Cornelius ve diğerleri, 2020)</w:t>
      </w:r>
      <w:r w:rsidRPr="007F6BD8">
        <w:rPr>
          <w:rFonts w:ascii="Times New Roman" w:hAnsi="Times New Roman" w:cs="Times New Roman"/>
          <w:sz w:val="24"/>
          <w:szCs w:val="24"/>
        </w:rPr>
        <w:t>. Tütün ürünleri, düny</w:t>
      </w:r>
      <w:r w:rsidR="00E92C9D" w:rsidRPr="007F6BD8">
        <w:rPr>
          <w:rFonts w:ascii="Times New Roman" w:hAnsi="Times New Roman" w:cs="Times New Roman"/>
          <w:sz w:val="24"/>
          <w:szCs w:val="24"/>
        </w:rPr>
        <w:t xml:space="preserve">ada olduğu gibi ülkemizde de </w:t>
      </w:r>
      <w:r w:rsidRPr="007F6BD8">
        <w:rPr>
          <w:rFonts w:ascii="Times New Roman" w:hAnsi="Times New Roman" w:cs="Times New Roman"/>
          <w:sz w:val="24"/>
          <w:szCs w:val="24"/>
        </w:rPr>
        <w:t>yaygın kullanılan bağımlılık yapıcı maddeler</w:t>
      </w:r>
      <w:r w:rsidR="00E92C9D" w:rsidRPr="007F6BD8">
        <w:rPr>
          <w:rFonts w:ascii="Times New Roman" w:hAnsi="Times New Roman" w:cs="Times New Roman"/>
          <w:sz w:val="24"/>
          <w:szCs w:val="24"/>
        </w:rPr>
        <w:t>dendir</w:t>
      </w:r>
      <w:r w:rsidRPr="007F6BD8">
        <w:rPr>
          <w:rFonts w:ascii="Times New Roman" w:hAnsi="Times New Roman" w:cs="Times New Roman"/>
          <w:sz w:val="24"/>
          <w:szCs w:val="24"/>
        </w:rPr>
        <w:t>. Son yıllarda sigara kullanım oranları lise öğrencilerinde de giderek artmaktadır.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senede 125 bin civarında kişinin sigaraya bağlı direkt ve indirekt nedenlerden dolayı hayatını </w:t>
      </w:r>
      <w:r w:rsidR="00776E37" w:rsidRPr="007F6BD8">
        <w:rPr>
          <w:rFonts w:ascii="Times New Roman" w:hAnsi="Times New Roman" w:cs="Times New Roman"/>
          <w:sz w:val="24"/>
          <w:szCs w:val="24"/>
        </w:rPr>
        <w:t>kaybettiği tahmin edilmektedir.</w:t>
      </w:r>
      <w:r w:rsidRPr="007F6BD8">
        <w:rPr>
          <w:rFonts w:ascii="Times New Roman" w:hAnsi="Times New Roman" w:cs="Times New Roman"/>
          <w:sz w:val="24"/>
          <w:szCs w:val="24"/>
        </w:rPr>
        <w:t xml:space="preserve">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yapılan araştırmalarda toplumun yaklaşık %</w:t>
      </w:r>
      <w:r w:rsidR="00340F9B" w:rsidRPr="007F6BD8">
        <w:rPr>
          <w:rFonts w:ascii="Times New Roman" w:hAnsi="Times New Roman" w:cs="Times New Roman"/>
          <w:sz w:val="24"/>
          <w:szCs w:val="24"/>
        </w:rPr>
        <w:t xml:space="preserve"> </w:t>
      </w:r>
      <w:r w:rsidRPr="007F6BD8">
        <w:rPr>
          <w:rFonts w:ascii="Times New Roman" w:hAnsi="Times New Roman" w:cs="Times New Roman"/>
          <w:sz w:val="24"/>
          <w:szCs w:val="24"/>
        </w:rPr>
        <w:t>24,7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si tütün </w:t>
      </w:r>
      <w:r w:rsidRPr="007F6BD8">
        <w:rPr>
          <w:rFonts w:ascii="Times New Roman" w:hAnsi="Times New Roman" w:cs="Times New Roman"/>
          <w:sz w:val="24"/>
          <w:szCs w:val="24"/>
        </w:rPr>
        <w:lastRenderedPageBreak/>
        <w:t>ve tütün mamulü kullanmaktadır (Akdur, 2009</w:t>
      </w:r>
      <w:r w:rsidR="00526D54" w:rsidRPr="007F6BD8">
        <w:rPr>
          <w:rFonts w:ascii="Times New Roman" w:hAnsi="Times New Roman" w:cs="Times New Roman"/>
          <w:sz w:val="24"/>
          <w:szCs w:val="24"/>
        </w:rPr>
        <w:t>; Taş ve diğerleri, 2020</w:t>
      </w:r>
      <w:r w:rsidRPr="007F6BD8">
        <w:rPr>
          <w:rFonts w:ascii="Times New Roman" w:hAnsi="Times New Roman" w:cs="Times New Roman"/>
          <w:sz w:val="24"/>
          <w:szCs w:val="24"/>
        </w:rPr>
        <w:t xml:space="preserve">). </w:t>
      </w:r>
      <w:r w:rsidR="00535410" w:rsidRPr="007F6BD8">
        <w:rPr>
          <w:rFonts w:ascii="Times New Roman" w:hAnsi="Times New Roman" w:cs="Times New Roman"/>
          <w:sz w:val="24"/>
          <w:szCs w:val="24"/>
        </w:rPr>
        <w:t>Türkiye İstatistik Kurumu (</w:t>
      </w:r>
      <w:r w:rsidRPr="007F6BD8">
        <w:rPr>
          <w:rFonts w:ascii="Times New Roman" w:hAnsi="Times New Roman" w:cs="Times New Roman"/>
          <w:sz w:val="24"/>
          <w:szCs w:val="24"/>
        </w:rPr>
        <w:t>TÜİK</w:t>
      </w:r>
      <w:r w:rsidR="00535410" w:rsidRPr="007F6BD8">
        <w:rPr>
          <w:rFonts w:ascii="Times New Roman" w:hAnsi="Times New Roman" w:cs="Times New Roman"/>
          <w:sz w:val="24"/>
          <w:szCs w:val="24"/>
        </w:rPr>
        <w:t>)</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in yaptığı araştırmada, </w:t>
      </w:r>
      <w:r w:rsidR="00B44795" w:rsidRPr="007F6BD8">
        <w:rPr>
          <w:rFonts w:ascii="Times New Roman" w:hAnsi="Times New Roman" w:cs="Times New Roman"/>
          <w:sz w:val="24"/>
          <w:szCs w:val="24"/>
        </w:rPr>
        <w:t xml:space="preserve">günlük </w:t>
      </w:r>
      <w:r w:rsidRPr="007F6BD8">
        <w:rPr>
          <w:rFonts w:ascii="Times New Roman" w:hAnsi="Times New Roman" w:cs="Times New Roman"/>
          <w:sz w:val="24"/>
          <w:szCs w:val="24"/>
        </w:rPr>
        <w:t xml:space="preserve">tütün kullanan 15 yaş ve üzeri bireylerin </w:t>
      </w:r>
      <w:r w:rsidR="005D04C1" w:rsidRPr="007F6BD8">
        <w:rPr>
          <w:rFonts w:ascii="Times New Roman" w:hAnsi="Times New Roman" w:cs="Times New Roman"/>
          <w:sz w:val="24"/>
          <w:szCs w:val="24"/>
        </w:rPr>
        <w:t>ortalaması</w:t>
      </w:r>
      <w:r w:rsidRPr="007F6BD8">
        <w:rPr>
          <w:rFonts w:ascii="Times New Roman" w:hAnsi="Times New Roman" w:cs="Times New Roman"/>
          <w:sz w:val="24"/>
          <w:szCs w:val="24"/>
        </w:rPr>
        <w:t xml:space="preserve"> 2016 yılında %</w:t>
      </w:r>
      <w:r w:rsidR="00340F9B" w:rsidRPr="007F6BD8">
        <w:rPr>
          <w:rFonts w:ascii="Times New Roman" w:hAnsi="Times New Roman" w:cs="Times New Roman"/>
          <w:sz w:val="24"/>
          <w:szCs w:val="24"/>
        </w:rPr>
        <w:t xml:space="preserve"> </w:t>
      </w:r>
      <w:r w:rsidRPr="007F6BD8">
        <w:rPr>
          <w:rFonts w:ascii="Times New Roman" w:hAnsi="Times New Roman" w:cs="Times New Roman"/>
          <w:sz w:val="24"/>
          <w:szCs w:val="24"/>
        </w:rPr>
        <w:t>26,5 iken 2019 yılında artarak %</w:t>
      </w:r>
      <w:r w:rsidR="00340F9B"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28,0 olduğu açıklanmıştır. Sağlık Araştırması 2016 verilerine göre ise 15 yaş üzeri nüfusta </w:t>
      </w:r>
      <w:r w:rsidR="005D04C1" w:rsidRPr="007F6BD8">
        <w:rPr>
          <w:rFonts w:ascii="Times New Roman" w:hAnsi="Times New Roman" w:cs="Times New Roman"/>
          <w:sz w:val="24"/>
          <w:szCs w:val="24"/>
        </w:rPr>
        <w:t>günlük</w:t>
      </w:r>
      <w:r w:rsidRPr="007F6BD8">
        <w:rPr>
          <w:rFonts w:ascii="Times New Roman" w:hAnsi="Times New Roman" w:cs="Times New Roman"/>
          <w:sz w:val="24"/>
          <w:szCs w:val="24"/>
        </w:rPr>
        <w:t xml:space="preserve"> sigara içenlerin yüzdesi erkeklerde %</w:t>
      </w:r>
      <w:r w:rsidR="00340F9B" w:rsidRPr="007F6BD8">
        <w:rPr>
          <w:rFonts w:ascii="Times New Roman" w:hAnsi="Times New Roman" w:cs="Times New Roman"/>
          <w:sz w:val="24"/>
          <w:szCs w:val="24"/>
        </w:rPr>
        <w:t xml:space="preserve"> </w:t>
      </w:r>
      <w:r w:rsidRPr="007F6BD8">
        <w:rPr>
          <w:rFonts w:ascii="Times New Roman" w:hAnsi="Times New Roman" w:cs="Times New Roman"/>
          <w:sz w:val="24"/>
          <w:szCs w:val="24"/>
        </w:rPr>
        <w:t>41,3, kadınlarda ise %</w:t>
      </w:r>
      <w:r w:rsidR="00340F9B"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14,9 olduğu </w:t>
      </w:r>
      <w:r w:rsidR="005D04C1" w:rsidRPr="007F6BD8">
        <w:rPr>
          <w:rFonts w:ascii="Times New Roman" w:hAnsi="Times New Roman" w:cs="Times New Roman"/>
          <w:sz w:val="24"/>
          <w:szCs w:val="24"/>
        </w:rPr>
        <w:t>belirtilmiştir</w:t>
      </w:r>
      <w:r w:rsidRPr="007F6BD8">
        <w:rPr>
          <w:rFonts w:ascii="Times New Roman" w:hAnsi="Times New Roman" w:cs="Times New Roman"/>
          <w:sz w:val="24"/>
          <w:szCs w:val="24"/>
        </w:rPr>
        <w:t xml:space="preserve"> (</w:t>
      </w:r>
      <w:r w:rsidR="00535410" w:rsidRPr="007F6BD8">
        <w:rPr>
          <w:rFonts w:ascii="Times New Roman" w:hAnsi="Times New Roman" w:cs="Times New Roman"/>
          <w:sz w:val="24"/>
          <w:szCs w:val="24"/>
        </w:rPr>
        <w:t>TÜİK</w:t>
      </w:r>
      <w:r w:rsidRPr="007F6BD8">
        <w:rPr>
          <w:rFonts w:ascii="Times New Roman" w:hAnsi="Times New Roman" w:cs="Times New Roman"/>
          <w:sz w:val="24"/>
          <w:szCs w:val="24"/>
        </w:rPr>
        <w:t>, 2019).</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Tütün kullanımı, Dünya Sağlık Örgütü tarafından, dünyanın karşılaştığı en tehlikeli halk sağlığı tehditlerinden biri olarak </w:t>
      </w:r>
      <w:r w:rsidR="005D04C1" w:rsidRPr="007F6BD8">
        <w:rPr>
          <w:rFonts w:ascii="Times New Roman" w:hAnsi="Times New Roman" w:cs="Times New Roman"/>
          <w:sz w:val="24"/>
          <w:szCs w:val="24"/>
        </w:rPr>
        <w:t>bilinmekte</w:t>
      </w:r>
      <w:r w:rsidRPr="007F6BD8">
        <w:rPr>
          <w:rFonts w:ascii="Times New Roman" w:hAnsi="Times New Roman" w:cs="Times New Roman"/>
          <w:sz w:val="24"/>
          <w:szCs w:val="24"/>
        </w:rPr>
        <w:t xml:space="preserve"> ve doğum öncesi</w:t>
      </w:r>
      <w:r w:rsidR="005D04C1" w:rsidRPr="007F6BD8">
        <w:rPr>
          <w:rFonts w:ascii="Times New Roman" w:hAnsi="Times New Roman" w:cs="Times New Roman"/>
          <w:sz w:val="24"/>
          <w:szCs w:val="24"/>
        </w:rPr>
        <w:t xml:space="preserve">nden </w:t>
      </w:r>
      <w:r w:rsidRPr="007F6BD8">
        <w:rPr>
          <w:rFonts w:ascii="Times New Roman" w:hAnsi="Times New Roman" w:cs="Times New Roman"/>
          <w:sz w:val="24"/>
          <w:szCs w:val="24"/>
        </w:rPr>
        <w:t xml:space="preserve">başlayarak, insan yaşamının </w:t>
      </w:r>
      <w:r w:rsidR="00491394" w:rsidRPr="007F6BD8">
        <w:rPr>
          <w:rFonts w:ascii="Times New Roman" w:hAnsi="Times New Roman" w:cs="Times New Roman"/>
          <w:sz w:val="24"/>
          <w:szCs w:val="24"/>
        </w:rPr>
        <w:t>tüm</w:t>
      </w:r>
      <w:r w:rsidRPr="007F6BD8">
        <w:rPr>
          <w:rFonts w:ascii="Times New Roman" w:hAnsi="Times New Roman" w:cs="Times New Roman"/>
          <w:sz w:val="24"/>
          <w:szCs w:val="24"/>
        </w:rPr>
        <w:t xml:space="preserve"> </w:t>
      </w:r>
      <w:r w:rsidR="00491394" w:rsidRPr="007F6BD8">
        <w:rPr>
          <w:rFonts w:ascii="Times New Roman" w:hAnsi="Times New Roman" w:cs="Times New Roman"/>
          <w:sz w:val="24"/>
          <w:szCs w:val="24"/>
        </w:rPr>
        <w:t xml:space="preserve">evrelerinde ölüme kadar götüren </w:t>
      </w:r>
      <w:r w:rsidRPr="007F6BD8">
        <w:rPr>
          <w:rFonts w:ascii="Times New Roman" w:hAnsi="Times New Roman" w:cs="Times New Roman"/>
          <w:sz w:val="24"/>
          <w:szCs w:val="24"/>
        </w:rPr>
        <w:t>sağlık sorun</w:t>
      </w:r>
      <w:r w:rsidR="00491394" w:rsidRPr="007F6BD8">
        <w:rPr>
          <w:rFonts w:ascii="Times New Roman" w:hAnsi="Times New Roman" w:cs="Times New Roman"/>
          <w:sz w:val="24"/>
          <w:szCs w:val="24"/>
        </w:rPr>
        <w:t>larına neden olmaktadır</w:t>
      </w:r>
      <w:r w:rsidR="00C37D40" w:rsidRPr="007F6BD8">
        <w:rPr>
          <w:rFonts w:ascii="Times New Roman" w:hAnsi="Times New Roman" w:cs="Times New Roman"/>
          <w:sz w:val="24"/>
          <w:szCs w:val="24"/>
        </w:rPr>
        <w:t xml:space="preserve"> (WHO, 2019a).</w:t>
      </w:r>
      <w:r w:rsidRPr="007F6BD8">
        <w:rPr>
          <w:rFonts w:ascii="Times New Roman" w:hAnsi="Times New Roman" w:cs="Times New Roman"/>
          <w:sz w:val="24"/>
          <w:szCs w:val="24"/>
        </w:rPr>
        <w:t xml:space="preserve"> Tütün ve tütün ürünleri kanser, kardiyovasküler hastalık ve kronik obstrüktif akciğer hastalığı ilişkili erken ölümlerin </w:t>
      </w:r>
      <w:r w:rsidR="00491394" w:rsidRPr="007F6BD8">
        <w:rPr>
          <w:rFonts w:ascii="Times New Roman" w:hAnsi="Times New Roman" w:cs="Times New Roman"/>
          <w:sz w:val="24"/>
          <w:szCs w:val="24"/>
        </w:rPr>
        <w:t xml:space="preserve">nedenlerinden biri </w:t>
      </w:r>
      <w:r w:rsidRPr="007F6BD8">
        <w:rPr>
          <w:rFonts w:ascii="Times New Roman" w:hAnsi="Times New Roman" w:cs="Times New Roman"/>
          <w:sz w:val="24"/>
          <w:szCs w:val="24"/>
        </w:rPr>
        <w:t>olmasın</w:t>
      </w:r>
      <w:r w:rsidR="00491394" w:rsidRPr="007F6BD8">
        <w:rPr>
          <w:rFonts w:ascii="Times New Roman" w:hAnsi="Times New Roman" w:cs="Times New Roman"/>
          <w:sz w:val="24"/>
          <w:szCs w:val="24"/>
        </w:rPr>
        <w:t xml:space="preserve">a rağmen </w:t>
      </w:r>
      <w:r w:rsidRPr="007F6BD8">
        <w:rPr>
          <w:rFonts w:ascii="Times New Roman" w:hAnsi="Times New Roman" w:cs="Times New Roman"/>
          <w:sz w:val="24"/>
          <w:szCs w:val="24"/>
        </w:rPr>
        <w:t>solunum sistemi ve diğer</w:t>
      </w:r>
      <w:r w:rsidR="00DD4C4F" w:rsidRPr="007F6BD8">
        <w:rPr>
          <w:rFonts w:ascii="Times New Roman" w:hAnsi="Times New Roman" w:cs="Times New Roman"/>
          <w:sz w:val="24"/>
          <w:szCs w:val="24"/>
        </w:rPr>
        <w:t xml:space="preserve"> sistemik </w:t>
      </w:r>
      <w:proofErr w:type="gramStart"/>
      <w:r w:rsidR="00DD4C4F" w:rsidRPr="007F6BD8">
        <w:rPr>
          <w:rFonts w:ascii="Times New Roman" w:hAnsi="Times New Roman" w:cs="Times New Roman"/>
          <w:sz w:val="24"/>
          <w:szCs w:val="24"/>
        </w:rPr>
        <w:t>enfeksiyonlara</w:t>
      </w:r>
      <w:proofErr w:type="gramEnd"/>
      <w:r w:rsidR="00DD4C4F" w:rsidRPr="007F6BD8">
        <w:rPr>
          <w:rFonts w:ascii="Times New Roman" w:hAnsi="Times New Roman" w:cs="Times New Roman"/>
          <w:sz w:val="24"/>
          <w:szCs w:val="24"/>
        </w:rPr>
        <w:t xml:space="preserve"> yatkınlığı artıran</w:t>
      </w:r>
      <w:r w:rsidR="00491394" w:rsidRPr="007F6BD8">
        <w:rPr>
          <w:rFonts w:ascii="Times New Roman" w:hAnsi="Times New Roman" w:cs="Times New Roman"/>
          <w:sz w:val="24"/>
          <w:szCs w:val="24"/>
        </w:rPr>
        <w:t xml:space="preserve"> ciddi </w:t>
      </w:r>
      <w:r w:rsidR="00DD4C4F" w:rsidRPr="007F6BD8">
        <w:rPr>
          <w:rFonts w:ascii="Times New Roman" w:hAnsi="Times New Roman" w:cs="Times New Roman"/>
          <w:sz w:val="24"/>
          <w:szCs w:val="24"/>
        </w:rPr>
        <w:t xml:space="preserve">risk faktörüdür. Aktif içicilik ve pasif sigara dumanı maruziyeti </w:t>
      </w:r>
      <w:proofErr w:type="gramStart"/>
      <w:r w:rsidR="00DD4C4F" w:rsidRPr="007F6BD8">
        <w:rPr>
          <w:rFonts w:ascii="Times New Roman" w:hAnsi="Times New Roman" w:cs="Times New Roman"/>
          <w:sz w:val="24"/>
          <w:szCs w:val="24"/>
        </w:rPr>
        <w:t>enfeksiyon</w:t>
      </w:r>
      <w:proofErr w:type="gramEnd"/>
      <w:r w:rsidR="00DD4C4F" w:rsidRPr="007F6BD8">
        <w:rPr>
          <w:rFonts w:ascii="Times New Roman" w:hAnsi="Times New Roman" w:cs="Times New Roman"/>
          <w:sz w:val="24"/>
          <w:szCs w:val="24"/>
        </w:rPr>
        <w:t xml:space="preserve"> riskini artırmaktadır (</w:t>
      </w:r>
      <w:r w:rsidR="00662304" w:rsidRPr="007F6BD8">
        <w:rPr>
          <w:rFonts w:ascii="Times New Roman" w:hAnsi="Times New Roman" w:cs="Times New Roman"/>
          <w:sz w:val="24"/>
          <w:szCs w:val="24"/>
        </w:rPr>
        <w:t>Guindon ve diğerleri, 2018; Klemperer ve diğerleri, 2016; Fidancı ve diğerleri, 2019; Ngaruiya ve diğerleri, 2018</w:t>
      </w:r>
      <w:r w:rsidR="00DD4C4F" w:rsidRPr="007F6BD8">
        <w:rPr>
          <w:rFonts w:ascii="Times New Roman" w:hAnsi="Times New Roman" w:cs="Times New Roman"/>
          <w:sz w:val="24"/>
          <w:szCs w:val="24"/>
        </w:rPr>
        <w:t>).</w:t>
      </w:r>
    </w:p>
    <w:p w:rsidR="00DD4C4F" w:rsidRPr="007F6BD8" w:rsidRDefault="00DD4C4F"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Dünyada yılda 7 milyondan fazla, ülkemizde de 100.000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den fazla kişi tütün ürünü kullanımına bağlı hastalıklar nedeniyle</w:t>
      </w:r>
      <w:r w:rsidR="00AD3B1F" w:rsidRPr="007F6BD8">
        <w:rPr>
          <w:rFonts w:ascii="Times New Roman" w:hAnsi="Times New Roman" w:cs="Times New Roman"/>
          <w:sz w:val="24"/>
          <w:szCs w:val="24"/>
        </w:rPr>
        <w:t xml:space="preserve"> ölmektedir</w:t>
      </w:r>
      <w:r w:rsidRPr="007F6BD8">
        <w:rPr>
          <w:rFonts w:ascii="Times New Roman" w:hAnsi="Times New Roman" w:cs="Times New Roman"/>
          <w:sz w:val="24"/>
          <w:szCs w:val="24"/>
        </w:rPr>
        <w:t>. Bu nedenle uygulanan uluslararası ve ulusal (Tütün Kontrolü Strateji Belgesi ve Eylem Planı 2018-2023) tütün kontrol programlarında yer alan hedeflerden biri de özellikle çocuk ve gençlerde koruyucu, önleyici ve tedaviye yön</w:t>
      </w:r>
      <w:r w:rsidR="00776E37" w:rsidRPr="007F6BD8">
        <w:rPr>
          <w:rFonts w:ascii="Times New Roman" w:hAnsi="Times New Roman" w:cs="Times New Roman"/>
          <w:sz w:val="24"/>
          <w:szCs w:val="24"/>
        </w:rPr>
        <w:t xml:space="preserve">elik çalışmaların yer almasıdır. </w:t>
      </w:r>
      <w:r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sigara içme oranlarına bakıldığında yetişkinlerde görülen yüksek oranların </w:t>
      </w:r>
      <w:r w:rsidR="00AD3B1F" w:rsidRPr="007F6BD8">
        <w:rPr>
          <w:rFonts w:ascii="Times New Roman" w:hAnsi="Times New Roman" w:cs="Times New Roman"/>
          <w:sz w:val="24"/>
          <w:szCs w:val="24"/>
        </w:rPr>
        <w:t>adölesanlarda da</w:t>
      </w:r>
      <w:r w:rsidRPr="007F6BD8">
        <w:rPr>
          <w:rFonts w:ascii="Times New Roman" w:hAnsi="Times New Roman" w:cs="Times New Roman"/>
          <w:sz w:val="24"/>
          <w:szCs w:val="24"/>
        </w:rPr>
        <w:t xml:space="preserve"> görüldüğü </w:t>
      </w:r>
      <w:r w:rsidR="00AD3B1F" w:rsidRPr="007F6BD8">
        <w:rPr>
          <w:rFonts w:ascii="Times New Roman" w:hAnsi="Times New Roman" w:cs="Times New Roman"/>
          <w:sz w:val="24"/>
          <w:szCs w:val="24"/>
        </w:rPr>
        <w:t>belirtilmiştir</w:t>
      </w:r>
      <w:r w:rsidRPr="007F6BD8">
        <w:rPr>
          <w:rFonts w:ascii="Times New Roman" w:hAnsi="Times New Roman" w:cs="Times New Roman"/>
          <w:sz w:val="24"/>
          <w:szCs w:val="24"/>
        </w:rPr>
        <w:t>. Gençler tütün endüstrisinin en önemli hedef gruplarından biridir (Doğan ve Ul</w:t>
      </w:r>
      <w:r w:rsidR="002E6871" w:rsidRPr="007F6BD8">
        <w:rPr>
          <w:rFonts w:ascii="Times New Roman" w:hAnsi="Times New Roman" w:cs="Times New Roman"/>
          <w:sz w:val="24"/>
          <w:szCs w:val="24"/>
        </w:rPr>
        <w:t xml:space="preserve">ukol, 2010). </w:t>
      </w:r>
      <w:r w:rsidRPr="007F6BD8">
        <w:rPr>
          <w:rFonts w:ascii="Times New Roman" w:hAnsi="Times New Roman" w:cs="Times New Roman"/>
          <w:sz w:val="24"/>
          <w:szCs w:val="24"/>
        </w:rPr>
        <w:t>Günümüzde sigaranın bırakılmasında önerilen iki tedavi yaklaşımı vardır. Bunlar; farmakolojik tedavi ve davranış tedavisi ile transteoretik model</w:t>
      </w:r>
      <w:r w:rsidR="00577C0F" w:rsidRPr="007F6BD8">
        <w:rPr>
          <w:rFonts w:ascii="Times New Roman" w:hAnsi="Times New Roman" w:cs="Times New Roman"/>
          <w:sz w:val="24"/>
          <w:szCs w:val="24"/>
        </w:rPr>
        <w:t xml:space="preserve"> (TTM), </w:t>
      </w:r>
      <w:r w:rsidRPr="007F6BD8">
        <w:rPr>
          <w:rFonts w:ascii="Times New Roman" w:hAnsi="Times New Roman" w:cs="Times New Roman"/>
          <w:sz w:val="24"/>
          <w:szCs w:val="24"/>
        </w:rPr>
        <w:t xml:space="preserve">temelli eğitim girişiminin oluşan destek tedavisi olup, </w:t>
      </w:r>
      <w:r w:rsidR="002E6871" w:rsidRPr="007F6BD8">
        <w:rPr>
          <w:rFonts w:ascii="Times New Roman" w:hAnsi="Times New Roman" w:cs="Times New Roman"/>
          <w:sz w:val="24"/>
          <w:szCs w:val="24"/>
        </w:rPr>
        <w:t xml:space="preserve">yöntemlerin </w:t>
      </w:r>
      <w:r w:rsidRPr="007F6BD8">
        <w:rPr>
          <w:rFonts w:ascii="Times New Roman" w:hAnsi="Times New Roman" w:cs="Times New Roman"/>
          <w:sz w:val="24"/>
          <w:szCs w:val="24"/>
        </w:rPr>
        <w:t xml:space="preserve">tek başına etkili olduğu, </w:t>
      </w:r>
      <w:r w:rsidR="002E6871" w:rsidRPr="007F6BD8">
        <w:rPr>
          <w:rFonts w:ascii="Times New Roman" w:hAnsi="Times New Roman" w:cs="Times New Roman"/>
          <w:sz w:val="24"/>
          <w:szCs w:val="24"/>
        </w:rPr>
        <w:t xml:space="preserve">fakat </w:t>
      </w:r>
      <w:r w:rsidRPr="007F6BD8">
        <w:rPr>
          <w:rFonts w:ascii="Times New Roman" w:hAnsi="Times New Roman" w:cs="Times New Roman"/>
          <w:sz w:val="24"/>
          <w:szCs w:val="24"/>
        </w:rPr>
        <w:t>birlikte kullanıldıklarında başarı oranının arttığı bildirilmektedir (Fiore ve diğerleri, 2008</w:t>
      </w:r>
      <w:r w:rsidR="006A5321" w:rsidRPr="007F6BD8">
        <w:rPr>
          <w:rFonts w:ascii="Times New Roman" w:hAnsi="Times New Roman" w:cs="Times New Roman"/>
          <w:sz w:val="24"/>
          <w:szCs w:val="24"/>
        </w:rPr>
        <w:t>;</w:t>
      </w:r>
      <w:r w:rsidR="009727AD" w:rsidRPr="007F6BD8">
        <w:rPr>
          <w:rFonts w:ascii="Times New Roman" w:hAnsi="Times New Roman" w:cs="Times New Roman"/>
          <w:sz w:val="24"/>
          <w:szCs w:val="24"/>
        </w:rPr>
        <w:t xml:space="preserve"> Lindson v</w:t>
      </w:r>
      <w:r w:rsidR="003F4233" w:rsidRPr="007F6BD8">
        <w:rPr>
          <w:rFonts w:ascii="Times New Roman" w:hAnsi="Times New Roman" w:cs="Times New Roman"/>
          <w:sz w:val="24"/>
          <w:szCs w:val="24"/>
        </w:rPr>
        <w:t>e diğerleri, 2015</w:t>
      </w:r>
      <w:r w:rsidR="009727AD" w:rsidRPr="007F6BD8">
        <w:rPr>
          <w:rFonts w:ascii="Times New Roman" w:hAnsi="Times New Roman" w:cs="Times New Roman"/>
          <w:sz w:val="24"/>
          <w:szCs w:val="24"/>
        </w:rPr>
        <w:t>; Tosun ve Zincir, 2016</w:t>
      </w:r>
      <w:r w:rsidRPr="007F6BD8">
        <w:rPr>
          <w:rFonts w:ascii="Times New Roman" w:hAnsi="Times New Roman" w:cs="Times New Roman"/>
          <w:sz w:val="24"/>
          <w:szCs w:val="24"/>
        </w:rPr>
        <w:t>).</w:t>
      </w:r>
    </w:p>
    <w:p w:rsidR="00DD4C4F" w:rsidRPr="007F6BD8" w:rsidRDefault="00A22463"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w:t>
      </w:r>
      <w:r w:rsidR="00DD4C4F" w:rsidRPr="007F6BD8">
        <w:rPr>
          <w:rFonts w:ascii="Times New Roman" w:hAnsi="Times New Roman" w:cs="Times New Roman"/>
          <w:sz w:val="24"/>
          <w:szCs w:val="24"/>
        </w:rPr>
        <w:t>igara bırakmada birçok yöntem kullanılmakta</w:t>
      </w:r>
      <w:r w:rsidRPr="007F6BD8">
        <w:rPr>
          <w:rFonts w:ascii="Times New Roman" w:hAnsi="Times New Roman" w:cs="Times New Roman"/>
          <w:sz w:val="24"/>
          <w:szCs w:val="24"/>
        </w:rPr>
        <w:t xml:space="preserve">dır ve </w:t>
      </w:r>
      <w:r w:rsidR="00DD4C4F" w:rsidRPr="007F6BD8">
        <w:rPr>
          <w:rFonts w:ascii="Times New Roman" w:hAnsi="Times New Roman" w:cs="Times New Roman"/>
          <w:sz w:val="24"/>
          <w:szCs w:val="24"/>
        </w:rPr>
        <w:t xml:space="preserve">Transteoretik model bunlardan biridir. Transteoretik Model bilinçli bir davranış değişim modeli olup, davranış değişiminin bir süreç olduğunu ve bireyin içinde bulunduğu değişim aşamasına </w:t>
      </w:r>
      <w:r w:rsidR="001D6F6D" w:rsidRPr="007F6BD8">
        <w:rPr>
          <w:rFonts w:ascii="Times New Roman" w:hAnsi="Times New Roman" w:cs="Times New Roman"/>
          <w:sz w:val="24"/>
          <w:szCs w:val="24"/>
        </w:rPr>
        <w:t>göre yapılan müdahalelerin değişimi geliştirildiği bilinmektedir</w:t>
      </w:r>
      <w:r w:rsidR="00A03CB1" w:rsidRPr="007F6BD8">
        <w:rPr>
          <w:rFonts w:ascii="Times New Roman" w:hAnsi="Times New Roman" w:cs="Times New Roman"/>
          <w:sz w:val="24"/>
          <w:szCs w:val="24"/>
        </w:rPr>
        <w:t xml:space="preserve">. Diğer taraftan </w:t>
      </w:r>
      <w:r w:rsidR="00DD4C4F" w:rsidRPr="007F6BD8">
        <w:rPr>
          <w:rFonts w:ascii="Times New Roman" w:hAnsi="Times New Roman" w:cs="Times New Roman"/>
          <w:sz w:val="24"/>
          <w:szCs w:val="24"/>
        </w:rPr>
        <w:t>davranış değişikliğini oluşturmada bireylerin ambivalansını</w:t>
      </w:r>
      <w:r w:rsidR="00A03CB1" w:rsidRPr="007F6BD8">
        <w:rPr>
          <w:rFonts w:ascii="Times New Roman" w:hAnsi="Times New Roman" w:cs="Times New Roman"/>
          <w:sz w:val="24"/>
          <w:szCs w:val="24"/>
        </w:rPr>
        <w:t>n ortaya çıkmasını sağlayarak,</w:t>
      </w:r>
      <w:r w:rsidR="00DD4C4F" w:rsidRPr="007F6BD8">
        <w:rPr>
          <w:rFonts w:ascii="Times New Roman" w:hAnsi="Times New Roman" w:cs="Times New Roman"/>
          <w:sz w:val="24"/>
          <w:szCs w:val="24"/>
        </w:rPr>
        <w:t xml:space="preserve"> çözümle</w:t>
      </w:r>
      <w:r w:rsidR="00A03CB1" w:rsidRPr="007F6BD8">
        <w:rPr>
          <w:rFonts w:ascii="Times New Roman" w:hAnsi="Times New Roman" w:cs="Times New Roman"/>
          <w:sz w:val="24"/>
          <w:szCs w:val="24"/>
        </w:rPr>
        <w:t xml:space="preserve">nmesini sağlayan </w:t>
      </w:r>
      <w:r w:rsidR="00DD4C4F" w:rsidRPr="007F6BD8">
        <w:rPr>
          <w:rFonts w:ascii="Times New Roman" w:hAnsi="Times New Roman" w:cs="Times New Roman"/>
          <w:sz w:val="24"/>
          <w:szCs w:val="24"/>
        </w:rPr>
        <w:t>birey merkezli bir yaklaşımdır (</w:t>
      </w:r>
      <w:r w:rsidR="00A35588" w:rsidRPr="007F6BD8">
        <w:rPr>
          <w:rFonts w:ascii="Times New Roman" w:hAnsi="Times New Roman" w:cs="Times New Roman"/>
          <w:sz w:val="24"/>
          <w:szCs w:val="24"/>
        </w:rPr>
        <w:t xml:space="preserve">Armstrong ve diğerleri, 2011; </w:t>
      </w:r>
      <w:r w:rsidR="00DD4C4F" w:rsidRPr="007F6BD8">
        <w:rPr>
          <w:rFonts w:ascii="Times New Roman" w:hAnsi="Times New Roman" w:cs="Times New Roman"/>
          <w:sz w:val="24"/>
          <w:szCs w:val="24"/>
        </w:rPr>
        <w:t>Özdemir ve Taşcı, 2013). Transteoretik model</w:t>
      </w:r>
      <w:r w:rsidR="00577C0F" w:rsidRPr="007F6BD8">
        <w:rPr>
          <w:rFonts w:ascii="Times New Roman" w:hAnsi="Times New Roman" w:cs="Times New Roman"/>
          <w:sz w:val="24"/>
          <w:szCs w:val="24"/>
        </w:rPr>
        <w:t xml:space="preserve"> </w:t>
      </w:r>
      <w:r w:rsidR="00DD4C4F" w:rsidRPr="007F6BD8">
        <w:rPr>
          <w:rFonts w:ascii="Times New Roman" w:hAnsi="Times New Roman" w:cs="Times New Roman"/>
          <w:sz w:val="24"/>
          <w:szCs w:val="24"/>
        </w:rPr>
        <w:t>temelli eğiti</w:t>
      </w:r>
      <w:r w:rsidR="00636C28" w:rsidRPr="007F6BD8">
        <w:rPr>
          <w:rFonts w:ascii="Times New Roman" w:hAnsi="Times New Roman" w:cs="Times New Roman"/>
          <w:sz w:val="24"/>
          <w:szCs w:val="24"/>
        </w:rPr>
        <w:t>m</w:t>
      </w:r>
      <w:r w:rsidR="00B677F0" w:rsidRPr="007F6BD8">
        <w:rPr>
          <w:rFonts w:ascii="Times New Roman" w:hAnsi="Times New Roman" w:cs="Times New Roman"/>
          <w:sz w:val="24"/>
          <w:szCs w:val="24"/>
        </w:rPr>
        <w:t xml:space="preserve"> ile birlikte telefon görüşm</w:t>
      </w:r>
      <w:r w:rsidR="00DD4C4F" w:rsidRPr="007F6BD8">
        <w:rPr>
          <w:rFonts w:ascii="Times New Roman" w:hAnsi="Times New Roman" w:cs="Times New Roman"/>
          <w:sz w:val="24"/>
          <w:szCs w:val="24"/>
        </w:rPr>
        <w:t>eleri, internet ta</w:t>
      </w:r>
      <w:r w:rsidR="001231FC" w:rsidRPr="007F6BD8">
        <w:rPr>
          <w:rFonts w:ascii="Times New Roman" w:hAnsi="Times New Roman" w:cs="Times New Roman"/>
          <w:sz w:val="24"/>
          <w:szCs w:val="24"/>
        </w:rPr>
        <w:t xml:space="preserve">banlı </w:t>
      </w:r>
      <w:r w:rsidR="001231FC" w:rsidRPr="007F6BD8">
        <w:rPr>
          <w:rFonts w:ascii="Times New Roman" w:hAnsi="Times New Roman" w:cs="Times New Roman"/>
          <w:sz w:val="24"/>
          <w:szCs w:val="24"/>
        </w:rPr>
        <w:lastRenderedPageBreak/>
        <w:t xml:space="preserve">müdahaleler çok bileşenli </w:t>
      </w:r>
      <w:proofErr w:type="gramStart"/>
      <w:r w:rsidR="00DD4C4F" w:rsidRPr="007F6BD8">
        <w:rPr>
          <w:rFonts w:ascii="Times New Roman" w:hAnsi="Times New Roman" w:cs="Times New Roman"/>
          <w:sz w:val="24"/>
          <w:szCs w:val="24"/>
        </w:rPr>
        <w:t>kombinasyonlar</w:t>
      </w:r>
      <w:proofErr w:type="gramEnd"/>
      <w:r w:rsidR="001231FC" w:rsidRPr="007F6BD8">
        <w:rPr>
          <w:rFonts w:ascii="Times New Roman" w:hAnsi="Times New Roman" w:cs="Times New Roman"/>
          <w:sz w:val="24"/>
          <w:szCs w:val="24"/>
        </w:rPr>
        <w:t xml:space="preserve"> </w:t>
      </w:r>
      <w:r w:rsidR="00DD4C4F" w:rsidRPr="007F6BD8">
        <w:rPr>
          <w:rFonts w:ascii="Times New Roman" w:hAnsi="Times New Roman" w:cs="Times New Roman"/>
          <w:sz w:val="24"/>
          <w:szCs w:val="24"/>
        </w:rPr>
        <w:t>sigara bırakmada etkili bulunmuş,</w:t>
      </w:r>
      <w:r w:rsidR="00572841" w:rsidRPr="007F6BD8">
        <w:rPr>
          <w:rFonts w:ascii="Times New Roman" w:hAnsi="Times New Roman" w:cs="Times New Roman"/>
          <w:sz w:val="24"/>
          <w:szCs w:val="24"/>
        </w:rPr>
        <w:t xml:space="preserve"> </w:t>
      </w:r>
      <w:r w:rsidR="00DD4C4F" w:rsidRPr="007F6BD8">
        <w:rPr>
          <w:rFonts w:ascii="Times New Roman" w:hAnsi="Times New Roman" w:cs="Times New Roman"/>
          <w:sz w:val="24"/>
          <w:szCs w:val="24"/>
        </w:rPr>
        <w:t xml:space="preserve">görüşmelerde </w:t>
      </w:r>
      <w:r w:rsidR="00A03CB1" w:rsidRPr="007F6BD8">
        <w:rPr>
          <w:rFonts w:ascii="Times New Roman" w:hAnsi="Times New Roman" w:cs="Times New Roman"/>
          <w:sz w:val="24"/>
          <w:szCs w:val="24"/>
        </w:rPr>
        <w:t xml:space="preserve">önerilen </w:t>
      </w:r>
      <w:r w:rsidR="00DD4C4F" w:rsidRPr="007F6BD8">
        <w:rPr>
          <w:rFonts w:ascii="Times New Roman" w:hAnsi="Times New Roman" w:cs="Times New Roman"/>
          <w:sz w:val="24"/>
          <w:szCs w:val="24"/>
        </w:rPr>
        <w:t>yaklaşım haline gelmiştir (Önür ve diğerleri, 2016).</w:t>
      </w:r>
    </w:p>
    <w:p w:rsidR="000A1BA6" w:rsidRPr="007F6BD8" w:rsidRDefault="00DD4C4F"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Bu bilgiler ışığında sigara içen lise öğrencilerinde bireysel transteoretik model temelli sigarayı bırakma eğitimi ile öz etkililik düzeyi, karar alma düzeyi ve nikotin bağımlılık düzeylerine etkisi belirlenerek sigarayı bırakma girişimlerinin etkisini artırmak planlanmakta ve transteoretik model temelli sigarayı bırakma eğitimi girişimi ile öğrencilerin sigara bırakma kararına etkisinin değerlendirmesi amaçlanmaktadır. Sonuç olarak 21. yüzyılda bir önceki yüzyıla göre on misli </w:t>
      </w:r>
      <w:r w:rsidR="00CC67A6" w:rsidRPr="007F6BD8">
        <w:rPr>
          <w:rFonts w:ascii="Times New Roman" w:hAnsi="Times New Roman" w:cs="Times New Roman"/>
          <w:sz w:val="24"/>
          <w:szCs w:val="24"/>
        </w:rPr>
        <w:t xml:space="preserve">artarak 1 milyardan fazla insan </w:t>
      </w:r>
      <w:r w:rsidRPr="007F6BD8">
        <w:rPr>
          <w:rFonts w:ascii="Times New Roman" w:hAnsi="Times New Roman" w:cs="Times New Roman"/>
          <w:sz w:val="24"/>
          <w:szCs w:val="24"/>
        </w:rPr>
        <w:t>sigara sebebiyle</w:t>
      </w:r>
      <w:r w:rsidR="00CF254D" w:rsidRPr="007F6BD8">
        <w:rPr>
          <w:rFonts w:ascii="Times New Roman" w:hAnsi="Times New Roman" w:cs="Times New Roman"/>
          <w:sz w:val="24"/>
          <w:szCs w:val="24"/>
        </w:rPr>
        <w:t xml:space="preserve"> hayatını kaybedecektir (Anık</w:t>
      </w:r>
      <w:r w:rsidR="001231FC" w:rsidRPr="007F6BD8">
        <w:rPr>
          <w:rFonts w:ascii="Times New Roman" w:hAnsi="Times New Roman" w:cs="Times New Roman"/>
          <w:sz w:val="24"/>
          <w:szCs w:val="24"/>
        </w:rPr>
        <w:t xml:space="preserve"> ve </w:t>
      </w:r>
      <w:r w:rsidR="00CF254D" w:rsidRPr="007F6BD8">
        <w:rPr>
          <w:rFonts w:ascii="Times New Roman" w:hAnsi="Times New Roman" w:cs="Times New Roman"/>
          <w:sz w:val="24"/>
          <w:szCs w:val="24"/>
        </w:rPr>
        <w:t>Ege, 2019</w:t>
      </w:r>
      <w:r w:rsidRPr="007F6BD8">
        <w:rPr>
          <w:rFonts w:ascii="Times New Roman" w:hAnsi="Times New Roman" w:cs="Times New Roman"/>
          <w:sz w:val="24"/>
          <w:szCs w:val="24"/>
        </w:rPr>
        <w:t>). Literatürde özellikle</w:t>
      </w:r>
      <w:r w:rsidR="006B69C8" w:rsidRPr="007F6BD8">
        <w:rPr>
          <w:rFonts w:ascii="Times New Roman" w:hAnsi="Times New Roman" w:cs="Times New Roman"/>
          <w:sz w:val="24"/>
          <w:szCs w:val="24"/>
        </w:rPr>
        <w:t xml:space="preserve"> gençlerin </w:t>
      </w:r>
      <w:r w:rsidRPr="007F6BD8">
        <w:rPr>
          <w:rFonts w:ascii="Times New Roman" w:hAnsi="Times New Roman" w:cs="Times New Roman"/>
          <w:sz w:val="24"/>
          <w:szCs w:val="24"/>
        </w:rPr>
        <w:t>lise hayatını geçirdikleri dönem, ba</w:t>
      </w:r>
      <w:r w:rsidR="006B69C8" w:rsidRPr="007F6BD8">
        <w:rPr>
          <w:rFonts w:ascii="Times New Roman" w:hAnsi="Times New Roman" w:cs="Times New Roman"/>
          <w:sz w:val="24"/>
          <w:szCs w:val="24"/>
        </w:rPr>
        <w:t xml:space="preserve">ğımlılık gelişmesi açısından en tehlikeli </w:t>
      </w:r>
      <w:r w:rsidRPr="007F6BD8">
        <w:rPr>
          <w:rFonts w:ascii="Times New Roman" w:hAnsi="Times New Roman" w:cs="Times New Roman"/>
          <w:sz w:val="24"/>
          <w:szCs w:val="24"/>
        </w:rPr>
        <w:t xml:space="preserve">dönem olarak </w:t>
      </w:r>
      <w:r w:rsidR="00DE76FB" w:rsidRPr="007F6BD8">
        <w:rPr>
          <w:rFonts w:ascii="Times New Roman" w:hAnsi="Times New Roman" w:cs="Times New Roman"/>
          <w:sz w:val="24"/>
          <w:szCs w:val="24"/>
        </w:rPr>
        <w:t>bildirilmektedir</w:t>
      </w:r>
      <w:r w:rsidR="002F55C3" w:rsidRPr="007F6BD8">
        <w:rPr>
          <w:rFonts w:ascii="Times New Roman" w:hAnsi="Times New Roman" w:cs="Times New Roman"/>
          <w:sz w:val="24"/>
          <w:szCs w:val="24"/>
        </w:rPr>
        <w:t xml:space="preserve"> (Dobber ve diğerleri, 2018</w:t>
      </w:r>
      <w:r w:rsidR="003A0E30" w:rsidRPr="007F6BD8">
        <w:rPr>
          <w:rFonts w:ascii="Times New Roman" w:hAnsi="Times New Roman" w:cs="Times New Roman"/>
          <w:sz w:val="24"/>
          <w:szCs w:val="24"/>
        </w:rPr>
        <w:t xml:space="preserve">; Guindon ve diğerleri, 2018; </w:t>
      </w:r>
      <w:r w:rsidR="007D578F" w:rsidRPr="007F6BD8">
        <w:rPr>
          <w:rFonts w:ascii="Times New Roman" w:hAnsi="Times New Roman" w:cs="Times New Roman"/>
          <w:sz w:val="24"/>
          <w:szCs w:val="24"/>
        </w:rPr>
        <w:t>O’Leary ve Polosa, 2020</w:t>
      </w:r>
      <w:r w:rsidR="002F55C3" w:rsidRPr="007F6BD8">
        <w:rPr>
          <w:rFonts w:ascii="Times New Roman" w:hAnsi="Times New Roman" w:cs="Times New Roman"/>
          <w:sz w:val="24"/>
          <w:szCs w:val="24"/>
        </w:rPr>
        <w:t>)</w:t>
      </w:r>
      <w:r w:rsidRPr="007F6BD8">
        <w:rPr>
          <w:rFonts w:ascii="Times New Roman" w:hAnsi="Times New Roman" w:cs="Times New Roman"/>
          <w:sz w:val="24"/>
          <w:szCs w:val="24"/>
        </w:rPr>
        <w:t>. Ülkemizde bağımlılık için en riskli grup olan lise öğrencilerinde tanımlayıcı çalışmaların dışında transteoretik model temelli eğitimin girişimin etkinliği ile ilgili deneysel çalışmaların oldukça yetersiz olduğu görülmektedir. Pandemi dönemi ile birlikte eğitim öğretimde kontrol önlemlerinin alınmasıyla kullanılmaya başlanan yüz yüze görüşme yöntemiyle öğrencilerle yapılacak olan randomize, deney-kontrol gruplu, deneysel araştırma deseninde çalışma alanında yetersiz sayıda çalışma mevcuttur. Sonuçlarının ileriki çalışmalara ışık tutacağı düşünülmektedir. Araştırma sonucunda sağlık personeli tarafından verilen transteoretik model temelli eğitim girişiminin</w:t>
      </w:r>
      <w:r w:rsidR="00CE5CFA" w:rsidRPr="007F6BD8">
        <w:rPr>
          <w:rFonts w:ascii="Times New Roman" w:hAnsi="Times New Roman" w:cs="Times New Roman"/>
          <w:sz w:val="24"/>
          <w:szCs w:val="24"/>
        </w:rPr>
        <w:t xml:space="preserve"> etkili olduğunun kanıtlanması </w:t>
      </w:r>
      <w:proofErr w:type="gramStart"/>
      <w:r w:rsidR="00CE5CFA" w:rsidRPr="007F6BD8">
        <w:rPr>
          <w:rFonts w:ascii="Times New Roman" w:hAnsi="Times New Roman" w:cs="Times New Roman"/>
          <w:sz w:val="24"/>
          <w:szCs w:val="24"/>
        </w:rPr>
        <w:t xml:space="preserve">halinde  </w:t>
      </w:r>
      <w:r w:rsidRPr="007F6BD8">
        <w:rPr>
          <w:rFonts w:ascii="Times New Roman" w:hAnsi="Times New Roman" w:cs="Times New Roman"/>
          <w:sz w:val="24"/>
          <w:szCs w:val="24"/>
        </w:rPr>
        <w:t>transteoretik</w:t>
      </w:r>
      <w:proofErr w:type="gramEnd"/>
      <w:r w:rsidRPr="007F6BD8">
        <w:rPr>
          <w:rFonts w:ascii="Times New Roman" w:hAnsi="Times New Roman" w:cs="Times New Roman"/>
          <w:sz w:val="24"/>
          <w:szCs w:val="24"/>
        </w:rPr>
        <w:t xml:space="preserve"> model temelli eğitim tekniği kullanımının</w:t>
      </w:r>
      <w:r w:rsidR="0010635F" w:rsidRPr="007F6BD8">
        <w:rPr>
          <w:rFonts w:ascii="Times New Roman" w:hAnsi="Times New Roman" w:cs="Times New Roman"/>
          <w:sz w:val="24"/>
          <w:szCs w:val="24"/>
        </w:rPr>
        <w:t xml:space="preserve"> yaygınlaştırılmasının sağlık, sosyal ve ekonomik kayıplara yol açan sigaranın bıraktırılmasında önemli bir adım olacağı düşünülmek</w:t>
      </w:r>
      <w:r w:rsidR="00BE0B6F" w:rsidRPr="007F6BD8">
        <w:rPr>
          <w:rFonts w:ascii="Times New Roman" w:hAnsi="Times New Roman" w:cs="Times New Roman"/>
          <w:sz w:val="24"/>
          <w:szCs w:val="24"/>
        </w:rPr>
        <w:t>tedir</w:t>
      </w:r>
      <w:r w:rsidR="00EE5A74" w:rsidRPr="007F6BD8">
        <w:rPr>
          <w:rFonts w:ascii="Times New Roman" w:hAnsi="Times New Roman" w:cs="Times New Roman"/>
          <w:sz w:val="24"/>
          <w:szCs w:val="24"/>
        </w:rPr>
        <w:t xml:space="preserve"> (</w:t>
      </w:r>
      <w:r w:rsidR="00D360F7" w:rsidRPr="007F6BD8">
        <w:rPr>
          <w:rFonts w:ascii="Times New Roman" w:hAnsi="Times New Roman" w:cs="Times New Roman"/>
          <w:sz w:val="24"/>
          <w:szCs w:val="24"/>
        </w:rPr>
        <w:t>Klemperer ve diğerleri, 2016; Fidancı ve diğerleri, 2019</w:t>
      </w:r>
      <w:r w:rsidR="003A0E30" w:rsidRPr="007F6BD8">
        <w:rPr>
          <w:rFonts w:ascii="Times New Roman" w:hAnsi="Times New Roman" w:cs="Times New Roman"/>
          <w:sz w:val="24"/>
          <w:szCs w:val="24"/>
        </w:rPr>
        <w:t>; Taş ve diğerleri, 2020</w:t>
      </w:r>
      <w:r w:rsidR="00D360F7" w:rsidRPr="007F6BD8">
        <w:rPr>
          <w:rFonts w:ascii="Times New Roman" w:hAnsi="Times New Roman" w:cs="Times New Roman"/>
          <w:sz w:val="24"/>
          <w:szCs w:val="24"/>
        </w:rPr>
        <w:t>)</w:t>
      </w:r>
      <w:r w:rsidR="00E026EF" w:rsidRPr="007F6BD8">
        <w:rPr>
          <w:rFonts w:ascii="Times New Roman" w:hAnsi="Times New Roman" w:cs="Times New Roman"/>
          <w:sz w:val="24"/>
          <w:szCs w:val="24"/>
        </w:rPr>
        <w:t>.</w:t>
      </w:r>
    </w:p>
    <w:p w:rsidR="00E026EF" w:rsidRPr="007F6BD8" w:rsidRDefault="00E026EF" w:rsidP="002F1CA6">
      <w:pPr>
        <w:spacing w:after="120" w:line="360" w:lineRule="auto"/>
        <w:ind w:firstLine="567"/>
        <w:jc w:val="both"/>
        <w:rPr>
          <w:rFonts w:ascii="Times New Roman" w:hAnsi="Times New Roman" w:cs="Times New Roman"/>
          <w:sz w:val="24"/>
          <w:szCs w:val="24"/>
        </w:rPr>
      </w:pPr>
    </w:p>
    <w:p w:rsidR="0010635F" w:rsidRPr="007F6BD8" w:rsidRDefault="00BB1D18" w:rsidP="00BB1D18">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 xml:space="preserve">1.1. </w:t>
      </w:r>
      <w:r w:rsidR="0010635F" w:rsidRPr="007F6BD8">
        <w:rPr>
          <w:rFonts w:ascii="Times New Roman" w:hAnsi="Times New Roman" w:cs="Times New Roman"/>
          <w:b/>
          <w:sz w:val="24"/>
          <w:szCs w:val="24"/>
        </w:rPr>
        <w:t>Problemin Tanımı ve Önemi</w:t>
      </w:r>
    </w:p>
    <w:p w:rsidR="00E026EF" w:rsidRPr="007F6BD8" w:rsidRDefault="00E026EF" w:rsidP="002F1CA6">
      <w:pPr>
        <w:pStyle w:val="ListeParagraf"/>
        <w:spacing w:after="120" w:line="360" w:lineRule="auto"/>
        <w:ind w:left="0" w:firstLine="567"/>
        <w:contextualSpacing w:val="0"/>
        <w:jc w:val="both"/>
        <w:rPr>
          <w:rFonts w:ascii="Times New Roman" w:hAnsi="Times New Roman" w:cs="Times New Roman"/>
          <w:b/>
          <w:sz w:val="24"/>
          <w:szCs w:val="24"/>
        </w:rPr>
      </w:pPr>
    </w:p>
    <w:p w:rsidR="000A1BA6" w:rsidRPr="007F6BD8" w:rsidRDefault="0010635F" w:rsidP="00BD0028">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Tütün kullanımı</w:t>
      </w:r>
      <w:r w:rsidR="006E68A4" w:rsidRPr="007F6BD8">
        <w:rPr>
          <w:rFonts w:ascii="Times New Roman" w:hAnsi="Times New Roman" w:cs="Times New Roman"/>
          <w:sz w:val="24"/>
          <w:szCs w:val="24"/>
        </w:rPr>
        <w:t>nın</w:t>
      </w:r>
      <w:r w:rsidRPr="007F6BD8">
        <w:rPr>
          <w:rFonts w:ascii="Times New Roman" w:hAnsi="Times New Roman" w:cs="Times New Roman"/>
          <w:sz w:val="24"/>
          <w:szCs w:val="24"/>
        </w:rPr>
        <w:t>, beklenilen yaşam süresini 15 yıl civarında kısalttığı çeşitli çalışmalarda gösterilmiştir (</w:t>
      </w:r>
      <w:r w:rsidR="006D64EF" w:rsidRPr="007F6BD8">
        <w:rPr>
          <w:rFonts w:ascii="Times New Roman" w:hAnsi="Times New Roman" w:cs="Times New Roman"/>
          <w:sz w:val="24"/>
          <w:szCs w:val="24"/>
        </w:rPr>
        <w:t>Fidancı ve diğerleri, 2019</w:t>
      </w:r>
      <w:r w:rsidR="00987E5B" w:rsidRPr="007F6BD8">
        <w:rPr>
          <w:rFonts w:ascii="Times New Roman" w:hAnsi="Times New Roman" w:cs="Times New Roman"/>
          <w:sz w:val="24"/>
          <w:szCs w:val="24"/>
        </w:rPr>
        <w:t xml:space="preserve">). </w:t>
      </w:r>
      <w:r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yapılan araştırmalarda toplumun yaklaşık %</w:t>
      </w:r>
      <w:r w:rsidR="006E68A4" w:rsidRPr="007F6BD8">
        <w:rPr>
          <w:rFonts w:ascii="Times New Roman" w:hAnsi="Times New Roman" w:cs="Times New Roman"/>
          <w:sz w:val="24"/>
          <w:szCs w:val="24"/>
        </w:rPr>
        <w:t xml:space="preserve"> </w:t>
      </w:r>
      <w:r w:rsidRPr="007F6BD8">
        <w:rPr>
          <w:rFonts w:ascii="Times New Roman" w:hAnsi="Times New Roman" w:cs="Times New Roman"/>
          <w:sz w:val="24"/>
          <w:szCs w:val="24"/>
        </w:rPr>
        <w:t>24,7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tütün ve tütün mamulü kullanmaktadır. TÜİK</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 yaptığı 2016 Sağlık Araştırması verilerine göre ise 15 yaş üzeri nüfusta her gün sigara içenlerin yüzdesi</w:t>
      </w:r>
      <w:r w:rsidR="00000A72"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6A5906" w:rsidRPr="007F6BD8">
        <w:rPr>
          <w:rFonts w:ascii="Times New Roman" w:hAnsi="Times New Roman" w:cs="Times New Roman"/>
          <w:sz w:val="24"/>
          <w:szCs w:val="24"/>
        </w:rPr>
        <w:t>2016 yılında %</w:t>
      </w:r>
      <w:r w:rsidR="006E68A4" w:rsidRPr="007F6BD8">
        <w:rPr>
          <w:rFonts w:ascii="Times New Roman" w:hAnsi="Times New Roman" w:cs="Times New Roman"/>
          <w:sz w:val="24"/>
          <w:szCs w:val="24"/>
        </w:rPr>
        <w:t xml:space="preserve"> </w:t>
      </w:r>
      <w:r w:rsidR="006A5906" w:rsidRPr="007F6BD8">
        <w:rPr>
          <w:rFonts w:ascii="Times New Roman" w:hAnsi="Times New Roman" w:cs="Times New Roman"/>
          <w:sz w:val="24"/>
          <w:szCs w:val="24"/>
        </w:rPr>
        <w:t>26,5 iken</w:t>
      </w:r>
      <w:r w:rsidR="00000A72" w:rsidRPr="007F6BD8">
        <w:rPr>
          <w:rFonts w:ascii="Times New Roman" w:hAnsi="Times New Roman" w:cs="Times New Roman"/>
          <w:sz w:val="24"/>
          <w:szCs w:val="24"/>
        </w:rPr>
        <w:t>;</w:t>
      </w:r>
      <w:r w:rsidR="006A5906" w:rsidRPr="007F6BD8">
        <w:rPr>
          <w:rFonts w:ascii="Times New Roman" w:hAnsi="Times New Roman" w:cs="Times New Roman"/>
          <w:sz w:val="24"/>
          <w:szCs w:val="24"/>
        </w:rPr>
        <w:t xml:space="preserve"> </w:t>
      </w:r>
      <w:r w:rsidR="00F953E7" w:rsidRPr="007F6BD8">
        <w:rPr>
          <w:rFonts w:ascii="Times New Roman" w:hAnsi="Times New Roman" w:cs="Times New Roman"/>
          <w:sz w:val="24"/>
          <w:szCs w:val="24"/>
        </w:rPr>
        <w:t>2019 yılında artarak %</w:t>
      </w:r>
      <w:r w:rsidR="006E68A4" w:rsidRPr="007F6BD8">
        <w:rPr>
          <w:rFonts w:ascii="Times New Roman" w:hAnsi="Times New Roman" w:cs="Times New Roman"/>
          <w:sz w:val="24"/>
          <w:szCs w:val="24"/>
        </w:rPr>
        <w:t xml:space="preserve"> </w:t>
      </w:r>
      <w:r w:rsidR="00F953E7" w:rsidRPr="007F6BD8">
        <w:rPr>
          <w:rFonts w:ascii="Times New Roman" w:hAnsi="Times New Roman" w:cs="Times New Roman"/>
          <w:sz w:val="24"/>
          <w:szCs w:val="24"/>
        </w:rPr>
        <w:t>28,0</w:t>
      </w:r>
      <w:r w:rsidRPr="007F6BD8">
        <w:rPr>
          <w:rFonts w:ascii="Times New Roman" w:hAnsi="Times New Roman" w:cs="Times New Roman"/>
          <w:sz w:val="24"/>
          <w:szCs w:val="24"/>
        </w:rPr>
        <w:t xml:space="preserve"> olarak bulunmuştur</w:t>
      </w:r>
      <w:r w:rsidR="00B677F0" w:rsidRPr="007F6BD8">
        <w:rPr>
          <w:rFonts w:ascii="Times New Roman" w:hAnsi="Times New Roman" w:cs="Times New Roman"/>
          <w:sz w:val="24"/>
          <w:szCs w:val="24"/>
        </w:rPr>
        <w:t xml:space="preserve"> </w:t>
      </w:r>
      <w:r w:rsidR="00E037C8" w:rsidRPr="007F6BD8">
        <w:rPr>
          <w:rFonts w:ascii="Times New Roman" w:hAnsi="Times New Roman" w:cs="Times New Roman"/>
          <w:sz w:val="24"/>
          <w:szCs w:val="24"/>
        </w:rPr>
        <w:t>(</w:t>
      </w:r>
      <w:r w:rsidR="00C82F87" w:rsidRPr="007F6BD8">
        <w:rPr>
          <w:rFonts w:ascii="Times New Roman" w:hAnsi="Times New Roman" w:cs="Times New Roman"/>
          <w:sz w:val="24"/>
          <w:szCs w:val="24"/>
        </w:rPr>
        <w:t>Türkiye İstatistik Kurumu</w:t>
      </w:r>
      <w:r w:rsidR="00B825B8" w:rsidRPr="007F6BD8">
        <w:rPr>
          <w:rFonts w:ascii="Times New Roman" w:hAnsi="Times New Roman" w:cs="Times New Roman"/>
          <w:sz w:val="24"/>
          <w:szCs w:val="24"/>
        </w:rPr>
        <w:t>, 2019</w:t>
      </w:r>
      <w:r w:rsidRPr="007F6BD8">
        <w:rPr>
          <w:rFonts w:ascii="Times New Roman" w:hAnsi="Times New Roman" w:cs="Times New Roman"/>
          <w:sz w:val="24"/>
          <w:szCs w:val="24"/>
        </w:rPr>
        <w:t>). 2000-2025 yılları arasında dünyada 150 milyon insan</w:t>
      </w:r>
      <w:r w:rsidR="00000A72" w:rsidRPr="007F6BD8">
        <w:rPr>
          <w:rFonts w:ascii="Times New Roman" w:hAnsi="Times New Roman" w:cs="Times New Roman"/>
          <w:sz w:val="24"/>
          <w:szCs w:val="24"/>
        </w:rPr>
        <w:t xml:space="preserve">ın </w:t>
      </w:r>
      <w:r w:rsidRPr="007F6BD8">
        <w:rPr>
          <w:rFonts w:ascii="Times New Roman" w:hAnsi="Times New Roman" w:cs="Times New Roman"/>
          <w:sz w:val="24"/>
          <w:szCs w:val="24"/>
        </w:rPr>
        <w:t xml:space="preserve">sigara ve </w:t>
      </w:r>
      <w:r w:rsidRPr="007F6BD8">
        <w:rPr>
          <w:rFonts w:ascii="Times New Roman" w:hAnsi="Times New Roman" w:cs="Times New Roman"/>
          <w:sz w:val="24"/>
          <w:szCs w:val="24"/>
        </w:rPr>
        <w:lastRenderedPageBreak/>
        <w:t>sigara ilişkili nedenlerden yaşamını k</w:t>
      </w:r>
      <w:r w:rsidR="004F624F" w:rsidRPr="007F6BD8">
        <w:rPr>
          <w:rFonts w:ascii="Times New Roman" w:hAnsi="Times New Roman" w:cs="Times New Roman"/>
          <w:sz w:val="24"/>
          <w:szCs w:val="24"/>
        </w:rPr>
        <w:t xml:space="preserve">aybedeceği tahmin edilmektedir. Bu oranın </w:t>
      </w:r>
      <w:r w:rsidRPr="007F6BD8">
        <w:rPr>
          <w:rFonts w:ascii="Times New Roman" w:hAnsi="Times New Roman" w:cs="Times New Roman"/>
          <w:sz w:val="24"/>
          <w:szCs w:val="24"/>
        </w:rPr>
        <w:t>2025-2050 yılları arasında bu rakamın 300 milyona çıkması ve 2050 ile 2100 seneleri arasında yarım milyardan fazla insanın sigara sebebiyle hayatını kaybetmesi beklenmektedir. Sonuç olarak 21. yüzyılda bir önceki yüzyıla göre on misli artarak 1 milyardan fazla insan yaşamını sigara sebebiyle hayatını kaybedecekt</w:t>
      </w:r>
      <w:r w:rsidR="00652793" w:rsidRPr="007F6BD8">
        <w:rPr>
          <w:rFonts w:ascii="Times New Roman" w:hAnsi="Times New Roman" w:cs="Times New Roman"/>
          <w:sz w:val="24"/>
          <w:szCs w:val="24"/>
        </w:rPr>
        <w:t>ir</w:t>
      </w:r>
      <w:r w:rsidR="007F7AEF" w:rsidRPr="007F6BD8">
        <w:rPr>
          <w:rFonts w:ascii="Times New Roman" w:hAnsi="Times New Roman" w:cs="Times New Roman"/>
          <w:sz w:val="24"/>
          <w:szCs w:val="24"/>
        </w:rPr>
        <w:t xml:space="preserve"> </w:t>
      </w:r>
      <w:r w:rsidR="00652793" w:rsidRPr="007F6BD8">
        <w:rPr>
          <w:rFonts w:ascii="Times New Roman" w:hAnsi="Times New Roman" w:cs="Times New Roman"/>
          <w:sz w:val="24"/>
          <w:szCs w:val="24"/>
        </w:rPr>
        <w:t>(Sağlık Bakanlığı Yayını, 2019</w:t>
      </w:r>
      <w:r w:rsidR="00000A72" w:rsidRPr="007F6BD8">
        <w:rPr>
          <w:rFonts w:ascii="Times New Roman" w:hAnsi="Times New Roman" w:cs="Times New Roman"/>
          <w:sz w:val="24"/>
          <w:szCs w:val="24"/>
        </w:rPr>
        <w:t xml:space="preserve">). </w:t>
      </w:r>
      <w:r w:rsidR="002C6D1E" w:rsidRPr="007F6BD8">
        <w:rPr>
          <w:rFonts w:ascii="Times New Roman" w:hAnsi="Times New Roman" w:cs="Times New Roman"/>
          <w:sz w:val="24"/>
          <w:szCs w:val="24"/>
        </w:rPr>
        <w:t xml:space="preserve">Dünyada </w:t>
      </w:r>
      <w:r w:rsidR="00CD30D0" w:rsidRPr="007F6BD8">
        <w:rPr>
          <w:rFonts w:ascii="Times New Roman" w:hAnsi="Times New Roman" w:cs="Times New Roman"/>
          <w:sz w:val="24"/>
          <w:szCs w:val="24"/>
        </w:rPr>
        <w:t>yıllık</w:t>
      </w:r>
      <w:r w:rsidRPr="007F6BD8">
        <w:rPr>
          <w:rFonts w:ascii="Times New Roman" w:hAnsi="Times New Roman" w:cs="Times New Roman"/>
          <w:sz w:val="24"/>
          <w:szCs w:val="24"/>
        </w:rPr>
        <w:t xml:space="preserve"> 6 milyon kişi</w:t>
      </w:r>
      <w:r w:rsidR="00000A72" w:rsidRPr="007F6BD8">
        <w:rPr>
          <w:rFonts w:ascii="Times New Roman" w:hAnsi="Times New Roman" w:cs="Times New Roman"/>
          <w:sz w:val="24"/>
          <w:szCs w:val="24"/>
        </w:rPr>
        <w:t>nin</w:t>
      </w:r>
      <w:r w:rsidRPr="007F6BD8">
        <w:rPr>
          <w:rFonts w:ascii="Times New Roman" w:hAnsi="Times New Roman" w:cs="Times New Roman"/>
          <w:sz w:val="24"/>
          <w:szCs w:val="24"/>
        </w:rPr>
        <w:t xml:space="preserve"> sigara içtiği, 600 000 kişi</w:t>
      </w:r>
      <w:r w:rsidR="00000A72" w:rsidRPr="007F6BD8">
        <w:rPr>
          <w:rFonts w:ascii="Times New Roman" w:hAnsi="Times New Roman" w:cs="Times New Roman"/>
          <w:sz w:val="24"/>
          <w:szCs w:val="24"/>
        </w:rPr>
        <w:t>nin</w:t>
      </w:r>
      <w:r w:rsidRPr="007F6BD8">
        <w:rPr>
          <w:rFonts w:ascii="Times New Roman" w:hAnsi="Times New Roman" w:cs="Times New Roman"/>
          <w:sz w:val="24"/>
          <w:szCs w:val="24"/>
        </w:rPr>
        <w:t xml:space="preserve"> i</w:t>
      </w:r>
      <w:r w:rsidR="00CD30D0" w:rsidRPr="007F6BD8">
        <w:rPr>
          <w:rFonts w:ascii="Times New Roman" w:hAnsi="Times New Roman" w:cs="Times New Roman"/>
          <w:sz w:val="24"/>
          <w:szCs w:val="24"/>
        </w:rPr>
        <w:t>se sigara dumanı</w:t>
      </w:r>
      <w:r w:rsidR="002C6D1E" w:rsidRPr="007F6BD8">
        <w:rPr>
          <w:rFonts w:ascii="Times New Roman" w:hAnsi="Times New Roman" w:cs="Times New Roman"/>
          <w:sz w:val="24"/>
          <w:szCs w:val="24"/>
        </w:rPr>
        <w:t xml:space="preserve"> </w:t>
      </w:r>
      <w:r w:rsidR="00CD30D0" w:rsidRPr="007F6BD8">
        <w:rPr>
          <w:rFonts w:ascii="Times New Roman" w:hAnsi="Times New Roman" w:cs="Times New Roman"/>
          <w:sz w:val="24"/>
          <w:szCs w:val="24"/>
        </w:rPr>
        <w:t xml:space="preserve">ile karşılaşması nedeniyle </w:t>
      </w:r>
      <w:r w:rsidRPr="007F6BD8">
        <w:rPr>
          <w:rFonts w:ascii="Times New Roman" w:hAnsi="Times New Roman" w:cs="Times New Roman"/>
          <w:sz w:val="24"/>
          <w:szCs w:val="24"/>
        </w:rPr>
        <w:t>öldüğü bilinmektedir</w:t>
      </w:r>
      <w:r w:rsidR="002C6D1E" w:rsidRPr="007F6BD8">
        <w:rPr>
          <w:rFonts w:ascii="Times New Roman" w:hAnsi="Times New Roman" w:cs="Times New Roman"/>
          <w:sz w:val="24"/>
          <w:szCs w:val="24"/>
        </w:rPr>
        <w:t xml:space="preserve">. Sigara tüketiminin </w:t>
      </w:r>
      <w:r w:rsidRPr="007F6BD8">
        <w:rPr>
          <w:rFonts w:ascii="Times New Roman" w:hAnsi="Times New Roman" w:cs="Times New Roman"/>
          <w:sz w:val="24"/>
          <w:szCs w:val="24"/>
        </w:rPr>
        <w:t xml:space="preserve">devam etmesi halinde 2025 yılında dünyada sigara nedeniyle </w:t>
      </w:r>
      <w:r w:rsidR="002C6D1E" w:rsidRPr="007F6BD8">
        <w:rPr>
          <w:rFonts w:ascii="Times New Roman" w:hAnsi="Times New Roman" w:cs="Times New Roman"/>
          <w:sz w:val="24"/>
          <w:szCs w:val="24"/>
        </w:rPr>
        <w:t xml:space="preserve">10 milyon kişinin öleceği ve </w:t>
      </w:r>
      <w:r w:rsidRPr="007F6BD8">
        <w:rPr>
          <w:rFonts w:ascii="Times New Roman" w:hAnsi="Times New Roman" w:cs="Times New Roman"/>
          <w:sz w:val="24"/>
          <w:szCs w:val="24"/>
        </w:rPr>
        <w:t>ölümlerin %</w:t>
      </w:r>
      <w:r w:rsidR="006E68A4" w:rsidRPr="007F6BD8">
        <w:rPr>
          <w:rFonts w:ascii="Times New Roman" w:hAnsi="Times New Roman" w:cs="Times New Roman"/>
          <w:sz w:val="24"/>
          <w:szCs w:val="24"/>
        </w:rPr>
        <w:t xml:space="preserve"> </w:t>
      </w:r>
      <w:r w:rsidRPr="007F6BD8">
        <w:rPr>
          <w:rFonts w:ascii="Times New Roman" w:hAnsi="Times New Roman" w:cs="Times New Roman"/>
          <w:sz w:val="24"/>
          <w:szCs w:val="24"/>
        </w:rPr>
        <w:t>80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inin gelişmekte olan ülkelerde olacağı </w:t>
      </w:r>
      <w:r w:rsidR="00CD30D0" w:rsidRPr="007F6BD8">
        <w:rPr>
          <w:rFonts w:ascii="Times New Roman" w:hAnsi="Times New Roman" w:cs="Times New Roman"/>
          <w:sz w:val="24"/>
          <w:szCs w:val="24"/>
        </w:rPr>
        <w:t>öngörülmektedir</w:t>
      </w:r>
      <w:r w:rsidR="00420931" w:rsidRPr="007F6BD8">
        <w:rPr>
          <w:rFonts w:ascii="Times New Roman" w:hAnsi="Times New Roman" w:cs="Times New Roman"/>
          <w:sz w:val="24"/>
          <w:szCs w:val="24"/>
        </w:rPr>
        <w:t xml:space="preserve"> (Do</w:t>
      </w:r>
      <w:r w:rsidR="00D11A3E" w:rsidRPr="007F6BD8">
        <w:rPr>
          <w:rFonts w:ascii="Times New Roman" w:hAnsi="Times New Roman" w:cs="Times New Roman"/>
          <w:sz w:val="24"/>
          <w:szCs w:val="24"/>
        </w:rPr>
        <w:t xml:space="preserve">bber ve diğerleri, </w:t>
      </w:r>
      <w:r w:rsidRPr="007F6BD8">
        <w:rPr>
          <w:rFonts w:ascii="Times New Roman" w:hAnsi="Times New Roman" w:cs="Times New Roman"/>
          <w:sz w:val="24"/>
          <w:szCs w:val="24"/>
        </w:rPr>
        <w:t>2018). Amerika Birleşik Devletle</w:t>
      </w:r>
      <w:r w:rsidR="002C6D1E" w:rsidRPr="007F6BD8">
        <w:rPr>
          <w:rFonts w:ascii="Times New Roman" w:hAnsi="Times New Roman" w:cs="Times New Roman"/>
          <w:sz w:val="24"/>
          <w:szCs w:val="24"/>
        </w:rPr>
        <w:t xml:space="preserve">rinde (ABD) yapılan çalışmalara bakıldığında, </w:t>
      </w:r>
      <w:r w:rsidRPr="007F6BD8">
        <w:rPr>
          <w:rFonts w:ascii="Times New Roman" w:hAnsi="Times New Roman" w:cs="Times New Roman"/>
          <w:sz w:val="24"/>
          <w:szCs w:val="24"/>
        </w:rPr>
        <w:t>çocuklarda tütün kull</w:t>
      </w:r>
      <w:r w:rsidR="002C6D1E" w:rsidRPr="007F6BD8">
        <w:rPr>
          <w:rFonts w:ascii="Times New Roman" w:hAnsi="Times New Roman" w:cs="Times New Roman"/>
          <w:sz w:val="24"/>
          <w:szCs w:val="24"/>
        </w:rPr>
        <w:t>anımının arttığı bulunmuştur</w:t>
      </w:r>
      <w:r w:rsidR="00FE2CB8" w:rsidRPr="007F6BD8">
        <w:rPr>
          <w:rFonts w:ascii="Times New Roman" w:hAnsi="Times New Roman" w:cs="Times New Roman"/>
          <w:sz w:val="24"/>
          <w:szCs w:val="24"/>
        </w:rPr>
        <w:t xml:space="preserve"> (Hall ve diğerleri,</w:t>
      </w:r>
      <w:r w:rsidRPr="007F6BD8">
        <w:rPr>
          <w:rFonts w:ascii="Times New Roman" w:hAnsi="Times New Roman" w:cs="Times New Roman"/>
          <w:sz w:val="24"/>
          <w:szCs w:val="24"/>
        </w:rPr>
        <w:t xml:space="preserve"> 2012</w:t>
      </w:r>
      <w:r w:rsidR="005B6E82" w:rsidRPr="007F6BD8">
        <w:rPr>
          <w:rFonts w:ascii="Times New Roman" w:hAnsi="Times New Roman" w:cs="Times New Roman"/>
          <w:sz w:val="24"/>
          <w:szCs w:val="24"/>
        </w:rPr>
        <w:t>; Reitsma ve diğerleri, 2017</w:t>
      </w:r>
      <w:r w:rsidRPr="007F6BD8">
        <w:rPr>
          <w:rFonts w:ascii="Times New Roman" w:hAnsi="Times New Roman" w:cs="Times New Roman"/>
          <w:sz w:val="24"/>
          <w:szCs w:val="24"/>
        </w:rPr>
        <w:t xml:space="preserve">). Küresel Yetişkin Tütün Araştırmaları </w:t>
      </w:r>
      <w:r w:rsidR="00D70CC5" w:rsidRPr="007F6BD8">
        <w:rPr>
          <w:rFonts w:ascii="Times New Roman" w:hAnsi="Times New Roman" w:cs="Times New Roman"/>
          <w:sz w:val="24"/>
          <w:szCs w:val="24"/>
        </w:rPr>
        <w:t xml:space="preserve">(KYTA) </w:t>
      </w:r>
      <w:r w:rsidRPr="007F6BD8">
        <w:rPr>
          <w:rFonts w:ascii="Times New Roman" w:hAnsi="Times New Roman" w:cs="Times New Roman"/>
          <w:sz w:val="24"/>
          <w:szCs w:val="24"/>
        </w:rPr>
        <w:t>sonuçlarına göre ülke genelindeki sigara kullanma oranı 15 ve üzeri yaştaki yetişkinlerde %</w:t>
      </w:r>
      <w:r w:rsidR="006E68A4" w:rsidRPr="007F6BD8">
        <w:rPr>
          <w:rFonts w:ascii="Times New Roman" w:hAnsi="Times New Roman" w:cs="Times New Roman"/>
          <w:sz w:val="24"/>
          <w:szCs w:val="24"/>
        </w:rPr>
        <w:t xml:space="preserve"> </w:t>
      </w:r>
      <w:r w:rsidR="00D70CC5" w:rsidRPr="007F6BD8">
        <w:rPr>
          <w:rFonts w:ascii="Times New Roman" w:hAnsi="Times New Roman" w:cs="Times New Roman"/>
          <w:sz w:val="24"/>
          <w:szCs w:val="24"/>
        </w:rPr>
        <w:t xml:space="preserve">27 </w:t>
      </w:r>
      <w:r w:rsidRPr="007F6BD8">
        <w:rPr>
          <w:rFonts w:ascii="Times New Roman" w:hAnsi="Times New Roman" w:cs="Times New Roman"/>
          <w:sz w:val="24"/>
          <w:szCs w:val="24"/>
        </w:rPr>
        <w:t>erkeklerde %</w:t>
      </w:r>
      <w:r w:rsidR="006E68A4" w:rsidRPr="007F6BD8">
        <w:rPr>
          <w:rFonts w:ascii="Times New Roman" w:hAnsi="Times New Roman" w:cs="Times New Roman"/>
          <w:sz w:val="24"/>
          <w:szCs w:val="24"/>
        </w:rPr>
        <w:t xml:space="preserve"> </w:t>
      </w:r>
      <w:proofErr w:type="gramStart"/>
      <w:r w:rsidR="00D70CC5" w:rsidRPr="007F6BD8">
        <w:rPr>
          <w:rFonts w:ascii="Times New Roman" w:hAnsi="Times New Roman" w:cs="Times New Roman"/>
          <w:sz w:val="24"/>
          <w:szCs w:val="24"/>
        </w:rPr>
        <w:t>41.5</w:t>
      </w:r>
      <w:proofErr w:type="gramEnd"/>
      <w:r w:rsidRPr="007F6BD8">
        <w:rPr>
          <w:rFonts w:ascii="Times New Roman" w:hAnsi="Times New Roman" w:cs="Times New Roman"/>
          <w:sz w:val="24"/>
          <w:szCs w:val="24"/>
        </w:rPr>
        <w:t xml:space="preserve"> olarak </w:t>
      </w:r>
      <w:r w:rsidR="00420931" w:rsidRPr="007F6BD8">
        <w:rPr>
          <w:rFonts w:ascii="Times New Roman" w:hAnsi="Times New Roman" w:cs="Times New Roman"/>
          <w:sz w:val="24"/>
          <w:szCs w:val="24"/>
        </w:rPr>
        <w:t xml:space="preserve">bulunmuştur </w:t>
      </w:r>
      <w:r w:rsidR="00430587" w:rsidRPr="007F6BD8">
        <w:rPr>
          <w:rFonts w:ascii="Times New Roman" w:hAnsi="Times New Roman" w:cs="Times New Roman"/>
          <w:sz w:val="24"/>
          <w:szCs w:val="24"/>
        </w:rPr>
        <w:t xml:space="preserve"> </w:t>
      </w:r>
      <w:r w:rsidR="00420931" w:rsidRPr="007F6BD8">
        <w:rPr>
          <w:rFonts w:ascii="Times New Roman" w:hAnsi="Times New Roman" w:cs="Times New Roman"/>
          <w:sz w:val="24"/>
          <w:szCs w:val="24"/>
        </w:rPr>
        <w:t>(</w:t>
      </w:r>
      <w:r w:rsidR="00BD0028" w:rsidRPr="007F6BD8">
        <w:rPr>
          <w:rFonts w:ascii="Times New Roman" w:hAnsi="Times New Roman" w:cs="Times New Roman"/>
          <w:sz w:val="24"/>
          <w:szCs w:val="24"/>
        </w:rPr>
        <w:t>KYTA, 2016)</w:t>
      </w:r>
      <w:r w:rsidR="00420931" w:rsidRPr="007F6BD8">
        <w:rPr>
          <w:rFonts w:ascii="Times New Roman" w:hAnsi="Times New Roman" w:cs="Times New Roman"/>
          <w:sz w:val="24"/>
          <w:szCs w:val="24"/>
        </w:rPr>
        <w:t xml:space="preserve">. </w:t>
      </w:r>
      <w:r w:rsidRPr="007F6BD8">
        <w:rPr>
          <w:rFonts w:ascii="Times New Roman" w:hAnsi="Times New Roman" w:cs="Times New Roman"/>
          <w:sz w:val="24"/>
          <w:szCs w:val="24"/>
        </w:rPr>
        <w:t>Mevcut mevzuata göre sigara satın alabilmek için en küçük yaş sınırı 18 olmasına karşın, her gün sigara</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içenlerin yarısından fazlası (%</w:t>
      </w:r>
      <w:r w:rsidR="006E68A4" w:rsidRPr="007F6BD8">
        <w:rPr>
          <w:rFonts w:ascii="Times New Roman" w:hAnsi="Times New Roman" w:cs="Times New Roman"/>
          <w:sz w:val="24"/>
          <w:szCs w:val="24"/>
        </w:rPr>
        <w:t xml:space="preserve"> </w:t>
      </w:r>
      <w:r w:rsidRPr="007F6BD8">
        <w:rPr>
          <w:rFonts w:ascii="Times New Roman" w:hAnsi="Times New Roman" w:cs="Times New Roman"/>
          <w:sz w:val="24"/>
          <w:szCs w:val="24"/>
        </w:rPr>
        <w:t>58,9) sigara içmeye 18 yaşından önce başlamıştır. Sigaraya başlamanın ortalama yaşı erkeklerde 16,6; kadınlarda 17,8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dir</w:t>
      </w:r>
      <w:r w:rsidR="00264590" w:rsidRPr="007F6BD8">
        <w:rPr>
          <w:rFonts w:ascii="Times New Roman" w:hAnsi="Times New Roman" w:cs="Times New Roman"/>
          <w:sz w:val="24"/>
          <w:szCs w:val="24"/>
        </w:rPr>
        <w:t xml:space="preserve"> (Yengil, 2014). </w:t>
      </w:r>
      <w:r w:rsidRPr="007F6BD8">
        <w:rPr>
          <w:rFonts w:ascii="Times New Roman" w:hAnsi="Times New Roman" w:cs="Times New Roman"/>
          <w:sz w:val="24"/>
          <w:szCs w:val="24"/>
        </w:rPr>
        <w:t>Yapılan bir çalışmada sigara içme oranı %</w:t>
      </w:r>
      <w:r w:rsidR="006E68A4" w:rsidRPr="007F6BD8">
        <w:rPr>
          <w:rFonts w:ascii="Times New Roman" w:hAnsi="Times New Roman" w:cs="Times New Roman"/>
          <w:sz w:val="24"/>
          <w:szCs w:val="24"/>
        </w:rPr>
        <w:t xml:space="preserve"> </w:t>
      </w:r>
      <w:r w:rsidR="006B2985" w:rsidRPr="007F6BD8">
        <w:rPr>
          <w:rFonts w:ascii="Times New Roman" w:hAnsi="Times New Roman" w:cs="Times New Roman"/>
          <w:sz w:val="24"/>
          <w:szCs w:val="24"/>
        </w:rPr>
        <w:t>25,6</w:t>
      </w:r>
      <w:r w:rsidR="00C97801" w:rsidRPr="007F6BD8">
        <w:rPr>
          <w:rFonts w:ascii="Times New Roman" w:hAnsi="Times New Roman" w:cs="Times New Roman"/>
          <w:sz w:val="24"/>
          <w:szCs w:val="24"/>
        </w:rPr>
        <w:t>’</w:t>
      </w:r>
      <w:r w:rsidR="006B2985" w:rsidRPr="007F6BD8">
        <w:rPr>
          <w:rFonts w:ascii="Times New Roman" w:hAnsi="Times New Roman" w:cs="Times New Roman"/>
          <w:sz w:val="24"/>
          <w:szCs w:val="24"/>
        </w:rPr>
        <w:t xml:space="preserve">dır. </w:t>
      </w:r>
      <w:r w:rsidRPr="007F6BD8">
        <w:rPr>
          <w:rFonts w:ascii="Times New Roman" w:hAnsi="Times New Roman" w:cs="Times New Roman"/>
          <w:sz w:val="24"/>
          <w:szCs w:val="24"/>
        </w:rPr>
        <w:t>Lise öğrencileri arasında en az bir kere sigara iç</w:t>
      </w:r>
      <w:r w:rsidR="00EE1F59" w:rsidRPr="007F6BD8">
        <w:rPr>
          <w:rFonts w:ascii="Times New Roman" w:hAnsi="Times New Roman" w:cs="Times New Roman"/>
          <w:sz w:val="24"/>
          <w:szCs w:val="24"/>
        </w:rPr>
        <w:t xml:space="preserve">meyi deneyen öğrencilerin oranı % 35, günlük </w:t>
      </w:r>
      <w:r w:rsidRPr="007F6BD8">
        <w:rPr>
          <w:rFonts w:ascii="Times New Roman" w:hAnsi="Times New Roman" w:cs="Times New Roman"/>
          <w:sz w:val="24"/>
          <w:szCs w:val="24"/>
        </w:rPr>
        <w:t xml:space="preserve">sigara içenlerin oranı </w:t>
      </w:r>
      <w:r w:rsidR="00061694" w:rsidRPr="007F6BD8">
        <w:rPr>
          <w:rFonts w:ascii="Times New Roman" w:hAnsi="Times New Roman" w:cs="Times New Roman"/>
          <w:sz w:val="24"/>
          <w:szCs w:val="24"/>
        </w:rPr>
        <w:t xml:space="preserve">% 20,1 olarak </w:t>
      </w:r>
      <w:r w:rsidR="009042FE" w:rsidRPr="007F6BD8">
        <w:rPr>
          <w:rFonts w:ascii="Times New Roman" w:hAnsi="Times New Roman" w:cs="Times New Roman"/>
          <w:sz w:val="24"/>
          <w:szCs w:val="24"/>
        </w:rPr>
        <w:t>tespit edilmiştir. Ç</w:t>
      </w:r>
      <w:r w:rsidRPr="007F6BD8">
        <w:rPr>
          <w:rFonts w:ascii="Times New Roman" w:hAnsi="Times New Roman" w:cs="Times New Roman"/>
          <w:sz w:val="24"/>
          <w:szCs w:val="24"/>
        </w:rPr>
        <w:t>alışmada meslek lisesinde oku</w:t>
      </w:r>
      <w:r w:rsidR="000829EA" w:rsidRPr="007F6BD8">
        <w:rPr>
          <w:rFonts w:ascii="Times New Roman" w:hAnsi="Times New Roman" w:cs="Times New Roman"/>
          <w:sz w:val="24"/>
          <w:szCs w:val="24"/>
        </w:rPr>
        <w:t xml:space="preserve">yan; erkek, akademik başarısı </w:t>
      </w:r>
      <w:r w:rsidRPr="007F6BD8">
        <w:rPr>
          <w:rFonts w:ascii="Times New Roman" w:hAnsi="Times New Roman" w:cs="Times New Roman"/>
          <w:sz w:val="24"/>
          <w:szCs w:val="24"/>
        </w:rPr>
        <w:t>düşük</w:t>
      </w:r>
      <w:r w:rsidR="000829EA" w:rsidRPr="007F6BD8">
        <w:rPr>
          <w:rFonts w:ascii="Times New Roman" w:hAnsi="Times New Roman" w:cs="Times New Roman"/>
          <w:sz w:val="24"/>
          <w:szCs w:val="24"/>
        </w:rPr>
        <w:t xml:space="preserve"> ve disiplin cezası olan</w:t>
      </w:r>
      <w:r w:rsidRPr="007F6BD8">
        <w:rPr>
          <w:rFonts w:ascii="Times New Roman" w:hAnsi="Times New Roman" w:cs="Times New Roman"/>
          <w:sz w:val="24"/>
          <w:szCs w:val="24"/>
        </w:rPr>
        <w:t xml:space="preserve"> öğrencilerin tütün kullanım </w:t>
      </w:r>
      <w:r w:rsidR="000829EA" w:rsidRPr="007F6BD8">
        <w:rPr>
          <w:rFonts w:ascii="Times New Roman" w:hAnsi="Times New Roman" w:cs="Times New Roman"/>
          <w:sz w:val="24"/>
          <w:szCs w:val="24"/>
        </w:rPr>
        <w:t xml:space="preserve">ortalamaları </w:t>
      </w:r>
      <w:r w:rsidR="006B2985" w:rsidRPr="007F6BD8">
        <w:rPr>
          <w:rFonts w:ascii="Times New Roman" w:hAnsi="Times New Roman" w:cs="Times New Roman"/>
          <w:sz w:val="24"/>
          <w:szCs w:val="24"/>
        </w:rPr>
        <w:t>yüksek bulunmuştur (Akkuş ve diğerleri,</w:t>
      </w:r>
      <w:r w:rsidRPr="007F6BD8">
        <w:rPr>
          <w:rFonts w:ascii="Times New Roman" w:hAnsi="Times New Roman" w:cs="Times New Roman"/>
          <w:sz w:val="24"/>
          <w:szCs w:val="24"/>
        </w:rPr>
        <w:t xml:space="preserve"> 2017). </w:t>
      </w:r>
      <w:r w:rsidR="008577D9" w:rsidRPr="007F6BD8">
        <w:rPr>
          <w:rFonts w:ascii="Times New Roman" w:hAnsi="Times New Roman" w:cs="Times New Roman"/>
          <w:sz w:val="24"/>
          <w:szCs w:val="24"/>
        </w:rPr>
        <w:t xml:space="preserve">Fidancı ve arkadaşlarının araştırmasında </w:t>
      </w:r>
      <w:r w:rsidR="00131180" w:rsidRPr="007F6BD8">
        <w:rPr>
          <w:rFonts w:ascii="Times New Roman" w:hAnsi="Times New Roman" w:cs="Times New Roman"/>
          <w:sz w:val="24"/>
          <w:szCs w:val="24"/>
        </w:rPr>
        <w:t>s</w:t>
      </w:r>
      <w:r w:rsidRPr="007F6BD8">
        <w:rPr>
          <w:rFonts w:ascii="Times New Roman" w:hAnsi="Times New Roman" w:cs="Times New Roman"/>
          <w:sz w:val="24"/>
          <w:szCs w:val="24"/>
        </w:rPr>
        <w:t>ig</w:t>
      </w:r>
      <w:r w:rsidR="000829EA" w:rsidRPr="007F6BD8">
        <w:rPr>
          <w:rFonts w:ascii="Times New Roman" w:hAnsi="Times New Roman" w:cs="Times New Roman"/>
          <w:sz w:val="24"/>
          <w:szCs w:val="24"/>
        </w:rPr>
        <w:t xml:space="preserve">ara içme ile anksiyete </w:t>
      </w:r>
      <w:r w:rsidRPr="007F6BD8">
        <w:rPr>
          <w:rFonts w:ascii="Times New Roman" w:hAnsi="Times New Roman" w:cs="Times New Roman"/>
          <w:sz w:val="24"/>
          <w:szCs w:val="24"/>
        </w:rPr>
        <w:t>ilişki</w:t>
      </w:r>
      <w:r w:rsidR="000829EA" w:rsidRPr="007F6BD8">
        <w:rPr>
          <w:rFonts w:ascii="Times New Roman" w:hAnsi="Times New Roman" w:cs="Times New Roman"/>
          <w:sz w:val="24"/>
          <w:szCs w:val="24"/>
        </w:rPr>
        <w:t>li</w:t>
      </w:r>
      <w:r w:rsidR="008577D9" w:rsidRPr="007F6BD8">
        <w:rPr>
          <w:rFonts w:ascii="Times New Roman" w:hAnsi="Times New Roman" w:cs="Times New Roman"/>
          <w:sz w:val="24"/>
          <w:szCs w:val="24"/>
        </w:rPr>
        <w:t xml:space="preserve"> bulunmuş olup ayrıca </w:t>
      </w:r>
      <w:r w:rsidR="003F27D1" w:rsidRPr="007F6BD8">
        <w:rPr>
          <w:rFonts w:ascii="Times New Roman" w:hAnsi="Times New Roman" w:cs="Times New Roman"/>
          <w:sz w:val="24"/>
          <w:szCs w:val="24"/>
        </w:rPr>
        <w:t xml:space="preserve">adölesanlarda </w:t>
      </w:r>
      <w:r w:rsidRPr="007F6BD8">
        <w:rPr>
          <w:rFonts w:ascii="Times New Roman" w:hAnsi="Times New Roman" w:cs="Times New Roman"/>
          <w:sz w:val="24"/>
          <w:szCs w:val="24"/>
        </w:rPr>
        <w:t>anksiyete</w:t>
      </w:r>
      <w:r w:rsidR="000829EA" w:rsidRPr="007F6BD8">
        <w:rPr>
          <w:rFonts w:ascii="Times New Roman" w:hAnsi="Times New Roman" w:cs="Times New Roman"/>
          <w:sz w:val="24"/>
          <w:szCs w:val="24"/>
        </w:rPr>
        <w:t xml:space="preserve">yi engellemek için </w:t>
      </w:r>
      <w:r w:rsidRPr="007F6BD8">
        <w:rPr>
          <w:rFonts w:ascii="Times New Roman" w:hAnsi="Times New Roman" w:cs="Times New Roman"/>
          <w:sz w:val="24"/>
          <w:szCs w:val="24"/>
        </w:rPr>
        <w:t xml:space="preserve">fiziksel egzersiz yapmaları gerektiği </w:t>
      </w:r>
      <w:r w:rsidR="008577D9" w:rsidRPr="007F6BD8">
        <w:rPr>
          <w:rFonts w:ascii="Times New Roman" w:hAnsi="Times New Roman" w:cs="Times New Roman"/>
          <w:sz w:val="24"/>
          <w:szCs w:val="24"/>
        </w:rPr>
        <w:t xml:space="preserve">bulgulanmıştır </w:t>
      </w:r>
      <w:r w:rsidRPr="007F6BD8">
        <w:rPr>
          <w:rFonts w:ascii="Times New Roman" w:hAnsi="Times New Roman" w:cs="Times New Roman"/>
          <w:sz w:val="24"/>
          <w:szCs w:val="24"/>
        </w:rPr>
        <w:t xml:space="preserve">(Fidancı </w:t>
      </w:r>
      <w:r w:rsidR="008E0B76" w:rsidRPr="007F6BD8">
        <w:rPr>
          <w:rFonts w:ascii="Times New Roman" w:hAnsi="Times New Roman" w:cs="Times New Roman"/>
          <w:sz w:val="24"/>
          <w:szCs w:val="24"/>
        </w:rPr>
        <w:t xml:space="preserve">ve diğerleri, </w:t>
      </w:r>
      <w:r w:rsidRPr="007F6BD8">
        <w:rPr>
          <w:rFonts w:ascii="Times New Roman" w:hAnsi="Times New Roman" w:cs="Times New Roman"/>
          <w:sz w:val="24"/>
          <w:szCs w:val="24"/>
        </w:rPr>
        <w:t xml:space="preserve">2016). Başka bir çalışmada </w:t>
      </w:r>
      <w:r w:rsidR="000829EA" w:rsidRPr="007F6BD8">
        <w:rPr>
          <w:rFonts w:ascii="Times New Roman" w:hAnsi="Times New Roman" w:cs="Times New Roman"/>
          <w:sz w:val="24"/>
          <w:szCs w:val="24"/>
        </w:rPr>
        <w:t xml:space="preserve">gençlerin </w:t>
      </w:r>
      <w:r w:rsidRPr="007F6BD8">
        <w:rPr>
          <w:rFonts w:ascii="Times New Roman" w:hAnsi="Times New Roman" w:cs="Times New Roman"/>
          <w:sz w:val="24"/>
          <w:szCs w:val="24"/>
        </w:rPr>
        <w:t xml:space="preserve">sigara kullanma </w:t>
      </w:r>
      <w:r w:rsidR="000829EA" w:rsidRPr="007F6BD8">
        <w:rPr>
          <w:rFonts w:ascii="Times New Roman" w:hAnsi="Times New Roman" w:cs="Times New Roman"/>
          <w:sz w:val="24"/>
          <w:szCs w:val="24"/>
        </w:rPr>
        <w:t>prevelansı</w:t>
      </w:r>
      <w:r w:rsidR="00572841" w:rsidRPr="007F6BD8">
        <w:rPr>
          <w:rFonts w:ascii="Times New Roman" w:hAnsi="Times New Roman" w:cs="Times New Roman"/>
          <w:sz w:val="24"/>
          <w:szCs w:val="24"/>
        </w:rPr>
        <w:t xml:space="preserve"> </w:t>
      </w:r>
      <w:r w:rsidR="000829EA" w:rsidRPr="007F6BD8">
        <w:rPr>
          <w:rFonts w:ascii="Times New Roman" w:hAnsi="Times New Roman" w:cs="Times New Roman"/>
          <w:sz w:val="24"/>
          <w:szCs w:val="24"/>
        </w:rPr>
        <w:t>% 12 olarak belirlenmiştir</w:t>
      </w:r>
      <w:r w:rsidR="008C2BC1" w:rsidRPr="007F6BD8">
        <w:rPr>
          <w:rFonts w:ascii="Times New Roman" w:hAnsi="Times New Roman" w:cs="Times New Roman"/>
          <w:sz w:val="24"/>
          <w:szCs w:val="24"/>
        </w:rPr>
        <w:t xml:space="preserve"> </w:t>
      </w:r>
      <w:r w:rsidRPr="007F6BD8">
        <w:rPr>
          <w:rFonts w:ascii="Times New Roman" w:hAnsi="Times New Roman" w:cs="Times New Roman"/>
          <w:sz w:val="24"/>
          <w:szCs w:val="24"/>
        </w:rPr>
        <w:t>(Ayçiçek</w:t>
      </w:r>
      <w:r w:rsidR="008E0B76" w:rsidRPr="007F6BD8">
        <w:rPr>
          <w:rFonts w:ascii="Times New Roman" w:hAnsi="Times New Roman" w:cs="Times New Roman"/>
          <w:sz w:val="24"/>
          <w:szCs w:val="24"/>
        </w:rPr>
        <w:t>,</w:t>
      </w:r>
      <w:r w:rsidR="009042FE" w:rsidRPr="007F6BD8">
        <w:rPr>
          <w:rFonts w:ascii="Times New Roman" w:hAnsi="Times New Roman" w:cs="Times New Roman"/>
          <w:sz w:val="24"/>
          <w:szCs w:val="24"/>
        </w:rPr>
        <w:t xml:space="preserve"> 2014)</w:t>
      </w:r>
      <w:r w:rsidRPr="007F6BD8">
        <w:rPr>
          <w:rFonts w:ascii="Times New Roman" w:hAnsi="Times New Roman" w:cs="Times New Roman"/>
          <w:sz w:val="24"/>
          <w:szCs w:val="24"/>
        </w:rPr>
        <w:t xml:space="preserve">. </w:t>
      </w:r>
      <w:r w:rsidR="00375390" w:rsidRPr="007F6BD8">
        <w:rPr>
          <w:rFonts w:ascii="Times New Roman" w:hAnsi="Times New Roman" w:cs="Times New Roman"/>
          <w:sz w:val="24"/>
          <w:szCs w:val="24"/>
        </w:rPr>
        <w:t>Dünya Sağlık Örgütü (</w:t>
      </w:r>
      <w:r w:rsidRPr="007F6BD8">
        <w:rPr>
          <w:rFonts w:ascii="Times New Roman" w:hAnsi="Times New Roman" w:cs="Times New Roman"/>
          <w:sz w:val="24"/>
          <w:szCs w:val="24"/>
        </w:rPr>
        <w:t>DSÖ</w:t>
      </w:r>
      <w:r w:rsidR="00375390" w:rsidRPr="007F6BD8">
        <w:rPr>
          <w:rFonts w:ascii="Times New Roman" w:hAnsi="Times New Roman" w:cs="Times New Roman"/>
          <w:sz w:val="24"/>
          <w:szCs w:val="24"/>
        </w:rPr>
        <w:t>)</w:t>
      </w:r>
      <w:r w:rsidRPr="007F6BD8">
        <w:rPr>
          <w:rFonts w:ascii="Times New Roman" w:hAnsi="Times New Roman" w:cs="Times New Roman"/>
          <w:sz w:val="24"/>
          <w:szCs w:val="24"/>
        </w:rPr>
        <w:t>, sigara bıraktırma müdahalelerinin tüm dünyada birinci basamak sağlık h</w:t>
      </w:r>
      <w:r w:rsidR="007F4AA5" w:rsidRPr="007F6BD8">
        <w:rPr>
          <w:rFonts w:ascii="Times New Roman" w:hAnsi="Times New Roman" w:cs="Times New Roman"/>
          <w:sz w:val="24"/>
          <w:szCs w:val="24"/>
        </w:rPr>
        <w:t xml:space="preserve">izmetlerine ve topluma </w:t>
      </w:r>
      <w:proofErr w:type="gramStart"/>
      <w:r w:rsidR="003F27D1" w:rsidRPr="007F6BD8">
        <w:rPr>
          <w:rFonts w:ascii="Times New Roman" w:hAnsi="Times New Roman" w:cs="Times New Roman"/>
          <w:sz w:val="24"/>
          <w:szCs w:val="24"/>
        </w:rPr>
        <w:t>spesifik</w:t>
      </w:r>
      <w:proofErr w:type="gramEnd"/>
      <w:r w:rsidR="003F27D1" w:rsidRPr="007F6BD8">
        <w:rPr>
          <w:rFonts w:ascii="Times New Roman" w:hAnsi="Times New Roman" w:cs="Times New Roman"/>
          <w:sz w:val="24"/>
          <w:szCs w:val="24"/>
        </w:rPr>
        <w:t xml:space="preserve"> </w:t>
      </w:r>
      <w:r w:rsidRPr="007F6BD8">
        <w:rPr>
          <w:rFonts w:ascii="Times New Roman" w:hAnsi="Times New Roman" w:cs="Times New Roman"/>
          <w:sz w:val="24"/>
          <w:szCs w:val="24"/>
        </w:rPr>
        <w:t>programlara entegre edilmesini önerm</w:t>
      </w:r>
      <w:r w:rsidR="0005047A" w:rsidRPr="007F6BD8">
        <w:rPr>
          <w:rFonts w:ascii="Times New Roman" w:hAnsi="Times New Roman" w:cs="Times New Roman"/>
          <w:sz w:val="24"/>
          <w:szCs w:val="24"/>
        </w:rPr>
        <w:t xml:space="preserve">iştir </w:t>
      </w:r>
      <w:r w:rsidR="00003BB0" w:rsidRPr="007F6BD8">
        <w:rPr>
          <w:rFonts w:ascii="Times New Roman" w:hAnsi="Times New Roman" w:cs="Times New Roman"/>
          <w:sz w:val="24"/>
          <w:szCs w:val="24"/>
        </w:rPr>
        <w:t>(WHO, 2019a). Sigara içme</w:t>
      </w:r>
      <w:r w:rsidRPr="007F6BD8">
        <w:rPr>
          <w:rFonts w:ascii="Times New Roman" w:hAnsi="Times New Roman" w:cs="Times New Roman"/>
          <w:sz w:val="24"/>
          <w:szCs w:val="24"/>
        </w:rPr>
        <w:t xml:space="preserve"> yaşı</w:t>
      </w:r>
      <w:r w:rsidR="0005047A" w:rsidRPr="007F6BD8">
        <w:rPr>
          <w:rFonts w:ascii="Times New Roman" w:hAnsi="Times New Roman" w:cs="Times New Roman"/>
          <w:sz w:val="24"/>
          <w:szCs w:val="24"/>
        </w:rPr>
        <w:t xml:space="preserve"> günümüzde oldukça</w:t>
      </w:r>
      <w:r w:rsidR="00003BB0" w:rsidRPr="007F6BD8">
        <w:rPr>
          <w:rFonts w:ascii="Times New Roman" w:hAnsi="Times New Roman" w:cs="Times New Roman"/>
          <w:sz w:val="24"/>
          <w:szCs w:val="24"/>
        </w:rPr>
        <w:t xml:space="preserve"> </w:t>
      </w:r>
      <w:r w:rsidRPr="007F6BD8">
        <w:rPr>
          <w:rFonts w:ascii="Times New Roman" w:hAnsi="Times New Roman" w:cs="Times New Roman"/>
          <w:sz w:val="24"/>
          <w:szCs w:val="24"/>
        </w:rPr>
        <w:t>düş</w:t>
      </w:r>
      <w:r w:rsidR="00003BB0" w:rsidRPr="007F6BD8">
        <w:rPr>
          <w:rFonts w:ascii="Times New Roman" w:hAnsi="Times New Roman" w:cs="Times New Roman"/>
          <w:sz w:val="24"/>
          <w:szCs w:val="24"/>
        </w:rPr>
        <w:t>müştür,</w:t>
      </w:r>
      <w:r w:rsidRPr="007F6BD8">
        <w:rPr>
          <w:rFonts w:ascii="Times New Roman" w:hAnsi="Times New Roman" w:cs="Times New Roman"/>
          <w:sz w:val="24"/>
          <w:szCs w:val="24"/>
        </w:rPr>
        <w:t xml:space="preserve"> on</w:t>
      </w:r>
      <w:r w:rsidR="00003BB0" w:rsidRPr="007F6BD8">
        <w:rPr>
          <w:rFonts w:ascii="Times New Roman" w:hAnsi="Times New Roman" w:cs="Times New Roman"/>
          <w:sz w:val="24"/>
          <w:szCs w:val="24"/>
        </w:rPr>
        <w:t xml:space="preserve"> yaşına kadar gerilediği bildirilmiştir</w:t>
      </w:r>
      <w:r w:rsidR="0005047A" w:rsidRPr="007F6BD8">
        <w:rPr>
          <w:rFonts w:ascii="Times New Roman" w:hAnsi="Times New Roman" w:cs="Times New Roman"/>
          <w:sz w:val="24"/>
          <w:szCs w:val="24"/>
        </w:rPr>
        <w:t xml:space="preserve"> Fidancı ve diğerleri, 2019</w:t>
      </w:r>
      <w:proofErr w:type="gramStart"/>
      <w:r w:rsidR="0005047A"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w:t>
      </w:r>
      <w:r w:rsidR="00003BB0" w:rsidRPr="007F6BD8">
        <w:rPr>
          <w:rFonts w:ascii="Times New Roman" w:hAnsi="Times New Roman" w:cs="Times New Roman"/>
          <w:sz w:val="24"/>
          <w:szCs w:val="24"/>
        </w:rPr>
        <w:t xml:space="preserve"> Dünyada ve ülkemizde 15 yaş ve üzerindeki nüfusta </w:t>
      </w:r>
      <w:r w:rsidR="000A1BA6" w:rsidRPr="007F6BD8">
        <w:rPr>
          <w:rFonts w:ascii="Times New Roman" w:hAnsi="Times New Roman" w:cs="Times New Roman"/>
          <w:sz w:val="24"/>
          <w:szCs w:val="24"/>
        </w:rPr>
        <w:t>%</w:t>
      </w:r>
      <w:r w:rsidR="006E68A4" w:rsidRPr="007F6BD8">
        <w:rPr>
          <w:rFonts w:ascii="Times New Roman" w:hAnsi="Times New Roman" w:cs="Times New Roman"/>
          <w:sz w:val="24"/>
          <w:szCs w:val="24"/>
        </w:rPr>
        <w:t xml:space="preserve"> </w:t>
      </w:r>
      <w:r w:rsidR="00F66927" w:rsidRPr="007F6BD8">
        <w:rPr>
          <w:rFonts w:ascii="Times New Roman" w:hAnsi="Times New Roman" w:cs="Times New Roman"/>
          <w:sz w:val="24"/>
          <w:szCs w:val="24"/>
        </w:rPr>
        <w:t xml:space="preserve">45 oranında </w:t>
      </w:r>
      <w:r w:rsidR="000A1BA6" w:rsidRPr="007F6BD8">
        <w:rPr>
          <w:rFonts w:ascii="Times New Roman" w:hAnsi="Times New Roman" w:cs="Times New Roman"/>
          <w:sz w:val="24"/>
          <w:szCs w:val="24"/>
        </w:rPr>
        <w:t>sigara</w:t>
      </w:r>
      <w:r w:rsidR="00F66927" w:rsidRPr="007F6BD8">
        <w:rPr>
          <w:rFonts w:ascii="Times New Roman" w:hAnsi="Times New Roman" w:cs="Times New Roman"/>
          <w:sz w:val="24"/>
          <w:szCs w:val="24"/>
        </w:rPr>
        <w:t>ya</w:t>
      </w:r>
      <w:r w:rsidR="000A1BA6" w:rsidRPr="007F6BD8">
        <w:rPr>
          <w:rFonts w:ascii="Times New Roman" w:hAnsi="Times New Roman" w:cs="Times New Roman"/>
          <w:sz w:val="24"/>
          <w:szCs w:val="24"/>
        </w:rPr>
        <w:t xml:space="preserve"> bağımlı</w:t>
      </w:r>
      <w:r w:rsidR="00F66927"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oldu</w:t>
      </w:r>
      <w:r w:rsidR="00F66927" w:rsidRPr="007F6BD8">
        <w:rPr>
          <w:rFonts w:ascii="Times New Roman" w:hAnsi="Times New Roman" w:cs="Times New Roman"/>
          <w:sz w:val="24"/>
          <w:szCs w:val="24"/>
        </w:rPr>
        <w:t>kları</w:t>
      </w:r>
      <w:r w:rsidR="000A1BA6" w:rsidRPr="007F6BD8">
        <w:rPr>
          <w:rFonts w:ascii="Times New Roman" w:hAnsi="Times New Roman" w:cs="Times New Roman"/>
          <w:sz w:val="24"/>
          <w:szCs w:val="24"/>
        </w:rPr>
        <w:t>, sorun</w:t>
      </w:r>
      <w:r w:rsidR="00F66927" w:rsidRPr="007F6BD8">
        <w:rPr>
          <w:rFonts w:ascii="Times New Roman" w:hAnsi="Times New Roman" w:cs="Times New Roman"/>
          <w:sz w:val="24"/>
          <w:szCs w:val="24"/>
        </w:rPr>
        <w:t xml:space="preserve">ların bu yaşlarda </w:t>
      </w:r>
      <w:r w:rsidR="000A1BA6" w:rsidRPr="007F6BD8">
        <w:rPr>
          <w:rFonts w:ascii="Times New Roman" w:hAnsi="Times New Roman" w:cs="Times New Roman"/>
          <w:sz w:val="24"/>
          <w:szCs w:val="24"/>
        </w:rPr>
        <w:t>ne</w:t>
      </w:r>
      <w:r w:rsidR="00F66927" w:rsidRPr="007F6BD8">
        <w:rPr>
          <w:rFonts w:ascii="Times New Roman" w:hAnsi="Times New Roman" w:cs="Times New Roman"/>
          <w:sz w:val="24"/>
          <w:szCs w:val="24"/>
        </w:rPr>
        <w:t xml:space="preserve"> kadar ciddi </w:t>
      </w:r>
      <w:r w:rsidR="00A2595D" w:rsidRPr="007F6BD8">
        <w:rPr>
          <w:rFonts w:ascii="Times New Roman" w:hAnsi="Times New Roman" w:cs="Times New Roman"/>
          <w:sz w:val="24"/>
          <w:szCs w:val="24"/>
        </w:rPr>
        <w:t>olduğunu</w:t>
      </w:r>
      <w:r w:rsidR="00F66927" w:rsidRPr="007F6BD8">
        <w:rPr>
          <w:rFonts w:ascii="Times New Roman" w:hAnsi="Times New Roman" w:cs="Times New Roman"/>
          <w:sz w:val="24"/>
          <w:szCs w:val="24"/>
        </w:rPr>
        <w:t xml:space="preserve">n da </w:t>
      </w:r>
      <w:r w:rsidR="00A2595D" w:rsidRPr="007F6BD8">
        <w:rPr>
          <w:rFonts w:ascii="Times New Roman" w:hAnsi="Times New Roman" w:cs="Times New Roman"/>
          <w:sz w:val="24"/>
          <w:szCs w:val="24"/>
        </w:rPr>
        <w:t>göster</w:t>
      </w:r>
      <w:r w:rsidR="00F66927" w:rsidRPr="007F6BD8">
        <w:rPr>
          <w:rFonts w:ascii="Times New Roman" w:hAnsi="Times New Roman" w:cs="Times New Roman"/>
          <w:sz w:val="24"/>
          <w:szCs w:val="24"/>
        </w:rPr>
        <w:t>gesidir</w:t>
      </w:r>
      <w:r w:rsidR="00A2595D"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000A1BA6" w:rsidRPr="007F6BD8">
        <w:rPr>
          <w:rFonts w:ascii="Times New Roman" w:hAnsi="Times New Roman" w:cs="Times New Roman"/>
          <w:sz w:val="24"/>
          <w:szCs w:val="24"/>
        </w:rPr>
        <w:t>de</w:t>
      </w:r>
      <w:r w:rsidR="00ED2C3D" w:rsidRPr="007F6BD8">
        <w:rPr>
          <w:rFonts w:ascii="Times New Roman" w:hAnsi="Times New Roman" w:cs="Times New Roman"/>
          <w:sz w:val="24"/>
          <w:szCs w:val="24"/>
        </w:rPr>
        <w:t xml:space="preserve">ki kişilerin </w:t>
      </w:r>
      <w:r w:rsidR="000A1BA6" w:rsidRPr="007F6BD8">
        <w:rPr>
          <w:rFonts w:ascii="Times New Roman" w:hAnsi="Times New Roman" w:cs="Times New Roman"/>
          <w:sz w:val="24"/>
          <w:szCs w:val="24"/>
        </w:rPr>
        <w:t>%</w:t>
      </w:r>
      <w:r w:rsidR="006E68A4" w:rsidRPr="007F6BD8">
        <w:rPr>
          <w:rFonts w:ascii="Times New Roman" w:hAnsi="Times New Roman" w:cs="Times New Roman"/>
          <w:sz w:val="24"/>
          <w:szCs w:val="24"/>
        </w:rPr>
        <w:t xml:space="preserve"> </w:t>
      </w:r>
      <w:proofErr w:type="gramStart"/>
      <w:r w:rsidR="000A1BA6" w:rsidRPr="007F6BD8">
        <w:rPr>
          <w:rFonts w:ascii="Times New Roman" w:hAnsi="Times New Roman" w:cs="Times New Roman"/>
          <w:sz w:val="24"/>
          <w:szCs w:val="24"/>
        </w:rPr>
        <w:t>30.9</w:t>
      </w:r>
      <w:r w:rsidR="00C97801" w:rsidRPr="007F6BD8">
        <w:rPr>
          <w:rFonts w:ascii="Times New Roman" w:hAnsi="Times New Roman" w:cs="Times New Roman"/>
          <w:sz w:val="24"/>
          <w:szCs w:val="24"/>
        </w:rPr>
        <w:t>’</w:t>
      </w:r>
      <w:r w:rsidR="000A1BA6" w:rsidRPr="007F6BD8">
        <w:rPr>
          <w:rFonts w:ascii="Times New Roman" w:hAnsi="Times New Roman" w:cs="Times New Roman"/>
          <w:sz w:val="24"/>
          <w:szCs w:val="24"/>
        </w:rPr>
        <w:t>u</w:t>
      </w:r>
      <w:r w:rsidR="00ED2C3D" w:rsidRPr="007F6BD8">
        <w:rPr>
          <w:rFonts w:ascii="Times New Roman" w:hAnsi="Times New Roman" w:cs="Times New Roman"/>
          <w:sz w:val="24"/>
          <w:szCs w:val="24"/>
        </w:rPr>
        <w:t>nın</w:t>
      </w:r>
      <w:proofErr w:type="gramEnd"/>
      <w:r w:rsidR="00ED2C3D" w:rsidRPr="007F6BD8">
        <w:rPr>
          <w:rFonts w:ascii="Times New Roman" w:hAnsi="Times New Roman" w:cs="Times New Roman"/>
          <w:sz w:val="24"/>
          <w:szCs w:val="24"/>
        </w:rPr>
        <w:t xml:space="preserve"> 11 yaş ve altında</w:t>
      </w:r>
      <w:r w:rsidR="000A1BA6" w:rsidRPr="007F6BD8">
        <w:rPr>
          <w:rFonts w:ascii="Times New Roman" w:hAnsi="Times New Roman" w:cs="Times New Roman"/>
          <w:sz w:val="24"/>
          <w:szCs w:val="24"/>
        </w:rPr>
        <w:t>, %</w:t>
      </w:r>
      <w:r w:rsidR="006E68A4"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13.6</w:t>
      </w:r>
      <w:r w:rsidR="00C97801" w:rsidRPr="007F6BD8">
        <w:rPr>
          <w:rFonts w:ascii="Times New Roman" w:hAnsi="Times New Roman" w:cs="Times New Roman"/>
          <w:sz w:val="24"/>
          <w:szCs w:val="24"/>
        </w:rPr>
        <w:t>’</w:t>
      </w:r>
      <w:r w:rsidR="000A1BA6" w:rsidRPr="007F6BD8">
        <w:rPr>
          <w:rFonts w:ascii="Times New Roman" w:hAnsi="Times New Roman" w:cs="Times New Roman"/>
          <w:sz w:val="24"/>
          <w:szCs w:val="24"/>
        </w:rPr>
        <w:t>sı</w:t>
      </w:r>
      <w:r w:rsidR="00ED2C3D" w:rsidRPr="007F6BD8">
        <w:rPr>
          <w:rFonts w:ascii="Times New Roman" w:hAnsi="Times New Roman" w:cs="Times New Roman"/>
          <w:sz w:val="24"/>
          <w:szCs w:val="24"/>
        </w:rPr>
        <w:t>nın</w:t>
      </w:r>
      <w:r w:rsidR="000A1BA6" w:rsidRPr="007F6BD8">
        <w:rPr>
          <w:rFonts w:ascii="Times New Roman" w:hAnsi="Times New Roman" w:cs="Times New Roman"/>
          <w:sz w:val="24"/>
          <w:szCs w:val="24"/>
        </w:rPr>
        <w:t xml:space="preserve"> 12-13.5 yaş ara</w:t>
      </w:r>
      <w:r w:rsidR="00ED2C3D" w:rsidRPr="007F6BD8">
        <w:rPr>
          <w:rFonts w:ascii="Times New Roman" w:hAnsi="Times New Roman" w:cs="Times New Roman"/>
          <w:sz w:val="24"/>
          <w:szCs w:val="24"/>
        </w:rPr>
        <w:t xml:space="preserve">lığında </w:t>
      </w:r>
      <w:r w:rsidR="000A1BA6" w:rsidRPr="007F6BD8">
        <w:rPr>
          <w:rFonts w:ascii="Times New Roman" w:hAnsi="Times New Roman" w:cs="Times New Roman"/>
          <w:sz w:val="24"/>
          <w:szCs w:val="24"/>
        </w:rPr>
        <w:t>sigara</w:t>
      </w:r>
      <w:r w:rsidR="00ED2C3D" w:rsidRPr="007F6BD8">
        <w:rPr>
          <w:rFonts w:ascii="Times New Roman" w:hAnsi="Times New Roman" w:cs="Times New Roman"/>
          <w:sz w:val="24"/>
          <w:szCs w:val="24"/>
        </w:rPr>
        <w:t xml:space="preserve"> kullanmaya başladığı bilinmektedir</w:t>
      </w:r>
      <w:r w:rsidR="00EE5A74" w:rsidRPr="007F6BD8">
        <w:rPr>
          <w:rFonts w:ascii="Times New Roman" w:hAnsi="Times New Roman" w:cs="Times New Roman"/>
          <w:sz w:val="24"/>
          <w:szCs w:val="24"/>
        </w:rPr>
        <w:t xml:space="preserve"> (Guindon ve diğerleri, 2018)</w:t>
      </w:r>
      <w:r w:rsidR="000A1BA6" w:rsidRPr="007F6BD8">
        <w:rPr>
          <w:rFonts w:ascii="Times New Roman" w:hAnsi="Times New Roman" w:cs="Times New Roman"/>
          <w:sz w:val="24"/>
          <w:szCs w:val="24"/>
        </w:rPr>
        <w:t>. Sigara</w:t>
      </w:r>
      <w:r w:rsidR="00ED2C3D" w:rsidRPr="007F6BD8">
        <w:rPr>
          <w:rFonts w:ascii="Times New Roman" w:hAnsi="Times New Roman" w:cs="Times New Roman"/>
          <w:sz w:val="24"/>
          <w:szCs w:val="24"/>
        </w:rPr>
        <w:t xml:space="preserve"> içmeyi </w:t>
      </w:r>
      <w:r w:rsidR="000A1BA6" w:rsidRPr="007F6BD8">
        <w:rPr>
          <w:rFonts w:ascii="Times New Roman" w:hAnsi="Times New Roman" w:cs="Times New Roman"/>
          <w:sz w:val="24"/>
          <w:szCs w:val="24"/>
        </w:rPr>
        <w:t>deneme</w:t>
      </w:r>
      <w:r w:rsidR="00ED2C3D" w:rsidRPr="007F6BD8">
        <w:rPr>
          <w:rFonts w:ascii="Times New Roman" w:hAnsi="Times New Roman" w:cs="Times New Roman"/>
          <w:sz w:val="24"/>
          <w:szCs w:val="24"/>
        </w:rPr>
        <w:t xml:space="preserve">k için kullananların </w:t>
      </w:r>
      <w:r w:rsidR="000A1BA6" w:rsidRPr="007F6BD8">
        <w:rPr>
          <w:rFonts w:ascii="Times New Roman" w:hAnsi="Times New Roman" w:cs="Times New Roman"/>
          <w:sz w:val="24"/>
          <w:szCs w:val="24"/>
        </w:rPr>
        <w:t>oranı %</w:t>
      </w:r>
      <w:r w:rsidR="006E68A4"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75</w:t>
      </w:r>
      <w:r w:rsidR="00ED2C3D"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ol</w:t>
      </w:r>
      <w:r w:rsidR="00ED2C3D" w:rsidRPr="007F6BD8">
        <w:rPr>
          <w:rFonts w:ascii="Times New Roman" w:hAnsi="Times New Roman" w:cs="Times New Roman"/>
          <w:sz w:val="24"/>
          <w:szCs w:val="24"/>
        </w:rPr>
        <w:t xml:space="preserve">duğu bilinen </w:t>
      </w:r>
      <w:r w:rsidR="000A1BA6" w:rsidRPr="007F6BD8">
        <w:rPr>
          <w:rFonts w:ascii="Times New Roman" w:hAnsi="Times New Roman" w:cs="Times New Roman"/>
          <w:sz w:val="24"/>
          <w:szCs w:val="24"/>
        </w:rPr>
        <w:t>lise öğrencilerin</w:t>
      </w:r>
      <w:r w:rsidR="00ED2C3D" w:rsidRPr="007F6BD8">
        <w:rPr>
          <w:rFonts w:ascii="Times New Roman" w:hAnsi="Times New Roman" w:cs="Times New Roman"/>
          <w:sz w:val="24"/>
          <w:szCs w:val="24"/>
        </w:rPr>
        <w:t xml:space="preserve">de </w:t>
      </w:r>
      <w:r w:rsidR="000A1BA6" w:rsidRPr="007F6BD8">
        <w:rPr>
          <w:rFonts w:ascii="Times New Roman" w:hAnsi="Times New Roman" w:cs="Times New Roman"/>
          <w:sz w:val="24"/>
          <w:szCs w:val="24"/>
        </w:rPr>
        <w:t>deneme yaş</w:t>
      </w:r>
      <w:r w:rsidR="00ED2C3D" w:rsidRPr="007F6BD8">
        <w:rPr>
          <w:rFonts w:ascii="Times New Roman" w:hAnsi="Times New Roman" w:cs="Times New Roman"/>
          <w:sz w:val="24"/>
          <w:szCs w:val="24"/>
        </w:rPr>
        <w:t>ının 13±</w:t>
      </w:r>
      <w:proofErr w:type="gramStart"/>
      <w:r w:rsidR="00ED2C3D" w:rsidRPr="007F6BD8">
        <w:rPr>
          <w:rFonts w:ascii="Times New Roman" w:hAnsi="Times New Roman" w:cs="Times New Roman"/>
          <w:sz w:val="24"/>
          <w:szCs w:val="24"/>
        </w:rPr>
        <w:t>3.4</w:t>
      </w:r>
      <w:proofErr w:type="gramEnd"/>
      <w:r w:rsidR="00ED2C3D" w:rsidRPr="007F6BD8">
        <w:rPr>
          <w:rFonts w:ascii="Times New Roman" w:hAnsi="Times New Roman" w:cs="Times New Roman"/>
          <w:sz w:val="24"/>
          <w:szCs w:val="24"/>
        </w:rPr>
        <w:t xml:space="preserve"> olduğu</w:t>
      </w:r>
      <w:r w:rsidR="00024224" w:rsidRPr="007F6BD8">
        <w:rPr>
          <w:rFonts w:ascii="Times New Roman" w:hAnsi="Times New Roman" w:cs="Times New Roman"/>
          <w:sz w:val="24"/>
          <w:szCs w:val="24"/>
        </w:rPr>
        <w:t xml:space="preserve"> bululnmuştur.</w:t>
      </w:r>
      <w:r w:rsidR="00FD584D" w:rsidRPr="007F6BD8">
        <w:rPr>
          <w:rFonts w:ascii="Times New Roman" w:hAnsi="Times New Roman" w:cs="Times New Roman"/>
          <w:sz w:val="24"/>
          <w:szCs w:val="24"/>
        </w:rPr>
        <w:t xml:space="preserve"> </w:t>
      </w:r>
      <w:r w:rsidR="00024224" w:rsidRPr="007F6BD8">
        <w:rPr>
          <w:rFonts w:ascii="Times New Roman" w:hAnsi="Times New Roman" w:cs="Times New Roman"/>
          <w:sz w:val="24"/>
          <w:szCs w:val="24"/>
        </w:rPr>
        <w:t>L</w:t>
      </w:r>
      <w:r w:rsidR="00FD584D" w:rsidRPr="007F6BD8">
        <w:rPr>
          <w:rFonts w:ascii="Times New Roman" w:hAnsi="Times New Roman" w:cs="Times New Roman"/>
          <w:sz w:val="24"/>
          <w:szCs w:val="24"/>
        </w:rPr>
        <w:t xml:space="preserve">ise </w:t>
      </w:r>
      <w:r w:rsidR="000A1BA6" w:rsidRPr="007F6BD8">
        <w:rPr>
          <w:rFonts w:ascii="Times New Roman" w:hAnsi="Times New Roman" w:cs="Times New Roman"/>
          <w:sz w:val="24"/>
          <w:szCs w:val="24"/>
        </w:rPr>
        <w:t>öğrencilerin</w:t>
      </w:r>
      <w:r w:rsidR="00024224" w:rsidRPr="007F6BD8">
        <w:rPr>
          <w:rFonts w:ascii="Times New Roman" w:hAnsi="Times New Roman" w:cs="Times New Roman"/>
          <w:sz w:val="24"/>
          <w:szCs w:val="24"/>
        </w:rPr>
        <w:t xml:space="preserve">de </w:t>
      </w:r>
      <w:r w:rsidR="000A1BA6" w:rsidRPr="007F6BD8">
        <w:rPr>
          <w:rFonts w:ascii="Times New Roman" w:hAnsi="Times New Roman" w:cs="Times New Roman"/>
          <w:sz w:val="24"/>
          <w:szCs w:val="24"/>
        </w:rPr>
        <w:t>sigara</w:t>
      </w:r>
      <w:r w:rsidR="00E56423" w:rsidRPr="007F6BD8">
        <w:rPr>
          <w:rFonts w:ascii="Times New Roman" w:hAnsi="Times New Roman" w:cs="Times New Roman"/>
          <w:sz w:val="24"/>
          <w:szCs w:val="24"/>
        </w:rPr>
        <w:t xml:space="preserve"> kullanım</w:t>
      </w:r>
      <w:r w:rsidR="00024224"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yaygınlığı</w:t>
      </w:r>
      <w:r w:rsidR="00024224"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w:t>
      </w:r>
      <w:r w:rsidR="006E68A4" w:rsidRPr="007F6BD8">
        <w:rPr>
          <w:rFonts w:ascii="Times New Roman" w:hAnsi="Times New Roman" w:cs="Times New Roman"/>
          <w:sz w:val="24"/>
          <w:szCs w:val="24"/>
        </w:rPr>
        <w:t xml:space="preserve"> </w:t>
      </w:r>
      <w:r w:rsidR="00E56423" w:rsidRPr="007F6BD8">
        <w:rPr>
          <w:rFonts w:ascii="Times New Roman" w:hAnsi="Times New Roman" w:cs="Times New Roman"/>
          <w:sz w:val="24"/>
          <w:szCs w:val="24"/>
        </w:rPr>
        <w:t xml:space="preserve">23,4 </w:t>
      </w:r>
      <w:r w:rsidR="000A1BA6" w:rsidRPr="007F6BD8">
        <w:rPr>
          <w:rFonts w:ascii="Times New Roman" w:hAnsi="Times New Roman" w:cs="Times New Roman"/>
          <w:sz w:val="24"/>
          <w:szCs w:val="24"/>
        </w:rPr>
        <w:t>(erkeklerde %</w:t>
      </w:r>
      <w:r w:rsidR="006E68A4" w:rsidRPr="007F6BD8">
        <w:rPr>
          <w:rFonts w:ascii="Times New Roman" w:hAnsi="Times New Roman" w:cs="Times New Roman"/>
          <w:sz w:val="24"/>
          <w:szCs w:val="24"/>
        </w:rPr>
        <w:t xml:space="preserve"> </w:t>
      </w:r>
      <w:proofErr w:type="gramStart"/>
      <w:r w:rsidR="000A1BA6" w:rsidRPr="007F6BD8">
        <w:rPr>
          <w:rFonts w:ascii="Times New Roman" w:hAnsi="Times New Roman" w:cs="Times New Roman"/>
          <w:sz w:val="24"/>
          <w:szCs w:val="24"/>
        </w:rPr>
        <w:t>22.7</w:t>
      </w:r>
      <w:proofErr w:type="gramEnd"/>
      <w:r w:rsidR="000A1BA6" w:rsidRPr="007F6BD8">
        <w:rPr>
          <w:rFonts w:ascii="Times New Roman" w:hAnsi="Times New Roman" w:cs="Times New Roman"/>
          <w:sz w:val="24"/>
          <w:szCs w:val="24"/>
        </w:rPr>
        <w:t>, kızlarda %</w:t>
      </w:r>
      <w:r w:rsidR="006E68A4" w:rsidRPr="007F6BD8">
        <w:rPr>
          <w:rFonts w:ascii="Times New Roman" w:hAnsi="Times New Roman" w:cs="Times New Roman"/>
          <w:sz w:val="24"/>
          <w:szCs w:val="24"/>
        </w:rPr>
        <w:t xml:space="preserve"> </w:t>
      </w:r>
      <w:r w:rsidR="000A1BA6" w:rsidRPr="007F6BD8">
        <w:rPr>
          <w:rFonts w:ascii="Times New Roman" w:hAnsi="Times New Roman" w:cs="Times New Roman"/>
          <w:sz w:val="24"/>
          <w:szCs w:val="24"/>
        </w:rPr>
        <w:t>24.1) arasında</w:t>
      </w:r>
      <w:r w:rsidR="00024224" w:rsidRPr="007F6BD8">
        <w:rPr>
          <w:rFonts w:ascii="Times New Roman" w:hAnsi="Times New Roman" w:cs="Times New Roman"/>
          <w:sz w:val="24"/>
          <w:szCs w:val="24"/>
        </w:rPr>
        <w:t xml:space="preserve">dır </w:t>
      </w:r>
      <w:r w:rsidR="00A2595D" w:rsidRPr="007F6BD8">
        <w:rPr>
          <w:rFonts w:ascii="Times New Roman" w:hAnsi="Times New Roman" w:cs="Times New Roman"/>
          <w:sz w:val="24"/>
          <w:szCs w:val="24"/>
        </w:rPr>
        <w:t>(Azak, 2006).</w:t>
      </w:r>
      <w:r w:rsidR="00E75ADE" w:rsidRPr="007F6BD8">
        <w:rPr>
          <w:rFonts w:ascii="Times New Roman" w:hAnsi="Times New Roman" w:cs="Times New Roman"/>
          <w:b/>
          <w:sz w:val="24"/>
          <w:szCs w:val="24"/>
        </w:rPr>
        <w:br w:type="page"/>
      </w:r>
      <w:r w:rsidR="00BB1D18" w:rsidRPr="007F6BD8">
        <w:rPr>
          <w:rFonts w:ascii="Times New Roman" w:hAnsi="Times New Roman" w:cs="Times New Roman"/>
          <w:b/>
          <w:sz w:val="24"/>
          <w:szCs w:val="24"/>
        </w:rPr>
        <w:lastRenderedPageBreak/>
        <w:t xml:space="preserve">1.2. </w:t>
      </w:r>
      <w:r w:rsidR="000A1BA6" w:rsidRPr="007F6BD8">
        <w:rPr>
          <w:rFonts w:ascii="Times New Roman" w:hAnsi="Times New Roman" w:cs="Times New Roman"/>
          <w:b/>
          <w:sz w:val="24"/>
          <w:szCs w:val="24"/>
        </w:rPr>
        <w:t>Araştırmanın Amacı</w:t>
      </w:r>
    </w:p>
    <w:p w:rsidR="00E026EF" w:rsidRPr="007F6BD8" w:rsidRDefault="00E026EF" w:rsidP="002F1CA6">
      <w:pPr>
        <w:pStyle w:val="ListeParagraf"/>
        <w:spacing w:after="120" w:line="360" w:lineRule="auto"/>
        <w:ind w:left="0" w:firstLine="567"/>
        <w:contextualSpacing w:val="0"/>
        <w:jc w:val="both"/>
        <w:rPr>
          <w:rFonts w:ascii="Times New Roman" w:hAnsi="Times New Roman" w:cs="Times New Roman"/>
          <w:b/>
          <w:sz w:val="24"/>
          <w:szCs w:val="24"/>
        </w:rPr>
      </w:pPr>
    </w:p>
    <w:p w:rsidR="000A1BA6" w:rsidRPr="007F6BD8" w:rsidRDefault="000A1BA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Sigaranın sağlık üzerindeki </w:t>
      </w:r>
      <w:r w:rsidR="008C2BC1" w:rsidRPr="007F6BD8">
        <w:rPr>
          <w:rFonts w:ascii="Times New Roman" w:hAnsi="Times New Roman" w:cs="Times New Roman"/>
          <w:sz w:val="24"/>
          <w:szCs w:val="24"/>
        </w:rPr>
        <w:t xml:space="preserve">zararlı </w:t>
      </w:r>
      <w:r w:rsidRPr="007F6BD8">
        <w:rPr>
          <w:rFonts w:ascii="Times New Roman" w:hAnsi="Times New Roman" w:cs="Times New Roman"/>
          <w:sz w:val="24"/>
          <w:szCs w:val="24"/>
        </w:rPr>
        <w:t xml:space="preserve">etkileri </w:t>
      </w:r>
      <w:r w:rsidR="008C2BC1" w:rsidRPr="007F6BD8">
        <w:rPr>
          <w:rFonts w:ascii="Times New Roman" w:hAnsi="Times New Roman" w:cs="Times New Roman"/>
          <w:sz w:val="24"/>
          <w:szCs w:val="24"/>
        </w:rPr>
        <w:t>incelendiğinde</w:t>
      </w:r>
      <w:r w:rsidRPr="007F6BD8">
        <w:rPr>
          <w:rFonts w:ascii="Times New Roman" w:hAnsi="Times New Roman" w:cs="Times New Roman"/>
          <w:sz w:val="24"/>
          <w:szCs w:val="24"/>
        </w:rPr>
        <w:t>, sigara bırakmaya yönelik tedavi ve girişimler önem kazanmaktadır. Lise öğrencilerinde sigara içme sıklığının belirlenmesi, sigara içme alışkanlığı olan lise öğrencilerinde transteoretik model temelli eğitimin etkisinin belirlenerek, öğrencilerin sağlığının geliştirebilmesi için yeni eğitim yöntemleri ve sağlık politikaları geliştirilmesine rehberlik edebileceği ve toplum sağlığının sürdürülmesine katkı sağlayacağı düşünülmektedir. Günümüzde sigaranın bırakılmasında ilaç tedavisinin yanı sıra önerilen ikinci tedavi yaklaşımı Transteoretik Model temelli destek tedavisidir. Bu bilgiler ışığında sigara içen lise öğrencilerinde Transteoretik model temelli sigara bırakma eğitimi ile sigarayı bırakma girişimlerinin etkisini artırmak planlanmakta ve Transteoretik model temelli sigara bırakma eğitimi girişimi ile öğrencilerin öz etkililik düzeyi, karar alma düzeyi, nikotin bağımlılık düzeylerine etkisi ve sigara bırakma kararına etkisinin değerlendirmesi amaçlanmaktadır.</w:t>
      </w:r>
    </w:p>
    <w:p w:rsidR="00E75ADE" w:rsidRPr="007F6BD8" w:rsidRDefault="00E75ADE" w:rsidP="00BB1D18">
      <w:pPr>
        <w:spacing w:after="120" w:line="360" w:lineRule="auto"/>
        <w:jc w:val="both"/>
        <w:rPr>
          <w:rFonts w:ascii="Times New Roman" w:hAnsi="Times New Roman" w:cs="Times New Roman"/>
          <w:b/>
          <w:sz w:val="24"/>
          <w:szCs w:val="24"/>
        </w:rPr>
      </w:pPr>
    </w:p>
    <w:p w:rsidR="000A1BA6" w:rsidRPr="007F6BD8" w:rsidRDefault="000A1BA6" w:rsidP="00BB1D18">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1.3. Araştırmanın Hipotezleri</w:t>
      </w:r>
    </w:p>
    <w:p w:rsidR="00E75ADE" w:rsidRPr="007F6BD8" w:rsidRDefault="00E75ADE" w:rsidP="00BB1D18">
      <w:pPr>
        <w:spacing w:after="120" w:line="360" w:lineRule="auto"/>
        <w:jc w:val="both"/>
        <w:rPr>
          <w:rFonts w:ascii="Times New Roman" w:hAnsi="Times New Roman" w:cs="Times New Roman"/>
          <w:b/>
          <w:sz w:val="24"/>
          <w:szCs w:val="24"/>
        </w:rPr>
      </w:pPr>
    </w:p>
    <w:p w:rsidR="00345535" w:rsidRPr="007F6BD8" w:rsidRDefault="00A6085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w:t>
      </w:r>
      <w:r w:rsidR="00246624" w:rsidRPr="007F6BD8">
        <w:rPr>
          <w:rFonts w:ascii="Times New Roman" w:hAnsi="Times New Roman" w:cs="Times New Roman"/>
          <w:sz w:val="24"/>
          <w:szCs w:val="24"/>
          <w:vertAlign w:val="subscript"/>
        </w:rPr>
        <w:t>1</w:t>
      </w:r>
      <w:r w:rsidR="00534A6B" w:rsidRPr="007F6BD8">
        <w:rPr>
          <w:rFonts w:ascii="Times New Roman" w:hAnsi="Times New Roman" w:cs="Times New Roman"/>
          <w:sz w:val="24"/>
          <w:szCs w:val="24"/>
          <w:vertAlign w:val="subscript"/>
        </w:rPr>
        <w:t>a</w:t>
      </w:r>
      <w:r w:rsidR="00345535" w:rsidRPr="007F6BD8">
        <w:rPr>
          <w:rFonts w:ascii="Times New Roman" w:hAnsi="Times New Roman" w:cs="Times New Roman"/>
          <w:sz w:val="24"/>
          <w:szCs w:val="24"/>
        </w:rPr>
        <w:t xml:space="preserve"> Sigara kullanan öğrencilerin Transteoretik model temelli sigara bırakma eğitimi sonrası Fagerstrom Nikotin Bağımlılık Test puan ortalaması deney grubunda kontrol grubundan daha düşüktür.</w:t>
      </w:r>
    </w:p>
    <w:p w:rsidR="00534A6B" w:rsidRPr="007F6BD8" w:rsidRDefault="00534A6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H0. Sigara kullanan öğrencilerin Transteoretik model temelli sigara bırakma eğitimi sonrası deney grubu ve kontrol grubu Fagerstrom Nikotin Bağımlılık Test puan ortalamaları arasında fark yoktur.</w:t>
      </w:r>
    </w:p>
    <w:p w:rsidR="00345535" w:rsidRPr="007F6BD8" w:rsidRDefault="00A6085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w:t>
      </w:r>
      <w:r w:rsidR="00534A6B" w:rsidRPr="007F6BD8">
        <w:rPr>
          <w:rFonts w:ascii="Times New Roman" w:hAnsi="Times New Roman" w:cs="Times New Roman"/>
          <w:sz w:val="24"/>
          <w:szCs w:val="24"/>
          <w:vertAlign w:val="subscript"/>
        </w:rPr>
        <w:t>1b</w:t>
      </w:r>
      <w:r w:rsidR="00345535" w:rsidRPr="007F6BD8">
        <w:rPr>
          <w:rFonts w:ascii="Times New Roman" w:hAnsi="Times New Roman" w:cs="Times New Roman"/>
          <w:sz w:val="24"/>
          <w:szCs w:val="24"/>
        </w:rPr>
        <w:t xml:space="preserve"> Sigara kullanan öğrencilerin Transteoretik model temelli sigara bırakma eğitimi sonrasında sigara bırakma oranları deney grubunda kontrol grubundan daha yüksektir.</w:t>
      </w:r>
    </w:p>
    <w:p w:rsidR="00534A6B" w:rsidRPr="007F6BD8" w:rsidRDefault="00534A6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H0. Sigara kullanan öğrencilerin Transteoretik model temelli sigara bırakma eğitimi sonrasında deney grubu ve kontrol grubunda sigara bırakma oranları arasında fark yoktur.</w:t>
      </w:r>
    </w:p>
    <w:p w:rsidR="00345535" w:rsidRPr="007F6BD8" w:rsidRDefault="00A6085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w:t>
      </w:r>
      <w:r w:rsidR="00534A6B" w:rsidRPr="007F6BD8">
        <w:rPr>
          <w:rFonts w:ascii="Times New Roman" w:hAnsi="Times New Roman" w:cs="Times New Roman"/>
          <w:sz w:val="24"/>
          <w:szCs w:val="24"/>
          <w:vertAlign w:val="subscript"/>
        </w:rPr>
        <w:t>1c</w:t>
      </w:r>
      <w:r w:rsidR="00345535" w:rsidRPr="007F6BD8">
        <w:rPr>
          <w:rFonts w:ascii="Times New Roman" w:hAnsi="Times New Roman" w:cs="Times New Roman"/>
          <w:sz w:val="24"/>
          <w:szCs w:val="24"/>
        </w:rPr>
        <w:t xml:space="preserve"> Sigara kullanan öğrencilerin Transteoretik model temelli sigara bırakma eğitimi sonrasında Değişim Aşamalarının Sınıflandırılması Ölçeği</w:t>
      </w:r>
      <w:r w:rsidR="00C97801" w:rsidRPr="007F6BD8">
        <w:rPr>
          <w:rFonts w:ascii="Times New Roman" w:hAnsi="Times New Roman" w:cs="Times New Roman"/>
          <w:sz w:val="24"/>
          <w:szCs w:val="24"/>
        </w:rPr>
        <w:t>’</w:t>
      </w:r>
      <w:r w:rsidR="00345535" w:rsidRPr="007F6BD8">
        <w:rPr>
          <w:rFonts w:ascii="Times New Roman" w:hAnsi="Times New Roman" w:cs="Times New Roman"/>
          <w:sz w:val="24"/>
          <w:szCs w:val="24"/>
        </w:rPr>
        <w:t>ne göre evreler arası ilerleme düzeyleri deney grubunda kontrol grubundan daha yüksektir.</w:t>
      </w:r>
    </w:p>
    <w:p w:rsidR="00534A6B" w:rsidRPr="007F6BD8" w:rsidRDefault="00534A6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H0. Sigara kullanan öğrencilerin Transteoretik model temelli sigara bırakma eğitimi sonrasında Değişim Aşamalarının Sınıflandırılması Ölçeği’ne göre evreler arası ilerleme düzeyleri arasında deney grubu ve kontrol grubu arasında fark yoktur.</w:t>
      </w:r>
    </w:p>
    <w:p w:rsidR="00345535" w:rsidRPr="007F6BD8" w:rsidRDefault="00A6085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w:t>
      </w:r>
      <w:r w:rsidR="007D135E" w:rsidRPr="007F6BD8">
        <w:rPr>
          <w:rFonts w:ascii="Times New Roman" w:hAnsi="Times New Roman" w:cs="Times New Roman"/>
          <w:sz w:val="24"/>
          <w:szCs w:val="24"/>
          <w:vertAlign w:val="subscript"/>
        </w:rPr>
        <w:t>1d</w:t>
      </w:r>
      <w:r w:rsidR="00345535" w:rsidRPr="007F6BD8">
        <w:rPr>
          <w:rFonts w:ascii="Times New Roman" w:hAnsi="Times New Roman" w:cs="Times New Roman"/>
          <w:sz w:val="24"/>
          <w:szCs w:val="24"/>
        </w:rPr>
        <w:t xml:space="preserve"> Sigara kullanan öğrencilerin Transteoretik model temelli sigara bırakma eğitimi sonrasında Öz-Etkililik/ Teşvik Edici Faktörler Ölçeği puan ortalaması deney grubunda kontrol grubundan daha yüksektir.</w:t>
      </w:r>
    </w:p>
    <w:p w:rsidR="007D135E" w:rsidRPr="007F6BD8" w:rsidRDefault="007D135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H0. Sigara kullanan öğrencilerin Transteoretik model temelli sigara bırakma eğitimi sonrası Öz-Etkililik Ölçeği puan ortalamasında deney grubu ve kontrol grubu arasında fark yoktur.</w:t>
      </w:r>
    </w:p>
    <w:p w:rsidR="00345535" w:rsidRPr="007F6BD8" w:rsidRDefault="00A6085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w:t>
      </w:r>
      <w:r w:rsidR="007D135E" w:rsidRPr="007F6BD8">
        <w:rPr>
          <w:rFonts w:ascii="Times New Roman" w:hAnsi="Times New Roman" w:cs="Times New Roman"/>
          <w:sz w:val="24"/>
          <w:szCs w:val="24"/>
          <w:vertAlign w:val="subscript"/>
        </w:rPr>
        <w:t>1e</w:t>
      </w:r>
      <w:r w:rsidR="00345535" w:rsidRPr="007F6BD8">
        <w:rPr>
          <w:rFonts w:ascii="Times New Roman" w:hAnsi="Times New Roman" w:cs="Times New Roman"/>
          <w:sz w:val="24"/>
          <w:szCs w:val="24"/>
        </w:rPr>
        <w:t xml:space="preserve"> Sigara kullanan öğrencilerin Transteoretik model temelli sigara bırakma eğitimi sonrasında Öz-Etkililik/ Teşvik Edici Faktör</w:t>
      </w:r>
      <w:r w:rsidR="00E83E9E" w:rsidRPr="007F6BD8">
        <w:rPr>
          <w:rFonts w:ascii="Times New Roman" w:hAnsi="Times New Roman" w:cs="Times New Roman"/>
          <w:sz w:val="24"/>
          <w:szCs w:val="24"/>
        </w:rPr>
        <w:t xml:space="preserve">ler Ölçeği puan ortalaması kontrol grubunda deney </w:t>
      </w:r>
      <w:r w:rsidR="00345535" w:rsidRPr="007F6BD8">
        <w:rPr>
          <w:rFonts w:ascii="Times New Roman" w:hAnsi="Times New Roman" w:cs="Times New Roman"/>
          <w:sz w:val="24"/>
          <w:szCs w:val="24"/>
        </w:rPr>
        <w:t>grubundan daha yüksektir.</w:t>
      </w:r>
    </w:p>
    <w:p w:rsidR="007D135E" w:rsidRPr="007F6BD8" w:rsidRDefault="007D135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H0. Sigara kullanan öğrencilerin Transteoretik model temelli sigara bırakma eğitimi sonrası Teşvik Edici Faktörler Ölçeği puan ortalamasında deney grubu ve kontrol grubu arasında fark yoktur.</w:t>
      </w:r>
    </w:p>
    <w:p w:rsidR="002F1CA6" w:rsidRPr="007F6BD8" w:rsidRDefault="00A6085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w:t>
      </w:r>
      <w:r w:rsidR="007D135E" w:rsidRPr="007F6BD8">
        <w:rPr>
          <w:rFonts w:ascii="Times New Roman" w:hAnsi="Times New Roman" w:cs="Times New Roman"/>
          <w:sz w:val="24"/>
          <w:szCs w:val="24"/>
          <w:vertAlign w:val="subscript"/>
        </w:rPr>
        <w:t>1f</w:t>
      </w:r>
      <w:r w:rsidR="00345535" w:rsidRPr="007F6BD8">
        <w:rPr>
          <w:rFonts w:ascii="Times New Roman" w:hAnsi="Times New Roman" w:cs="Times New Roman"/>
          <w:sz w:val="24"/>
          <w:szCs w:val="24"/>
        </w:rPr>
        <w:t xml:space="preserve"> Sigara kullanan öğrencilerin Transteoretik model temelli sigara bırakma eğitimi sonrasında Karar Alma Ölçeği puan ortalaması deney grubunda kontrol grubundan daha yüksektir.</w:t>
      </w:r>
    </w:p>
    <w:p w:rsidR="007D135E" w:rsidRPr="007F6BD8" w:rsidRDefault="007D135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H0. Sigara kullanan öğrencilerin Transteoretik model temelli sigara bırakma eğitimi sonrasında Karar Alma Ölçeği puan ortalamasında deney grubu ve kontrol grubu arasında fark yoktur.</w:t>
      </w:r>
    </w:p>
    <w:p w:rsidR="002F1CA6" w:rsidRPr="007F6BD8" w:rsidRDefault="002F1CA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br w:type="page"/>
      </w:r>
    </w:p>
    <w:p w:rsidR="009E1E7E" w:rsidRPr="007F6BD8" w:rsidRDefault="009E1E7E" w:rsidP="00E75ADE">
      <w:pPr>
        <w:spacing w:after="120" w:line="360" w:lineRule="auto"/>
        <w:jc w:val="center"/>
        <w:rPr>
          <w:rFonts w:ascii="Times New Roman" w:hAnsi="Times New Roman" w:cs="Times New Roman"/>
          <w:b/>
          <w:sz w:val="28"/>
          <w:szCs w:val="24"/>
        </w:rPr>
      </w:pPr>
      <w:r w:rsidRPr="007F6BD8">
        <w:rPr>
          <w:rFonts w:ascii="Times New Roman" w:hAnsi="Times New Roman" w:cs="Times New Roman"/>
          <w:b/>
          <w:sz w:val="28"/>
          <w:szCs w:val="24"/>
        </w:rPr>
        <w:lastRenderedPageBreak/>
        <w:t>2.</w:t>
      </w:r>
      <w:r w:rsidR="00BB1D18" w:rsidRPr="007F6BD8">
        <w:rPr>
          <w:rFonts w:ascii="Times New Roman" w:hAnsi="Times New Roman" w:cs="Times New Roman"/>
          <w:b/>
          <w:sz w:val="28"/>
          <w:szCs w:val="24"/>
        </w:rPr>
        <w:t xml:space="preserve"> </w:t>
      </w:r>
      <w:r w:rsidRPr="007F6BD8">
        <w:rPr>
          <w:rFonts w:ascii="Times New Roman" w:hAnsi="Times New Roman" w:cs="Times New Roman"/>
          <w:b/>
          <w:sz w:val="28"/>
          <w:szCs w:val="24"/>
        </w:rPr>
        <w:t>GENEL BİLGİLER</w:t>
      </w:r>
    </w:p>
    <w:p w:rsidR="00FD54D4" w:rsidRPr="007F6BD8" w:rsidRDefault="00FD54D4" w:rsidP="00BB1D18">
      <w:pPr>
        <w:spacing w:after="120" w:line="360" w:lineRule="auto"/>
        <w:jc w:val="both"/>
        <w:rPr>
          <w:rFonts w:ascii="Times New Roman" w:hAnsi="Times New Roman" w:cs="Times New Roman"/>
          <w:b/>
          <w:sz w:val="24"/>
          <w:szCs w:val="24"/>
        </w:rPr>
      </w:pPr>
    </w:p>
    <w:p w:rsidR="00E75ADE" w:rsidRPr="007F6BD8" w:rsidRDefault="00E75ADE" w:rsidP="00BB1D18">
      <w:pPr>
        <w:spacing w:after="120" w:line="360" w:lineRule="auto"/>
        <w:jc w:val="both"/>
        <w:rPr>
          <w:rFonts w:ascii="Times New Roman" w:hAnsi="Times New Roman" w:cs="Times New Roman"/>
          <w:b/>
          <w:sz w:val="24"/>
          <w:szCs w:val="24"/>
        </w:rPr>
      </w:pPr>
    </w:p>
    <w:p w:rsidR="009E1E7E" w:rsidRPr="007F6BD8" w:rsidRDefault="009E1E7E" w:rsidP="00BB1D18">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2.1. Adölesan Dönemin Tanımı</w:t>
      </w:r>
    </w:p>
    <w:p w:rsidR="00FD54D4" w:rsidRPr="007F6BD8" w:rsidRDefault="00FD54D4" w:rsidP="00BB1D18">
      <w:pPr>
        <w:spacing w:after="120" w:line="360" w:lineRule="auto"/>
        <w:jc w:val="both"/>
        <w:rPr>
          <w:rFonts w:ascii="Times New Roman" w:hAnsi="Times New Roman" w:cs="Times New Roman"/>
          <w:b/>
          <w:sz w:val="24"/>
          <w:szCs w:val="24"/>
        </w:rPr>
      </w:pPr>
    </w:p>
    <w:p w:rsidR="009E1E7E" w:rsidRPr="007F6BD8" w:rsidRDefault="0041672A"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Adölesanın kullan</w:t>
      </w:r>
      <w:r w:rsidR="00C66350" w:rsidRPr="007F6BD8">
        <w:rPr>
          <w:rFonts w:ascii="Times New Roman" w:hAnsi="Times New Roman" w:cs="Times New Roman"/>
          <w:sz w:val="24"/>
          <w:szCs w:val="24"/>
        </w:rPr>
        <w:t>ı</w:t>
      </w:r>
      <w:r w:rsidRPr="007F6BD8">
        <w:rPr>
          <w:rFonts w:ascii="Times New Roman" w:hAnsi="Times New Roman" w:cs="Times New Roman"/>
          <w:sz w:val="24"/>
          <w:szCs w:val="24"/>
        </w:rPr>
        <w:t xml:space="preserve">mı </w:t>
      </w:r>
      <w:r w:rsidR="009E1E7E" w:rsidRPr="007F6BD8">
        <w:rPr>
          <w:rFonts w:ascii="Times New Roman" w:hAnsi="Times New Roman" w:cs="Times New Roman"/>
          <w:sz w:val="24"/>
          <w:szCs w:val="24"/>
        </w:rPr>
        <w:t xml:space="preserve">tarihte ilk defa 1904 senesinde Stanley Hall tarafından ortaya atılmış ve bu dönemin insan gelişiminde ayrı bir evre olduğu </w:t>
      </w:r>
      <w:r w:rsidR="002C6D1E" w:rsidRPr="007F6BD8">
        <w:rPr>
          <w:rFonts w:ascii="Times New Roman" w:hAnsi="Times New Roman" w:cs="Times New Roman"/>
          <w:sz w:val="24"/>
          <w:szCs w:val="24"/>
        </w:rPr>
        <w:t>belirtilmiştir</w:t>
      </w:r>
      <w:r w:rsidR="009E1E7E" w:rsidRPr="007F6BD8">
        <w:rPr>
          <w:rFonts w:ascii="Times New Roman" w:hAnsi="Times New Roman" w:cs="Times New Roman"/>
          <w:sz w:val="24"/>
          <w:szCs w:val="24"/>
        </w:rPr>
        <w:t xml:space="preserve"> (</w:t>
      </w:r>
      <w:r w:rsidR="00C50FC5" w:rsidRPr="007F6BD8">
        <w:rPr>
          <w:rFonts w:ascii="Times New Roman" w:hAnsi="Times New Roman" w:cs="Times New Roman"/>
          <w:sz w:val="24"/>
          <w:szCs w:val="24"/>
        </w:rPr>
        <w:t>Steinberg ve Çok 2007</w:t>
      </w:r>
      <w:r w:rsidR="00031563" w:rsidRPr="007F6BD8">
        <w:rPr>
          <w:rFonts w:ascii="Times New Roman" w:hAnsi="Times New Roman" w:cs="Times New Roman"/>
          <w:sz w:val="24"/>
          <w:szCs w:val="24"/>
        </w:rPr>
        <w:t>). Adölesan dönem</w:t>
      </w:r>
      <w:r w:rsidRPr="007F6BD8">
        <w:rPr>
          <w:rFonts w:ascii="Times New Roman" w:hAnsi="Times New Roman" w:cs="Times New Roman"/>
          <w:sz w:val="24"/>
          <w:szCs w:val="24"/>
        </w:rPr>
        <w:t>i</w:t>
      </w:r>
      <w:r w:rsidR="00031563" w:rsidRPr="007F6BD8">
        <w:rPr>
          <w:rFonts w:ascii="Times New Roman" w:hAnsi="Times New Roman" w:cs="Times New Roman"/>
          <w:sz w:val="24"/>
          <w:szCs w:val="24"/>
        </w:rPr>
        <w:t>,</w:t>
      </w:r>
      <w:r w:rsidR="002C6D1E" w:rsidRPr="007F6BD8">
        <w:rPr>
          <w:rFonts w:ascii="Times New Roman" w:hAnsi="Times New Roman" w:cs="Times New Roman"/>
          <w:sz w:val="24"/>
          <w:szCs w:val="24"/>
        </w:rPr>
        <w:t xml:space="preserve"> özellikle </w:t>
      </w:r>
      <w:r w:rsidR="009E1E7E" w:rsidRPr="007F6BD8">
        <w:rPr>
          <w:rFonts w:ascii="Times New Roman" w:hAnsi="Times New Roman" w:cs="Times New Roman"/>
          <w:sz w:val="24"/>
          <w:szCs w:val="24"/>
        </w:rPr>
        <w:t xml:space="preserve">fiziksel, </w:t>
      </w:r>
      <w:r w:rsidRPr="007F6BD8">
        <w:rPr>
          <w:rFonts w:ascii="Times New Roman" w:hAnsi="Times New Roman" w:cs="Times New Roman"/>
          <w:sz w:val="24"/>
          <w:szCs w:val="24"/>
        </w:rPr>
        <w:t xml:space="preserve">ruhsal ve sosyal değişikliklerin olduğu </w:t>
      </w:r>
      <w:r w:rsidR="009E1E7E" w:rsidRPr="007F6BD8">
        <w:rPr>
          <w:rFonts w:ascii="Times New Roman" w:hAnsi="Times New Roman" w:cs="Times New Roman"/>
          <w:sz w:val="24"/>
          <w:szCs w:val="24"/>
        </w:rPr>
        <w:t>bir dönem</w:t>
      </w:r>
      <w:r w:rsidRPr="007F6BD8">
        <w:rPr>
          <w:rFonts w:ascii="Times New Roman" w:hAnsi="Times New Roman" w:cs="Times New Roman"/>
          <w:sz w:val="24"/>
          <w:szCs w:val="24"/>
        </w:rPr>
        <w:t>i kapsaması sebebiyle</w:t>
      </w:r>
      <w:r w:rsidR="002C6D1E" w:rsidRPr="007F6BD8">
        <w:rPr>
          <w:rFonts w:ascii="Times New Roman" w:hAnsi="Times New Roman" w:cs="Times New Roman"/>
          <w:sz w:val="24"/>
          <w:szCs w:val="24"/>
        </w:rPr>
        <w:t xml:space="preserve">, </w:t>
      </w:r>
      <w:r w:rsidR="009E1E7E" w:rsidRPr="007F6BD8">
        <w:rPr>
          <w:rFonts w:ascii="Times New Roman" w:hAnsi="Times New Roman" w:cs="Times New Roman"/>
          <w:sz w:val="24"/>
          <w:szCs w:val="24"/>
        </w:rPr>
        <w:t>sağlık</w:t>
      </w:r>
      <w:r w:rsidRPr="007F6BD8">
        <w:rPr>
          <w:rFonts w:ascii="Times New Roman" w:hAnsi="Times New Roman" w:cs="Times New Roman"/>
          <w:sz w:val="24"/>
          <w:szCs w:val="24"/>
        </w:rPr>
        <w:t>lı olma</w:t>
      </w:r>
      <w:r w:rsidR="009E1E7E" w:rsidRPr="007F6BD8">
        <w:rPr>
          <w:rFonts w:ascii="Times New Roman" w:hAnsi="Times New Roman" w:cs="Times New Roman"/>
          <w:sz w:val="24"/>
          <w:szCs w:val="24"/>
        </w:rPr>
        <w:t xml:space="preserve"> ve sosyal</w:t>
      </w:r>
      <w:r w:rsidRPr="007F6BD8">
        <w:rPr>
          <w:rFonts w:ascii="Times New Roman" w:hAnsi="Times New Roman" w:cs="Times New Roman"/>
          <w:sz w:val="24"/>
          <w:szCs w:val="24"/>
        </w:rPr>
        <w:t>lik</w:t>
      </w:r>
      <w:r w:rsidR="009E1E7E" w:rsidRPr="007F6BD8">
        <w:rPr>
          <w:rFonts w:ascii="Times New Roman" w:hAnsi="Times New Roman" w:cs="Times New Roman"/>
          <w:sz w:val="24"/>
          <w:szCs w:val="24"/>
        </w:rPr>
        <w:t xml:space="preserve"> </w:t>
      </w:r>
      <w:r w:rsidR="00031563" w:rsidRPr="007F6BD8">
        <w:rPr>
          <w:rFonts w:ascii="Times New Roman" w:hAnsi="Times New Roman" w:cs="Times New Roman"/>
          <w:sz w:val="24"/>
          <w:szCs w:val="24"/>
        </w:rPr>
        <w:t>açılar</w:t>
      </w:r>
      <w:r w:rsidRPr="007F6BD8">
        <w:rPr>
          <w:rFonts w:ascii="Times New Roman" w:hAnsi="Times New Roman" w:cs="Times New Roman"/>
          <w:sz w:val="24"/>
          <w:szCs w:val="24"/>
        </w:rPr>
        <w:t>ın</w:t>
      </w:r>
      <w:r w:rsidR="00031563" w:rsidRPr="007F6BD8">
        <w:rPr>
          <w:rFonts w:ascii="Times New Roman" w:hAnsi="Times New Roman" w:cs="Times New Roman"/>
          <w:sz w:val="24"/>
          <w:szCs w:val="24"/>
        </w:rPr>
        <w:t>dan</w:t>
      </w:r>
      <w:r w:rsidRPr="007F6BD8">
        <w:rPr>
          <w:rFonts w:ascii="Times New Roman" w:hAnsi="Times New Roman" w:cs="Times New Roman"/>
          <w:sz w:val="24"/>
          <w:szCs w:val="24"/>
        </w:rPr>
        <w:t xml:space="preserve"> ciddi</w:t>
      </w:r>
      <w:r w:rsidR="00031563" w:rsidRPr="007F6BD8">
        <w:rPr>
          <w:rFonts w:ascii="Times New Roman" w:hAnsi="Times New Roman" w:cs="Times New Roman"/>
          <w:sz w:val="24"/>
          <w:szCs w:val="24"/>
        </w:rPr>
        <w:t xml:space="preserve"> önem</w:t>
      </w:r>
      <w:r w:rsidRPr="007F6BD8">
        <w:rPr>
          <w:rFonts w:ascii="Times New Roman" w:hAnsi="Times New Roman" w:cs="Times New Roman"/>
          <w:sz w:val="24"/>
          <w:szCs w:val="24"/>
        </w:rPr>
        <w:t>e sahiptir</w:t>
      </w:r>
      <w:r w:rsidR="00031563" w:rsidRPr="007F6BD8">
        <w:rPr>
          <w:rFonts w:ascii="Times New Roman" w:hAnsi="Times New Roman" w:cs="Times New Roman"/>
          <w:sz w:val="24"/>
          <w:szCs w:val="24"/>
        </w:rPr>
        <w:t>. Gelişmiş ve</w:t>
      </w:r>
      <w:r w:rsidR="00572841" w:rsidRPr="007F6BD8">
        <w:rPr>
          <w:rFonts w:ascii="Times New Roman" w:hAnsi="Times New Roman" w:cs="Times New Roman"/>
          <w:sz w:val="24"/>
          <w:szCs w:val="24"/>
        </w:rPr>
        <w:t xml:space="preserve"> </w:t>
      </w:r>
      <w:r w:rsidR="009E1E7E" w:rsidRPr="007F6BD8">
        <w:rPr>
          <w:rFonts w:ascii="Times New Roman" w:hAnsi="Times New Roman" w:cs="Times New Roman"/>
          <w:sz w:val="24"/>
          <w:szCs w:val="24"/>
        </w:rPr>
        <w:t>gelişme</w:t>
      </w:r>
      <w:r w:rsidRPr="007F6BD8">
        <w:rPr>
          <w:rFonts w:ascii="Times New Roman" w:hAnsi="Times New Roman" w:cs="Times New Roman"/>
          <w:sz w:val="24"/>
          <w:szCs w:val="24"/>
        </w:rPr>
        <w:t xml:space="preserve">kte olan </w:t>
      </w:r>
      <w:r w:rsidR="00031563" w:rsidRPr="007F6BD8">
        <w:rPr>
          <w:rFonts w:ascii="Times New Roman" w:hAnsi="Times New Roman" w:cs="Times New Roman"/>
          <w:sz w:val="24"/>
          <w:szCs w:val="24"/>
        </w:rPr>
        <w:t>ülkeler</w:t>
      </w:r>
      <w:r w:rsidRPr="007F6BD8">
        <w:rPr>
          <w:rFonts w:ascii="Times New Roman" w:hAnsi="Times New Roman" w:cs="Times New Roman"/>
          <w:sz w:val="24"/>
          <w:szCs w:val="24"/>
        </w:rPr>
        <w:t xml:space="preserve">e </w:t>
      </w:r>
      <w:r w:rsidR="00031563" w:rsidRPr="007F6BD8">
        <w:rPr>
          <w:rFonts w:ascii="Times New Roman" w:hAnsi="Times New Roman" w:cs="Times New Roman"/>
          <w:sz w:val="24"/>
          <w:szCs w:val="24"/>
        </w:rPr>
        <w:t xml:space="preserve">bakıldığında, </w:t>
      </w:r>
      <w:r w:rsidR="003461DD" w:rsidRPr="007F6BD8">
        <w:rPr>
          <w:rFonts w:ascii="Times New Roman" w:hAnsi="Times New Roman" w:cs="Times New Roman"/>
          <w:sz w:val="24"/>
          <w:szCs w:val="24"/>
        </w:rPr>
        <w:t>a</w:t>
      </w:r>
      <w:r w:rsidR="009E1E7E" w:rsidRPr="007F6BD8">
        <w:rPr>
          <w:rFonts w:ascii="Times New Roman" w:hAnsi="Times New Roman" w:cs="Times New Roman"/>
          <w:sz w:val="24"/>
          <w:szCs w:val="24"/>
        </w:rPr>
        <w:t>dölesan dönem</w:t>
      </w:r>
      <w:r w:rsidRPr="007F6BD8">
        <w:rPr>
          <w:rFonts w:ascii="Times New Roman" w:hAnsi="Times New Roman" w:cs="Times New Roman"/>
          <w:sz w:val="24"/>
          <w:szCs w:val="24"/>
        </w:rPr>
        <w:t xml:space="preserve"> sürecinde </w:t>
      </w:r>
      <w:r w:rsidR="009E1E7E" w:rsidRPr="007F6BD8">
        <w:rPr>
          <w:rFonts w:ascii="Times New Roman" w:hAnsi="Times New Roman" w:cs="Times New Roman"/>
          <w:sz w:val="24"/>
          <w:szCs w:val="24"/>
        </w:rPr>
        <w:t xml:space="preserve">gelişen bağımlılıklar </w:t>
      </w:r>
      <w:r w:rsidRPr="007F6BD8">
        <w:rPr>
          <w:rFonts w:ascii="Times New Roman" w:hAnsi="Times New Roman" w:cs="Times New Roman"/>
          <w:sz w:val="24"/>
          <w:szCs w:val="24"/>
        </w:rPr>
        <w:t xml:space="preserve">önemli </w:t>
      </w:r>
      <w:r w:rsidR="006432B9" w:rsidRPr="007F6BD8">
        <w:rPr>
          <w:rFonts w:ascii="Times New Roman" w:hAnsi="Times New Roman" w:cs="Times New Roman"/>
          <w:sz w:val="24"/>
          <w:szCs w:val="24"/>
        </w:rPr>
        <w:t>sorunların</w:t>
      </w:r>
      <w:r w:rsidRPr="007F6BD8">
        <w:rPr>
          <w:rFonts w:ascii="Times New Roman" w:hAnsi="Times New Roman" w:cs="Times New Roman"/>
          <w:sz w:val="24"/>
          <w:szCs w:val="24"/>
        </w:rPr>
        <w:t>d</w:t>
      </w:r>
      <w:r w:rsidR="006432B9" w:rsidRPr="007F6BD8">
        <w:rPr>
          <w:rFonts w:ascii="Times New Roman" w:hAnsi="Times New Roman" w:cs="Times New Roman"/>
          <w:sz w:val="24"/>
          <w:szCs w:val="24"/>
        </w:rPr>
        <w:t xml:space="preserve">a </w:t>
      </w:r>
      <w:r w:rsidR="00031563" w:rsidRPr="007F6BD8">
        <w:rPr>
          <w:rFonts w:ascii="Times New Roman" w:hAnsi="Times New Roman" w:cs="Times New Roman"/>
          <w:sz w:val="24"/>
          <w:szCs w:val="24"/>
        </w:rPr>
        <w:t>sebe</w:t>
      </w:r>
      <w:r w:rsidRPr="007F6BD8">
        <w:rPr>
          <w:rFonts w:ascii="Times New Roman" w:hAnsi="Times New Roman" w:cs="Times New Roman"/>
          <w:sz w:val="24"/>
          <w:szCs w:val="24"/>
        </w:rPr>
        <w:t xml:space="preserve">bini </w:t>
      </w:r>
      <w:r w:rsidR="00031563" w:rsidRPr="007F6BD8">
        <w:rPr>
          <w:rFonts w:ascii="Times New Roman" w:hAnsi="Times New Roman" w:cs="Times New Roman"/>
          <w:sz w:val="24"/>
          <w:szCs w:val="24"/>
        </w:rPr>
        <w:t>ol</w:t>
      </w:r>
      <w:r w:rsidRPr="007F6BD8">
        <w:rPr>
          <w:rFonts w:ascii="Times New Roman" w:hAnsi="Times New Roman" w:cs="Times New Roman"/>
          <w:sz w:val="24"/>
          <w:szCs w:val="24"/>
        </w:rPr>
        <w:t>uştur</w:t>
      </w:r>
      <w:r w:rsidR="00031563" w:rsidRPr="007F6BD8">
        <w:rPr>
          <w:rFonts w:ascii="Times New Roman" w:hAnsi="Times New Roman" w:cs="Times New Roman"/>
          <w:sz w:val="24"/>
          <w:szCs w:val="24"/>
        </w:rPr>
        <w:t>maktadır</w:t>
      </w:r>
      <w:r w:rsidR="006432B9" w:rsidRPr="007F6BD8">
        <w:rPr>
          <w:rFonts w:ascii="Times New Roman" w:hAnsi="Times New Roman" w:cs="Times New Roman"/>
          <w:sz w:val="24"/>
          <w:szCs w:val="24"/>
        </w:rPr>
        <w:t xml:space="preserve"> </w:t>
      </w:r>
      <w:r w:rsidR="009E1E7E" w:rsidRPr="007F6BD8">
        <w:rPr>
          <w:rFonts w:ascii="Times New Roman" w:hAnsi="Times New Roman" w:cs="Times New Roman"/>
          <w:sz w:val="24"/>
          <w:szCs w:val="24"/>
        </w:rPr>
        <w:t>(Child and Adolescen</w:t>
      </w:r>
      <w:r w:rsidR="005E354F" w:rsidRPr="007F6BD8">
        <w:rPr>
          <w:rFonts w:ascii="Times New Roman" w:hAnsi="Times New Roman" w:cs="Times New Roman"/>
          <w:sz w:val="24"/>
          <w:szCs w:val="24"/>
        </w:rPr>
        <w:t xml:space="preserve">t Health Unit, 2017). </w:t>
      </w:r>
      <w:r w:rsidR="009E1E7E" w:rsidRPr="007F6BD8">
        <w:rPr>
          <w:rFonts w:ascii="Times New Roman" w:hAnsi="Times New Roman" w:cs="Times New Roman"/>
          <w:sz w:val="24"/>
          <w:szCs w:val="24"/>
        </w:rPr>
        <w:t>Adöl</w:t>
      </w:r>
      <w:r w:rsidR="00837798" w:rsidRPr="007F6BD8">
        <w:rPr>
          <w:rFonts w:ascii="Times New Roman" w:hAnsi="Times New Roman" w:cs="Times New Roman"/>
          <w:sz w:val="24"/>
          <w:szCs w:val="24"/>
        </w:rPr>
        <w:t xml:space="preserve">esanın terim anlamı </w:t>
      </w:r>
      <w:r w:rsidR="00031563" w:rsidRPr="007F6BD8">
        <w:rPr>
          <w:rFonts w:ascii="Times New Roman" w:hAnsi="Times New Roman" w:cs="Times New Roman"/>
          <w:sz w:val="24"/>
          <w:szCs w:val="24"/>
        </w:rPr>
        <w:t>Latince</w:t>
      </w:r>
      <w:r w:rsidR="00C97801" w:rsidRPr="007F6BD8">
        <w:rPr>
          <w:rFonts w:ascii="Times New Roman" w:hAnsi="Times New Roman" w:cs="Times New Roman"/>
          <w:sz w:val="24"/>
          <w:szCs w:val="24"/>
        </w:rPr>
        <w:t>’</w:t>
      </w:r>
      <w:r w:rsidR="00837798" w:rsidRPr="007F6BD8">
        <w:rPr>
          <w:rFonts w:ascii="Times New Roman" w:hAnsi="Times New Roman" w:cs="Times New Roman"/>
          <w:sz w:val="24"/>
          <w:szCs w:val="24"/>
        </w:rPr>
        <w:t xml:space="preserve">den gelen, </w:t>
      </w:r>
      <w:r w:rsidR="00C97801" w:rsidRPr="007F6BD8">
        <w:rPr>
          <w:rFonts w:ascii="Times New Roman" w:hAnsi="Times New Roman" w:cs="Times New Roman"/>
          <w:sz w:val="24"/>
          <w:szCs w:val="24"/>
        </w:rPr>
        <w:t>‘</w:t>
      </w:r>
      <w:r w:rsidR="00837798" w:rsidRPr="007F6BD8">
        <w:rPr>
          <w:rFonts w:ascii="Times New Roman" w:hAnsi="Times New Roman" w:cs="Times New Roman"/>
          <w:sz w:val="24"/>
          <w:szCs w:val="24"/>
        </w:rPr>
        <w:t>adolescence</w:t>
      </w:r>
      <w:r w:rsidR="00C97801" w:rsidRPr="007F6BD8">
        <w:rPr>
          <w:rFonts w:ascii="Times New Roman" w:hAnsi="Times New Roman" w:cs="Times New Roman"/>
          <w:sz w:val="24"/>
          <w:szCs w:val="24"/>
        </w:rPr>
        <w:t>’</w:t>
      </w:r>
      <w:r w:rsidR="00837798" w:rsidRPr="007F6BD8">
        <w:rPr>
          <w:rFonts w:ascii="Times New Roman" w:hAnsi="Times New Roman" w:cs="Times New Roman"/>
          <w:sz w:val="24"/>
          <w:szCs w:val="24"/>
        </w:rPr>
        <w:t xml:space="preserve"> kelimesine</w:t>
      </w:r>
      <w:r w:rsidR="009E1E7E" w:rsidRPr="007F6BD8">
        <w:rPr>
          <w:rFonts w:ascii="Times New Roman" w:hAnsi="Times New Roman" w:cs="Times New Roman"/>
          <w:sz w:val="24"/>
          <w:szCs w:val="24"/>
        </w:rPr>
        <w:t xml:space="preserve"> karşılı</w:t>
      </w:r>
      <w:r w:rsidR="00837798" w:rsidRPr="007F6BD8">
        <w:rPr>
          <w:rFonts w:ascii="Times New Roman" w:hAnsi="Times New Roman" w:cs="Times New Roman"/>
          <w:sz w:val="24"/>
          <w:szCs w:val="24"/>
        </w:rPr>
        <w:t>k gelmektedir</w:t>
      </w:r>
      <w:r w:rsidR="009E1E7E" w:rsidRPr="007F6BD8">
        <w:rPr>
          <w:rFonts w:ascii="Times New Roman" w:hAnsi="Times New Roman" w:cs="Times New Roman"/>
          <w:sz w:val="24"/>
          <w:szCs w:val="24"/>
        </w:rPr>
        <w:t>. Adölesan</w:t>
      </w:r>
      <w:r w:rsidR="00837798" w:rsidRPr="007F6BD8">
        <w:rPr>
          <w:rFonts w:ascii="Times New Roman" w:hAnsi="Times New Roman" w:cs="Times New Roman"/>
          <w:sz w:val="24"/>
          <w:szCs w:val="24"/>
        </w:rPr>
        <w:t>ın</w:t>
      </w:r>
      <w:r w:rsidR="009E1E7E" w:rsidRPr="007F6BD8">
        <w:rPr>
          <w:rFonts w:ascii="Times New Roman" w:hAnsi="Times New Roman" w:cs="Times New Roman"/>
          <w:sz w:val="24"/>
          <w:szCs w:val="24"/>
        </w:rPr>
        <w:t xml:space="preserve"> büyüme</w:t>
      </w:r>
      <w:r w:rsidR="00837798" w:rsidRPr="007F6BD8">
        <w:rPr>
          <w:rFonts w:ascii="Times New Roman" w:hAnsi="Times New Roman" w:cs="Times New Roman"/>
          <w:sz w:val="24"/>
          <w:szCs w:val="24"/>
        </w:rPr>
        <w:t>yi</w:t>
      </w:r>
      <w:r w:rsidR="009E1E7E" w:rsidRPr="007F6BD8">
        <w:rPr>
          <w:rFonts w:ascii="Times New Roman" w:hAnsi="Times New Roman" w:cs="Times New Roman"/>
          <w:sz w:val="24"/>
          <w:szCs w:val="24"/>
        </w:rPr>
        <w:t>, gelişme</w:t>
      </w:r>
      <w:r w:rsidR="00837798" w:rsidRPr="007F6BD8">
        <w:rPr>
          <w:rFonts w:ascii="Times New Roman" w:hAnsi="Times New Roman" w:cs="Times New Roman"/>
          <w:sz w:val="24"/>
          <w:szCs w:val="24"/>
        </w:rPr>
        <w:t>yi</w:t>
      </w:r>
      <w:r w:rsidR="009E1E7E" w:rsidRPr="007F6BD8">
        <w:rPr>
          <w:rFonts w:ascii="Times New Roman" w:hAnsi="Times New Roman" w:cs="Times New Roman"/>
          <w:sz w:val="24"/>
          <w:szCs w:val="24"/>
        </w:rPr>
        <w:t xml:space="preserve"> ve olgunlu</w:t>
      </w:r>
      <w:r w:rsidR="00837798" w:rsidRPr="007F6BD8">
        <w:rPr>
          <w:rFonts w:ascii="Times New Roman" w:hAnsi="Times New Roman" w:cs="Times New Roman"/>
          <w:sz w:val="24"/>
          <w:szCs w:val="24"/>
        </w:rPr>
        <w:t xml:space="preserve">k seviyesine </w:t>
      </w:r>
      <w:r w:rsidR="009E1E7E" w:rsidRPr="007F6BD8">
        <w:rPr>
          <w:rFonts w:ascii="Times New Roman" w:hAnsi="Times New Roman" w:cs="Times New Roman"/>
          <w:sz w:val="24"/>
          <w:szCs w:val="24"/>
        </w:rPr>
        <w:t>ulaşma</w:t>
      </w:r>
      <w:r w:rsidR="00837798" w:rsidRPr="007F6BD8">
        <w:rPr>
          <w:rFonts w:ascii="Times New Roman" w:hAnsi="Times New Roman" w:cs="Times New Roman"/>
          <w:sz w:val="24"/>
          <w:szCs w:val="24"/>
        </w:rPr>
        <w:t xml:space="preserve">yı temsil ettiği bilinmektedir </w:t>
      </w:r>
      <w:r w:rsidR="009E1E7E" w:rsidRPr="007F6BD8">
        <w:rPr>
          <w:rFonts w:ascii="Times New Roman" w:hAnsi="Times New Roman" w:cs="Times New Roman"/>
          <w:sz w:val="24"/>
          <w:szCs w:val="24"/>
        </w:rPr>
        <w:t>(Herken ve diğerleri 1997). Amerikan Psik</w:t>
      </w:r>
      <w:r w:rsidR="00F64015" w:rsidRPr="007F6BD8">
        <w:rPr>
          <w:rFonts w:ascii="Times New Roman" w:hAnsi="Times New Roman" w:cs="Times New Roman"/>
          <w:sz w:val="24"/>
          <w:szCs w:val="24"/>
        </w:rPr>
        <w:t>iyatri Birliği (</w:t>
      </w:r>
      <w:r w:rsidR="00430587" w:rsidRPr="007F6BD8">
        <w:rPr>
          <w:rFonts w:ascii="Times New Roman" w:hAnsi="Times New Roman" w:cs="Times New Roman"/>
          <w:sz w:val="24"/>
          <w:szCs w:val="24"/>
        </w:rPr>
        <w:t>APA)</w:t>
      </w:r>
      <w:r w:rsidR="00E02322" w:rsidRPr="007F6BD8">
        <w:rPr>
          <w:rFonts w:ascii="Times New Roman" w:hAnsi="Times New Roman" w:cs="Times New Roman"/>
          <w:sz w:val="24"/>
          <w:szCs w:val="24"/>
        </w:rPr>
        <w:t xml:space="preserve"> </w:t>
      </w:r>
      <w:r w:rsidR="009E1E7E" w:rsidRPr="007F6BD8">
        <w:rPr>
          <w:rFonts w:ascii="Times New Roman" w:hAnsi="Times New Roman" w:cs="Times New Roman"/>
          <w:sz w:val="24"/>
          <w:szCs w:val="24"/>
        </w:rPr>
        <w:t xml:space="preserve">adölesan dönemi, </w:t>
      </w:r>
      <w:r w:rsidR="009248AC" w:rsidRPr="007F6BD8">
        <w:rPr>
          <w:rFonts w:ascii="Times New Roman" w:hAnsi="Times New Roman" w:cs="Times New Roman"/>
          <w:sz w:val="24"/>
          <w:szCs w:val="24"/>
        </w:rPr>
        <w:t>“</w:t>
      </w:r>
      <w:r w:rsidR="009E1E7E" w:rsidRPr="007F6BD8">
        <w:rPr>
          <w:rFonts w:ascii="Times New Roman" w:hAnsi="Times New Roman" w:cs="Times New Roman"/>
          <w:sz w:val="24"/>
          <w:szCs w:val="24"/>
        </w:rPr>
        <w:t>fiziksel ve duygusal süreçlerin yol açtığı cinsel ve psikososyal gelişme ile başlayan, bireyin bağımsızlığını ve sosyal üretkenliğini kazandığı, her bireye göre değişen bir zamanda sona eren kronolojik ve hızlı fiziksel, psikolojik ve sosy</w:t>
      </w:r>
      <w:r w:rsidR="007A287D" w:rsidRPr="007F6BD8">
        <w:rPr>
          <w:rFonts w:ascii="Times New Roman" w:hAnsi="Times New Roman" w:cs="Times New Roman"/>
          <w:sz w:val="24"/>
          <w:szCs w:val="24"/>
        </w:rPr>
        <w:t>al değişmelerle karakterizedir</w:t>
      </w:r>
      <w:r w:rsidR="009248AC" w:rsidRPr="007F6BD8">
        <w:rPr>
          <w:rFonts w:ascii="Times New Roman" w:hAnsi="Times New Roman" w:cs="Times New Roman"/>
          <w:sz w:val="24"/>
          <w:szCs w:val="24"/>
        </w:rPr>
        <w:t>”</w:t>
      </w:r>
      <w:r w:rsidR="007A287D" w:rsidRPr="007F6BD8">
        <w:rPr>
          <w:rFonts w:ascii="Times New Roman" w:hAnsi="Times New Roman" w:cs="Times New Roman"/>
          <w:sz w:val="24"/>
          <w:szCs w:val="24"/>
        </w:rPr>
        <w:t xml:space="preserve"> olarak tanımlamıştır</w:t>
      </w:r>
      <w:r w:rsidR="009E1E7E" w:rsidRPr="007F6BD8">
        <w:rPr>
          <w:rFonts w:ascii="Times New Roman" w:hAnsi="Times New Roman" w:cs="Times New Roman"/>
          <w:sz w:val="24"/>
          <w:szCs w:val="24"/>
        </w:rPr>
        <w:t>. Adölesan kavramı</w:t>
      </w:r>
      <w:r w:rsidR="007A287D" w:rsidRPr="007F6BD8">
        <w:rPr>
          <w:rFonts w:ascii="Times New Roman" w:hAnsi="Times New Roman" w:cs="Times New Roman"/>
          <w:sz w:val="24"/>
          <w:szCs w:val="24"/>
        </w:rPr>
        <w:t>nın</w:t>
      </w:r>
      <w:r w:rsidR="00922434" w:rsidRPr="007F6BD8">
        <w:rPr>
          <w:rFonts w:ascii="Times New Roman" w:hAnsi="Times New Roman" w:cs="Times New Roman"/>
          <w:sz w:val="24"/>
          <w:szCs w:val="24"/>
        </w:rPr>
        <w:t xml:space="preserve"> </w:t>
      </w:r>
      <w:r w:rsidR="009E1E7E" w:rsidRPr="007F6BD8">
        <w:rPr>
          <w:rFonts w:ascii="Times New Roman" w:hAnsi="Times New Roman" w:cs="Times New Roman"/>
          <w:sz w:val="24"/>
          <w:szCs w:val="24"/>
        </w:rPr>
        <w:t>tanım</w:t>
      </w:r>
      <w:r w:rsidR="00922434" w:rsidRPr="007F6BD8">
        <w:rPr>
          <w:rFonts w:ascii="Times New Roman" w:hAnsi="Times New Roman" w:cs="Times New Roman"/>
          <w:sz w:val="24"/>
          <w:szCs w:val="24"/>
        </w:rPr>
        <w:t>ı</w:t>
      </w:r>
      <w:r w:rsidR="007A287D" w:rsidRPr="007F6BD8">
        <w:rPr>
          <w:rFonts w:ascii="Times New Roman" w:hAnsi="Times New Roman" w:cs="Times New Roman"/>
          <w:sz w:val="24"/>
          <w:szCs w:val="24"/>
        </w:rPr>
        <w:t xml:space="preserve">, grup oluşturma ve yaş dönemleri </w:t>
      </w:r>
      <w:r w:rsidR="00B12964" w:rsidRPr="007F6BD8">
        <w:rPr>
          <w:rFonts w:ascii="Times New Roman" w:hAnsi="Times New Roman" w:cs="Times New Roman"/>
          <w:sz w:val="24"/>
          <w:szCs w:val="24"/>
        </w:rPr>
        <w:t>bakımından</w:t>
      </w:r>
      <w:r w:rsidR="009E1E7E" w:rsidRPr="007F6BD8">
        <w:rPr>
          <w:rFonts w:ascii="Times New Roman" w:hAnsi="Times New Roman" w:cs="Times New Roman"/>
          <w:sz w:val="24"/>
          <w:szCs w:val="24"/>
        </w:rPr>
        <w:t xml:space="preserve">, </w:t>
      </w:r>
      <w:r w:rsidR="00B12964" w:rsidRPr="007F6BD8">
        <w:rPr>
          <w:rFonts w:ascii="Times New Roman" w:hAnsi="Times New Roman" w:cs="Times New Roman"/>
          <w:sz w:val="24"/>
          <w:szCs w:val="24"/>
        </w:rPr>
        <w:t>toplumlara ve</w:t>
      </w:r>
      <w:r w:rsidR="007A287D" w:rsidRPr="007F6BD8">
        <w:rPr>
          <w:rFonts w:ascii="Times New Roman" w:hAnsi="Times New Roman" w:cs="Times New Roman"/>
          <w:sz w:val="24"/>
          <w:szCs w:val="24"/>
        </w:rPr>
        <w:t>ya</w:t>
      </w:r>
      <w:r w:rsidR="00B12964" w:rsidRPr="007F6BD8">
        <w:rPr>
          <w:rFonts w:ascii="Times New Roman" w:hAnsi="Times New Roman" w:cs="Times New Roman"/>
          <w:sz w:val="24"/>
          <w:szCs w:val="24"/>
        </w:rPr>
        <w:t xml:space="preserve"> dönemlere göre, farklı </w:t>
      </w:r>
      <w:r w:rsidR="007A287D" w:rsidRPr="007F6BD8">
        <w:rPr>
          <w:rFonts w:ascii="Times New Roman" w:hAnsi="Times New Roman" w:cs="Times New Roman"/>
          <w:sz w:val="24"/>
          <w:szCs w:val="24"/>
        </w:rPr>
        <w:t xml:space="preserve">boyutları ile değerlendirilmiştir </w:t>
      </w:r>
      <w:r w:rsidR="009E1E7E" w:rsidRPr="007F6BD8">
        <w:rPr>
          <w:rFonts w:ascii="Times New Roman" w:hAnsi="Times New Roman" w:cs="Times New Roman"/>
          <w:sz w:val="24"/>
          <w:szCs w:val="24"/>
        </w:rPr>
        <w:t>(Hocaoğlu-Aksay, 2014</w:t>
      </w:r>
      <w:r w:rsidR="000C7472" w:rsidRPr="007F6BD8">
        <w:rPr>
          <w:rFonts w:ascii="Times New Roman" w:hAnsi="Times New Roman" w:cs="Times New Roman"/>
          <w:sz w:val="24"/>
          <w:szCs w:val="24"/>
        </w:rPr>
        <w:t>; Yavuzer, 2013</w:t>
      </w:r>
      <w:r w:rsidR="009E1E7E" w:rsidRPr="007F6BD8">
        <w:rPr>
          <w:rFonts w:ascii="Times New Roman" w:hAnsi="Times New Roman" w:cs="Times New Roman"/>
          <w:sz w:val="24"/>
          <w:szCs w:val="24"/>
        </w:rPr>
        <w:t>).</w:t>
      </w:r>
      <w:r w:rsidR="00375390" w:rsidRPr="007F6BD8">
        <w:rPr>
          <w:rFonts w:ascii="Times New Roman" w:hAnsi="Times New Roman" w:cs="Times New Roman"/>
          <w:sz w:val="24"/>
          <w:szCs w:val="24"/>
        </w:rPr>
        <w:t xml:space="preserve"> DSÖ’nün </w:t>
      </w:r>
      <w:r w:rsidR="00C174D5" w:rsidRPr="007F6BD8">
        <w:rPr>
          <w:rFonts w:ascii="Times New Roman" w:hAnsi="Times New Roman" w:cs="Times New Roman"/>
          <w:sz w:val="24"/>
          <w:szCs w:val="24"/>
        </w:rPr>
        <w:t>tanımın</w:t>
      </w:r>
      <w:r w:rsidR="007A287D" w:rsidRPr="007F6BD8">
        <w:rPr>
          <w:rFonts w:ascii="Times New Roman" w:hAnsi="Times New Roman" w:cs="Times New Roman"/>
          <w:sz w:val="24"/>
          <w:szCs w:val="24"/>
        </w:rPr>
        <w:t>d</w:t>
      </w:r>
      <w:r w:rsidR="00C174D5" w:rsidRPr="007F6BD8">
        <w:rPr>
          <w:rFonts w:ascii="Times New Roman" w:hAnsi="Times New Roman" w:cs="Times New Roman"/>
          <w:sz w:val="24"/>
          <w:szCs w:val="24"/>
        </w:rPr>
        <w:t>a</w:t>
      </w:r>
      <w:r w:rsidR="007A287D" w:rsidRPr="007F6BD8">
        <w:rPr>
          <w:rFonts w:ascii="Times New Roman" w:hAnsi="Times New Roman" w:cs="Times New Roman"/>
          <w:sz w:val="24"/>
          <w:szCs w:val="24"/>
        </w:rPr>
        <w:t xml:space="preserve">; 10-19 yaşları </w:t>
      </w:r>
      <w:r w:rsidR="009E1E7E" w:rsidRPr="007F6BD8">
        <w:rPr>
          <w:rFonts w:ascii="Times New Roman" w:hAnsi="Times New Roman" w:cs="Times New Roman"/>
          <w:sz w:val="24"/>
          <w:szCs w:val="24"/>
        </w:rPr>
        <w:t>adölesan dönem</w:t>
      </w:r>
      <w:r w:rsidR="007A287D" w:rsidRPr="007F6BD8">
        <w:rPr>
          <w:rFonts w:ascii="Times New Roman" w:hAnsi="Times New Roman" w:cs="Times New Roman"/>
          <w:sz w:val="24"/>
          <w:szCs w:val="24"/>
        </w:rPr>
        <w:t>i</w:t>
      </w:r>
      <w:r w:rsidR="009E1E7E" w:rsidRPr="007F6BD8">
        <w:rPr>
          <w:rFonts w:ascii="Times New Roman" w:hAnsi="Times New Roman" w:cs="Times New Roman"/>
          <w:sz w:val="24"/>
          <w:szCs w:val="24"/>
        </w:rPr>
        <w:t>, 15-24 yaş</w:t>
      </w:r>
      <w:r w:rsidR="007A287D" w:rsidRPr="007F6BD8">
        <w:rPr>
          <w:rFonts w:ascii="Times New Roman" w:hAnsi="Times New Roman" w:cs="Times New Roman"/>
          <w:sz w:val="24"/>
          <w:szCs w:val="24"/>
        </w:rPr>
        <w:t>ları</w:t>
      </w:r>
      <w:r w:rsidR="009E1E7E" w:rsidRPr="007F6BD8">
        <w:rPr>
          <w:rFonts w:ascii="Times New Roman" w:hAnsi="Times New Roman" w:cs="Times New Roman"/>
          <w:sz w:val="24"/>
          <w:szCs w:val="24"/>
        </w:rPr>
        <w:t xml:space="preserve"> gençlik dönemi</w:t>
      </w:r>
      <w:r w:rsidR="007A287D" w:rsidRPr="007F6BD8">
        <w:rPr>
          <w:rFonts w:ascii="Times New Roman" w:hAnsi="Times New Roman" w:cs="Times New Roman"/>
          <w:sz w:val="24"/>
          <w:szCs w:val="24"/>
        </w:rPr>
        <w:t>ni</w:t>
      </w:r>
      <w:r w:rsidR="009E1E7E" w:rsidRPr="007F6BD8">
        <w:rPr>
          <w:rFonts w:ascii="Times New Roman" w:hAnsi="Times New Roman" w:cs="Times New Roman"/>
          <w:sz w:val="24"/>
          <w:szCs w:val="24"/>
        </w:rPr>
        <w:t xml:space="preserve"> ve 10-24 yaş</w:t>
      </w:r>
      <w:r w:rsidR="007A287D" w:rsidRPr="007F6BD8">
        <w:rPr>
          <w:rFonts w:ascii="Times New Roman" w:hAnsi="Times New Roman" w:cs="Times New Roman"/>
          <w:sz w:val="24"/>
          <w:szCs w:val="24"/>
        </w:rPr>
        <w:t>ları arası</w:t>
      </w:r>
      <w:r w:rsidR="00D0593C" w:rsidRPr="007F6BD8">
        <w:rPr>
          <w:rFonts w:ascii="Times New Roman" w:hAnsi="Times New Roman" w:cs="Times New Roman"/>
          <w:sz w:val="24"/>
          <w:szCs w:val="24"/>
        </w:rPr>
        <w:t xml:space="preserve"> genç insan dönemi şeklinde </w:t>
      </w:r>
      <w:r w:rsidR="00C174D5" w:rsidRPr="007F6BD8">
        <w:rPr>
          <w:rFonts w:ascii="Times New Roman" w:hAnsi="Times New Roman" w:cs="Times New Roman"/>
          <w:sz w:val="24"/>
          <w:szCs w:val="24"/>
        </w:rPr>
        <w:t>açıklanmıştır</w:t>
      </w:r>
      <w:r w:rsidR="009E1E7E" w:rsidRPr="007F6BD8">
        <w:rPr>
          <w:rFonts w:ascii="Times New Roman" w:hAnsi="Times New Roman" w:cs="Times New Roman"/>
          <w:sz w:val="24"/>
          <w:szCs w:val="24"/>
        </w:rPr>
        <w:t xml:space="preserve"> (</w:t>
      </w:r>
      <w:r w:rsidR="000C7472" w:rsidRPr="007F6BD8">
        <w:rPr>
          <w:rFonts w:ascii="Times New Roman" w:hAnsi="Times New Roman" w:cs="Times New Roman"/>
          <w:sz w:val="24"/>
          <w:szCs w:val="24"/>
        </w:rPr>
        <w:t>WHO, 2020</w:t>
      </w:r>
      <w:r w:rsidR="00C174D5" w:rsidRPr="007F6BD8">
        <w:rPr>
          <w:rFonts w:ascii="Times New Roman" w:hAnsi="Times New Roman" w:cs="Times New Roman"/>
          <w:sz w:val="24"/>
          <w:szCs w:val="24"/>
        </w:rPr>
        <w:t xml:space="preserve">). Adölesan yerine bazen puberte sözcüğü </w:t>
      </w:r>
      <w:r w:rsidR="009E1E7E" w:rsidRPr="007F6BD8">
        <w:rPr>
          <w:rFonts w:ascii="Times New Roman" w:hAnsi="Times New Roman" w:cs="Times New Roman"/>
          <w:sz w:val="24"/>
          <w:szCs w:val="24"/>
        </w:rPr>
        <w:t>de kullanılmaktadır. Puberte dönemi; ikincil</w:t>
      </w:r>
      <w:r w:rsidR="00D0593C" w:rsidRPr="007F6BD8">
        <w:rPr>
          <w:rFonts w:ascii="Times New Roman" w:hAnsi="Times New Roman" w:cs="Times New Roman"/>
          <w:sz w:val="24"/>
          <w:szCs w:val="24"/>
        </w:rPr>
        <w:t xml:space="preserve"> </w:t>
      </w:r>
      <w:r w:rsidR="009E1E7E" w:rsidRPr="007F6BD8">
        <w:rPr>
          <w:rFonts w:ascii="Times New Roman" w:hAnsi="Times New Roman" w:cs="Times New Roman"/>
          <w:sz w:val="24"/>
          <w:szCs w:val="24"/>
        </w:rPr>
        <w:t>karakterler</w:t>
      </w:r>
      <w:r w:rsidR="00D0593C" w:rsidRPr="007F6BD8">
        <w:rPr>
          <w:rFonts w:ascii="Times New Roman" w:hAnsi="Times New Roman" w:cs="Times New Roman"/>
          <w:sz w:val="24"/>
          <w:szCs w:val="24"/>
        </w:rPr>
        <w:t xml:space="preserve"> olarak bilinen </w:t>
      </w:r>
      <w:r w:rsidR="009E1E7E" w:rsidRPr="007F6BD8">
        <w:rPr>
          <w:rFonts w:ascii="Times New Roman" w:hAnsi="Times New Roman" w:cs="Times New Roman"/>
          <w:sz w:val="24"/>
          <w:szCs w:val="24"/>
        </w:rPr>
        <w:t>ve cinsel organlar</w:t>
      </w:r>
      <w:r w:rsidR="00D0593C" w:rsidRPr="007F6BD8">
        <w:rPr>
          <w:rFonts w:ascii="Times New Roman" w:hAnsi="Times New Roman" w:cs="Times New Roman"/>
          <w:sz w:val="24"/>
          <w:szCs w:val="24"/>
        </w:rPr>
        <w:t xml:space="preserve">da </w:t>
      </w:r>
      <w:r w:rsidR="009E1E7E" w:rsidRPr="007F6BD8">
        <w:rPr>
          <w:rFonts w:ascii="Times New Roman" w:hAnsi="Times New Roman" w:cs="Times New Roman"/>
          <w:sz w:val="24"/>
          <w:szCs w:val="24"/>
        </w:rPr>
        <w:t>gelişme</w:t>
      </w:r>
      <w:r w:rsidR="00D0593C" w:rsidRPr="007F6BD8">
        <w:rPr>
          <w:rFonts w:ascii="Times New Roman" w:hAnsi="Times New Roman" w:cs="Times New Roman"/>
          <w:sz w:val="24"/>
          <w:szCs w:val="24"/>
        </w:rPr>
        <w:t xml:space="preserve">lerin görüldüğü </w:t>
      </w:r>
      <w:r w:rsidR="009E1E7E" w:rsidRPr="007F6BD8">
        <w:rPr>
          <w:rFonts w:ascii="Times New Roman" w:hAnsi="Times New Roman" w:cs="Times New Roman"/>
          <w:sz w:val="24"/>
          <w:szCs w:val="24"/>
        </w:rPr>
        <w:t>dönem</w:t>
      </w:r>
      <w:r w:rsidR="006527F6" w:rsidRPr="007F6BD8">
        <w:rPr>
          <w:rFonts w:ascii="Times New Roman" w:hAnsi="Times New Roman" w:cs="Times New Roman"/>
          <w:sz w:val="24"/>
          <w:szCs w:val="24"/>
        </w:rPr>
        <w:t>i kapsamak</w:t>
      </w:r>
      <w:r w:rsidR="009E1E7E" w:rsidRPr="007F6BD8">
        <w:rPr>
          <w:rFonts w:ascii="Times New Roman" w:hAnsi="Times New Roman" w:cs="Times New Roman"/>
          <w:sz w:val="24"/>
          <w:szCs w:val="24"/>
        </w:rPr>
        <w:t>ta</w:t>
      </w:r>
      <w:r w:rsidR="006527F6" w:rsidRPr="007F6BD8">
        <w:rPr>
          <w:rFonts w:ascii="Times New Roman" w:hAnsi="Times New Roman" w:cs="Times New Roman"/>
          <w:sz w:val="24"/>
          <w:szCs w:val="24"/>
        </w:rPr>
        <w:t xml:space="preserve">dır </w:t>
      </w:r>
      <w:r w:rsidR="009E1E7E" w:rsidRPr="007F6BD8">
        <w:rPr>
          <w:rFonts w:ascii="Times New Roman" w:hAnsi="Times New Roman" w:cs="Times New Roman"/>
          <w:sz w:val="24"/>
          <w:szCs w:val="24"/>
        </w:rPr>
        <w:t>(Conk ve diğerleri, 2013).</w:t>
      </w:r>
    </w:p>
    <w:p w:rsidR="00412DDB" w:rsidRPr="007F6BD8" w:rsidRDefault="009E1E7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Ergenlik dönemi; insanda büyüme</w:t>
      </w:r>
      <w:r w:rsidR="00594D11" w:rsidRPr="007F6BD8">
        <w:rPr>
          <w:rFonts w:ascii="Times New Roman" w:hAnsi="Times New Roman" w:cs="Times New Roman"/>
          <w:sz w:val="24"/>
          <w:szCs w:val="24"/>
        </w:rPr>
        <w:t xml:space="preserve"> ve gelişmenin en hızlı olduğu, </w:t>
      </w:r>
      <w:r w:rsidRPr="007F6BD8">
        <w:rPr>
          <w:rFonts w:ascii="Times New Roman" w:hAnsi="Times New Roman" w:cs="Times New Roman"/>
          <w:sz w:val="24"/>
          <w:szCs w:val="24"/>
        </w:rPr>
        <w:t xml:space="preserve">biyolojik olgunlaşmayla </w:t>
      </w:r>
      <w:r w:rsidR="00594D11" w:rsidRPr="007F6BD8">
        <w:rPr>
          <w:rFonts w:ascii="Times New Roman" w:hAnsi="Times New Roman" w:cs="Times New Roman"/>
          <w:sz w:val="24"/>
          <w:szCs w:val="24"/>
        </w:rPr>
        <w:t>beraber</w:t>
      </w:r>
      <w:r w:rsidRPr="007F6BD8">
        <w:rPr>
          <w:rFonts w:ascii="Times New Roman" w:hAnsi="Times New Roman" w:cs="Times New Roman"/>
          <w:sz w:val="24"/>
          <w:szCs w:val="24"/>
        </w:rPr>
        <w:t xml:space="preserve"> psikososyal değişikliklerin ortaya çıktığı, çocukluktan erişki</w:t>
      </w:r>
      <w:r w:rsidR="00594D11" w:rsidRPr="007F6BD8">
        <w:rPr>
          <w:rFonts w:ascii="Times New Roman" w:hAnsi="Times New Roman" w:cs="Times New Roman"/>
          <w:sz w:val="24"/>
          <w:szCs w:val="24"/>
        </w:rPr>
        <w:t xml:space="preserve">nliğe (10-19 yaş grubu) geçişi </w:t>
      </w:r>
      <w:r w:rsidRPr="007F6BD8">
        <w:rPr>
          <w:rFonts w:ascii="Times New Roman" w:hAnsi="Times New Roman" w:cs="Times New Roman"/>
          <w:sz w:val="24"/>
          <w:szCs w:val="24"/>
        </w:rPr>
        <w:t>kapsayan</w:t>
      </w:r>
      <w:r w:rsidR="00594D11" w:rsidRPr="007F6BD8">
        <w:rPr>
          <w:rFonts w:ascii="Times New Roman" w:hAnsi="Times New Roman" w:cs="Times New Roman"/>
          <w:sz w:val="24"/>
          <w:szCs w:val="24"/>
        </w:rPr>
        <w:t xml:space="preserve"> </w:t>
      </w:r>
      <w:r w:rsidRPr="007F6BD8">
        <w:rPr>
          <w:rFonts w:ascii="Times New Roman" w:hAnsi="Times New Roman" w:cs="Times New Roman"/>
          <w:sz w:val="24"/>
          <w:szCs w:val="24"/>
        </w:rPr>
        <w:t>bir dönemdir. Adölesanlar zaman zaman bu hızlı değişimlere uyum s</w:t>
      </w:r>
      <w:r w:rsidR="00922434" w:rsidRPr="007F6BD8">
        <w:rPr>
          <w:rFonts w:ascii="Times New Roman" w:hAnsi="Times New Roman" w:cs="Times New Roman"/>
          <w:sz w:val="24"/>
          <w:szCs w:val="24"/>
        </w:rPr>
        <w:t>ağlamakta zorlanmakta ve sağlığı</w:t>
      </w:r>
      <w:r w:rsidRPr="007F6BD8">
        <w:rPr>
          <w:rFonts w:ascii="Times New Roman" w:hAnsi="Times New Roman" w:cs="Times New Roman"/>
          <w:sz w:val="24"/>
          <w:szCs w:val="24"/>
        </w:rPr>
        <w:t xml:space="preserve"> </w:t>
      </w:r>
      <w:r w:rsidR="00594D11" w:rsidRPr="007F6BD8">
        <w:rPr>
          <w:rFonts w:ascii="Times New Roman" w:hAnsi="Times New Roman" w:cs="Times New Roman"/>
          <w:sz w:val="24"/>
          <w:szCs w:val="24"/>
        </w:rPr>
        <w:t>zararlı</w:t>
      </w:r>
      <w:r w:rsidRPr="007F6BD8">
        <w:rPr>
          <w:rFonts w:ascii="Times New Roman" w:hAnsi="Times New Roman" w:cs="Times New Roman"/>
          <w:sz w:val="24"/>
          <w:szCs w:val="24"/>
        </w:rPr>
        <w:t xml:space="preserve"> olarak etkileyen davranışlar </w:t>
      </w:r>
      <w:r w:rsidR="00594D11" w:rsidRPr="007F6BD8">
        <w:rPr>
          <w:rFonts w:ascii="Times New Roman" w:hAnsi="Times New Roman" w:cs="Times New Roman"/>
          <w:sz w:val="24"/>
          <w:szCs w:val="24"/>
        </w:rPr>
        <w:t xml:space="preserve">göstermektedirler </w:t>
      </w:r>
      <w:r w:rsidRPr="007F6BD8">
        <w:rPr>
          <w:rFonts w:ascii="Times New Roman" w:hAnsi="Times New Roman" w:cs="Times New Roman"/>
          <w:sz w:val="24"/>
          <w:szCs w:val="24"/>
        </w:rPr>
        <w:t xml:space="preserve">(Albayrak, 2014). </w:t>
      </w:r>
      <w:r w:rsidR="00015CD8" w:rsidRPr="007F6BD8">
        <w:rPr>
          <w:rFonts w:ascii="Times New Roman" w:hAnsi="Times New Roman" w:cs="Times New Roman"/>
          <w:sz w:val="24"/>
          <w:szCs w:val="24"/>
        </w:rPr>
        <w:t xml:space="preserve">Gençler bu dönemde </w:t>
      </w:r>
      <w:r w:rsidRPr="007F6BD8">
        <w:rPr>
          <w:rFonts w:ascii="Times New Roman" w:hAnsi="Times New Roman" w:cs="Times New Roman"/>
          <w:sz w:val="24"/>
          <w:szCs w:val="24"/>
        </w:rPr>
        <w:t>psikolojik olgunlaşma açısından akranlarının gelişim dönemlerine göre birçok özellik barındırır. Ergenlik çağının özelliği değişimdir. Birden fazla değişkenin etkisi altında değ</w:t>
      </w:r>
      <w:r w:rsidR="00643443" w:rsidRPr="007F6BD8">
        <w:rPr>
          <w:rFonts w:ascii="Times New Roman" w:hAnsi="Times New Roman" w:cs="Times New Roman"/>
          <w:sz w:val="24"/>
          <w:szCs w:val="24"/>
        </w:rPr>
        <w:t xml:space="preserve">işimin hızı, niteliği ve gencin </w:t>
      </w:r>
      <w:r w:rsidRPr="007F6BD8">
        <w:rPr>
          <w:rFonts w:ascii="Times New Roman" w:hAnsi="Times New Roman" w:cs="Times New Roman"/>
          <w:sz w:val="24"/>
          <w:szCs w:val="24"/>
        </w:rPr>
        <w:t>değişimlere uyumu etkilenebilir. Bu süre</w:t>
      </w:r>
      <w:r w:rsidR="00643443" w:rsidRPr="007F6BD8">
        <w:rPr>
          <w:rFonts w:ascii="Times New Roman" w:hAnsi="Times New Roman" w:cs="Times New Roman"/>
          <w:sz w:val="24"/>
          <w:szCs w:val="24"/>
        </w:rPr>
        <w:t xml:space="preserve">çte oluşan kişilik değişimi, </w:t>
      </w:r>
      <w:r w:rsidRPr="007F6BD8">
        <w:rPr>
          <w:rFonts w:ascii="Times New Roman" w:hAnsi="Times New Roman" w:cs="Times New Roman"/>
          <w:sz w:val="24"/>
          <w:szCs w:val="24"/>
        </w:rPr>
        <w:t xml:space="preserve">yeni ve yoğun durum, </w:t>
      </w:r>
      <w:r w:rsidRPr="007F6BD8">
        <w:rPr>
          <w:rFonts w:ascii="Times New Roman" w:hAnsi="Times New Roman" w:cs="Times New Roman"/>
          <w:sz w:val="24"/>
          <w:szCs w:val="24"/>
        </w:rPr>
        <w:lastRenderedPageBreak/>
        <w:t>genişlemiş benlik algısı</w:t>
      </w:r>
      <w:r w:rsidR="00416A9A" w:rsidRPr="007F6BD8">
        <w:rPr>
          <w:rFonts w:ascii="Times New Roman" w:hAnsi="Times New Roman" w:cs="Times New Roman"/>
          <w:sz w:val="24"/>
          <w:szCs w:val="24"/>
        </w:rPr>
        <w:t xml:space="preserve">ndaki </w:t>
      </w:r>
      <w:r w:rsidRPr="007F6BD8">
        <w:rPr>
          <w:rFonts w:ascii="Times New Roman" w:hAnsi="Times New Roman" w:cs="Times New Roman"/>
          <w:sz w:val="24"/>
          <w:szCs w:val="24"/>
        </w:rPr>
        <w:t>farklılıklar,</w:t>
      </w:r>
      <w:r w:rsidR="00416A9A" w:rsidRPr="007F6BD8">
        <w:rPr>
          <w:rFonts w:ascii="Times New Roman" w:hAnsi="Times New Roman" w:cs="Times New Roman"/>
          <w:sz w:val="24"/>
          <w:szCs w:val="24"/>
        </w:rPr>
        <w:t xml:space="preserve"> </w:t>
      </w:r>
      <w:r w:rsidRPr="007F6BD8">
        <w:rPr>
          <w:rFonts w:ascii="Times New Roman" w:hAnsi="Times New Roman" w:cs="Times New Roman"/>
          <w:sz w:val="24"/>
          <w:szCs w:val="24"/>
        </w:rPr>
        <w:t>büyümeye</w:t>
      </w:r>
      <w:r w:rsidR="00416A9A" w:rsidRPr="007F6BD8">
        <w:rPr>
          <w:rFonts w:ascii="Times New Roman" w:hAnsi="Times New Roman" w:cs="Times New Roman"/>
          <w:sz w:val="24"/>
          <w:szCs w:val="24"/>
        </w:rPr>
        <w:t xml:space="preserve"> ve </w:t>
      </w:r>
      <w:r w:rsidRPr="007F6BD8">
        <w:rPr>
          <w:rFonts w:ascii="Times New Roman" w:hAnsi="Times New Roman" w:cs="Times New Roman"/>
          <w:sz w:val="24"/>
          <w:szCs w:val="24"/>
        </w:rPr>
        <w:t>strese</w:t>
      </w:r>
      <w:r w:rsidR="00416A9A" w:rsidRPr="007F6BD8">
        <w:rPr>
          <w:rFonts w:ascii="Times New Roman" w:hAnsi="Times New Roman" w:cs="Times New Roman"/>
          <w:sz w:val="24"/>
          <w:szCs w:val="24"/>
        </w:rPr>
        <w:t xml:space="preserve"> neden olur</w:t>
      </w:r>
      <w:r w:rsidRPr="007F6BD8">
        <w:rPr>
          <w:rFonts w:ascii="Times New Roman" w:hAnsi="Times New Roman" w:cs="Times New Roman"/>
          <w:sz w:val="24"/>
          <w:szCs w:val="24"/>
        </w:rPr>
        <w:t xml:space="preserve">. </w:t>
      </w:r>
      <w:r w:rsidR="00416A9A" w:rsidRPr="007F6BD8">
        <w:rPr>
          <w:rFonts w:ascii="Times New Roman" w:hAnsi="Times New Roman" w:cs="Times New Roman"/>
          <w:sz w:val="24"/>
          <w:szCs w:val="24"/>
        </w:rPr>
        <w:t>S</w:t>
      </w:r>
      <w:r w:rsidRPr="007F6BD8">
        <w:rPr>
          <w:rFonts w:ascii="Times New Roman" w:hAnsi="Times New Roman" w:cs="Times New Roman"/>
          <w:sz w:val="24"/>
          <w:szCs w:val="24"/>
        </w:rPr>
        <w:t>tres bazı bireylerde çok yoğun yaşanır,</w:t>
      </w:r>
      <w:r w:rsidR="00416A9A" w:rsidRPr="007F6BD8">
        <w:rPr>
          <w:rFonts w:ascii="Times New Roman" w:hAnsi="Times New Roman" w:cs="Times New Roman"/>
          <w:sz w:val="24"/>
          <w:szCs w:val="24"/>
        </w:rPr>
        <w:t xml:space="preserve"> psikolojik durumları bozulur ve farklı </w:t>
      </w:r>
      <w:r w:rsidRPr="007F6BD8">
        <w:rPr>
          <w:rFonts w:ascii="Times New Roman" w:hAnsi="Times New Roman" w:cs="Times New Roman"/>
          <w:sz w:val="24"/>
          <w:szCs w:val="24"/>
        </w:rPr>
        <w:t>psikolojik davranışları ortaya çıkarma eğilimi</w:t>
      </w:r>
      <w:r w:rsidR="00416A9A" w:rsidRPr="007F6BD8">
        <w:rPr>
          <w:rFonts w:ascii="Times New Roman" w:hAnsi="Times New Roman" w:cs="Times New Roman"/>
          <w:sz w:val="24"/>
          <w:szCs w:val="24"/>
        </w:rPr>
        <w:t xml:space="preserve"> gösterirler </w:t>
      </w:r>
      <w:r w:rsidRPr="007F6BD8">
        <w:rPr>
          <w:rFonts w:ascii="Times New Roman" w:hAnsi="Times New Roman" w:cs="Times New Roman"/>
          <w:sz w:val="24"/>
          <w:szCs w:val="24"/>
        </w:rPr>
        <w:t>(Ögel, 2007).</w:t>
      </w:r>
      <w:r w:rsidR="00DF0DCB" w:rsidRPr="007F6BD8">
        <w:rPr>
          <w:rFonts w:ascii="Times New Roman" w:hAnsi="Times New Roman" w:cs="Times New Roman"/>
          <w:sz w:val="24"/>
          <w:szCs w:val="24"/>
        </w:rPr>
        <w:t xml:space="preserve"> </w:t>
      </w:r>
      <w:r w:rsidR="00416A9A" w:rsidRPr="007F6BD8">
        <w:rPr>
          <w:rFonts w:ascii="Times New Roman" w:hAnsi="Times New Roman" w:cs="Times New Roman"/>
          <w:sz w:val="24"/>
          <w:szCs w:val="24"/>
        </w:rPr>
        <w:t xml:space="preserve">Bu </w:t>
      </w:r>
      <w:r w:rsidRPr="007F6BD8">
        <w:rPr>
          <w:rFonts w:ascii="Times New Roman" w:hAnsi="Times New Roman" w:cs="Times New Roman"/>
          <w:sz w:val="24"/>
          <w:szCs w:val="24"/>
        </w:rPr>
        <w:t>dönem riskli sağlık davranışlarına başlama açısından en tehlikeli yaş dönemi olarak değerlendirilmektedir. Adölesanların sağlıkla ilişkili</w:t>
      </w:r>
      <w:r w:rsidR="00F45279" w:rsidRPr="007F6BD8">
        <w:rPr>
          <w:rFonts w:ascii="Times New Roman" w:hAnsi="Times New Roman" w:cs="Times New Roman"/>
          <w:sz w:val="24"/>
          <w:szCs w:val="24"/>
        </w:rPr>
        <w:t xml:space="preserve"> </w:t>
      </w:r>
      <w:r w:rsidRPr="007F6BD8">
        <w:rPr>
          <w:rFonts w:ascii="Times New Roman" w:hAnsi="Times New Roman" w:cs="Times New Roman"/>
          <w:sz w:val="24"/>
          <w:szCs w:val="24"/>
        </w:rPr>
        <w:t>davranışlarının incelendiği bir araştırmada, riske meyilli, zorba davranışlar, ekran önünde geçirilen süre ve hareketsiz yaşam davranışları olmak üzere dört farklı davranış kalıbı tanımlanmıştır</w:t>
      </w:r>
      <w:r w:rsidR="006432B9" w:rsidRPr="007F6BD8">
        <w:rPr>
          <w:rFonts w:ascii="Times New Roman" w:hAnsi="Times New Roman" w:cs="Times New Roman"/>
          <w:sz w:val="24"/>
          <w:szCs w:val="24"/>
        </w:rPr>
        <w:t xml:space="preserve"> </w:t>
      </w:r>
      <w:r w:rsidR="003658B9" w:rsidRPr="007F6BD8">
        <w:rPr>
          <w:rFonts w:ascii="Times New Roman" w:hAnsi="Times New Roman" w:cs="Times New Roman"/>
          <w:sz w:val="24"/>
          <w:szCs w:val="24"/>
        </w:rPr>
        <w:t>(Alvarado</w:t>
      </w:r>
      <w:r w:rsidR="0067664C" w:rsidRPr="007F6BD8">
        <w:rPr>
          <w:rFonts w:ascii="Times New Roman" w:hAnsi="Times New Roman" w:cs="Times New Roman"/>
          <w:sz w:val="24"/>
          <w:szCs w:val="24"/>
        </w:rPr>
        <w:t xml:space="preserve"> ve </w:t>
      </w:r>
      <w:r w:rsidR="0067664C" w:rsidRPr="007F6BD8">
        <w:rPr>
          <w:rFonts w:ascii="Times New Roman" w:hAnsi="Times New Roman" w:cs="Times New Roman"/>
          <w:sz w:val="24"/>
          <w:szCs w:val="24"/>
          <w:shd w:val="clear" w:color="auto" w:fill="FFFFFF"/>
        </w:rPr>
        <w:t>Kumpfer,</w:t>
      </w:r>
      <w:r w:rsidR="0067664C" w:rsidRPr="007F6BD8">
        <w:rPr>
          <w:rFonts w:ascii="Arial" w:hAnsi="Arial" w:cs="Arial"/>
          <w:sz w:val="20"/>
          <w:szCs w:val="20"/>
          <w:shd w:val="clear" w:color="auto" w:fill="FFFFFF"/>
        </w:rPr>
        <w:t xml:space="preserve"> </w:t>
      </w:r>
      <w:r w:rsidR="003658B9" w:rsidRPr="007F6BD8">
        <w:rPr>
          <w:rFonts w:ascii="Times New Roman" w:hAnsi="Times New Roman" w:cs="Times New Roman"/>
          <w:sz w:val="24"/>
          <w:szCs w:val="24"/>
        </w:rPr>
        <w:t xml:space="preserve">2003). Gençlerde, </w:t>
      </w:r>
      <w:r w:rsidRPr="007F6BD8">
        <w:rPr>
          <w:rFonts w:ascii="Times New Roman" w:hAnsi="Times New Roman" w:cs="Times New Roman"/>
          <w:sz w:val="24"/>
          <w:szCs w:val="24"/>
        </w:rPr>
        <w:t>kontrolsüz (problemli) medya kullanımı</w:t>
      </w:r>
      <w:r w:rsidR="00412DDB" w:rsidRPr="007F6BD8">
        <w:rPr>
          <w:rFonts w:ascii="Times New Roman" w:hAnsi="Times New Roman" w:cs="Times New Roman"/>
          <w:sz w:val="24"/>
          <w:szCs w:val="24"/>
        </w:rPr>
        <w:t xml:space="preserve"> sonucunda; sigara, alkol ve m</w:t>
      </w:r>
      <w:r w:rsidR="003658B9" w:rsidRPr="007F6BD8">
        <w:rPr>
          <w:rFonts w:ascii="Times New Roman" w:hAnsi="Times New Roman" w:cs="Times New Roman"/>
          <w:sz w:val="24"/>
          <w:szCs w:val="24"/>
        </w:rPr>
        <w:t xml:space="preserve">adde bağımlılığı gibi çok </w:t>
      </w:r>
      <w:r w:rsidR="00412DDB" w:rsidRPr="007F6BD8">
        <w:rPr>
          <w:rFonts w:ascii="Times New Roman" w:hAnsi="Times New Roman" w:cs="Times New Roman"/>
          <w:sz w:val="24"/>
          <w:szCs w:val="24"/>
        </w:rPr>
        <w:t>olumsuz sağlık proble</w:t>
      </w:r>
      <w:r w:rsidR="003658B9" w:rsidRPr="007F6BD8">
        <w:rPr>
          <w:rFonts w:ascii="Times New Roman" w:hAnsi="Times New Roman" w:cs="Times New Roman"/>
          <w:sz w:val="24"/>
          <w:szCs w:val="24"/>
        </w:rPr>
        <w:t>mleri ortaya çıkabilmektedir</w:t>
      </w:r>
      <w:r w:rsidR="00015CD8" w:rsidRPr="007F6BD8">
        <w:rPr>
          <w:rFonts w:ascii="Times New Roman" w:hAnsi="Times New Roman" w:cs="Times New Roman"/>
          <w:sz w:val="24"/>
          <w:szCs w:val="24"/>
        </w:rPr>
        <w:t xml:space="preserve"> (Anık ve Ege, 2019)</w:t>
      </w:r>
      <w:r w:rsidR="00412DDB" w:rsidRPr="007F6BD8">
        <w:rPr>
          <w:rFonts w:ascii="Times New Roman" w:hAnsi="Times New Roman" w:cs="Times New Roman"/>
          <w:sz w:val="24"/>
          <w:szCs w:val="24"/>
        </w:rPr>
        <w:t>.</w:t>
      </w:r>
    </w:p>
    <w:p w:rsidR="00412DDB" w:rsidRPr="007F6BD8" w:rsidRDefault="002A0832"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 Sağlık Örgütü</w:t>
      </w:r>
      <w:r w:rsidR="00C97801" w:rsidRPr="007F6BD8">
        <w:rPr>
          <w:rFonts w:ascii="Times New Roman" w:hAnsi="Times New Roman" w:cs="Times New Roman"/>
          <w:sz w:val="24"/>
          <w:szCs w:val="24"/>
        </w:rPr>
        <w:t>’</w:t>
      </w:r>
      <w:r w:rsidR="00956125" w:rsidRPr="007F6BD8">
        <w:rPr>
          <w:rFonts w:ascii="Times New Roman" w:hAnsi="Times New Roman" w:cs="Times New Roman"/>
          <w:sz w:val="24"/>
          <w:szCs w:val="24"/>
        </w:rPr>
        <w:t>nün</w:t>
      </w:r>
      <w:r w:rsidR="00412DDB" w:rsidRPr="007F6BD8">
        <w:rPr>
          <w:rFonts w:ascii="Times New Roman" w:hAnsi="Times New Roman" w:cs="Times New Roman"/>
          <w:sz w:val="24"/>
          <w:szCs w:val="24"/>
        </w:rPr>
        <w:t xml:space="preserve"> 2017</w:t>
      </w:r>
      <w:r w:rsidR="00C97801" w:rsidRPr="007F6BD8">
        <w:rPr>
          <w:rFonts w:ascii="Times New Roman" w:hAnsi="Times New Roman" w:cs="Times New Roman"/>
          <w:sz w:val="24"/>
          <w:szCs w:val="24"/>
        </w:rPr>
        <w:t>’</w:t>
      </w:r>
      <w:r w:rsidR="005B086A" w:rsidRPr="007F6BD8">
        <w:rPr>
          <w:rFonts w:ascii="Times New Roman" w:hAnsi="Times New Roman" w:cs="Times New Roman"/>
          <w:sz w:val="24"/>
          <w:szCs w:val="24"/>
        </w:rPr>
        <w:t xml:space="preserve">de, </w:t>
      </w:r>
      <w:r w:rsidR="00412DDB" w:rsidRPr="007F6BD8">
        <w:rPr>
          <w:rFonts w:ascii="Times New Roman" w:hAnsi="Times New Roman" w:cs="Times New Roman"/>
          <w:sz w:val="24"/>
          <w:szCs w:val="24"/>
        </w:rPr>
        <w:t xml:space="preserve">6 </w:t>
      </w:r>
      <w:r w:rsidR="005B086A" w:rsidRPr="007F6BD8">
        <w:rPr>
          <w:rFonts w:ascii="Times New Roman" w:hAnsi="Times New Roman" w:cs="Times New Roman"/>
          <w:sz w:val="24"/>
          <w:szCs w:val="24"/>
        </w:rPr>
        <w:t xml:space="preserve">bireyden </w:t>
      </w:r>
      <w:r w:rsidR="00412DDB" w:rsidRPr="007F6BD8">
        <w:rPr>
          <w:rFonts w:ascii="Times New Roman" w:hAnsi="Times New Roman" w:cs="Times New Roman"/>
          <w:sz w:val="24"/>
          <w:szCs w:val="24"/>
        </w:rPr>
        <w:t>1</w:t>
      </w:r>
      <w:r w:rsidR="00C97801" w:rsidRPr="007F6BD8">
        <w:rPr>
          <w:rFonts w:ascii="Times New Roman" w:hAnsi="Times New Roman" w:cs="Times New Roman"/>
          <w:sz w:val="24"/>
          <w:szCs w:val="24"/>
        </w:rPr>
        <w:t>’</w:t>
      </w:r>
      <w:r w:rsidR="00412DDB" w:rsidRPr="007F6BD8">
        <w:rPr>
          <w:rFonts w:ascii="Times New Roman" w:hAnsi="Times New Roman" w:cs="Times New Roman"/>
          <w:sz w:val="24"/>
          <w:szCs w:val="24"/>
        </w:rPr>
        <w:t>i</w:t>
      </w:r>
      <w:r w:rsidR="00956125" w:rsidRPr="007F6BD8">
        <w:rPr>
          <w:rFonts w:ascii="Times New Roman" w:hAnsi="Times New Roman" w:cs="Times New Roman"/>
          <w:sz w:val="24"/>
          <w:szCs w:val="24"/>
        </w:rPr>
        <w:t>nin</w:t>
      </w:r>
      <w:r w:rsidR="00412DDB" w:rsidRPr="007F6BD8">
        <w:rPr>
          <w:rFonts w:ascii="Times New Roman" w:hAnsi="Times New Roman" w:cs="Times New Roman"/>
          <w:sz w:val="24"/>
          <w:szCs w:val="24"/>
        </w:rPr>
        <w:t xml:space="preserve"> adölesan dön</w:t>
      </w:r>
      <w:r w:rsidR="00956125" w:rsidRPr="007F6BD8">
        <w:rPr>
          <w:rFonts w:ascii="Times New Roman" w:hAnsi="Times New Roman" w:cs="Times New Roman"/>
          <w:sz w:val="24"/>
          <w:szCs w:val="24"/>
        </w:rPr>
        <w:t xml:space="preserve">emde olduğu ve </w:t>
      </w:r>
      <w:r w:rsidR="005B086A" w:rsidRPr="007F6BD8">
        <w:rPr>
          <w:rFonts w:ascii="Times New Roman" w:hAnsi="Times New Roman" w:cs="Times New Roman"/>
          <w:sz w:val="24"/>
          <w:szCs w:val="24"/>
        </w:rPr>
        <w:t>dünyanın</w:t>
      </w:r>
      <w:r w:rsidR="00412DDB" w:rsidRPr="007F6BD8">
        <w:rPr>
          <w:rFonts w:ascii="Times New Roman" w:hAnsi="Times New Roman" w:cs="Times New Roman"/>
          <w:sz w:val="24"/>
          <w:szCs w:val="24"/>
        </w:rPr>
        <w:t xml:space="preserve"> 1,2 milyar</w:t>
      </w:r>
      <w:r w:rsidR="005B086A" w:rsidRPr="007F6BD8">
        <w:rPr>
          <w:rFonts w:ascii="Times New Roman" w:hAnsi="Times New Roman" w:cs="Times New Roman"/>
          <w:sz w:val="24"/>
          <w:szCs w:val="24"/>
        </w:rPr>
        <w:t>ının</w:t>
      </w:r>
      <w:r w:rsidR="00412DDB" w:rsidRPr="007F6BD8">
        <w:rPr>
          <w:rFonts w:ascii="Times New Roman" w:hAnsi="Times New Roman" w:cs="Times New Roman"/>
          <w:sz w:val="24"/>
          <w:szCs w:val="24"/>
        </w:rPr>
        <w:t xml:space="preserve"> adölesan nüfusu</w:t>
      </w:r>
      <w:r w:rsidR="005B086A" w:rsidRPr="007F6BD8">
        <w:rPr>
          <w:rFonts w:ascii="Times New Roman" w:hAnsi="Times New Roman" w:cs="Times New Roman"/>
          <w:sz w:val="24"/>
          <w:szCs w:val="24"/>
        </w:rPr>
        <w:t xml:space="preserve"> </w:t>
      </w:r>
      <w:r w:rsidR="00956125" w:rsidRPr="007F6BD8">
        <w:rPr>
          <w:rFonts w:ascii="Times New Roman" w:hAnsi="Times New Roman" w:cs="Times New Roman"/>
          <w:sz w:val="24"/>
          <w:szCs w:val="24"/>
        </w:rPr>
        <w:t xml:space="preserve">olduğu belirtilmiştir. </w:t>
      </w:r>
      <w:r w:rsidR="00412DDB" w:rsidRPr="007F6BD8">
        <w:rPr>
          <w:rFonts w:ascii="Times New Roman" w:hAnsi="Times New Roman" w:cs="Times New Roman"/>
          <w:sz w:val="24"/>
          <w:szCs w:val="24"/>
        </w:rPr>
        <w:t>Türkiye Nüfus ve Sağlık Araştırması (TNSA) 2</w:t>
      </w:r>
      <w:r w:rsidR="00956125" w:rsidRPr="007F6BD8">
        <w:rPr>
          <w:rFonts w:ascii="Times New Roman" w:hAnsi="Times New Roman" w:cs="Times New Roman"/>
          <w:sz w:val="24"/>
          <w:szCs w:val="24"/>
        </w:rPr>
        <w:t>013 yılı verilerine göre, n</w:t>
      </w:r>
      <w:r w:rsidR="00412DDB" w:rsidRPr="007F6BD8">
        <w:rPr>
          <w:rFonts w:ascii="Times New Roman" w:hAnsi="Times New Roman" w:cs="Times New Roman"/>
          <w:sz w:val="24"/>
          <w:szCs w:val="24"/>
        </w:rPr>
        <w:t>üfusumuzun %</w:t>
      </w:r>
      <w:r w:rsidR="006F0FF8" w:rsidRPr="007F6BD8">
        <w:rPr>
          <w:rFonts w:ascii="Times New Roman" w:hAnsi="Times New Roman" w:cs="Times New Roman"/>
          <w:sz w:val="24"/>
          <w:szCs w:val="24"/>
        </w:rPr>
        <w:t xml:space="preserve"> </w:t>
      </w:r>
      <w:proofErr w:type="gramStart"/>
      <w:r w:rsidR="00412DDB" w:rsidRPr="007F6BD8">
        <w:rPr>
          <w:rFonts w:ascii="Times New Roman" w:hAnsi="Times New Roman" w:cs="Times New Roman"/>
          <w:sz w:val="24"/>
          <w:szCs w:val="24"/>
        </w:rPr>
        <w:t>17.1</w:t>
      </w:r>
      <w:proofErr w:type="gramEnd"/>
      <w:r w:rsidR="00412DDB" w:rsidRPr="007F6BD8">
        <w:rPr>
          <w:rFonts w:ascii="Times New Roman" w:hAnsi="Times New Roman" w:cs="Times New Roman"/>
          <w:sz w:val="24"/>
          <w:szCs w:val="24"/>
        </w:rPr>
        <w:t xml:space="preserve"> </w:t>
      </w:r>
      <w:r w:rsidR="00C97801" w:rsidRPr="007F6BD8">
        <w:rPr>
          <w:rFonts w:ascii="Times New Roman" w:hAnsi="Times New Roman" w:cs="Times New Roman"/>
          <w:sz w:val="24"/>
          <w:szCs w:val="24"/>
        </w:rPr>
        <w:t>‘</w:t>
      </w:r>
      <w:r w:rsidR="00412DDB" w:rsidRPr="007F6BD8">
        <w:rPr>
          <w:rFonts w:ascii="Times New Roman" w:hAnsi="Times New Roman" w:cs="Times New Roman"/>
          <w:sz w:val="24"/>
          <w:szCs w:val="24"/>
        </w:rPr>
        <w:t>i adölesan nüfus oluşturmaktadır. 2015 yılı Adrese Day</w:t>
      </w:r>
      <w:r w:rsidR="008E3ECE" w:rsidRPr="007F6BD8">
        <w:rPr>
          <w:rFonts w:ascii="Times New Roman" w:hAnsi="Times New Roman" w:cs="Times New Roman"/>
          <w:sz w:val="24"/>
          <w:szCs w:val="24"/>
        </w:rPr>
        <w:t>alı Nüfus Kayıt Sistemi (ADNKS)</w:t>
      </w:r>
      <w:r w:rsidR="00C97801" w:rsidRPr="007F6BD8">
        <w:rPr>
          <w:rFonts w:ascii="Times New Roman" w:hAnsi="Times New Roman" w:cs="Times New Roman"/>
          <w:sz w:val="24"/>
          <w:szCs w:val="24"/>
        </w:rPr>
        <w:t>’</w:t>
      </w:r>
      <w:r w:rsidR="008E3ECE" w:rsidRPr="007F6BD8">
        <w:rPr>
          <w:rFonts w:ascii="Times New Roman" w:hAnsi="Times New Roman" w:cs="Times New Roman"/>
          <w:sz w:val="24"/>
          <w:szCs w:val="24"/>
        </w:rPr>
        <w:t xml:space="preserve">e </w:t>
      </w:r>
      <w:r w:rsidR="00412DDB" w:rsidRPr="007F6BD8">
        <w:rPr>
          <w:rFonts w:ascii="Times New Roman" w:hAnsi="Times New Roman" w:cs="Times New Roman"/>
          <w:sz w:val="24"/>
          <w:szCs w:val="24"/>
        </w:rPr>
        <w:t>göre is</w:t>
      </w:r>
      <w:r w:rsidR="00210749" w:rsidRPr="007F6BD8">
        <w:rPr>
          <w:rFonts w:ascii="Times New Roman" w:hAnsi="Times New Roman" w:cs="Times New Roman"/>
          <w:sz w:val="24"/>
          <w:szCs w:val="24"/>
        </w:rPr>
        <w:t>e 12,8 milyon adölesan nüfus</w:t>
      </w:r>
      <w:r w:rsidR="00412DDB" w:rsidRPr="007F6BD8">
        <w:rPr>
          <w:rFonts w:ascii="Times New Roman" w:hAnsi="Times New Roman" w:cs="Times New Roman"/>
          <w:sz w:val="24"/>
          <w:szCs w:val="24"/>
        </w:rPr>
        <w:t xml:space="preserve"> vardır</w:t>
      </w:r>
      <w:r w:rsidR="0072402C" w:rsidRPr="007F6BD8">
        <w:rPr>
          <w:rFonts w:ascii="Times New Roman" w:hAnsi="Times New Roman" w:cs="Times New Roman"/>
          <w:sz w:val="24"/>
          <w:szCs w:val="24"/>
        </w:rPr>
        <w:t xml:space="preserve"> </w:t>
      </w:r>
      <w:r w:rsidR="00412DDB" w:rsidRPr="007F6BD8">
        <w:rPr>
          <w:rFonts w:ascii="Times New Roman" w:hAnsi="Times New Roman" w:cs="Times New Roman"/>
          <w:sz w:val="24"/>
          <w:szCs w:val="24"/>
        </w:rPr>
        <w:t>(Adrese Dayalı Nüf</w:t>
      </w:r>
      <w:r w:rsidR="00240A5D" w:rsidRPr="007F6BD8">
        <w:rPr>
          <w:rFonts w:ascii="Times New Roman" w:hAnsi="Times New Roman" w:cs="Times New Roman"/>
          <w:sz w:val="24"/>
          <w:szCs w:val="24"/>
        </w:rPr>
        <w:t>us Kayıt Sistemi Sonuçları, 2016</w:t>
      </w:r>
      <w:r w:rsidR="008E3ECE" w:rsidRPr="007F6BD8">
        <w:rPr>
          <w:rFonts w:ascii="Times New Roman" w:hAnsi="Times New Roman" w:cs="Times New Roman"/>
          <w:sz w:val="24"/>
          <w:szCs w:val="24"/>
        </w:rPr>
        <w:t>). Genç nüfusa bakıldığında</w:t>
      </w:r>
      <w:r w:rsidR="00412DDB" w:rsidRPr="007F6BD8">
        <w:rPr>
          <w:rFonts w:ascii="Times New Roman" w:hAnsi="Times New Roman" w:cs="Times New Roman"/>
          <w:sz w:val="24"/>
          <w:szCs w:val="24"/>
        </w:rPr>
        <w:t xml:space="preserve"> %</w:t>
      </w:r>
      <w:r w:rsidR="004E06E0" w:rsidRPr="007F6BD8">
        <w:rPr>
          <w:rFonts w:ascii="Times New Roman" w:hAnsi="Times New Roman" w:cs="Times New Roman"/>
          <w:sz w:val="24"/>
          <w:szCs w:val="24"/>
        </w:rPr>
        <w:t xml:space="preserve"> </w:t>
      </w:r>
      <w:r w:rsidR="00412DDB" w:rsidRPr="007F6BD8">
        <w:rPr>
          <w:rFonts w:ascii="Times New Roman" w:hAnsi="Times New Roman" w:cs="Times New Roman"/>
          <w:sz w:val="24"/>
          <w:szCs w:val="24"/>
        </w:rPr>
        <w:t>51,2</w:t>
      </w:r>
      <w:r w:rsidR="00C97801" w:rsidRPr="007F6BD8">
        <w:rPr>
          <w:rFonts w:ascii="Times New Roman" w:hAnsi="Times New Roman" w:cs="Times New Roman"/>
          <w:sz w:val="24"/>
          <w:szCs w:val="24"/>
        </w:rPr>
        <w:t>’</w:t>
      </w:r>
      <w:r w:rsidR="00412DDB" w:rsidRPr="007F6BD8">
        <w:rPr>
          <w:rFonts w:ascii="Times New Roman" w:hAnsi="Times New Roman" w:cs="Times New Roman"/>
          <w:sz w:val="24"/>
          <w:szCs w:val="24"/>
        </w:rPr>
        <w:t>si erkek, %</w:t>
      </w:r>
      <w:r w:rsidR="004E06E0" w:rsidRPr="007F6BD8">
        <w:rPr>
          <w:rFonts w:ascii="Times New Roman" w:hAnsi="Times New Roman" w:cs="Times New Roman"/>
          <w:sz w:val="24"/>
          <w:szCs w:val="24"/>
        </w:rPr>
        <w:t xml:space="preserve"> </w:t>
      </w:r>
      <w:r w:rsidR="00412DDB" w:rsidRPr="007F6BD8">
        <w:rPr>
          <w:rFonts w:ascii="Times New Roman" w:hAnsi="Times New Roman" w:cs="Times New Roman"/>
          <w:sz w:val="24"/>
          <w:szCs w:val="24"/>
        </w:rPr>
        <w:t>48,8</w:t>
      </w:r>
      <w:r w:rsidR="00C97801" w:rsidRPr="007F6BD8">
        <w:rPr>
          <w:rFonts w:ascii="Times New Roman" w:hAnsi="Times New Roman" w:cs="Times New Roman"/>
          <w:sz w:val="24"/>
          <w:szCs w:val="24"/>
        </w:rPr>
        <w:t>’</w:t>
      </w:r>
      <w:r w:rsidR="00412DDB" w:rsidRPr="007F6BD8">
        <w:rPr>
          <w:rFonts w:ascii="Times New Roman" w:hAnsi="Times New Roman" w:cs="Times New Roman"/>
          <w:sz w:val="24"/>
          <w:szCs w:val="24"/>
        </w:rPr>
        <w:t>i de kadın nüfusu</w:t>
      </w:r>
      <w:r w:rsidR="008E3ECE" w:rsidRPr="007F6BD8">
        <w:rPr>
          <w:rFonts w:ascii="Times New Roman" w:hAnsi="Times New Roman" w:cs="Times New Roman"/>
          <w:sz w:val="24"/>
          <w:szCs w:val="24"/>
        </w:rPr>
        <w:t>nun</w:t>
      </w:r>
      <w:r w:rsidR="00412DDB" w:rsidRPr="007F6BD8">
        <w:rPr>
          <w:rFonts w:ascii="Times New Roman" w:hAnsi="Times New Roman" w:cs="Times New Roman"/>
          <w:sz w:val="24"/>
          <w:szCs w:val="24"/>
        </w:rPr>
        <w:t xml:space="preserve"> oluştur</w:t>
      </w:r>
      <w:r w:rsidR="008E3ECE" w:rsidRPr="007F6BD8">
        <w:rPr>
          <w:rFonts w:ascii="Times New Roman" w:hAnsi="Times New Roman" w:cs="Times New Roman"/>
          <w:sz w:val="24"/>
          <w:szCs w:val="24"/>
        </w:rPr>
        <w:t xml:space="preserve">duğu belirtilmiştir </w:t>
      </w:r>
      <w:r w:rsidR="00412DDB" w:rsidRPr="007F6BD8">
        <w:rPr>
          <w:rFonts w:ascii="Times New Roman" w:hAnsi="Times New Roman" w:cs="Times New Roman"/>
          <w:sz w:val="24"/>
          <w:szCs w:val="24"/>
        </w:rPr>
        <w:t>(Aksoy, 2018).</w:t>
      </w:r>
    </w:p>
    <w:p w:rsidR="00DF0DCB" w:rsidRPr="007F6BD8" w:rsidRDefault="00DF0DCB" w:rsidP="002F1CA6">
      <w:pPr>
        <w:spacing w:after="120" w:line="360" w:lineRule="auto"/>
        <w:ind w:firstLine="567"/>
        <w:jc w:val="both"/>
        <w:rPr>
          <w:rFonts w:ascii="Times New Roman" w:hAnsi="Times New Roman" w:cs="Times New Roman"/>
          <w:b/>
          <w:sz w:val="24"/>
          <w:szCs w:val="24"/>
        </w:rPr>
      </w:pPr>
    </w:p>
    <w:p w:rsidR="00412DDB" w:rsidRPr="007F6BD8" w:rsidRDefault="00412DDB" w:rsidP="00E75ADE">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2.1.1. Türkiye</w:t>
      </w:r>
      <w:r w:rsidR="00C97801" w:rsidRPr="007F6BD8">
        <w:rPr>
          <w:rFonts w:ascii="Times New Roman" w:hAnsi="Times New Roman" w:cs="Times New Roman"/>
          <w:b/>
          <w:sz w:val="24"/>
          <w:szCs w:val="24"/>
        </w:rPr>
        <w:t>’</w:t>
      </w:r>
      <w:r w:rsidRPr="007F6BD8">
        <w:rPr>
          <w:rFonts w:ascii="Times New Roman" w:hAnsi="Times New Roman" w:cs="Times New Roman"/>
          <w:b/>
          <w:sz w:val="24"/>
          <w:szCs w:val="24"/>
        </w:rPr>
        <w:t>de ve Dünya</w:t>
      </w:r>
      <w:r w:rsidR="00C97801" w:rsidRPr="007F6BD8">
        <w:rPr>
          <w:rFonts w:ascii="Times New Roman" w:hAnsi="Times New Roman" w:cs="Times New Roman"/>
          <w:b/>
          <w:sz w:val="24"/>
          <w:szCs w:val="24"/>
        </w:rPr>
        <w:t>’</w:t>
      </w:r>
      <w:r w:rsidRPr="007F6BD8">
        <w:rPr>
          <w:rFonts w:ascii="Times New Roman" w:hAnsi="Times New Roman" w:cs="Times New Roman"/>
          <w:b/>
          <w:sz w:val="24"/>
          <w:szCs w:val="24"/>
        </w:rPr>
        <w:t>da Adölesan</w:t>
      </w:r>
    </w:p>
    <w:p w:rsidR="00FD54D4" w:rsidRPr="007F6BD8" w:rsidRDefault="00FD54D4" w:rsidP="002F1CA6">
      <w:pPr>
        <w:spacing w:after="120" w:line="360" w:lineRule="auto"/>
        <w:ind w:firstLine="567"/>
        <w:jc w:val="both"/>
        <w:rPr>
          <w:rFonts w:ascii="Times New Roman" w:hAnsi="Times New Roman" w:cs="Times New Roman"/>
          <w:b/>
          <w:sz w:val="24"/>
          <w:szCs w:val="24"/>
        </w:rPr>
      </w:pPr>
    </w:p>
    <w:p w:rsidR="00412DDB" w:rsidRPr="007F6BD8" w:rsidRDefault="006F68FA"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 Sağlık Örgütü</w:t>
      </w:r>
      <w:r w:rsidR="005B086A" w:rsidRPr="007F6BD8">
        <w:rPr>
          <w:rFonts w:ascii="Times New Roman" w:hAnsi="Times New Roman" w:cs="Times New Roman"/>
          <w:sz w:val="24"/>
          <w:szCs w:val="24"/>
        </w:rPr>
        <w:t xml:space="preserve">, </w:t>
      </w:r>
      <w:r w:rsidR="00412DDB" w:rsidRPr="007F6BD8">
        <w:rPr>
          <w:rFonts w:ascii="Times New Roman" w:hAnsi="Times New Roman" w:cs="Times New Roman"/>
          <w:sz w:val="24"/>
          <w:szCs w:val="24"/>
        </w:rPr>
        <w:t>10-19 yaş</w:t>
      </w:r>
      <w:r w:rsidR="005B086A" w:rsidRPr="007F6BD8">
        <w:rPr>
          <w:rFonts w:ascii="Times New Roman" w:hAnsi="Times New Roman" w:cs="Times New Roman"/>
          <w:sz w:val="24"/>
          <w:szCs w:val="24"/>
        </w:rPr>
        <w:t xml:space="preserve"> aralığını adölesan, 15-24 yaşlarını </w:t>
      </w:r>
      <w:r w:rsidR="00412DDB" w:rsidRPr="007F6BD8">
        <w:rPr>
          <w:rFonts w:ascii="Times New Roman" w:hAnsi="Times New Roman" w:cs="Times New Roman"/>
          <w:sz w:val="24"/>
          <w:szCs w:val="24"/>
        </w:rPr>
        <w:t>gençlik dönem</w:t>
      </w:r>
      <w:r w:rsidR="005B086A" w:rsidRPr="007F6BD8">
        <w:rPr>
          <w:rFonts w:ascii="Times New Roman" w:hAnsi="Times New Roman" w:cs="Times New Roman"/>
          <w:sz w:val="24"/>
          <w:szCs w:val="24"/>
        </w:rPr>
        <w:t>ler</w:t>
      </w:r>
      <w:r w:rsidR="00412DDB" w:rsidRPr="007F6BD8">
        <w:rPr>
          <w:rFonts w:ascii="Times New Roman" w:hAnsi="Times New Roman" w:cs="Times New Roman"/>
          <w:sz w:val="24"/>
          <w:szCs w:val="24"/>
        </w:rPr>
        <w:t xml:space="preserve">i </w:t>
      </w:r>
      <w:r w:rsidR="005B086A" w:rsidRPr="007F6BD8">
        <w:rPr>
          <w:rFonts w:ascii="Times New Roman" w:hAnsi="Times New Roman" w:cs="Times New Roman"/>
          <w:sz w:val="24"/>
          <w:szCs w:val="24"/>
        </w:rPr>
        <w:t xml:space="preserve">şeklinde tanımlamaktadır </w:t>
      </w:r>
      <w:r w:rsidR="00412DDB" w:rsidRPr="007F6BD8">
        <w:rPr>
          <w:rFonts w:ascii="Times New Roman" w:hAnsi="Times New Roman" w:cs="Times New Roman"/>
          <w:sz w:val="24"/>
          <w:szCs w:val="24"/>
        </w:rPr>
        <w:t>(</w:t>
      </w:r>
      <w:r w:rsidRPr="007F6BD8">
        <w:rPr>
          <w:rFonts w:ascii="Times New Roman" w:hAnsi="Times New Roman" w:cs="Times New Roman"/>
          <w:sz w:val="24"/>
          <w:szCs w:val="24"/>
        </w:rPr>
        <w:t xml:space="preserve">WHO, 2020). TÜİK, </w:t>
      </w:r>
      <w:r w:rsidR="00B91F09"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00B91F09" w:rsidRPr="007F6BD8">
        <w:rPr>
          <w:rFonts w:ascii="Times New Roman" w:hAnsi="Times New Roman" w:cs="Times New Roman"/>
          <w:sz w:val="24"/>
          <w:szCs w:val="24"/>
        </w:rPr>
        <w:t xml:space="preserve">de </w:t>
      </w:r>
      <w:r w:rsidR="00412DDB" w:rsidRPr="007F6BD8">
        <w:rPr>
          <w:rFonts w:ascii="Times New Roman" w:hAnsi="Times New Roman" w:cs="Times New Roman"/>
          <w:sz w:val="24"/>
          <w:szCs w:val="24"/>
        </w:rPr>
        <w:t>10-19 yaş</w:t>
      </w:r>
      <w:r w:rsidR="00B91F09" w:rsidRPr="007F6BD8">
        <w:rPr>
          <w:rFonts w:ascii="Times New Roman" w:hAnsi="Times New Roman" w:cs="Times New Roman"/>
          <w:sz w:val="24"/>
          <w:szCs w:val="24"/>
        </w:rPr>
        <w:t xml:space="preserve">ları arasında </w:t>
      </w:r>
      <w:r w:rsidR="00412DDB" w:rsidRPr="007F6BD8">
        <w:rPr>
          <w:rFonts w:ascii="Times New Roman" w:hAnsi="Times New Roman" w:cs="Times New Roman"/>
          <w:sz w:val="24"/>
          <w:szCs w:val="24"/>
        </w:rPr>
        <w:t>12.725.</w:t>
      </w:r>
      <w:r w:rsidR="004E06E0" w:rsidRPr="007F6BD8">
        <w:rPr>
          <w:rFonts w:ascii="Times New Roman" w:hAnsi="Times New Roman" w:cs="Times New Roman"/>
          <w:sz w:val="24"/>
          <w:szCs w:val="24"/>
        </w:rPr>
        <w:t xml:space="preserve">029 </w:t>
      </w:r>
      <w:r w:rsidR="00B91F09" w:rsidRPr="007F6BD8">
        <w:rPr>
          <w:rFonts w:ascii="Times New Roman" w:hAnsi="Times New Roman" w:cs="Times New Roman"/>
          <w:sz w:val="24"/>
          <w:szCs w:val="24"/>
        </w:rPr>
        <w:t xml:space="preserve">kişinin bulunduğu açıklanmıştır </w:t>
      </w:r>
      <w:r w:rsidR="004E06E0" w:rsidRPr="007F6BD8">
        <w:rPr>
          <w:rFonts w:ascii="Times New Roman" w:hAnsi="Times New Roman" w:cs="Times New Roman"/>
          <w:sz w:val="24"/>
          <w:szCs w:val="24"/>
        </w:rPr>
        <w:t>(TÜİK</w:t>
      </w:r>
      <w:r w:rsidR="00412DDB" w:rsidRPr="007F6BD8">
        <w:rPr>
          <w:rFonts w:ascii="Times New Roman" w:hAnsi="Times New Roman" w:cs="Times New Roman"/>
          <w:sz w:val="24"/>
          <w:szCs w:val="24"/>
        </w:rPr>
        <w:t>, 2019).</w:t>
      </w:r>
    </w:p>
    <w:p w:rsidR="00FE59C1" w:rsidRPr="007F6BD8" w:rsidRDefault="00412DD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Birleşmiş Milletler tanımına göre; 0-17 yaş grubunu içeren çocuk nüfus, 1970</w:t>
      </w:r>
      <w:r w:rsidR="00C97801" w:rsidRPr="007F6BD8">
        <w:rPr>
          <w:rFonts w:ascii="Times New Roman" w:hAnsi="Times New Roman" w:cs="Times New Roman"/>
          <w:sz w:val="24"/>
          <w:szCs w:val="24"/>
        </w:rPr>
        <w:t>’</w:t>
      </w:r>
      <w:r w:rsidR="00B73ECC" w:rsidRPr="007F6BD8">
        <w:rPr>
          <w:rFonts w:ascii="Times New Roman" w:hAnsi="Times New Roman" w:cs="Times New Roman"/>
          <w:sz w:val="24"/>
          <w:szCs w:val="24"/>
        </w:rPr>
        <w:t>de t</w:t>
      </w:r>
      <w:r w:rsidRPr="007F6BD8">
        <w:rPr>
          <w:rFonts w:ascii="Times New Roman" w:hAnsi="Times New Roman" w:cs="Times New Roman"/>
          <w:sz w:val="24"/>
          <w:szCs w:val="24"/>
        </w:rPr>
        <w:t>oplam nüfusun %</w:t>
      </w:r>
      <w:r w:rsidR="00F543FD" w:rsidRPr="007F6BD8">
        <w:rPr>
          <w:rFonts w:ascii="Times New Roman" w:hAnsi="Times New Roman" w:cs="Times New Roman"/>
          <w:sz w:val="24"/>
          <w:szCs w:val="24"/>
        </w:rPr>
        <w:t xml:space="preserve"> </w:t>
      </w:r>
      <w:r w:rsidRPr="007F6BD8">
        <w:rPr>
          <w:rFonts w:ascii="Times New Roman" w:hAnsi="Times New Roman" w:cs="Times New Roman"/>
          <w:sz w:val="24"/>
          <w:szCs w:val="24"/>
        </w:rPr>
        <w:t>48,5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ini oluştururken bu oran 1990 yılında %</w:t>
      </w:r>
      <w:r w:rsidR="00681078" w:rsidRPr="007F6BD8">
        <w:rPr>
          <w:rFonts w:ascii="Times New Roman" w:hAnsi="Times New Roman" w:cs="Times New Roman"/>
          <w:sz w:val="24"/>
          <w:szCs w:val="24"/>
        </w:rPr>
        <w:t xml:space="preserve"> </w:t>
      </w:r>
      <w:r w:rsidRPr="007F6BD8">
        <w:rPr>
          <w:rFonts w:ascii="Times New Roman" w:hAnsi="Times New Roman" w:cs="Times New Roman"/>
          <w:sz w:val="24"/>
          <w:szCs w:val="24"/>
        </w:rPr>
        <w:t>41,8 ve 2020 yılında %</w:t>
      </w:r>
      <w:r w:rsidR="00681078"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27,2 oldu. </w:t>
      </w:r>
      <w:r w:rsidR="00B73ECC" w:rsidRPr="007F6BD8">
        <w:rPr>
          <w:rFonts w:ascii="Times New Roman" w:hAnsi="Times New Roman" w:cs="Times New Roman"/>
          <w:sz w:val="24"/>
          <w:szCs w:val="24"/>
        </w:rPr>
        <w:t>Ç</w:t>
      </w:r>
      <w:r w:rsidRPr="007F6BD8">
        <w:rPr>
          <w:rFonts w:ascii="Times New Roman" w:hAnsi="Times New Roman" w:cs="Times New Roman"/>
          <w:sz w:val="24"/>
          <w:szCs w:val="24"/>
        </w:rPr>
        <w:t>ocuk nüfus oranının 2025 yılında %</w:t>
      </w:r>
      <w:r w:rsidR="00F543FD" w:rsidRPr="007F6BD8">
        <w:rPr>
          <w:rFonts w:ascii="Times New Roman" w:hAnsi="Times New Roman" w:cs="Times New Roman"/>
          <w:sz w:val="24"/>
          <w:szCs w:val="24"/>
        </w:rPr>
        <w:t xml:space="preserve"> </w:t>
      </w:r>
      <w:r w:rsidRPr="007F6BD8">
        <w:rPr>
          <w:rFonts w:ascii="Times New Roman" w:hAnsi="Times New Roman" w:cs="Times New Roman"/>
          <w:sz w:val="24"/>
          <w:szCs w:val="24"/>
        </w:rPr>
        <w:t>26,6, 2030 yılında %</w:t>
      </w:r>
      <w:r w:rsidR="00F543FD" w:rsidRPr="007F6BD8">
        <w:rPr>
          <w:rFonts w:ascii="Times New Roman" w:hAnsi="Times New Roman" w:cs="Times New Roman"/>
          <w:sz w:val="24"/>
          <w:szCs w:val="24"/>
        </w:rPr>
        <w:t xml:space="preserve"> </w:t>
      </w:r>
      <w:r w:rsidRPr="007F6BD8">
        <w:rPr>
          <w:rFonts w:ascii="Times New Roman" w:hAnsi="Times New Roman" w:cs="Times New Roman"/>
          <w:sz w:val="24"/>
          <w:szCs w:val="24"/>
        </w:rPr>
        <w:t>25,6, 2040 yılında %</w:t>
      </w:r>
      <w:r w:rsidR="00F543FD" w:rsidRPr="007F6BD8">
        <w:rPr>
          <w:rFonts w:ascii="Times New Roman" w:hAnsi="Times New Roman" w:cs="Times New Roman"/>
          <w:sz w:val="24"/>
          <w:szCs w:val="24"/>
        </w:rPr>
        <w:t xml:space="preserve"> </w:t>
      </w:r>
      <w:r w:rsidRPr="007F6BD8">
        <w:rPr>
          <w:rFonts w:ascii="Times New Roman" w:hAnsi="Times New Roman" w:cs="Times New Roman"/>
          <w:sz w:val="24"/>
          <w:szCs w:val="24"/>
        </w:rPr>
        <w:t>23,3, 2060 yılında %</w:t>
      </w:r>
      <w:r w:rsidR="00F543FD" w:rsidRPr="007F6BD8">
        <w:rPr>
          <w:rFonts w:ascii="Times New Roman" w:hAnsi="Times New Roman" w:cs="Times New Roman"/>
          <w:sz w:val="24"/>
          <w:szCs w:val="24"/>
        </w:rPr>
        <w:t xml:space="preserve"> </w:t>
      </w:r>
      <w:r w:rsidRPr="007F6BD8">
        <w:rPr>
          <w:rFonts w:ascii="Times New Roman" w:hAnsi="Times New Roman" w:cs="Times New Roman"/>
          <w:sz w:val="24"/>
          <w:szCs w:val="24"/>
        </w:rPr>
        <w:t>20,4 ve 2080</w:t>
      </w:r>
      <w:r w:rsidR="00C97801" w:rsidRPr="007F6BD8">
        <w:rPr>
          <w:rFonts w:ascii="Times New Roman" w:hAnsi="Times New Roman" w:cs="Times New Roman"/>
          <w:sz w:val="24"/>
          <w:szCs w:val="24"/>
        </w:rPr>
        <w:t>’</w:t>
      </w:r>
      <w:r w:rsidR="00B73ECC" w:rsidRPr="007F6BD8">
        <w:rPr>
          <w:rFonts w:ascii="Times New Roman" w:hAnsi="Times New Roman" w:cs="Times New Roman"/>
          <w:sz w:val="24"/>
          <w:szCs w:val="24"/>
        </w:rPr>
        <w:t xml:space="preserve">de </w:t>
      </w:r>
      <w:r w:rsidRPr="007F6BD8">
        <w:rPr>
          <w:rFonts w:ascii="Times New Roman" w:hAnsi="Times New Roman" w:cs="Times New Roman"/>
          <w:sz w:val="24"/>
          <w:szCs w:val="24"/>
        </w:rPr>
        <w:t>%</w:t>
      </w:r>
      <w:r w:rsidR="00F543FD"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19,0 olacağı </w:t>
      </w:r>
      <w:r w:rsidR="00E16318" w:rsidRPr="007F6BD8">
        <w:rPr>
          <w:rFonts w:ascii="Times New Roman" w:hAnsi="Times New Roman" w:cs="Times New Roman"/>
          <w:sz w:val="24"/>
          <w:szCs w:val="24"/>
        </w:rPr>
        <w:t xml:space="preserve">tahmin edilmiştir </w:t>
      </w:r>
      <w:r w:rsidRPr="007F6BD8">
        <w:rPr>
          <w:rFonts w:ascii="Times New Roman" w:hAnsi="Times New Roman" w:cs="Times New Roman"/>
          <w:sz w:val="24"/>
          <w:szCs w:val="24"/>
        </w:rPr>
        <w:t>(</w:t>
      </w:r>
      <w:r w:rsidR="000C7472" w:rsidRPr="007F6BD8">
        <w:rPr>
          <w:rFonts w:ascii="Times New Roman" w:hAnsi="Times New Roman" w:cs="Times New Roman"/>
          <w:sz w:val="24"/>
          <w:szCs w:val="24"/>
        </w:rPr>
        <w:t>TÜİK, 2019</w:t>
      </w:r>
      <w:r w:rsidR="002A0832" w:rsidRPr="007F6BD8">
        <w:rPr>
          <w:rFonts w:ascii="Times New Roman" w:hAnsi="Times New Roman" w:cs="Times New Roman"/>
          <w:sz w:val="24"/>
          <w:szCs w:val="24"/>
        </w:rPr>
        <w:t xml:space="preserve">). Dünya Sağlık Örgütü </w:t>
      </w:r>
      <w:r w:rsidRPr="007F6BD8">
        <w:rPr>
          <w:rFonts w:ascii="Times New Roman" w:hAnsi="Times New Roman" w:cs="Times New Roman"/>
          <w:sz w:val="24"/>
          <w:szCs w:val="24"/>
        </w:rPr>
        <w:t>son zamanlarda dünyada genç insan nüfusunun arttığını; dünya nüfusunun (</w:t>
      </w:r>
      <w:proofErr w:type="gramStart"/>
      <w:r w:rsidRPr="007F6BD8">
        <w:rPr>
          <w:rFonts w:ascii="Times New Roman" w:hAnsi="Times New Roman" w:cs="Times New Roman"/>
          <w:sz w:val="24"/>
          <w:szCs w:val="24"/>
        </w:rPr>
        <w:t>7.5</w:t>
      </w:r>
      <w:proofErr w:type="gramEnd"/>
      <w:r w:rsidRPr="007F6BD8">
        <w:rPr>
          <w:rFonts w:ascii="Times New Roman" w:hAnsi="Times New Roman" w:cs="Times New Roman"/>
          <w:sz w:val="24"/>
          <w:szCs w:val="24"/>
        </w:rPr>
        <w:t xml:space="preserve"> milyar) % 42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sini 25 yaşın altında (3 milyarda fazla) ve bu gençlerin de yaklaşık 1.2 milyarını 10-19 yaşları arasındaki adölesanlardan oluştuğunu belirtmekte</w:t>
      </w:r>
      <w:r w:rsidR="00077757" w:rsidRPr="007F6BD8">
        <w:rPr>
          <w:rFonts w:ascii="Times New Roman" w:hAnsi="Times New Roman" w:cs="Times New Roman"/>
          <w:sz w:val="24"/>
          <w:szCs w:val="24"/>
        </w:rPr>
        <w:t xml:space="preserve">dir (WHO, 2019). </w:t>
      </w:r>
      <w:r w:rsidR="00C2276D" w:rsidRPr="007F6BD8">
        <w:rPr>
          <w:rFonts w:ascii="Times New Roman" w:hAnsi="Times New Roman" w:cs="Times New Roman"/>
          <w:sz w:val="24"/>
          <w:szCs w:val="24"/>
        </w:rPr>
        <w:t xml:space="preserve">Yaklaşık 7,2 milyar </w:t>
      </w:r>
      <w:r w:rsidRPr="007F6BD8">
        <w:rPr>
          <w:rFonts w:ascii="Times New Roman" w:hAnsi="Times New Roman" w:cs="Times New Roman"/>
          <w:sz w:val="24"/>
          <w:szCs w:val="24"/>
        </w:rPr>
        <w:t>insan</w:t>
      </w:r>
      <w:r w:rsidR="00077757" w:rsidRPr="007F6BD8">
        <w:rPr>
          <w:rFonts w:ascii="Times New Roman" w:hAnsi="Times New Roman" w:cs="Times New Roman"/>
          <w:sz w:val="24"/>
          <w:szCs w:val="24"/>
        </w:rPr>
        <w:t xml:space="preserve">ın bulunduğu </w:t>
      </w:r>
      <w:r w:rsidRPr="007F6BD8">
        <w:rPr>
          <w:rFonts w:ascii="Times New Roman" w:hAnsi="Times New Roman" w:cs="Times New Roman"/>
          <w:sz w:val="24"/>
          <w:szCs w:val="24"/>
        </w:rPr>
        <w:t>dünya nüfusu</w:t>
      </w:r>
      <w:r w:rsidR="00077757" w:rsidRPr="007F6BD8">
        <w:rPr>
          <w:rFonts w:ascii="Times New Roman" w:hAnsi="Times New Roman" w:cs="Times New Roman"/>
          <w:sz w:val="24"/>
          <w:szCs w:val="24"/>
        </w:rPr>
        <w:t>nda</w:t>
      </w:r>
      <w:r w:rsidRPr="007F6BD8">
        <w:rPr>
          <w:rFonts w:ascii="Times New Roman" w:hAnsi="Times New Roman" w:cs="Times New Roman"/>
          <w:sz w:val="24"/>
          <w:szCs w:val="24"/>
        </w:rPr>
        <w:t>, 3 milyar</w:t>
      </w:r>
      <w:r w:rsidR="00B36ACD" w:rsidRPr="007F6BD8">
        <w:rPr>
          <w:rFonts w:ascii="Times New Roman" w:hAnsi="Times New Roman" w:cs="Times New Roman"/>
          <w:sz w:val="24"/>
          <w:szCs w:val="24"/>
        </w:rPr>
        <w:t>ın üzerinde</w:t>
      </w:r>
      <w:r w:rsidR="00077757" w:rsidRPr="007F6BD8">
        <w:rPr>
          <w:rFonts w:ascii="Times New Roman" w:hAnsi="Times New Roman" w:cs="Times New Roman"/>
          <w:sz w:val="24"/>
          <w:szCs w:val="24"/>
        </w:rPr>
        <w:t xml:space="preserve"> k</w:t>
      </w:r>
      <w:r w:rsidRPr="007F6BD8">
        <w:rPr>
          <w:rFonts w:ascii="Times New Roman" w:hAnsi="Times New Roman" w:cs="Times New Roman"/>
          <w:sz w:val="24"/>
          <w:szCs w:val="24"/>
        </w:rPr>
        <w:t>işi</w:t>
      </w:r>
      <w:r w:rsidR="00077757" w:rsidRPr="007F6BD8">
        <w:rPr>
          <w:rFonts w:ascii="Times New Roman" w:hAnsi="Times New Roman" w:cs="Times New Roman"/>
          <w:sz w:val="24"/>
          <w:szCs w:val="24"/>
        </w:rPr>
        <w:t>nin 25 yaş</w:t>
      </w:r>
      <w:r w:rsidR="00B36ACD" w:rsidRPr="007F6BD8">
        <w:rPr>
          <w:rFonts w:ascii="Times New Roman" w:hAnsi="Times New Roman" w:cs="Times New Roman"/>
          <w:sz w:val="24"/>
          <w:szCs w:val="24"/>
        </w:rPr>
        <w:t xml:space="preserve"> ve altında</w:t>
      </w:r>
      <w:r w:rsidR="00077757" w:rsidRPr="007F6BD8">
        <w:rPr>
          <w:rFonts w:ascii="Times New Roman" w:hAnsi="Times New Roman" w:cs="Times New Roman"/>
          <w:sz w:val="24"/>
          <w:szCs w:val="24"/>
        </w:rPr>
        <w:t xml:space="preserve"> bulunduğu belirtilmiştir. </w:t>
      </w:r>
      <w:r w:rsidR="00B36ACD" w:rsidRPr="007F6BD8">
        <w:rPr>
          <w:rFonts w:ascii="Times New Roman" w:hAnsi="Times New Roman" w:cs="Times New Roman"/>
          <w:sz w:val="24"/>
          <w:szCs w:val="24"/>
        </w:rPr>
        <w:t>Adölesanların 1,2 milyara yakınını</w:t>
      </w:r>
      <w:r w:rsidRPr="007F6BD8">
        <w:rPr>
          <w:rFonts w:ascii="Times New Roman" w:hAnsi="Times New Roman" w:cs="Times New Roman"/>
          <w:sz w:val="24"/>
          <w:szCs w:val="24"/>
        </w:rPr>
        <w:t xml:space="preserve"> </w:t>
      </w:r>
      <w:r w:rsidR="00270C45" w:rsidRPr="007F6BD8">
        <w:rPr>
          <w:rFonts w:ascii="Times New Roman" w:hAnsi="Times New Roman" w:cs="Times New Roman"/>
          <w:sz w:val="24"/>
          <w:szCs w:val="24"/>
        </w:rPr>
        <w:t>10-19 yaşları arasında</w:t>
      </w:r>
      <w:r w:rsidR="00B36ACD" w:rsidRPr="007F6BD8">
        <w:rPr>
          <w:rFonts w:ascii="Times New Roman" w:hAnsi="Times New Roman" w:cs="Times New Roman"/>
          <w:sz w:val="24"/>
          <w:szCs w:val="24"/>
        </w:rPr>
        <w:t xml:space="preserve">ki kişiler </w:t>
      </w:r>
      <w:r w:rsidR="00077757" w:rsidRPr="007F6BD8">
        <w:rPr>
          <w:rFonts w:ascii="Times New Roman" w:hAnsi="Times New Roman" w:cs="Times New Roman"/>
          <w:sz w:val="24"/>
          <w:szCs w:val="24"/>
        </w:rPr>
        <w:t>oluşturmaktadır</w:t>
      </w:r>
      <w:r w:rsidR="00EB55A0"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00EB55A0" w:rsidRPr="007F6BD8">
        <w:rPr>
          <w:rFonts w:ascii="Times New Roman" w:hAnsi="Times New Roman" w:cs="Times New Roman"/>
          <w:sz w:val="24"/>
          <w:szCs w:val="24"/>
        </w:rPr>
        <w:t>Bu adölesan grubunun da</w:t>
      </w:r>
      <w:r w:rsidRPr="007F6BD8">
        <w:rPr>
          <w:rFonts w:ascii="Times New Roman" w:hAnsi="Times New Roman" w:cs="Times New Roman"/>
          <w:sz w:val="24"/>
          <w:szCs w:val="24"/>
        </w:rPr>
        <w:t xml:space="preserve"> % 90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ı düşük ve</w:t>
      </w:r>
      <w:r w:rsidR="00B36ACD" w:rsidRPr="007F6BD8">
        <w:rPr>
          <w:rFonts w:ascii="Times New Roman" w:hAnsi="Times New Roman" w:cs="Times New Roman"/>
          <w:sz w:val="24"/>
          <w:szCs w:val="24"/>
        </w:rPr>
        <w:t>ya</w:t>
      </w:r>
      <w:r w:rsidRPr="007F6BD8">
        <w:rPr>
          <w:rFonts w:ascii="Times New Roman" w:hAnsi="Times New Roman" w:cs="Times New Roman"/>
          <w:sz w:val="24"/>
          <w:szCs w:val="24"/>
        </w:rPr>
        <w:t xml:space="preserve"> orta </w:t>
      </w:r>
      <w:r w:rsidRPr="007F6BD8">
        <w:rPr>
          <w:rFonts w:ascii="Times New Roman" w:hAnsi="Times New Roman" w:cs="Times New Roman"/>
          <w:sz w:val="24"/>
          <w:szCs w:val="24"/>
        </w:rPr>
        <w:lastRenderedPageBreak/>
        <w:t>gelir</w:t>
      </w:r>
      <w:r w:rsidR="00B36ACD" w:rsidRPr="007F6BD8">
        <w:rPr>
          <w:rFonts w:ascii="Times New Roman" w:hAnsi="Times New Roman" w:cs="Times New Roman"/>
          <w:sz w:val="24"/>
          <w:szCs w:val="24"/>
        </w:rPr>
        <w:t>e sahip ü</w:t>
      </w:r>
      <w:r w:rsidRPr="007F6BD8">
        <w:rPr>
          <w:rFonts w:ascii="Times New Roman" w:hAnsi="Times New Roman" w:cs="Times New Roman"/>
          <w:sz w:val="24"/>
          <w:szCs w:val="24"/>
        </w:rPr>
        <w:t>lkelerde</w:t>
      </w:r>
      <w:r w:rsidR="00ED51BF" w:rsidRPr="007F6BD8">
        <w:rPr>
          <w:rFonts w:ascii="Times New Roman" w:hAnsi="Times New Roman" w:cs="Times New Roman"/>
          <w:sz w:val="24"/>
          <w:szCs w:val="24"/>
        </w:rPr>
        <w:t xml:space="preserve"> yaşamaktadır</w:t>
      </w:r>
      <w:r w:rsidR="00B36ACD" w:rsidRPr="007F6BD8">
        <w:rPr>
          <w:rFonts w:ascii="Times New Roman" w:hAnsi="Times New Roman" w:cs="Times New Roman"/>
          <w:sz w:val="24"/>
          <w:szCs w:val="24"/>
        </w:rPr>
        <w:t xml:space="preserve"> </w:t>
      </w:r>
      <w:r w:rsidR="00ED51BF" w:rsidRPr="007F6BD8">
        <w:rPr>
          <w:rFonts w:ascii="Times New Roman" w:hAnsi="Times New Roman" w:cs="Times New Roman"/>
          <w:sz w:val="24"/>
          <w:szCs w:val="24"/>
        </w:rPr>
        <w:t>(</w:t>
      </w:r>
      <w:r w:rsidR="006F68FA" w:rsidRPr="007F6BD8">
        <w:rPr>
          <w:rFonts w:ascii="Times New Roman" w:hAnsi="Times New Roman" w:cs="Times New Roman"/>
          <w:sz w:val="24"/>
          <w:szCs w:val="24"/>
        </w:rPr>
        <w:t xml:space="preserve">Ahlaz, 2017; </w:t>
      </w:r>
      <w:r w:rsidR="00ED51BF" w:rsidRPr="007F6BD8">
        <w:rPr>
          <w:rFonts w:ascii="Times New Roman" w:hAnsi="Times New Roman" w:cs="Times New Roman"/>
          <w:sz w:val="24"/>
          <w:szCs w:val="24"/>
        </w:rPr>
        <w:t xml:space="preserve">Weber, 2003). </w:t>
      </w:r>
      <w:r w:rsidRPr="007F6BD8">
        <w:rPr>
          <w:rFonts w:ascii="Times New Roman" w:hAnsi="Times New Roman" w:cs="Times New Roman"/>
          <w:sz w:val="24"/>
          <w:szCs w:val="24"/>
        </w:rPr>
        <w:t>TNSA</w:t>
      </w:r>
      <w:r w:rsidR="00ED51BF" w:rsidRPr="007F6BD8">
        <w:rPr>
          <w:rFonts w:ascii="Times New Roman" w:hAnsi="Times New Roman" w:cs="Times New Roman"/>
          <w:sz w:val="24"/>
          <w:szCs w:val="24"/>
        </w:rPr>
        <w:t xml:space="preserve"> (2018) </w:t>
      </w:r>
      <w:r w:rsidRPr="007F6BD8">
        <w:rPr>
          <w:rFonts w:ascii="Times New Roman" w:hAnsi="Times New Roman" w:cs="Times New Roman"/>
          <w:sz w:val="24"/>
          <w:szCs w:val="24"/>
        </w:rPr>
        <w:t xml:space="preserve">verilerine göre, 15 yaş </w:t>
      </w:r>
      <w:r w:rsidR="00B36ACD" w:rsidRPr="007F6BD8">
        <w:rPr>
          <w:rFonts w:ascii="Times New Roman" w:hAnsi="Times New Roman" w:cs="Times New Roman"/>
          <w:sz w:val="24"/>
          <w:szCs w:val="24"/>
        </w:rPr>
        <w:t xml:space="preserve">ve </w:t>
      </w:r>
      <w:r w:rsidRPr="007F6BD8">
        <w:rPr>
          <w:rFonts w:ascii="Times New Roman" w:hAnsi="Times New Roman" w:cs="Times New Roman"/>
          <w:sz w:val="24"/>
          <w:szCs w:val="24"/>
        </w:rPr>
        <w:t>altı</w:t>
      </w:r>
      <w:r w:rsidR="00B36ACD" w:rsidRPr="007F6BD8">
        <w:rPr>
          <w:rFonts w:ascii="Times New Roman" w:hAnsi="Times New Roman" w:cs="Times New Roman"/>
          <w:sz w:val="24"/>
          <w:szCs w:val="24"/>
        </w:rPr>
        <w:t xml:space="preserve">ndakilerin </w:t>
      </w:r>
      <w:r w:rsidRPr="007F6BD8">
        <w:rPr>
          <w:rFonts w:ascii="Times New Roman" w:hAnsi="Times New Roman" w:cs="Times New Roman"/>
          <w:sz w:val="24"/>
          <w:szCs w:val="24"/>
        </w:rPr>
        <w:t>sayısı</w:t>
      </w:r>
      <w:r w:rsidR="00B36ACD" w:rsidRPr="007F6BD8">
        <w:rPr>
          <w:rFonts w:ascii="Times New Roman" w:hAnsi="Times New Roman" w:cs="Times New Roman"/>
          <w:sz w:val="24"/>
          <w:szCs w:val="24"/>
        </w:rPr>
        <w:t>na bakıldığında</w:t>
      </w:r>
      <w:r w:rsidRPr="007F6BD8">
        <w:rPr>
          <w:rFonts w:ascii="Times New Roman" w:hAnsi="Times New Roman" w:cs="Times New Roman"/>
          <w:sz w:val="24"/>
          <w:szCs w:val="24"/>
        </w:rPr>
        <w:t xml:space="preserve"> t</w:t>
      </w:r>
      <w:r w:rsidR="00B36ACD" w:rsidRPr="007F6BD8">
        <w:rPr>
          <w:rFonts w:ascii="Times New Roman" w:hAnsi="Times New Roman" w:cs="Times New Roman"/>
          <w:sz w:val="24"/>
          <w:szCs w:val="24"/>
        </w:rPr>
        <w:t xml:space="preserve">oplam </w:t>
      </w:r>
      <w:r w:rsidRPr="007F6BD8">
        <w:rPr>
          <w:rFonts w:ascii="Times New Roman" w:hAnsi="Times New Roman" w:cs="Times New Roman"/>
          <w:sz w:val="24"/>
          <w:szCs w:val="24"/>
        </w:rPr>
        <w:t>nüfusun %2</w:t>
      </w:r>
      <w:r w:rsidR="009C5C88" w:rsidRPr="007F6BD8">
        <w:rPr>
          <w:rFonts w:ascii="Times New Roman" w:hAnsi="Times New Roman" w:cs="Times New Roman"/>
          <w:sz w:val="24"/>
          <w:szCs w:val="24"/>
        </w:rPr>
        <w:t>5</w:t>
      </w:r>
      <w:r w:rsidR="00C97801" w:rsidRPr="007F6BD8">
        <w:rPr>
          <w:rFonts w:ascii="Times New Roman" w:hAnsi="Times New Roman" w:cs="Times New Roman"/>
          <w:sz w:val="24"/>
          <w:szCs w:val="24"/>
        </w:rPr>
        <w:t>’</w:t>
      </w:r>
      <w:r w:rsidR="009C5C88" w:rsidRPr="007F6BD8">
        <w:rPr>
          <w:rFonts w:ascii="Times New Roman" w:hAnsi="Times New Roman" w:cs="Times New Roman"/>
          <w:sz w:val="24"/>
          <w:szCs w:val="24"/>
        </w:rPr>
        <w:t>ini oluştur</w:t>
      </w:r>
      <w:r w:rsidR="00B36ACD" w:rsidRPr="007F6BD8">
        <w:rPr>
          <w:rFonts w:ascii="Times New Roman" w:hAnsi="Times New Roman" w:cs="Times New Roman"/>
          <w:sz w:val="24"/>
          <w:szCs w:val="24"/>
        </w:rPr>
        <w:t xml:space="preserve">duğu, 10-19 yaş arasındakilerin ise </w:t>
      </w:r>
      <w:r w:rsidRPr="007F6BD8">
        <w:rPr>
          <w:rFonts w:ascii="Times New Roman" w:hAnsi="Times New Roman" w:cs="Times New Roman"/>
          <w:sz w:val="24"/>
          <w:szCs w:val="24"/>
        </w:rPr>
        <w:t>%</w:t>
      </w:r>
      <w:r w:rsidR="000260A8" w:rsidRPr="007F6BD8">
        <w:rPr>
          <w:rFonts w:ascii="Times New Roman" w:hAnsi="Times New Roman" w:cs="Times New Roman"/>
          <w:sz w:val="24"/>
          <w:szCs w:val="24"/>
        </w:rPr>
        <w:t xml:space="preserve"> </w:t>
      </w:r>
      <w:r w:rsidRPr="007F6BD8">
        <w:rPr>
          <w:rFonts w:ascii="Times New Roman" w:hAnsi="Times New Roman" w:cs="Times New Roman"/>
          <w:sz w:val="24"/>
          <w:szCs w:val="24"/>
        </w:rPr>
        <w:t>16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sını oluştur</w:t>
      </w:r>
      <w:r w:rsidR="00B36ACD" w:rsidRPr="007F6BD8">
        <w:rPr>
          <w:rFonts w:ascii="Times New Roman" w:hAnsi="Times New Roman" w:cs="Times New Roman"/>
          <w:sz w:val="24"/>
          <w:szCs w:val="24"/>
        </w:rPr>
        <w:t>duğu belirtilmiştir</w:t>
      </w:r>
      <w:r w:rsidRPr="007F6BD8">
        <w:rPr>
          <w:rFonts w:ascii="Times New Roman" w:hAnsi="Times New Roman" w:cs="Times New Roman"/>
          <w:sz w:val="24"/>
          <w:szCs w:val="24"/>
        </w:rPr>
        <w:t>.</w:t>
      </w:r>
      <w:r w:rsidR="00270C45" w:rsidRPr="007F6BD8">
        <w:rPr>
          <w:rFonts w:ascii="Times New Roman" w:hAnsi="Times New Roman" w:cs="Times New Roman"/>
          <w:sz w:val="24"/>
          <w:szCs w:val="24"/>
        </w:rPr>
        <w:t xml:space="preserve"> </w:t>
      </w:r>
      <w:r w:rsidRPr="007F6BD8">
        <w:rPr>
          <w:rFonts w:ascii="Times New Roman" w:hAnsi="Times New Roman" w:cs="Times New Roman"/>
          <w:sz w:val="24"/>
          <w:szCs w:val="24"/>
        </w:rPr>
        <w:t>Türkiye nüfusunun %</w:t>
      </w:r>
      <w:r w:rsidR="000260A8" w:rsidRPr="007F6BD8">
        <w:rPr>
          <w:rFonts w:ascii="Times New Roman" w:hAnsi="Times New Roman" w:cs="Times New Roman"/>
          <w:sz w:val="24"/>
          <w:szCs w:val="24"/>
        </w:rPr>
        <w:t xml:space="preserve"> </w:t>
      </w:r>
      <w:r w:rsidRPr="007F6BD8">
        <w:rPr>
          <w:rFonts w:ascii="Times New Roman" w:hAnsi="Times New Roman" w:cs="Times New Roman"/>
          <w:sz w:val="24"/>
          <w:szCs w:val="24"/>
        </w:rPr>
        <w:t>15,4</w:t>
      </w:r>
      <w:r w:rsidR="00C97801" w:rsidRPr="007F6BD8">
        <w:rPr>
          <w:rFonts w:ascii="Times New Roman" w:hAnsi="Times New Roman" w:cs="Times New Roman"/>
          <w:sz w:val="24"/>
          <w:szCs w:val="24"/>
        </w:rPr>
        <w:t>’</w:t>
      </w:r>
      <w:r w:rsidR="006F68FA" w:rsidRPr="007F6BD8">
        <w:rPr>
          <w:rFonts w:ascii="Times New Roman" w:hAnsi="Times New Roman" w:cs="Times New Roman"/>
          <w:sz w:val="24"/>
          <w:szCs w:val="24"/>
        </w:rPr>
        <w:t>ünü genç nüfus oluşturmuştur</w:t>
      </w:r>
      <w:r w:rsidRPr="007F6BD8">
        <w:rPr>
          <w:rFonts w:ascii="Times New Roman" w:hAnsi="Times New Roman" w:cs="Times New Roman"/>
          <w:sz w:val="24"/>
          <w:szCs w:val="24"/>
        </w:rPr>
        <w:t xml:space="preserve">. </w:t>
      </w:r>
      <w:r w:rsidR="00DB10E8" w:rsidRPr="007F6BD8">
        <w:rPr>
          <w:rFonts w:ascii="Times New Roman" w:hAnsi="Times New Roman" w:cs="Times New Roman"/>
          <w:sz w:val="24"/>
          <w:szCs w:val="24"/>
        </w:rPr>
        <w:t>TÜİK</w:t>
      </w:r>
      <w:r w:rsidRPr="007F6BD8">
        <w:rPr>
          <w:rFonts w:ascii="Times New Roman" w:hAnsi="Times New Roman" w:cs="Times New Roman"/>
          <w:sz w:val="24"/>
          <w:szCs w:val="24"/>
        </w:rPr>
        <w:t xml:space="preserve"> 2019</w:t>
      </w:r>
      <w:r w:rsidR="00DD63A4" w:rsidRPr="007F6BD8">
        <w:rPr>
          <w:rFonts w:ascii="Times New Roman" w:hAnsi="Times New Roman" w:cs="Times New Roman"/>
          <w:sz w:val="24"/>
          <w:szCs w:val="24"/>
        </w:rPr>
        <w:t xml:space="preserve"> yılında</w:t>
      </w:r>
      <w:r w:rsidRPr="007F6BD8">
        <w:rPr>
          <w:rFonts w:ascii="Times New Roman" w:hAnsi="Times New Roman" w:cs="Times New Roman"/>
          <w:sz w:val="24"/>
          <w:szCs w:val="24"/>
        </w:rPr>
        <w:t>, Türkiye</w:t>
      </w:r>
      <w:r w:rsidR="00C97801" w:rsidRPr="007F6BD8">
        <w:rPr>
          <w:rFonts w:ascii="Times New Roman" w:hAnsi="Times New Roman" w:cs="Times New Roman"/>
          <w:sz w:val="24"/>
          <w:szCs w:val="24"/>
        </w:rPr>
        <w:t>’</w:t>
      </w:r>
      <w:r w:rsidR="00EB55A0" w:rsidRPr="007F6BD8">
        <w:rPr>
          <w:rFonts w:ascii="Times New Roman" w:hAnsi="Times New Roman" w:cs="Times New Roman"/>
          <w:sz w:val="24"/>
          <w:szCs w:val="24"/>
        </w:rPr>
        <w:t>nin</w:t>
      </w:r>
      <w:r w:rsidRPr="007F6BD8">
        <w:rPr>
          <w:rFonts w:ascii="Times New Roman" w:hAnsi="Times New Roman" w:cs="Times New Roman"/>
          <w:sz w:val="24"/>
          <w:szCs w:val="24"/>
        </w:rPr>
        <w:t xml:space="preserve"> nüfusu 83 milyon 154 b</w:t>
      </w:r>
      <w:r w:rsidR="00FE167B" w:rsidRPr="007F6BD8">
        <w:rPr>
          <w:rFonts w:ascii="Times New Roman" w:hAnsi="Times New Roman" w:cs="Times New Roman"/>
          <w:sz w:val="24"/>
          <w:szCs w:val="24"/>
        </w:rPr>
        <w:t>in 997 kişi</w:t>
      </w:r>
      <w:r w:rsidR="00DD63A4" w:rsidRPr="007F6BD8">
        <w:rPr>
          <w:rFonts w:ascii="Times New Roman" w:hAnsi="Times New Roman" w:cs="Times New Roman"/>
          <w:sz w:val="24"/>
          <w:szCs w:val="24"/>
        </w:rPr>
        <w:t>ye yükselmiştir</w:t>
      </w:r>
      <w:r w:rsidRPr="007F6BD8">
        <w:rPr>
          <w:rFonts w:ascii="Times New Roman" w:hAnsi="Times New Roman" w:cs="Times New Roman"/>
          <w:sz w:val="24"/>
          <w:szCs w:val="24"/>
        </w:rPr>
        <w:t>. Nüfus dağılımı</w:t>
      </w:r>
      <w:r w:rsidR="00DD63A4" w:rsidRPr="007F6BD8">
        <w:rPr>
          <w:rFonts w:ascii="Times New Roman" w:hAnsi="Times New Roman" w:cs="Times New Roman"/>
          <w:sz w:val="24"/>
          <w:szCs w:val="24"/>
        </w:rPr>
        <w:t xml:space="preserve"> incelendiğinde </w:t>
      </w:r>
      <w:r w:rsidRPr="007F6BD8">
        <w:rPr>
          <w:rFonts w:ascii="Times New Roman" w:hAnsi="Times New Roman" w:cs="Times New Roman"/>
          <w:sz w:val="24"/>
          <w:szCs w:val="24"/>
        </w:rPr>
        <w:t>10-19 yaş grubu</w:t>
      </w:r>
      <w:r w:rsidR="00BB169B" w:rsidRPr="007F6BD8">
        <w:rPr>
          <w:rFonts w:ascii="Times New Roman" w:hAnsi="Times New Roman" w:cs="Times New Roman"/>
          <w:sz w:val="24"/>
          <w:szCs w:val="24"/>
        </w:rPr>
        <w:t>nda bulunan kişi sayısı</w:t>
      </w:r>
      <w:r w:rsidRPr="007F6BD8">
        <w:rPr>
          <w:rFonts w:ascii="Times New Roman" w:hAnsi="Times New Roman" w:cs="Times New Roman"/>
          <w:sz w:val="24"/>
          <w:szCs w:val="24"/>
        </w:rPr>
        <w:t>, toplam nüfusun %</w:t>
      </w:r>
      <w:r w:rsidR="000260A8" w:rsidRPr="007F6BD8">
        <w:rPr>
          <w:rFonts w:ascii="Times New Roman" w:hAnsi="Times New Roman" w:cs="Times New Roman"/>
          <w:sz w:val="24"/>
          <w:szCs w:val="24"/>
        </w:rPr>
        <w:t xml:space="preserve"> </w:t>
      </w:r>
      <w:r w:rsidRPr="007F6BD8">
        <w:rPr>
          <w:rFonts w:ascii="Times New Roman" w:hAnsi="Times New Roman" w:cs="Times New Roman"/>
          <w:sz w:val="24"/>
          <w:szCs w:val="24"/>
        </w:rPr>
        <w:t>15,3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ünü (12 milyon 737 bin 764 kişi) oluştur</w:t>
      </w:r>
      <w:r w:rsidR="00EB55A0" w:rsidRPr="007F6BD8">
        <w:rPr>
          <w:rFonts w:ascii="Times New Roman" w:hAnsi="Times New Roman" w:cs="Times New Roman"/>
          <w:sz w:val="24"/>
          <w:szCs w:val="24"/>
        </w:rPr>
        <w:t>maktadır</w:t>
      </w:r>
      <w:r w:rsidR="00BB169B" w:rsidRPr="007F6BD8">
        <w:rPr>
          <w:rFonts w:ascii="Times New Roman" w:hAnsi="Times New Roman" w:cs="Times New Roman"/>
          <w:sz w:val="24"/>
          <w:szCs w:val="24"/>
        </w:rPr>
        <w:t xml:space="preserve">. 15-24 yaşları arasındaki bireyler de </w:t>
      </w:r>
      <w:r w:rsidRPr="007F6BD8">
        <w:rPr>
          <w:rFonts w:ascii="Times New Roman" w:hAnsi="Times New Roman" w:cs="Times New Roman"/>
          <w:sz w:val="24"/>
          <w:szCs w:val="24"/>
        </w:rPr>
        <w:t>nüfusun %</w:t>
      </w:r>
      <w:r w:rsidR="000260A8" w:rsidRPr="007F6BD8">
        <w:rPr>
          <w:rFonts w:ascii="Times New Roman" w:hAnsi="Times New Roman" w:cs="Times New Roman"/>
          <w:sz w:val="24"/>
          <w:szCs w:val="24"/>
        </w:rPr>
        <w:t xml:space="preserve"> </w:t>
      </w:r>
      <w:r w:rsidRPr="007F6BD8">
        <w:rPr>
          <w:rFonts w:ascii="Times New Roman" w:hAnsi="Times New Roman" w:cs="Times New Roman"/>
          <w:sz w:val="24"/>
          <w:szCs w:val="24"/>
        </w:rPr>
        <w:t>15,5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ini (12 milyon </w:t>
      </w:r>
      <w:r w:rsidR="00EB55A0" w:rsidRPr="007F6BD8">
        <w:rPr>
          <w:rFonts w:ascii="Times New Roman" w:hAnsi="Times New Roman" w:cs="Times New Roman"/>
          <w:sz w:val="24"/>
          <w:szCs w:val="24"/>
        </w:rPr>
        <w:t>955 bin 672 kişi) oluştu</w:t>
      </w:r>
      <w:r w:rsidRPr="007F6BD8">
        <w:rPr>
          <w:rFonts w:ascii="Times New Roman" w:hAnsi="Times New Roman" w:cs="Times New Roman"/>
          <w:sz w:val="24"/>
          <w:szCs w:val="24"/>
        </w:rPr>
        <w:t>r</w:t>
      </w:r>
      <w:r w:rsidR="00BB169B" w:rsidRPr="007F6BD8">
        <w:rPr>
          <w:rFonts w:ascii="Times New Roman" w:hAnsi="Times New Roman" w:cs="Times New Roman"/>
          <w:sz w:val="24"/>
          <w:szCs w:val="24"/>
        </w:rPr>
        <w:t>maktadır</w:t>
      </w:r>
      <w:r w:rsidR="00D60267" w:rsidRPr="007F6BD8">
        <w:rPr>
          <w:rFonts w:ascii="Times New Roman" w:hAnsi="Times New Roman" w:cs="Times New Roman"/>
          <w:sz w:val="24"/>
          <w:szCs w:val="24"/>
        </w:rPr>
        <w:t>. ADNKS</w:t>
      </w:r>
      <w:r w:rsidRPr="007F6BD8">
        <w:rPr>
          <w:rFonts w:ascii="Times New Roman" w:hAnsi="Times New Roman" w:cs="Times New Roman"/>
          <w:sz w:val="24"/>
          <w:szCs w:val="24"/>
        </w:rPr>
        <w:t xml:space="preserve"> sonuçlarına göre 2020 yılı sonu itibarıyla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toplam nüfusu 83 milyon 614 bin 362 kişi iken</w:t>
      </w:r>
      <w:r w:rsidR="008411AB" w:rsidRPr="007F6BD8">
        <w:rPr>
          <w:rFonts w:ascii="Times New Roman" w:hAnsi="Times New Roman" w:cs="Times New Roman"/>
          <w:sz w:val="24"/>
          <w:szCs w:val="24"/>
        </w:rPr>
        <w:t>;</w:t>
      </w:r>
      <w:r w:rsidRPr="007F6BD8">
        <w:rPr>
          <w:rFonts w:ascii="Times New Roman" w:hAnsi="Times New Roman" w:cs="Times New Roman"/>
          <w:sz w:val="24"/>
          <w:szCs w:val="24"/>
        </w:rPr>
        <w:t xml:space="preserve"> 15-24 yaş grubundaki genç nüfu</w:t>
      </w:r>
      <w:r w:rsidR="008411AB" w:rsidRPr="007F6BD8">
        <w:rPr>
          <w:rFonts w:ascii="Times New Roman" w:hAnsi="Times New Roman" w:cs="Times New Roman"/>
          <w:sz w:val="24"/>
          <w:szCs w:val="24"/>
        </w:rPr>
        <w:t>s 12 milyon 893 bin 750 kişidir</w:t>
      </w:r>
      <w:r w:rsidRPr="007F6BD8">
        <w:rPr>
          <w:rFonts w:ascii="Times New Roman" w:hAnsi="Times New Roman" w:cs="Times New Roman"/>
          <w:sz w:val="24"/>
          <w:szCs w:val="24"/>
        </w:rPr>
        <w:t>. Genç nüfus, toplam nüfusun %</w:t>
      </w:r>
      <w:r w:rsidR="00711DF5" w:rsidRPr="007F6BD8">
        <w:rPr>
          <w:rFonts w:ascii="Times New Roman" w:hAnsi="Times New Roman" w:cs="Times New Roman"/>
          <w:sz w:val="24"/>
          <w:szCs w:val="24"/>
        </w:rPr>
        <w:t xml:space="preserve"> </w:t>
      </w:r>
      <w:r w:rsidRPr="007F6BD8">
        <w:rPr>
          <w:rFonts w:ascii="Times New Roman" w:hAnsi="Times New Roman" w:cs="Times New Roman"/>
          <w:sz w:val="24"/>
          <w:szCs w:val="24"/>
        </w:rPr>
        <w:t>15,4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ünü oluştur</w:t>
      </w:r>
      <w:r w:rsidR="008411AB" w:rsidRPr="007F6BD8">
        <w:rPr>
          <w:rFonts w:ascii="Times New Roman" w:hAnsi="Times New Roman" w:cs="Times New Roman"/>
          <w:sz w:val="24"/>
          <w:szCs w:val="24"/>
        </w:rPr>
        <w:t>muştur</w:t>
      </w:r>
      <w:r w:rsidRPr="007F6BD8">
        <w:rPr>
          <w:rFonts w:ascii="Times New Roman" w:hAnsi="Times New Roman" w:cs="Times New Roman"/>
          <w:sz w:val="24"/>
          <w:szCs w:val="24"/>
        </w:rPr>
        <w:t>. Genç nüfusun %</w:t>
      </w:r>
      <w:r w:rsidR="00711DF5" w:rsidRPr="007F6BD8">
        <w:rPr>
          <w:rFonts w:ascii="Times New Roman" w:hAnsi="Times New Roman" w:cs="Times New Roman"/>
          <w:sz w:val="24"/>
          <w:szCs w:val="24"/>
        </w:rPr>
        <w:t xml:space="preserve"> </w:t>
      </w:r>
      <w:r w:rsidRPr="007F6BD8">
        <w:rPr>
          <w:rFonts w:ascii="Times New Roman" w:hAnsi="Times New Roman" w:cs="Times New Roman"/>
          <w:sz w:val="24"/>
          <w:szCs w:val="24"/>
        </w:rPr>
        <w:t>51,3</w:t>
      </w:r>
      <w:r w:rsidR="00C97801" w:rsidRPr="007F6BD8">
        <w:rPr>
          <w:rFonts w:ascii="Times New Roman" w:hAnsi="Times New Roman" w:cs="Times New Roman"/>
          <w:sz w:val="24"/>
          <w:szCs w:val="24"/>
        </w:rPr>
        <w:t>’</w:t>
      </w:r>
      <w:r w:rsidR="008411AB" w:rsidRPr="007F6BD8">
        <w:rPr>
          <w:rFonts w:ascii="Times New Roman" w:hAnsi="Times New Roman" w:cs="Times New Roman"/>
          <w:sz w:val="24"/>
          <w:szCs w:val="24"/>
        </w:rPr>
        <w:t>ü erkek</w:t>
      </w:r>
      <w:r w:rsidRPr="007F6BD8">
        <w:rPr>
          <w:rFonts w:ascii="Times New Roman" w:hAnsi="Times New Roman" w:cs="Times New Roman"/>
          <w:sz w:val="24"/>
          <w:szCs w:val="24"/>
        </w:rPr>
        <w:t>, %</w:t>
      </w:r>
      <w:r w:rsidR="00711DF5" w:rsidRPr="007F6BD8">
        <w:rPr>
          <w:rFonts w:ascii="Times New Roman" w:hAnsi="Times New Roman" w:cs="Times New Roman"/>
          <w:sz w:val="24"/>
          <w:szCs w:val="24"/>
        </w:rPr>
        <w:t xml:space="preserve"> </w:t>
      </w:r>
      <w:r w:rsidRPr="007F6BD8">
        <w:rPr>
          <w:rFonts w:ascii="Times New Roman" w:hAnsi="Times New Roman" w:cs="Times New Roman"/>
          <w:sz w:val="24"/>
          <w:szCs w:val="24"/>
        </w:rPr>
        <w:t>48,7</w:t>
      </w:r>
      <w:r w:rsidR="00C97801" w:rsidRPr="007F6BD8">
        <w:rPr>
          <w:rFonts w:ascii="Times New Roman" w:hAnsi="Times New Roman" w:cs="Times New Roman"/>
          <w:sz w:val="24"/>
          <w:szCs w:val="24"/>
        </w:rPr>
        <w:t>’</w:t>
      </w:r>
      <w:r w:rsidR="008411AB" w:rsidRPr="007F6BD8">
        <w:rPr>
          <w:rFonts w:ascii="Times New Roman" w:hAnsi="Times New Roman" w:cs="Times New Roman"/>
          <w:sz w:val="24"/>
          <w:szCs w:val="24"/>
        </w:rPr>
        <w:t>si</w:t>
      </w:r>
      <w:r w:rsidRPr="007F6BD8">
        <w:rPr>
          <w:rFonts w:ascii="Times New Roman" w:hAnsi="Times New Roman" w:cs="Times New Roman"/>
          <w:sz w:val="24"/>
          <w:szCs w:val="24"/>
        </w:rPr>
        <w:t xml:space="preserve"> ise k</w:t>
      </w:r>
      <w:r w:rsidR="006F68FA" w:rsidRPr="007F6BD8">
        <w:rPr>
          <w:rFonts w:ascii="Times New Roman" w:hAnsi="Times New Roman" w:cs="Times New Roman"/>
          <w:sz w:val="24"/>
          <w:szCs w:val="24"/>
        </w:rPr>
        <w:t>adın nüfus</w:t>
      </w:r>
      <w:r w:rsidR="008411AB" w:rsidRPr="007F6BD8">
        <w:rPr>
          <w:rFonts w:ascii="Times New Roman" w:hAnsi="Times New Roman" w:cs="Times New Roman"/>
          <w:sz w:val="24"/>
          <w:szCs w:val="24"/>
        </w:rPr>
        <w:t xml:space="preserve">tur </w:t>
      </w:r>
      <w:r w:rsidR="00240A5D" w:rsidRPr="007F6BD8">
        <w:rPr>
          <w:rFonts w:ascii="Times New Roman" w:hAnsi="Times New Roman" w:cs="Times New Roman"/>
          <w:sz w:val="24"/>
          <w:szCs w:val="24"/>
        </w:rPr>
        <w:t>(TÜİK, 2019</w:t>
      </w:r>
      <w:r w:rsidRPr="007F6BD8">
        <w:rPr>
          <w:rFonts w:ascii="Times New Roman" w:hAnsi="Times New Roman" w:cs="Times New Roman"/>
          <w:sz w:val="24"/>
          <w:szCs w:val="24"/>
        </w:rPr>
        <w:t>).</w:t>
      </w:r>
    </w:p>
    <w:p w:rsidR="001179FB" w:rsidRPr="007F6BD8" w:rsidRDefault="001179FB" w:rsidP="00286A1F">
      <w:pPr>
        <w:spacing w:after="120" w:line="360" w:lineRule="auto"/>
        <w:jc w:val="both"/>
        <w:rPr>
          <w:rFonts w:ascii="Times New Roman" w:hAnsi="Times New Roman" w:cs="Times New Roman"/>
          <w:sz w:val="24"/>
          <w:szCs w:val="24"/>
        </w:rPr>
      </w:pPr>
    </w:p>
    <w:p w:rsidR="00594BA9" w:rsidRPr="007F6BD8" w:rsidRDefault="005D464F" w:rsidP="00C5072F">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w:t>
      </w:r>
      <w:r w:rsidR="00D67148" w:rsidRPr="007F6BD8">
        <w:rPr>
          <w:rFonts w:ascii="Times New Roman" w:hAnsi="Times New Roman" w:cs="Times New Roman"/>
          <w:b/>
          <w:sz w:val="24"/>
          <w:szCs w:val="24"/>
        </w:rPr>
        <w:t>1.</w:t>
      </w:r>
      <w:r w:rsidRPr="007F6BD8">
        <w:rPr>
          <w:rFonts w:ascii="Times New Roman" w:hAnsi="Times New Roman" w:cs="Times New Roman"/>
          <w:b/>
          <w:sz w:val="24"/>
          <w:szCs w:val="24"/>
        </w:rPr>
        <w:t>2</w:t>
      </w:r>
      <w:r w:rsidR="00594BA9" w:rsidRPr="007F6BD8">
        <w:rPr>
          <w:rFonts w:ascii="Times New Roman" w:hAnsi="Times New Roman" w:cs="Times New Roman"/>
          <w:b/>
          <w:sz w:val="24"/>
          <w:szCs w:val="24"/>
        </w:rPr>
        <w:t>. Adölesan Dönemin Özellikleri ve Evreleri</w:t>
      </w:r>
    </w:p>
    <w:p w:rsidR="00FD54D4" w:rsidRPr="007F6BD8" w:rsidRDefault="00FD54D4" w:rsidP="002F1CA6">
      <w:pPr>
        <w:spacing w:after="120" w:line="360" w:lineRule="auto"/>
        <w:ind w:firstLine="567"/>
        <w:jc w:val="both"/>
        <w:rPr>
          <w:rFonts w:ascii="Times New Roman" w:hAnsi="Times New Roman" w:cs="Times New Roman"/>
          <w:b/>
          <w:sz w:val="24"/>
          <w:szCs w:val="24"/>
        </w:rPr>
      </w:pPr>
    </w:p>
    <w:p w:rsidR="00594BA9" w:rsidRPr="007F6BD8" w:rsidRDefault="00594BA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Ad</w:t>
      </w:r>
      <w:r w:rsidR="00D96F60" w:rsidRPr="007F6BD8">
        <w:rPr>
          <w:rFonts w:ascii="Times New Roman" w:hAnsi="Times New Roman" w:cs="Times New Roman"/>
          <w:sz w:val="24"/>
          <w:szCs w:val="24"/>
        </w:rPr>
        <w:t>ölesan</w:t>
      </w:r>
      <w:r w:rsidR="003A423F" w:rsidRPr="007F6BD8">
        <w:rPr>
          <w:rFonts w:ascii="Times New Roman" w:hAnsi="Times New Roman" w:cs="Times New Roman"/>
          <w:sz w:val="24"/>
          <w:szCs w:val="24"/>
        </w:rPr>
        <w:t xml:space="preserve">, fiziksel gelişimlerini, </w:t>
      </w:r>
      <w:r w:rsidRPr="007F6BD8">
        <w:rPr>
          <w:rFonts w:ascii="Times New Roman" w:hAnsi="Times New Roman" w:cs="Times New Roman"/>
          <w:sz w:val="24"/>
          <w:szCs w:val="24"/>
        </w:rPr>
        <w:t>bi</w:t>
      </w:r>
      <w:r w:rsidR="003A423F" w:rsidRPr="007F6BD8">
        <w:rPr>
          <w:rFonts w:ascii="Times New Roman" w:hAnsi="Times New Roman" w:cs="Times New Roman"/>
          <w:sz w:val="24"/>
          <w:szCs w:val="24"/>
        </w:rPr>
        <w:t xml:space="preserve">lişsel ve psikososyal </w:t>
      </w:r>
      <w:r w:rsidR="00D96F60" w:rsidRPr="007F6BD8">
        <w:rPr>
          <w:rFonts w:ascii="Times New Roman" w:hAnsi="Times New Roman" w:cs="Times New Roman"/>
          <w:sz w:val="24"/>
          <w:szCs w:val="24"/>
        </w:rPr>
        <w:t>olarak da</w:t>
      </w:r>
      <w:r w:rsidR="003A423F" w:rsidRPr="007F6BD8">
        <w:rPr>
          <w:rFonts w:ascii="Times New Roman" w:hAnsi="Times New Roman" w:cs="Times New Roman"/>
          <w:sz w:val="24"/>
          <w:szCs w:val="24"/>
        </w:rPr>
        <w:t xml:space="preserve"> </w:t>
      </w:r>
      <w:r w:rsidRPr="007F6BD8">
        <w:rPr>
          <w:rFonts w:ascii="Times New Roman" w:hAnsi="Times New Roman" w:cs="Times New Roman"/>
          <w:sz w:val="24"/>
          <w:szCs w:val="24"/>
        </w:rPr>
        <w:t>geliş</w:t>
      </w:r>
      <w:r w:rsidR="00D96F60" w:rsidRPr="007F6BD8">
        <w:rPr>
          <w:rFonts w:ascii="Times New Roman" w:hAnsi="Times New Roman" w:cs="Times New Roman"/>
          <w:sz w:val="24"/>
          <w:szCs w:val="24"/>
        </w:rPr>
        <w:t>tirmeye devam etmektedir. Adölesanlar ç</w:t>
      </w:r>
      <w:r w:rsidRPr="007F6BD8">
        <w:rPr>
          <w:rFonts w:ascii="Times New Roman" w:hAnsi="Times New Roman" w:cs="Times New Roman"/>
          <w:sz w:val="24"/>
          <w:szCs w:val="24"/>
        </w:rPr>
        <w:t>ocuklu</w:t>
      </w:r>
      <w:r w:rsidR="00D96F60" w:rsidRPr="007F6BD8">
        <w:rPr>
          <w:rFonts w:ascii="Times New Roman" w:hAnsi="Times New Roman" w:cs="Times New Roman"/>
          <w:sz w:val="24"/>
          <w:szCs w:val="24"/>
        </w:rPr>
        <w:t xml:space="preserve">ğun </w:t>
      </w:r>
      <w:r w:rsidRPr="007F6BD8">
        <w:rPr>
          <w:rFonts w:ascii="Times New Roman" w:hAnsi="Times New Roman" w:cs="Times New Roman"/>
          <w:sz w:val="24"/>
          <w:szCs w:val="24"/>
        </w:rPr>
        <w:t>rol</w:t>
      </w:r>
      <w:r w:rsidR="00D96F60" w:rsidRPr="007F6BD8">
        <w:rPr>
          <w:rFonts w:ascii="Times New Roman" w:hAnsi="Times New Roman" w:cs="Times New Roman"/>
          <w:sz w:val="24"/>
          <w:szCs w:val="24"/>
        </w:rPr>
        <w:t>lerinden yet</w:t>
      </w:r>
      <w:r w:rsidRPr="007F6BD8">
        <w:rPr>
          <w:rFonts w:ascii="Times New Roman" w:hAnsi="Times New Roman" w:cs="Times New Roman"/>
          <w:sz w:val="24"/>
          <w:szCs w:val="24"/>
        </w:rPr>
        <w:t>işkinliğe geçiş</w:t>
      </w:r>
      <w:r w:rsidR="00450D31" w:rsidRPr="007F6BD8">
        <w:rPr>
          <w:rFonts w:ascii="Times New Roman" w:hAnsi="Times New Roman" w:cs="Times New Roman"/>
          <w:sz w:val="24"/>
          <w:szCs w:val="24"/>
        </w:rPr>
        <w:t xml:space="preserve"> </w:t>
      </w:r>
      <w:r w:rsidRPr="007F6BD8">
        <w:rPr>
          <w:rFonts w:ascii="Times New Roman" w:hAnsi="Times New Roman" w:cs="Times New Roman"/>
          <w:sz w:val="24"/>
          <w:szCs w:val="24"/>
        </w:rPr>
        <w:t>sorunları</w:t>
      </w:r>
      <w:r w:rsidR="00D96F60" w:rsidRPr="007F6BD8">
        <w:rPr>
          <w:rFonts w:ascii="Times New Roman" w:hAnsi="Times New Roman" w:cs="Times New Roman"/>
          <w:sz w:val="24"/>
          <w:szCs w:val="24"/>
        </w:rPr>
        <w:t>yla karşılaşmaktadırlar</w:t>
      </w:r>
      <w:r w:rsidR="00270C45" w:rsidRPr="007F6BD8">
        <w:rPr>
          <w:rFonts w:ascii="Times New Roman" w:hAnsi="Times New Roman" w:cs="Times New Roman"/>
          <w:sz w:val="24"/>
          <w:szCs w:val="24"/>
        </w:rPr>
        <w:t xml:space="preserve"> </w:t>
      </w:r>
      <w:r w:rsidRPr="007F6BD8">
        <w:rPr>
          <w:rFonts w:ascii="Times New Roman" w:hAnsi="Times New Roman" w:cs="Times New Roman"/>
          <w:sz w:val="24"/>
          <w:szCs w:val="24"/>
        </w:rPr>
        <w:t>(Özcebe, 2008). Adölesan dönem</w:t>
      </w:r>
      <w:r w:rsidR="00D96F60" w:rsidRPr="007F6BD8">
        <w:rPr>
          <w:rFonts w:ascii="Times New Roman" w:hAnsi="Times New Roman" w:cs="Times New Roman"/>
          <w:sz w:val="24"/>
          <w:szCs w:val="24"/>
        </w:rPr>
        <w:t>in</w:t>
      </w:r>
      <w:r w:rsidRPr="007F6BD8">
        <w:rPr>
          <w:rFonts w:ascii="Times New Roman" w:hAnsi="Times New Roman" w:cs="Times New Roman"/>
          <w:sz w:val="24"/>
          <w:szCs w:val="24"/>
        </w:rPr>
        <w:t xml:space="preserve">; </w:t>
      </w:r>
      <w:r w:rsidR="00D96F60" w:rsidRPr="007F6BD8">
        <w:rPr>
          <w:rFonts w:ascii="Times New Roman" w:hAnsi="Times New Roman" w:cs="Times New Roman"/>
          <w:sz w:val="24"/>
          <w:szCs w:val="24"/>
        </w:rPr>
        <w:t>toplum, devirler</w:t>
      </w:r>
      <w:r w:rsidR="003A423F" w:rsidRPr="007F6BD8">
        <w:rPr>
          <w:rFonts w:ascii="Times New Roman" w:hAnsi="Times New Roman" w:cs="Times New Roman"/>
          <w:sz w:val="24"/>
          <w:szCs w:val="24"/>
        </w:rPr>
        <w:t xml:space="preserve"> ve bireylerin öz</w:t>
      </w:r>
      <w:r w:rsidR="00BC4F7C" w:rsidRPr="007F6BD8">
        <w:rPr>
          <w:rFonts w:ascii="Times New Roman" w:hAnsi="Times New Roman" w:cs="Times New Roman"/>
          <w:sz w:val="24"/>
          <w:szCs w:val="24"/>
        </w:rPr>
        <w:t>e</w:t>
      </w:r>
      <w:r w:rsidR="00D96F60" w:rsidRPr="007F6BD8">
        <w:rPr>
          <w:rFonts w:ascii="Times New Roman" w:hAnsi="Times New Roman" w:cs="Times New Roman"/>
          <w:sz w:val="24"/>
          <w:szCs w:val="24"/>
        </w:rPr>
        <w:t>llikleri</w:t>
      </w:r>
      <w:r w:rsidRPr="007F6BD8">
        <w:rPr>
          <w:rFonts w:ascii="Times New Roman" w:hAnsi="Times New Roman" w:cs="Times New Roman"/>
          <w:sz w:val="24"/>
          <w:szCs w:val="24"/>
        </w:rPr>
        <w:t xml:space="preserve"> </w:t>
      </w:r>
      <w:r w:rsidR="00D96F60" w:rsidRPr="007F6BD8">
        <w:rPr>
          <w:rFonts w:ascii="Times New Roman" w:hAnsi="Times New Roman" w:cs="Times New Roman"/>
          <w:sz w:val="24"/>
          <w:szCs w:val="24"/>
        </w:rPr>
        <w:t>gibi nedenlerden</w:t>
      </w:r>
      <w:r w:rsidRPr="007F6BD8">
        <w:rPr>
          <w:rFonts w:ascii="Times New Roman" w:hAnsi="Times New Roman" w:cs="Times New Roman"/>
          <w:sz w:val="24"/>
          <w:szCs w:val="24"/>
        </w:rPr>
        <w:t xml:space="preserve"> farklı</w:t>
      </w:r>
      <w:r w:rsidR="00BC4F7C" w:rsidRPr="007F6BD8">
        <w:rPr>
          <w:rFonts w:ascii="Times New Roman" w:hAnsi="Times New Roman" w:cs="Times New Roman"/>
          <w:sz w:val="24"/>
          <w:szCs w:val="24"/>
        </w:rPr>
        <w:t xml:space="preserve">lık </w:t>
      </w:r>
      <w:r w:rsidRPr="007F6BD8">
        <w:rPr>
          <w:rFonts w:ascii="Times New Roman" w:hAnsi="Times New Roman" w:cs="Times New Roman"/>
          <w:sz w:val="24"/>
          <w:szCs w:val="24"/>
        </w:rPr>
        <w:t>g</w:t>
      </w:r>
      <w:r w:rsidR="00547DDC" w:rsidRPr="007F6BD8">
        <w:rPr>
          <w:rFonts w:ascii="Times New Roman" w:hAnsi="Times New Roman" w:cs="Times New Roman"/>
          <w:sz w:val="24"/>
          <w:szCs w:val="24"/>
        </w:rPr>
        <w:t>östermektedir (Çuhadaroğlu, 1999</w:t>
      </w:r>
      <w:r w:rsidRPr="007F6BD8">
        <w:rPr>
          <w:rFonts w:ascii="Times New Roman" w:hAnsi="Times New Roman" w:cs="Times New Roman"/>
          <w:sz w:val="24"/>
          <w:szCs w:val="24"/>
        </w:rPr>
        <w:t>). Adölesan dönem</w:t>
      </w:r>
      <w:r w:rsidR="00D96F60" w:rsidRPr="007F6BD8">
        <w:rPr>
          <w:rFonts w:ascii="Times New Roman" w:hAnsi="Times New Roman" w:cs="Times New Roman"/>
          <w:sz w:val="24"/>
          <w:szCs w:val="24"/>
        </w:rPr>
        <w:t>i</w:t>
      </w:r>
      <w:r w:rsidRPr="007F6BD8">
        <w:rPr>
          <w:rFonts w:ascii="Times New Roman" w:hAnsi="Times New Roman" w:cs="Times New Roman"/>
          <w:sz w:val="24"/>
          <w:szCs w:val="24"/>
        </w:rPr>
        <w:t>; erken (10-13 yaş), orta (14</w:t>
      </w:r>
      <w:r w:rsidR="00D96F60" w:rsidRPr="007F6BD8">
        <w:rPr>
          <w:rFonts w:ascii="Times New Roman" w:hAnsi="Times New Roman" w:cs="Times New Roman"/>
          <w:sz w:val="24"/>
          <w:szCs w:val="24"/>
        </w:rPr>
        <w:t xml:space="preserve">-17 yaş) ve geç adölesan dönem </w:t>
      </w:r>
      <w:r w:rsidRPr="007F6BD8">
        <w:rPr>
          <w:rFonts w:ascii="Times New Roman" w:hAnsi="Times New Roman" w:cs="Times New Roman"/>
          <w:sz w:val="24"/>
          <w:szCs w:val="24"/>
        </w:rPr>
        <w:t>(18-21 yaş) ol</w:t>
      </w:r>
      <w:r w:rsidR="00D96F60" w:rsidRPr="007F6BD8">
        <w:rPr>
          <w:rFonts w:ascii="Times New Roman" w:hAnsi="Times New Roman" w:cs="Times New Roman"/>
          <w:sz w:val="24"/>
          <w:szCs w:val="24"/>
        </w:rPr>
        <w:t xml:space="preserve">arak </w:t>
      </w:r>
      <w:r w:rsidR="00BC4F7C" w:rsidRPr="007F6BD8">
        <w:rPr>
          <w:rFonts w:ascii="Times New Roman" w:hAnsi="Times New Roman" w:cs="Times New Roman"/>
          <w:sz w:val="24"/>
          <w:szCs w:val="24"/>
        </w:rPr>
        <w:t>üç evre</w:t>
      </w:r>
      <w:r w:rsidR="00D96F60" w:rsidRPr="007F6BD8">
        <w:rPr>
          <w:rFonts w:ascii="Times New Roman" w:hAnsi="Times New Roman" w:cs="Times New Roman"/>
          <w:sz w:val="24"/>
          <w:szCs w:val="24"/>
        </w:rPr>
        <w:t>y</w:t>
      </w:r>
      <w:r w:rsidR="00BC4F7C" w:rsidRPr="007F6BD8">
        <w:rPr>
          <w:rFonts w:ascii="Times New Roman" w:hAnsi="Times New Roman" w:cs="Times New Roman"/>
          <w:sz w:val="24"/>
          <w:szCs w:val="24"/>
        </w:rPr>
        <w:t>e</w:t>
      </w:r>
      <w:r w:rsidR="00D96F60" w:rsidRPr="007F6BD8">
        <w:rPr>
          <w:rFonts w:ascii="Times New Roman" w:hAnsi="Times New Roman" w:cs="Times New Roman"/>
          <w:sz w:val="24"/>
          <w:szCs w:val="24"/>
        </w:rPr>
        <w:t xml:space="preserve"> ayırabiliriz </w:t>
      </w:r>
      <w:r w:rsidRPr="007F6BD8">
        <w:rPr>
          <w:rFonts w:ascii="Times New Roman" w:hAnsi="Times New Roman" w:cs="Times New Roman"/>
          <w:sz w:val="24"/>
          <w:szCs w:val="24"/>
        </w:rPr>
        <w:t>(Hacıalioğlu, 2016). Erken adölesan dönem</w:t>
      </w:r>
      <w:r w:rsidR="00A95977" w:rsidRPr="007F6BD8">
        <w:rPr>
          <w:rFonts w:ascii="Times New Roman" w:hAnsi="Times New Roman" w:cs="Times New Roman"/>
          <w:sz w:val="24"/>
          <w:szCs w:val="24"/>
        </w:rPr>
        <w:t xml:space="preserve">i puberte </w:t>
      </w:r>
      <w:r w:rsidR="00BC4F7C" w:rsidRPr="007F6BD8">
        <w:rPr>
          <w:rFonts w:ascii="Times New Roman" w:hAnsi="Times New Roman" w:cs="Times New Roman"/>
          <w:sz w:val="24"/>
          <w:szCs w:val="24"/>
        </w:rPr>
        <w:t>başla</w:t>
      </w:r>
      <w:r w:rsidR="00A95977" w:rsidRPr="007F6BD8">
        <w:rPr>
          <w:rFonts w:ascii="Times New Roman" w:hAnsi="Times New Roman" w:cs="Times New Roman"/>
          <w:sz w:val="24"/>
          <w:szCs w:val="24"/>
        </w:rPr>
        <w:t xml:space="preserve">ngıcıyla birlikte </w:t>
      </w:r>
      <w:r w:rsidRPr="007F6BD8">
        <w:rPr>
          <w:rFonts w:ascii="Times New Roman" w:hAnsi="Times New Roman" w:cs="Times New Roman"/>
          <w:sz w:val="24"/>
          <w:szCs w:val="24"/>
        </w:rPr>
        <w:t>oluşan fiziksel değişim</w:t>
      </w:r>
      <w:r w:rsidR="00A95977" w:rsidRPr="007F6BD8">
        <w:rPr>
          <w:rFonts w:ascii="Times New Roman" w:hAnsi="Times New Roman" w:cs="Times New Roman"/>
          <w:sz w:val="24"/>
          <w:szCs w:val="24"/>
        </w:rPr>
        <w:t xml:space="preserve">lerle beraber </w:t>
      </w:r>
      <w:r w:rsidRPr="007F6BD8">
        <w:rPr>
          <w:rFonts w:ascii="Times New Roman" w:hAnsi="Times New Roman" w:cs="Times New Roman"/>
          <w:sz w:val="24"/>
          <w:szCs w:val="24"/>
        </w:rPr>
        <w:t>psikososyal değişimler</w:t>
      </w:r>
      <w:r w:rsidR="00D451C8" w:rsidRPr="007F6BD8">
        <w:rPr>
          <w:rFonts w:ascii="Times New Roman" w:hAnsi="Times New Roman" w:cs="Times New Roman"/>
          <w:sz w:val="24"/>
          <w:szCs w:val="24"/>
        </w:rPr>
        <w:t>i</w:t>
      </w:r>
      <w:r w:rsidR="00A95977" w:rsidRPr="007F6BD8">
        <w:rPr>
          <w:rFonts w:ascii="Times New Roman" w:hAnsi="Times New Roman" w:cs="Times New Roman"/>
          <w:sz w:val="24"/>
          <w:szCs w:val="24"/>
        </w:rPr>
        <w:t xml:space="preserve"> de</w:t>
      </w:r>
      <w:r w:rsidRPr="007F6BD8">
        <w:rPr>
          <w:rFonts w:ascii="Times New Roman" w:hAnsi="Times New Roman" w:cs="Times New Roman"/>
          <w:sz w:val="24"/>
          <w:szCs w:val="24"/>
        </w:rPr>
        <w:t xml:space="preserve"> oluş</w:t>
      </w:r>
      <w:r w:rsidR="00D451C8" w:rsidRPr="007F6BD8">
        <w:rPr>
          <w:rFonts w:ascii="Times New Roman" w:hAnsi="Times New Roman" w:cs="Times New Roman"/>
          <w:sz w:val="24"/>
          <w:szCs w:val="24"/>
        </w:rPr>
        <w:t>tur</w:t>
      </w:r>
      <w:r w:rsidRPr="007F6BD8">
        <w:rPr>
          <w:rFonts w:ascii="Times New Roman" w:hAnsi="Times New Roman" w:cs="Times New Roman"/>
          <w:sz w:val="24"/>
          <w:szCs w:val="24"/>
        </w:rPr>
        <w:t>ma</w:t>
      </w:r>
      <w:r w:rsidR="00A95977" w:rsidRPr="007F6BD8">
        <w:rPr>
          <w:rFonts w:ascii="Times New Roman" w:hAnsi="Times New Roman" w:cs="Times New Roman"/>
          <w:sz w:val="24"/>
          <w:szCs w:val="24"/>
        </w:rPr>
        <w:t>ktadır ayrıca</w:t>
      </w:r>
      <w:r w:rsidR="00D451C8" w:rsidRPr="007F6BD8">
        <w:rPr>
          <w:rFonts w:ascii="Times New Roman" w:hAnsi="Times New Roman" w:cs="Times New Roman"/>
          <w:sz w:val="24"/>
          <w:szCs w:val="24"/>
        </w:rPr>
        <w:t xml:space="preserve"> adölesanlar genel olarak</w:t>
      </w:r>
      <w:r w:rsidR="00A95977" w:rsidRPr="007F6BD8">
        <w:rPr>
          <w:rFonts w:ascii="Times New Roman" w:hAnsi="Times New Roman" w:cs="Times New Roman"/>
          <w:sz w:val="24"/>
          <w:szCs w:val="24"/>
        </w:rPr>
        <w:t xml:space="preserve"> bağımsızlık </w:t>
      </w:r>
      <w:r w:rsidR="00D451C8" w:rsidRPr="007F6BD8">
        <w:rPr>
          <w:rFonts w:ascii="Times New Roman" w:hAnsi="Times New Roman" w:cs="Times New Roman"/>
          <w:sz w:val="24"/>
          <w:szCs w:val="24"/>
        </w:rPr>
        <w:t>mücadele</w:t>
      </w:r>
      <w:r w:rsidR="00A95977" w:rsidRPr="007F6BD8">
        <w:rPr>
          <w:rFonts w:ascii="Times New Roman" w:hAnsi="Times New Roman" w:cs="Times New Roman"/>
          <w:sz w:val="24"/>
          <w:szCs w:val="24"/>
        </w:rPr>
        <w:t>si vermek için çabalamaktadırlar</w:t>
      </w:r>
      <w:r w:rsidRPr="007F6BD8">
        <w:rPr>
          <w:rFonts w:ascii="Times New Roman" w:hAnsi="Times New Roman" w:cs="Times New Roman"/>
          <w:sz w:val="24"/>
          <w:szCs w:val="24"/>
        </w:rPr>
        <w:t xml:space="preserve">. </w:t>
      </w:r>
      <w:r w:rsidR="00A95977" w:rsidRPr="007F6BD8">
        <w:rPr>
          <w:rFonts w:ascii="Times New Roman" w:hAnsi="Times New Roman" w:cs="Times New Roman"/>
          <w:sz w:val="24"/>
          <w:szCs w:val="24"/>
        </w:rPr>
        <w:t xml:space="preserve">Aile bireylerinin düşüncelerini ve fikirlerinin güvenilirliğini </w:t>
      </w:r>
      <w:r w:rsidR="00F17798" w:rsidRPr="007F6BD8">
        <w:rPr>
          <w:rFonts w:ascii="Times New Roman" w:hAnsi="Times New Roman" w:cs="Times New Roman"/>
          <w:sz w:val="24"/>
          <w:szCs w:val="24"/>
        </w:rPr>
        <w:t>sorgulayarak</w:t>
      </w:r>
      <w:r w:rsidRPr="007F6BD8">
        <w:rPr>
          <w:rFonts w:ascii="Times New Roman" w:hAnsi="Times New Roman" w:cs="Times New Roman"/>
          <w:sz w:val="24"/>
          <w:szCs w:val="24"/>
        </w:rPr>
        <w:t xml:space="preserve">, </w:t>
      </w:r>
      <w:r w:rsidR="00F17798" w:rsidRPr="007F6BD8">
        <w:rPr>
          <w:rFonts w:ascii="Times New Roman" w:hAnsi="Times New Roman" w:cs="Times New Roman"/>
          <w:sz w:val="24"/>
          <w:szCs w:val="24"/>
        </w:rPr>
        <w:t>bu fikirler</w:t>
      </w:r>
      <w:r w:rsidRPr="007F6BD8">
        <w:rPr>
          <w:rFonts w:ascii="Times New Roman" w:hAnsi="Times New Roman" w:cs="Times New Roman"/>
          <w:sz w:val="24"/>
          <w:szCs w:val="24"/>
        </w:rPr>
        <w:t>e itaat</w:t>
      </w:r>
      <w:r w:rsidR="00F17798" w:rsidRPr="007F6BD8">
        <w:rPr>
          <w:rFonts w:ascii="Times New Roman" w:hAnsi="Times New Roman" w:cs="Times New Roman"/>
          <w:sz w:val="24"/>
          <w:szCs w:val="24"/>
        </w:rPr>
        <w:t xml:space="preserve"> etme</w:t>
      </w:r>
      <w:r w:rsidRPr="007F6BD8">
        <w:rPr>
          <w:rFonts w:ascii="Times New Roman" w:hAnsi="Times New Roman" w:cs="Times New Roman"/>
          <w:sz w:val="24"/>
          <w:szCs w:val="24"/>
        </w:rPr>
        <w:t xml:space="preserve"> i</w:t>
      </w:r>
      <w:r w:rsidR="00F17798" w:rsidRPr="007F6BD8">
        <w:rPr>
          <w:rFonts w:ascii="Times New Roman" w:hAnsi="Times New Roman" w:cs="Times New Roman"/>
          <w:sz w:val="24"/>
          <w:szCs w:val="24"/>
        </w:rPr>
        <w:t xml:space="preserve">le </w:t>
      </w:r>
      <w:r w:rsidR="00A95977" w:rsidRPr="007F6BD8">
        <w:rPr>
          <w:rFonts w:ascii="Times New Roman" w:hAnsi="Times New Roman" w:cs="Times New Roman"/>
          <w:sz w:val="24"/>
          <w:szCs w:val="24"/>
        </w:rPr>
        <w:t xml:space="preserve">etmeme konusunda </w:t>
      </w:r>
      <w:r w:rsidR="00F17798" w:rsidRPr="007F6BD8">
        <w:rPr>
          <w:rFonts w:ascii="Times New Roman" w:hAnsi="Times New Roman" w:cs="Times New Roman"/>
          <w:sz w:val="24"/>
          <w:szCs w:val="24"/>
        </w:rPr>
        <w:t>karışık</w:t>
      </w:r>
      <w:r w:rsidRPr="007F6BD8">
        <w:rPr>
          <w:rFonts w:ascii="Times New Roman" w:hAnsi="Times New Roman" w:cs="Times New Roman"/>
          <w:sz w:val="24"/>
          <w:szCs w:val="24"/>
        </w:rPr>
        <w:t xml:space="preserve"> duygu</w:t>
      </w:r>
      <w:r w:rsidR="00A95977" w:rsidRPr="007F6BD8">
        <w:rPr>
          <w:rFonts w:ascii="Times New Roman" w:hAnsi="Times New Roman" w:cs="Times New Roman"/>
          <w:sz w:val="24"/>
          <w:szCs w:val="24"/>
        </w:rPr>
        <w:t xml:space="preserve"> durumu içindedirler</w:t>
      </w:r>
      <w:r w:rsidRPr="007F6BD8">
        <w:rPr>
          <w:rFonts w:ascii="Times New Roman" w:hAnsi="Times New Roman" w:cs="Times New Roman"/>
          <w:sz w:val="24"/>
          <w:szCs w:val="24"/>
        </w:rPr>
        <w:t xml:space="preserve">. </w:t>
      </w:r>
      <w:r w:rsidR="00A95977" w:rsidRPr="007F6BD8">
        <w:rPr>
          <w:rFonts w:ascii="Times New Roman" w:hAnsi="Times New Roman" w:cs="Times New Roman"/>
          <w:sz w:val="24"/>
          <w:szCs w:val="24"/>
        </w:rPr>
        <w:t>Ailesinden ayrı olmak</w:t>
      </w:r>
      <w:r w:rsidR="00F17798" w:rsidRPr="007F6BD8">
        <w:rPr>
          <w:rFonts w:ascii="Times New Roman" w:hAnsi="Times New Roman" w:cs="Times New Roman"/>
          <w:sz w:val="24"/>
          <w:szCs w:val="24"/>
        </w:rPr>
        <w:t xml:space="preserve"> ve büyüme</w:t>
      </w:r>
      <w:r w:rsidR="00A95977" w:rsidRPr="007F6BD8">
        <w:rPr>
          <w:rFonts w:ascii="Times New Roman" w:hAnsi="Times New Roman" w:cs="Times New Roman"/>
          <w:sz w:val="24"/>
          <w:szCs w:val="24"/>
        </w:rPr>
        <w:t xml:space="preserve">k isteyen </w:t>
      </w:r>
      <w:r w:rsidR="00F17798" w:rsidRPr="007F6BD8">
        <w:rPr>
          <w:rFonts w:ascii="Times New Roman" w:hAnsi="Times New Roman" w:cs="Times New Roman"/>
          <w:sz w:val="24"/>
          <w:szCs w:val="24"/>
        </w:rPr>
        <w:t>adölesa</w:t>
      </w:r>
      <w:r w:rsidR="00805A77" w:rsidRPr="007F6BD8">
        <w:rPr>
          <w:rFonts w:ascii="Times New Roman" w:hAnsi="Times New Roman" w:cs="Times New Roman"/>
          <w:sz w:val="24"/>
          <w:szCs w:val="24"/>
        </w:rPr>
        <w:t>n</w:t>
      </w:r>
      <w:r w:rsidR="00F17798" w:rsidRPr="007F6BD8">
        <w:rPr>
          <w:rFonts w:ascii="Times New Roman" w:hAnsi="Times New Roman" w:cs="Times New Roman"/>
          <w:sz w:val="24"/>
          <w:szCs w:val="24"/>
        </w:rPr>
        <w:t xml:space="preserve">, </w:t>
      </w:r>
      <w:r w:rsidR="00805A77" w:rsidRPr="007F6BD8">
        <w:rPr>
          <w:rFonts w:ascii="Times New Roman" w:hAnsi="Times New Roman" w:cs="Times New Roman"/>
          <w:sz w:val="24"/>
          <w:szCs w:val="24"/>
        </w:rPr>
        <w:t xml:space="preserve">aynı zamanda </w:t>
      </w:r>
      <w:r w:rsidR="00A95977" w:rsidRPr="007F6BD8">
        <w:rPr>
          <w:rFonts w:ascii="Times New Roman" w:hAnsi="Times New Roman" w:cs="Times New Roman"/>
          <w:sz w:val="24"/>
          <w:szCs w:val="24"/>
        </w:rPr>
        <w:t xml:space="preserve">ailesinin </w:t>
      </w:r>
      <w:r w:rsidRPr="007F6BD8">
        <w:rPr>
          <w:rFonts w:ascii="Times New Roman" w:hAnsi="Times New Roman" w:cs="Times New Roman"/>
          <w:sz w:val="24"/>
          <w:szCs w:val="24"/>
        </w:rPr>
        <w:t>yakınl</w:t>
      </w:r>
      <w:r w:rsidR="00805A77" w:rsidRPr="007F6BD8">
        <w:rPr>
          <w:rFonts w:ascii="Times New Roman" w:hAnsi="Times New Roman" w:cs="Times New Roman"/>
          <w:sz w:val="24"/>
          <w:szCs w:val="24"/>
        </w:rPr>
        <w:t>ı</w:t>
      </w:r>
      <w:r w:rsidR="00A95977" w:rsidRPr="007F6BD8">
        <w:rPr>
          <w:rFonts w:ascii="Times New Roman" w:hAnsi="Times New Roman" w:cs="Times New Roman"/>
          <w:sz w:val="24"/>
          <w:szCs w:val="24"/>
        </w:rPr>
        <w:t xml:space="preserve">k </w:t>
      </w:r>
      <w:r w:rsidR="00805A77" w:rsidRPr="007F6BD8">
        <w:rPr>
          <w:rFonts w:ascii="Times New Roman" w:hAnsi="Times New Roman" w:cs="Times New Roman"/>
          <w:sz w:val="24"/>
          <w:szCs w:val="24"/>
        </w:rPr>
        <w:t>ve deste</w:t>
      </w:r>
      <w:r w:rsidR="00A95977" w:rsidRPr="007F6BD8">
        <w:rPr>
          <w:rFonts w:ascii="Times New Roman" w:hAnsi="Times New Roman" w:cs="Times New Roman"/>
          <w:sz w:val="24"/>
          <w:szCs w:val="24"/>
        </w:rPr>
        <w:t xml:space="preserve">klerine ihtiyaç </w:t>
      </w:r>
      <w:r w:rsidR="00805A77" w:rsidRPr="007F6BD8">
        <w:rPr>
          <w:rFonts w:ascii="Times New Roman" w:hAnsi="Times New Roman" w:cs="Times New Roman"/>
          <w:sz w:val="24"/>
          <w:szCs w:val="24"/>
        </w:rPr>
        <w:t>duyduğu</w:t>
      </w:r>
      <w:r w:rsidR="00A95977" w:rsidRPr="007F6BD8">
        <w:rPr>
          <w:rFonts w:ascii="Times New Roman" w:hAnsi="Times New Roman" w:cs="Times New Roman"/>
          <w:sz w:val="24"/>
          <w:szCs w:val="24"/>
        </w:rPr>
        <w:t xml:space="preserve">; </w:t>
      </w:r>
      <w:r w:rsidRPr="007F6BD8">
        <w:rPr>
          <w:rFonts w:ascii="Times New Roman" w:hAnsi="Times New Roman" w:cs="Times New Roman"/>
          <w:sz w:val="24"/>
          <w:szCs w:val="24"/>
        </w:rPr>
        <w:t>anne-babayı iterken</w:t>
      </w:r>
      <w:r w:rsidR="00805A77" w:rsidRPr="007F6BD8">
        <w:rPr>
          <w:rFonts w:ascii="Times New Roman" w:hAnsi="Times New Roman" w:cs="Times New Roman"/>
          <w:sz w:val="24"/>
          <w:szCs w:val="24"/>
        </w:rPr>
        <w:t xml:space="preserve">, </w:t>
      </w:r>
      <w:r w:rsidR="00A95977" w:rsidRPr="007F6BD8">
        <w:rPr>
          <w:rFonts w:ascii="Times New Roman" w:hAnsi="Times New Roman" w:cs="Times New Roman"/>
          <w:sz w:val="24"/>
          <w:szCs w:val="24"/>
        </w:rPr>
        <w:t>aynı zamanda ailesine yak</w:t>
      </w:r>
      <w:r w:rsidR="003C0CAE" w:rsidRPr="007F6BD8">
        <w:rPr>
          <w:rFonts w:ascii="Times New Roman" w:hAnsi="Times New Roman" w:cs="Times New Roman"/>
          <w:sz w:val="24"/>
          <w:szCs w:val="24"/>
        </w:rPr>
        <w:t>ın olmak istediği bilinmektedir</w:t>
      </w:r>
      <w:r w:rsidR="00A72A5F" w:rsidRPr="007F6BD8">
        <w:rPr>
          <w:rFonts w:ascii="Times New Roman" w:hAnsi="Times New Roman" w:cs="Times New Roman"/>
          <w:sz w:val="24"/>
          <w:szCs w:val="24"/>
        </w:rPr>
        <w:t xml:space="preserve">. </w:t>
      </w:r>
      <w:r w:rsidRPr="007F6BD8">
        <w:rPr>
          <w:rFonts w:ascii="Times New Roman" w:hAnsi="Times New Roman" w:cs="Times New Roman"/>
          <w:sz w:val="24"/>
          <w:szCs w:val="24"/>
        </w:rPr>
        <w:t>Orta adölesan dönem</w:t>
      </w:r>
      <w:r w:rsidR="00A95977" w:rsidRPr="007F6BD8">
        <w:rPr>
          <w:rFonts w:ascii="Times New Roman" w:hAnsi="Times New Roman" w:cs="Times New Roman"/>
          <w:sz w:val="24"/>
          <w:szCs w:val="24"/>
        </w:rPr>
        <w:t xml:space="preserve">in, </w:t>
      </w:r>
      <w:r w:rsidR="00805A77" w:rsidRPr="007F6BD8">
        <w:rPr>
          <w:rFonts w:ascii="Times New Roman" w:hAnsi="Times New Roman" w:cs="Times New Roman"/>
          <w:sz w:val="24"/>
          <w:szCs w:val="24"/>
        </w:rPr>
        <w:t>bağımsız</w:t>
      </w:r>
      <w:r w:rsidR="00A95977" w:rsidRPr="007F6BD8">
        <w:rPr>
          <w:rFonts w:ascii="Times New Roman" w:hAnsi="Times New Roman" w:cs="Times New Roman"/>
          <w:sz w:val="24"/>
          <w:szCs w:val="24"/>
        </w:rPr>
        <w:t xml:space="preserve"> </w:t>
      </w:r>
      <w:r w:rsidRPr="007F6BD8">
        <w:rPr>
          <w:rFonts w:ascii="Times New Roman" w:hAnsi="Times New Roman" w:cs="Times New Roman"/>
          <w:sz w:val="24"/>
          <w:szCs w:val="24"/>
        </w:rPr>
        <w:t>birey olma</w:t>
      </w:r>
      <w:r w:rsidR="006F22FB" w:rsidRPr="007F6BD8">
        <w:rPr>
          <w:rFonts w:ascii="Times New Roman" w:hAnsi="Times New Roman" w:cs="Times New Roman"/>
          <w:sz w:val="24"/>
          <w:szCs w:val="24"/>
        </w:rPr>
        <w:t xml:space="preserve">k </w:t>
      </w:r>
      <w:r w:rsidR="00805A77" w:rsidRPr="007F6BD8">
        <w:rPr>
          <w:rFonts w:ascii="Times New Roman" w:hAnsi="Times New Roman" w:cs="Times New Roman"/>
          <w:sz w:val="24"/>
          <w:szCs w:val="24"/>
        </w:rPr>
        <w:t>iste</w:t>
      </w:r>
      <w:r w:rsidR="006F22FB" w:rsidRPr="007F6BD8">
        <w:rPr>
          <w:rFonts w:ascii="Times New Roman" w:hAnsi="Times New Roman" w:cs="Times New Roman"/>
          <w:sz w:val="24"/>
          <w:szCs w:val="24"/>
        </w:rPr>
        <w:t xml:space="preserve">mesi </w:t>
      </w:r>
      <w:r w:rsidR="00805A77" w:rsidRPr="007F6BD8">
        <w:rPr>
          <w:rFonts w:ascii="Times New Roman" w:hAnsi="Times New Roman" w:cs="Times New Roman"/>
          <w:sz w:val="24"/>
          <w:szCs w:val="24"/>
        </w:rPr>
        <w:t>ve</w:t>
      </w:r>
      <w:r w:rsidR="006F22FB" w:rsidRPr="007F6BD8">
        <w:rPr>
          <w:rFonts w:ascii="Times New Roman" w:hAnsi="Times New Roman" w:cs="Times New Roman"/>
          <w:sz w:val="24"/>
          <w:szCs w:val="24"/>
        </w:rPr>
        <w:t xml:space="preserve"> </w:t>
      </w:r>
      <w:r w:rsidR="00805A77" w:rsidRPr="007F6BD8">
        <w:rPr>
          <w:rFonts w:ascii="Times New Roman" w:hAnsi="Times New Roman" w:cs="Times New Roman"/>
          <w:sz w:val="24"/>
          <w:szCs w:val="24"/>
        </w:rPr>
        <w:t xml:space="preserve">kabullendirme </w:t>
      </w:r>
      <w:r w:rsidR="006F22FB" w:rsidRPr="007F6BD8">
        <w:rPr>
          <w:rFonts w:ascii="Times New Roman" w:hAnsi="Times New Roman" w:cs="Times New Roman"/>
          <w:sz w:val="24"/>
          <w:szCs w:val="24"/>
        </w:rPr>
        <w:t xml:space="preserve">istekleri </w:t>
      </w:r>
      <w:r w:rsidR="00805A77" w:rsidRPr="007F6BD8">
        <w:rPr>
          <w:rFonts w:ascii="Times New Roman" w:hAnsi="Times New Roman" w:cs="Times New Roman"/>
          <w:sz w:val="24"/>
          <w:szCs w:val="24"/>
        </w:rPr>
        <w:t>en üst düzeydedir</w:t>
      </w:r>
      <w:r w:rsidRPr="007F6BD8">
        <w:rPr>
          <w:rFonts w:ascii="Times New Roman" w:hAnsi="Times New Roman" w:cs="Times New Roman"/>
          <w:sz w:val="24"/>
          <w:szCs w:val="24"/>
        </w:rPr>
        <w:t>. Bu</w:t>
      </w:r>
      <w:r w:rsidR="00805A77" w:rsidRPr="007F6BD8">
        <w:rPr>
          <w:rFonts w:ascii="Times New Roman" w:hAnsi="Times New Roman" w:cs="Times New Roman"/>
          <w:sz w:val="24"/>
          <w:szCs w:val="24"/>
        </w:rPr>
        <w:t xml:space="preserve">ndan dolayı </w:t>
      </w:r>
      <w:r w:rsidRPr="007F6BD8">
        <w:rPr>
          <w:rFonts w:ascii="Times New Roman" w:hAnsi="Times New Roman" w:cs="Times New Roman"/>
          <w:sz w:val="24"/>
          <w:szCs w:val="24"/>
        </w:rPr>
        <w:t>aileler</w:t>
      </w:r>
      <w:r w:rsidR="005F479C" w:rsidRPr="007F6BD8">
        <w:rPr>
          <w:rFonts w:ascii="Times New Roman" w:hAnsi="Times New Roman" w:cs="Times New Roman"/>
          <w:sz w:val="24"/>
          <w:szCs w:val="24"/>
        </w:rPr>
        <w:t>i</w:t>
      </w:r>
      <w:r w:rsidRPr="007F6BD8">
        <w:rPr>
          <w:rFonts w:ascii="Times New Roman" w:hAnsi="Times New Roman" w:cs="Times New Roman"/>
          <w:sz w:val="24"/>
          <w:szCs w:val="24"/>
        </w:rPr>
        <w:t xml:space="preserve"> ile olan çatışmalar</w:t>
      </w:r>
      <w:r w:rsidR="005F479C" w:rsidRPr="007F6BD8">
        <w:rPr>
          <w:rFonts w:ascii="Times New Roman" w:hAnsi="Times New Roman" w:cs="Times New Roman"/>
          <w:sz w:val="24"/>
          <w:szCs w:val="24"/>
        </w:rPr>
        <w:t>ı</w:t>
      </w:r>
      <w:r w:rsidRPr="007F6BD8">
        <w:rPr>
          <w:rFonts w:ascii="Times New Roman" w:hAnsi="Times New Roman" w:cs="Times New Roman"/>
          <w:sz w:val="24"/>
          <w:szCs w:val="24"/>
        </w:rPr>
        <w:t xml:space="preserve"> daha fazladır ve arkadaşları </w:t>
      </w:r>
      <w:r w:rsidR="005F479C" w:rsidRPr="007F6BD8">
        <w:rPr>
          <w:rFonts w:ascii="Times New Roman" w:hAnsi="Times New Roman" w:cs="Times New Roman"/>
          <w:sz w:val="24"/>
          <w:szCs w:val="24"/>
        </w:rPr>
        <w:t>daha çok</w:t>
      </w:r>
      <w:r w:rsidRPr="007F6BD8">
        <w:rPr>
          <w:rFonts w:ascii="Times New Roman" w:hAnsi="Times New Roman" w:cs="Times New Roman"/>
          <w:sz w:val="24"/>
          <w:szCs w:val="24"/>
        </w:rPr>
        <w:t xml:space="preserve"> önem kazanmıştır (Hacıalio</w:t>
      </w:r>
      <w:r w:rsidR="005F479C" w:rsidRPr="007F6BD8">
        <w:rPr>
          <w:rFonts w:ascii="Times New Roman" w:hAnsi="Times New Roman" w:cs="Times New Roman"/>
          <w:sz w:val="24"/>
          <w:szCs w:val="24"/>
        </w:rPr>
        <w:t>ğlu, 2016). Geç adölesan dönemin özelliklerine bakıldığında</w:t>
      </w:r>
      <w:r w:rsidRPr="007F6BD8">
        <w:rPr>
          <w:rFonts w:ascii="Times New Roman" w:hAnsi="Times New Roman" w:cs="Times New Roman"/>
          <w:sz w:val="24"/>
          <w:szCs w:val="24"/>
        </w:rPr>
        <w:t>, fiziksel gelişim</w:t>
      </w:r>
      <w:r w:rsidR="005F479C" w:rsidRPr="007F6BD8">
        <w:rPr>
          <w:rFonts w:ascii="Times New Roman" w:hAnsi="Times New Roman" w:cs="Times New Roman"/>
          <w:sz w:val="24"/>
          <w:szCs w:val="24"/>
        </w:rPr>
        <w:t>ini</w:t>
      </w:r>
      <w:r w:rsidRPr="007F6BD8">
        <w:rPr>
          <w:rFonts w:ascii="Times New Roman" w:hAnsi="Times New Roman" w:cs="Times New Roman"/>
          <w:sz w:val="24"/>
          <w:szCs w:val="24"/>
        </w:rPr>
        <w:t xml:space="preserve"> </w:t>
      </w:r>
      <w:r w:rsidR="00286A1F" w:rsidRPr="007F6BD8">
        <w:rPr>
          <w:rFonts w:ascii="Times New Roman" w:hAnsi="Times New Roman" w:cs="Times New Roman"/>
          <w:sz w:val="24"/>
          <w:szCs w:val="24"/>
        </w:rPr>
        <w:t>nerdeyse tamamla</w:t>
      </w:r>
      <w:r w:rsidR="005F479C" w:rsidRPr="007F6BD8">
        <w:rPr>
          <w:rFonts w:ascii="Times New Roman" w:hAnsi="Times New Roman" w:cs="Times New Roman"/>
          <w:sz w:val="24"/>
          <w:szCs w:val="24"/>
        </w:rPr>
        <w:t>mıştır</w:t>
      </w:r>
      <w:r w:rsidRPr="007F6BD8">
        <w:rPr>
          <w:rFonts w:ascii="Times New Roman" w:hAnsi="Times New Roman" w:cs="Times New Roman"/>
          <w:sz w:val="24"/>
          <w:szCs w:val="24"/>
        </w:rPr>
        <w:t>,</w:t>
      </w:r>
      <w:r w:rsidR="005F479C" w:rsidRPr="007F6BD8">
        <w:rPr>
          <w:rFonts w:ascii="Times New Roman" w:hAnsi="Times New Roman" w:cs="Times New Roman"/>
          <w:sz w:val="24"/>
          <w:szCs w:val="24"/>
        </w:rPr>
        <w:t xml:space="preserve"> aynı zamanda </w:t>
      </w:r>
      <w:r w:rsidRPr="007F6BD8">
        <w:rPr>
          <w:rFonts w:ascii="Times New Roman" w:hAnsi="Times New Roman" w:cs="Times New Roman"/>
          <w:sz w:val="24"/>
          <w:szCs w:val="24"/>
        </w:rPr>
        <w:t>biyolojik ve bilişsel olgunlu</w:t>
      </w:r>
      <w:r w:rsidR="00271865" w:rsidRPr="007F6BD8">
        <w:rPr>
          <w:rFonts w:ascii="Times New Roman" w:hAnsi="Times New Roman" w:cs="Times New Roman"/>
          <w:sz w:val="24"/>
          <w:szCs w:val="24"/>
        </w:rPr>
        <w:t xml:space="preserve">klarını tamamlamışlardır </w:t>
      </w:r>
      <w:r w:rsidRPr="007F6BD8">
        <w:rPr>
          <w:rFonts w:ascii="Times New Roman" w:hAnsi="Times New Roman" w:cs="Times New Roman"/>
          <w:sz w:val="24"/>
          <w:szCs w:val="24"/>
        </w:rPr>
        <w:t xml:space="preserve">(Yiğit, 2009). </w:t>
      </w:r>
      <w:r w:rsidR="00271865" w:rsidRPr="007F6BD8">
        <w:rPr>
          <w:rFonts w:ascii="Times New Roman" w:hAnsi="Times New Roman" w:cs="Times New Roman"/>
          <w:sz w:val="24"/>
          <w:szCs w:val="24"/>
        </w:rPr>
        <w:t xml:space="preserve">Bu dönemde bireyin </w:t>
      </w:r>
      <w:r w:rsidRPr="007F6BD8">
        <w:rPr>
          <w:rFonts w:ascii="Times New Roman" w:hAnsi="Times New Roman" w:cs="Times New Roman"/>
          <w:sz w:val="24"/>
          <w:szCs w:val="24"/>
        </w:rPr>
        <w:t>kişili</w:t>
      </w:r>
      <w:r w:rsidR="00271865" w:rsidRPr="007F6BD8">
        <w:rPr>
          <w:rFonts w:ascii="Times New Roman" w:hAnsi="Times New Roman" w:cs="Times New Roman"/>
          <w:sz w:val="24"/>
          <w:szCs w:val="24"/>
        </w:rPr>
        <w:t>k özellikleri</w:t>
      </w:r>
      <w:r w:rsidR="00DD04D1" w:rsidRPr="007F6BD8">
        <w:rPr>
          <w:rFonts w:ascii="Times New Roman" w:hAnsi="Times New Roman" w:cs="Times New Roman"/>
          <w:sz w:val="24"/>
          <w:szCs w:val="24"/>
        </w:rPr>
        <w:t>,</w:t>
      </w:r>
      <w:r w:rsidRPr="007F6BD8">
        <w:rPr>
          <w:rFonts w:ascii="Times New Roman" w:hAnsi="Times New Roman" w:cs="Times New Roman"/>
          <w:sz w:val="24"/>
          <w:szCs w:val="24"/>
        </w:rPr>
        <w:t xml:space="preserve"> kendis</w:t>
      </w:r>
      <w:r w:rsidR="00271865" w:rsidRPr="007F6BD8">
        <w:rPr>
          <w:rFonts w:ascii="Times New Roman" w:hAnsi="Times New Roman" w:cs="Times New Roman"/>
          <w:sz w:val="24"/>
          <w:szCs w:val="24"/>
        </w:rPr>
        <w:t>i ve</w:t>
      </w:r>
      <w:r w:rsidR="00DD04D1" w:rsidRPr="007F6BD8">
        <w:rPr>
          <w:rFonts w:ascii="Times New Roman" w:hAnsi="Times New Roman" w:cs="Times New Roman"/>
          <w:sz w:val="24"/>
          <w:szCs w:val="24"/>
        </w:rPr>
        <w:t xml:space="preserve"> </w:t>
      </w:r>
      <w:r w:rsidRPr="007F6BD8">
        <w:rPr>
          <w:rFonts w:ascii="Times New Roman" w:hAnsi="Times New Roman" w:cs="Times New Roman"/>
          <w:sz w:val="24"/>
          <w:szCs w:val="24"/>
        </w:rPr>
        <w:t>çevresi</w:t>
      </w:r>
      <w:r w:rsidR="00271865" w:rsidRPr="007F6BD8">
        <w:rPr>
          <w:rFonts w:ascii="Times New Roman" w:hAnsi="Times New Roman" w:cs="Times New Roman"/>
          <w:sz w:val="24"/>
          <w:szCs w:val="24"/>
        </w:rPr>
        <w:t xml:space="preserve"> ile olan ilişkilerine bakışı değişir </w:t>
      </w:r>
      <w:r w:rsidRPr="007F6BD8">
        <w:rPr>
          <w:rFonts w:ascii="Times New Roman" w:hAnsi="Times New Roman" w:cs="Times New Roman"/>
          <w:sz w:val="24"/>
          <w:szCs w:val="24"/>
        </w:rPr>
        <w:t xml:space="preserve">ve </w:t>
      </w:r>
      <w:r w:rsidR="00271865" w:rsidRPr="007F6BD8">
        <w:rPr>
          <w:rFonts w:ascii="Times New Roman" w:hAnsi="Times New Roman" w:cs="Times New Roman"/>
          <w:sz w:val="24"/>
          <w:szCs w:val="24"/>
        </w:rPr>
        <w:t xml:space="preserve">kimlik tanımlaması oluşur </w:t>
      </w:r>
      <w:r w:rsidR="00547DDC" w:rsidRPr="007F6BD8">
        <w:rPr>
          <w:rFonts w:ascii="Times New Roman" w:hAnsi="Times New Roman" w:cs="Times New Roman"/>
          <w:sz w:val="24"/>
          <w:szCs w:val="24"/>
        </w:rPr>
        <w:lastRenderedPageBreak/>
        <w:t>(Çuhadaroğlu, 1999</w:t>
      </w:r>
      <w:r w:rsidR="006722C4" w:rsidRPr="007F6BD8">
        <w:rPr>
          <w:rFonts w:ascii="Times New Roman" w:hAnsi="Times New Roman" w:cs="Times New Roman"/>
          <w:sz w:val="24"/>
          <w:szCs w:val="24"/>
        </w:rPr>
        <w:t xml:space="preserve">). Adölesan bireyin </w:t>
      </w:r>
      <w:r w:rsidRPr="007F6BD8">
        <w:rPr>
          <w:rFonts w:ascii="Times New Roman" w:hAnsi="Times New Roman" w:cs="Times New Roman"/>
          <w:sz w:val="24"/>
          <w:szCs w:val="24"/>
        </w:rPr>
        <w:t>kendi</w:t>
      </w:r>
      <w:r w:rsidR="00271865" w:rsidRPr="007F6BD8">
        <w:rPr>
          <w:rFonts w:ascii="Times New Roman" w:hAnsi="Times New Roman" w:cs="Times New Roman"/>
          <w:sz w:val="24"/>
          <w:szCs w:val="24"/>
        </w:rPr>
        <w:t>si</w:t>
      </w:r>
      <w:r w:rsidRPr="007F6BD8">
        <w:rPr>
          <w:rFonts w:ascii="Times New Roman" w:hAnsi="Times New Roman" w:cs="Times New Roman"/>
          <w:sz w:val="24"/>
          <w:szCs w:val="24"/>
        </w:rPr>
        <w:t xml:space="preserve">nden </w:t>
      </w:r>
      <w:r w:rsidR="00271865" w:rsidRPr="007F6BD8">
        <w:rPr>
          <w:rFonts w:ascii="Times New Roman" w:hAnsi="Times New Roman" w:cs="Times New Roman"/>
          <w:sz w:val="24"/>
          <w:szCs w:val="24"/>
        </w:rPr>
        <w:t xml:space="preserve">yaş olarak büyük bireylerden </w:t>
      </w:r>
      <w:r w:rsidR="00244501" w:rsidRPr="007F6BD8">
        <w:rPr>
          <w:rFonts w:ascii="Times New Roman" w:hAnsi="Times New Roman" w:cs="Times New Roman"/>
          <w:sz w:val="24"/>
          <w:szCs w:val="24"/>
        </w:rPr>
        <w:t>yardım istemesi ve onlara danışması ona</w:t>
      </w:r>
      <w:r w:rsidRPr="007F6BD8">
        <w:rPr>
          <w:rFonts w:ascii="Times New Roman" w:hAnsi="Times New Roman" w:cs="Times New Roman"/>
          <w:sz w:val="24"/>
          <w:szCs w:val="24"/>
        </w:rPr>
        <w:t xml:space="preserve"> rahatsız</w:t>
      </w:r>
      <w:r w:rsidR="00244501" w:rsidRPr="007F6BD8">
        <w:rPr>
          <w:rFonts w:ascii="Times New Roman" w:hAnsi="Times New Roman" w:cs="Times New Roman"/>
          <w:sz w:val="24"/>
          <w:szCs w:val="24"/>
        </w:rPr>
        <w:t>lık vermez</w:t>
      </w:r>
      <w:r w:rsidR="003365D5" w:rsidRPr="007F6BD8">
        <w:rPr>
          <w:rFonts w:ascii="Times New Roman" w:hAnsi="Times New Roman" w:cs="Times New Roman"/>
          <w:sz w:val="24"/>
          <w:szCs w:val="24"/>
        </w:rPr>
        <w:t>. Soyut düşünme yeteneğinin gelişmesi adölesan bireye</w:t>
      </w:r>
      <w:r w:rsidR="00244501" w:rsidRPr="007F6BD8">
        <w:rPr>
          <w:rFonts w:ascii="Times New Roman" w:hAnsi="Times New Roman" w:cs="Times New Roman"/>
          <w:sz w:val="24"/>
          <w:szCs w:val="24"/>
        </w:rPr>
        <w:t xml:space="preserve"> gelecek</w:t>
      </w:r>
      <w:r w:rsidRPr="007F6BD8">
        <w:rPr>
          <w:rFonts w:ascii="Times New Roman" w:hAnsi="Times New Roman" w:cs="Times New Roman"/>
          <w:sz w:val="24"/>
          <w:szCs w:val="24"/>
        </w:rPr>
        <w:t xml:space="preserve">le ilgili </w:t>
      </w:r>
      <w:r w:rsidR="003365D5" w:rsidRPr="007F6BD8">
        <w:rPr>
          <w:rFonts w:ascii="Times New Roman" w:hAnsi="Times New Roman" w:cs="Times New Roman"/>
          <w:sz w:val="24"/>
          <w:szCs w:val="24"/>
        </w:rPr>
        <w:t xml:space="preserve">amaçlarında </w:t>
      </w:r>
      <w:r w:rsidR="00B047A6" w:rsidRPr="007F6BD8">
        <w:rPr>
          <w:rFonts w:ascii="Times New Roman" w:hAnsi="Times New Roman" w:cs="Times New Roman"/>
          <w:sz w:val="24"/>
          <w:szCs w:val="24"/>
        </w:rPr>
        <w:t>gerçekçi</w:t>
      </w:r>
      <w:r w:rsidR="003365D5" w:rsidRPr="007F6BD8">
        <w:rPr>
          <w:rFonts w:ascii="Times New Roman" w:hAnsi="Times New Roman" w:cs="Times New Roman"/>
          <w:sz w:val="24"/>
          <w:szCs w:val="24"/>
        </w:rPr>
        <w:t xml:space="preserve"> olma özelliğini kazandırır </w:t>
      </w:r>
      <w:r w:rsidRPr="007F6BD8">
        <w:rPr>
          <w:rFonts w:ascii="Times New Roman" w:hAnsi="Times New Roman" w:cs="Times New Roman"/>
          <w:sz w:val="24"/>
          <w:szCs w:val="24"/>
        </w:rPr>
        <w:t>(Özcebe, 2008).</w:t>
      </w:r>
    </w:p>
    <w:p w:rsidR="00204EBB" w:rsidRPr="007F6BD8" w:rsidRDefault="00204EBB" w:rsidP="002F1CA6">
      <w:pPr>
        <w:spacing w:after="120" w:line="360" w:lineRule="auto"/>
        <w:ind w:firstLine="567"/>
        <w:jc w:val="both"/>
        <w:rPr>
          <w:rFonts w:ascii="Times New Roman" w:hAnsi="Times New Roman" w:cs="Times New Roman"/>
          <w:sz w:val="24"/>
          <w:szCs w:val="24"/>
        </w:rPr>
      </w:pPr>
    </w:p>
    <w:p w:rsidR="00594BA9" w:rsidRPr="007F6BD8" w:rsidRDefault="00FB5D2D" w:rsidP="00C5072F">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w:t>
      </w:r>
      <w:r w:rsidR="00D67148" w:rsidRPr="007F6BD8">
        <w:rPr>
          <w:rFonts w:ascii="Times New Roman" w:hAnsi="Times New Roman" w:cs="Times New Roman"/>
          <w:b/>
          <w:sz w:val="24"/>
          <w:szCs w:val="24"/>
        </w:rPr>
        <w:t>1.</w:t>
      </w:r>
      <w:r w:rsidRPr="007F6BD8">
        <w:rPr>
          <w:rFonts w:ascii="Times New Roman" w:hAnsi="Times New Roman" w:cs="Times New Roman"/>
          <w:b/>
          <w:sz w:val="24"/>
          <w:szCs w:val="24"/>
        </w:rPr>
        <w:t>3</w:t>
      </w:r>
      <w:r w:rsidR="00594BA9" w:rsidRPr="007F6BD8">
        <w:rPr>
          <w:rFonts w:ascii="Times New Roman" w:hAnsi="Times New Roman" w:cs="Times New Roman"/>
          <w:b/>
          <w:sz w:val="24"/>
          <w:szCs w:val="24"/>
        </w:rPr>
        <w:t xml:space="preserve">. Adölesan </w:t>
      </w:r>
      <w:r w:rsidR="00D67148" w:rsidRPr="007F6BD8">
        <w:rPr>
          <w:rFonts w:ascii="Times New Roman" w:hAnsi="Times New Roman" w:cs="Times New Roman"/>
          <w:b/>
          <w:sz w:val="24"/>
          <w:szCs w:val="24"/>
        </w:rPr>
        <w:t>Dönem A</w:t>
      </w:r>
      <w:r w:rsidR="00594BA9" w:rsidRPr="007F6BD8">
        <w:rPr>
          <w:rFonts w:ascii="Times New Roman" w:hAnsi="Times New Roman" w:cs="Times New Roman"/>
          <w:b/>
          <w:sz w:val="24"/>
          <w:szCs w:val="24"/>
        </w:rPr>
        <w:t xml:space="preserve">lt </w:t>
      </w:r>
      <w:r w:rsidR="00D67148" w:rsidRPr="007F6BD8">
        <w:rPr>
          <w:rFonts w:ascii="Times New Roman" w:hAnsi="Times New Roman" w:cs="Times New Roman"/>
          <w:b/>
          <w:sz w:val="24"/>
          <w:szCs w:val="24"/>
        </w:rPr>
        <w:t>G</w:t>
      </w:r>
      <w:r w:rsidR="00594BA9" w:rsidRPr="007F6BD8">
        <w:rPr>
          <w:rFonts w:ascii="Times New Roman" w:hAnsi="Times New Roman" w:cs="Times New Roman"/>
          <w:b/>
          <w:sz w:val="24"/>
          <w:szCs w:val="24"/>
        </w:rPr>
        <w:t xml:space="preserve">rupları ve </w:t>
      </w:r>
      <w:r w:rsidR="00D67148" w:rsidRPr="007F6BD8">
        <w:rPr>
          <w:rFonts w:ascii="Times New Roman" w:hAnsi="Times New Roman" w:cs="Times New Roman"/>
          <w:b/>
          <w:sz w:val="24"/>
          <w:szCs w:val="24"/>
        </w:rPr>
        <w:t>P</w:t>
      </w:r>
      <w:r w:rsidR="00594BA9" w:rsidRPr="007F6BD8">
        <w:rPr>
          <w:rFonts w:ascii="Times New Roman" w:hAnsi="Times New Roman" w:cs="Times New Roman"/>
          <w:b/>
          <w:sz w:val="24"/>
          <w:szCs w:val="24"/>
        </w:rPr>
        <w:t xml:space="preserve">sikolojik </w:t>
      </w:r>
      <w:r w:rsidR="00D67148" w:rsidRPr="007F6BD8">
        <w:rPr>
          <w:rFonts w:ascii="Times New Roman" w:hAnsi="Times New Roman" w:cs="Times New Roman"/>
          <w:b/>
          <w:sz w:val="24"/>
          <w:szCs w:val="24"/>
        </w:rPr>
        <w:t>G</w:t>
      </w:r>
      <w:r w:rsidR="00594BA9" w:rsidRPr="007F6BD8">
        <w:rPr>
          <w:rFonts w:ascii="Times New Roman" w:hAnsi="Times New Roman" w:cs="Times New Roman"/>
          <w:b/>
          <w:sz w:val="24"/>
          <w:szCs w:val="24"/>
        </w:rPr>
        <w:t xml:space="preserve">elişim </w:t>
      </w:r>
      <w:r w:rsidR="00D67148" w:rsidRPr="007F6BD8">
        <w:rPr>
          <w:rFonts w:ascii="Times New Roman" w:hAnsi="Times New Roman" w:cs="Times New Roman"/>
          <w:b/>
          <w:sz w:val="24"/>
          <w:szCs w:val="24"/>
        </w:rPr>
        <w:t>Ö</w:t>
      </w:r>
      <w:r w:rsidR="00594BA9" w:rsidRPr="007F6BD8">
        <w:rPr>
          <w:rFonts w:ascii="Times New Roman" w:hAnsi="Times New Roman" w:cs="Times New Roman"/>
          <w:b/>
          <w:sz w:val="24"/>
          <w:szCs w:val="24"/>
        </w:rPr>
        <w:t>zellikleri</w:t>
      </w:r>
    </w:p>
    <w:p w:rsidR="00FD54D4" w:rsidRPr="007F6BD8" w:rsidRDefault="00FD54D4" w:rsidP="002F1CA6">
      <w:pPr>
        <w:spacing w:after="120" w:line="360" w:lineRule="auto"/>
        <w:ind w:firstLine="567"/>
        <w:jc w:val="both"/>
        <w:rPr>
          <w:rFonts w:ascii="Times New Roman" w:hAnsi="Times New Roman" w:cs="Times New Roman"/>
          <w:b/>
          <w:sz w:val="24"/>
          <w:szCs w:val="24"/>
        </w:rPr>
      </w:pPr>
    </w:p>
    <w:p w:rsidR="00594BA9" w:rsidRPr="007F6BD8" w:rsidRDefault="007B480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a) Erken Adölesan D</w:t>
      </w:r>
      <w:r w:rsidR="00594BA9" w:rsidRPr="007F6BD8">
        <w:rPr>
          <w:rFonts w:ascii="Times New Roman" w:hAnsi="Times New Roman" w:cs="Times New Roman"/>
          <w:b/>
          <w:sz w:val="24"/>
          <w:szCs w:val="24"/>
        </w:rPr>
        <w:t>önemi:</w:t>
      </w:r>
      <w:r w:rsidR="00594BA9" w:rsidRPr="007F6BD8">
        <w:rPr>
          <w:rFonts w:ascii="Times New Roman" w:hAnsi="Times New Roman" w:cs="Times New Roman"/>
          <w:sz w:val="24"/>
          <w:szCs w:val="24"/>
        </w:rPr>
        <w:t xml:space="preserve"> 10-14 yaş arasındaki dönemdir (Needlman ve</w:t>
      </w:r>
      <w:r w:rsidR="00547DDC" w:rsidRPr="007F6BD8">
        <w:rPr>
          <w:rFonts w:ascii="Times New Roman" w:hAnsi="Times New Roman" w:cs="Times New Roman"/>
          <w:sz w:val="24"/>
          <w:szCs w:val="24"/>
        </w:rPr>
        <w:t xml:space="preserve"> diğerleri</w:t>
      </w:r>
      <w:r w:rsidR="00C07C83" w:rsidRPr="007F6BD8">
        <w:rPr>
          <w:rFonts w:ascii="Times New Roman" w:hAnsi="Times New Roman" w:cs="Times New Roman"/>
          <w:sz w:val="24"/>
          <w:szCs w:val="24"/>
        </w:rPr>
        <w:t>, 2000</w:t>
      </w:r>
      <w:r w:rsidR="00547DDC" w:rsidRPr="007F6BD8">
        <w:rPr>
          <w:rFonts w:ascii="Times New Roman" w:hAnsi="Times New Roman" w:cs="Times New Roman"/>
          <w:sz w:val="24"/>
          <w:szCs w:val="24"/>
        </w:rPr>
        <w:t>; Çuhadaroğlu, 1999</w:t>
      </w:r>
      <w:r w:rsidR="004466D7" w:rsidRPr="007F6BD8">
        <w:rPr>
          <w:rFonts w:ascii="Times New Roman" w:hAnsi="Times New Roman" w:cs="Times New Roman"/>
          <w:sz w:val="24"/>
          <w:szCs w:val="24"/>
        </w:rPr>
        <w:t>). Bu dönem</w:t>
      </w:r>
      <w:r w:rsidR="004F4AD2" w:rsidRPr="007F6BD8">
        <w:rPr>
          <w:rFonts w:ascii="Times New Roman" w:hAnsi="Times New Roman" w:cs="Times New Roman"/>
          <w:sz w:val="24"/>
          <w:szCs w:val="24"/>
        </w:rPr>
        <w:t>de</w:t>
      </w:r>
      <w:r w:rsidR="004466D7" w:rsidRPr="007F6BD8">
        <w:rPr>
          <w:rFonts w:ascii="Times New Roman" w:hAnsi="Times New Roman" w:cs="Times New Roman"/>
          <w:sz w:val="24"/>
          <w:szCs w:val="24"/>
        </w:rPr>
        <w:t xml:space="preserve"> f</w:t>
      </w:r>
      <w:r w:rsidR="004F4AD2" w:rsidRPr="007F6BD8">
        <w:rPr>
          <w:rFonts w:ascii="Times New Roman" w:hAnsi="Times New Roman" w:cs="Times New Roman"/>
          <w:sz w:val="24"/>
          <w:szCs w:val="24"/>
        </w:rPr>
        <w:t xml:space="preserve">iziksel </w:t>
      </w:r>
      <w:r w:rsidR="00594BA9" w:rsidRPr="007F6BD8">
        <w:rPr>
          <w:rFonts w:ascii="Times New Roman" w:hAnsi="Times New Roman" w:cs="Times New Roman"/>
          <w:sz w:val="24"/>
          <w:szCs w:val="24"/>
        </w:rPr>
        <w:t>değişi</w:t>
      </w:r>
      <w:r w:rsidR="001F098D" w:rsidRPr="007F6BD8">
        <w:rPr>
          <w:rFonts w:ascii="Times New Roman" w:hAnsi="Times New Roman" w:cs="Times New Roman"/>
          <w:sz w:val="24"/>
          <w:szCs w:val="24"/>
        </w:rPr>
        <w:t>mler</w:t>
      </w:r>
      <w:r w:rsidR="004F4AD2" w:rsidRPr="007F6BD8">
        <w:rPr>
          <w:rFonts w:ascii="Times New Roman" w:hAnsi="Times New Roman" w:cs="Times New Roman"/>
          <w:sz w:val="24"/>
          <w:szCs w:val="24"/>
        </w:rPr>
        <w:t xml:space="preserve"> görülmektedir (Aksoy, 2018). Kişi </w:t>
      </w:r>
      <w:r w:rsidR="00594BA9" w:rsidRPr="007F6BD8">
        <w:rPr>
          <w:rFonts w:ascii="Times New Roman" w:hAnsi="Times New Roman" w:cs="Times New Roman"/>
          <w:sz w:val="24"/>
          <w:szCs w:val="24"/>
        </w:rPr>
        <w:t>vücudun</w:t>
      </w:r>
      <w:r w:rsidR="004F4AD2" w:rsidRPr="007F6BD8">
        <w:rPr>
          <w:rFonts w:ascii="Times New Roman" w:hAnsi="Times New Roman" w:cs="Times New Roman"/>
          <w:sz w:val="24"/>
          <w:szCs w:val="24"/>
        </w:rPr>
        <w:t>u tanımamakta</w:t>
      </w:r>
      <w:r w:rsidR="00594BA9" w:rsidRPr="007F6BD8">
        <w:rPr>
          <w:rFonts w:ascii="Times New Roman" w:hAnsi="Times New Roman" w:cs="Times New Roman"/>
          <w:sz w:val="24"/>
          <w:szCs w:val="24"/>
        </w:rPr>
        <w:t xml:space="preserve">, </w:t>
      </w:r>
      <w:r w:rsidR="004F4AD2" w:rsidRPr="007F6BD8">
        <w:rPr>
          <w:rFonts w:ascii="Times New Roman" w:hAnsi="Times New Roman" w:cs="Times New Roman"/>
          <w:sz w:val="24"/>
          <w:szCs w:val="24"/>
        </w:rPr>
        <w:t xml:space="preserve">öz saygıda azalma ve vücut şeklinde </w:t>
      </w:r>
      <w:r w:rsidR="00594BA9" w:rsidRPr="007F6BD8">
        <w:rPr>
          <w:rFonts w:ascii="Times New Roman" w:hAnsi="Times New Roman" w:cs="Times New Roman"/>
          <w:sz w:val="24"/>
          <w:szCs w:val="24"/>
        </w:rPr>
        <w:t>hayalinde</w:t>
      </w:r>
      <w:r w:rsidR="004F4AD2" w:rsidRPr="007F6BD8">
        <w:rPr>
          <w:rFonts w:ascii="Times New Roman" w:hAnsi="Times New Roman" w:cs="Times New Roman"/>
          <w:sz w:val="24"/>
          <w:szCs w:val="24"/>
        </w:rPr>
        <w:t xml:space="preserve"> olan</w:t>
      </w:r>
      <w:r w:rsidR="00594BA9" w:rsidRPr="007F6BD8">
        <w:rPr>
          <w:rFonts w:ascii="Times New Roman" w:hAnsi="Times New Roman" w:cs="Times New Roman"/>
          <w:sz w:val="24"/>
          <w:szCs w:val="24"/>
        </w:rPr>
        <w:t xml:space="preserve"> vücut şekli</w:t>
      </w:r>
      <w:r w:rsidR="004F4AD2" w:rsidRPr="007F6BD8">
        <w:rPr>
          <w:rFonts w:ascii="Times New Roman" w:hAnsi="Times New Roman" w:cs="Times New Roman"/>
          <w:sz w:val="24"/>
          <w:szCs w:val="24"/>
        </w:rPr>
        <w:t xml:space="preserve">yle uyumlu olmayacağına ilişkin </w:t>
      </w:r>
      <w:r w:rsidR="004466D7" w:rsidRPr="007F6BD8">
        <w:rPr>
          <w:rFonts w:ascii="Times New Roman" w:hAnsi="Times New Roman" w:cs="Times New Roman"/>
          <w:sz w:val="24"/>
          <w:szCs w:val="24"/>
        </w:rPr>
        <w:t>endişeleri</w:t>
      </w:r>
      <w:r w:rsidR="00594BA9" w:rsidRPr="007F6BD8">
        <w:rPr>
          <w:rFonts w:ascii="Times New Roman" w:hAnsi="Times New Roman" w:cs="Times New Roman"/>
          <w:sz w:val="24"/>
          <w:szCs w:val="24"/>
        </w:rPr>
        <w:t xml:space="preserve"> </w:t>
      </w:r>
      <w:r w:rsidR="004466D7" w:rsidRPr="007F6BD8">
        <w:rPr>
          <w:rFonts w:ascii="Times New Roman" w:hAnsi="Times New Roman" w:cs="Times New Roman"/>
          <w:sz w:val="24"/>
          <w:szCs w:val="24"/>
        </w:rPr>
        <w:t>artmaktadır</w:t>
      </w:r>
      <w:r w:rsidR="00594BA9" w:rsidRPr="007F6BD8">
        <w:rPr>
          <w:rFonts w:ascii="Times New Roman" w:hAnsi="Times New Roman" w:cs="Times New Roman"/>
          <w:sz w:val="24"/>
          <w:szCs w:val="24"/>
        </w:rPr>
        <w:t>. B</w:t>
      </w:r>
      <w:r w:rsidR="00FB5D2D" w:rsidRPr="007F6BD8">
        <w:rPr>
          <w:rFonts w:ascii="Times New Roman" w:hAnsi="Times New Roman" w:cs="Times New Roman"/>
          <w:sz w:val="24"/>
          <w:szCs w:val="24"/>
        </w:rPr>
        <w:t xml:space="preserve">u dönemin en belirgin işareti </w:t>
      </w:r>
      <w:r w:rsidR="00594BA9" w:rsidRPr="007F6BD8">
        <w:rPr>
          <w:rFonts w:ascii="Times New Roman" w:hAnsi="Times New Roman" w:cs="Times New Roman"/>
          <w:sz w:val="24"/>
          <w:szCs w:val="24"/>
        </w:rPr>
        <w:t>ergenliğe girişle birlikte meydana gelen biyolojik değişikliklerin sebep olduğu baskıya karşı gencin adapte olma çabalarıdır (Christie, 2005). Bu dönemde gençlerin en temel uğraşılarının bedenleriyle ilgili olduğu ve çoğunun bedenlerine yönelik memnuniyetsizlikle</w:t>
      </w:r>
      <w:r w:rsidR="00486A83" w:rsidRPr="007F6BD8">
        <w:rPr>
          <w:rFonts w:ascii="Times New Roman" w:hAnsi="Times New Roman" w:cs="Times New Roman"/>
          <w:sz w:val="24"/>
          <w:szCs w:val="24"/>
        </w:rPr>
        <w:t xml:space="preserve">r dile getirdiği gösterilmiştir </w:t>
      </w:r>
      <w:r w:rsidR="00547DDC" w:rsidRPr="007F6BD8">
        <w:rPr>
          <w:rFonts w:ascii="Times New Roman" w:hAnsi="Times New Roman" w:cs="Times New Roman"/>
          <w:sz w:val="24"/>
          <w:szCs w:val="24"/>
        </w:rPr>
        <w:t>(Çuhadaroğlu, 1999</w:t>
      </w:r>
      <w:r w:rsidR="00594BA9" w:rsidRPr="007F6BD8">
        <w:rPr>
          <w:rFonts w:ascii="Times New Roman" w:hAnsi="Times New Roman" w:cs="Times New Roman"/>
          <w:sz w:val="24"/>
          <w:szCs w:val="24"/>
        </w:rPr>
        <w:t>). Aniden uzayan ekstremiteler sakarlıklara yol açabilmekte, belirginleşen göğüsler, yüzde çıkan sivilceler gençte stres oluşturmakta, vücuduna şekil vermek için kontrolsüz diyetler yapabilmektedir (</w:t>
      </w:r>
      <w:r w:rsidR="00FB5D2D" w:rsidRPr="007F6BD8">
        <w:rPr>
          <w:rFonts w:ascii="Times New Roman" w:hAnsi="Times New Roman" w:cs="Times New Roman"/>
          <w:sz w:val="24"/>
          <w:szCs w:val="24"/>
        </w:rPr>
        <w:t>Christie, 2005).</w:t>
      </w:r>
      <w:r w:rsidR="00572841" w:rsidRPr="007F6BD8">
        <w:rPr>
          <w:rFonts w:ascii="Times New Roman" w:hAnsi="Times New Roman" w:cs="Times New Roman"/>
          <w:sz w:val="24"/>
          <w:szCs w:val="24"/>
        </w:rPr>
        <w:t xml:space="preserve"> </w:t>
      </w:r>
      <w:r w:rsidR="00FB5D2D" w:rsidRPr="007F6BD8">
        <w:rPr>
          <w:rFonts w:ascii="Times New Roman" w:hAnsi="Times New Roman" w:cs="Times New Roman"/>
          <w:sz w:val="24"/>
          <w:szCs w:val="24"/>
        </w:rPr>
        <w:t>Bağımsızlığı y</w:t>
      </w:r>
      <w:r w:rsidR="00EC7704" w:rsidRPr="007F6BD8">
        <w:rPr>
          <w:rFonts w:ascii="Times New Roman" w:hAnsi="Times New Roman" w:cs="Times New Roman"/>
          <w:sz w:val="24"/>
          <w:szCs w:val="24"/>
        </w:rPr>
        <w:t>aşa</w:t>
      </w:r>
      <w:r w:rsidR="00594BA9" w:rsidRPr="007F6BD8">
        <w:rPr>
          <w:rFonts w:ascii="Times New Roman" w:hAnsi="Times New Roman" w:cs="Times New Roman"/>
          <w:sz w:val="24"/>
          <w:szCs w:val="24"/>
        </w:rPr>
        <w:t>ma duygusu, karşı cins</w:t>
      </w:r>
      <w:r w:rsidR="004F4AD2" w:rsidRPr="007F6BD8">
        <w:rPr>
          <w:rFonts w:ascii="Times New Roman" w:hAnsi="Times New Roman" w:cs="Times New Roman"/>
          <w:sz w:val="24"/>
          <w:szCs w:val="24"/>
        </w:rPr>
        <w:t xml:space="preserve">iyle </w:t>
      </w:r>
      <w:r w:rsidR="00594BA9" w:rsidRPr="007F6BD8">
        <w:rPr>
          <w:rFonts w:ascii="Times New Roman" w:hAnsi="Times New Roman" w:cs="Times New Roman"/>
          <w:sz w:val="24"/>
          <w:szCs w:val="24"/>
        </w:rPr>
        <w:t>ilişkiler</w:t>
      </w:r>
      <w:r w:rsidR="004F4AD2" w:rsidRPr="007F6BD8">
        <w:rPr>
          <w:rFonts w:ascii="Times New Roman" w:hAnsi="Times New Roman" w:cs="Times New Roman"/>
          <w:sz w:val="24"/>
          <w:szCs w:val="24"/>
        </w:rPr>
        <w:t>i</w:t>
      </w:r>
      <w:r w:rsidR="00594BA9" w:rsidRPr="007F6BD8">
        <w:rPr>
          <w:rFonts w:ascii="Times New Roman" w:hAnsi="Times New Roman" w:cs="Times New Roman"/>
          <w:sz w:val="24"/>
          <w:szCs w:val="24"/>
        </w:rPr>
        <w:t xml:space="preserve">, </w:t>
      </w:r>
      <w:r w:rsidR="004F4AD2" w:rsidRPr="007F6BD8">
        <w:rPr>
          <w:rFonts w:ascii="Times New Roman" w:hAnsi="Times New Roman" w:cs="Times New Roman"/>
          <w:sz w:val="24"/>
          <w:szCs w:val="24"/>
        </w:rPr>
        <w:t xml:space="preserve">birbirleriyle olan </w:t>
      </w:r>
      <w:r w:rsidR="00594BA9" w:rsidRPr="007F6BD8">
        <w:rPr>
          <w:rFonts w:ascii="Times New Roman" w:hAnsi="Times New Roman" w:cs="Times New Roman"/>
          <w:sz w:val="24"/>
          <w:szCs w:val="24"/>
        </w:rPr>
        <w:t>ilişkilerin</w:t>
      </w:r>
      <w:r w:rsidR="004F4AD2" w:rsidRPr="007F6BD8">
        <w:rPr>
          <w:rFonts w:ascii="Times New Roman" w:hAnsi="Times New Roman" w:cs="Times New Roman"/>
          <w:sz w:val="24"/>
          <w:szCs w:val="24"/>
        </w:rPr>
        <w:t xml:space="preserve">inin aynı olmayan yönlerini tanıma isteği </w:t>
      </w:r>
      <w:r w:rsidR="00594BA9" w:rsidRPr="007F6BD8">
        <w:rPr>
          <w:rFonts w:ascii="Times New Roman" w:hAnsi="Times New Roman" w:cs="Times New Roman"/>
          <w:sz w:val="24"/>
          <w:szCs w:val="24"/>
        </w:rPr>
        <w:t xml:space="preserve">ve </w:t>
      </w:r>
      <w:r w:rsidR="004F4AD2" w:rsidRPr="007F6BD8">
        <w:rPr>
          <w:rFonts w:ascii="Times New Roman" w:hAnsi="Times New Roman" w:cs="Times New Roman"/>
          <w:sz w:val="24"/>
          <w:szCs w:val="24"/>
        </w:rPr>
        <w:t xml:space="preserve">kişinin </w:t>
      </w:r>
      <w:r w:rsidR="00594BA9" w:rsidRPr="007F6BD8">
        <w:rPr>
          <w:rFonts w:ascii="Times New Roman" w:hAnsi="Times New Roman" w:cs="Times New Roman"/>
          <w:sz w:val="24"/>
          <w:szCs w:val="24"/>
        </w:rPr>
        <w:t>özgür</w:t>
      </w:r>
      <w:r w:rsidR="004F4AD2" w:rsidRPr="007F6BD8">
        <w:rPr>
          <w:rFonts w:ascii="Times New Roman" w:hAnsi="Times New Roman" w:cs="Times New Roman"/>
          <w:sz w:val="24"/>
          <w:szCs w:val="24"/>
        </w:rPr>
        <w:t>lük düşüncesi ilk sıradadır</w:t>
      </w:r>
      <w:r w:rsidR="00594BA9" w:rsidRPr="007F6BD8">
        <w:rPr>
          <w:rFonts w:ascii="Times New Roman" w:hAnsi="Times New Roman" w:cs="Times New Roman"/>
          <w:sz w:val="24"/>
          <w:szCs w:val="24"/>
        </w:rPr>
        <w:t>. Adölesan</w:t>
      </w:r>
      <w:r w:rsidR="004F4AD2" w:rsidRPr="007F6BD8">
        <w:rPr>
          <w:rFonts w:ascii="Times New Roman" w:hAnsi="Times New Roman" w:cs="Times New Roman"/>
          <w:sz w:val="24"/>
          <w:szCs w:val="24"/>
        </w:rPr>
        <w:t xml:space="preserve">ların </w:t>
      </w:r>
      <w:r w:rsidR="00594BA9" w:rsidRPr="007F6BD8">
        <w:rPr>
          <w:rFonts w:ascii="Times New Roman" w:hAnsi="Times New Roman" w:cs="Times New Roman"/>
          <w:sz w:val="24"/>
          <w:szCs w:val="24"/>
        </w:rPr>
        <w:t>ebeveyn</w:t>
      </w:r>
      <w:r w:rsidR="004F4AD2" w:rsidRPr="007F6BD8">
        <w:rPr>
          <w:rFonts w:ascii="Times New Roman" w:hAnsi="Times New Roman" w:cs="Times New Roman"/>
          <w:sz w:val="24"/>
          <w:szCs w:val="24"/>
        </w:rPr>
        <w:t xml:space="preserve">leriyle </w:t>
      </w:r>
      <w:r w:rsidR="00594BA9" w:rsidRPr="007F6BD8">
        <w:rPr>
          <w:rFonts w:ascii="Times New Roman" w:hAnsi="Times New Roman" w:cs="Times New Roman"/>
          <w:sz w:val="24"/>
          <w:szCs w:val="24"/>
        </w:rPr>
        <w:t>geçirdi</w:t>
      </w:r>
      <w:r w:rsidR="004F4AD2" w:rsidRPr="007F6BD8">
        <w:rPr>
          <w:rFonts w:ascii="Times New Roman" w:hAnsi="Times New Roman" w:cs="Times New Roman"/>
          <w:sz w:val="24"/>
          <w:szCs w:val="24"/>
        </w:rPr>
        <w:t xml:space="preserve">kleri süre </w:t>
      </w:r>
      <w:r w:rsidR="00594BA9" w:rsidRPr="007F6BD8">
        <w:rPr>
          <w:rFonts w:ascii="Times New Roman" w:hAnsi="Times New Roman" w:cs="Times New Roman"/>
          <w:sz w:val="24"/>
          <w:szCs w:val="24"/>
        </w:rPr>
        <w:t xml:space="preserve">azalmakta, </w:t>
      </w:r>
      <w:r w:rsidR="004F4AD2" w:rsidRPr="007F6BD8">
        <w:rPr>
          <w:rFonts w:ascii="Times New Roman" w:hAnsi="Times New Roman" w:cs="Times New Roman"/>
          <w:sz w:val="24"/>
          <w:szCs w:val="24"/>
        </w:rPr>
        <w:t xml:space="preserve">buna karşın </w:t>
      </w:r>
      <w:r w:rsidR="00324BC3" w:rsidRPr="007F6BD8">
        <w:rPr>
          <w:rFonts w:ascii="Times New Roman" w:hAnsi="Times New Roman" w:cs="Times New Roman"/>
          <w:sz w:val="24"/>
          <w:szCs w:val="24"/>
        </w:rPr>
        <w:t xml:space="preserve">aynı yaş grubuyla </w:t>
      </w:r>
      <w:r w:rsidR="00594BA9" w:rsidRPr="007F6BD8">
        <w:rPr>
          <w:rFonts w:ascii="Times New Roman" w:hAnsi="Times New Roman" w:cs="Times New Roman"/>
          <w:sz w:val="24"/>
          <w:szCs w:val="24"/>
        </w:rPr>
        <w:t xml:space="preserve">veya </w:t>
      </w:r>
      <w:r w:rsidR="00324BC3" w:rsidRPr="007F6BD8">
        <w:rPr>
          <w:rFonts w:ascii="Times New Roman" w:hAnsi="Times New Roman" w:cs="Times New Roman"/>
          <w:sz w:val="24"/>
          <w:szCs w:val="24"/>
        </w:rPr>
        <w:t>tek başına olmayı tercih etmektedirler</w:t>
      </w:r>
      <w:r w:rsidR="00594BA9" w:rsidRPr="007F6BD8">
        <w:rPr>
          <w:rFonts w:ascii="Times New Roman" w:hAnsi="Times New Roman" w:cs="Times New Roman"/>
          <w:sz w:val="24"/>
          <w:szCs w:val="24"/>
        </w:rPr>
        <w:t>. Soyut düşün</w:t>
      </w:r>
      <w:r w:rsidR="00324BC3" w:rsidRPr="007F6BD8">
        <w:rPr>
          <w:rFonts w:ascii="Times New Roman" w:hAnsi="Times New Roman" w:cs="Times New Roman"/>
          <w:sz w:val="24"/>
          <w:szCs w:val="24"/>
        </w:rPr>
        <w:t>ce</w:t>
      </w:r>
      <w:r w:rsidR="00594BA9" w:rsidRPr="007F6BD8">
        <w:rPr>
          <w:rFonts w:ascii="Times New Roman" w:hAnsi="Times New Roman" w:cs="Times New Roman"/>
          <w:sz w:val="24"/>
          <w:szCs w:val="24"/>
        </w:rPr>
        <w:t xml:space="preserve"> </w:t>
      </w:r>
      <w:r w:rsidR="00324BC3" w:rsidRPr="007F6BD8">
        <w:rPr>
          <w:rFonts w:ascii="Times New Roman" w:hAnsi="Times New Roman" w:cs="Times New Roman"/>
          <w:sz w:val="24"/>
          <w:szCs w:val="24"/>
        </w:rPr>
        <w:t xml:space="preserve">yapısı </w:t>
      </w:r>
      <w:r w:rsidR="00594BA9" w:rsidRPr="007F6BD8">
        <w:rPr>
          <w:rFonts w:ascii="Times New Roman" w:hAnsi="Times New Roman" w:cs="Times New Roman"/>
          <w:sz w:val="24"/>
          <w:szCs w:val="24"/>
        </w:rPr>
        <w:t>geliş</w:t>
      </w:r>
      <w:r w:rsidR="00324BC3" w:rsidRPr="007F6BD8">
        <w:rPr>
          <w:rFonts w:ascii="Times New Roman" w:hAnsi="Times New Roman" w:cs="Times New Roman"/>
          <w:sz w:val="24"/>
          <w:szCs w:val="24"/>
        </w:rPr>
        <w:t xml:space="preserve">meye başladığından, duygusal olarak </w:t>
      </w:r>
      <w:r w:rsidR="00594BA9" w:rsidRPr="007F6BD8">
        <w:rPr>
          <w:rFonts w:ascii="Times New Roman" w:hAnsi="Times New Roman" w:cs="Times New Roman"/>
          <w:sz w:val="24"/>
          <w:szCs w:val="24"/>
        </w:rPr>
        <w:t>dalgalanmalar</w:t>
      </w:r>
      <w:r w:rsidR="00324BC3" w:rsidRPr="007F6BD8">
        <w:rPr>
          <w:rFonts w:ascii="Times New Roman" w:hAnsi="Times New Roman" w:cs="Times New Roman"/>
          <w:sz w:val="24"/>
          <w:szCs w:val="24"/>
        </w:rPr>
        <w:t xml:space="preserve"> fazla </w:t>
      </w:r>
      <w:r w:rsidR="00594BA9" w:rsidRPr="007F6BD8">
        <w:rPr>
          <w:rFonts w:ascii="Times New Roman" w:hAnsi="Times New Roman" w:cs="Times New Roman"/>
          <w:sz w:val="24"/>
          <w:szCs w:val="24"/>
        </w:rPr>
        <w:t>gö</w:t>
      </w:r>
      <w:r w:rsidR="00324BC3" w:rsidRPr="007F6BD8">
        <w:rPr>
          <w:rFonts w:ascii="Times New Roman" w:hAnsi="Times New Roman" w:cs="Times New Roman"/>
          <w:sz w:val="24"/>
          <w:szCs w:val="24"/>
        </w:rPr>
        <w:t xml:space="preserve">zlemlenmektedir </w:t>
      </w:r>
      <w:r w:rsidR="00594BA9" w:rsidRPr="007F6BD8">
        <w:rPr>
          <w:rFonts w:ascii="Times New Roman" w:hAnsi="Times New Roman" w:cs="Times New Roman"/>
          <w:sz w:val="24"/>
          <w:szCs w:val="24"/>
        </w:rPr>
        <w:t>(Akan, 2018). Ölüm, din ve felsefe gibi soyut kavramlar</w:t>
      </w:r>
      <w:r w:rsidR="00324BC3" w:rsidRPr="007F6BD8">
        <w:rPr>
          <w:rFonts w:ascii="Times New Roman" w:hAnsi="Times New Roman" w:cs="Times New Roman"/>
          <w:sz w:val="24"/>
          <w:szCs w:val="24"/>
        </w:rPr>
        <w:t>l</w:t>
      </w:r>
      <w:r w:rsidR="00594BA9" w:rsidRPr="007F6BD8">
        <w:rPr>
          <w:rFonts w:ascii="Times New Roman" w:hAnsi="Times New Roman" w:cs="Times New Roman"/>
          <w:sz w:val="24"/>
          <w:szCs w:val="24"/>
        </w:rPr>
        <w:t xml:space="preserve">a </w:t>
      </w:r>
      <w:r w:rsidR="00324BC3" w:rsidRPr="007F6BD8">
        <w:rPr>
          <w:rFonts w:ascii="Times New Roman" w:hAnsi="Times New Roman" w:cs="Times New Roman"/>
          <w:sz w:val="24"/>
          <w:szCs w:val="24"/>
        </w:rPr>
        <w:t xml:space="preserve">ilgili </w:t>
      </w:r>
      <w:r w:rsidR="00594BA9" w:rsidRPr="007F6BD8">
        <w:rPr>
          <w:rFonts w:ascii="Times New Roman" w:hAnsi="Times New Roman" w:cs="Times New Roman"/>
          <w:sz w:val="24"/>
          <w:szCs w:val="24"/>
        </w:rPr>
        <w:t>düşün</w:t>
      </w:r>
      <w:r w:rsidR="00324BC3" w:rsidRPr="007F6BD8">
        <w:rPr>
          <w:rFonts w:ascii="Times New Roman" w:hAnsi="Times New Roman" w:cs="Times New Roman"/>
          <w:sz w:val="24"/>
          <w:szCs w:val="24"/>
        </w:rPr>
        <w:t xml:space="preserve">celer </w:t>
      </w:r>
      <w:r w:rsidR="00594BA9" w:rsidRPr="007F6BD8">
        <w:rPr>
          <w:rFonts w:ascii="Times New Roman" w:hAnsi="Times New Roman" w:cs="Times New Roman"/>
          <w:sz w:val="24"/>
          <w:szCs w:val="24"/>
        </w:rPr>
        <w:t>bu dönemde başla</w:t>
      </w:r>
      <w:r w:rsidR="00324BC3" w:rsidRPr="007F6BD8">
        <w:rPr>
          <w:rFonts w:ascii="Times New Roman" w:hAnsi="Times New Roman" w:cs="Times New Roman"/>
          <w:sz w:val="24"/>
          <w:szCs w:val="24"/>
        </w:rPr>
        <w:t xml:space="preserve">maktadır </w:t>
      </w:r>
      <w:r w:rsidR="00594BA9" w:rsidRPr="007F6BD8">
        <w:rPr>
          <w:rFonts w:ascii="Times New Roman" w:hAnsi="Times New Roman" w:cs="Times New Roman"/>
          <w:sz w:val="24"/>
          <w:szCs w:val="24"/>
        </w:rPr>
        <w:t xml:space="preserve">(Küpeli, 2018). Fiziksel değişikliklerle birlikte </w:t>
      </w:r>
      <w:r w:rsidR="00E15A03" w:rsidRPr="007F6BD8">
        <w:rPr>
          <w:rFonts w:ascii="Times New Roman" w:hAnsi="Times New Roman" w:cs="Times New Roman"/>
          <w:sz w:val="24"/>
          <w:szCs w:val="24"/>
        </w:rPr>
        <w:t>var olan</w:t>
      </w:r>
      <w:r w:rsidR="00594BA9" w:rsidRPr="007F6BD8">
        <w:rPr>
          <w:rFonts w:ascii="Times New Roman" w:hAnsi="Times New Roman" w:cs="Times New Roman"/>
          <w:sz w:val="24"/>
          <w:szCs w:val="24"/>
        </w:rPr>
        <w:t xml:space="preserve"> diğer önemli farklılaşma; cinsel kimliğin</w:t>
      </w:r>
      <w:r w:rsidR="00E15A03" w:rsidRPr="007F6BD8">
        <w:rPr>
          <w:rFonts w:ascii="Times New Roman" w:hAnsi="Times New Roman" w:cs="Times New Roman"/>
          <w:sz w:val="24"/>
          <w:szCs w:val="24"/>
        </w:rPr>
        <w:t>i kazanması ve soyut düşün</w:t>
      </w:r>
      <w:r w:rsidR="00594BA9" w:rsidRPr="007F6BD8">
        <w:rPr>
          <w:rFonts w:ascii="Times New Roman" w:hAnsi="Times New Roman" w:cs="Times New Roman"/>
          <w:sz w:val="24"/>
          <w:szCs w:val="24"/>
        </w:rPr>
        <w:t xml:space="preserve">me </w:t>
      </w:r>
      <w:r w:rsidR="00E15A03" w:rsidRPr="007F6BD8">
        <w:rPr>
          <w:rFonts w:ascii="Times New Roman" w:hAnsi="Times New Roman" w:cs="Times New Roman"/>
          <w:sz w:val="24"/>
          <w:szCs w:val="24"/>
        </w:rPr>
        <w:t>yeteneğinin</w:t>
      </w:r>
      <w:r w:rsidR="00594BA9" w:rsidRPr="007F6BD8">
        <w:rPr>
          <w:rFonts w:ascii="Times New Roman" w:hAnsi="Times New Roman" w:cs="Times New Roman"/>
          <w:sz w:val="24"/>
          <w:szCs w:val="24"/>
        </w:rPr>
        <w:t xml:space="preserve"> gelişmesidir</w:t>
      </w:r>
      <w:r w:rsidR="00486A83"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 xml:space="preserve">(Bahtiyar, 2017; Akan, 2018). Karşı cinsiyete olan ilgiden </w:t>
      </w:r>
      <w:r w:rsidR="00E15A03" w:rsidRPr="007F6BD8">
        <w:rPr>
          <w:rFonts w:ascii="Times New Roman" w:hAnsi="Times New Roman" w:cs="Times New Roman"/>
          <w:sz w:val="24"/>
          <w:szCs w:val="24"/>
        </w:rPr>
        <w:t xml:space="preserve">daha fazla, kendi </w:t>
      </w:r>
      <w:r w:rsidR="00594BA9" w:rsidRPr="007F6BD8">
        <w:rPr>
          <w:rFonts w:ascii="Times New Roman" w:hAnsi="Times New Roman" w:cs="Times New Roman"/>
          <w:sz w:val="24"/>
          <w:szCs w:val="24"/>
        </w:rPr>
        <w:t>cinsiyetle</w:t>
      </w:r>
      <w:r w:rsidR="00E15A03" w:rsidRPr="007F6BD8">
        <w:rPr>
          <w:rFonts w:ascii="Times New Roman" w:hAnsi="Times New Roman" w:cs="Times New Roman"/>
          <w:sz w:val="24"/>
          <w:szCs w:val="24"/>
        </w:rPr>
        <w:t>rinden oluşan</w:t>
      </w:r>
      <w:r w:rsidR="00594BA9" w:rsidRPr="007F6BD8">
        <w:rPr>
          <w:rFonts w:ascii="Times New Roman" w:hAnsi="Times New Roman" w:cs="Times New Roman"/>
          <w:sz w:val="24"/>
          <w:szCs w:val="24"/>
        </w:rPr>
        <w:t xml:space="preserve"> arkadaş</w:t>
      </w:r>
      <w:r w:rsidR="00E15A03" w:rsidRPr="007F6BD8">
        <w:rPr>
          <w:rFonts w:ascii="Times New Roman" w:hAnsi="Times New Roman" w:cs="Times New Roman"/>
          <w:sz w:val="24"/>
          <w:szCs w:val="24"/>
        </w:rPr>
        <w:t>lıklar kur</w:t>
      </w:r>
      <w:r w:rsidR="00594BA9" w:rsidRPr="007F6BD8">
        <w:rPr>
          <w:rFonts w:ascii="Times New Roman" w:hAnsi="Times New Roman" w:cs="Times New Roman"/>
          <w:sz w:val="24"/>
          <w:szCs w:val="24"/>
        </w:rPr>
        <w:t>makta, bazen homoseksüel ilişkiler</w:t>
      </w:r>
      <w:r w:rsidR="00E15A03" w:rsidRPr="007F6BD8">
        <w:rPr>
          <w:rFonts w:ascii="Times New Roman" w:hAnsi="Times New Roman" w:cs="Times New Roman"/>
          <w:sz w:val="24"/>
          <w:szCs w:val="24"/>
        </w:rPr>
        <w:t xml:space="preserve"> de görül</w:t>
      </w:r>
      <w:r w:rsidR="00594BA9" w:rsidRPr="007F6BD8">
        <w:rPr>
          <w:rFonts w:ascii="Times New Roman" w:hAnsi="Times New Roman" w:cs="Times New Roman"/>
          <w:sz w:val="24"/>
          <w:szCs w:val="24"/>
        </w:rPr>
        <w:t>mektedir (Aksoy, 2018). Adölesan birey</w:t>
      </w:r>
      <w:r w:rsidR="00E15A03" w:rsidRPr="007F6BD8">
        <w:rPr>
          <w:rFonts w:ascii="Times New Roman" w:hAnsi="Times New Roman" w:cs="Times New Roman"/>
          <w:sz w:val="24"/>
          <w:szCs w:val="24"/>
        </w:rPr>
        <w:t>de</w:t>
      </w:r>
      <w:r w:rsidR="00594BA9" w:rsidRPr="007F6BD8">
        <w:rPr>
          <w:rFonts w:ascii="Times New Roman" w:hAnsi="Times New Roman" w:cs="Times New Roman"/>
          <w:sz w:val="24"/>
          <w:szCs w:val="24"/>
        </w:rPr>
        <w:t xml:space="preserve"> soyut düşünmenin başlamasıyla; yaşamın anlamı</w:t>
      </w:r>
      <w:r w:rsidR="00E15A03" w:rsidRPr="007F6BD8">
        <w:rPr>
          <w:rFonts w:ascii="Times New Roman" w:hAnsi="Times New Roman" w:cs="Times New Roman"/>
          <w:sz w:val="24"/>
          <w:szCs w:val="24"/>
        </w:rPr>
        <w:t xml:space="preserve">nı sorgulama gibi felsefi ve dini soyut düşüncelere yönelimleri artmaktadır </w:t>
      </w:r>
      <w:r w:rsidR="00594BA9" w:rsidRPr="007F6BD8">
        <w:rPr>
          <w:rFonts w:ascii="Times New Roman" w:hAnsi="Times New Roman" w:cs="Times New Roman"/>
          <w:sz w:val="24"/>
          <w:szCs w:val="24"/>
        </w:rPr>
        <w:t>(Akan, 2018; Arıkan, 2013).</w:t>
      </w:r>
    </w:p>
    <w:p w:rsidR="00594BA9" w:rsidRPr="007F6BD8" w:rsidRDefault="007B480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b) Orta Adölesan D</w:t>
      </w:r>
      <w:r w:rsidR="00594BA9" w:rsidRPr="007F6BD8">
        <w:rPr>
          <w:rFonts w:ascii="Times New Roman" w:hAnsi="Times New Roman" w:cs="Times New Roman"/>
          <w:b/>
          <w:sz w:val="24"/>
          <w:szCs w:val="24"/>
        </w:rPr>
        <w:t>önemi:</w:t>
      </w:r>
      <w:r w:rsidR="00594BA9" w:rsidRPr="007F6BD8">
        <w:rPr>
          <w:rFonts w:ascii="Times New Roman" w:hAnsi="Times New Roman" w:cs="Times New Roman"/>
          <w:sz w:val="24"/>
          <w:szCs w:val="24"/>
        </w:rPr>
        <w:t xml:space="preserve"> 15-17 yaş arasındaki dönemdir</w:t>
      </w:r>
      <w:r w:rsidR="00572841"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w:t>
      </w:r>
      <w:r w:rsidR="00C07C83" w:rsidRPr="007F6BD8">
        <w:rPr>
          <w:rFonts w:ascii="Times New Roman" w:hAnsi="Times New Roman" w:cs="Times New Roman"/>
          <w:sz w:val="24"/>
          <w:szCs w:val="24"/>
        </w:rPr>
        <w:t xml:space="preserve">Needlman ve diğerleri, 2000; </w:t>
      </w:r>
      <w:r w:rsidR="00594BA9" w:rsidRPr="007F6BD8">
        <w:rPr>
          <w:rFonts w:ascii="Times New Roman" w:hAnsi="Times New Roman" w:cs="Times New Roman"/>
          <w:sz w:val="24"/>
          <w:szCs w:val="24"/>
        </w:rPr>
        <w:t xml:space="preserve">Çuhadaroğlu </w:t>
      </w:r>
      <w:r w:rsidR="00547DDC" w:rsidRPr="007F6BD8">
        <w:rPr>
          <w:rFonts w:ascii="Times New Roman" w:hAnsi="Times New Roman" w:cs="Times New Roman"/>
          <w:sz w:val="24"/>
          <w:szCs w:val="24"/>
        </w:rPr>
        <w:t>1999</w:t>
      </w:r>
      <w:r w:rsidR="00594BA9" w:rsidRPr="007F6BD8">
        <w:rPr>
          <w:rFonts w:ascii="Times New Roman" w:hAnsi="Times New Roman" w:cs="Times New Roman"/>
          <w:sz w:val="24"/>
          <w:szCs w:val="24"/>
        </w:rPr>
        <w:t>). Bu dönem; bireyin olgunlaşmasının</w:t>
      </w:r>
      <w:r w:rsidR="00E15A03" w:rsidRPr="007F6BD8">
        <w:rPr>
          <w:rFonts w:ascii="Times New Roman" w:hAnsi="Times New Roman" w:cs="Times New Roman"/>
          <w:sz w:val="24"/>
          <w:szCs w:val="24"/>
        </w:rPr>
        <w:t xml:space="preserve"> yanında öğrenmenin de etkisi ile birlikte</w:t>
      </w:r>
      <w:r w:rsidR="00594BA9" w:rsidRPr="007F6BD8">
        <w:rPr>
          <w:rFonts w:ascii="Times New Roman" w:hAnsi="Times New Roman" w:cs="Times New Roman"/>
          <w:sz w:val="24"/>
          <w:szCs w:val="24"/>
        </w:rPr>
        <w:t>, uyum</w:t>
      </w:r>
      <w:r w:rsidR="00E15A03" w:rsidRPr="007F6BD8">
        <w:rPr>
          <w:rFonts w:ascii="Times New Roman" w:hAnsi="Times New Roman" w:cs="Times New Roman"/>
          <w:sz w:val="24"/>
          <w:szCs w:val="24"/>
        </w:rPr>
        <w:t>luluk becerilerinin açık</w:t>
      </w:r>
      <w:r w:rsidR="00EE57FF" w:rsidRPr="007F6BD8">
        <w:rPr>
          <w:rFonts w:ascii="Times New Roman" w:hAnsi="Times New Roman" w:cs="Times New Roman"/>
          <w:sz w:val="24"/>
          <w:szCs w:val="24"/>
        </w:rPr>
        <w:t xml:space="preserve">ça kullanılmış olduğu </w:t>
      </w:r>
      <w:r w:rsidR="00C841F7" w:rsidRPr="007F6BD8">
        <w:rPr>
          <w:rFonts w:ascii="Times New Roman" w:hAnsi="Times New Roman" w:cs="Times New Roman"/>
          <w:sz w:val="24"/>
          <w:szCs w:val="24"/>
        </w:rPr>
        <w:t>bir dönemdir</w:t>
      </w:r>
      <w:r w:rsidR="00594BA9" w:rsidRPr="007F6BD8">
        <w:rPr>
          <w:rFonts w:ascii="Times New Roman" w:hAnsi="Times New Roman" w:cs="Times New Roman"/>
          <w:sz w:val="24"/>
          <w:szCs w:val="24"/>
        </w:rPr>
        <w:t>. Pub</w:t>
      </w:r>
      <w:r w:rsidR="00C460FC" w:rsidRPr="007F6BD8">
        <w:rPr>
          <w:rFonts w:ascii="Times New Roman" w:hAnsi="Times New Roman" w:cs="Times New Roman"/>
          <w:sz w:val="24"/>
          <w:szCs w:val="24"/>
        </w:rPr>
        <w:t xml:space="preserve">ertal </w:t>
      </w:r>
      <w:r w:rsidR="00C460FC" w:rsidRPr="007F6BD8">
        <w:rPr>
          <w:rFonts w:ascii="Times New Roman" w:hAnsi="Times New Roman" w:cs="Times New Roman"/>
          <w:sz w:val="24"/>
          <w:szCs w:val="24"/>
        </w:rPr>
        <w:lastRenderedPageBreak/>
        <w:t>ve bilişsel açıdan gelişim</w:t>
      </w:r>
      <w:r w:rsidR="00594BA9" w:rsidRPr="007F6BD8">
        <w:rPr>
          <w:rFonts w:ascii="Times New Roman" w:hAnsi="Times New Roman" w:cs="Times New Roman"/>
          <w:sz w:val="24"/>
          <w:szCs w:val="24"/>
        </w:rPr>
        <w:t xml:space="preserve"> tamamlanmıştır (Christie, 2005). Büyüme</w:t>
      </w:r>
      <w:r w:rsidR="00324BC3" w:rsidRPr="007F6BD8">
        <w:rPr>
          <w:rFonts w:ascii="Times New Roman" w:hAnsi="Times New Roman" w:cs="Times New Roman"/>
          <w:sz w:val="24"/>
          <w:szCs w:val="24"/>
        </w:rPr>
        <w:t>nin</w:t>
      </w:r>
      <w:r w:rsidR="00594BA9" w:rsidRPr="007F6BD8">
        <w:rPr>
          <w:rFonts w:ascii="Times New Roman" w:hAnsi="Times New Roman" w:cs="Times New Roman"/>
          <w:sz w:val="24"/>
          <w:szCs w:val="24"/>
        </w:rPr>
        <w:t xml:space="preserve"> bu dönemde yavaş</w:t>
      </w:r>
      <w:r w:rsidR="00324BC3" w:rsidRPr="007F6BD8">
        <w:rPr>
          <w:rFonts w:ascii="Times New Roman" w:hAnsi="Times New Roman" w:cs="Times New Roman"/>
          <w:sz w:val="24"/>
          <w:szCs w:val="24"/>
        </w:rPr>
        <w:t>ladığı</w:t>
      </w:r>
      <w:r w:rsidR="00594BA9" w:rsidRPr="007F6BD8">
        <w:rPr>
          <w:rFonts w:ascii="Times New Roman" w:hAnsi="Times New Roman" w:cs="Times New Roman"/>
          <w:sz w:val="24"/>
          <w:szCs w:val="24"/>
        </w:rPr>
        <w:t>, boy uzunluğu</w:t>
      </w:r>
      <w:r w:rsidR="00324BC3" w:rsidRPr="007F6BD8">
        <w:rPr>
          <w:rFonts w:ascii="Times New Roman" w:hAnsi="Times New Roman" w:cs="Times New Roman"/>
          <w:sz w:val="24"/>
          <w:szCs w:val="24"/>
        </w:rPr>
        <w:t xml:space="preserve">nun yetişkin döneminin yaklaşık </w:t>
      </w:r>
      <w:r w:rsidR="00594BA9" w:rsidRPr="007F6BD8">
        <w:rPr>
          <w:rFonts w:ascii="Times New Roman" w:hAnsi="Times New Roman" w:cs="Times New Roman"/>
          <w:sz w:val="24"/>
          <w:szCs w:val="24"/>
        </w:rPr>
        <w:t>%</w:t>
      </w:r>
      <w:r w:rsidR="00574C59"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90</w:t>
      </w:r>
      <w:r w:rsidR="00324BC3" w:rsidRPr="007F6BD8">
        <w:rPr>
          <w:rFonts w:ascii="Times New Roman" w:hAnsi="Times New Roman" w:cs="Times New Roman"/>
          <w:sz w:val="24"/>
          <w:szCs w:val="24"/>
        </w:rPr>
        <w:t xml:space="preserve"> oranını tamamladığı görülmüştür. Kişi </w:t>
      </w:r>
      <w:r w:rsidR="00594BA9" w:rsidRPr="007F6BD8">
        <w:rPr>
          <w:rFonts w:ascii="Times New Roman" w:hAnsi="Times New Roman" w:cs="Times New Roman"/>
          <w:sz w:val="24"/>
          <w:szCs w:val="24"/>
        </w:rPr>
        <w:t>vücu</w:t>
      </w:r>
      <w:r w:rsidR="00324BC3" w:rsidRPr="007F6BD8">
        <w:rPr>
          <w:rFonts w:ascii="Times New Roman" w:hAnsi="Times New Roman" w:cs="Times New Roman"/>
          <w:sz w:val="24"/>
          <w:szCs w:val="24"/>
        </w:rPr>
        <w:t xml:space="preserve">t yapısındaki değişimleri </w:t>
      </w:r>
      <w:r w:rsidR="00594BA9" w:rsidRPr="007F6BD8">
        <w:rPr>
          <w:rFonts w:ascii="Times New Roman" w:hAnsi="Times New Roman" w:cs="Times New Roman"/>
          <w:sz w:val="24"/>
          <w:szCs w:val="24"/>
        </w:rPr>
        <w:t>kabul</w:t>
      </w:r>
      <w:r w:rsidR="00324BC3" w:rsidRPr="007F6BD8">
        <w:rPr>
          <w:rFonts w:ascii="Times New Roman" w:hAnsi="Times New Roman" w:cs="Times New Roman"/>
          <w:sz w:val="24"/>
          <w:szCs w:val="24"/>
        </w:rPr>
        <w:t>lenir</w:t>
      </w:r>
      <w:r w:rsidR="00303D4E" w:rsidRPr="007F6BD8">
        <w:rPr>
          <w:rFonts w:ascii="Times New Roman" w:hAnsi="Times New Roman" w:cs="Times New Roman"/>
          <w:sz w:val="24"/>
          <w:szCs w:val="24"/>
        </w:rPr>
        <w:t>, g</w:t>
      </w:r>
      <w:r w:rsidR="00594BA9" w:rsidRPr="007F6BD8">
        <w:rPr>
          <w:rFonts w:ascii="Times New Roman" w:hAnsi="Times New Roman" w:cs="Times New Roman"/>
          <w:sz w:val="24"/>
          <w:szCs w:val="24"/>
        </w:rPr>
        <w:t>enellemeler yapa</w:t>
      </w:r>
      <w:r w:rsidR="00303D4E" w:rsidRPr="007F6BD8">
        <w:rPr>
          <w:rFonts w:ascii="Times New Roman" w:hAnsi="Times New Roman" w:cs="Times New Roman"/>
          <w:sz w:val="24"/>
          <w:szCs w:val="24"/>
        </w:rPr>
        <w:t>r, çevresel uyaranlara</w:t>
      </w:r>
      <w:r w:rsidR="00594BA9" w:rsidRPr="007F6BD8">
        <w:rPr>
          <w:rFonts w:ascii="Times New Roman" w:hAnsi="Times New Roman" w:cs="Times New Roman"/>
          <w:sz w:val="24"/>
          <w:szCs w:val="24"/>
        </w:rPr>
        <w:t xml:space="preserve"> düşünerek tepki ver</w:t>
      </w:r>
      <w:r w:rsidR="00303D4E" w:rsidRPr="007F6BD8">
        <w:rPr>
          <w:rFonts w:ascii="Times New Roman" w:hAnsi="Times New Roman" w:cs="Times New Roman"/>
          <w:sz w:val="24"/>
          <w:szCs w:val="24"/>
        </w:rPr>
        <w:t>ir</w:t>
      </w:r>
      <w:r w:rsidR="00594BA9" w:rsidRPr="007F6BD8">
        <w:rPr>
          <w:rFonts w:ascii="Times New Roman" w:hAnsi="Times New Roman" w:cs="Times New Roman"/>
          <w:sz w:val="24"/>
          <w:szCs w:val="24"/>
        </w:rPr>
        <w:t>, bilişsel gelişim</w:t>
      </w:r>
      <w:r w:rsidR="00303D4E" w:rsidRPr="007F6BD8">
        <w:rPr>
          <w:rFonts w:ascii="Times New Roman" w:hAnsi="Times New Roman" w:cs="Times New Roman"/>
          <w:sz w:val="24"/>
          <w:szCs w:val="24"/>
        </w:rPr>
        <w:t>i</w:t>
      </w:r>
      <w:r w:rsidR="00594BA9" w:rsidRPr="007F6BD8">
        <w:rPr>
          <w:rFonts w:ascii="Times New Roman" w:hAnsi="Times New Roman" w:cs="Times New Roman"/>
          <w:sz w:val="24"/>
          <w:szCs w:val="24"/>
        </w:rPr>
        <w:t xml:space="preserve"> de tamamlan</w:t>
      </w:r>
      <w:r w:rsidR="00303D4E" w:rsidRPr="007F6BD8">
        <w:rPr>
          <w:rFonts w:ascii="Times New Roman" w:hAnsi="Times New Roman" w:cs="Times New Roman"/>
          <w:sz w:val="24"/>
          <w:szCs w:val="24"/>
        </w:rPr>
        <w:t>mıştır. Kişinin cinsel kimlik</w:t>
      </w:r>
      <w:r w:rsidR="00594BA9" w:rsidRPr="007F6BD8">
        <w:rPr>
          <w:rFonts w:ascii="Times New Roman" w:hAnsi="Times New Roman" w:cs="Times New Roman"/>
          <w:sz w:val="24"/>
          <w:szCs w:val="24"/>
        </w:rPr>
        <w:t xml:space="preserve"> geliş</w:t>
      </w:r>
      <w:r w:rsidR="00303D4E" w:rsidRPr="007F6BD8">
        <w:rPr>
          <w:rFonts w:ascii="Times New Roman" w:hAnsi="Times New Roman" w:cs="Times New Roman"/>
          <w:sz w:val="24"/>
          <w:szCs w:val="24"/>
        </w:rPr>
        <w:t xml:space="preserve">imiyle </w:t>
      </w:r>
      <w:r w:rsidR="00594BA9" w:rsidRPr="007F6BD8">
        <w:rPr>
          <w:rFonts w:ascii="Times New Roman" w:hAnsi="Times New Roman" w:cs="Times New Roman"/>
          <w:sz w:val="24"/>
          <w:szCs w:val="24"/>
        </w:rPr>
        <w:t>b</w:t>
      </w:r>
      <w:r w:rsidR="00303D4E" w:rsidRPr="007F6BD8">
        <w:rPr>
          <w:rFonts w:ascii="Times New Roman" w:hAnsi="Times New Roman" w:cs="Times New Roman"/>
          <w:sz w:val="24"/>
          <w:szCs w:val="24"/>
        </w:rPr>
        <w:t>eraber kar</w:t>
      </w:r>
      <w:r w:rsidR="00594BA9" w:rsidRPr="007F6BD8">
        <w:rPr>
          <w:rFonts w:ascii="Times New Roman" w:hAnsi="Times New Roman" w:cs="Times New Roman"/>
          <w:sz w:val="24"/>
          <w:szCs w:val="24"/>
        </w:rPr>
        <w:t>şı cinse ilgi</w:t>
      </w:r>
      <w:r w:rsidR="00303D4E" w:rsidRPr="007F6BD8">
        <w:rPr>
          <w:rFonts w:ascii="Times New Roman" w:hAnsi="Times New Roman" w:cs="Times New Roman"/>
          <w:sz w:val="24"/>
          <w:szCs w:val="24"/>
        </w:rPr>
        <w:t>si</w:t>
      </w:r>
      <w:r w:rsidR="00594BA9" w:rsidRPr="007F6BD8">
        <w:rPr>
          <w:rFonts w:ascii="Times New Roman" w:hAnsi="Times New Roman" w:cs="Times New Roman"/>
          <w:sz w:val="24"/>
          <w:szCs w:val="24"/>
        </w:rPr>
        <w:t xml:space="preserve"> artmıştır. </w:t>
      </w:r>
      <w:r w:rsidR="00303D4E" w:rsidRPr="007F6BD8">
        <w:rPr>
          <w:rFonts w:ascii="Times New Roman" w:hAnsi="Times New Roman" w:cs="Times New Roman"/>
          <w:sz w:val="24"/>
          <w:szCs w:val="24"/>
        </w:rPr>
        <w:t>Aile bireylerinden ayrı</w:t>
      </w:r>
      <w:r w:rsidR="00594BA9" w:rsidRPr="007F6BD8">
        <w:rPr>
          <w:rFonts w:ascii="Times New Roman" w:hAnsi="Times New Roman" w:cs="Times New Roman"/>
          <w:sz w:val="24"/>
          <w:szCs w:val="24"/>
        </w:rPr>
        <w:t xml:space="preserve"> kişilik</w:t>
      </w:r>
      <w:r w:rsidR="00303D4E" w:rsidRPr="007F6BD8">
        <w:rPr>
          <w:rFonts w:ascii="Times New Roman" w:hAnsi="Times New Roman" w:cs="Times New Roman"/>
          <w:sz w:val="24"/>
          <w:szCs w:val="24"/>
        </w:rPr>
        <w:t xml:space="preserve"> yapısında olma ve bu</w:t>
      </w:r>
      <w:r w:rsidR="00594BA9" w:rsidRPr="007F6BD8">
        <w:rPr>
          <w:rFonts w:ascii="Times New Roman" w:hAnsi="Times New Roman" w:cs="Times New Roman"/>
          <w:sz w:val="24"/>
          <w:szCs w:val="24"/>
        </w:rPr>
        <w:t>n</w:t>
      </w:r>
      <w:r w:rsidR="00303D4E" w:rsidRPr="007F6BD8">
        <w:rPr>
          <w:rFonts w:ascii="Times New Roman" w:hAnsi="Times New Roman" w:cs="Times New Roman"/>
          <w:sz w:val="24"/>
          <w:szCs w:val="24"/>
        </w:rPr>
        <w:t xml:space="preserve">u ebeveylerine </w:t>
      </w:r>
      <w:r w:rsidR="00594BA9" w:rsidRPr="007F6BD8">
        <w:rPr>
          <w:rFonts w:ascii="Times New Roman" w:hAnsi="Times New Roman" w:cs="Times New Roman"/>
          <w:sz w:val="24"/>
          <w:szCs w:val="24"/>
        </w:rPr>
        <w:t>kabul</w:t>
      </w:r>
      <w:r w:rsidR="00303D4E" w:rsidRPr="007F6BD8">
        <w:rPr>
          <w:rFonts w:ascii="Times New Roman" w:hAnsi="Times New Roman" w:cs="Times New Roman"/>
          <w:sz w:val="24"/>
          <w:szCs w:val="24"/>
        </w:rPr>
        <w:t xml:space="preserve">lendirme isteği </w:t>
      </w:r>
      <w:r w:rsidR="00594BA9" w:rsidRPr="007F6BD8">
        <w:rPr>
          <w:rFonts w:ascii="Times New Roman" w:hAnsi="Times New Roman" w:cs="Times New Roman"/>
          <w:sz w:val="24"/>
          <w:szCs w:val="24"/>
        </w:rPr>
        <w:t>çatışma</w:t>
      </w:r>
      <w:r w:rsidR="00303D4E" w:rsidRPr="007F6BD8">
        <w:rPr>
          <w:rFonts w:ascii="Times New Roman" w:hAnsi="Times New Roman" w:cs="Times New Roman"/>
          <w:sz w:val="24"/>
          <w:szCs w:val="24"/>
        </w:rPr>
        <w:t xml:space="preserve"> yaşanmasına neden olmaktadır (Akan, 2018). Bu dönemdeki bireylerin </w:t>
      </w:r>
      <w:r w:rsidR="00594BA9" w:rsidRPr="007F6BD8">
        <w:rPr>
          <w:rFonts w:ascii="Times New Roman" w:hAnsi="Times New Roman" w:cs="Times New Roman"/>
          <w:sz w:val="24"/>
          <w:szCs w:val="24"/>
        </w:rPr>
        <w:t>idealler</w:t>
      </w:r>
      <w:r w:rsidR="00303D4E" w:rsidRPr="007F6BD8">
        <w:rPr>
          <w:rFonts w:ascii="Times New Roman" w:hAnsi="Times New Roman" w:cs="Times New Roman"/>
          <w:sz w:val="24"/>
          <w:szCs w:val="24"/>
        </w:rPr>
        <w:t>i ve riskli davranışları yüzünden</w:t>
      </w:r>
      <w:r w:rsidR="00061B1D"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 xml:space="preserve">hem </w:t>
      </w:r>
      <w:r w:rsidR="00303D4E" w:rsidRPr="007F6BD8">
        <w:rPr>
          <w:rFonts w:ascii="Times New Roman" w:hAnsi="Times New Roman" w:cs="Times New Roman"/>
          <w:sz w:val="24"/>
          <w:szCs w:val="24"/>
        </w:rPr>
        <w:t xml:space="preserve">kendileri hem de </w:t>
      </w:r>
      <w:r w:rsidR="00594BA9" w:rsidRPr="007F6BD8">
        <w:rPr>
          <w:rFonts w:ascii="Times New Roman" w:hAnsi="Times New Roman" w:cs="Times New Roman"/>
          <w:sz w:val="24"/>
          <w:szCs w:val="24"/>
        </w:rPr>
        <w:t>iletişim</w:t>
      </w:r>
      <w:r w:rsidR="00303D4E" w:rsidRPr="007F6BD8">
        <w:rPr>
          <w:rFonts w:ascii="Times New Roman" w:hAnsi="Times New Roman" w:cs="Times New Roman"/>
          <w:sz w:val="24"/>
          <w:szCs w:val="24"/>
        </w:rPr>
        <w:t xml:space="preserve"> kuran kişiler açısından zor bir süreç yaşanmaktadır</w:t>
      </w:r>
      <w:r w:rsidR="00486A83" w:rsidRPr="007F6BD8">
        <w:rPr>
          <w:rFonts w:ascii="Times New Roman" w:hAnsi="Times New Roman" w:cs="Times New Roman"/>
          <w:sz w:val="24"/>
          <w:szCs w:val="24"/>
        </w:rPr>
        <w:t xml:space="preserve"> </w:t>
      </w:r>
      <w:r w:rsidR="00303D4E" w:rsidRPr="007F6BD8">
        <w:rPr>
          <w:rFonts w:ascii="Times New Roman" w:hAnsi="Times New Roman" w:cs="Times New Roman"/>
          <w:sz w:val="24"/>
          <w:szCs w:val="24"/>
        </w:rPr>
        <w:t xml:space="preserve">(Küpeli, 2018). </w:t>
      </w:r>
      <w:r w:rsidR="00AF48F1" w:rsidRPr="007F6BD8">
        <w:rPr>
          <w:rFonts w:ascii="Times New Roman" w:hAnsi="Times New Roman" w:cs="Times New Roman"/>
          <w:sz w:val="24"/>
          <w:szCs w:val="24"/>
        </w:rPr>
        <w:t>Bu dönem</w:t>
      </w:r>
      <w:r w:rsidR="00594BA9" w:rsidRPr="007F6BD8">
        <w:rPr>
          <w:rFonts w:ascii="Times New Roman" w:hAnsi="Times New Roman" w:cs="Times New Roman"/>
          <w:sz w:val="24"/>
          <w:szCs w:val="24"/>
        </w:rPr>
        <w:t xml:space="preserve"> yetişkin</w:t>
      </w:r>
      <w:r w:rsidR="00AF48F1" w:rsidRPr="007F6BD8">
        <w:rPr>
          <w:rFonts w:ascii="Times New Roman" w:hAnsi="Times New Roman" w:cs="Times New Roman"/>
          <w:sz w:val="24"/>
          <w:szCs w:val="24"/>
        </w:rPr>
        <w:t>in</w:t>
      </w:r>
      <w:r w:rsidR="00594BA9" w:rsidRPr="007F6BD8">
        <w:rPr>
          <w:rFonts w:ascii="Times New Roman" w:hAnsi="Times New Roman" w:cs="Times New Roman"/>
          <w:sz w:val="24"/>
          <w:szCs w:val="24"/>
        </w:rPr>
        <w:t xml:space="preserve"> davranışları</w:t>
      </w:r>
      <w:r w:rsidR="00AF48F1" w:rsidRPr="007F6BD8">
        <w:rPr>
          <w:rFonts w:ascii="Times New Roman" w:hAnsi="Times New Roman" w:cs="Times New Roman"/>
          <w:sz w:val="24"/>
          <w:szCs w:val="24"/>
        </w:rPr>
        <w:t>nın</w:t>
      </w:r>
      <w:r w:rsidR="00594BA9" w:rsidRPr="007F6BD8">
        <w:rPr>
          <w:rFonts w:ascii="Times New Roman" w:hAnsi="Times New Roman" w:cs="Times New Roman"/>
          <w:sz w:val="24"/>
          <w:szCs w:val="24"/>
        </w:rPr>
        <w:t xml:space="preserve"> taklit edil</w:t>
      </w:r>
      <w:r w:rsidR="00AF48F1" w:rsidRPr="007F6BD8">
        <w:rPr>
          <w:rFonts w:ascii="Times New Roman" w:hAnsi="Times New Roman" w:cs="Times New Roman"/>
          <w:sz w:val="24"/>
          <w:szCs w:val="24"/>
        </w:rPr>
        <w:t xml:space="preserve">ildiği </w:t>
      </w:r>
      <w:r w:rsidR="00594BA9" w:rsidRPr="007F6BD8">
        <w:rPr>
          <w:rFonts w:ascii="Times New Roman" w:hAnsi="Times New Roman" w:cs="Times New Roman"/>
          <w:sz w:val="24"/>
          <w:szCs w:val="24"/>
        </w:rPr>
        <w:t xml:space="preserve">ve </w:t>
      </w:r>
      <w:r w:rsidR="00C97801" w:rsidRPr="007F6BD8">
        <w:rPr>
          <w:rFonts w:ascii="Times New Roman" w:hAnsi="Times New Roman" w:cs="Times New Roman"/>
          <w:sz w:val="24"/>
          <w:szCs w:val="24"/>
        </w:rPr>
        <w:t>‘</w:t>
      </w:r>
      <w:r w:rsidR="00594BA9" w:rsidRPr="007F6BD8">
        <w:rPr>
          <w:rFonts w:ascii="Times New Roman" w:hAnsi="Times New Roman" w:cs="Times New Roman"/>
          <w:sz w:val="24"/>
          <w:szCs w:val="24"/>
        </w:rPr>
        <w:t>ben</w:t>
      </w:r>
      <w:r w:rsidR="00AF48F1" w:rsidRPr="007F6BD8">
        <w:rPr>
          <w:rFonts w:ascii="Times New Roman" w:hAnsi="Times New Roman" w:cs="Times New Roman"/>
          <w:sz w:val="24"/>
          <w:szCs w:val="24"/>
        </w:rPr>
        <w:t xml:space="preserve"> artık </w:t>
      </w:r>
      <w:r w:rsidR="00594BA9" w:rsidRPr="007F6BD8">
        <w:rPr>
          <w:rFonts w:ascii="Times New Roman" w:hAnsi="Times New Roman" w:cs="Times New Roman"/>
          <w:sz w:val="24"/>
          <w:szCs w:val="24"/>
        </w:rPr>
        <w:t>büyüdüm</w:t>
      </w:r>
      <w:r w:rsidR="00C97801" w:rsidRPr="007F6BD8">
        <w:rPr>
          <w:rFonts w:ascii="Times New Roman" w:hAnsi="Times New Roman" w:cs="Times New Roman"/>
          <w:sz w:val="24"/>
          <w:szCs w:val="24"/>
        </w:rPr>
        <w:t>’</w:t>
      </w:r>
      <w:r w:rsidR="00594BA9" w:rsidRPr="007F6BD8">
        <w:rPr>
          <w:rFonts w:ascii="Times New Roman" w:hAnsi="Times New Roman" w:cs="Times New Roman"/>
          <w:sz w:val="24"/>
          <w:szCs w:val="24"/>
        </w:rPr>
        <w:t xml:space="preserve"> mesajı</w:t>
      </w:r>
      <w:r w:rsidR="00AF48F1" w:rsidRPr="007F6BD8">
        <w:rPr>
          <w:rFonts w:ascii="Times New Roman" w:hAnsi="Times New Roman" w:cs="Times New Roman"/>
          <w:sz w:val="24"/>
          <w:szCs w:val="24"/>
        </w:rPr>
        <w:t>nın</w:t>
      </w:r>
      <w:r w:rsidR="00594BA9" w:rsidRPr="007F6BD8">
        <w:rPr>
          <w:rFonts w:ascii="Times New Roman" w:hAnsi="Times New Roman" w:cs="Times New Roman"/>
          <w:sz w:val="24"/>
          <w:szCs w:val="24"/>
        </w:rPr>
        <w:t xml:space="preserve"> veril</w:t>
      </w:r>
      <w:r w:rsidR="00AF48F1" w:rsidRPr="007F6BD8">
        <w:rPr>
          <w:rFonts w:ascii="Times New Roman" w:hAnsi="Times New Roman" w:cs="Times New Roman"/>
          <w:sz w:val="24"/>
          <w:szCs w:val="24"/>
        </w:rPr>
        <w:t xml:space="preserve">diği görülmektedir </w:t>
      </w:r>
      <w:r w:rsidR="00594BA9" w:rsidRPr="007F6BD8">
        <w:rPr>
          <w:rFonts w:ascii="Times New Roman" w:hAnsi="Times New Roman" w:cs="Times New Roman"/>
          <w:sz w:val="24"/>
          <w:szCs w:val="24"/>
        </w:rPr>
        <w:t>(Bahtiyar, 2017). Adölesan birey genelleme yapar, soyut düşünür ve tecrübeleriyle bir iç görü geliştirir (Aksoy, 2018). Beden gelişiminin tamamlanmasıy</w:t>
      </w:r>
      <w:r w:rsidR="00C460FC" w:rsidRPr="007F6BD8">
        <w:rPr>
          <w:rFonts w:ascii="Times New Roman" w:hAnsi="Times New Roman" w:cs="Times New Roman"/>
          <w:sz w:val="24"/>
          <w:szCs w:val="24"/>
        </w:rPr>
        <w:t xml:space="preserve">la cinsel kimlik kazanılır; </w:t>
      </w:r>
      <w:r w:rsidR="00594BA9" w:rsidRPr="007F6BD8">
        <w:rPr>
          <w:rFonts w:ascii="Times New Roman" w:hAnsi="Times New Roman" w:cs="Times New Roman"/>
          <w:sz w:val="24"/>
          <w:szCs w:val="24"/>
        </w:rPr>
        <w:t>kendilerini</w:t>
      </w:r>
      <w:r w:rsidR="00C460FC" w:rsidRPr="007F6BD8">
        <w:rPr>
          <w:rFonts w:ascii="Times New Roman" w:hAnsi="Times New Roman" w:cs="Times New Roman"/>
          <w:sz w:val="24"/>
          <w:szCs w:val="24"/>
        </w:rPr>
        <w:t>n</w:t>
      </w:r>
      <w:r w:rsidR="00594BA9" w:rsidRPr="007F6BD8">
        <w:rPr>
          <w:rFonts w:ascii="Times New Roman" w:hAnsi="Times New Roman" w:cs="Times New Roman"/>
          <w:sz w:val="24"/>
          <w:szCs w:val="24"/>
        </w:rPr>
        <w:t xml:space="preserve"> k</w:t>
      </w:r>
      <w:r w:rsidR="00C460FC" w:rsidRPr="007F6BD8">
        <w:rPr>
          <w:rFonts w:ascii="Times New Roman" w:hAnsi="Times New Roman" w:cs="Times New Roman"/>
          <w:sz w:val="24"/>
          <w:szCs w:val="24"/>
        </w:rPr>
        <w:t>ız ve erkek özelliklerini tanımlama</w:t>
      </w:r>
      <w:r w:rsidR="00594BA9" w:rsidRPr="007F6BD8">
        <w:rPr>
          <w:rFonts w:ascii="Times New Roman" w:hAnsi="Times New Roman" w:cs="Times New Roman"/>
          <w:sz w:val="24"/>
          <w:szCs w:val="24"/>
        </w:rPr>
        <w:t xml:space="preserve"> ve sosyal davranışlarına bu şe</w:t>
      </w:r>
      <w:r w:rsidR="00061B1D" w:rsidRPr="007F6BD8">
        <w:rPr>
          <w:rFonts w:ascii="Times New Roman" w:hAnsi="Times New Roman" w:cs="Times New Roman"/>
          <w:sz w:val="24"/>
          <w:szCs w:val="24"/>
        </w:rPr>
        <w:t xml:space="preserve">kilde yön vermeye başlarlar. </w:t>
      </w:r>
      <w:r w:rsidR="00594BA9" w:rsidRPr="007F6BD8">
        <w:rPr>
          <w:rFonts w:ascii="Times New Roman" w:hAnsi="Times New Roman" w:cs="Times New Roman"/>
          <w:sz w:val="24"/>
          <w:szCs w:val="24"/>
        </w:rPr>
        <w:t>Kalıtımsal ya da başka faktörlerden dolayı yaşının gelişimsel normlarına ulaşamaması durumunda, vücuduna yönelik bilişsel ve emosyonel negatif hislere kapılabilir (Bahtiyar, 2017; Akan, 2018). Bu durum bireyde anksiyete, depresyon gibi belirtilere bazen de cinsel sapmalara yol açabilir. Ebeveynlerle çatışma bu dönemde görülür (Küpeli, 2018). Bu dönemde adölesan için arkadaş gruplarının ön planda olması, ebeveynlerden ayrışma ve bağımsızlık kazanma çabalarından kaynaklanmaktadır (Christie, 2005). Aynı cinsten arkadaşlıkların sürmesinin yanında cinsel kimliklerini</w:t>
      </w:r>
      <w:r w:rsidR="00C460FC" w:rsidRPr="007F6BD8">
        <w:rPr>
          <w:rFonts w:ascii="Times New Roman" w:hAnsi="Times New Roman" w:cs="Times New Roman"/>
          <w:sz w:val="24"/>
          <w:szCs w:val="24"/>
        </w:rPr>
        <w:t>n</w:t>
      </w:r>
      <w:r w:rsidR="00594BA9" w:rsidRPr="007F6BD8">
        <w:rPr>
          <w:rFonts w:ascii="Times New Roman" w:hAnsi="Times New Roman" w:cs="Times New Roman"/>
          <w:sz w:val="24"/>
          <w:szCs w:val="24"/>
        </w:rPr>
        <w:t xml:space="preserve"> kazan</w:t>
      </w:r>
      <w:r w:rsidR="00C460FC" w:rsidRPr="007F6BD8">
        <w:rPr>
          <w:rFonts w:ascii="Times New Roman" w:hAnsi="Times New Roman" w:cs="Times New Roman"/>
          <w:sz w:val="24"/>
          <w:szCs w:val="24"/>
        </w:rPr>
        <w:t>ıl</w:t>
      </w:r>
      <w:r w:rsidR="00594BA9" w:rsidRPr="007F6BD8">
        <w:rPr>
          <w:rFonts w:ascii="Times New Roman" w:hAnsi="Times New Roman" w:cs="Times New Roman"/>
          <w:sz w:val="24"/>
          <w:szCs w:val="24"/>
        </w:rPr>
        <w:t>ma</w:t>
      </w:r>
      <w:r w:rsidR="00C460FC" w:rsidRPr="007F6BD8">
        <w:rPr>
          <w:rFonts w:ascii="Times New Roman" w:hAnsi="Times New Roman" w:cs="Times New Roman"/>
          <w:sz w:val="24"/>
          <w:szCs w:val="24"/>
        </w:rPr>
        <w:t>sıyla karşı cinsiyet ile ilgili olma</w:t>
      </w:r>
      <w:r w:rsidR="00594BA9" w:rsidRPr="007F6BD8">
        <w:rPr>
          <w:rFonts w:ascii="Times New Roman" w:hAnsi="Times New Roman" w:cs="Times New Roman"/>
          <w:sz w:val="24"/>
          <w:szCs w:val="24"/>
        </w:rPr>
        <w:t>, tanıma</w:t>
      </w:r>
      <w:r w:rsidR="00C460FC" w:rsidRPr="007F6BD8">
        <w:rPr>
          <w:rFonts w:ascii="Times New Roman" w:hAnsi="Times New Roman" w:cs="Times New Roman"/>
          <w:sz w:val="24"/>
          <w:szCs w:val="24"/>
        </w:rPr>
        <w:t xml:space="preserve"> isteği </w:t>
      </w:r>
      <w:r w:rsidR="00594BA9" w:rsidRPr="007F6BD8">
        <w:rPr>
          <w:rFonts w:ascii="Times New Roman" w:hAnsi="Times New Roman" w:cs="Times New Roman"/>
          <w:sz w:val="24"/>
          <w:szCs w:val="24"/>
        </w:rPr>
        <w:t>başlar (Akan, 2018; Arıkan, 2013).</w:t>
      </w:r>
    </w:p>
    <w:p w:rsidR="00EE6BA9" w:rsidRPr="007F6BD8" w:rsidRDefault="0096138D"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c) Geç Adölesan D</w:t>
      </w:r>
      <w:r w:rsidR="00594BA9" w:rsidRPr="007F6BD8">
        <w:rPr>
          <w:rFonts w:ascii="Times New Roman" w:hAnsi="Times New Roman" w:cs="Times New Roman"/>
          <w:b/>
          <w:sz w:val="24"/>
          <w:szCs w:val="24"/>
        </w:rPr>
        <w:t>önemi:</w:t>
      </w:r>
      <w:r w:rsidR="00AF48F1"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18-21 yaş arası</w:t>
      </w:r>
      <w:r w:rsidR="00E311DD" w:rsidRPr="007F6BD8">
        <w:rPr>
          <w:rFonts w:ascii="Times New Roman" w:hAnsi="Times New Roman" w:cs="Times New Roman"/>
          <w:sz w:val="24"/>
          <w:szCs w:val="24"/>
        </w:rPr>
        <w:t>ndaki bireylerin</w:t>
      </w:r>
      <w:r w:rsidR="00594BA9" w:rsidRPr="007F6BD8">
        <w:rPr>
          <w:rFonts w:ascii="Times New Roman" w:hAnsi="Times New Roman" w:cs="Times New Roman"/>
          <w:sz w:val="24"/>
          <w:szCs w:val="24"/>
        </w:rPr>
        <w:t>,</w:t>
      </w:r>
      <w:r w:rsidR="00E311DD" w:rsidRPr="007F6BD8">
        <w:rPr>
          <w:rFonts w:ascii="Times New Roman" w:hAnsi="Times New Roman" w:cs="Times New Roman"/>
          <w:sz w:val="24"/>
          <w:szCs w:val="24"/>
        </w:rPr>
        <w:t xml:space="preserve"> yetişkin</w:t>
      </w:r>
      <w:r w:rsidR="00AF48F1" w:rsidRPr="007F6BD8">
        <w:rPr>
          <w:rFonts w:ascii="Times New Roman" w:hAnsi="Times New Roman" w:cs="Times New Roman"/>
          <w:sz w:val="24"/>
          <w:szCs w:val="24"/>
        </w:rPr>
        <w:t>in</w:t>
      </w:r>
      <w:r w:rsidR="00E311DD" w:rsidRPr="007F6BD8">
        <w:rPr>
          <w:rFonts w:ascii="Times New Roman" w:hAnsi="Times New Roman" w:cs="Times New Roman"/>
          <w:sz w:val="24"/>
          <w:szCs w:val="24"/>
        </w:rPr>
        <w:t xml:space="preserve"> rollerini ü</w:t>
      </w:r>
      <w:r w:rsidR="00AF48F1" w:rsidRPr="007F6BD8">
        <w:rPr>
          <w:rFonts w:ascii="Times New Roman" w:hAnsi="Times New Roman" w:cs="Times New Roman"/>
          <w:sz w:val="24"/>
          <w:szCs w:val="24"/>
        </w:rPr>
        <w:t>stlendiği dönemdir. A</w:t>
      </w:r>
      <w:r w:rsidR="00E311DD" w:rsidRPr="007F6BD8">
        <w:rPr>
          <w:rFonts w:ascii="Times New Roman" w:hAnsi="Times New Roman" w:cs="Times New Roman"/>
          <w:sz w:val="24"/>
          <w:szCs w:val="24"/>
        </w:rPr>
        <w:t>dölesan</w:t>
      </w:r>
      <w:r w:rsidR="00594BA9" w:rsidRPr="007F6BD8">
        <w:rPr>
          <w:rFonts w:ascii="Times New Roman" w:hAnsi="Times New Roman" w:cs="Times New Roman"/>
          <w:sz w:val="24"/>
          <w:szCs w:val="24"/>
        </w:rPr>
        <w:t>, rol</w:t>
      </w:r>
      <w:r w:rsidR="00AF48F1" w:rsidRPr="007F6BD8">
        <w:rPr>
          <w:rFonts w:ascii="Times New Roman" w:hAnsi="Times New Roman" w:cs="Times New Roman"/>
          <w:sz w:val="24"/>
          <w:szCs w:val="24"/>
        </w:rPr>
        <w:t>leri</w:t>
      </w:r>
      <w:r w:rsidR="00594BA9" w:rsidRPr="007F6BD8">
        <w:rPr>
          <w:rFonts w:ascii="Times New Roman" w:hAnsi="Times New Roman" w:cs="Times New Roman"/>
          <w:sz w:val="24"/>
          <w:szCs w:val="24"/>
        </w:rPr>
        <w:t xml:space="preserve"> ve sorumluluk</w:t>
      </w:r>
      <w:r w:rsidR="00E311DD" w:rsidRPr="007F6BD8">
        <w:rPr>
          <w:rFonts w:ascii="Times New Roman" w:hAnsi="Times New Roman" w:cs="Times New Roman"/>
          <w:sz w:val="24"/>
          <w:szCs w:val="24"/>
        </w:rPr>
        <w:t>larını</w:t>
      </w:r>
      <w:r w:rsidR="00594BA9" w:rsidRPr="007F6BD8">
        <w:rPr>
          <w:rFonts w:ascii="Times New Roman" w:hAnsi="Times New Roman" w:cs="Times New Roman"/>
          <w:sz w:val="24"/>
          <w:szCs w:val="24"/>
        </w:rPr>
        <w:t xml:space="preserve"> üstlen</w:t>
      </w:r>
      <w:r w:rsidR="00E311DD" w:rsidRPr="007F6BD8">
        <w:rPr>
          <w:rFonts w:ascii="Times New Roman" w:hAnsi="Times New Roman" w:cs="Times New Roman"/>
          <w:sz w:val="24"/>
          <w:szCs w:val="24"/>
        </w:rPr>
        <w:t xml:space="preserve">mek için, </w:t>
      </w:r>
      <w:r w:rsidR="00594BA9" w:rsidRPr="007F6BD8">
        <w:rPr>
          <w:rFonts w:ascii="Times New Roman" w:hAnsi="Times New Roman" w:cs="Times New Roman"/>
          <w:sz w:val="24"/>
          <w:szCs w:val="24"/>
        </w:rPr>
        <w:t xml:space="preserve">kimliğinden </w:t>
      </w:r>
      <w:r w:rsidR="00E311DD" w:rsidRPr="007F6BD8">
        <w:rPr>
          <w:rFonts w:ascii="Times New Roman" w:hAnsi="Times New Roman" w:cs="Times New Roman"/>
          <w:sz w:val="24"/>
          <w:szCs w:val="24"/>
        </w:rPr>
        <w:t xml:space="preserve">uzaklaşmaya, ailesinden uzak kalmaya </w:t>
      </w:r>
      <w:r w:rsidR="00594BA9" w:rsidRPr="007F6BD8">
        <w:rPr>
          <w:rFonts w:ascii="Times New Roman" w:hAnsi="Times New Roman" w:cs="Times New Roman"/>
          <w:sz w:val="24"/>
          <w:szCs w:val="24"/>
        </w:rPr>
        <w:t xml:space="preserve">ve </w:t>
      </w:r>
      <w:r w:rsidR="003B2696" w:rsidRPr="007F6BD8">
        <w:rPr>
          <w:rFonts w:ascii="Times New Roman" w:hAnsi="Times New Roman" w:cs="Times New Roman"/>
          <w:sz w:val="24"/>
          <w:szCs w:val="24"/>
        </w:rPr>
        <w:t>kimliğini yen</w:t>
      </w:r>
      <w:r w:rsidR="00E311DD" w:rsidRPr="007F6BD8">
        <w:rPr>
          <w:rFonts w:ascii="Times New Roman" w:hAnsi="Times New Roman" w:cs="Times New Roman"/>
          <w:sz w:val="24"/>
          <w:szCs w:val="24"/>
        </w:rPr>
        <w:t>iden oluşturarak</w:t>
      </w:r>
      <w:r w:rsidR="00594BA9" w:rsidRPr="007F6BD8">
        <w:rPr>
          <w:rFonts w:ascii="Times New Roman" w:hAnsi="Times New Roman" w:cs="Times New Roman"/>
          <w:sz w:val="24"/>
          <w:szCs w:val="24"/>
        </w:rPr>
        <w:t xml:space="preserve"> yetişkin</w:t>
      </w:r>
      <w:r w:rsidR="00E311DD" w:rsidRPr="007F6BD8">
        <w:rPr>
          <w:rFonts w:ascii="Times New Roman" w:hAnsi="Times New Roman" w:cs="Times New Roman"/>
          <w:sz w:val="24"/>
          <w:szCs w:val="24"/>
        </w:rPr>
        <w:t xml:space="preserve"> olma yolunda ilerlemeye </w:t>
      </w:r>
      <w:r w:rsidR="00594BA9" w:rsidRPr="007F6BD8">
        <w:rPr>
          <w:rFonts w:ascii="Times New Roman" w:hAnsi="Times New Roman" w:cs="Times New Roman"/>
          <w:sz w:val="24"/>
          <w:szCs w:val="24"/>
        </w:rPr>
        <w:t>ça</w:t>
      </w:r>
      <w:r w:rsidR="00AF48F1" w:rsidRPr="007F6BD8">
        <w:rPr>
          <w:rFonts w:ascii="Times New Roman" w:hAnsi="Times New Roman" w:cs="Times New Roman"/>
          <w:sz w:val="24"/>
          <w:szCs w:val="24"/>
        </w:rPr>
        <w:t xml:space="preserve">balamaktadır </w:t>
      </w:r>
      <w:r w:rsidR="00B41D85" w:rsidRPr="007F6BD8">
        <w:rPr>
          <w:rFonts w:ascii="Times New Roman" w:hAnsi="Times New Roman" w:cs="Times New Roman"/>
          <w:sz w:val="24"/>
          <w:szCs w:val="24"/>
        </w:rPr>
        <w:t xml:space="preserve">(Arıkan ve diğerleri, </w:t>
      </w:r>
      <w:r w:rsidR="00594BA9" w:rsidRPr="007F6BD8">
        <w:rPr>
          <w:rFonts w:ascii="Times New Roman" w:hAnsi="Times New Roman" w:cs="Times New Roman"/>
          <w:sz w:val="24"/>
          <w:szCs w:val="24"/>
        </w:rPr>
        <w:t>2013). Kimlik duygusu</w:t>
      </w:r>
      <w:r w:rsidR="000D3F03" w:rsidRPr="007F6BD8">
        <w:rPr>
          <w:rFonts w:ascii="Times New Roman" w:hAnsi="Times New Roman" w:cs="Times New Roman"/>
          <w:sz w:val="24"/>
          <w:szCs w:val="24"/>
        </w:rPr>
        <w:t>nun gelişimi</w:t>
      </w:r>
      <w:r w:rsidR="00594BA9" w:rsidRPr="007F6BD8">
        <w:rPr>
          <w:rFonts w:ascii="Times New Roman" w:hAnsi="Times New Roman" w:cs="Times New Roman"/>
          <w:sz w:val="24"/>
          <w:szCs w:val="24"/>
        </w:rPr>
        <w:t xml:space="preserve">, </w:t>
      </w:r>
      <w:r w:rsidR="00AF48F1" w:rsidRPr="007F6BD8">
        <w:rPr>
          <w:rFonts w:ascii="Times New Roman" w:hAnsi="Times New Roman" w:cs="Times New Roman"/>
          <w:sz w:val="24"/>
          <w:szCs w:val="24"/>
        </w:rPr>
        <w:t xml:space="preserve">kişinin </w:t>
      </w:r>
      <w:r w:rsidR="009248AC" w:rsidRPr="007F6BD8">
        <w:rPr>
          <w:rFonts w:ascii="Times New Roman" w:hAnsi="Times New Roman" w:cs="Times New Roman"/>
          <w:sz w:val="24"/>
          <w:szCs w:val="24"/>
        </w:rPr>
        <w:t>“</w:t>
      </w:r>
      <w:r w:rsidR="00594BA9" w:rsidRPr="007F6BD8">
        <w:rPr>
          <w:rFonts w:ascii="Times New Roman" w:hAnsi="Times New Roman" w:cs="Times New Roman"/>
          <w:sz w:val="24"/>
          <w:szCs w:val="24"/>
        </w:rPr>
        <w:t>be</w:t>
      </w:r>
      <w:r w:rsidR="000D3F03" w:rsidRPr="007F6BD8">
        <w:rPr>
          <w:rFonts w:ascii="Times New Roman" w:hAnsi="Times New Roman" w:cs="Times New Roman"/>
          <w:sz w:val="24"/>
          <w:szCs w:val="24"/>
        </w:rPr>
        <w:t>n kimim?</w:t>
      </w:r>
      <w:r w:rsidR="009248AC" w:rsidRPr="007F6BD8">
        <w:rPr>
          <w:rFonts w:ascii="Times New Roman" w:hAnsi="Times New Roman" w:cs="Times New Roman"/>
          <w:sz w:val="24"/>
          <w:szCs w:val="24"/>
        </w:rPr>
        <w:t>”</w:t>
      </w:r>
      <w:r w:rsidR="000D3F03"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0D3F03" w:rsidRPr="007F6BD8">
        <w:rPr>
          <w:rFonts w:ascii="Times New Roman" w:hAnsi="Times New Roman" w:cs="Times New Roman"/>
          <w:sz w:val="24"/>
          <w:szCs w:val="24"/>
        </w:rPr>
        <w:t>kim olacağım?</w:t>
      </w:r>
      <w:r w:rsidR="009248AC" w:rsidRPr="007F6BD8">
        <w:rPr>
          <w:rFonts w:ascii="Times New Roman" w:hAnsi="Times New Roman" w:cs="Times New Roman"/>
          <w:sz w:val="24"/>
          <w:szCs w:val="24"/>
        </w:rPr>
        <w:t>”</w:t>
      </w:r>
      <w:r w:rsidR="000D3F03" w:rsidRPr="007F6BD8">
        <w:rPr>
          <w:rFonts w:ascii="Times New Roman" w:hAnsi="Times New Roman" w:cs="Times New Roman"/>
          <w:sz w:val="24"/>
          <w:szCs w:val="24"/>
        </w:rPr>
        <w:t>,</w:t>
      </w:r>
      <w:r w:rsidR="00594BA9" w:rsidRPr="007F6BD8">
        <w:rPr>
          <w:rFonts w:ascii="Times New Roman" w:hAnsi="Times New Roman" w:cs="Times New Roman"/>
          <w:sz w:val="24"/>
          <w:szCs w:val="24"/>
        </w:rPr>
        <w:t xml:space="preserve"> sor</w:t>
      </w:r>
      <w:r w:rsidR="00AF48F1" w:rsidRPr="007F6BD8">
        <w:rPr>
          <w:rFonts w:ascii="Times New Roman" w:hAnsi="Times New Roman" w:cs="Times New Roman"/>
          <w:sz w:val="24"/>
          <w:szCs w:val="24"/>
        </w:rPr>
        <w:t xml:space="preserve">gulamalarına </w:t>
      </w:r>
      <w:r w:rsidR="000D3F03" w:rsidRPr="007F6BD8">
        <w:rPr>
          <w:rFonts w:ascii="Times New Roman" w:hAnsi="Times New Roman" w:cs="Times New Roman"/>
          <w:sz w:val="24"/>
          <w:szCs w:val="24"/>
        </w:rPr>
        <w:t>cevap verebilmesinde</w:t>
      </w:r>
      <w:r w:rsidR="00594BA9" w:rsidRPr="007F6BD8">
        <w:rPr>
          <w:rFonts w:ascii="Times New Roman" w:hAnsi="Times New Roman" w:cs="Times New Roman"/>
          <w:sz w:val="24"/>
          <w:szCs w:val="24"/>
        </w:rPr>
        <w:t xml:space="preserve">, </w:t>
      </w:r>
      <w:r w:rsidR="000D3F03" w:rsidRPr="007F6BD8">
        <w:rPr>
          <w:rFonts w:ascii="Times New Roman" w:hAnsi="Times New Roman" w:cs="Times New Roman"/>
          <w:sz w:val="24"/>
          <w:szCs w:val="24"/>
        </w:rPr>
        <w:t xml:space="preserve">kararlı </w:t>
      </w:r>
      <w:r w:rsidR="00594BA9" w:rsidRPr="007F6BD8">
        <w:rPr>
          <w:rFonts w:ascii="Times New Roman" w:hAnsi="Times New Roman" w:cs="Times New Roman"/>
          <w:sz w:val="24"/>
          <w:szCs w:val="24"/>
        </w:rPr>
        <w:t>cevap</w:t>
      </w:r>
      <w:r w:rsidR="000D3F03" w:rsidRPr="007F6BD8">
        <w:rPr>
          <w:rFonts w:ascii="Times New Roman" w:hAnsi="Times New Roman" w:cs="Times New Roman"/>
          <w:sz w:val="24"/>
          <w:szCs w:val="24"/>
        </w:rPr>
        <w:t>lar vermesi, kendisini ifade etme ve kabullenme</w:t>
      </w:r>
      <w:r w:rsidR="00594BA9" w:rsidRPr="007F6BD8">
        <w:rPr>
          <w:rFonts w:ascii="Times New Roman" w:hAnsi="Times New Roman" w:cs="Times New Roman"/>
          <w:sz w:val="24"/>
          <w:szCs w:val="24"/>
        </w:rPr>
        <w:t xml:space="preserve"> </w:t>
      </w:r>
      <w:r w:rsidR="000D3F03" w:rsidRPr="007F6BD8">
        <w:rPr>
          <w:rFonts w:ascii="Times New Roman" w:hAnsi="Times New Roman" w:cs="Times New Roman"/>
          <w:sz w:val="24"/>
          <w:szCs w:val="24"/>
        </w:rPr>
        <w:t xml:space="preserve">duygusuna sahip olmasıdır </w:t>
      </w:r>
      <w:r w:rsidR="00594BA9" w:rsidRPr="007F6BD8">
        <w:rPr>
          <w:rFonts w:ascii="Times New Roman" w:hAnsi="Times New Roman" w:cs="Times New Roman"/>
          <w:sz w:val="24"/>
          <w:szCs w:val="24"/>
        </w:rPr>
        <w:t>(Küpeli, 2018). Büyüme ve gelişme</w:t>
      </w:r>
      <w:r w:rsidR="001250F8" w:rsidRPr="007F6BD8">
        <w:rPr>
          <w:rFonts w:ascii="Times New Roman" w:hAnsi="Times New Roman" w:cs="Times New Roman"/>
          <w:sz w:val="24"/>
          <w:szCs w:val="24"/>
        </w:rPr>
        <w:t>nin bu dönem</w:t>
      </w:r>
      <w:r w:rsidR="00AF48F1" w:rsidRPr="007F6BD8">
        <w:rPr>
          <w:rFonts w:ascii="Times New Roman" w:hAnsi="Times New Roman" w:cs="Times New Roman"/>
          <w:sz w:val="24"/>
          <w:szCs w:val="24"/>
        </w:rPr>
        <w:t>in</w:t>
      </w:r>
      <w:r w:rsidR="001250F8" w:rsidRPr="007F6BD8">
        <w:rPr>
          <w:rFonts w:ascii="Times New Roman" w:hAnsi="Times New Roman" w:cs="Times New Roman"/>
          <w:sz w:val="24"/>
          <w:szCs w:val="24"/>
        </w:rPr>
        <w:t>de tamamlanmasın</w:t>
      </w:r>
      <w:r w:rsidR="00594BA9" w:rsidRPr="007F6BD8">
        <w:rPr>
          <w:rFonts w:ascii="Times New Roman" w:hAnsi="Times New Roman" w:cs="Times New Roman"/>
          <w:sz w:val="24"/>
          <w:szCs w:val="24"/>
        </w:rPr>
        <w:t>dan</w:t>
      </w:r>
      <w:r w:rsidR="001250F8" w:rsidRPr="007F6BD8">
        <w:rPr>
          <w:rFonts w:ascii="Times New Roman" w:hAnsi="Times New Roman" w:cs="Times New Roman"/>
          <w:sz w:val="24"/>
          <w:szCs w:val="24"/>
        </w:rPr>
        <w:t xml:space="preserve"> dolayı</w:t>
      </w:r>
      <w:r w:rsidR="00594BA9" w:rsidRPr="007F6BD8">
        <w:rPr>
          <w:rFonts w:ascii="Times New Roman" w:hAnsi="Times New Roman" w:cs="Times New Roman"/>
          <w:sz w:val="24"/>
          <w:szCs w:val="24"/>
        </w:rPr>
        <w:t xml:space="preserve">, </w:t>
      </w:r>
      <w:r w:rsidR="001250F8" w:rsidRPr="007F6BD8">
        <w:rPr>
          <w:rFonts w:ascii="Times New Roman" w:hAnsi="Times New Roman" w:cs="Times New Roman"/>
          <w:sz w:val="24"/>
          <w:szCs w:val="24"/>
        </w:rPr>
        <w:t>fiziksel değişi</w:t>
      </w:r>
      <w:r w:rsidR="00AF48F1" w:rsidRPr="007F6BD8">
        <w:rPr>
          <w:rFonts w:ascii="Times New Roman" w:hAnsi="Times New Roman" w:cs="Times New Roman"/>
          <w:sz w:val="24"/>
          <w:szCs w:val="24"/>
        </w:rPr>
        <w:t>mler</w:t>
      </w:r>
      <w:r w:rsidR="001250F8" w:rsidRPr="007F6BD8">
        <w:rPr>
          <w:rFonts w:ascii="Times New Roman" w:hAnsi="Times New Roman" w:cs="Times New Roman"/>
          <w:sz w:val="24"/>
          <w:szCs w:val="24"/>
        </w:rPr>
        <w:t xml:space="preserve">e karşı </w:t>
      </w:r>
      <w:r w:rsidR="00AF48F1" w:rsidRPr="007F6BD8">
        <w:rPr>
          <w:rFonts w:ascii="Times New Roman" w:hAnsi="Times New Roman" w:cs="Times New Roman"/>
          <w:sz w:val="24"/>
          <w:szCs w:val="24"/>
        </w:rPr>
        <w:t xml:space="preserve">kaygılar kaybolmaktadır. Cinsellik algısının </w:t>
      </w:r>
      <w:r w:rsidR="001250F8" w:rsidRPr="007F6BD8">
        <w:rPr>
          <w:rFonts w:ascii="Times New Roman" w:hAnsi="Times New Roman" w:cs="Times New Roman"/>
          <w:sz w:val="24"/>
          <w:szCs w:val="24"/>
        </w:rPr>
        <w:t xml:space="preserve">gelişmesiyle, </w:t>
      </w:r>
      <w:r w:rsidR="00594BA9" w:rsidRPr="007F6BD8">
        <w:rPr>
          <w:rFonts w:ascii="Times New Roman" w:hAnsi="Times New Roman" w:cs="Times New Roman"/>
          <w:sz w:val="24"/>
          <w:szCs w:val="24"/>
        </w:rPr>
        <w:t>soyut düşünce yapısı</w:t>
      </w:r>
      <w:r w:rsidR="001250F8" w:rsidRPr="007F6BD8">
        <w:rPr>
          <w:rFonts w:ascii="Times New Roman" w:hAnsi="Times New Roman" w:cs="Times New Roman"/>
          <w:sz w:val="24"/>
          <w:szCs w:val="24"/>
        </w:rPr>
        <w:t>nda</w:t>
      </w:r>
      <w:r w:rsidR="00594BA9" w:rsidRPr="007F6BD8">
        <w:rPr>
          <w:rFonts w:ascii="Times New Roman" w:hAnsi="Times New Roman" w:cs="Times New Roman"/>
          <w:sz w:val="24"/>
          <w:szCs w:val="24"/>
        </w:rPr>
        <w:t xml:space="preserve"> da </w:t>
      </w:r>
      <w:r w:rsidR="001250F8" w:rsidRPr="007F6BD8">
        <w:rPr>
          <w:rFonts w:ascii="Times New Roman" w:hAnsi="Times New Roman" w:cs="Times New Roman"/>
          <w:sz w:val="24"/>
          <w:szCs w:val="24"/>
        </w:rPr>
        <w:t xml:space="preserve">değişim son halini almıştır </w:t>
      </w:r>
      <w:r w:rsidR="00594BA9" w:rsidRPr="007F6BD8">
        <w:rPr>
          <w:rFonts w:ascii="Times New Roman" w:hAnsi="Times New Roman" w:cs="Times New Roman"/>
          <w:sz w:val="24"/>
          <w:szCs w:val="24"/>
        </w:rPr>
        <w:t>(Akan, 2018). Adölesan birey erişkin psikolojisi olgunluğuna erişir ve toplum içinde erişkin rollerini almaya hazırdır</w:t>
      </w:r>
      <w:r w:rsidR="00F67234"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 xml:space="preserve">(Christie, 2005). Ergenlik boyunca gözlenen, öğrenilen, tecrübe kazanılan çeşitli değerlerin bileşkesine göre doğru ve yanlışları </w:t>
      </w:r>
      <w:r w:rsidR="000A1311" w:rsidRPr="007F6BD8">
        <w:rPr>
          <w:rFonts w:ascii="Times New Roman" w:hAnsi="Times New Roman" w:cs="Times New Roman"/>
          <w:sz w:val="24"/>
          <w:szCs w:val="24"/>
        </w:rPr>
        <w:t xml:space="preserve">belirler, yetişmiş olduğu aile ve toplumun </w:t>
      </w:r>
      <w:r w:rsidR="00594BA9" w:rsidRPr="007F6BD8">
        <w:rPr>
          <w:rFonts w:ascii="Times New Roman" w:hAnsi="Times New Roman" w:cs="Times New Roman"/>
          <w:sz w:val="24"/>
          <w:szCs w:val="24"/>
        </w:rPr>
        <w:t>öğretilerden farklılaşmış yen</w:t>
      </w:r>
      <w:r w:rsidR="000A1311" w:rsidRPr="007F6BD8">
        <w:rPr>
          <w:rFonts w:ascii="Times New Roman" w:hAnsi="Times New Roman" w:cs="Times New Roman"/>
          <w:sz w:val="24"/>
          <w:szCs w:val="24"/>
        </w:rPr>
        <w:t xml:space="preserve">i </w:t>
      </w:r>
      <w:r w:rsidR="00594BA9" w:rsidRPr="007F6BD8">
        <w:rPr>
          <w:rFonts w:ascii="Times New Roman" w:hAnsi="Times New Roman" w:cs="Times New Roman"/>
          <w:sz w:val="24"/>
          <w:szCs w:val="24"/>
        </w:rPr>
        <w:lastRenderedPageBreak/>
        <w:t xml:space="preserve">değerler sistemi edinir. Dürtüsel </w:t>
      </w:r>
      <w:r w:rsidR="000A1311" w:rsidRPr="007F6BD8">
        <w:rPr>
          <w:rFonts w:ascii="Times New Roman" w:hAnsi="Times New Roman" w:cs="Times New Roman"/>
          <w:sz w:val="24"/>
          <w:szCs w:val="24"/>
        </w:rPr>
        <w:t>arzuları kontrol edebilme yetisi</w:t>
      </w:r>
      <w:r w:rsidR="00594BA9" w:rsidRPr="007F6BD8">
        <w:rPr>
          <w:rFonts w:ascii="Times New Roman" w:hAnsi="Times New Roman" w:cs="Times New Roman"/>
          <w:sz w:val="24"/>
          <w:szCs w:val="24"/>
        </w:rPr>
        <w:t xml:space="preserve"> artar, dinsel v</w:t>
      </w:r>
      <w:r w:rsidR="000A1311" w:rsidRPr="007F6BD8">
        <w:rPr>
          <w:rFonts w:ascii="Times New Roman" w:hAnsi="Times New Roman" w:cs="Times New Roman"/>
          <w:sz w:val="24"/>
          <w:szCs w:val="24"/>
        </w:rPr>
        <w:t xml:space="preserve">e politik ideolojileri tartışma da </w:t>
      </w:r>
      <w:r w:rsidR="00594BA9" w:rsidRPr="007F6BD8">
        <w:rPr>
          <w:rFonts w:ascii="Times New Roman" w:hAnsi="Times New Roman" w:cs="Times New Roman"/>
          <w:sz w:val="24"/>
          <w:szCs w:val="24"/>
        </w:rPr>
        <w:t>değişimler gözlen</w:t>
      </w:r>
      <w:r w:rsidR="00547DDC" w:rsidRPr="007F6BD8">
        <w:rPr>
          <w:rFonts w:ascii="Times New Roman" w:hAnsi="Times New Roman" w:cs="Times New Roman"/>
          <w:sz w:val="24"/>
          <w:szCs w:val="24"/>
        </w:rPr>
        <w:t xml:space="preserve">ir </w:t>
      </w:r>
      <w:r w:rsidR="008F4FB9" w:rsidRPr="007F6BD8">
        <w:rPr>
          <w:rFonts w:ascii="Times New Roman" w:hAnsi="Times New Roman" w:cs="Times New Roman"/>
          <w:sz w:val="24"/>
          <w:szCs w:val="24"/>
        </w:rPr>
        <w:t>(</w:t>
      </w:r>
      <w:r w:rsidR="00C07C83" w:rsidRPr="007F6BD8">
        <w:rPr>
          <w:rFonts w:ascii="Times New Roman" w:hAnsi="Times New Roman" w:cs="Times New Roman"/>
          <w:sz w:val="24"/>
          <w:szCs w:val="24"/>
        </w:rPr>
        <w:t xml:space="preserve">Needlman ve diğerleri, 2000; </w:t>
      </w:r>
      <w:r w:rsidR="00547DDC" w:rsidRPr="007F6BD8">
        <w:rPr>
          <w:rFonts w:ascii="Times New Roman" w:hAnsi="Times New Roman" w:cs="Times New Roman"/>
          <w:sz w:val="24"/>
          <w:szCs w:val="24"/>
        </w:rPr>
        <w:t>Çuhadaroğlu 1999</w:t>
      </w:r>
      <w:r w:rsidR="00594BA9" w:rsidRPr="007F6BD8">
        <w:rPr>
          <w:rFonts w:ascii="Times New Roman" w:hAnsi="Times New Roman" w:cs="Times New Roman"/>
          <w:sz w:val="24"/>
          <w:szCs w:val="24"/>
        </w:rPr>
        <w:t>). Sosyoekonomik özerklik, kişisel ilişkiler, mesleki be</w:t>
      </w:r>
      <w:r w:rsidR="00AF48F1" w:rsidRPr="007F6BD8">
        <w:rPr>
          <w:rFonts w:ascii="Times New Roman" w:hAnsi="Times New Roman" w:cs="Times New Roman"/>
          <w:sz w:val="24"/>
          <w:szCs w:val="24"/>
        </w:rPr>
        <w:t xml:space="preserve">ceriler gelişir (Aksoy, 2018). </w:t>
      </w:r>
      <w:r w:rsidR="00594BA9" w:rsidRPr="007F6BD8">
        <w:rPr>
          <w:rFonts w:ascii="Times New Roman" w:hAnsi="Times New Roman" w:cs="Times New Roman"/>
          <w:sz w:val="24"/>
          <w:szCs w:val="24"/>
        </w:rPr>
        <w:t>İleri</w:t>
      </w:r>
      <w:r w:rsidR="00AF48F1" w:rsidRPr="007F6BD8">
        <w:rPr>
          <w:rFonts w:ascii="Times New Roman" w:hAnsi="Times New Roman" w:cs="Times New Roman"/>
          <w:sz w:val="24"/>
          <w:szCs w:val="24"/>
        </w:rPr>
        <w:t>de</w:t>
      </w:r>
      <w:r w:rsidR="00594BA9" w:rsidRPr="007F6BD8">
        <w:rPr>
          <w:rFonts w:ascii="Times New Roman" w:hAnsi="Times New Roman" w:cs="Times New Roman"/>
          <w:sz w:val="24"/>
          <w:szCs w:val="24"/>
        </w:rPr>
        <w:t>ki dönem</w:t>
      </w:r>
      <w:r w:rsidR="00AF48F1" w:rsidRPr="007F6BD8">
        <w:rPr>
          <w:rFonts w:ascii="Times New Roman" w:hAnsi="Times New Roman" w:cs="Times New Roman"/>
          <w:sz w:val="24"/>
          <w:szCs w:val="24"/>
        </w:rPr>
        <w:t>ler</w:t>
      </w:r>
      <w:r w:rsidR="00594BA9" w:rsidRPr="007F6BD8">
        <w:rPr>
          <w:rFonts w:ascii="Times New Roman" w:hAnsi="Times New Roman" w:cs="Times New Roman"/>
          <w:sz w:val="24"/>
          <w:szCs w:val="24"/>
        </w:rPr>
        <w:t>de</w:t>
      </w:r>
      <w:r w:rsidR="00AF48F1" w:rsidRPr="007F6BD8">
        <w:rPr>
          <w:rFonts w:ascii="Times New Roman" w:hAnsi="Times New Roman" w:cs="Times New Roman"/>
          <w:sz w:val="24"/>
          <w:szCs w:val="24"/>
        </w:rPr>
        <w:t xml:space="preserve"> meslek seçimi ve cinsel kimliğe ait </w:t>
      </w:r>
      <w:r w:rsidR="00594BA9" w:rsidRPr="007F6BD8">
        <w:rPr>
          <w:rFonts w:ascii="Times New Roman" w:hAnsi="Times New Roman" w:cs="Times New Roman"/>
          <w:sz w:val="24"/>
          <w:szCs w:val="24"/>
        </w:rPr>
        <w:t>düşünceleri</w:t>
      </w:r>
      <w:r w:rsidR="00AF48F1"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yoğundur</w:t>
      </w:r>
      <w:r w:rsidR="00B41D85"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(Aksoy, 2018). Adölesan dönem</w:t>
      </w:r>
      <w:r w:rsidR="00AF48F1" w:rsidRPr="007F6BD8">
        <w:rPr>
          <w:rFonts w:ascii="Times New Roman" w:hAnsi="Times New Roman" w:cs="Times New Roman"/>
          <w:sz w:val="24"/>
          <w:szCs w:val="24"/>
        </w:rPr>
        <w:t>i</w:t>
      </w:r>
      <w:r w:rsidR="00594BA9" w:rsidRPr="007F6BD8">
        <w:rPr>
          <w:rFonts w:ascii="Times New Roman" w:hAnsi="Times New Roman" w:cs="Times New Roman"/>
          <w:sz w:val="24"/>
          <w:szCs w:val="24"/>
        </w:rPr>
        <w:t xml:space="preserve"> kızlarda ortalama 10 yaş, </w:t>
      </w:r>
      <w:r w:rsidR="00AF48F1" w:rsidRPr="007F6BD8">
        <w:rPr>
          <w:rFonts w:ascii="Times New Roman" w:hAnsi="Times New Roman" w:cs="Times New Roman"/>
          <w:sz w:val="24"/>
          <w:szCs w:val="24"/>
        </w:rPr>
        <w:t>erkeklerde 12 yaşında başladığı</w:t>
      </w:r>
      <w:r w:rsidR="00594BA9" w:rsidRPr="007F6BD8">
        <w:rPr>
          <w:rFonts w:ascii="Times New Roman" w:hAnsi="Times New Roman" w:cs="Times New Roman"/>
          <w:sz w:val="24"/>
          <w:szCs w:val="24"/>
        </w:rPr>
        <w:t xml:space="preserve"> ve ergenlik süresi</w:t>
      </w:r>
      <w:r w:rsidR="00AF48F1" w:rsidRPr="007F6BD8">
        <w:rPr>
          <w:rFonts w:ascii="Times New Roman" w:hAnsi="Times New Roman" w:cs="Times New Roman"/>
          <w:sz w:val="24"/>
          <w:szCs w:val="24"/>
        </w:rPr>
        <w:t xml:space="preserve">nin yaklaşık </w:t>
      </w:r>
      <w:r w:rsidR="00594BA9" w:rsidRPr="007F6BD8">
        <w:rPr>
          <w:rFonts w:ascii="Times New Roman" w:hAnsi="Times New Roman" w:cs="Times New Roman"/>
          <w:sz w:val="24"/>
          <w:szCs w:val="24"/>
        </w:rPr>
        <w:t>2 yıl ile 6 yıl arasında</w:t>
      </w:r>
      <w:r w:rsidR="00AF48F1" w:rsidRPr="007F6BD8">
        <w:rPr>
          <w:rFonts w:ascii="Times New Roman" w:hAnsi="Times New Roman" w:cs="Times New Roman"/>
          <w:sz w:val="24"/>
          <w:szCs w:val="24"/>
        </w:rPr>
        <w:t xml:space="preserve"> sürebileceği belirtilmiştir</w:t>
      </w:r>
      <w:r w:rsidR="00295628"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(Akan, 2018)</w:t>
      </w:r>
      <w:r w:rsidR="00295628" w:rsidRPr="007F6BD8">
        <w:rPr>
          <w:rFonts w:ascii="Times New Roman" w:hAnsi="Times New Roman" w:cs="Times New Roman"/>
          <w:sz w:val="24"/>
          <w:szCs w:val="24"/>
        </w:rPr>
        <w:t>.</w:t>
      </w:r>
    </w:p>
    <w:p w:rsidR="00000B3E" w:rsidRPr="007F6BD8" w:rsidRDefault="00000B3E" w:rsidP="002F1CA6">
      <w:pPr>
        <w:spacing w:after="120" w:line="360" w:lineRule="auto"/>
        <w:ind w:firstLine="567"/>
        <w:jc w:val="both"/>
        <w:rPr>
          <w:rFonts w:ascii="Times New Roman" w:hAnsi="Times New Roman" w:cs="Times New Roman"/>
          <w:sz w:val="24"/>
          <w:szCs w:val="24"/>
        </w:rPr>
      </w:pPr>
    </w:p>
    <w:p w:rsidR="00FD54D4" w:rsidRPr="007F6BD8" w:rsidRDefault="00F67234" w:rsidP="00C5072F">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 xml:space="preserve">2.2. </w:t>
      </w:r>
      <w:r w:rsidR="00233166" w:rsidRPr="007F6BD8">
        <w:rPr>
          <w:rFonts w:ascii="Times New Roman" w:hAnsi="Times New Roman" w:cs="Times New Roman"/>
          <w:b/>
          <w:sz w:val="24"/>
          <w:szCs w:val="24"/>
        </w:rPr>
        <w:t>Tütün ve Sigaranın Tarihçesi</w:t>
      </w:r>
    </w:p>
    <w:p w:rsidR="00C85901" w:rsidRPr="007F6BD8" w:rsidRDefault="00C85901" w:rsidP="002F1CA6">
      <w:pPr>
        <w:spacing w:after="120" w:line="360" w:lineRule="auto"/>
        <w:ind w:firstLine="567"/>
        <w:jc w:val="both"/>
        <w:rPr>
          <w:rFonts w:ascii="Times New Roman" w:hAnsi="Times New Roman" w:cs="Times New Roman"/>
          <w:b/>
          <w:sz w:val="24"/>
          <w:szCs w:val="24"/>
        </w:rPr>
      </w:pPr>
    </w:p>
    <w:p w:rsidR="00594BA9" w:rsidRPr="007F6BD8" w:rsidRDefault="00594BA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Tütün bitki</w:t>
      </w:r>
      <w:r w:rsidR="00561F03" w:rsidRPr="007F6BD8">
        <w:rPr>
          <w:rFonts w:ascii="Times New Roman" w:hAnsi="Times New Roman" w:cs="Times New Roman"/>
          <w:sz w:val="24"/>
          <w:szCs w:val="24"/>
        </w:rPr>
        <w:t>si, Patlıcangiller (Solanaceae)</w:t>
      </w:r>
      <w:r w:rsidR="00C97801" w:rsidRPr="007F6BD8">
        <w:rPr>
          <w:rFonts w:ascii="Times New Roman" w:hAnsi="Times New Roman" w:cs="Times New Roman"/>
          <w:sz w:val="24"/>
          <w:szCs w:val="24"/>
        </w:rPr>
        <w:t>’</w:t>
      </w:r>
      <w:r w:rsidR="00561F03" w:rsidRPr="007F6BD8">
        <w:rPr>
          <w:rFonts w:ascii="Times New Roman" w:hAnsi="Times New Roman" w:cs="Times New Roman"/>
          <w:sz w:val="24"/>
          <w:szCs w:val="24"/>
        </w:rPr>
        <w:t xml:space="preserve">den olan Nicotiana türü arasında </w:t>
      </w:r>
      <w:r w:rsidRPr="007F6BD8">
        <w:rPr>
          <w:rFonts w:ascii="Times New Roman" w:hAnsi="Times New Roman" w:cs="Times New Roman"/>
          <w:sz w:val="24"/>
          <w:szCs w:val="24"/>
        </w:rPr>
        <w:t>yer alan bir bitki</w:t>
      </w:r>
      <w:r w:rsidR="00561F03" w:rsidRPr="007F6BD8">
        <w:rPr>
          <w:rFonts w:ascii="Times New Roman" w:hAnsi="Times New Roman" w:cs="Times New Roman"/>
          <w:sz w:val="24"/>
          <w:szCs w:val="24"/>
        </w:rPr>
        <w:t xml:space="preserve"> türüdür</w:t>
      </w:r>
      <w:r w:rsidRPr="007F6BD8">
        <w:rPr>
          <w:rFonts w:ascii="Times New Roman" w:hAnsi="Times New Roman" w:cs="Times New Roman"/>
          <w:sz w:val="24"/>
          <w:szCs w:val="24"/>
        </w:rPr>
        <w:t>. Tütünü</w:t>
      </w:r>
      <w:r w:rsidR="004E2B72" w:rsidRPr="007F6BD8">
        <w:rPr>
          <w:rFonts w:ascii="Times New Roman" w:hAnsi="Times New Roman" w:cs="Times New Roman"/>
          <w:sz w:val="24"/>
          <w:szCs w:val="24"/>
        </w:rPr>
        <w:t xml:space="preserve">n </w:t>
      </w:r>
      <w:r w:rsidRPr="007F6BD8">
        <w:rPr>
          <w:rFonts w:ascii="Times New Roman" w:hAnsi="Times New Roman" w:cs="Times New Roman"/>
          <w:sz w:val="24"/>
          <w:szCs w:val="24"/>
        </w:rPr>
        <w:t>diğer bitki</w:t>
      </w:r>
      <w:r w:rsidR="004E2B72" w:rsidRPr="007F6BD8">
        <w:rPr>
          <w:rFonts w:ascii="Times New Roman" w:hAnsi="Times New Roman" w:cs="Times New Roman"/>
          <w:sz w:val="24"/>
          <w:szCs w:val="24"/>
        </w:rPr>
        <w:t xml:space="preserve"> türlerinden </w:t>
      </w:r>
      <w:r w:rsidR="0020193C" w:rsidRPr="007F6BD8">
        <w:rPr>
          <w:rFonts w:ascii="Times New Roman" w:hAnsi="Times New Roman" w:cs="Times New Roman"/>
          <w:sz w:val="24"/>
          <w:szCs w:val="24"/>
        </w:rPr>
        <w:t xml:space="preserve">farklı olmasının nedeni </w:t>
      </w:r>
      <w:r w:rsidRPr="007F6BD8">
        <w:rPr>
          <w:rFonts w:ascii="Times New Roman" w:hAnsi="Times New Roman" w:cs="Times New Roman"/>
          <w:sz w:val="24"/>
          <w:szCs w:val="24"/>
        </w:rPr>
        <w:t>yapraklarında bulunan nikotindir. Tütün</w:t>
      </w:r>
      <w:r w:rsidR="009C263B" w:rsidRPr="007F6BD8">
        <w:rPr>
          <w:rFonts w:ascii="Times New Roman" w:hAnsi="Times New Roman" w:cs="Times New Roman"/>
          <w:sz w:val="24"/>
          <w:szCs w:val="24"/>
        </w:rPr>
        <w:t>ün</w:t>
      </w:r>
      <w:r w:rsidR="005F3985" w:rsidRPr="007F6BD8">
        <w:rPr>
          <w:rFonts w:ascii="Times New Roman" w:hAnsi="Times New Roman" w:cs="Times New Roman"/>
          <w:sz w:val="24"/>
          <w:szCs w:val="24"/>
        </w:rPr>
        <w:t xml:space="preserve"> tarımının yapılmasında M.Ö. 6000 </w:t>
      </w:r>
      <w:r w:rsidRPr="007F6BD8">
        <w:rPr>
          <w:rFonts w:ascii="Times New Roman" w:hAnsi="Times New Roman" w:cs="Times New Roman"/>
          <w:sz w:val="24"/>
          <w:szCs w:val="24"/>
        </w:rPr>
        <w:t>yıllar</w:t>
      </w:r>
      <w:r w:rsidR="005F3985" w:rsidRPr="007F6BD8">
        <w:rPr>
          <w:rFonts w:ascii="Times New Roman" w:hAnsi="Times New Roman" w:cs="Times New Roman"/>
          <w:sz w:val="24"/>
          <w:szCs w:val="24"/>
        </w:rPr>
        <w:t>ın</w:t>
      </w:r>
      <w:r w:rsidRPr="007F6BD8">
        <w:rPr>
          <w:rFonts w:ascii="Times New Roman" w:hAnsi="Times New Roman" w:cs="Times New Roman"/>
          <w:sz w:val="24"/>
          <w:szCs w:val="24"/>
        </w:rPr>
        <w:t>da Amerika kıtası</w:t>
      </w:r>
      <w:r w:rsidR="005F3985" w:rsidRPr="007F6BD8">
        <w:rPr>
          <w:rFonts w:ascii="Times New Roman" w:hAnsi="Times New Roman" w:cs="Times New Roman"/>
          <w:sz w:val="24"/>
          <w:szCs w:val="24"/>
        </w:rPr>
        <w:t xml:space="preserve"> kullanılmıştır </w:t>
      </w:r>
      <w:r w:rsidR="00BB3B50" w:rsidRPr="007F6BD8">
        <w:rPr>
          <w:rFonts w:ascii="Times New Roman" w:hAnsi="Times New Roman" w:cs="Times New Roman"/>
          <w:sz w:val="24"/>
          <w:szCs w:val="24"/>
        </w:rPr>
        <w:t>(</w:t>
      </w:r>
      <w:r w:rsidR="00C60656" w:rsidRPr="007F6BD8">
        <w:rPr>
          <w:rFonts w:ascii="Times New Roman" w:hAnsi="Times New Roman" w:cs="Times New Roman"/>
          <w:sz w:val="24"/>
          <w:szCs w:val="24"/>
        </w:rPr>
        <w:t>Eriksen ve diğerleri, 2012</w:t>
      </w:r>
      <w:r w:rsidR="00BB3B50" w:rsidRPr="007F6BD8">
        <w:rPr>
          <w:rFonts w:ascii="Times New Roman" w:hAnsi="Times New Roman" w:cs="Times New Roman"/>
          <w:sz w:val="24"/>
          <w:szCs w:val="24"/>
        </w:rPr>
        <w:t>).</w:t>
      </w:r>
      <w:r w:rsidR="00286A1F" w:rsidRPr="007F6BD8">
        <w:t xml:space="preserve"> </w:t>
      </w:r>
      <w:r w:rsidR="00286A1F" w:rsidRPr="007F6BD8">
        <w:rPr>
          <w:rFonts w:ascii="Times New Roman" w:hAnsi="Times New Roman" w:cs="Times New Roman"/>
          <w:sz w:val="24"/>
          <w:szCs w:val="24"/>
        </w:rPr>
        <w:t xml:space="preserve">Mayaların tütün bitkisini </w:t>
      </w:r>
      <w:r w:rsidR="009C263B" w:rsidRPr="007F6BD8">
        <w:rPr>
          <w:rFonts w:ascii="Times New Roman" w:hAnsi="Times New Roman" w:cs="Times New Roman"/>
          <w:sz w:val="24"/>
          <w:szCs w:val="24"/>
        </w:rPr>
        <w:t>500</w:t>
      </w:r>
      <w:r w:rsidR="00C97801" w:rsidRPr="007F6BD8">
        <w:rPr>
          <w:rFonts w:ascii="Times New Roman" w:hAnsi="Times New Roman" w:cs="Times New Roman"/>
          <w:sz w:val="24"/>
          <w:szCs w:val="24"/>
        </w:rPr>
        <w:t>’</w:t>
      </w:r>
      <w:r w:rsidR="009C263B" w:rsidRPr="007F6BD8">
        <w:rPr>
          <w:rFonts w:ascii="Times New Roman" w:hAnsi="Times New Roman" w:cs="Times New Roman"/>
          <w:sz w:val="24"/>
          <w:szCs w:val="24"/>
        </w:rPr>
        <w:t>lü yıllar</w:t>
      </w:r>
      <w:r w:rsidR="00286A1F" w:rsidRPr="007F6BD8">
        <w:rPr>
          <w:rFonts w:ascii="Times New Roman" w:hAnsi="Times New Roman" w:cs="Times New Roman"/>
          <w:sz w:val="24"/>
          <w:szCs w:val="24"/>
        </w:rPr>
        <w:t>d</w:t>
      </w:r>
      <w:r w:rsidR="009C263B" w:rsidRPr="007F6BD8">
        <w:rPr>
          <w:rFonts w:ascii="Times New Roman" w:hAnsi="Times New Roman" w:cs="Times New Roman"/>
          <w:sz w:val="24"/>
          <w:szCs w:val="24"/>
        </w:rPr>
        <w:t xml:space="preserve">a bakıldığında </w:t>
      </w:r>
      <w:r w:rsidRPr="007F6BD8">
        <w:rPr>
          <w:rFonts w:ascii="Times New Roman" w:hAnsi="Times New Roman" w:cs="Times New Roman"/>
          <w:sz w:val="24"/>
          <w:szCs w:val="24"/>
        </w:rPr>
        <w:t>dini</w:t>
      </w:r>
      <w:r w:rsidR="009C263B" w:rsidRPr="007F6BD8">
        <w:rPr>
          <w:rFonts w:ascii="Times New Roman" w:hAnsi="Times New Roman" w:cs="Times New Roman"/>
          <w:sz w:val="24"/>
          <w:szCs w:val="24"/>
        </w:rPr>
        <w:t xml:space="preserve"> törenlerine</w:t>
      </w:r>
      <w:r w:rsidR="00624120" w:rsidRPr="007F6BD8">
        <w:rPr>
          <w:rFonts w:ascii="Times New Roman" w:hAnsi="Times New Roman" w:cs="Times New Roman"/>
          <w:sz w:val="24"/>
          <w:szCs w:val="24"/>
        </w:rPr>
        <w:t xml:space="preserve"> ve tıp alanında </w:t>
      </w:r>
      <w:r w:rsidRPr="007F6BD8">
        <w:rPr>
          <w:rFonts w:ascii="Times New Roman" w:hAnsi="Times New Roman" w:cs="Times New Roman"/>
          <w:sz w:val="24"/>
          <w:szCs w:val="24"/>
        </w:rPr>
        <w:t>uygulama</w:t>
      </w:r>
      <w:r w:rsidR="009C263B" w:rsidRPr="007F6BD8">
        <w:rPr>
          <w:rFonts w:ascii="Times New Roman" w:hAnsi="Times New Roman" w:cs="Times New Roman"/>
          <w:sz w:val="24"/>
          <w:szCs w:val="24"/>
        </w:rPr>
        <w:t xml:space="preserve"> yapmak için</w:t>
      </w:r>
      <w:r w:rsidRPr="007F6BD8">
        <w:rPr>
          <w:rFonts w:ascii="Times New Roman" w:hAnsi="Times New Roman" w:cs="Times New Roman"/>
          <w:sz w:val="24"/>
          <w:szCs w:val="24"/>
        </w:rPr>
        <w:t xml:space="preserve"> </w:t>
      </w:r>
      <w:r w:rsidR="009C263B" w:rsidRPr="007F6BD8">
        <w:rPr>
          <w:rFonts w:ascii="Times New Roman" w:hAnsi="Times New Roman" w:cs="Times New Roman"/>
          <w:sz w:val="24"/>
          <w:szCs w:val="24"/>
        </w:rPr>
        <w:t>kullan</w:t>
      </w:r>
      <w:r w:rsidR="00107C75" w:rsidRPr="007F6BD8">
        <w:rPr>
          <w:rFonts w:ascii="Times New Roman" w:hAnsi="Times New Roman" w:cs="Times New Roman"/>
          <w:sz w:val="24"/>
          <w:szCs w:val="24"/>
        </w:rPr>
        <w:t>ı</w:t>
      </w:r>
      <w:r w:rsidR="009C263B" w:rsidRPr="007F6BD8">
        <w:rPr>
          <w:rFonts w:ascii="Times New Roman" w:hAnsi="Times New Roman" w:cs="Times New Roman"/>
          <w:sz w:val="24"/>
          <w:szCs w:val="24"/>
        </w:rPr>
        <w:t>m</w:t>
      </w:r>
      <w:r w:rsidR="00107C75" w:rsidRPr="007F6BD8">
        <w:rPr>
          <w:rFonts w:ascii="Times New Roman" w:hAnsi="Times New Roman" w:cs="Times New Roman"/>
          <w:sz w:val="24"/>
          <w:szCs w:val="24"/>
        </w:rPr>
        <w:t>ına</w:t>
      </w:r>
      <w:r w:rsidR="009C263B" w:rsidRPr="007F6BD8">
        <w:rPr>
          <w:rFonts w:ascii="Times New Roman" w:hAnsi="Times New Roman" w:cs="Times New Roman"/>
          <w:sz w:val="24"/>
          <w:szCs w:val="24"/>
        </w:rPr>
        <w:t xml:space="preserve"> başla</w:t>
      </w:r>
      <w:r w:rsidR="00107C75" w:rsidRPr="007F6BD8">
        <w:rPr>
          <w:rFonts w:ascii="Times New Roman" w:hAnsi="Times New Roman" w:cs="Times New Roman"/>
          <w:sz w:val="24"/>
          <w:szCs w:val="24"/>
        </w:rPr>
        <w:t>n</w:t>
      </w:r>
      <w:r w:rsidR="009C263B" w:rsidRPr="007F6BD8">
        <w:rPr>
          <w:rFonts w:ascii="Times New Roman" w:hAnsi="Times New Roman" w:cs="Times New Roman"/>
          <w:sz w:val="24"/>
          <w:szCs w:val="24"/>
        </w:rPr>
        <w:t>mış</w:t>
      </w:r>
      <w:r w:rsidR="00107C75" w:rsidRPr="007F6BD8">
        <w:rPr>
          <w:rFonts w:ascii="Times New Roman" w:hAnsi="Times New Roman" w:cs="Times New Roman"/>
          <w:sz w:val="24"/>
          <w:szCs w:val="24"/>
        </w:rPr>
        <w:t>tır</w:t>
      </w:r>
      <w:r w:rsidRPr="007F6BD8">
        <w:rPr>
          <w:rFonts w:ascii="Times New Roman" w:hAnsi="Times New Roman" w:cs="Times New Roman"/>
          <w:sz w:val="24"/>
          <w:szCs w:val="24"/>
        </w:rPr>
        <w:t xml:space="preserve">. </w:t>
      </w:r>
      <w:r w:rsidR="009C263B" w:rsidRPr="007F6BD8">
        <w:rPr>
          <w:rFonts w:ascii="Times New Roman" w:hAnsi="Times New Roman" w:cs="Times New Roman"/>
          <w:sz w:val="24"/>
          <w:szCs w:val="24"/>
        </w:rPr>
        <w:t xml:space="preserve">Bölgede yaşayan yerlilerin bazıları tütünü kurutarak sarıp veya </w:t>
      </w:r>
      <w:r w:rsidRPr="007F6BD8">
        <w:rPr>
          <w:rFonts w:ascii="Times New Roman" w:hAnsi="Times New Roman" w:cs="Times New Roman"/>
          <w:sz w:val="24"/>
          <w:szCs w:val="24"/>
        </w:rPr>
        <w:t>uf</w:t>
      </w:r>
      <w:r w:rsidR="009C263B" w:rsidRPr="007F6BD8">
        <w:rPr>
          <w:rFonts w:ascii="Times New Roman" w:hAnsi="Times New Roman" w:cs="Times New Roman"/>
          <w:sz w:val="24"/>
          <w:szCs w:val="24"/>
        </w:rPr>
        <w:t>alayıp pipo olarak</w:t>
      </w:r>
      <w:r w:rsidRPr="007F6BD8">
        <w:rPr>
          <w:rFonts w:ascii="Times New Roman" w:hAnsi="Times New Roman" w:cs="Times New Roman"/>
          <w:sz w:val="24"/>
          <w:szCs w:val="24"/>
        </w:rPr>
        <w:t xml:space="preserve"> kullan</w:t>
      </w:r>
      <w:r w:rsidR="009C263B" w:rsidRPr="007F6BD8">
        <w:rPr>
          <w:rFonts w:ascii="Times New Roman" w:hAnsi="Times New Roman" w:cs="Times New Roman"/>
          <w:sz w:val="24"/>
          <w:szCs w:val="24"/>
        </w:rPr>
        <w:t>mış, birçoğu ise</w:t>
      </w:r>
      <w:r w:rsidRPr="007F6BD8">
        <w:rPr>
          <w:rFonts w:ascii="Times New Roman" w:hAnsi="Times New Roman" w:cs="Times New Roman"/>
          <w:sz w:val="24"/>
          <w:szCs w:val="24"/>
        </w:rPr>
        <w:t xml:space="preserve"> çiğneyerek, </w:t>
      </w:r>
      <w:r w:rsidR="009C263B" w:rsidRPr="007F6BD8">
        <w:rPr>
          <w:rFonts w:ascii="Times New Roman" w:hAnsi="Times New Roman" w:cs="Times New Roman"/>
          <w:sz w:val="24"/>
          <w:szCs w:val="24"/>
        </w:rPr>
        <w:t xml:space="preserve">derilerine sürerek ya da </w:t>
      </w:r>
      <w:r w:rsidRPr="007F6BD8">
        <w:rPr>
          <w:rFonts w:ascii="Times New Roman" w:hAnsi="Times New Roman" w:cs="Times New Roman"/>
          <w:sz w:val="24"/>
          <w:szCs w:val="24"/>
        </w:rPr>
        <w:t xml:space="preserve">lavman </w:t>
      </w:r>
      <w:r w:rsidR="009C263B" w:rsidRPr="007F6BD8">
        <w:rPr>
          <w:rFonts w:ascii="Times New Roman" w:hAnsi="Times New Roman" w:cs="Times New Roman"/>
          <w:sz w:val="24"/>
          <w:szCs w:val="24"/>
        </w:rPr>
        <w:t>olarak</w:t>
      </w:r>
      <w:r w:rsidRPr="007F6BD8">
        <w:rPr>
          <w:rFonts w:ascii="Times New Roman" w:hAnsi="Times New Roman" w:cs="Times New Roman"/>
          <w:sz w:val="24"/>
          <w:szCs w:val="24"/>
        </w:rPr>
        <w:t xml:space="preserve"> kullanmışlardır (Gately, 2007).</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Anayurdu Amerika kıtası olan tütün keşfedildiğinde, yerliler tarafından kutsal kabul ed</w:t>
      </w:r>
      <w:r w:rsidR="002F1F2B" w:rsidRPr="007F6BD8">
        <w:rPr>
          <w:rFonts w:ascii="Times New Roman" w:hAnsi="Times New Roman" w:cs="Times New Roman"/>
          <w:sz w:val="24"/>
          <w:szCs w:val="24"/>
        </w:rPr>
        <w:t>ilip, ayinlerde kullanılmıştır.</w:t>
      </w:r>
      <w:r w:rsidRPr="007F6BD8">
        <w:rPr>
          <w:rFonts w:ascii="Times New Roman" w:hAnsi="Times New Roman" w:cs="Times New Roman"/>
          <w:sz w:val="24"/>
          <w:szCs w:val="24"/>
        </w:rPr>
        <w:t xml:space="preserve"> Avrupalılarsa tütünü 1492 yılında Columbus</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tan öğrenmişlerdir. 1559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 Portekiz</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Fransız elçiliği yapan Jean Nicot tütünü Fransız Kraliçesine hediye olarak getirdikten sonra tütün Avrupa ülkelerinde yayılmaya başlamıştır. Jean Nicot</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un ismiyle anıldığı için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nicotiana</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ve farmakolojik etkilerinden sorumlu olan alkaloidine de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nicotin</w:t>
      </w:r>
      <w:r w:rsidR="009248AC" w:rsidRPr="007F6BD8">
        <w:rPr>
          <w:rFonts w:ascii="Times New Roman" w:hAnsi="Times New Roman" w:cs="Times New Roman"/>
          <w:sz w:val="24"/>
          <w:szCs w:val="24"/>
        </w:rPr>
        <w:t>”</w:t>
      </w:r>
      <w:r w:rsidR="0067664C" w:rsidRPr="007F6BD8">
        <w:rPr>
          <w:rFonts w:ascii="Times New Roman" w:hAnsi="Times New Roman" w:cs="Times New Roman"/>
          <w:sz w:val="24"/>
          <w:szCs w:val="24"/>
        </w:rPr>
        <w:t xml:space="preserve"> adı verilmiştir (Özendi</w:t>
      </w:r>
      <w:r w:rsidRPr="007F6BD8">
        <w:rPr>
          <w:rFonts w:ascii="Times New Roman" w:hAnsi="Times New Roman" w:cs="Times New Roman"/>
          <w:sz w:val="24"/>
          <w:szCs w:val="24"/>
        </w:rPr>
        <w:t xml:space="preserve">, </w:t>
      </w:r>
      <w:r w:rsidR="0067664C" w:rsidRPr="007F6BD8">
        <w:rPr>
          <w:rFonts w:ascii="Times New Roman" w:hAnsi="Times New Roman" w:cs="Times New Roman"/>
          <w:sz w:val="24"/>
          <w:szCs w:val="24"/>
        </w:rPr>
        <w:t>2006</w:t>
      </w:r>
      <w:r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Küba</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 tütün</w:t>
      </w:r>
      <w:r w:rsidR="000F7F83" w:rsidRPr="007F6BD8">
        <w:rPr>
          <w:rFonts w:ascii="Times New Roman" w:hAnsi="Times New Roman" w:cs="Times New Roman"/>
          <w:sz w:val="24"/>
          <w:szCs w:val="24"/>
        </w:rPr>
        <w:t>ün içildiğini</w:t>
      </w:r>
      <w:r w:rsidRPr="007F6BD8">
        <w:rPr>
          <w:rFonts w:ascii="Times New Roman" w:hAnsi="Times New Roman" w:cs="Times New Roman"/>
          <w:sz w:val="24"/>
          <w:szCs w:val="24"/>
        </w:rPr>
        <w:t xml:space="preserve"> keşfeden Chr</w:t>
      </w:r>
      <w:r w:rsidR="000F7F83" w:rsidRPr="007F6BD8">
        <w:rPr>
          <w:rFonts w:ascii="Times New Roman" w:hAnsi="Times New Roman" w:cs="Times New Roman"/>
          <w:sz w:val="24"/>
          <w:szCs w:val="24"/>
        </w:rPr>
        <w:t>istopher Columbus 1492</w:t>
      </w:r>
      <w:r w:rsidR="00C97801" w:rsidRPr="007F6BD8">
        <w:rPr>
          <w:rFonts w:ascii="Times New Roman" w:hAnsi="Times New Roman" w:cs="Times New Roman"/>
          <w:sz w:val="24"/>
          <w:szCs w:val="24"/>
        </w:rPr>
        <w:t>’</w:t>
      </w:r>
      <w:r w:rsidR="000F7F83" w:rsidRPr="007F6BD8">
        <w:rPr>
          <w:rFonts w:ascii="Times New Roman" w:hAnsi="Times New Roman" w:cs="Times New Roman"/>
          <w:sz w:val="24"/>
          <w:szCs w:val="24"/>
        </w:rPr>
        <w:t>de tütün ürünlerini Avrupa</w:t>
      </w:r>
      <w:r w:rsidR="00C97801" w:rsidRPr="007F6BD8">
        <w:rPr>
          <w:rFonts w:ascii="Times New Roman" w:hAnsi="Times New Roman" w:cs="Times New Roman"/>
          <w:sz w:val="24"/>
          <w:szCs w:val="24"/>
        </w:rPr>
        <w:t>’</w:t>
      </w:r>
      <w:r w:rsidR="000F7F83" w:rsidRPr="007F6BD8">
        <w:rPr>
          <w:rFonts w:ascii="Times New Roman" w:hAnsi="Times New Roman" w:cs="Times New Roman"/>
          <w:sz w:val="24"/>
          <w:szCs w:val="24"/>
        </w:rPr>
        <w:t>ya getirilmesinde ve d</w:t>
      </w:r>
      <w:r w:rsidRPr="007F6BD8">
        <w:rPr>
          <w:rFonts w:ascii="Times New Roman" w:hAnsi="Times New Roman" w:cs="Times New Roman"/>
          <w:sz w:val="24"/>
          <w:szCs w:val="24"/>
        </w:rPr>
        <w:t>ünya</w:t>
      </w:r>
      <w:r w:rsidR="000F7F83" w:rsidRPr="007F6BD8">
        <w:rPr>
          <w:rFonts w:ascii="Times New Roman" w:hAnsi="Times New Roman" w:cs="Times New Roman"/>
          <w:sz w:val="24"/>
          <w:szCs w:val="24"/>
        </w:rPr>
        <w:t>da tanımasında etkili olmuştur</w:t>
      </w:r>
      <w:r w:rsidRPr="007F6BD8">
        <w:rPr>
          <w:rFonts w:ascii="Times New Roman" w:hAnsi="Times New Roman" w:cs="Times New Roman"/>
          <w:sz w:val="24"/>
          <w:szCs w:val="24"/>
        </w:rPr>
        <w:t>. 16. yüzyılda sömürgeciliğin en yoğun olduğu zamanlarda İspanya, Portekiz, İngiltere ve Fransa gibi krallıklar; Amerika kıtasın</w:t>
      </w:r>
      <w:r w:rsidR="00AD6F21" w:rsidRPr="007F6BD8">
        <w:rPr>
          <w:rFonts w:ascii="Times New Roman" w:hAnsi="Times New Roman" w:cs="Times New Roman"/>
          <w:sz w:val="24"/>
          <w:szCs w:val="24"/>
        </w:rPr>
        <w:t>ın</w:t>
      </w:r>
      <w:r w:rsidRPr="007F6BD8">
        <w:rPr>
          <w:rFonts w:ascii="Times New Roman" w:hAnsi="Times New Roman" w:cs="Times New Roman"/>
          <w:sz w:val="24"/>
          <w:szCs w:val="24"/>
        </w:rPr>
        <w:t xml:space="preserve"> sömürgel</w:t>
      </w:r>
      <w:r w:rsidR="00BB3B50" w:rsidRPr="007F6BD8">
        <w:rPr>
          <w:rFonts w:ascii="Times New Roman" w:hAnsi="Times New Roman" w:cs="Times New Roman"/>
          <w:sz w:val="24"/>
          <w:szCs w:val="24"/>
        </w:rPr>
        <w:t>erinde tütün</w:t>
      </w:r>
      <w:r w:rsidR="002A24F8" w:rsidRPr="007F6BD8">
        <w:rPr>
          <w:rFonts w:ascii="Times New Roman" w:hAnsi="Times New Roman" w:cs="Times New Roman"/>
          <w:sz w:val="24"/>
          <w:szCs w:val="24"/>
        </w:rPr>
        <w:t>ün</w:t>
      </w:r>
      <w:r w:rsidR="00BB3B50" w:rsidRPr="007F6BD8">
        <w:rPr>
          <w:rFonts w:ascii="Times New Roman" w:hAnsi="Times New Roman" w:cs="Times New Roman"/>
          <w:sz w:val="24"/>
          <w:szCs w:val="24"/>
        </w:rPr>
        <w:t xml:space="preserve"> üretimi</w:t>
      </w:r>
      <w:r w:rsidR="002A24F8" w:rsidRPr="007F6BD8">
        <w:rPr>
          <w:rFonts w:ascii="Times New Roman" w:hAnsi="Times New Roman" w:cs="Times New Roman"/>
          <w:sz w:val="24"/>
          <w:szCs w:val="24"/>
        </w:rPr>
        <w:t xml:space="preserve">ni yaptırmış ve </w:t>
      </w:r>
      <w:r w:rsidRPr="007F6BD8">
        <w:rPr>
          <w:rFonts w:ascii="Times New Roman" w:hAnsi="Times New Roman" w:cs="Times New Roman"/>
          <w:sz w:val="24"/>
          <w:szCs w:val="24"/>
        </w:rPr>
        <w:t>ticaret</w:t>
      </w:r>
      <w:r w:rsidR="002A24F8" w:rsidRPr="007F6BD8">
        <w:rPr>
          <w:rFonts w:ascii="Times New Roman" w:hAnsi="Times New Roman" w:cs="Times New Roman"/>
          <w:sz w:val="24"/>
          <w:szCs w:val="24"/>
        </w:rPr>
        <w:t>e sunulmasından sonra</w:t>
      </w:r>
      <w:r w:rsidRPr="007F6BD8">
        <w:rPr>
          <w:rFonts w:ascii="Times New Roman" w:hAnsi="Times New Roman" w:cs="Times New Roman"/>
          <w:sz w:val="24"/>
          <w:szCs w:val="24"/>
        </w:rPr>
        <w:t xml:space="preserve"> büyük </w:t>
      </w:r>
      <w:r w:rsidR="002A24F8" w:rsidRPr="007F6BD8">
        <w:rPr>
          <w:rFonts w:ascii="Times New Roman" w:hAnsi="Times New Roman" w:cs="Times New Roman"/>
          <w:sz w:val="24"/>
          <w:szCs w:val="24"/>
        </w:rPr>
        <w:t>kazançlar</w:t>
      </w:r>
      <w:r w:rsidRPr="007F6BD8">
        <w:rPr>
          <w:rFonts w:ascii="Times New Roman" w:hAnsi="Times New Roman" w:cs="Times New Roman"/>
          <w:sz w:val="24"/>
          <w:szCs w:val="24"/>
        </w:rPr>
        <w:t xml:space="preserve"> elde etmişlerdir. Üretilen malların Akdeniz ve Kuzey Avrupa </w:t>
      </w:r>
      <w:r w:rsidR="002A24F8" w:rsidRPr="007F6BD8">
        <w:rPr>
          <w:rFonts w:ascii="Times New Roman" w:hAnsi="Times New Roman" w:cs="Times New Roman"/>
          <w:sz w:val="24"/>
          <w:szCs w:val="24"/>
        </w:rPr>
        <w:t>kıtalarına</w:t>
      </w:r>
      <w:r w:rsidRPr="007F6BD8">
        <w:rPr>
          <w:rFonts w:ascii="Times New Roman" w:hAnsi="Times New Roman" w:cs="Times New Roman"/>
          <w:sz w:val="24"/>
          <w:szCs w:val="24"/>
        </w:rPr>
        <w:t xml:space="preserve"> ulaşmasının ardından </w:t>
      </w:r>
      <w:r w:rsidR="00BB3B50" w:rsidRPr="007F6BD8">
        <w:rPr>
          <w:rFonts w:ascii="Times New Roman" w:hAnsi="Times New Roman" w:cs="Times New Roman"/>
          <w:sz w:val="24"/>
          <w:szCs w:val="24"/>
        </w:rPr>
        <w:t>tütün ürünleri, Macellan gibi ke</w:t>
      </w:r>
      <w:r w:rsidRPr="007F6BD8">
        <w:rPr>
          <w:rFonts w:ascii="Times New Roman" w:hAnsi="Times New Roman" w:cs="Times New Roman"/>
          <w:sz w:val="24"/>
          <w:szCs w:val="24"/>
        </w:rPr>
        <w:t>şifler aracılığıyla Filipin adalarına kadar uzanan coğrafyalara; Portekizliler gibi sömürgecilikte çok ileri gitmiş krallıklar tarafından da, Hindistan ve Çin gibi Güney ve Doğu A</w:t>
      </w:r>
      <w:r w:rsidR="00626435" w:rsidRPr="007F6BD8">
        <w:rPr>
          <w:rFonts w:ascii="Times New Roman" w:hAnsi="Times New Roman" w:cs="Times New Roman"/>
          <w:sz w:val="24"/>
          <w:szCs w:val="24"/>
        </w:rPr>
        <w:t>sya ülkelerine ulaşmıştır (Özge ve diğerleri, 2014</w:t>
      </w:r>
      <w:r w:rsidRPr="007F6BD8">
        <w:rPr>
          <w:rFonts w:ascii="Times New Roman" w:hAnsi="Times New Roman" w:cs="Times New Roman"/>
          <w:sz w:val="24"/>
          <w:szCs w:val="24"/>
        </w:rPr>
        <w:t>).</w:t>
      </w:r>
    </w:p>
    <w:p w:rsidR="00594BA9" w:rsidRPr="007F6BD8" w:rsidRDefault="00324642"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Japonlar ve Filipinliler, t</w:t>
      </w:r>
      <w:r w:rsidR="00594BA9" w:rsidRPr="007F6BD8">
        <w:rPr>
          <w:rFonts w:ascii="Times New Roman" w:hAnsi="Times New Roman" w:cs="Times New Roman"/>
          <w:sz w:val="24"/>
          <w:szCs w:val="24"/>
        </w:rPr>
        <w:t>ütün</w:t>
      </w:r>
      <w:r w:rsidRPr="007F6BD8">
        <w:rPr>
          <w:rFonts w:ascii="Times New Roman" w:hAnsi="Times New Roman" w:cs="Times New Roman"/>
          <w:sz w:val="24"/>
          <w:szCs w:val="24"/>
        </w:rPr>
        <w:t xml:space="preserve"> bitkisini </w:t>
      </w:r>
      <w:r w:rsidR="00594BA9" w:rsidRPr="007F6BD8">
        <w:rPr>
          <w:rFonts w:ascii="Times New Roman" w:hAnsi="Times New Roman" w:cs="Times New Roman"/>
          <w:sz w:val="24"/>
          <w:szCs w:val="24"/>
        </w:rPr>
        <w:t>1530</w:t>
      </w:r>
      <w:r w:rsidR="00A33725" w:rsidRPr="007F6BD8">
        <w:rPr>
          <w:rFonts w:ascii="Times New Roman" w:hAnsi="Times New Roman" w:cs="Times New Roman"/>
          <w:sz w:val="24"/>
          <w:szCs w:val="24"/>
        </w:rPr>
        <w:t xml:space="preserve"> yılında</w:t>
      </w:r>
      <w:r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Çin</w:t>
      </w:r>
      <w:r w:rsidR="00C97801" w:rsidRPr="007F6BD8">
        <w:rPr>
          <w:rFonts w:ascii="Times New Roman" w:hAnsi="Times New Roman" w:cs="Times New Roman"/>
          <w:sz w:val="24"/>
          <w:szCs w:val="24"/>
        </w:rPr>
        <w:t>’</w:t>
      </w:r>
      <w:r w:rsidR="00594BA9" w:rsidRPr="007F6BD8">
        <w:rPr>
          <w:rFonts w:ascii="Times New Roman" w:hAnsi="Times New Roman" w:cs="Times New Roman"/>
          <w:sz w:val="24"/>
          <w:szCs w:val="24"/>
        </w:rPr>
        <w:t>e</w:t>
      </w:r>
      <w:r w:rsidR="007558E5" w:rsidRPr="007F6BD8">
        <w:rPr>
          <w:rFonts w:ascii="Times New Roman" w:hAnsi="Times New Roman" w:cs="Times New Roman"/>
          <w:sz w:val="24"/>
          <w:szCs w:val="24"/>
        </w:rPr>
        <w:t xml:space="preserve"> götürül</w:t>
      </w:r>
      <w:r w:rsidR="0042312C" w:rsidRPr="007F6BD8">
        <w:rPr>
          <w:rFonts w:ascii="Times New Roman" w:hAnsi="Times New Roman" w:cs="Times New Roman"/>
          <w:sz w:val="24"/>
          <w:szCs w:val="24"/>
        </w:rPr>
        <w:t>müş</w:t>
      </w:r>
      <w:r w:rsidR="00594BA9" w:rsidRPr="007F6BD8">
        <w:rPr>
          <w:rFonts w:ascii="Times New Roman" w:hAnsi="Times New Roman" w:cs="Times New Roman"/>
          <w:sz w:val="24"/>
          <w:szCs w:val="24"/>
        </w:rPr>
        <w:t>, 1560</w:t>
      </w:r>
      <w:r w:rsidR="0042312C" w:rsidRPr="007F6BD8">
        <w:rPr>
          <w:rFonts w:ascii="Times New Roman" w:hAnsi="Times New Roman" w:cs="Times New Roman"/>
          <w:sz w:val="24"/>
          <w:szCs w:val="24"/>
        </w:rPr>
        <w:t xml:space="preserve"> yılında </w:t>
      </w:r>
      <w:r w:rsidR="00594BA9" w:rsidRPr="007F6BD8">
        <w:rPr>
          <w:rFonts w:ascii="Times New Roman" w:hAnsi="Times New Roman" w:cs="Times New Roman"/>
          <w:sz w:val="24"/>
          <w:szCs w:val="24"/>
        </w:rPr>
        <w:t>Portekizl</w:t>
      </w:r>
      <w:r w:rsidR="007558E5" w:rsidRPr="007F6BD8">
        <w:rPr>
          <w:rFonts w:ascii="Times New Roman" w:hAnsi="Times New Roman" w:cs="Times New Roman"/>
          <w:sz w:val="24"/>
          <w:szCs w:val="24"/>
        </w:rPr>
        <w:t>iler ve İspanyollar aracılığı ile</w:t>
      </w:r>
      <w:r w:rsidR="0042312C" w:rsidRPr="007F6BD8">
        <w:rPr>
          <w:rFonts w:ascii="Times New Roman" w:hAnsi="Times New Roman" w:cs="Times New Roman"/>
          <w:sz w:val="24"/>
          <w:szCs w:val="24"/>
        </w:rPr>
        <w:t xml:space="preserve"> Afrika</w:t>
      </w:r>
      <w:r w:rsidR="00C97801" w:rsidRPr="007F6BD8">
        <w:rPr>
          <w:rFonts w:ascii="Times New Roman" w:hAnsi="Times New Roman" w:cs="Times New Roman"/>
          <w:sz w:val="24"/>
          <w:szCs w:val="24"/>
        </w:rPr>
        <w:t>’</w:t>
      </w:r>
      <w:r w:rsidR="00A76A6B" w:rsidRPr="007F6BD8">
        <w:rPr>
          <w:rFonts w:ascii="Times New Roman" w:hAnsi="Times New Roman" w:cs="Times New Roman"/>
          <w:sz w:val="24"/>
          <w:szCs w:val="24"/>
        </w:rPr>
        <w:t>da tanıtılmıştır</w:t>
      </w:r>
      <w:r w:rsidR="00A75F1A" w:rsidRPr="007F6BD8">
        <w:rPr>
          <w:rFonts w:ascii="Times New Roman" w:hAnsi="Times New Roman" w:cs="Times New Roman"/>
          <w:sz w:val="24"/>
          <w:szCs w:val="24"/>
        </w:rPr>
        <w:t xml:space="preserve"> (</w:t>
      </w:r>
      <w:r w:rsidR="00C60656" w:rsidRPr="007F6BD8">
        <w:rPr>
          <w:rFonts w:ascii="Times New Roman" w:hAnsi="Times New Roman" w:cs="Times New Roman"/>
          <w:sz w:val="24"/>
          <w:szCs w:val="24"/>
        </w:rPr>
        <w:t>Eriksen ve diğerleri, 2012</w:t>
      </w:r>
      <w:r w:rsidR="00A75F1A" w:rsidRPr="007F6BD8">
        <w:rPr>
          <w:rFonts w:ascii="Times New Roman" w:hAnsi="Times New Roman" w:cs="Times New Roman"/>
          <w:sz w:val="24"/>
          <w:szCs w:val="24"/>
        </w:rPr>
        <w:t xml:space="preserve">). </w:t>
      </w:r>
      <w:r w:rsidR="00742D22" w:rsidRPr="007F6BD8">
        <w:rPr>
          <w:rFonts w:ascii="Times New Roman" w:hAnsi="Times New Roman" w:cs="Times New Roman"/>
          <w:sz w:val="24"/>
          <w:szCs w:val="24"/>
        </w:rPr>
        <w:t>16. Yüzyılda Akdeniz</w:t>
      </w:r>
      <w:r w:rsidR="00C97801" w:rsidRPr="007F6BD8">
        <w:rPr>
          <w:rFonts w:ascii="Times New Roman" w:hAnsi="Times New Roman" w:cs="Times New Roman"/>
          <w:sz w:val="24"/>
          <w:szCs w:val="24"/>
        </w:rPr>
        <w:t>’</w:t>
      </w:r>
      <w:r w:rsidR="00742D22" w:rsidRPr="007F6BD8">
        <w:rPr>
          <w:rFonts w:ascii="Times New Roman" w:hAnsi="Times New Roman" w:cs="Times New Roman"/>
          <w:sz w:val="24"/>
          <w:szCs w:val="24"/>
        </w:rPr>
        <w:t>den Osmanlı Devleti</w:t>
      </w:r>
      <w:r w:rsidR="00C97801" w:rsidRPr="007F6BD8">
        <w:rPr>
          <w:rFonts w:ascii="Times New Roman" w:hAnsi="Times New Roman" w:cs="Times New Roman"/>
          <w:sz w:val="24"/>
          <w:szCs w:val="24"/>
        </w:rPr>
        <w:t>’</w:t>
      </w:r>
      <w:r w:rsidR="00742D22" w:rsidRPr="007F6BD8">
        <w:rPr>
          <w:rFonts w:ascii="Times New Roman" w:hAnsi="Times New Roman" w:cs="Times New Roman"/>
          <w:sz w:val="24"/>
          <w:szCs w:val="24"/>
        </w:rPr>
        <w:t xml:space="preserve">ne </w:t>
      </w:r>
      <w:r w:rsidR="007558E5" w:rsidRPr="007F6BD8">
        <w:rPr>
          <w:rFonts w:ascii="Times New Roman" w:hAnsi="Times New Roman" w:cs="Times New Roman"/>
          <w:sz w:val="24"/>
          <w:szCs w:val="24"/>
        </w:rPr>
        <w:t xml:space="preserve">ulaştırılmıştır </w:t>
      </w:r>
      <w:r w:rsidR="00594BA9" w:rsidRPr="007F6BD8">
        <w:rPr>
          <w:rFonts w:ascii="Times New Roman" w:hAnsi="Times New Roman" w:cs="Times New Roman"/>
          <w:sz w:val="24"/>
          <w:szCs w:val="24"/>
        </w:rPr>
        <w:t>(</w:t>
      </w:r>
      <w:r w:rsidR="00E83974" w:rsidRPr="007F6BD8">
        <w:rPr>
          <w:rFonts w:ascii="Times New Roman" w:eastAsia="Times New Roman" w:hAnsi="Times New Roman" w:cs="Times New Roman"/>
          <w:sz w:val="24"/>
          <w:szCs w:val="24"/>
          <w:lang w:eastAsia="tr-TR"/>
        </w:rPr>
        <w:t>Yılmaz, 2017</w:t>
      </w:r>
      <w:r w:rsidR="007E2B5C" w:rsidRPr="007F6BD8">
        <w:rPr>
          <w:rFonts w:ascii="Times New Roman" w:hAnsi="Times New Roman" w:cs="Times New Roman"/>
          <w:sz w:val="24"/>
          <w:szCs w:val="24"/>
        </w:rPr>
        <w:t>). Santo Domingo</w:t>
      </w:r>
      <w:r w:rsidR="00C97801" w:rsidRPr="007F6BD8">
        <w:rPr>
          <w:rFonts w:ascii="Times New Roman" w:hAnsi="Times New Roman" w:cs="Times New Roman"/>
          <w:sz w:val="24"/>
          <w:szCs w:val="24"/>
        </w:rPr>
        <w:t>’</w:t>
      </w:r>
      <w:r w:rsidR="007E2B5C" w:rsidRPr="007F6BD8">
        <w:rPr>
          <w:rFonts w:ascii="Times New Roman" w:hAnsi="Times New Roman" w:cs="Times New Roman"/>
          <w:sz w:val="24"/>
          <w:szCs w:val="24"/>
        </w:rPr>
        <w:t>da 1531 yılında Avrupalı tüccarlar</w:t>
      </w:r>
      <w:r w:rsidR="00594BA9" w:rsidRPr="007F6BD8">
        <w:rPr>
          <w:rFonts w:ascii="Times New Roman" w:hAnsi="Times New Roman" w:cs="Times New Roman"/>
          <w:sz w:val="24"/>
          <w:szCs w:val="24"/>
        </w:rPr>
        <w:t xml:space="preserve"> </w:t>
      </w:r>
      <w:r w:rsidR="007558E5" w:rsidRPr="007F6BD8">
        <w:rPr>
          <w:rFonts w:ascii="Times New Roman" w:hAnsi="Times New Roman" w:cs="Times New Roman"/>
          <w:sz w:val="24"/>
          <w:szCs w:val="24"/>
        </w:rPr>
        <w:t>yoluyla</w:t>
      </w:r>
      <w:r w:rsidR="00594BA9" w:rsidRPr="007F6BD8">
        <w:rPr>
          <w:rFonts w:ascii="Times New Roman" w:hAnsi="Times New Roman" w:cs="Times New Roman"/>
          <w:sz w:val="24"/>
          <w:szCs w:val="24"/>
        </w:rPr>
        <w:t xml:space="preserve"> başla</w:t>
      </w:r>
      <w:r w:rsidR="007E2B5C" w:rsidRPr="007F6BD8">
        <w:rPr>
          <w:rFonts w:ascii="Times New Roman" w:hAnsi="Times New Roman" w:cs="Times New Roman"/>
          <w:sz w:val="24"/>
          <w:szCs w:val="24"/>
        </w:rPr>
        <w:t xml:space="preserve">mış olan </w:t>
      </w:r>
      <w:r w:rsidR="00594BA9" w:rsidRPr="007F6BD8">
        <w:rPr>
          <w:rFonts w:ascii="Times New Roman" w:hAnsi="Times New Roman" w:cs="Times New Roman"/>
          <w:sz w:val="24"/>
          <w:szCs w:val="24"/>
        </w:rPr>
        <w:t>tütün</w:t>
      </w:r>
      <w:r w:rsidR="007558E5" w:rsidRPr="007F6BD8">
        <w:rPr>
          <w:rFonts w:ascii="Times New Roman" w:hAnsi="Times New Roman" w:cs="Times New Roman"/>
          <w:sz w:val="24"/>
          <w:szCs w:val="24"/>
        </w:rPr>
        <w:t>ün</w:t>
      </w:r>
      <w:r w:rsidR="00594BA9" w:rsidRPr="007F6BD8">
        <w:rPr>
          <w:rFonts w:ascii="Times New Roman" w:hAnsi="Times New Roman" w:cs="Times New Roman"/>
          <w:sz w:val="24"/>
          <w:szCs w:val="24"/>
        </w:rPr>
        <w:t xml:space="preserve"> tarım</w:t>
      </w:r>
      <w:r w:rsidR="007E2B5C" w:rsidRPr="007F6BD8">
        <w:rPr>
          <w:rFonts w:ascii="Times New Roman" w:hAnsi="Times New Roman" w:cs="Times New Roman"/>
          <w:sz w:val="24"/>
          <w:szCs w:val="24"/>
        </w:rPr>
        <w:t>ının, 1612 yılında ticaret</w:t>
      </w:r>
      <w:r w:rsidR="00594BA9" w:rsidRPr="007F6BD8">
        <w:rPr>
          <w:rFonts w:ascii="Times New Roman" w:hAnsi="Times New Roman" w:cs="Times New Roman"/>
          <w:sz w:val="24"/>
          <w:szCs w:val="24"/>
        </w:rPr>
        <w:t xml:space="preserve"> ama</w:t>
      </w:r>
      <w:r w:rsidR="007E2B5C" w:rsidRPr="007F6BD8">
        <w:rPr>
          <w:rFonts w:ascii="Times New Roman" w:hAnsi="Times New Roman" w:cs="Times New Roman"/>
          <w:sz w:val="24"/>
          <w:szCs w:val="24"/>
        </w:rPr>
        <w:t xml:space="preserve">cıyla </w:t>
      </w:r>
      <w:r w:rsidR="00594BA9" w:rsidRPr="007F6BD8">
        <w:rPr>
          <w:rFonts w:ascii="Times New Roman" w:hAnsi="Times New Roman" w:cs="Times New Roman"/>
          <w:sz w:val="24"/>
          <w:szCs w:val="24"/>
        </w:rPr>
        <w:t xml:space="preserve">yapılmaya </w:t>
      </w:r>
      <w:r w:rsidR="007E2B5C" w:rsidRPr="007F6BD8">
        <w:rPr>
          <w:rFonts w:ascii="Times New Roman" w:hAnsi="Times New Roman" w:cs="Times New Roman"/>
          <w:sz w:val="24"/>
          <w:szCs w:val="24"/>
        </w:rPr>
        <w:t>devam etmiştir</w:t>
      </w:r>
      <w:r w:rsidR="00594BA9" w:rsidRPr="007F6BD8">
        <w:rPr>
          <w:rFonts w:ascii="Times New Roman" w:hAnsi="Times New Roman" w:cs="Times New Roman"/>
          <w:sz w:val="24"/>
          <w:szCs w:val="24"/>
        </w:rPr>
        <w:t xml:space="preserve">. </w:t>
      </w:r>
      <w:r w:rsidR="00E161F9" w:rsidRPr="007F6BD8">
        <w:rPr>
          <w:rFonts w:ascii="Times New Roman" w:hAnsi="Times New Roman" w:cs="Times New Roman"/>
          <w:sz w:val="24"/>
          <w:szCs w:val="24"/>
        </w:rPr>
        <w:t>Gü</w:t>
      </w:r>
      <w:r w:rsidR="007E2B5C" w:rsidRPr="007F6BD8">
        <w:rPr>
          <w:rFonts w:ascii="Times New Roman" w:hAnsi="Times New Roman" w:cs="Times New Roman"/>
          <w:sz w:val="24"/>
          <w:szCs w:val="24"/>
        </w:rPr>
        <w:t xml:space="preserve">ney Afrika </w:t>
      </w:r>
      <w:r w:rsidR="00594BA9" w:rsidRPr="007F6BD8">
        <w:rPr>
          <w:rFonts w:ascii="Times New Roman" w:hAnsi="Times New Roman" w:cs="Times New Roman"/>
          <w:sz w:val="24"/>
          <w:szCs w:val="24"/>
        </w:rPr>
        <w:t>17. yüzyılda tütün yetiştirmeye</w:t>
      </w:r>
      <w:r w:rsidR="00E161F9" w:rsidRPr="007F6BD8">
        <w:rPr>
          <w:rFonts w:ascii="Times New Roman" w:hAnsi="Times New Roman" w:cs="Times New Roman"/>
          <w:sz w:val="24"/>
          <w:szCs w:val="24"/>
        </w:rPr>
        <w:t xml:space="preserve"> başla</w:t>
      </w:r>
      <w:r w:rsidR="007E2B5C" w:rsidRPr="007F6BD8">
        <w:rPr>
          <w:rFonts w:ascii="Times New Roman" w:hAnsi="Times New Roman" w:cs="Times New Roman"/>
          <w:sz w:val="24"/>
          <w:szCs w:val="24"/>
        </w:rPr>
        <w:t>mış, köleler</w:t>
      </w:r>
      <w:r w:rsidR="00594BA9" w:rsidRPr="007F6BD8">
        <w:rPr>
          <w:rFonts w:ascii="Times New Roman" w:hAnsi="Times New Roman" w:cs="Times New Roman"/>
          <w:sz w:val="24"/>
          <w:szCs w:val="24"/>
        </w:rPr>
        <w:t xml:space="preserve"> pamuk </w:t>
      </w:r>
      <w:r w:rsidR="007E2B5C" w:rsidRPr="007F6BD8">
        <w:rPr>
          <w:rFonts w:ascii="Times New Roman" w:hAnsi="Times New Roman" w:cs="Times New Roman"/>
          <w:sz w:val="24"/>
          <w:szCs w:val="24"/>
        </w:rPr>
        <w:t>yetiştirmek için değil tütün</w:t>
      </w:r>
      <w:r w:rsidR="00594BA9" w:rsidRPr="007F6BD8">
        <w:rPr>
          <w:rFonts w:ascii="Times New Roman" w:hAnsi="Times New Roman" w:cs="Times New Roman"/>
          <w:sz w:val="24"/>
          <w:szCs w:val="24"/>
        </w:rPr>
        <w:t xml:space="preserve"> </w:t>
      </w:r>
      <w:r w:rsidR="00E161F9" w:rsidRPr="007F6BD8">
        <w:rPr>
          <w:rFonts w:ascii="Times New Roman" w:hAnsi="Times New Roman" w:cs="Times New Roman"/>
          <w:sz w:val="24"/>
          <w:szCs w:val="24"/>
        </w:rPr>
        <w:t>üretimi</w:t>
      </w:r>
      <w:r w:rsidR="007E2B5C" w:rsidRPr="007F6BD8">
        <w:rPr>
          <w:rFonts w:ascii="Times New Roman" w:hAnsi="Times New Roman" w:cs="Times New Roman"/>
          <w:sz w:val="24"/>
          <w:szCs w:val="24"/>
        </w:rPr>
        <w:t xml:space="preserve"> için </w:t>
      </w:r>
      <w:r w:rsidR="00E161F9" w:rsidRPr="007F6BD8">
        <w:rPr>
          <w:rFonts w:ascii="Times New Roman" w:hAnsi="Times New Roman" w:cs="Times New Roman"/>
          <w:sz w:val="24"/>
          <w:szCs w:val="24"/>
        </w:rPr>
        <w:t>kullan</w:t>
      </w:r>
      <w:r w:rsidR="007E2B5C" w:rsidRPr="007F6BD8">
        <w:rPr>
          <w:rFonts w:ascii="Times New Roman" w:hAnsi="Times New Roman" w:cs="Times New Roman"/>
          <w:sz w:val="24"/>
          <w:szCs w:val="24"/>
        </w:rPr>
        <w:t>ıl</w:t>
      </w:r>
      <w:r w:rsidR="00E161F9" w:rsidRPr="007F6BD8">
        <w:rPr>
          <w:rFonts w:ascii="Times New Roman" w:hAnsi="Times New Roman" w:cs="Times New Roman"/>
          <w:sz w:val="24"/>
          <w:szCs w:val="24"/>
        </w:rPr>
        <w:t>mış</w:t>
      </w:r>
      <w:r w:rsidR="007E2B5C" w:rsidRPr="007F6BD8">
        <w:rPr>
          <w:rFonts w:ascii="Times New Roman" w:hAnsi="Times New Roman" w:cs="Times New Roman"/>
          <w:sz w:val="24"/>
          <w:szCs w:val="24"/>
        </w:rPr>
        <w:t>tır</w:t>
      </w:r>
      <w:r w:rsidR="00E161F9" w:rsidRPr="007F6BD8">
        <w:rPr>
          <w:rFonts w:ascii="Times New Roman" w:hAnsi="Times New Roman" w:cs="Times New Roman"/>
          <w:sz w:val="24"/>
          <w:szCs w:val="24"/>
        </w:rPr>
        <w:t>.</w:t>
      </w:r>
      <w:r w:rsidR="00594BA9" w:rsidRPr="007F6BD8">
        <w:rPr>
          <w:rFonts w:ascii="Times New Roman" w:hAnsi="Times New Roman" w:cs="Times New Roman"/>
          <w:sz w:val="24"/>
          <w:szCs w:val="24"/>
        </w:rPr>
        <w:t xml:space="preserve"> Ticari tütün üretimi </w:t>
      </w:r>
      <w:r w:rsidR="00E161F9" w:rsidRPr="007F6BD8">
        <w:rPr>
          <w:rFonts w:ascii="Times New Roman" w:hAnsi="Times New Roman" w:cs="Times New Roman"/>
          <w:sz w:val="24"/>
          <w:szCs w:val="24"/>
        </w:rPr>
        <w:t>ilk defa 1612</w:t>
      </w:r>
      <w:r w:rsidR="00C97801" w:rsidRPr="007F6BD8">
        <w:rPr>
          <w:rFonts w:ascii="Times New Roman" w:hAnsi="Times New Roman" w:cs="Times New Roman"/>
          <w:sz w:val="24"/>
          <w:szCs w:val="24"/>
        </w:rPr>
        <w:t>’</w:t>
      </w:r>
      <w:r w:rsidR="005D1592" w:rsidRPr="007F6BD8">
        <w:rPr>
          <w:rFonts w:ascii="Times New Roman" w:hAnsi="Times New Roman" w:cs="Times New Roman"/>
          <w:sz w:val="24"/>
          <w:szCs w:val="24"/>
        </w:rPr>
        <w:t>de Amerika</w:t>
      </w:r>
      <w:r w:rsidR="00E161F9"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sonra</w:t>
      </w:r>
      <w:r w:rsidR="00E161F9" w:rsidRPr="007F6BD8">
        <w:rPr>
          <w:rFonts w:ascii="Times New Roman" w:hAnsi="Times New Roman" w:cs="Times New Roman"/>
          <w:sz w:val="24"/>
          <w:szCs w:val="24"/>
        </w:rPr>
        <w:t>sında</w:t>
      </w:r>
      <w:r w:rsidR="00513A76" w:rsidRPr="007F6BD8">
        <w:rPr>
          <w:rFonts w:ascii="Times New Roman" w:hAnsi="Times New Roman" w:cs="Times New Roman"/>
          <w:sz w:val="24"/>
          <w:szCs w:val="24"/>
        </w:rPr>
        <w:t xml:space="preserve"> 1800</w:t>
      </w:r>
      <w:r w:rsidR="00C97801" w:rsidRPr="007F6BD8">
        <w:rPr>
          <w:rFonts w:ascii="Times New Roman" w:hAnsi="Times New Roman" w:cs="Times New Roman"/>
          <w:sz w:val="24"/>
          <w:szCs w:val="24"/>
        </w:rPr>
        <w:t>’</w:t>
      </w:r>
      <w:r w:rsidR="00513A76" w:rsidRPr="007F6BD8">
        <w:rPr>
          <w:rFonts w:ascii="Times New Roman" w:hAnsi="Times New Roman" w:cs="Times New Roman"/>
          <w:sz w:val="24"/>
          <w:szCs w:val="24"/>
        </w:rPr>
        <w:t>lü yıllarda</w:t>
      </w:r>
      <w:r w:rsidR="005D1592" w:rsidRPr="007F6BD8">
        <w:rPr>
          <w:rFonts w:ascii="Times New Roman" w:hAnsi="Times New Roman" w:cs="Times New Roman"/>
          <w:sz w:val="24"/>
          <w:szCs w:val="24"/>
        </w:rPr>
        <w:t xml:space="preserve"> Kanada</w:t>
      </w:r>
      <w:r w:rsidR="00513A76" w:rsidRPr="007F6BD8">
        <w:rPr>
          <w:rFonts w:ascii="Times New Roman" w:hAnsi="Times New Roman" w:cs="Times New Roman"/>
          <w:sz w:val="24"/>
          <w:szCs w:val="24"/>
        </w:rPr>
        <w:t xml:space="preserve"> topraklarında</w:t>
      </w:r>
      <w:r w:rsidR="00594BA9" w:rsidRPr="007F6BD8">
        <w:rPr>
          <w:rFonts w:ascii="Times New Roman" w:hAnsi="Times New Roman" w:cs="Times New Roman"/>
          <w:sz w:val="24"/>
          <w:szCs w:val="24"/>
        </w:rPr>
        <w:t xml:space="preserve"> başlamıştı</w:t>
      </w:r>
      <w:r w:rsidR="0032070D" w:rsidRPr="007F6BD8">
        <w:rPr>
          <w:rFonts w:ascii="Times New Roman" w:hAnsi="Times New Roman" w:cs="Times New Roman"/>
          <w:sz w:val="24"/>
          <w:szCs w:val="24"/>
        </w:rPr>
        <w:t>r. Amerika</w:t>
      </w:r>
      <w:r w:rsidR="00C97801" w:rsidRPr="007F6BD8">
        <w:rPr>
          <w:rFonts w:ascii="Times New Roman" w:hAnsi="Times New Roman" w:cs="Times New Roman"/>
          <w:sz w:val="24"/>
          <w:szCs w:val="24"/>
        </w:rPr>
        <w:t>’</w:t>
      </w:r>
      <w:r w:rsidR="00513A76" w:rsidRPr="007F6BD8">
        <w:rPr>
          <w:rFonts w:ascii="Times New Roman" w:hAnsi="Times New Roman" w:cs="Times New Roman"/>
          <w:sz w:val="24"/>
          <w:szCs w:val="24"/>
        </w:rPr>
        <w:t>da</w:t>
      </w:r>
      <w:r w:rsidR="00594BA9" w:rsidRPr="007F6BD8">
        <w:rPr>
          <w:rFonts w:ascii="Times New Roman" w:hAnsi="Times New Roman" w:cs="Times New Roman"/>
          <w:sz w:val="24"/>
          <w:szCs w:val="24"/>
        </w:rPr>
        <w:t xml:space="preserve"> 1881</w:t>
      </w:r>
      <w:r w:rsidR="00C97801" w:rsidRPr="007F6BD8">
        <w:rPr>
          <w:rFonts w:ascii="Times New Roman" w:hAnsi="Times New Roman" w:cs="Times New Roman"/>
          <w:sz w:val="24"/>
          <w:szCs w:val="24"/>
        </w:rPr>
        <w:t>’</w:t>
      </w:r>
      <w:r w:rsidR="00513A76" w:rsidRPr="007F6BD8">
        <w:rPr>
          <w:rFonts w:ascii="Times New Roman" w:hAnsi="Times New Roman" w:cs="Times New Roman"/>
          <w:sz w:val="24"/>
          <w:szCs w:val="24"/>
        </w:rPr>
        <w:t>de</w:t>
      </w:r>
      <w:r w:rsidR="0032070D" w:rsidRPr="007F6BD8">
        <w:rPr>
          <w:rFonts w:ascii="Times New Roman" w:hAnsi="Times New Roman" w:cs="Times New Roman"/>
          <w:sz w:val="24"/>
          <w:szCs w:val="24"/>
        </w:rPr>
        <w:t xml:space="preserve"> sigara</w:t>
      </w:r>
      <w:r w:rsidR="00513A76" w:rsidRPr="007F6BD8">
        <w:rPr>
          <w:rFonts w:ascii="Times New Roman" w:hAnsi="Times New Roman" w:cs="Times New Roman"/>
          <w:sz w:val="24"/>
          <w:szCs w:val="24"/>
        </w:rPr>
        <w:t>nın</w:t>
      </w:r>
      <w:r w:rsidR="0032070D" w:rsidRPr="007F6BD8">
        <w:rPr>
          <w:rFonts w:ascii="Times New Roman" w:hAnsi="Times New Roman" w:cs="Times New Roman"/>
          <w:sz w:val="24"/>
          <w:szCs w:val="24"/>
        </w:rPr>
        <w:t xml:space="preserve"> üret</w:t>
      </w:r>
      <w:r w:rsidR="00513A76" w:rsidRPr="007F6BD8">
        <w:rPr>
          <w:rFonts w:ascii="Times New Roman" w:hAnsi="Times New Roman" w:cs="Times New Roman"/>
          <w:sz w:val="24"/>
          <w:szCs w:val="24"/>
        </w:rPr>
        <w:t>imi</w:t>
      </w:r>
      <w:r w:rsidR="000D345A" w:rsidRPr="007F6BD8">
        <w:rPr>
          <w:rFonts w:ascii="Times New Roman" w:hAnsi="Times New Roman" w:cs="Times New Roman"/>
          <w:sz w:val="24"/>
          <w:szCs w:val="24"/>
        </w:rPr>
        <w:t xml:space="preserve"> için </w:t>
      </w:r>
      <w:r w:rsidR="00594BA9" w:rsidRPr="007F6BD8">
        <w:rPr>
          <w:rFonts w:ascii="Times New Roman" w:hAnsi="Times New Roman" w:cs="Times New Roman"/>
          <w:sz w:val="24"/>
          <w:szCs w:val="24"/>
        </w:rPr>
        <w:t xml:space="preserve">makineler icat edilmiş ve 1913 yılında Camel markasının tanıtılmasıyla modern anlamda sigaranın doğuşu gerçekleşmiştir </w:t>
      </w:r>
      <w:r w:rsidR="00093D0C" w:rsidRPr="007F6BD8">
        <w:rPr>
          <w:rFonts w:ascii="Times New Roman" w:hAnsi="Times New Roman" w:cs="Times New Roman"/>
          <w:sz w:val="24"/>
          <w:szCs w:val="24"/>
        </w:rPr>
        <w:t>(</w:t>
      </w:r>
      <w:r w:rsidR="00C60656" w:rsidRPr="007F6BD8">
        <w:rPr>
          <w:rFonts w:ascii="Times New Roman" w:hAnsi="Times New Roman" w:cs="Times New Roman"/>
          <w:sz w:val="24"/>
          <w:szCs w:val="24"/>
        </w:rPr>
        <w:t>Eriksen ve diğerleri, 2012</w:t>
      </w:r>
      <w:r w:rsidR="00093D0C"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Tütün üretimi ve tüketiminin artışıyla beraber sağlık üzerine etkileriyle ilgili araştırmalara da başlanmıştır. 1761 yılında İngiltere</w:t>
      </w:r>
      <w:r w:rsidR="00C97801" w:rsidRPr="007F6BD8">
        <w:rPr>
          <w:rFonts w:ascii="Times New Roman" w:hAnsi="Times New Roman" w:cs="Times New Roman"/>
          <w:sz w:val="24"/>
          <w:szCs w:val="24"/>
        </w:rPr>
        <w:t>’</w:t>
      </w:r>
      <w:r w:rsidR="00594BA9" w:rsidRPr="007F6BD8">
        <w:rPr>
          <w:rFonts w:ascii="Times New Roman" w:hAnsi="Times New Roman" w:cs="Times New Roman"/>
          <w:sz w:val="24"/>
          <w:szCs w:val="24"/>
        </w:rPr>
        <w:t xml:space="preserve">de tütün kullanımıyla ilgili ilk araştırmayı yapan John Hill; enfiye kullanımının nazal tümörler açısından risk oluşturduğunu </w:t>
      </w:r>
      <w:r w:rsidR="009F02BA" w:rsidRPr="007F6BD8">
        <w:rPr>
          <w:rFonts w:ascii="Times New Roman" w:hAnsi="Times New Roman" w:cs="Times New Roman"/>
          <w:sz w:val="24"/>
          <w:szCs w:val="24"/>
        </w:rPr>
        <w:t>belirtmiştir. 1795</w:t>
      </w:r>
      <w:r w:rsidR="00C97801" w:rsidRPr="007F6BD8">
        <w:rPr>
          <w:rFonts w:ascii="Times New Roman" w:hAnsi="Times New Roman" w:cs="Times New Roman"/>
          <w:sz w:val="24"/>
          <w:szCs w:val="24"/>
        </w:rPr>
        <w:t>’</w:t>
      </w:r>
      <w:r w:rsidR="009F02BA" w:rsidRPr="007F6BD8">
        <w:rPr>
          <w:rFonts w:ascii="Times New Roman" w:hAnsi="Times New Roman" w:cs="Times New Roman"/>
          <w:sz w:val="24"/>
          <w:szCs w:val="24"/>
        </w:rPr>
        <w:t xml:space="preserve">te Almanya Sammuel Thomas von Soemmering </w:t>
      </w:r>
      <w:r w:rsidR="00594BA9" w:rsidRPr="007F6BD8">
        <w:rPr>
          <w:rFonts w:ascii="Times New Roman" w:hAnsi="Times New Roman" w:cs="Times New Roman"/>
          <w:sz w:val="24"/>
          <w:szCs w:val="24"/>
        </w:rPr>
        <w:t>pipo</w:t>
      </w:r>
      <w:r w:rsidR="009F02BA" w:rsidRPr="007F6BD8">
        <w:rPr>
          <w:rFonts w:ascii="Times New Roman" w:hAnsi="Times New Roman" w:cs="Times New Roman"/>
          <w:sz w:val="24"/>
          <w:szCs w:val="24"/>
        </w:rPr>
        <w:t xml:space="preserve">nun </w:t>
      </w:r>
      <w:r w:rsidR="00594BA9" w:rsidRPr="007F6BD8">
        <w:rPr>
          <w:rFonts w:ascii="Times New Roman" w:hAnsi="Times New Roman" w:cs="Times New Roman"/>
          <w:sz w:val="24"/>
          <w:szCs w:val="24"/>
        </w:rPr>
        <w:t xml:space="preserve">kullanımıyla dudak kanserlerini ilişkilendirmiştir. Sigara içiminin akciğer kanseriyle ilişkisinden ilk defa 1939 yılında Amerikalı </w:t>
      </w:r>
      <w:proofErr w:type="gramStart"/>
      <w:r w:rsidR="00594BA9" w:rsidRPr="007F6BD8">
        <w:rPr>
          <w:rFonts w:ascii="Times New Roman" w:hAnsi="Times New Roman" w:cs="Times New Roman"/>
          <w:sz w:val="24"/>
          <w:szCs w:val="24"/>
        </w:rPr>
        <w:t>dokt</w:t>
      </w:r>
      <w:r w:rsidR="009A0B90" w:rsidRPr="007F6BD8">
        <w:rPr>
          <w:rFonts w:ascii="Times New Roman" w:hAnsi="Times New Roman" w:cs="Times New Roman"/>
          <w:sz w:val="24"/>
          <w:szCs w:val="24"/>
        </w:rPr>
        <w:t>or</w:t>
      </w:r>
      <w:proofErr w:type="gramEnd"/>
      <w:r w:rsidR="009A0B90" w:rsidRPr="007F6BD8">
        <w:rPr>
          <w:rFonts w:ascii="Times New Roman" w:hAnsi="Times New Roman" w:cs="Times New Roman"/>
          <w:sz w:val="24"/>
          <w:szCs w:val="24"/>
        </w:rPr>
        <w:t xml:space="preserve"> Ochsner bahsetmiş olup; 1964</w:t>
      </w:r>
      <w:r w:rsidR="00C97801" w:rsidRPr="007F6BD8">
        <w:rPr>
          <w:rFonts w:ascii="Times New Roman" w:hAnsi="Times New Roman" w:cs="Times New Roman"/>
          <w:sz w:val="24"/>
          <w:szCs w:val="24"/>
        </w:rPr>
        <w:t>’</w:t>
      </w:r>
      <w:r w:rsidR="009A0B90" w:rsidRPr="007F6BD8">
        <w:rPr>
          <w:rFonts w:ascii="Times New Roman" w:hAnsi="Times New Roman" w:cs="Times New Roman"/>
          <w:sz w:val="24"/>
          <w:szCs w:val="24"/>
        </w:rPr>
        <w:t>de Amerika Birleşik Devletleri</w:t>
      </w:r>
      <w:r w:rsidR="000D345A" w:rsidRPr="007F6BD8">
        <w:rPr>
          <w:rFonts w:ascii="Times New Roman" w:hAnsi="Times New Roman" w:cs="Times New Roman"/>
          <w:sz w:val="24"/>
          <w:szCs w:val="24"/>
        </w:rPr>
        <w:t>nde</w:t>
      </w:r>
      <w:r w:rsidR="00594BA9" w:rsidRPr="007F6BD8">
        <w:rPr>
          <w:rFonts w:ascii="Times New Roman" w:hAnsi="Times New Roman" w:cs="Times New Roman"/>
          <w:sz w:val="24"/>
          <w:szCs w:val="24"/>
        </w:rPr>
        <w:t xml:space="preserve"> </w:t>
      </w:r>
      <w:r w:rsidR="00C97801" w:rsidRPr="007F6BD8">
        <w:rPr>
          <w:rFonts w:ascii="Times New Roman" w:hAnsi="Times New Roman" w:cs="Times New Roman"/>
          <w:sz w:val="24"/>
          <w:szCs w:val="24"/>
        </w:rPr>
        <w:t>‘</w:t>
      </w:r>
      <w:r w:rsidR="00594BA9" w:rsidRPr="007F6BD8">
        <w:rPr>
          <w:rFonts w:ascii="Times New Roman" w:hAnsi="Times New Roman" w:cs="Times New Roman"/>
          <w:sz w:val="24"/>
          <w:szCs w:val="24"/>
        </w:rPr>
        <w:t>Surgeo</w:t>
      </w:r>
      <w:r w:rsidR="000D345A" w:rsidRPr="007F6BD8">
        <w:rPr>
          <w:rFonts w:ascii="Times New Roman" w:hAnsi="Times New Roman" w:cs="Times New Roman"/>
          <w:sz w:val="24"/>
          <w:szCs w:val="24"/>
        </w:rPr>
        <w:t>n General Reports</w:t>
      </w:r>
      <w:r w:rsidR="00C97801" w:rsidRPr="007F6BD8">
        <w:rPr>
          <w:rFonts w:ascii="Times New Roman" w:hAnsi="Times New Roman" w:cs="Times New Roman"/>
          <w:sz w:val="24"/>
          <w:szCs w:val="24"/>
        </w:rPr>
        <w:t>’</w:t>
      </w:r>
      <w:r w:rsidR="000D345A" w:rsidRPr="007F6BD8">
        <w:rPr>
          <w:rFonts w:ascii="Times New Roman" w:hAnsi="Times New Roman" w:cs="Times New Roman"/>
          <w:sz w:val="24"/>
          <w:szCs w:val="24"/>
        </w:rPr>
        <w:t xml:space="preserve"> un çıkarılması ile </w:t>
      </w:r>
      <w:r w:rsidR="009A0B90" w:rsidRPr="007F6BD8">
        <w:rPr>
          <w:rFonts w:ascii="Times New Roman" w:hAnsi="Times New Roman" w:cs="Times New Roman"/>
          <w:sz w:val="24"/>
          <w:szCs w:val="24"/>
        </w:rPr>
        <w:t>sigara kullanımının</w:t>
      </w:r>
      <w:r w:rsidR="00304A15" w:rsidRPr="007F6BD8">
        <w:rPr>
          <w:rFonts w:ascii="Times New Roman" w:hAnsi="Times New Roman" w:cs="Times New Roman"/>
          <w:sz w:val="24"/>
          <w:szCs w:val="24"/>
        </w:rPr>
        <w:t xml:space="preserve"> erkek hastalarda akciğer kanserine</w:t>
      </w:r>
      <w:r w:rsidR="009C0FBE" w:rsidRPr="007F6BD8">
        <w:rPr>
          <w:rFonts w:ascii="Times New Roman" w:hAnsi="Times New Roman" w:cs="Times New Roman"/>
          <w:sz w:val="24"/>
          <w:szCs w:val="24"/>
        </w:rPr>
        <w:t xml:space="preserve"> sebep olduğu belirtilmiştir (Cornelius, 2020</w:t>
      </w:r>
      <w:r w:rsidR="00A75F1A" w:rsidRPr="007F6BD8">
        <w:rPr>
          <w:rFonts w:ascii="Times New Roman" w:hAnsi="Times New Roman" w:cs="Times New Roman"/>
          <w:sz w:val="24"/>
          <w:szCs w:val="24"/>
        </w:rPr>
        <w:t>).</w:t>
      </w:r>
      <w:r w:rsidR="009C0FBE"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Beyinde keyif verici kimyasalların salgılanmasına neden olan ve alışkanlık yapıcı bir madde olan nikotin, bitkinin kökünde sentezlenip yapraklarında birikir. Kurutulmuş tütün yaprağında bulunan nikotin oranı %</w:t>
      </w:r>
      <w:r w:rsidR="005D635F" w:rsidRPr="007F6BD8">
        <w:rPr>
          <w:rFonts w:ascii="Times New Roman" w:hAnsi="Times New Roman" w:cs="Times New Roman"/>
          <w:sz w:val="24"/>
          <w:szCs w:val="24"/>
        </w:rPr>
        <w:t xml:space="preserve"> </w:t>
      </w:r>
      <w:proofErr w:type="gramStart"/>
      <w:r w:rsidR="00594BA9" w:rsidRPr="007F6BD8">
        <w:rPr>
          <w:rFonts w:ascii="Times New Roman" w:hAnsi="Times New Roman" w:cs="Times New Roman"/>
          <w:sz w:val="24"/>
          <w:szCs w:val="24"/>
        </w:rPr>
        <w:t>0.5</w:t>
      </w:r>
      <w:proofErr w:type="gramEnd"/>
      <w:r w:rsidR="00594BA9" w:rsidRPr="007F6BD8">
        <w:rPr>
          <w:rFonts w:ascii="Times New Roman" w:hAnsi="Times New Roman" w:cs="Times New Roman"/>
          <w:sz w:val="24"/>
          <w:szCs w:val="24"/>
        </w:rPr>
        <w:t>-8 arasında, sigara tütününde bulunan ise %</w:t>
      </w:r>
      <w:r w:rsidR="005D635F"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0.5-3 arasındadır</w:t>
      </w:r>
      <w:r w:rsidR="00295628"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Sigara, puro, nargile vb. tütün mamullerinin yapımında Nicotiana tabacum ve Nicotiana rustica türlerinin yaprakları kullanılmaktadır. Tütün üretimi ve tüketiminin artışıyla beraber sağlık üzerine etkileriyle ilgili araştırmalara da başlanmıştır</w:t>
      </w:r>
      <w:r w:rsidR="00295628" w:rsidRPr="007F6BD8">
        <w:rPr>
          <w:rFonts w:ascii="Times New Roman" w:hAnsi="Times New Roman" w:cs="Times New Roman"/>
          <w:sz w:val="24"/>
          <w:szCs w:val="24"/>
        </w:rPr>
        <w:t xml:space="preserve"> (</w:t>
      </w:r>
      <w:r w:rsidR="00F64015" w:rsidRPr="007F6BD8">
        <w:rPr>
          <w:rFonts w:ascii="Times New Roman" w:hAnsi="Times New Roman" w:cs="Times New Roman"/>
          <w:sz w:val="24"/>
          <w:szCs w:val="24"/>
        </w:rPr>
        <w:t>American Cancer Society, 2023</w:t>
      </w:r>
      <w:r w:rsidR="00295628" w:rsidRPr="007F6BD8">
        <w:rPr>
          <w:rFonts w:ascii="Times New Roman" w:hAnsi="Times New Roman" w:cs="Times New Roman"/>
          <w:sz w:val="24"/>
          <w:szCs w:val="24"/>
        </w:rPr>
        <w:t>).</w:t>
      </w:r>
    </w:p>
    <w:p w:rsidR="00594BA9" w:rsidRPr="007F6BD8" w:rsidRDefault="00594BA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1761 yılında İngiltere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tütün kullanımıyla ilgili ilk araştırmayı yapan John Hill; enfiye kullanımının nazal tümörler açısından risk oluşturduğunu belirtmiştir. 1795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te Almany</w:t>
      </w:r>
      <w:r w:rsidR="0000218D" w:rsidRPr="007F6BD8">
        <w:rPr>
          <w:rFonts w:ascii="Times New Roman" w:hAnsi="Times New Roman" w:cs="Times New Roman"/>
          <w:sz w:val="24"/>
          <w:szCs w:val="24"/>
        </w:rPr>
        <w:t>a,</w:t>
      </w:r>
      <w:r w:rsidRPr="007F6BD8">
        <w:rPr>
          <w:rFonts w:ascii="Times New Roman" w:hAnsi="Times New Roman" w:cs="Times New Roman"/>
          <w:sz w:val="24"/>
          <w:szCs w:val="24"/>
        </w:rPr>
        <w:t xml:space="preserve"> Sammuel Thomas von Soemmering pipo kullanı</w:t>
      </w:r>
      <w:r w:rsidR="0000218D" w:rsidRPr="007F6BD8">
        <w:rPr>
          <w:rFonts w:ascii="Times New Roman" w:hAnsi="Times New Roman" w:cs="Times New Roman"/>
          <w:sz w:val="24"/>
          <w:szCs w:val="24"/>
        </w:rPr>
        <w:t>lması</w:t>
      </w:r>
      <w:r w:rsidRPr="007F6BD8">
        <w:rPr>
          <w:rFonts w:ascii="Times New Roman" w:hAnsi="Times New Roman" w:cs="Times New Roman"/>
          <w:sz w:val="24"/>
          <w:szCs w:val="24"/>
        </w:rPr>
        <w:t xml:space="preserve">yla dudak kanserlerini ilişkilendirmiştir. Sigara içiminin akciğer kanseriyle ilişkisinden ilk defa 1939 yılında Amerikalı </w:t>
      </w:r>
      <w:proofErr w:type="gramStart"/>
      <w:r w:rsidRPr="007F6BD8">
        <w:rPr>
          <w:rFonts w:ascii="Times New Roman" w:hAnsi="Times New Roman" w:cs="Times New Roman"/>
          <w:sz w:val="24"/>
          <w:szCs w:val="24"/>
        </w:rPr>
        <w:t>dok</w:t>
      </w:r>
      <w:r w:rsidR="00833521" w:rsidRPr="007F6BD8">
        <w:rPr>
          <w:rFonts w:ascii="Times New Roman" w:hAnsi="Times New Roman" w:cs="Times New Roman"/>
          <w:sz w:val="24"/>
          <w:szCs w:val="24"/>
        </w:rPr>
        <w:t>tor</w:t>
      </w:r>
      <w:proofErr w:type="gramEnd"/>
      <w:r w:rsidR="00833521" w:rsidRPr="007F6BD8">
        <w:rPr>
          <w:rFonts w:ascii="Times New Roman" w:hAnsi="Times New Roman" w:cs="Times New Roman"/>
          <w:sz w:val="24"/>
          <w:szCs w:val="24"/>
        </w:rPr>
        <w:t xml:space="preserve"> Ochsner bahsetmiş olup; 1964</w:t>
      </w:r>
      <w:r w:rsidR="00C97801" w:rsidRPr="007F6BD8">
        <w:rPr>
          <w:rFonts w:ascii="Times New Roman" w:hAnsi="Times New Roman" w:cs="Times New Roman"/>
          <w:sz w:val="24"/>
          <w:szCs w:val="24"/>
        </w:rPr>
        <w:t>’</w:t>
      </w:r>
      <w:r w:rsidR="00833521" w:rsidRPr="007F6BD8">
        <w:rPr>
          <w:rFonts w:ascii="Times New Roman" w:hAnsi="Times New Roman" w:cs="Times New Roman"/>
          <w:sz w:val="24"/>
          <w:szCs w:val="24"/>
        </w:rPr>
        <w:t xml:space="preserve">de </w:t>
      </w:r>
      <w:r w:rsidRPr="007F6BD8">
        <w:rPr>
          <w:rFonts w:ascii="Times New Roman" w:hAnsi="Times New Roman" w:cs="Times New Roman"/>
          <w:sz w:val="24"/>
          <w:szCs w:val="24"/>
        </w:rPr>
        <w:t>Amerika Birleşik Devletleri</w:t>
      </w:r>
      <w:r w:rsidR="00833521" w:rsidRPr="007F6BD8">
        <w:rPr>
          <w:rFonts w:ascii="Times New Roman" w:hAnsi="Times New Roman" w:cs="Times New Roman"/>
          <w:sz w:val="24"/>
          <w:szCs w:val="24"/>
        </w:rPr>
        <w:t xml:space="preserve">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Surgeon General Reports</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 ile sigaranın erkeklerde akciğer kanseri </w:t>
      </w:r>
      <w:r w:rsidR="003E04C0" w:rsidRPr="007F6BD8">
        <w:rPr>
          <w:rFonts w:ascii="Times New Roman" w:hAnsi="Times New Roman" w:cs="Times New Roman"/>
          <w:sz w:val="24"/>
          <w:szCs w:val="24"/>
        </w:rPr>
        <w:t>yaptığı</w:t>
      </w:r>
      <w:r w:rsidR="00D82054" w:rsidRPr="007F6BD8">
        <w:rPr>
          <w:rFonts w:ascii="Times New Roman" w:hAnsi="Times New Roman" w:cs="Times New Roman"/>
          <w:sz w:val="24"/>
          <w:szCs w:val="24"/>
        </w:rPr>
        <w:t>nı</w:t>
      </w:r>
      <w:r w:rsidR="003E04C0" w:rsidRPr="007F6BD8">
        <w:rPr>
          <w:rFonts w:ascii="Times New Roman" w:hAnsi="Times New Roman" w:cs="Times New Roman"/>
          <w:sz w:val="24"/>
          <w:szCs w:val="24"/>
        </w:rPr>
        <w:t xml:space="preserve"> </w:t>
      </w:r>
      <w:r w:rsidR="00190276" w:rsidRPr="007F6BD8">
        <w:rPr>
          <w:rFonts w:ascii="Times New Roman" w:hAnsi="Times New Roman" w:cs="Times New Roman"/>
          <w:sz w:val="24"/>
          <w:szCs w:val="24"/>
        </w:rPr>
        <w:t>belirtmiştir.</w:t>
      </w:r>
      <w:r w:rsidR="0000218D" w:rsidRPr="007F6BD8">
        <w:rPr>
          <w:rFonts w:ascii="Times New Roman" w:hAnsi="Times New Roman" w:cs="Times New Roman"/>
          <w:sz w:val="24"/>
          <w:szCs w:val="24"/>
        </w:rPr>
        <w:t xml:space="preserve"> Colombus</w:t>
      </w:r>
      <w:r w:rsidR="00C97801" w:rsidRPr="007F6BD8">
        <w:rPr>
          <w:rFonts w:ascii="Times New Roman" w:hAnsi="Times New Roman" w:cs="Times New Roman"/>
          <w:sz w:val="24"/>
          <w:szCs w:val="24"/>
        </w:rPr>
        <w:t>’</w:t>
      </w:r>
      <w:r w:rsidR="0000218D" w:rsidRPr="007F6BD8">
        <w:rPr>
          <w:rFonts w:ascii="Times New Roman" w:hAnsi="Times New Roman" w:cs="Times New Roman"/>
          <w:sz w:val="24"/>
          <w:szCs w:val="24"/>
        </w:rPr>
        <w:t>un tütün ürününü</w:t>
      </w:r>
      <w:r w:rsidRPr="007F6BD8">
        <w:rPr>
          <w:rFonts w:ascii="Times New Roman" w:hAnsi="Times New Roman" w:cs="Times New Roman"/>
          <w:sz w:val="24"/>
          <w:szCs w:val="24"/>
        </w:rPr>
        <w:t xml:space="preserve"> bulmasından itibaren 150 yılda tütün tüm</w:t>
      </w:r>
      <w:r w:rsidR="004265F1" w:rsidRPr="007F6BD8">
        <w:rPr>
          <w:rFonts w:ascii="Times New Roman" w:hAnsi="Times New Roman" w:cs="Times New Roman"/>
          <w:sz w:val="24"/>
          <w:szCs w:val="24"/>
        </w:rPr>
        <w:t xml:space="preserve"> dünyaya yayılmış, yıllar boyunca</w:t>
      </w:r>
      <w:r w:rsidRPr="007F6BD8">
        <w:rPr>
          <w:rFonts w:ascii="Times New Roman" w:hAnsi="Times New Roman" w:cs="Times New Roman"/>
          <w:sz w:val="24"/>
          <w:szCs w:val="24"/>
        </w:rPr>
        <w:t xml:space="preserve"> sadece kullanım şekli</w:t>
      </w:r>
      <w:r w:rsidR="004265F1" w:rsidRPr="007F6BD8">
        <w:rPr>
          <w:rFonts w:ascii="Times New Roman" w:hAnsi="Times New Roman" w:cs="Times New Roman"/>
          <w:sz w:val="24"/>
          <w:szCs w:val="24"/>
        </w:rPr>
        <w:t>nde değişme olmuştur</w:t>
      </w:r>
      <w:r w:rsidR="00C64C57" w:rsidRPr="007F6BD8">
        <w:rPr>
          <w:rFonts w:ascii="Times New Roman" w:hAnsi="Times New Roman" w:cs="Times New Roman"/>
          <w:sz w:val="24"/>
          <w:szCs w:val="24"/>
        </w:rPr>
        <w:t>. 18. yüzyılda enfiye tütün kullanımında</w:t>
      </w:r>
      <w:r w:rsidRPr="007F6BD8">
        <w:rPr>
          <w:rFonts w:ascii="Times New Roman" w:hAnsi="Times New Roman" w:cs="Times New Roman"/>
          <w:sz w:val="24"/>
          <w:szCs w:val="24"/>
        </w:rPr>
        <w:t>, 19. yüzyıl puro çağı</w:t>
      </w:r>
      <w:r w:rsidR="00377C3F" w:rsidRPr="007F6BD8">
        <w:rPr>
          <w:rFonts w:ascii="Times New Roman" w:hAnsi="Times New Roman" w:cs="Times New Roman"/>
          <w:sz w:val="24"/>
          <w:szCs w:val="24"/>
        </w:rPr>
        <w:t>nı ol</w:t>
      </w:r>
      <w:r w:rsidRPr="007F6BD8">
        <w:rPr>
          <w:rFonts w:ascii="Times New Roman" w:hAnsi="Times New Roman" w:cs="Times New Roman"/>
          <w:sz w:val="24"/>
          <w:szCs w:val="24"/>
        </w:rPr>
        <w:t>uştur</w:t>
      </w:r>
      <w:r w:rsidR="00377C3F" w:rsidRPr="007F6BD8">
        <w:rPr>
          <w:rFonts w:ascii="Times New Roman" w:hAnsi="Times New Roman" w:cs="Times New Roman"/>
          <w:sz w:val="24"/>
          <w:szCs w:val="24"/>
        </w:rPr>
        <w:t>muştur</w:t>
      </w:r>
      <w:r w:rsidR="00190276" w:rsidRPr="007F6BD8">
        <w:rPr>
          <w:rFonts w:ascii="Times New Roman" w:hAnsi="Times New Roman" w:cs="Times New Roman"/>
          <w:sz w:val="24"/>
          <w:szCs w:val="24"/>
        </w:rPr>
        <w:t>. 20. Yüzyıl</w:t>
      </w:r>
      <w:r w:rsidR="008C616A" w:rsidRPr="007F6BD8">
        <w:rPr>
          <w:rFonts w:ascii="Times New Roman" w:hAnsi="Times New Roman" w:cs="Times New Roman"/>
          <w:sz w:val="24"/>
          <w:szCs w:val="24"/>
        </w:rPr>
        <w:t xml:space="preserve"> başlarında</w:t>
      </w:r>
      <w:r w:rsidR="00190276"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w:t>
      </w:r>
      <w:r w:rsidR="00AE3056" w:rsidRPr="007F6BD8">
        <w:rPr>
          <w:rFonts w:ascii="Times New Roman" w:hAnsi="Times New Roman" w:cs="Times New Roman"/>
          <w:sz w:val="24"/>
          <w:szCs w:val="24"/>
        </w:rPr>
        <w:t xml:space="preserve"> </w:t>
      </w:r>
      <w:r w:rsidR="00190276" w:rsidRPr="007F6BD8">
        <w:rPr>
          <w:rFonts w:ascii="Times New Roman" w:hAnsi="Times New Roman" w:cs="Times New Roman"/>
          <w:sz w:val="24"/>
          <w:szCs w:val="24"/>
        </w:rPr>
        <w:t xml:space="preserve">formu </w:t>
      </w:r>
      <w:r w:rsidR="008C616A" w:rsidRPr="007F6BD8">
        <w:rPr>
          <w:rFonts w:ascii="Times New Roman" w:hAnsi="Times New Roman" w:cs="Times New Roman"/>
          <w:sz w:val="24"/>
          <w:szCs w:val="24"/>
        </w:rPr>
        <w:t>ile</w:t>
      </w:r>
      <w:r w:rsidR="00190276" w:rsidRPr="007F6BD8">
        <w:rPr>
          <w:rFonts w:ascii="Times New Roman" w:hAnsi="Times New Roman" w:cs="Times New Roman"/>
          <w:sz w:val="24"/>
          <w:szCs w:val="24"/>
        </w:rPr>
        <w:t xml:space="preserve"> </w:t>
      </w:r>
      <w:r w:rsidR="00190276" w:rsidRPr="007F6BD8">
        <w:rPr>
          <w:rFonts w:ascii="Times New Roman" w:hAnsi="Times New Roman" w:cs="Times New Roman"/>
          <w:sz w:val="24"/>
          <w:szCs w:val="24"/>
        </w:rPr>
        <w:lastRenderedPageBreak/>
        <w:t>birçok kişi</w:t>
      </w:r>
      <w:r w:rsidR="00572841" w:rsidRPr="007F6BD8">
        <w:rPr>
          <w:rFonts w:ascii="Times New Roman" w:hAnsi="Times New Roman" w:cs="Times New Roman"/>
          <w:sz w:val="24"/>
          <w:szCs w:val="24"/>
        </w:rPr>
        <w:t xml:space="preserve"> </w:t>
      </w:r>
      <w:r w:rsidR="008C616A" w:rsidRPr="007F6BD8">
        <w:rPr>
          <w:rFonts w:ascii="Times New Roman" w:hAnsi="Times New Roman" w:cs="Times New Roman"/>
          <w:sz w:val="24"/>
          <w:szCs w:val="24"/>
        </w:rPr>
        <w:t>tütün kullan</w:t>
      </w:r>
      <w:r w:rsidR="00190276" w:rsidRPr="007F6BD8">
        <w:rPr>
          <w:rFonts w:ascii="Times New Roman" w:hAnsi="Times New Roman" w:cs="Times New Roman"/>
          <w:sz w:val="24"/>
          <w:szCs w:val="24"/>
        </w:rPr>
        <w:t xml:space="preserve">ımına </w:t>
      </w:r>
      <w:r w:rsidR="008C616A" w:rsidRPr="007F6BD8">
        <w:rPr>
          <w:rFonts w:ascii="Times New Roman" w:hAnsi="Times New Roman" w:cs="Times New Roman"/>
          <w:sz w:val="24"/>
          <w:szCs w:val="24"/>
        </w:rPr>
        <w:t>başla</w:t>
      </w:r>
      <w:r w:rsidR="00190276" w:rsidRPr="007F6BD8">
        <w:rPr>
          <w:rFonts w:ascii="Times New Roman" w:hAnsi="Times New Roman" w:cs="Times New Roman"/>
          <w:sz w:val="24"/>
          <w:szCs w:val="24"/>
        </w:rPr>
        <w:t>mıştır. 21. yüzyıl</w:t>
      </w:r>
      <w:r w:rsidRPr="007F6BD8">
        <w:rPr>
          <w:rFonts w:ascii="Times New Roman" w:hAnsi="Times New Roman" w:cs="Times New Roman"/>
          <w:sz w:val="24"/>
          <w:szCs w:val="24"/>
        </w:rPr>
        <w:t xml:space="preserve">a </w:t>
      </w:r>
      <w:r w:rsidR="00190276" w:rsidRPr="007F6BD8">
        <w:rPr>
          <w:rFonts w:ascii="Times New Roman" w:hAnsi="Times New Roman" w:cs="Times New Roman"/>
          <w:sz w:val="24"/>
          <w:szCs w:val="24"/>
        </w:rPr>
        <w:t xml:space="preserve">gelindiğinde </w:t>
      </w:r>
      <w:r w:rsidRPr="007F6BD8">
        <w:rPr>
          <w:rFonts w:ascii="Times New Roman" w:hAnsi="Times New Roman" w:cs="Times New Roman"/>
          <w:sz w:val="24"/>
          <w:szCs w:val="24"/>
        </w:rPr>
        <w:t>tütün</w:t>
      </w:r>
      <w:r w:rsidR="00EF2FF8" w:rsidRPr="007F6BD8">
        <w:rPr>
          <w:rFonts w:ascii="Times New Roman" w:hAnsi="Times New Roman" w:cs="Times New Roman"/>
          <w:sz w:val="24"/>
          <w:szCs w:val="24"/>
        </w:rPr>
        <w:t xml:space="preserve">ün kullanımı kadınlarda </w:t>
      </w:r>
      <w:r w:rsidRPr="007F6BD8">
        <w:rPr>
          <w:rFonts w:ascii="Times New Roman" w:hAnsi="Times New Roman" w:cs="Times New Roman"/>
          <w:sz w:val="24"/>
          <w:szCs w:val="24"/>
        </w:rPr>
        <w:t>giderek artmış, dünyadaki yetişkinlerin yaklaşık üçte biri tütün kullanmaya başlamıştır. Tütün kullanımının zararlarını gösteren araştırmalar tütün kullanımının ve buna bağlı ölümlerin artmasının</w:t>
      </w:r>
      <w:r w:rsidR="003E04C0" w:rsidRPr="007F6BD8">
        <w:rPr>
          <w:rFonts w:ascii="Times New Roman" w:hAnsi="Times New Roman" w:cs="Times New Roman"/>
          <w:sz w:val="24"/>
          <w:szCs w:val="24"/>
        </w:rPr>
        <w:t xml:space="preserve"> önüne geçememiştir </w:t>
      </w:r>
      <w:r w:rsidR="00274FFA" w:rsidRPr="007F6BD8">
        <w:rPr>
          <w:rFonts w:ascii="Times New Roman" w:hAnsi="Times New Roman" w:cs="Times New Roman"/>
          <w:sz w:val="24"/>
          <w:szCs w:val="24"/>
        </w:rPr>
        <w:t>(</w:t>
      </w:r>
      <w:r w:rsidR="009C0FBE" w:rsidRPr="007F6BD8">
        <w:rPr>
          <w:rFonts w:ascii="Times New Roman" w:hAnsi="Times New Roman" w:cs="Times New Roman"/>
          <w:sz w:val="24"/>
          <w:szCs w:val="24"/>
        </w:rPr>
        <w:t>Davies ve diğerleri, 2006</w:t>
      </w:r>
      <w:r w:rsidR="00AF5447"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Tütün </w:t>
      </w:r>
      <w:r w:rsidR="00EF2FF8" w:rsidRPr="007F6BD8">
        <w:rPr>
          <w:rFonts w:ascii="Times New Roman" w:hAnsi="Times New Roman" w:cs="Times New Roman"/>
          <w:sz w:val="24"/>
          <w:szCs w:val="24"/>
        </w:rPr>
        <w:t>kullanımı burun, dudak ve akciğer kanserlerinde görülme riskini arttırdığı yapılmış olan çalışmalard</w:t>
      </w:r>
      <w:r w:rsidRPr="007F6BD8">
        <w:rPr>
          <w:rFonts w:ascii="Times New Roman" w:hAnsi="Times New Roman" w:cs="Times New Roman"/>
          <w:sz w:val="24"/>
          <w:szCs w:val="24"/>
        </w:rPr>
        <w:t xml:space="preserve">a </w:t>
      </w:r>
      <w:r w:rsidR="00EF2FF8" w:rsidRPr="007F6BD8">
        <w:rPr>
          <w:rFonts w:ascii="Times New Roman" w:hAnsi="Times New Roman" w:cs="Times New Roman"/>
          <w:sz w:val="24"/>
          <w:szCs w:val="24"/>
        </w:rPr>
        <w:t>belir</w:t>
      </w:r>
      <w:r w:rsidR="00EB05D2" w:rsidRPr="007F6BD8">
        <w:rPr>
          <w:rFonts w:ascii="Times New Roman" w:hAnsi="Times New Roman" w:cs="Times New Roman"/>
          <w:sz w:val="24"/>
          <w:szCs w:val="24"/>
        </w:rPr>
        <w:t xml:space="preserve">tilmiştir. </w:t>
      </w:r>
      <w:proofErr w:type="gramStart"/>
      <w:r w:rsidR="00EB05D2" w:rsidRPr="007F6BD8">
        <w:rPr>
          <w:rFonts w:ascii="Times New Roman" w:hAnsi="Times New Roman" w:cs="Times New Roman"/>
          <w:sz w:val="24"/>
          <w:szCs w:val="24"/>
        </w:rPr>
        <w:t xml:space="preserve">1761 yılında </w:t>
      </w:r>
      <w:r w:rsidRPr="007F6BD8">
        <w:rPr>
          <w:rFonts w:ascii="Times New Roman" w:hAnsi="Times New Roman" w:cs="Times New Roman"/>
          <w:sz w:val="24"/>
          <w:szCs w:val="24"/>
        </w:rPr>
        <w:t>John</w:t>
      </w:r>
      <w:r w:rsidR="00EB05D2" w:rsidRPr="007F6BD8">
        <w:rPr>
          <w:rFonts w:ascii="Times New Roman" w:hAnsi="Times New Roman" w:cs="Times New Roman"/>
          <w:sz w:val="24"/>
          <w:szCs w:val="24"/>
        </w:rPr>
        <w:t xml:space="preserve"> </w:t>
      </w:r>
      <w:r w:rsidRPr="007F6BD8">
        <w:rPr>
          <w:rFonts w:ascii="Times New Roman" w:hAnsi="Times New Roman" w:cs="Times New Roman"/>
          <w:sz w:val="24"/>
          <w:szCs w:val="24"/>
        </w:rPr>
        <w:t>Hill</w:t>
      </w:r>
      <w:r w:rsidR="00C97801" w:rsidRPr="007F6BD8">
        <w:rPr>
          <w:rFonts w:ascii="Times New Roman" w:hAnsi="Times New Roman" w:cs="Times New Roman"/>
          <w:sz w:val="24"/>
          <w:szCs w:val="24"/>
        </w:rPr>
        <w:t>’</w:t>
      </w:r>
      <w:r w:rsidR="00190276" w:rsidRPr="007F6BD8">
        <w:rPr>
          <w:rFonts w:ascii="Times New Roman" w:hAnsi="Times New Roman" w:cs="Times New Roman"/>
          <w:sz w:val="24"/>
          <w:szCs w:val="24"/>
        </w:rPr>
        <w:t xml:space="preserve">in çalışmasında, </w:t>
      </w:r>
      <w:r w:rsidRPr="007F6BD8">
        <w:rPr>
          <w:rFonts w:ascii="Times New Roman" w:hAnsi="Times New Roman" w:cs="Times New Roman"/>
          <w:sz w:val="24"/>
          <w:szCs w:val="24"/>
        </w:rPr>
        <w:t>enfiye</w:t>
      </w:r>
      <w:r w:rsidR="00EB05D2" w:rsidRPr="007F6BD8">
        <w:rPr>
          <w:rFonts w:ascii="Times New Roman" w:hAnsi="Times New Roman" w:cs="Times New Roman"/>
          <w:sz w:val="24"/>
          <w:szCs w:val="24"/>
        </w:rPr>
        <w:t xml:space="preserve"> </w:t>
      </w:r>
      <w:r w:rsidR="00EF2FF8" w:rsidRPr="007F6BD8">
        <w:rPr>
          <w:rFonts w:ascii="Times New Roman" w:hAnsi="Times New Roman" w:cs="Times New Roman"/>
          <w:sz w:val="24"/>
          <w:szCs w:val="24"/>
        </w:rPr>
        <w:t>tütün</w:t>
      </w:r>
      <w:r w:rsidR="00190276" w:rsidRPr="007F6BD8">
        <w:rPr>
          <w:rFonts w:ascii="Times New Roman" w:hAnsi="Times New Roman" w:cs="Times New Roman"/>
          <w:sz w:val="24"/>
          <w:szCs w:val="24"/>
        </w:rPr>
        <w:t>ün</w:t>
      </w:r>
      <w:r w:rsidR="00EB05D2" w:rsidRPr="007F6BD8">
        <w:rPr>
          <w:rFonts w:ascii="Times New Roman" w:hAnsi="Times New Roman" w:cs="Times New Roman"/>
          <w:sz w:val="24"/>
          <w:szCs w:val="24"/>
        </w:rPr>
        <w:t xml:space="preserve"> </w:t>
      </w:r>
      <w:r w:rsidRPr="007F6BD8">
        <w:rPr>
          <w:rFonts w:ascii="Times New Roman" w:hAnsi="Times New Roman" w:cs="Times New Roman"/>
          <w:sz w:val="24"/>
          <w:szCs w:val="24"/>
        </w:rPr>
        <w:t>kullanı</w:t>
      </w:r>
      <w:r w:rsidR="00EB05D2" w:rsidRPr="007F6BD8">
        <w:rPr>
          <w:rFonts w:ascii="Times New Roman" w:hAnsi="Times New Roman" w:cs="Times New Roman"/>
          <w:sz w:val="24"/>
          <w:szCs w:val="24"/>
        </w:rPr>
        <w:t xml:space="preserve">mı burun </w:t>
      </w:r>
      <w:r w:rsidR="00EF2FF8" w:rsidRPr="007F6BD8">
        <w:rPr>
          <w:rFonts w:ascii="Times New Roman" w:hAnsi="Times New Roman" w:cs="Times New Roman"/>
          <w:sz w:val="24"/>
          <w:szCs w:val="24"/>
        </w:rPr>
        <w:t>kanseri</w:t>
      </w:r>
      <w:r w:rsidR="00EB05D2" w:rsidRPr="007F6BD8">
        <w:rPr>
          <w:rFonts w:ascii="Times New Roman" w:hAnsi="Times New Roman" w:cs="Times New Roman"/>
          <w:sz w:val="24"/>
          <w:szCs w:val="24"/>
        </w:rPr>
        <w:t xml:space="preserve">ne sebep olabileceği, 1795 </w:t>
      </w:r>
      <w:r w:rsidR="00EF2FF8" w:rsidRPr="007F6BD8">
        <w:rPr>
          <w:rFonts w:ascii="Times New Roman" w:hAnsi="Times New Roman" w:cs="Times New Roman"/>
          <w:sz w:val="24"/>
          <w:szCs w:val="24"/>
        </w:rPr>
        <w:t>yılında</w:t>
      </w:r>
      <w:r w:rsidR="00EB05D2" w:rsidRPr="007F6BD8">
        <w:rPr>
          <w:rFonts w:ascii="Times New Roman" w:hAnsi="Times New Roman" w:cs="Times New Roman"/>
          <w:sz w:val="24"/>
          <w:szCs w:val="24"/>
        </w:rPr>
        <w:t xml:space="preserve"> Almanya</w:t>
      </w:r>
      <w:r w:rsidR="00C97801" w:rsidRPr="007F6BD8">
        <w:rPr>
          <w:rFonts w:ascii="Times New Roman" w:hAnsi="Times New Roman" w:cs="Times New Roman"/>
          <w:sz w:val="24"/>
          <w:szCs w:val="24"/>
        </w:rPr>
        <w:t>’</w:t>
      </w:r>
      <w:r w:rsidR="00EB05D2" w:rsidRPr="007F6BD8">
        <w:rPr>
          <w:rFonts w:ascii="Times New Roman" w:hAnsi="Times New Roman" w:cs="Times New Roman"/>
          <w:sz w:val="24"/>
          <w:szCs w:val="24"/>
        </w:rPr>
        <w:t xml:space="preserve">da </w:t>
      </w:r>
      <w:r w:rsidRPr="007F6BD8">
        <w:rPr>
          <w:rFonts w:ascii="Times New Roman" w:hAnsi="Times New Roman" w:cs="Times New Roman"/>
          <w:sz w:val="24"/>
          <w:szCs w:val="24"/>
        </w:rPr>
        <w:t xml:space="preserve">Sammuel Thomas von Soemmering </w:t>
      </w:r>
      <w:r w:rsidR="00190276" w:rsidRPr="007F6BD8">
        <w:rPr>
          <w:rFonts w:ascii="Times New Roman" w:hAnsi="Times New Roman" w:cs="Times New Roman"/>
          <w:sz w:val="24"/>
          <w:szCs w:val="24"/>
        </w:rPr>
        <w:t xml:space="preserve">ise </w:t>
      </w:r>
      <w:r w:rsidRPr="007F6BD8">
        <w:rPr>
          <w:rFonts w:ascii="Times New Roman" w:hAnsi="Times New Roman" w:cs="Times New Roman"/>
          <w:sz w:val="24"/>
          <w:szCs w:val="24"/>
        </w:rPr>
        <w:t>pipo i</w:t>
      </w:r>
      <w:r w:rsidR="00EF2FF8" w:rsidRPr="007F6BD8">
        <w:rPr>
          <w:rFonts w:ascii="Times New Roman" w:hAnsi="Times New Roman" w:cs="Times New Roman"/>
          <w:sz w:val="24"/>
          <w:szCs w:val="24"/>
        </w:rPr>
        <w:t>çenlerde dudak kanseri r</w:t>
      </w:r>
      <w:r w:rsidR="00190276" w:rsidRPr="007F6BD8">
        <w:rPr>
          <w:rFonts w:ascii="Times New Roman" w:hAnsi="Times New Roman" w:cs="Times New Roman"/>
          <w:sz w:val="24"/>
          <w:szCs w:val="24"/>
        </w:rPr>
        <w:t>iskinin arttığını, 1939 yılında</w:t>
      </w:r>
      <w:r w:rsidRPr="007F6BD8">
        <w:rPr>
          <w:rFonts w:ascii="Times New Roman" w:hAnsi="Times New Roman" w:cs="Times New Roman"/>
          <w:sz w:val="24"/>
          <w:szCs w:val="24"/>
        </w:rPr>
        <w:t xml:space="preserve"> Ochsner</w:t>
      </w:r>
      <w:r w:rsidR="00190276" w:rsidRPr="007F6BD8">
        <w:rPr>
          <w:rFonts w:ascii="Times New Roman" w:hAnsi="Times New Roman" w:cs="Times New Roman"/>
          <w:sz w:val="24"/>
          <w:szCs w:val="24"/>
        </w:rPr>
        <w:t>,</w:t>
      </w:r>
      <w:r w:rsidR="00EF2FF8" w:rsidRPr="007F6BD8">
        <w:rPr>
          <w:rFonts w:ascii="Times New Roman" w:hAnsi="Times New Roman" w:cs="Times New Roman"/>
          <w:sz w:val="24"/>
          <w:szCs w:val="24"/>
        </w:rPr>
        <w:t xml:space="preserve"> sigara kullanımının akciğer kanseri görülmesinde etkili </w:t>
      </w:r>
      <w:r w:rsidRPr="007F6BD8">
        <w:rPr>
          <w:rFonts w:ascii="Times New Roman" w:hAnsi="Times New Roman" w:cs="Times New Roman"/>
          <w:sz w:val="24"/>
          <w:szCs w:val="24"/>
        </w:rPr>
        <w:t>ol</w:t>
      </w:r>
      <w:r w:rsidR="00530C94" w:rsidRPr="007F6BD8">
        <w:rPr>
          <w:rFonts w:ascii="Times New Roman" w:hAnsi="Times New Roman" w:cs="Times New Roman"/>
          <w:sz w:val="24"/>
          <w:szCs w:val="24"/>
        </w:rPr>
        <w:t>duğu</w:t>
      </w:r>
      <w:r w:rsidR="00190276" w:rsidRPr="007F6BD8">
        <w:rPr>
          <w:rFonts w:ascii="Times New Roman" w:hAnsi="Times New Roman" w:cs="Times New Roman"/>
          <w:sz w:val="24"/>
          <w:szCs w:val="24"/>
        </w:rPr>
        <w:t>, 1964</w:t>
      </w:r>
      <w:r w:rsidR="00C97801" w:rsidRPr="007F6BD8">
        <w:rPr>
          <w:rFonts w:ascii="Times New Roman" w:hAnsi="Times New Roman" w:cs="Times New Roman"/>
          <w:sz w:val="24"/>
          <w:szCs w:val="24"/>
        </w:rPr>
        <w:t>’</w:t>
      </w:r>
      <w:r w:rsidR="00190276" w:rsidRPr="007F6BD8">
        <w:rPr>
          <w:rFonts w:ascii="Times New Roman" w:hAnsi="Times New Roman" w:cs="Times New Roman"/>
          <w:sz w:val="24"/>
          <w:szCs w:val="24"/>
        </w:rPr>
        <w:t xml:space="preserve">te </w:t>
      </w:r>
      <w:r w:rsidRPr="007F6BD8">
        <w:rPr>
          <w:rFonts w:ascii="Times New Roman" w:hAnsi="Times New Roman" w:cs="Times New Roman"/>
          <w:sz w:val="24"/>
          <w:szCs w:val="24"/>
        </w:rPr>
        <w:t>Surgeons General</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s Report sigara </w:t>
      </w:r>
      <w:r w:rsidR="00190276" w:rsidRPr="007F6BD8">
        <w:rPr>
          <w:rFonts w:ascii="Times New Roman" w:hAnsi="Times New Roman" w:cs="Times New Roman"/>
          <w:sz w:val="24"/>
          <w:szCs w:val="24"/>
        </w:rPr>
        <w:t xml:space="preserve">tüketiminin </w:t>
      </w:r>
      <w:r w:rsidR="00530C94" w:rsidRPr="007F6BD8">
        <w:rPr>
          <w:rFonts w:ascii="Times New Roman" w:hAnsi="Times New Roman" w:cs="Times New Roman"/>
          <w:sz w:val="24"/>
          <w:szCs w:val="24"/>
        </w:rPr>
        <w:t>erkek</w:t>
      </w:r>
      <w:r w:rsidR="00190276" w:rsidRPr="007F6BD8">
        <w:rPr>
          <w:rFonts w:ascii="Times New Roman" w:hAnsi="Times New Roman" w:cs="Times New Roman"/>
          <w:sz w:val="24"/>
          <w:szCs w:val="24"/>
        </w:rPr>
        <w:t xml:space="preserve"> bireylerde </w:t>
      </w:r>
      <w:r w:rsidR="00530C94" w:rsidRPr="007F6BD8">
        <w:rPr>
          <w:rFonts w:ascii="Times New Roman" w:hAnsi="Times New Roman" w:cs="Times New Roman"/>
          <w:sz w:val="24"/>
          <w:szCs w:val="24"/>
        </w:rPr>
        <w:t>akciğer kanseri görülmesinde önemli</w:t>
      </w:r>
      <w:r w:rsidR="00EB05D2" w:rsidRPr="007F6BD8">
        <w:rPr>
          <w:rFonts w:ascii="Times New Roman" w:hAnsi="Times New Roman" w:cs="Times New Roman"/>
          <w:sz w:val="24"/>
          <w:szCs w:val="24"/>
        </w:rPr>
        <w:t xml:space="preserve"> </w:t>
      </w:r>
      <w:r w:rsidRPr="007F6BD8">
        <w:rPr>
          <w:rFonts w:ascii="Times New Roman" w:hAnsi="Times New Roman" w:cs="Times New Roman"/>
          <w:sz w:val="24"/>
          <w:szCs w:val="24"/>
        </w:rPr>
        <w:t>neden</w:t>
      </w:r>
      <w:r w:rsidR="00EB05D2" w:rsidRPr="007F6BD8">
        <w:rPr>
          <w:rFonts w:ascii="Times New Roman" w:hAnsi="Times New Roman" w:cs="Times New Roman"/>
          <w:sz w:val="24"/>
          <w:szCs w:val="24"/>
        </w:rPr>
        <w:t xml:space="preserve">lerden </w:t>
      </w:r>
      <w:r w:rsidR="00530C94" w:rsidRPr="007F6BD8">
        <w:rPr>
          <w:rFonts w:ascii="Times New Roman" w:hAnsi="Times New Roman" w:cs="Times New Roman"/>
          <w:sz w:val="24"/>
          <w:szCs w:val="24"/>
        </w:rPr>
        <w:t>olduğu</w:t>
      </w:r>
      <w:r w:rsidR="00EB05D2" w:rsidRPr="007F6BD8">
        <w:rPr>
          <w:rFonts w:ascii="Times New Roman" w:hAnsi="Times New Roman" w:cs="Times New Roman"/>
          <w:sz w:val="24"/>
          <w:szCs w:val="24"/>
        </w:rPr>
        <w:t xml:space="preserve"> </w:t>
      </w:r>
      <w:r w:rsidRPr="007F6BD8">
        <w:rPr>
          <w:rFonts w:ascii="Times New Roman" w:hAnsi="Times New Roman" w:cs="Times New Roman"/>
          <w:sz w:val="24"/>
          <w:szCs w:val="24"/>
        </w:rPr>
        <w:t>bildir</w:t>
      </w:r>
      <w:r w:rsidR="00530C94" w:rsidRPr="007F6BD8">
        <w:rPr>
          <w:rFonts w:ascii="Times New Roman" w:hAnsi="Times New Roman" w:cs="Times New Roman"/>
          <w:sz w:val="24"/>
          <w:szCs w:val="24"/>
        </w:rPr>
        <w:t>il</w:t>
      </w:r>
      <w:r w:rsidR="00EB05D2" w:rsidRPr="007F6BD8">
        <w:rPr>
          <w:rFonts w:ascii="Times New Roman" w:hAnsi="Times New Roman" w:cs="Times New Roman"/>
          <w:sz w:val="24"/>
          <w:szCs w:val="24"/>
        </w:rPr>
        <w:t>miştir</w:t>
      </w:r>
      <w:r w:rsidR="005C2A51" w:rsidRPr="007F6BD8">
        <w:rPr>
          <w:rFonts w:ascii="Times New Roman" w:hAnsi="Times New Roman" w:cs="Times New Roman"/>
          <w:sz w:val="24"/>
          <w:szCs w:val="24"/>
        </w:rPr>
        <w:t xml:space="preserve">. </w:t>
      </w:r>
      <w:proofErr w:type="gramEnd"/>
      <w:r w:rsidR="00314F39" w:rsidRPr="007F6BD8">
        <w:rPr>
          <w:rFonts w:ascii="Times New Roman" w:hAnsi="Times New Roman" w:cs="Times New Roman"/>
          <w:sz w:val="24"/>
          <w:szCs w:val="24"/>
        </w:rPr>
        <w:t>Tütün kullanım davranışının yaygınlaşması ile birlikte devletler tütün ürünlerinden vergi almaya başlamış</w:t>
      </w:r>
      <w:r w:rsidRPr="007F6BD8">
        <w:rPr>
          <w:rFonts w:ascii="Times New Roman" w:hAnsi="Times New Roman" w:cs="Times New Roman"/>
          <w:sz w:val="24"/>
          <w:szCs w:val="24"/>
        </w:rPr>
        <w:t>, tütün</w:t>
      </w:r>
      <w:r w:rsidR="005C2A51" w:rsidRPr="007F6BD8">
        <w:rPr>
          <w:rFonts w:ascii="Times New Roman" w:hAnsi="Times New Roman" w:cs="Times New Roman"/>
          <w:sz w:val="24"/>
          <w:szCs w:val="24"/>
        </w:rPr>
        <w:t xml:space="preserve"> ürünlerinin </w:t>
      </w:r>
      <w:r w:rsidR="00314F39" w:rsidRPr="007F6BD8">
        <w:rPr>
          <w:rFonts w:ascii="Times New Roman" w:hAnsi="Times New Roman" w:cs="Times New Roman"/>
          <w:sz w:val="24"/>
          <w:szCs w:val="24"/>
        </w:rPr>
        <w:t>kullanılmasında kısıtlama yöntemine gidil</w:t>
      </w:r>
      <w:r w:rsidR="005C2A51" w:rsidRPr="007F6BD8">
        <w:rPr>
          <w:rFonts w:ascii="Times New Roman" w:hAnsi="Times New Roman" w:cs="Times New Roman"/>
          <w:sz w:val="24"/>
          <w:szCs w:val="24"/>
        </w:rPr>
        <w:t xml:space="preserve">miştir. </w:t>
      </w:r>
      <w:proofErr w:type="gramStart"/>
      <w:r w:rsidR="005C2A51" w:rsidRPr="007F6BD8">
        <w:rPr>
          <w:rFonts w:ascii="Times New Roman" w:hAnsi="Times New Roman" w:cs="Times New Roman"/>
          <w:sz w:val="24"/>
          <w:szCs w:val="24"/>
        </w:rPr>
        <w:t xml:space="preserve">İngiltere Kralı James </w:t>
      </w:r>
      <w:r w:rsidRPr="007F6BD8">
        <w:rPr>
          <w:rFonts w:ascii="Times New Roman" w:hAnsi="Times New Roman" w:cs="Times New Roman"/>
          <w:sz w:val="24"/>
          <w:szCs w:val="24"/>
        </w:rPr>
        <w:t>1604 yılında sağlığa zararlarında</w:t>
      </w:r>
      <w:r w:rsidR="004F42F3" w:rsidRPr="007F6BD8">
        <w:rPr>
          <w:rFonts w:ascii="Times New Roman" w:hAnsi="Times New Roman" w:cs="Times New Roman"/>
          <w:sz w:val="24"/>
          <w:szCs w:val="24"/>
        </w:rPr>
        <w:t xml:space="preserve">n </w:t>
      </w:r>
      <w:r w:rsidR="00770026" w:rsidRPr="007F6BD8">
        <w:rPr>
          <w:rFonts w:ascii="Times New Roman" w:hAnsi="Times New Roman" w:cs="Times New Roman"/>
          <w:sz w:val="24"/>
          <w:szCs w:val="24"/>
        </w:rPr>
        <w:t>dolayı tütün ürünlerinin kullanımında kısıtlama yöntemine gitmiş, 1862 yılında</w:t>
      </w:r>
      <w:r w:rsidRPr="007F6BD8">
        <w:rPr>
          <w:rFonts w:ascii="Times New Roman" w:hAnsi="Times New Roman" w:cs="Times New Roman"/>
          <w:sz w:val="24"/>
          <w:szCs w:val="24"/>
        </w:rPr>
        <w:t xml:space="preserve"> ABD</w:t>
      </w:r>
      <w:r w:rsidR="00C97801" w:rsidRPr="007F6BD8">
        <w:rPr>
          <w:rFonts w:ascii="Times New Roman" w:hAnsi="Times New Roman" w:cs="Times New Roman"/>
          <w:sz w:val="24"/>
          <w:szCs w:val="24"/>
        </w:rPr>
        <w:t>’</w:t>
      </w:r>
      <w:r w:rsidR="00770026" w:rsidRPr="007F6BD8">
        <w:rPr>
          <w:rFonts w:ascii="Times New Roman" w:hAnsi="Times New Roman" w:cs="Times New Roman"/>
          <w:sz w:val="24"/>
          <w:szCs w:val="24"/>
        </w:rPr>
        <w:t>de federal hükümet</w:t>
      </w:r>
      <w:r w:rsidRPr="007F6BD8">
        <w:rPr>
          <w:rFonts w:ascii="Times New Roman" w:hAnsi="Times New Roman" w:cs="Times New Roman"/>
          <w:sz w:val="24"/>
          <w:szCs w:val="24"/>
        </w:rPr>
        <w:t xml:space="preserve"> taraf</w:t>
      </w:r>
      <w:r w:rsidR="00A75F1A" w:rsidRPr="007F6BD8">
        <w:rPr>
          <w:rFonts w:ascii="Times New Roman" w:hAnsi="Times New Roman" w:cs="Times New Roman"/>
          <w:sz w:val="24"/>
          <w:szCs w:val="24"/>
        </w:rPr>
        <w:t>ından tütün</w:t>
      </w:r>
      <w:r w:rsidR="00770026" w:rsidRPr="007F6BD8">
        <w:rPr>
          <w:rFonts w:ascii="Times New Roman" w:hAnsi="Times New Roman" w:cs="Times New Roman"/>
          <w:sz w:val="24"/>
          <w:szCs w:val="24"/>
        </w:rPr>
        <w:t xml:space="preserve"> ürünlerine vergi</w:t>
      </w:r>
      <w:r w:rsidR="00A75F1A" w:rsidRPr="007F6BD8">
        <w:rPr>
          <w:rFonts w:ascii="Times New Roman" w:hAnsi="Times New Roman" w:cs="Times New Roman"/>
          <w:sz w:val="24"/>
          <w:szCs w:val="24"/>
        </w:rPr>
        <w:t xml:space="preserve"> getirilmiş, </w:t>
      </w:r>
      <w:r w:rsidR="005C2A51" w:rsidRPr="007F6BD8">
        <w:rPr>
          <w:rFonts w:ascii="Times New Roman" w:hAnsi="Times New Roman" w:cs="Times New Roman"/>
          <w:sz w:val="24"/>
          <w:szCs w:val="24"/>
        </w:rPr>
        <w:t>1987</w:t>
      </w:r>
      <w:r w:rsidR="00C97801" w:rsidRPr="007F6BD8">
        <w:rPr>
          <w:rFonts w:ascii="Times New Roman" w:hAnsi="Times New Roman" w:cs="Times New Roman"/>
          <w:sz w:val="24"/>
          <w:szCs w:val="24"/>
        </w:rPr>
        <w:t>’</w:t>
      </w:r>
      <w:r w:rsidR="005C2A51" w:rsidRPr="007F6BD8">
        <w:rPr>
          <w:rFonts w:ascii="Times New Roman" w:hAnsi="Times New Roman" w:cs="Times New Roman"/>
          <w:sz w:val="24"/>
          <w:szCs w:val="24"/>
        </w:rPr>
        <w:t>de Victoria</w:t>
      </w:r>
      <w:r w:rsidR="00C97801" w:rsidRPr="007F6BD8">
        <w:rPr>
          <w:rFonts w:ascii="Times New Roman" w:hAnsi="Times New Roman" w:cs="Times New Roman"/>
          <w:sz w:val="24"/>
          <w:szCs w:val="24"/>
        </w:rPr>
        <w:t>’</w:t>
      </w:r>
      <w:r w:rsidR="005C2A51" w:rsidRPr="007F6BD8">
        <w:rPr>
          <w:rFonts w:ascii="Times New Roman" w:hAnsi="Times New Roman" w:cs="Times New Roman"/>
          <w:sz w:val="24"/>
          <w:szCs w:val="24"/>
        </w:rPr>
        <w:t xml:space="preserve">da tütün </w:t>
      </w:r>
      <w:r w:rsidR="00770026" w:rsidRPr="007F6BD8">
        <w:rPr>
          <w:rFonts w:ascii="Times New Roman" w:hAnsi="Times New Roman" w:cs="Times New Roman"/>
          <w:sz w:val="24"/>
          <w:szCs w:val="24"/>
        </w:rPr>
        <w:t>ürünlerine</w:t>
      </w:r>
      <w:r w:rsidR="005C2A51" w:rsidRPr="007F6BD8">
        <w:rPr>
          <w:rFonts w:ascii="Times New Roman" w:hAnsi="Times New Roman" w:cs="Times New Roman"/>
          <w:sz w:val="24"/>
          <w:szCs w:val="24"/>
        </w:rPr>
        <w:t xml:space="preserve"> </w:t>
      </w:r>
      <w:r w:rsidR="00ED04D5" w:rsidRPr="007F6BD8">
        <w:rPr>
          <w:rFonts w:ascii="Times New Roman" w:hAnsi="Times New Roman" w:cs="Times New Roman"/>
          <w:sz w:val="24"/>
          <w:szCs w:val="24"/>
        </w:rPr>
        <w:t>vergi</w:t>
      </w:r>
      <w:r w:rsidR="005C2A51" w:rsidRPr="007F6BD8">
        <w:rPr>
          <w:rFonts w:ascii="Times New Roman" w:hAnsi="Times New Roman" w:cs="Times New Roman"/>
          <w:sz w:val="24"/>
          <w:szCs w:val="24"/>
        </w:rPr>
        <w:t xml:space="preserve"> </w:t>
      </w:r>
      <w:r w:rsidRPr="007F6BD8">
        <w:rPr>
          <w:rFonts w:ascii="Times New Roman" w:hAnsi="Times New Roman" w:cs="Times New Roman"/>
          <w:sz w:val="24"/>
          <w:szCs w:val="24"/>
        </w:rPr>
        <w:t>kon</w:t>
      </w:r>
      <w:r w:rsidR="00770026" w:rsidRPr="007F6BD8">
        <w:rPr>
          <w:rFonts w:ascii="Times New Roman" w:hAnsi="Times New Roman" w:cs="Times New Roman"/>
          <w:sz w:val="24"/>
          <w:szCs w:val="24"/>
        </w:rPr>
        <w:t>ul</w:t>
      </w:r>
      <w:r w:rsidRPr="007F6BD8">
        <w:rPr>
          <w:rFonts w:ascii="Times New Roman" w:hAnsi="Times New Roman" w:cs="Times New Roman"/>
          <w:sz w:val="24"/>
          <w:szCs w:val="24"/>
        </w:rPr>
        <w:t>muş, Güney Afrika Dünya Sağlık Örg</w:t>
      </w:r>
      <w:r w:rsidR="00770026" w:rsidRPr="007F6BD8">
        <w:rPr>
          <w:rFonts w:ascii="Times New Roman" w:hAnsi="Times New Roman" w:cs="Times New Roman"/>
          <w:sz w:val="24"/>
          <w:szCs w:val="24"/>
        </w:rPr>
        <w:t>ütü</w:t>
      </w:r>
      <w:r w:rsidR="00C97801" w:rsidRPr="007F6BD8">
        <w:rPr>
          <w:rFonts w:ascii="Times New Roman" w:hAnsi="Times New Roman" w:cs="Times New Roman"/>
          <w:sz w:val="24"/>
          <w:szCs w:val="24"/>
        </w:rPr>
        <w:t>’</w:t>
      </w:r>
      <w:r w:rsidR="0014349B" w:rsidRPr="007F6BD8">
        <w:rPr>
          <w:rFonts w:ascii="Times New Roman" w:hAnsi="Times New Roman" w:cs="Times New Roman"/>
          <w:sz w:val="24"/>
          <w:szCs w:val="24"/>
        </w:rPr>
        <w:t xml:space="preserve">nün </w:t>
      </w:r>
      <w:r w:rsidR="00770026" w:rsidRPr="007F6BD8">
        <w:rPr>
          <w:rFonts w:ascii="Times New Roman" w:hAnsi="Times New Roman" w:cs="Times New Roman"/>
          <w:sz w:val="24"/>
          <w:szCs w:val="24"/>
        </w:rPr>
        <w:t>2002</w:t>
      </w:r>
      <w:r w:rsidR="0014349B" w:rsidRPr="007F6BD8">
        <w:rPr>
          <w:rFonts w:ascii="Times New Roman" w:hAnsi="Times New Roman" w:cs="Times New Roman"/>
          <w:sz w:val="24"/>
          <w:szCs w:val="24"/>
        </w:rPr>
        <w:t xml:space="preserve"> </w:t>
      </w:r>
      <w:r w:rsidR="00770026" w:rsidRPr="007F6BD8">
        <w:rPr>
          <w:rFonts w:ascii="Times New Roman" w:hAnsi="Times New Roman" w:cs="Times New Roman"/>
          <w:sz w:val="24"/>
          <w:szCs w:val="24"/>
        </w:rPr>
        <w:t>yılında</w:t>
      </w:r>
      <w:r w:rsidRPr="007F6BD8">
        <w:rPr>
          <w:rFonts w:ascii="Times New Roman" w:hAnsi="Times New Roman" w:cs="Times New Roman"/>
          <w:sz w:val="24"/>
          <w:szCs w:val="24"/>
        </w:rPr>
        <w:t xml:space="preserve"> </w:t>
      </w:r>
      <w:r w:rsidR="00ED04D5" w:rsidRPr="007F6BD8">
        <w:rPr>
          <w:rFonts w:ascii="Times New Roman" w:hAnsi="Times New Roman" w:cs="Times New Roman"/>
          <w:sz w:val="24"/>
          <w:szCs w:val="24"/>
        </w:rPr>
        <w:t>yayınlanan</w:t>
      </w:r>
      <w:r w:rsidRPr="007F6BD8">
        <w:rPr>
          <w:rFonts w:ascii="Times New Roman" w:hAnsi="Times New Roman" w:cs="Times New Roman"/>
          <w:sz w:val="24"/>
          <w:szCs w:val="24"/>
        </w:rPr>
        <w:t xml:space="preserve"> Tütün</w:t>
      </w:r>
      <w:r w:rsidR="00ED04D5" w:rsidRPr="007F6BD8">
        <w:rPr>
          <w:rFonts w:ascii="Times New Roman" w:hAnsi="Times New Roman" w:cs="Times New Roman"/>
          <w:sz w:val="24"/>
          <w:szCs w:val="24"/>
        </w:rPr>
        <w:t xml:space="preserve"> Kontrolü Çerçeve Sözleşme taslağı</w:t>
      </w:r>
      <w:r w:rsidRPr="007F6BD8">
        <w:rPr>
          <w:rFonts w:ascii="Times New Roman" w:hAnsi="Times New Roman" w:cs="Times New Roman"/>
          <w:sz w:val="24"/>
          <w:szCs w:val="24"/>
        </w:rPr>
        <w:t xml:space="preserve"> </w:t>
      </w:r>
      <w:r w:rsidR="00ED04D5" w:rsidRPr="007F6BD8">
        <w:rPr>
          <w:rFonts w:ascii="Times New Roman" w:hAnsi="Times New Roman" w:cs="Times New Roman"/>
          <w:sz w:val="24"/>
          <w:szCs w:val="24"/>
        </w:rPr>
        <w:t>oluştu</w:t>
      </w:r>
      <w:r w:rsidR="0014349B" w:rsidRPr="007F6BD8">
        <w:rPr>
          <w:rFonts w:ascii="Times New Roman" w:hAnsi="Times New Roman" w:cs="Times New Roman"/>
          <w:sz w:val="24"/>
          <w:szCs w:val="24"/>
        </w:rPr>
        <w:t>rulmasında kür</w:t>
      </w:r>
      <w:r w:rsidR="005C2A51" w:rsidRPr="007F6BD8">
        <w:rPr>
          <w:rFonts w:ascii="Times New Roman" w:hAnsi="Times New Roman" w:cs="Times New Roman"/>
          <w:sz w:val="24"/>
          <w:szCs w:val="24"/>
        </w:rPr>
        <w:t xml:space="preserve">esel düzeyde etkili rol </w:t>
      </w:r>
      <w:r w:rsidR="00ED04D5" w:rsidRPr="007F6BD8">
        <w:rPr>
          <w:rFonts w:ascii="Times New Roman" w:hAnsi="Times New Roman" w:cs="Times New Roman"/>
          <w:sz w:val="24"/>
          <w:szCs w:val="24"/>
        </w:rPr>
        <w:t>oynadığı belirtilmiştir</w:t>
      </w:r>
      <w:r w:rsidR="00A75F1A" w:rsidRPr="007F6BD8">
        <w:rPr>
          <w:rFonts w:ascii="Times New Roman" w:hAnsi="Times New Roman" w:cs="Times New Roman"/>
          <w:sz w:val="24"/>
          <w:szCs w:val="24"/>
        </w:rPr>
        <w:t xml:space="preserve"> (</w:t>
      </w:r>
      <w:r w:rsidR="00C60656" w:rsidRPr="007F6BD8">
        <w:rPr>
          <w:rFonts w:ascii="Times New Roman" w:hAnsi="Times New Roman" w:cs="Times New Roman"/>
          <w:sz w:val="24"/>
          <w:szCs w:val="24"/>
        </w:rPr>
        <w:t>Eriksen ve diğerleri, 2012</w:t>
      </w:r>
      <w:r w:rsidR="00A75F1A"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Osman</w:t>
      </w:r>
      <w:r w:rsidR="0014349B" w:rsidRPr="007F6BD8">
        <w:rPr>
          <w:rFonts w:ascii="Times New Roman" w:hAnsi="Times New Roman" w:cs="Times New Roman"/>
          <w:sz w:val="24"/>
          <w:szCs w:val="24"/>
        </w:rPr>
        <w:t>lı İmparatorluğu</w:t>
      </w:r>
      <w:r w:rsidR="00C97801" w:rsidRPr="007F6BD8">
        <w:rPr>
          <w:rFonts w:ascii="Times New Roman" w:hAnsi="Times New Roman" w:cs="Times New Roman"/>
          <w:sz w:val="24"/>
          <w:szCs w:val="24"/>
        </w:rPr>
        <w:t>’</w:t>
      </w:r>
      <w:r w:rsidR="0014349B" w:rsidRPr="007F6BD8">
        <w:rPr>
          <w:rFonts w:ascii="Times New Roman" w:hAnsi="Times New Roman" w:cs="Times New Roman"/>
          <w:sz w:val="24"/>
          <w:szCs w:val="24"/>
        </w:rPr>
        <w:t>nda tüccarlar,</w:t>
      </w:r>
      <w:r w:rsidRPr="007F6BD8">
        <w:rPr>
          <w:rFonts w:ascii="Times New Roman" w:hAnsi="Times New Roman" w:cs="Times New Roman"/>
          <w:sz w:val="24"/>
          <w:szCs w:val="24"/>
        </w:rPr>
        <w:t xml:space="preserve"> </w:t>
      </w:r>
      <w:r w:rsidR="00043877" w:rsidRPr="007F6BD8">
        <w:rPr>
          <w:rFonts w:ascii="Times New Roman" w:hAnsi="Times New Roman" w:cs="Times New Roman"/>
          <w:sz w:val="24"/>
          <w:szCs w:val="24"/>
        </w:rPr>
        <w:t>sağlık açısından yararlı</w:t>
      </w:r>
      <w:r w:rsidRPr="007F6BD8">
        <w:rPr>
          <w:rFonts w:ascii="Times New Roman" w:hAnsi="Times New Roman" w:cs="Times New Roman"/>
          <w:sz w:val="24"/>
          <w:szCs w:val="24"/>
        </w:rPr>
        <w:t xml:space="preserve"> </w:t>
      </w:r>
      <w:r w:rsidR="0014349B" w:rsidRPr="007F6BD8">
        <w:rPr>
          <w:rFonts w:ascii="Times New Roman" w:hAnsi="Times New Roman" w:cs="Times New Roman"/>
          <w:sz w:val="24"/>
          <w:szCs w:val="24"/>
        </w:rPr>
        <w:t xml:space="preserve">olduğunu bildirdiği tütün </w:t>
      </w:r>
      <w:r w:rsidR="00043877" w:rsidRPr="007F6BD8">
        <w:rPr>
          <w:rFonts w:ascii="Times New Roman" w:hAnsi="Times New Roman" w:cs="Times New Roman"/>
          <w:sz w:val="24"/>
          <w:szCs w:val="24"/>
        </w:rPr>
        <w:t>ürünlerinin</w:t>
      </w:r>
      <w:r w:rsidRPr="007F6BD8">
        <w:rPr>
          <w:rFonts w:ascii="Times New Roman" w:hAnsi="Times New Roman" w:cs="Times New Roman"/>
          <w:sz w:val="24"/>
          <w:szCs w:val="24"/>
        </w:rPr>
        <w:t xml:space="preserve"> yay</w:t>
      </w:r>
      <w:r w:rsidR="00043877" w:rsidRPr="007F6BD8">
        <w:rPr>
          <w:rFonts w:ascii="Times New Roman" w:hAnsi="Times New Roman" w:cs="Times New Roman"/>
          <w:sz w:val="24"/>
          <w:szCs w:val="24"/>
        </w:rPr>
        <w:t>ılması sonucunda</w:t>
      </w:r>
      <w:r w:rsidRPr="007F6BD8">
        <w:rPr>
          <w:rFonts w:ascii="Times New Roman" w:hAnsi="Times New Roman" w:cs="Times New Roman"/>
          <w:sz w:val="24"/>
          <w:szCs w:val="24"/>
        </w:rPr>
        <w:t xml:space="preserve"> ortaya </w:t>
      </w:r>
      <w:r w:rsidR="00043877" w:rsidRPr="007F6BD8">
        <w:rPr>
          <w:rFonts w:ascii="Times New Roman" w:hAnsi="Times New Roman" w:cs="Times New Roman"/>
          <w:sz w:val="24"/>
          <w:szCs w:val="24"/>
        </w:rPr>
        <w:t xml:space="preserve">çıkan </w:t>
      </w:r>
      <w:r w:rsidR="001C4BF7" w:rsidRPr="007F6BD8">
        <w:rPr>
          <w:rFonts w:ascii="Times New Roman" w:hAnsi="Times New Roman" w:cs="Times New Roman"/>
          <w:sz w:val="24"/>
          <w:szCs w:val="24"/>
        </w:rPr>
        <w:t>siyasi ve dini yasaklamaları ortaya çıkarmıştır</w:t>
      </w:r>
      <w:r w:rsidR="00AE3056" w:rsidRPr="007F6BD8">
        <w:rPr>
          <w:rFonts w:ascii="Times New Roman" w:hAnsi="Times New Roman" w:cs="Times New Roman"/>
          <w:sz w:val="24"/>
          <w:szCs w:val="24"/>
        </w:rPr>
        <w:t xml:space="preserve">. Tütün ürünlerinin </w:t>
      </w:r>
      <w:r w:rsidR="00ED65C7" w:rsidRPr="007F6BD8">
        <w:rPr>
          <w:rFonts w:ascii="Times New Roman" w:hAnsi="Times New Roman" w:cs="Times New Roman"/>
          <w:sz w:val="24"/>
          <w:szCs w:val="24"/>
        </w:rPr>
        <w:t>Osmanlı Devleti</w:t>
      </w:r>
      <w:r w:rsidR="00C97801" w:rsidRPr="007F6BD8">
        <w:rPr>
          <w:rFonts w:ascii="Times New Roman" w:hAnsi="Times New Roman" w:cs="Times New Roman"/>
          <w:sz w:val="24"/>
          <w:szCs w:val="24"/>
        </w:rPr>
        <w:t>’</w:t>
      </w:r>
      <w:r w:rsidR="00ED65C7" w:rsidRPr="007F6BD8">
        <w:rPr>
          <w:rFonts w:ascii="Times New Roman" w:hAnsi="Times New Roman" w:cs="Times New Roman"/>
          <w:sz w:val="24"/>
          <w:szCs w:val="24"/>
        </w:rPr>
        <w:t>ne</w:t>
      </w:r>
      <w:r w:rsidRPr="007F6BD8">
        <w:rPr>
          <w:rFonts w:ascii="Times New Roman" w:hAnsi="Times New Roman" w:cs="Times New Roman"/>
          <w:sz w:val="24"/>
          <w:szCs w:val="24"/>
        </w:rPr>
        <w:t xml:space="preserve"> </w:t>
      </w:r>
      <w:r w:rsidR="00ED65C7" w:rsidRPr="007F6BD8">
        <w:rPr>
          <w:rFonts w:ascii="Times New Roman" w:hAnsi="Times New Roman" w:cs="Times New Roman"/>
          <w:sz w:val="24"/>
          <w:szCs w:val="24"/>
        </w:rPr>
        <w:t xml:space="preserve">giriş </w:t>
      </w:r>
      <w:r w:rsidRPr="007F6BD8">
        <w:rPr>
          <w:rFonts w:ascii="Times New Roman" w:hAnsi="Times New Roman" w:cs="Times New Roman"/>
          <w:sz w:val="24"/>
          <w:szCs w:val="24"/>
        </w:rPr>
        <w:t>yılını Kâtib Çele</w:t>
      </w:r>
      <w:r w:rsidR="00ED65C7" w:rsidRPr="007F6BD8">
        <w:rPr>
          <w:rFonts w:ascii="Times New Roman" w:hAnsi="Times New Roman" w:cs="Times New Roman"/>
          <w:sz w:val="24"/>
          <w:szCs w:val="24"/>
        </w:rPr>
        <w:t>bi 1601, Naîmâ 1606 olarak bildirmiş</w:t>
      </w:r>
      <w:r w:rsidRPr="007F6BD8">
        <w:rPr>
          <w:rFonts w:ascii="Times New Roman" w:hAnsi="Times New Roman" w:cs="Times New Roman"/>
          <w:sz w:val="24"/>
          <w:szCs w:val="24"/>
        </w:rPr>
        <w:t>tir. Os</w:t>
      </w:r>
      <w:r w:rsidR="00150B5E" w:rsidRPr="007F6BD8">
        <w:rPr>
          <w:rFonts w:ascii="Times New Roman" w:hAnsi="Times New Roman" w:cs="Times New Roman"/>
          <w:sz w:val="24"/>
          <w:szCs w:val="24"/>
        </w:rPr>
        <w:t>manlı Devleti</w:t>
      </w:r>
      <w:r w:rsidR="00C97801" w:rsidRPr="007F6BD8">
        <w:rPr>
          <w:rFonts w:ascii="Times New Roman" w:hAnsi="Times New Roman" w:cs="Times New Roman"/>
          <w:sz w:val="24"/>
          <w:szCs w:val="24"/>
        </w:rPr>
        <w:t>’</w:t>
      </w:r>
      <w:r w:rsidR="00150B5E" w:rsidRPr="007F6BD8">
        <w:rPr>
          <w:rFonts w:ascii="Times New Roman" w:hAnsi="Times New Roman" w:cs="Times New Roman"/>
          <w:sz w:val="24"/>
          <w:szCs w:val="24"/>
        </w:rPr>
        <w:t xml:space="preserve">nde </w:t>
      </w:r>
      <w:r w:rsidRPr="007F6BD8">
        <w:rPr>
          <w:rFonts w:ascii="Times New Roman" w:hAnsi="Times New Roman" w:cs="Times New Roman"/>
          <w:sz w:val="24"/>
          <w:szCs w:val="24"/>
        </w:rPr>
        <w:t>tütün</w:t>
      </w:r>
      <w:r w:rsidR="008268DA" w:rsidRPr="007F6BD8">
        <w:rPr>
          <w:rFonts w:ascii="Times New Roman" w:hAnsi="Times New Roman" w:cs="Times New Roman"/>
          <w:sz w:val="24"/>
          <w:szCs w:val="24"/>
        </w:rPr>
        <w:t xml:space="preserve"> </w:t>
      </w:r>
      <w:r w:rsidRPr="007F6BD8">
        <w:rPr>
          <w:rFonts w:ascii="Times New Roman" w:hAnsi="Times New Roman" w:cs="Times New Roman"/>
          <w:sz w:val="24"/>
          <w:szCs w:val="24"/>
        </w:rPr>
        <w:t>tarımı</w:t>
      </w:r>
      <w:r w:rsidR="008268DA"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Makedonya, Yenice </w:t>
      </w:r>
      <w:r w:rsidR="00150B5E" w:rsidRPr="007F6BD8">
        <w:rPr>
          <w:rFonts w:ascii="Times New Roman" w:hAnsi="Times New Roman" w:cs="Times New Roman"/>
          <w:sz w:val="24"/>
          <w:szCs w:val="24"/>
        </w:rPr>
        <w:t>ve Kırcali de yapıldığı bilinmekte</w:t>
      </w:r>
      <w:r w:rsidR="00A75F1A" w:rsidRPr="007F6BD8">
        <w:rPr>
          <w:rFonts w:ascii="Times New Roman" w:hAnsi="Times New Roman" w:cs="Times New Roman"/>
          <w:sz w:val="24"/>
          <w:szCs w:val="24"/>
        </w:rPr>
        <w:t>, Anadolu</w:t>
      </w:r>
      <w:r w:rsidR="00C97801" w:rsidRPr="007F6BD8">
        <w:rPr>
          <w:rFonts w:ascii="Times New Roman" w:hAnsi="Times New Roman" w:cs="Times New Roman"/>
          <w:sz w:val="24"/>
          <w:szCs w:val="24"/>
        </w:rPr>
        <w:t>’</w:t>
      </w:r>
      <w:r w:rsidR="00A75F1A" w:rsidRPr="007F6BD8">
        <w:rPr>
          <w:rFonts w:ascii="Times New Roman" w:hAnsi="Times New Roman" w:cs="Times New Roman"/>
          <w:sz w:val="24"/>
          <w:szCs w:val="24"/>
        </w:rPr>
        <w:t>da ise Ege Bölgesi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nde </w:t>
      </w:r>
      <w:r w:rsidR="00A75F1A" w:rsidRPr="007F6BD8">
        <w:rPr>
          <w:rFonts w:ascii="Times New Roman" w:hAnsi="Times New Roman" w:cs="Times New Roman"/>
          <w:sz w:val="24"/>
          <w:szCs w:val="24"/>
        </w:rPr>
        <w:t>Ayasuluk tepelerinde, Karadeniz</w:t>
      </w:r>
      <w:r w:rsidR="00C97801" w:rsidRPr="007F6BD8">
        <w:rPr>
          <w:rFonts w:ascii="Times New Roman" w:hAnsi="Times New Roman" w:cs="Times New Roman"/>
          <w:sz w:val="24"/>
          <w:szCs w:val="24"/>
        </w:rPr>
        <w:t>’</w:t>
      </w:r>
      <w:r w:rsidR="00D51873" w:rsidRPr="007F6BD8">
        <w:rPr>
          <w:rFonts w:ascii="Times New Roman" w:hAnsi="Times New Roman" w:cs="Times New Roman"/>
          <w:sz w:val="24"/>
          <w:szCs w:val="24"/>
        </w:rPr>
        <w:t>de ve Lazkiye de yapılmış olduğu açıklanmıştır</w:t>
      </w:r>
      <w:r w:rsidR="00985EAA" w:rsidRPr="007F6BD8">
        <w:rPr>
          <w:rFonts w:ascii="Times New Roman" w:hAnsi="Times New Roman" w:cs="Times New Roman"/>
          <w:sz w:val="24"/>
          <w:szCs w:val="24"/>
        </w:rPr>
        <w:t xml:space="preserve"> </w:t>
      </w:r>
      <w:r w:rsidRPr="007F6BD8">
        <w:rPr>
          <w:rFonts w:ascii="Times New Roman" w:hAnsi="Times New Roman" w:cs="Times New Roman"/>
          <w:sz w:val="24"/>
          <w:szCs w:val="24"/>
        </w:rPr>
        <w:t>(Kara</w:t>
      </w:r>
      <w:r w:rsidR="00585734" w:rsidRPr="007F6BD8">
        <w:rPr>
          <w:rFonts w:ascii="Times New Roman" w:hAnsi="Times New Roman" w:cs="Times New Roman"/>
          <w:sz w:val="24"/>
          <w:szCs w:val="24"/>
        </w:rPr>
        <w:t>bacak, 2017). Tütün kullanım oranının artması ile birlikte tütün ürünlerinin zararlı etkileri de tartışma konusu olmaya başlanmış ve 1609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 Osmanlı topraklarında tütün</w:t>
      </w:r>
      <w:r w:rsidR="00585734" w:rsidRPr="007F6BD8">
        <w:rPr>
          <w:rFonts w:ascii="Times New Roman" w:hAnsi="Times New Roman" w:cs="Times New Roman"/>
          <w:sz w:val="24"/>
          <w:szCs w:val="24"/>
        </w:rPr>
        <w:t xml:space="preserve"> ürünlerine karşı</w:t>
      </w:r>
      <w:r w:rsidRPr="007F6BD8">
        <w:rPr>
          <w:rFonts w:ascii="Times New Roman" w:hAnsi="Times New Roman" w:cs="Times New Roman"/>
          <w:sz w:val="24"/>
          <w:szCs w:val="24"/>
        </w:rPr>
        <w:t xml:space="preserve"> ferman </w:t>
      </w:r>
      <w:r w:rsidR="00585734" w:rsidRPr="007F6BD8">
        <w:rPr>
          <w:rFonts w:ascii="Times New Roman" w:hAnsi="Times New Roman" w:cs="Times New Roman"/>
          <w:sz w:val="24"/>
          <w:szCs w:val="24"/>
        </w:rPr>
        <w:t>yayımlanmıştır</w:t>
      </w:r>
      <w:r w:rsidR="002448C2" w:rsidRPr="007F6BD8">
        <w:rPr>
          <w:rFonts w:ascii="Times New Roman" w:hAnsi="Times New Roman" w:cs="Times New Roman"/>
          <w:sz w:val="24"/>
          <w:szCs w:val="24"/>
        </w:rPr>
        <w:t>. 1634</w:t>
      </w:r>
      <w:r w:rsidR="00C97801" w:rsidRPr="007F6BD8">
        <w:rPr>
          <w:rFonts w:ascii="Times New Roman" w:hAnsi="Times New Roman" w:cs="Times New Roman"/>
          <w:sz w:val="24"/>
          <w:szCs w:val="24"/>
        </w:rPr>
        <w:t>’</w:t>
      </w:r>
      <w:r w:rsidR="002448C2" w:rsidRPr="007F6BD8">
        <w:rPr>
          <w:rFonts w:ascii="Times New Roman" w:hAnsi="Times New Roman" w:cs="Times New Roman"/>
          <w:sz w:val="24"/>
          <w:szCs w:val="24"/>
        </w:rPr>
        <w:t>te IV. Murad dönemin</w:t>
      </w:r>
      <w:r w:rsidRPr="007F6BD8">
        <w:rPr>
          <w:rFonts w:ascii="Times New Roman" w:hAnsi="Times New Roman" w:cs="Times New Roman"/>
          <w:sz w:val="24"/>
          <w:szCs w:val="24"/>
        </w:rPr>
        <w:t xml:space="preserve">de sigara ve içki </w:t>
      </w:r>
      <w:r w:rsidR="002448C2" w:rsidRPr="007F6BD8">
        <w:rPr>
          <w:rFonts w:ascii="Times New Roman" w:hAnsi="Times New Roman" w:cs="Times New Roman"/>
          <w:sz w:val="24"/>
          <w:szCs w:val="24"/>
        </w:rPr>
        <w:t>gibi maddeler</w:t>
      </w:r>
      <w:r w:rsidRPr="007F6BD8">
        <w:rPr>
          <w:rFonts w:ascii="Times New Roman" w:hAnsi="Times New Roman" w:cs="Times New Roman"/>
          <w:sz w:val="24"/>
          <w:szCs w:val="24"/>
        </w:rPr>
        <w:t xml:space="preserve"> yasaklanmış </w:t>
      </w:r>
      <w:r w:rsidR="002448C2" w:rsidRPr="007F6BD8">
        <w:rPr>
          <w:rFonts w:ascii="Times New Roman" w:hAnsi="Times New Roman" w:cs="Times New Roman"/>
          <w:sz w:val="24"/>
          <w:szCs w:val="24"/>
        </w:rPr>
        <w:t>olup</w:t>
      </w:r>
      <w:r w:rsidRPr="007F6BD8">
        <w:rPr>
          <w:rFonts w:ascii="Times New Roman" w:hAnsi="Times New Roman" w:cs="Times New Roman"/>
          <w:sz w:val="24"/>
          <w:szCs w:val="24"/>
        </w:rPr>
        <w:t xml:space="preserve"> </w:t>
      </w:r>
      <w:r w:rsidR="00F561A5" w:rsidRPr="007F6BD8">
        <w:rPr>
          <w:rFonts w:ascii="Times New Roman" w:hAnsi="Times New Roman" w:cs="Times New Roman"/>
          <w:sz w:val="24"/>
          <w:szCs w:val="24"/>
        </w:rPr>
        <w:t>kurallara uymayan kişilere</w:t>
      </w:r>
      <w:r w:rsidRPr="007F6BD8">
        <w:rPr>
          <w:rFonts w:ascii="Times New Roman" w:hAnsi="Times New Roman" w:cs="Times New Roman"/>
          <w:sz w:val="24"/>
          <w:szCs w:val="24"/>
        </w:rPr>
        <w:t xml:space="preserve"> ölüm cezası </w:t>
      </w:r>
      <w:r w:rsidR="00F561A5" w:rsidRPr="007F6BD8">
        <w:rPr>
          <w:rFonts w:ascii="Times New Roman" w:hAnsi="Times New Roman" w:cs="Times New Roman"/>
          <w:sz w:val="24"/>
          <w:szCs w:val="24"/>
        </w:rPr>
        <w:t>verilmiştir</w:t>
      </w:r>
      <w:r w:rsidR="00CC2560" w:rsidRPr="007F6BD8">
        <w:rPr>
          <w:rFonts w:ascii="Times New Roman" w:hAnsi="Times New Roman" w:cs="Times New Roman"/>
          <w:sz w:val="24"/>
          <w:szCs w:val="24"/>
        </w:rPr>
        <w:t>. IV. Murad</w:t>
      </w:r>
      <w:r w:rsidR="00C97801" w:rsidRPr="007F6BD8">
        <w:rPr>
          <w:rFonts w:ascii="Times New Roman" w:hAnsi="Times New Roman" w:cs="Times New Roman"/>
          <w:sz w:val="24"/>
          <w:szCs w:val="24"/>
        </w:rPr>
        <w:t>’</w:t>
      </w:r>
      <w:r w:rsidR="00F561A5" w:rsidRPr="007F6BD8">
        <w:rPr>
          <w:rFonts w:ascii="Times New Roman" w:hAnsi="Times New Roman" w:cs="Times New Roman"/>
          <w:sz w:val="24"/>
          <w:szCs w:val="24"/>
        </w:rPr>
        <w:t>ın karar</w:t>
      </w:r>
      <w:r w:rsidRPr="007F6BD8">
        <w:rPr>
          <w:rFonts w:ascii="Times New Roman" w:hAnsi="Times New Roman" w:cs="Times New Roman"/>
          <w:sz w:val="24"/>
          <w:szCs w:val="24"/>
        </w:rPr>
        <w:t xml:space="preserve"> almasında Cibali de çık</w:t>
      </w:r>
      <w:r w:rsidR="00F561A5" w:rsidRPr="007F6BD8">
        <w:rPr>
          <w:rFonts w:ascii="Times New Roman" w:hAnsi="Times New Roman" w:cs="Times New Roman"/>
          <w:sz w:val="24"/>
          <w:szCs w:val="24"/>
        </w:rPr>
        <w:t>mış olan İstanbul yangınının etkisi olmuş</w:t>
      </w:r>
      <w:r w:rsidRPr="007F6BD8">
        <w:rPr>
          <w:rFonts w:ascii="Times New Roman" w:hAnsi="Times New Roman" w:cs="Times New Roman"/>
          <w:sz w:val="24"/>
          <w:szCs w:val="24"/>
        </w:rPr>
        <w:t xml:space="preserve"> ve bu </w:t>
      </w:r>
      <w:r w:rsidR="00F561A5" w:rsidRPr="007F6BD8">
        <w:rPr>
          <w:rFonts w:ascii="Times New Roman" w:hAnsi="Times New Roman" w:cs="Times New Roman"/>
          <w:sz w:val="24"/>
          <w:szCs w:val="24"/>
        </w:rPr>
        <w:t xml:space="preserve">sebeple kahvehaneler yıkılmış ve tütün ürünleri yasaklanmıştır </w:t>
      </w:r>
      <w:r w:rsidRPr="007F6BD8">
        <w:rPr>
          <w:rFonts w:ascii="Times New Roman" w:hAnsi="Times New Roman" w:cs="Times New Roman"/>
          <w:sz w:val="24"/>
          <w:szCs w:val="24"/>
        </w:rPr>
        <w:t>1640 yılında IV. Murat‟ın ölümü</w:t>
      </w:r>
      <w:r w:rsidR="00F561A5" w:rsidRPr="007F6BD8">
        <w:rPr>
          <w:rFonts w:ascii="Times New Roman" w:hAnsi="Times New Roman" w:cs="Times New Roman"/>
          <w:sz w:val="24"/>
          <w:szCs w:val="24"/>
        </w:rPr>
        <w:t>yle kullanılması</w:t>
      </w:r>
      <w:r w:rsidRPr="007F6BD8">
        <w:rPr>
          <w:rFonts w:ascii="Times New Roman" w:hAnsi="Times New Roman" w:cs="Times New Roman"/>
          <w:sz w:val="24"/>
          <w:szCs w:val="24"/>
        </w:rPr>
        <w:t xml:space="preserve"> serbest </w:t>
      </w:r>
      <w:r w:rsidR="00F561A5" w:rsidRPr="007F6BD8">
        <w:rPr>
          <w:rFonts w:ascii="Times New Roman" w:hAnsi="Times New Roman" w:cs="Times New Roman"/>
          <w:sz w:val="24"/>
          <w:szCs w:val="24"/>
        </w:rPr>
        <w:t xml:space="preserve">olan </w:t>
      </w:r>
      <w:r w:rsidRPr="007F6BD8">
        <w:rPr>
          <w:rFonts w:ascii="Times New Roman" w:hAnsi="Times New Roman" w:cs="Times New Roman"/>
          <w:sz w:val="24"/>
          <w:szCs w:val="24"/>
        </w:rPr>
        <w:t>tütün</w:t>
      </w:r>
      <w:r w:rsidR="00F561A5" w:rsidRPr="007F6BD8">
        <w:rPr>
          <w:rFonts w:ascii="Times New Roman" w:hAnsi="Times New Roman" w:cs="Times New Roman"/>
          <w:sz w:val="24"/>
          <w:szCs w:val="24"/>
        </w:rPr>
        <w:t xml:space="preserve"> ürünleri 1678 yılında</w:t>
      </w:r>
      <w:r w:rsidR="000569D4" w:rsidRPr="007F6BD8">
        <w:rPr>
          <w:rFonts w:ascii="Times New Roman" w:hAnsi="Times New Roman" w:cs="Times New Roman"/>
          <w:sz w:val="24"/>
          <w:szCs w:val="24"/>
        </w:rPr>
        <w:t xml:space="preserve"> gümrükten geçirilirken vergi alınmaya başlanılmıştır</w:t>
      </w:r>
      <w:r w:rsidR="004F42F3" w:rsidRPr="007F6BD8">
        <w:rPr>
          <w:rFonts w:ascii="Times New Roman" w:hAnsi="Times New Roman" w:cs="Times New Roman"/>
          <w:sz w:val="24"/>
          <w:szCs w:val="24"/>
        </w:rPr>
        <w:t xml:space="preserve"> </w:t>
      </w:r>
      <w:r w:rsidRPr="007F6BD8">
        <w:rPr>
          <w:rFonts w:ascii="Times New Roman" w:hAnsi="Times New Roman" w:cs="Times New Roman"/>
          <w:sz w:val="24"/>
          <w:szCs w:val="24"/>
        </w:rPr>
        <w:t>(</w:t>
      </w:r>
      <w:r w:rsidR="00165CED" w:rsidRPr="007F6BD8">
        <w:rPr>
          <w:rFonts w:ascii="Times New Roman" w:hAnsi="Times New Roman" w:cs="Times New Roman"/>
          <w:sz w:val="24"/>
          <w:szCs w:val="24"/>
        </w:rPr>
        <w:t>Özendi,</w:t>
      </w:r>
      <w:r w:rsidRPr="007F6BD8">
        <w:rPr>
          <w:rFonts w:ascii="Times New Roman" w:hAnsi="Times New Roman" w:cs="Times New Roman"/>
          <w:sz w:val="24"/>
          <w:szCs w:val="24"/>
        </w:rPr>
        <w:t xml:space="preserve"> 20</w:t>
      </w:r>
      <w:r w:rsidR="00165CED" w:rsidRPr="007F6BD8">
        <w:rPr>
          <w:rFonts w:ascii="Times New Roman" w:hAnsi="Times New Roman" w:cs="Times New Roman"/>
          <w:sz w:val="24"/>
          <w:szCs w:val="24"/>
        </w:rPr>
        <w:t>06</w:t>
      </w:r>
      <w:r w:rsidRPr="007F6BD8">
        <w:rPr>
          <w:rFonts w:ascii="Times New Roman" w:hAnsi="Times New Roman" w:cs="Times New Roman"/>
          <w:sz w:val="24"/>
          <w:szCs w:val="24"/>
        </w:rPr>
        <w:t>).</w:t>
      </w:r>
    </w:p>
    <w:p w:rsidR="00EE6BA9" w:rsidRPr="007F6BD8" w:rsidRDefault="00D4324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Savaşın etkisi</w:t>
      </w:r>
      <w:r w:rsidR="00594BA9" w:rsidRPr="007F6BD8">
        <w:rPr>
          <w:rFonts w:ascii="Times New Roman" w:hAnsi="Times New Roman" w:cs="Times New Roman"/>
          <w:sz w:val="24"/>
          <w:szCs w:val="24"/>
        </w:rPr>
        <w:t>yle hazine üzerinde artan yükü</w:t>
      </w:r>
      <w:r w:rsidRPr="007F6BD8">
        <w:rPr>
          <w:rFonts w:ascii="Times New Roman" w:hAnsi="Times New Roman" w:cs="Times New Roman"/>
          <w:sz w:val="24"/>
          <w:szCs w:val="24"/>
        </w:rPr>
        <w:t>n</w:t>
      </w:r>
      <w:r w:rsidR="00594BA9" w:rsidRPr="007F6BD8">
        <w:rPr>
          <w:rFonts w:ascii="Times New Roman" w:hAnsi="Times New Roman" w:cs="Times New Roman"/>
          <w:sz w:val="24"/>
          <w:szCs w:val="24"/>
        </w:rPr>
        <w:t xml:space="preserve"> a</w:t>
      </w:r>
      <w:r w:rsidRPr="007F6BD8">
        <w:rPr>
          <w:rFonts w:ascii="Times New Roman" w:hAnsi="Times New Roman" w:cs="Times New Roman"/>
          <w:sz w:val="24"/>
          <w:szCs w:val="24"/>
        </w:rPr>
        <w:t>zaltılması</w:t>
      </w:r>
      <w:r w:rsidR="0024117A" w:rsidRPr="007F6BD8">
        <w:rPr>
          <w:rFonts w:ascii="Times New Roman" w:hAnsi="Times New Roman" w:cs="Times New Roman"/>
          <w:sz w:val="24"/>
          <w:szCs w:val="24"/>
        </w:rPr>
        <w:t xml:space="preserve"> için 1856</w:t>
      </w:r>
      <w:r w:rsidR="00C97801" w:rsidRPr="007F6BD8">
        <w:rPr>
          <w:rFonts w:ascii="Times New Roman" w:hAnsi="Times New Roman" w:cs="Times New Roman"/>
          <w:sz w:val="24"/>
          <w:szCs w:val="24"/>
        </w:rPr>
        <w:t>’</w:t>
      </w:r>
      <w:r w:rsidR="0024117A" w:rsidRPr="007F6BD8">
        <w:rPr>
          <w:rFonts w:ascii="Times New Roman" w:hAnsi="Times New Roman" w:cs="Times New Roman"/>
          <w:sz w:val="24"/>
          <w:szCs w:val="24"/>
        </w:rPr>
        <w:t xml:space="preserve">da, tütün ürünlerinden </w:t>
      </w:r>
      <w:r w:rsidR="00594BA9" w:rsidRPr="007F6BD8">
        <w:rPr>
          <w:rFonts w:ascii="Times New Roman" w:hAnsi="Times New Roman" w:cs="Times New Roman"/>
          <w:sz w:val="24"/>
          <w:szCs w:val="24"/>
        </w:rPr>
        <w:t>alınan vergiler</w:t>
      </w:r>
      <w:r w:rsidR="0024117A" w:rsidRPr="007F6BD8">
        <w:rPr>
          <w:rFonts w:ascii="Times New Roman" w:hAnsi="Times New Roman" w:cs="Times New Roman"/>
          <w:sz w:val="24"/>
          <w:szCs w:val="24"/>
        </w:rPr>
        <w:t>de</w:t>
      </w:r>
      <w:r w:rsidR="00594BA9" w:rsidRPr="007F6BD8">
        <w:rPr>
          <w:rFonts w:ascii="Times New Roman" w:hAnsi="Times New Roman" w:cs="Times New Roman"/>
          <w:sz w:val="24"/>
          <w:szCs w:val="24"/>
        </w:rPr>
        <w:t xml:space="preserve"> yükselt</w:t>
      </w:r>
      <w:r w:rsidR="0024117A" w:rsidRPr="007F6BD8">
        <w:rPr>
          <w:rFonts w:ascii="Times New Roman" w:hAnsi="Times New Roman" w:cs="Times New Roman"/>
          <w:sz w:val="24"/>
          <w:szCs w:val="24"/>
        </w:rPr>
        <w:t>meye gidil</w:t>
      </w:r>
      <w:r w:rsidR="00594BA9" w:rsidRPr="007F6BD8">
        <w:rPr>
          <w:rFonts w:ascii="Times New Roman" w:hAnsi="Times New Roman" w:cs="Times New Roman"/>
          <w:sz w:val="24"/>
          <w:szCs w:val="24"/>
        </w:rPr>
        <w:t>miştir.</w:t>
      </w:r>
      <w:r w:rsidR="004F42F3" w:rsidRPr="007F6BD8">
        <w:rPr>
          <w:rFonts w:ascii="Times New Roman" w:hAnsi="Times New Roman" w:cs="Times New Roman"/>
          <w:sz w:val="24"/>
          <w:szCs w:val="24"/>
        </w:rPr>
        <w:t xml:space="preserve"> </w:t>
      </w:r>
      <w:r w:rsidR="00F93C93" w:rsidRPr="007F6BD8">
        <w:rPr>
          <w:rFonts w:ascii="Times New Roman" w:hAnsi="Times New Roman" w:cs="Times New Roman"/>
          <w:sz w:val="24"/>
          <w:szCs w:val="24"/>
        </w:rPr>
        <w:t>1861 yılında</w:t>
      </w:r>
      <w:r w:rsidR="00594BA9" w:rsidRPr="007F6BD8">
        <w:rPr>
          <w:rFonts w:ascii="Times New Roman" w:hAnsi="Times New Roman" w:cs="Times New Roman"/>
          <w:sz w:val="24"/>
          <w:szCs w:val="24"/>
        </w:rPr>
        <w:t xml:space="preserve"> Osmanlı devletinde </w:t>
      </w:r>
      <w:r w:rsidR="00594BA9" w:rsidRPr="007F6BD8">
        <w:rPr>
          <w:rFonts w:ascii="Times New Roman" w:hAnsi="Times New Roman" w:cs="Times New Roman"/>
          <w:sz w:val="24"/>
          <w:szCs w:val="24"/>
        </w:rPr>
        <w:lastRenderedPageBreak/>
        <w:t>tütün</w:t>
      </w:r>
      <w:r w:rsidR="00F93C93" w:rsidRPr="007F6BD8">
        <w:rPr>
          <w:rFonts w:ascii="Times New Roman" w:hAnsi="Times New Roman" w:cs="Times New Roman"/>
          <w:sz w:val="24"/>
          <w:szCs w:val="24"/>
        </w:rPr>
        <w:t xml:space="preserve">ün ithal edilmesi </w:t>
      </w:r>
      <w:r w:rsidR="00594BA9" w:rsidRPr="007F6BD8">
        <w:rPr>
          <w:rFonts w:ascii="Times New Roman" w:hAnsi="Times New Roman" w:cs="Times New Roman"/>
          <w:sz w:val="24"/>
          <w:szCs w:val="24"/>
        </w:rPr>
        <w:t>yasaklanmış ve tütünün</w:t>
      </w:r>
      <w:r w:rsidR="00F93C93" w:rsidRPr="007F6BD8">
        <w:rPr>
          <w:rFonts w:ascii="Times New Roman" w:hAnsi="Times New Roman" w:cs="Times New Roman"/>
          <w:sz w:val="24"/>
          <w:szCs w:val="24"/>
        </w:rPr>
        <w:t xml:space="preserve"> resmi işlemleri için 1862 yılında nizamname çıkartılara</w:t>
      </w:r>
      <w:r w:rsidR="00594BA9" w:rsidRPr="007F6BD8">
        <w:rPr>
          <w:rFonts w:ascii="Times New Roman" w:hAnsi="Times New Roman" w:cs="Times New Roman"/>
          <w:sz w:val="24"/>
          <w:szCs w:val="24"/>
        </w:rPr>
        <w:t>k tütün gelirlerinin kontrol edilmesi amacıyla Duhan İdar</w:t>
      </w:r>
      <w:r w:rsidR="00D947B9" w:rsidRPr="007F6BD8">
        <w:rPr>
          <w:rFonts w:ascii="Times New Roman" w:hAnsi="Times New Roman" w:cs="Times New Roman"/>
          <w:sz w:val="24"/>
          <w:szCs w:val="24"/>
        </w:rPr>
        <w:t xml:space="preserve">esi kurulmuştur </w:t>
      </w:r>
      <w:r w:rsidR="00710211" w:rsidRPr="007F6BD8">
        <w:rPr>
          <w:rFonts w:ascii="Times New Roman" w:hAnsi="Times New Roman" w:cs="Times New Roman"/>
          <w:sz w:val="24"/>
          <w:szCs w:val="24"/>
        </w:rPr>
        <w:t>ve t</w:t>
      </w:r>
      <w:r w:rsidR="00594BA9" w:rsidRPr="007F6BD8">
        <w:rPr>
          <w:rFonts w:ascii="Times New Roman" w:hAnsi="Times New Roman" w:cs="Times New Roman"/>
          <w:sz w:val="24"/>
          <w:szCs w:val="24"/>
        </w:rPr>
        <w:t>ütünde tekelleşmenin</w:t>
      </w:r>
      <w:r w:rsidR="00710211" w:rsidRPr="007F6BD8">
        <w:rPr>
          <w:rFonts w:ascii="Times New Roman" w:hAnsi="Times New Roman" w:cs="Times New Roman"/>
          <w:sz w:val="24"/>
          <w:szCs w:val="24"/>
        </w:rPr>
        <w:t xml:space="preserve"> başlangıcı kabul edilmiştir</w:t>
      </w:r>
      <w:r w:rsidR="00985EAA" w:rsidRPr="007F6BD8">
        <w:rPr>
          <w:rFonts w:ascii="Times New Roman" w:hAnsi="Times New Roman" w:cs="Times New Roman"/>
          <w:sz w:val="24"/>
          <w:szCs w:val="24"/>
        </w:rPr>
        <w:t xml:space="preserve"> </w:t>
      </w:r>
      <w:r w:rsidR="006526F1" w:rsidRPr="007F6BD8">
        <w:rPr>
          <w:rFonts w:ascii="Times New Roman" w:hAnsi="Times New Roman" w:cs="Times New Roman"/>
          <w:sz w:val="24"/>
          <w:szCs w:val="24"/>
        </w:rPr>
        <w:t>(</w:t>
      </w:r>
      <w:r w:rsidR="009A39A7" w:rsidRPr="007F6BD8">
        <w:rPr>
          <w:rFonts w:ascii="Times New Roman" w:hAnsi="Times New Roman" w:cs="Times New Roman"/>
          <w:sz w:val="24"/>
          <w:szCs w:val="24"/>
        </w:rPr>
        <w:t>Ünal, 201</w:t>
      </w:r>
      <w:r w:rsidR="00594BA9" w:rsidRPr="007F6BD8">
        <w:rPr>
          <w:rFonts w:ascii="Times New Roman" w:hAnsi="Times New Roman" w:cs="Times New Roman"/>
          <w:sz w:val="24"/>
          <w:szCs w:val="24"/>
        </w:rPr>
        <w:t xml:space="preserve">7). </w:t>
      </w:r>
      <w:proofErr w:type="gramStart"/>
      <w:r w:rsidR="00594BA9" w:rsidRPr="007F6BD8">
        <w:rPr>
          <w:rFonts w:ascii="Times New Roman" w:hAnsi="Times New Roman" w:cs="Times New Roman"/>
          <w:sz w:val="24"/>
          <w:szCs w:val="24"/>
        </w:rPr>
        <w:t>Osmanlı Devleti</w:t>
      </w:r>
      <w:r w:rsidR="00C97801" w:rsidRPr="007F6BD8">
        <w:rPr>
          <w:rFonts w:ascii="Times New Roman" w:hAnsi="Times New Roman" w:cs="Times New Roman"/>
          <w:sz w:val="24"/>
          <w:szCs w:val="24"/>
        </w:rPr>
        <w:t>’</w:t>
      </w:r>
      <w:r w:rsidR="009E15C8" w:rsidRPr="007F6BD8">
        <w:rPr>
          <w:rFonts w:ascii="Times New Roman" w:hAnsi="Times New Roman" w:cs="Times New Roman"/>
          <w:sz w:val="24"/>
          <w:szCs w:val="24"/>
        </w:rPr>
        <w:t>nin</w:t>
      </w:r>
      <w:r w:rsidR="00594BA9" w:rsidRPr="007F6BD8">
        <w:rPr>
          <w:rFonts w:ascii="Times New Roman" w:hAnsi="Times New Roman" w:cs="Times New Roman"/>
          <w:sz w:val="24"/>
          <w:szCs w:val="24"/>
        </w:rPr>
        <w:t xml:space="preserve"> 1884 yıl</w:t>
      </w:r>
      <w:r w:rsidR="009E15C8" w:rsidRPr="007F6BD8">
        <w:rPr>
          <w:rFonts w:ascii="Times New Roman" w:hAnsi="Times New Roman" w:cs="Times New Roman"/>
          <w:sz w:val="24"/>
          <w:szCs w:val="24"/>
        </w:rPr>
        <w:t xml:space="preserve">ında dış </w:t>
      </w:r>
      <w:r w:rsidR="00D947B9" w:rsidRPr="007F6BD8">
        <w:rPr>
          <w:rFonts w:ascii="Times New Roman" w:hAnsi="Times New Roman" w:cs="Times New Roman"/>
          <w:sz w:val="24"/>
          <w:szCs w:val="24"/>
        </w:rPr>
        <w:t xml:space="preserve">borçlarını ödeyememesi üzerine </w:t>
      </w:r>
      <w:r w:rsidR="009E15C8" w:rsidRPr="007F6BD8">
        <w:rPr>
          <w:rFonts w:ascii="Times New Roman" w:hAnsi="Times New Roman" w:cs="Times New Roman"/>
          <w:sz w:val="24"/>
          <w:szCs w:val="24"/>
        </w:rPr>
        <w:t>kurulmuş olan Duyunu Umumiye yönetim kararıyla bir şartname hazırlamış ve tütün işletmelerinde</w:t>
      </w:r>
      <w:r w:rsidR="008268DA" w:rsidRPr="007F6BD8">
        <w:rPr>
          <w:rFonts w:ascii="Times New Roman" w:hAnsi="Times New Roman" w:cs="Times New Roman"/>
          <w:sz w:val="24"/>
          <w:szCs w:val="24"/>
        </w:rPr>
        <w:t xml:space="preserve"> kullanımı </w:t>
      </w:r>
      <w:r w:rsidR="00594BA9" w:rsidRPr="007F6BD8">
        <w:rPr>
          <w:rFonts w:ascii="Times New Roman" w:hAnsi="Times New Roman" w:cs="Times New Roman"/>
          <w:sz w:val="24"/>
          <w:szCs w:val="24"/>
        </w:rPr>
        <w:t>30</w:t>
      </w:r>
      <w:r w:rsidR="008268DA" w:rsidRPr="007F6BD8">
        <w:rPr>
          <w:rFonts w:ascii="Times New Roman" w:hAnsi="Times New Roman" w:cs="Times New Roman"/>
          <w:sz w:val="24"/>
          <w:szCs w:val="24"/>
        </w:rPr>
        <w:t xml:space="preserve"> yıl </w:t>
      </w:r>
      <w:r w:rsidR="009248AC" w:rsidRPr="007F6BD8">
        <w:rPr>
          <w:rFonts w:ascii="Times New Roman" w:hAnsi="Times New Roman" w:cs="Times New Roman"/>
          <w:sz w:val="24"/>
          <w:szCs w:val="24"/>
        </w:rPr>
        <w:t>“</w:t>
      </w:r>
      <w:r w:rsidR="00594BA9" w:rsidRPr="007F6BD8">
        <w:rPr>
          <w:rFonts w:ascii="Times New Roman" w:hAnsi="Times New Roman" w:cs="Times New Roman"/>
          <w:sz w:val="24"/>
          <w:szCs w:val="24"/>
        </w:rPr>
        <w:t>Memaliki Osmaniye Duhanları Müşter</w:t>
      </w:r>
      <w:r w:rsidR="009E15C8" w:rsidRPr="007F6BD8">
        <w:rPr>
          <w:rFonts w:ascii="Times New Roman" w:hAnsi="Times New Roman" w:cs="Times New Roman"/>
          <w:sz w:val="24"/>
          <w:szCs w:val="24"/>
        </w:rPr>
        <w:t>ekil Menfaa Reji şirketi</w:t>
      </w:r>
      <w:r w:rsidR="009248AC" w:rsidRPr="007F6BD8">
        <w:rPr>
          <w:rFonts w:ascii="Times New Roman" w:hAnsi="Times New Roman" w:cs="Times New Roman"/>
          <w:sz w:val="24"/>
          <w:szCs w:val="24"/>
        </w:rPr>
        <w:t>”</w:t>
      </w:r>
      <w:r w:rsidR="009E15C8" w:rsidRPr="007F6BD8">
        <w:rPr>
          <w:rFonts w:ascii="Times New Roman" w:hAnsi="Times New Roman" w:cs="Times New Roman"/>
          <w:sz w:val="24"/>
          <w:szCs w:val="24"/>
        </w:rPr>
        <w:t xml:space="preserve"> Reji isimli</w:t>
      </w:r>
      <w:r w:rsidR="00594BA9" w:rsidRPr="007F6BD8">
        <w:rPr>
          <w:rFonts w:ascii="Times New Roman" w:hAnsi="Times New Roman" w:cs="Times New Roman"/>
          <w:sz w:val="24"/>
          <w:szCs w:val="24"/>
        </w:rPr>
        <w:t xml:space="preserve"> Avusturyalı Anstald kredi grubu Berl</w:t>
      </w:r>
      <w:r w:rsidR="009E15C8" w:rsidRPr="007F6BD8">
        <w:rPr>
          <w:rFonts w:ascii="Times New Roman" w:hAnsi="Times New Roman" w:cs="Times New Roman"/>
          <w:sz w:val="24"/>
          <w:szCs w:val="24"/>
        </w:rPr>
        <w:t xml:space="preserve">in‟den banker S.Bleichoreder </w:t>
      </w:r>
      <w:r w:rsidR="00594BA9" w:rsidRPr="007F6BD8">
        <w:rPr>
          <w:rFonts w:ascii="Times New Roman" w:hAnsi="Times New Roman" w:cs="Times New Roman"/>
          <w:sz w:val="24"/>
          <w:szCs w:val="24"/>
        </w:rPr>
        <w:t>grubu ve Osmanl</w:t>
      </w:r>
      <w:r w:rsidR="009E15C8" w:rsidRPr="007F6BD8">
        <w:rPr>
          <w:rFonts w:ascii="Times New Roman" w:hAnsi="Times New Roman" w:cs="Times New Roman"/>
          <w:sz w:val="24"/>
          <w:szCs w:val="24"/>
        </w:rPr>
        <w:t>ı Bankası ortaklığı ile kurulmuş olan</w:t>
      </w:r>
      <w:r w:rsidR="00594BA9" w:rsidRPr="007F6BD8">
        <w:rPr>
          <w:rFonts w:ascii="Times New Roman" w:hAnsi="Times New Roman" w:cs="Times New Roman"/>
          <w:sz w:val="24"/>
          <w:szCs w:val="24"/>
        </w:rPr>
        <w:t xml:space="preserve"> anonim ş</w:t>
      </w:r>
      <w:r w:rsidR="0001372E" w:rsidRPr="007F6BD8">
        <w:rPr>
          <w:rFonts w:ascii="Times New Roman" w:hAnsi="Times New Roman" w:cs="Times New Roman"/>
          <w:sz w:val="24"/>
          <w:szCs w:val="24"/>
        </w:rPr>
        <w:t xml:space="preserve">irketi tarafından </w:t>
      </w:r>
      <w:r w:rsidR="00594BA9" w:rsidRPr="007F6BD8">
        <w:rPr>
          <w:rFonts w:ascii="Times New Roman" w:hAnsi="Times New Roman" w:cs="Times New Roman"/>
          <w:sz w:val="24"/>
          <w:szCs w:val="24"/>
        </w:rPr>
        <w:t>verilmiş</w:t>
      </w:r>
      <w:r w:rsidR="009E15C8" w:rsidRPr="007F6BD8">
        <w:rPr>
          <w:rFonts w:ascii="Times New Roman" w:hAnsi="Times New Roman" w:cs="Times New Roman"/>
          <w:sz w:val="24"/>
          <w:szCs w:val="24"/>
        </w:rPr>
        <w:t>tir</w:t>
      </w:r>
      <w:r w:rsidR="0001372E" w:rsidRPr="007F6BD8">
        <w:rPr>
          <w:rFonts w:ascii="Times New Roman" w:hAnsi="Times New Roman" w:cs="Times New Roman"/>
          <w:sz w:val="24"/>
          <w:szCs w:val="24"/>
        </w:rPr>
        <w:t xml:space="preserve"> ve Reji İdaresi dönemi</w:t>
      </w:r>
      <w:r w:rsidR="00594BA9" w:rsidRPr="007F6BD8">
        <w:rPr>
          <w:rFonts w:ascii="Times New Roman" w:hAnsi="Times New Roman" w:cs="Times New Roman"/>
          <w:sz w:val="24"/>
          <w:szCs w:val="24"/>
        </w:rPr>
        <w:t xml:space="preserve">, </w:t>
      </w:r>
      <w:r w:rsidR="009E15C8" w:rsidRPr="007F6BD8">
        <w:rPr>
          <w:rFonts w:ascii="Times New Roman" w:hAnsi="Times New Roman" w:cs="Times New Roman"/>
          <w:sz w:val="24"/>
          <w:szCs w:val="24"/>
        </w:rPr>
        <w:t>Rejinin Anadolu gençlerinin oluşturmuş olduğu</w:t>
      </w:r>
      <w:r w:rsidR="00594BA9" w:rsidRPr="007F6BD8">
        <w:rPr>
          <w:rFonts w:ascii="Times New Roman" w:hAnsi="Times New Roman" w:cs="Times New Roman"/>
          <w:sz w:val="24"/>
          <w:szCs w:val="24"/>
        </w:rPr>
        <w:t xml:space="preserve"> 7.000 kişilik </w:t>
      </w:r>
      <w:r w:rsidR="009248AC" w:rsidRPr="007F6BD8">
        <w:rPr>
          <w:rFonts w:ascii="Times New Roman" w:hAnsi="Times New Roman" w:cs="Times New Roman"/>
          <w:sz w:val="24"/>
          <w:szCs w:val="24"/>
        </w:rPr>
        <w:t>“</w:t>
      </w:r>
      <w:r w:rsidR="00594BA9" w:rsidRPr="007F6BD8">
        <w:rPr>
          <w:rFonts w:ascii="Times New Roman" w:hAnsi="Times New Roman" w:cs="Times New Roman"/>
          <w:sz w:val="24"/>
          <w:szCs w:val="24"/>
        </w:rPr>
        <w:t>Kolcu</w:t>
      </w:r>
      <w:r w:rsidR="009248AC" w:rsidRPr="007F6BD8">
        <w:rPr>
          <w:rFonts w:ascii="Times New Roman" w:hAnsi="Times New Roman" w:cs="Times New Roman"/>
          <w:sz w:val="24"/>
          <w:szCs w:val="24"/>
        </w:rPr>
        <w:t>”</w:t>
      </w:r>
      <w:r w:rsidR="00594BA9" w:rsidRPr="007F6BD8">
        <w:rPr>
          <w:rFonts w:ascii="Times New Roman" w:hAnsi="Times New Roman" w:cs="Times New Roman"/>
          <w:sz w:val="24"/>
          <w:szCs w:val="24"/>
        </w:rPr>
        <w:t xml:space="preserve"> teşkilatı tütün</w:t>
      </w:r>
      <w:r w:rsidR="009E15C8" w:rsidRPr="007F6BD8">
        <w:rPr>
          <w:rFonts w:ascii="Times New Roman" w:hAnsi="Times New Roman" w:cs="Times New Roman"/>
          <w:sz w:val="24"/>
          <w:szCs w:val="24"/>
        </w:rPr>
        <w:t>de kaçakçılığı</w:t>
      </w:r>
      <w:r w:rsidR="00594BA9" w:rsidRPr="007F6BD8">
        <w:rPr>
          <w:rFonts w:ascii="Times New Roman" w:hAnsi="Times New Roman" w:cs="Times New Roman"/>
          <w:sz w:val="24"/>
          <w:szCs w:val="24"/>
        </w:rPr>
        <w:t xml:space="preserve"> önlemek </w:t>
      </w:r>
      <w:r w:rsidR="009E15C8" w:rsidRPr="007F6BD8">
        <w:rPr>
          <w:rFonts w:ascii="Times New Roman" w:hAnsi="Times New Roman" w:cs="Times New Roman"/>
          <w:sz w:val="24"/>
          <w:szCs w:val="24"/>
        </w:rPr>
        <w:t>amacıyla</w:t>
      </w:r>
      <w:r w:rsidR="00D947B9" w:rsidRPr="007F6BD8">
        <w:rPr>
          <w:rFonts w:ascii="Times New Roman" w:hAnsi="Times New Roman" w:cs="Times New Roman"/>
          <w:sz w:val="24"/>
          <w:szCs w:val="24"/>
        </w:rPr>
        <w:t xml:space="preserve"> </w:t>
      </w:r>
      <w:r w:rsidR="0001372E" w:rsidRPr="007F6BD8">
        <w:rPr>
          <w:rFonts w:ascii="Times New Roman" w:hAnsi="Times New Roman" w:cs="Times New Roman"/>
          <w:sz w:val="24"/>
          <w:szCs w:val="24"/>
        </w:rPr>
        <w:t xml:space="preserve">insanlara </w:t>
      </w:r>
      <w:r w:rsidR="00066C0D" w:rsidRPr="007F6BD8">
        <w:rPr>
          <w:rFonts w:ascii="Times New Roman" w:hAnsi="Times New Roman" w:cs="Times New Roman"/>
          <w:sz w:val="24"/>
          <w:szCs w:val="24"/>
        </w:rPr>
        <w:t>eziyet</w:t>
      </w:r>
      <w:r w:rsidR="0001372E" w:rsidRPr="007F6BD8">
        <w:rPr>
          <w:rFonts w:ascii="Times New Roman" w:hAnsi="Times New Roman" w:cs="Times New Roman"/>
          <w:sz w:val="24"/>
          <w:szCs w:val="24"/>
        </w:rPr>
        <w:t xml:space="preserve"> etmiş,</w:t>
      </w:r>
      <w:r w:rsidR="00594BA9" w:rsidRPr="007F6BD8">
        <w:rPr>
          <w:rFonts w:ascii="Times New Roman" w:hAnsi="Times New Roman" w:cs="Times New Roman"/>
          <w:sz w:val="24"/>
          <w:szCs w:val="24"/>
        </w:rPr>
        <w:t xml:space="preserve"> </w:t>
      </w:r>
      <w:r w:rsidR="00066C0D" w:rsidRPr="007F6BD8">
        <w:rPr>
          <w:rFonts w:ascii="Times New Roman" w:hAnsi="Times New Roman" w:cs="Times New Roman"/>
          <w:sz w:val="24"/>
          <w:szCs w:val="24"/>
        </w:rPr>
        <w:t xml:space="preserve">bunun sonucunda silahlı çatışmalar meydana gelmiş ve </w:t>
      </w:r>
      <w:r w:rsidR="00594BA9" w:rsidRPr="007F6BD8">
        <w:rPr>
          <w:rFonts w:ascii="Times New Roman" w:hAnsi="Times New Roman" w:cs="Times New Roman"/>
          <w:sz w:val="24"/>
          <w:szCs w:val="24"/>
        </w:rPr>
        <w:t>Osmanlı tebaası</w:t>
      </w:r>
      <w:r w:rsidR="00066C0D" w:rsidRPr="007F6BD8">
        <w:rPr>
          <w:rFonts w:ascii="Times New Roman" w:hAnsi="Times New Roman" w:cs="Times New Roman"/>
          <w:sz w:val="24"/>
          <w:szCs w:val="24"/>
        </w:rPr>
        <w:t>ndan çok sayıda kişi</w:t>
      </w:r>
      <w:r w:rsidR="00594BA9" w:rsidRPr="007F6BD8">
        <w:rPr>
          <w:rFonts w:ascii="Times New Roman" w:hAnsi="Times New Roman" w:cs="Times New Roman"/>
          <w:sz w:val="24"/>
          <w:szCs w:val="24"/>
        </w:rPr>
        <w:t xml:space="preserve"> hayatını kaybetmiştir</w:t>
      </w:r>
      <w:r w:rsidR="000101CC"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w:t>
      </w:r>
      <w:r w:rsidR="000101CC" w:rsidRPr="007F6BD8">
        <w:rPr>
          <w:rFonts w:ascii="Times New Roman" w:hAnsi="Times New Roman" w:cs="Times New Roman"/>
          <w:sz w:val="24"/>
          <w:szCs w:val="24"/>
        </w:rPr>
        <w:t xml:space="preserve">Özdemir, 2010; Şengezer, 2016). </w:t>
      </w:r>
      <w:proofErr w:type="gramEnd"/>
      <w:r w:rsidR="005E7F97" w:rsidRPr="007F6BD8">
        <w:rPr>
          <w:rFonts w:ascii="Times New Roman" w:hAnsi="Times New Roman" w:cs="Times New Roman"/>
          <w:sz w:val="24"/>
          <w:szCs w:val="24"/>
        </w:rPr>
        <w:t>1609</w:t>
      </w:r>
      <w:r w:rsidR="00C97801" w:rsidRPr="007F6BD8">
        <w:rPr>
          <w:rFonts w:ascii="Times New Roman" w:hAnsi="Times New Roman" w:cs="Times New Roman"/>
          <w:sz w:val="24"/>
          <w:szCs w:val="24"/>
        </w:rPr>
        <w:t>’</w:t>
      </w:r>
      <w:r w:rsidR="005E7F97" w:rsidRPr="007F6BD8">
        <w:rPr>
          <w:rFonts w:ascii="Times New Roman" w:hAnsi="Times New Roman" w:cs="Times New Roman"/>
          <w:sz w:val="24"/>
          <w:szCs w:val="24"/>
        </w:rPr>
        <w:t xml:space="preserve">da </w:t>
      </w:r>
      <w:r w:rsidR="00594BA9" w:rsidRPr="007F6BD8">
        <w:rPr>
          <w:rFonts w:ascii="Times New Roman" w:hAnsi="Times New Roman" w:cs="Times New Roman"/>
          <w:sz w:val="24"/>
          <w:szCs w:val="24"/>
        </w:rPr>
        <w:t>yasaklamalar</w:t>
      </w:r>
      <w:r w:rsidR="005E7F97" w:rsidRPr="007F6BD8">
        <w:rPr>
          <w:rFonts w:ascii="Times New Roman" w:hAnsi="Times New Roman" w:cs="Times New Roman"/>
          <w:sz w:val="24"/>
          <w:szCs w:val="24"/>
        </w:rPr>
        <w:t>ın başlamasıyla IV. Murat zamanında katı kurallar uygulanmış</w:t>
      </w:r>
      <w:r w:rsidR="00F16246" w:rsidRPr="007F6BD8">
        <w:rPr>
          <w:rFonts w:ascii="Times New Roman" w:hAnsi="Times New Roman" w:cs="Times New Roman"/>
          <w:sz w:val="24"/>
          <w:szCs w:val="24"/>
        </w:rPr>
        <w:t xml:space="preserve">tır. Dördüncü Murat </w:t>
      </w:r>
      <w:r w:rsidR="00594BA9" w:rsidRPr="007F6BD8">
        <w:rPr>
          <w:rFonts w:ascii="Times New Roman" w:hAnsi="Times New Roman" w:cs="Times New Roman"/>
          <w:sz w:val="24"/>
          <w:szCs w:val="24"/>
        </w:rPr>
        <w:t>öl</w:t>
      </w:r>
      <w:r w:rsidR="00F16246" w:rsidRPr="007F6BD8">
        <w:rPr>
          <w:rFonts w:ascii="Times New Roman" w:hAnsi="Times New Roman" w:cs="Times New Roman"/>
          <w:sz w:val="24"/>
          <w:szCs w:val="24"/>
        </w:rPr>
        <w:t>düğünde</w:t>
      </w:r>
      <w:r w:rsidR="00594BA9" w:rsidRPr="007F6BD8">
        <w:rPr>
          <w:rFonts w:ascii="Times New Roman" w:hAnsi="Times New Roman" w:cs="Times New Roman"/>
          <w:sz w:val="24"/>
          <w:szCs w:val="24"/>
        </w:rPr>
        <w:t xml:space="preserve"> </w:t>
      </w:r>
      <w:r w:rsidR="00F16246" w:rsidRPr="007F6BD8">
        <w:rPr>
          <w:rFonts w:ascii="Times New Roman" w:hAnsi="Times New Roman" w:cs="Times New Roman"/>
          <w:sz w:val="24"/>
          <w:szCs w:val="24"/>
        </w:rPr>
        <w:t xml:space="preserve">1649 yılında tütün ürünlerinin serbest </w:t>
      </w:r>
      <w:r w:rsidR="004069CE" w:rsidRPr="007F6BD8">
        <w:rPr>
          <w:rFonts w:ascii="Times New Roman" w:hAnsi="Times New Roman" w:cs="Times New Roman"/>
          <w:sz w:val="24"/>
          <w:szCs w:val="24"/>
        </w:rPr>
        <w:t>olduğu yönünde fetva verilerek</w:t>
      </w:r>
      <w:r w:rsidR="00594BA9" w:rsidRPr="007F6BD8">
        <w:rPr>
          <w:rFonts w:ascii="Times New Roman" w:hAnsi="Times New Roman" w:cs="Times New Roman"/>
          <w:sz w:val="24"/>
          <w:szCs w:val="24"/>
        </w:rPr>
        <w:t xml:space="preserve"> yasaklama</w:t>
      </w:r>
      <w:r w:rsidR="004069CE" w:rsidRPr="007F6BD8">
        <w:rPr>
          <w:rFonts w:ascii="Times New Roman" w:hAnsi="Times New Roman" w:cs="Times New Roman"/>
          <w:sz w:val="24"/>
          <w:szCs w:val="24"/>
        </w:rPr>
        <w:t xml:space="preserve">lar gevşetilerek, 1688 yılında tütün ürünlerinden </w:t>
      </w:r>
      <w:r w:rsidR="00594BA9" w:rsidRPr="007F6BD8">
        <w:rPr>
          <w:rFonts w:ascii="Times New Roman" w:hAnsi="Times New Roman" w:cs="Times New Roman"/>
          <w:sz w:val="24"/>
          <w:szCs w:val="24"/>
        </w:rPr>
        <w:t>vergi alın</w:t>
      </w:r>
      <w:r w:rsidR="004069CE" w:rsidRPr="007F6BD8">
        <w:rPr>
          <w:rFonts w:ascii="Times New Roman" w:hAnsi="Times New Roman" w:cs="Times New Roman"/>
          <w:sz w:val="24"/>
          <w:szCs w:val="24"/>
        </w:rPr>
        <w:t>mıştır</w:t>
      </w:r>
      <w:r w:rsidR="00594BA9" w:rsidRPr="007F6BD8">
        <w:rPr>
          <w:rFonts w:ascii="Times New Roman" w:hAnsi="Times New Roman" w:cs="Times New Roman"/>
          <w:sz w:val="24"/>
          <w:szCs w:val="24"/>
        </w:rPr>
        <w:t xml:space="preserve"> (Yılmaz, 2</w:t>
      </w:r>
      <w:r w:rsidR="00E83974" w:rsidRPr="007F6BD8">
        <w:rPr>
          <w:rFonts w:ascii="Times New Roman" w:hAnsi="Times New Roman" w:cs="Times New Roman"/>
          <w:sz w:val="24"/>
          <w:szCs w:val="24"/>
        </w:rPr>
        <w:t>017</w:t>
      </w:r>
      <w:r w:rsidR="004069CE" w:rsidRPr="007F6BD8">
        <w:rPr>
          <w:rFonts w:ascii="Times New Roman" w:hAnsi="Times New Roman" w:cs="Times New Roman"/>
          <w:sz w:val="24"/>
          <w:szCs w:val="24"/>
        </w:rPr>
        <w:t>). Osmanlı Devleti 1884</w:t>
      </w:r>
      <w:r w:rsidR="00C97801" w:rsidRPr="007F6BD8">
        <w:rPr>
          <w:rFonts w:ascii="Times New Roman" w:hAnsi="Times New Roman" w:cs="Times New Roman"/>
          <w:sz w:val="24"/>
          <w:szCs w:val="24"/>
        </w:rPr>
        <w:t>’</w:t>
      </w:r>
      <w:r w:rsidR="004069CE" w:rsidRPr="007F6BD8">
        <w:rPr>
          <w:rFonts w:ascii="Times New Roman" w:hAnsi="Times New Roman" w:cs="Times New Roman"/>
          <w:sz w:val="24"/>
          <w:szCs w:val="24"/>
        </w:rPr>
        <w:t>de</w:t>
      </w:r>
      <w:r w:rsidR="00594BA9" w:rsidRPr="007F6BD8">
        <w:rPr>
          <w:rFonts w:ascii="Times New Roman" w:hAnsi="Times New Roman" w:cs="Times New Roman"/>
          <w:sz w:val="24"/>
          <w:szCs w:val="24"/>
        </w:rPr>
        <w:t xml:space="preserve"> tütün</w:t>
      </w:r>
      <w:r w:rsidR="00A6294A" w:rsidRPr="007F6BD8">
        <w:rPr>
          <w:rFonts w:ascii="Times New Roman" w:hAnsi="Times New Roman" w:cs="Times New Roman"/>
          <w:sz w:val="24"/>
          <w:szCs w:val="24"/>
        </w:rPr>
        <w:t>ün</w:t>
      </w:r>
      <w:r w:rsidR="00594BA9" w:rsidRPr="007F6BD8">
        <w:rPr>
          <w:rFonts w:ascii="Times New Roman" w:hAnsi="Times New Roman" w:cs="Times New Roman"/>
          <w:sz w:val="24"/>
          <w:szCs w:val="24"/>
        </w:rPr>
        <w:t xml:space="preserve"> </w:t>
      </w:r>
      <w:r w:rsidR="00A6294A" w:rsidRPr="007F6BD8">
        <w:rPr>
          <w:rFonts w:ascii="Times New Roman" w:hAnsi="Times New Roman" w:cs="Times New Roman"/>
          <w:sz w:val="24"/>
          <w:szCs w:val="24"/>
        </w:rPr>
        <w:t>ekimi işinin yarı hissesi ekonomik nedenleren</w:t>
      </w:r>
      <w:r w:rsidR="00594BA9" w:rsidRPr="007F6BD8">
        <w:rPr>
          <w:rFonts w:ascii="Times New Roman" w:hAnsi="Times New Roman" w:cs="Times New Roman"/>
          <w:sz w:val="24"/>
          <w:szCs w:val="24"/>
        </w:rPr>
        <w:t xml:space="preserve"> </w:t>
      </w:r>
      <w:r w:rsidR="00A6294A" w:rsidRPr="007F6BD8">
        <w:rPr>
          <w:rFonts w:ascii="Times New Roman" w:hAnsi="Times New Roman" w:cs="Times New Roman"/>
          <w:sz w:val="24"/>
          <w:szCs w:val="24"/>
        </w:rPr>
        <w:t xml:space="preserve">dolayı </w:t>
      </w:r>
      <w:r w:rsidR="00DD6B14" w:rsidRPr="007F6BD8">
        <w:rPr>
          <w:rFonts w:ascii="Times New Roman" w:hAnsi="Times New Roman" w:cs="Times New Roman"/>
          <w:sz w:val="24"/>
          <w:szCs w:val="24"/>
        </w:rPr>
        <w:t>Fransız</w:t>
      </w:r>
      <w:r w:rsidR="00572841" w:rsidRPr="007F6BD8">
        <w:rPr>
          <w:rFonts w:ascii="Times New Roman" w:hAnsi="Times New Roman" w:cs="Times New Roman"/>
          <w:sz w:val="24"/>
          <w:szCs w:val="24"/>
        </w:rPr>
        <w:t xml:space="preserve"> </w:t>
      </w:r>
      <w:r w:rsidR="00594BA9" w:rsidRPr="007F6BD8">
        <w:rPr>
          <w:rFonts w:ascii="Times New Roman" w:hAnsi="Times New Roman" w:cs="Times New Roman"/>
          <w:sz w:val="24"/>
          <w:szCs w:val="24"/>
        </w:rPr>
        <w:t>şirketine ver</w:t>
      </w:r>
      <w:r w:rsidR="00DD6B14" w:rsidRPr="007F6BD8">
        <w:rPr>
          <w:rFonts w:ascii="Times New Roman" w:hAnsi="Times New Roman" w:cs="Times New Roman"/>
          <w:sz w:val="24"/>
          <w:szCs w:val="24"/>
        </w:rPr>
        <w:t>il</w:t>
      </w:r>
      <w:r w:rsidR="00165CED" w:rsidRPr="007F6BD8">
        <w:rPr>
          <w:rFonts w:ascii="Times New Roman" w:hAnsi="Times New Roman" w:cs="Times New Roman"/>
          <w:sz w:val="24"/>
          <w:szCs w:val="24"/>
        </w:rPr>
        <w:t xml:space="preserve">miştir. </w:t>
      </w:r>
      <w:proofErr w:type="gramStart"/>
      <w:r w:rsidR="00D947B9" w:rsidRPr="007F6BD8">
        <w:rPr>
          <w:rFonts w:ascii="Times New Roman" w:hAnsi="Times New Roman" w:cs="Times New Roman"/>
          <w:sz w:val="24"/>
          <w:szCs w:val="24"/>
        </w:rPr>
        <w:t>Kurtuluş Savaşı kazanıldıktan sonra birlikte ekonomi politikaları yeniden düzenlenerek 1923 yılında 17 Şubat- 4 Mart arası gerçekleştirilmiş olan İzmir İktisat Kongresinde alınmış kararların sonucunda Mustafa Kemal Atatürk ve arkadaşları 1 Mart 1925</w:t>
      </w:r>
      <w:r w:rsidR="00C97801" w:rsidRPr="007F6BD8">
        <w:rPr>
          <w:rFonts w:ascii="Times New Roman" w:hAnsi="Times New Roman" w:cs="Times New Roman"/>
          <w:sz w:val="24"/>
          <w:szCs w:val="24"/>
        </w:rPr>
        <w:t>’</w:t>
      </w:r>
      <w:r w:rsidR="00D947B9" w:rsidRPr="007F6BD8">
        <w:rPr>
          <w:rFonts w:ascii="Times New Roman" w:hAnsi="Times New Roman" w:cs="Times New Roman"/>
          <w:sz w:val="24"/>
          <w:szCs w:val="24"/>
        </w:rPr>
        <w:t>de İnhisarlar İdaresini devlet inhisarı modeline dönüştürülerek Reji şirketinin tüm borçlarını ödeyerek millileştirme kararı alınmıştır (Koç, 2000; Lewis ve diğerleri, 2007</w:t>
      </w:r>
      <w:r w:rsidR="00985EAA" w:rsidRPr="007F6BD8">
        <w:rPr>
          <w:rFonts w:ascii="Times New Roman" w:hAnsi="Times New Roman" w:cs="Times New Roman"/>
          <w:sz w:val="24"/>
          <w:szCs w:val="24"/>
        </w:rPr>
        <w:t>).</w:t>
      </w:r>
      <w:proofErr w:type="gramEnd"/>
    </w:p>
    <w:p w:rsidR="00EE6BA9" w:rsidRPr="007F6BD8" w:rsidRDefault="00EE6BA9" w:rsidP="002F1CA6">
      <w:pPr>
        <w:spacing w:after="120" w:line="360" w:lineRule="auto"/>
        <w:ind w:firstLine="567"/>
        <w:jc w:val="both"/>
        <w:rPr>
          <w:rFonts w:ascii="Times New Roman" w:hAnsi="Times New Roman" w:cs="Times New Roman"/>
          <w:sz w:val="24"/>
          <w:szCs w:val="24"/>
        </w:rPr>
      </w:pPr>
    </w:p>
    <w:p w:rsidR="00C74A15" w:rsidRPr="007F6BD8" w:rsidRDefault="00D3430D" w:rsidP="00C5072F">
      <w:pPr>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t>2.3. Sigara</w:t>
      </w:r>
      <w:r w:rsidR="00C74A15" w:rsidRPr="007F6BD8">
        <w:rPr>
          <w:rFonts w:ascii="Times New Roman" w:hAnsi="Times New Roman" w:cs="Times New Roman"/>
          <w:b/>
          <w:sz w:val="24"/>
          <w:szCs w:val="24"/>
        </w:rPr>
        <w:t xml:space="preserve"> E</w:t>
      </w:r>
      <w:r w:rsidRPr="007F6BD8">
        <w:rPr>
          <w:rFonts w:ascii="Times New Roman" w:hAnsi="Times New Roman" w:cs="Times New Roman"/>
          <w:b/>
          <w:sz w:val="24"/>
          <w:szCs w:val="24"/>
        </w:rPr>
        <w:t>pidemiyolojisi</w:t>
      </w:r>
    </w:p>
    <w:p w:rsidR="00FD54D4" w:rsidRPr="007F6BD8" w:rsidRDefault="00FD54D4" w:rsidP="002F1CA6">
      <w:pPr>
        <w:spacing w:after="120" w:line="360" w:lineRule="auto"/>
        <w:ind w:firstLine="567"/>
        <w:jc w:val="both"/>
        <w:rPr>
          <w:rFonts w:ascii="Times New Roman" w:hAnsi="Times New Roman" w:cs="Times New Roman"/>
          <w:b/>
          <w:sz w:val="24"/>
          <w:szCs w:val="24"/>
        </w:rPr>
      </w:pPr>
    </w:p>
    <w:p w:rsidR="009814CD" w:rsidRPr="007F6BD8" w:rsidRDefault="00C74A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Tütün, sanayi devrim</w:t>
      </w:r>
      <w:r w:rsidR="00D947B9" w:rsidRPr="007F6BD8">
        <w:rPr>
          <w:rFonts w:ascii="Times New Roman" w:hAnsi="Times New Roman" w:cs="Times New Roman"/>
          <w:sz w:val="24"/>
          <w:szCs w:val="24"/>
        </w:rPr>
        <w:t xml:space="preserve">iyle birlikte küreselleşen </w:t>
      </w:r>
      <w:proofErr w:type="gramStart"/>
      <w:r w:rsidR="00DE3D51" w:rsidRPr="007F6BD8">
        <w:rPr>
          <w:rFonts w:ascii="Times New Roman" w:hAnsi="Times New Roman" w:cs="Times New Roman"/>
          <w:sz w:val="24"/>
          <w:szCs w:val="24"/>
        </w:rPr>
        <w:t xml:space="preserve">yeni </w:t>
      </w:r>
      <w:r w:rsidRPr="007F6BD8">
        <w:rPr>
          <w:rFonts w:ascii="Times New Roman" w:hAnsi="Times New Roman" w:cs="Times New Roman"/>
          <w:sz w:val="24"/>
          <w:szCs w:val="24"/>
        </w:rPr>
        <w:t>dünyanın</w:t>
      </w:r>
      <w:proofErr w:type="gramEnd"/>
      <w:r w:rsidRPr="007F6BD8">
        <w:rPr>
          <w:rFonts w:ascii="Times New Roman" w:hAnsi="Times New Roman" w:cs="Times New Roman"/>
          <w:sz w:val="24"/>
          <w:szCs w:val="24"/>
        </w:rPr>
        <w:t xml:space="preserve"> törenlerinde kullanılan Amerika kıtasının keşfiyl</w:t>
      </w:r>
      <w:r w:rsidR="00DE3D51" w:rsidRPr="007F6BD8">
        <w:rPr>
          <w:rFonts w:ascii="Times New Roman" w:hAnsi="Times New Roman" w:cs="Times New Roman"/>
          <w:sz w:val="24"/>
          <w:szCs w:val="24"/>
        </w:rPr>
        <w:t>e birlikte Avrupa</w:t>
      </w:r>
      <w:r w:rsidR="00C97801" w:rsidRPr="007F6BD8">
        <w:rPr>
          <w:rFonts w:ascii="Times New Roman" w:hAnsi="Times New Roman" w:cs="Times New Roman"/>
          <w:sz w:val="24"/>
          <w:szCs w:val="24"/>
        </w:rPr>
        <w:t>’</w:t>
      </w:r>
      <w:r w:rsidR="00DE3D51" w:rsidRPr="007F6BD8">
        <w:rPr>
          <w:rFonts w:ascii="Times New Roman" w:hAnsi="Times New Roman" w:cs="Times New Roman"/>
          <w:sz w:val="24"/>
          <w:szCs w:val="24"/>
        </w:rPr>
        <w:t xml:space="preserve">ya getirilmiştir. </w:t>
      </w:r>
      <w:r w:rsidRPr="007F6BD8">
        <w:rPr>
          <w:rFonts w:ascii="Times New Roman" w:hAnsi="Times New Roman" w:cs="Times New Roman"/>
          <w:sz w:val="24"/>
          <w:szCs w:val="24"/>
        </w:rPr>
        <w:t>İçeri</w:t>
      </w:r>
      <w:r w:rsidR="00DE3D51" w:rsidRPr="007F6BD8">
        <w:rPr>
          <w:rFonts w:ascii="Times New Roman" w:hAnsi="Times New Roman" w:cs="Times New Roman"/>
          <w:sz w:val="24"/>
          <w:szCs w:val="24"/>
        </w:rPr>
        <w:t xml:space="preserve">sindeki </w:t>
      </w:r>
      <w:r w:rsidRPr="007F6BD8">
        <w:rPr>
          <w:rFonts w:ascii="Times New Roman" w:hAnsi="Times New Roman" w:cs="Times New Roman"/>
          <w:sz w:val="24"/>
          <w:szCs w:val="24"/>
        </w:rPr>
        <w:t>nikotinin bağımlılık</w:t>
      </w:r>
      <w:r w:rsidR="00DE3D51" w:rsidRPr="007F6BD8">
        <w:rPr>
          <w:rFonts w:ascii="Times New Roman" w:hAnsi="Times New Roman" w:cs="Times New Roman"/>
          <w:sz w:val="24"/>
          <w:szCs w:val="24"/>
        </w:rPr>
        <w:t xml:space="preserve"> özelliğinin keşfedilmesiyle, </w:t>
      </w:r>
      <w:r w:rsidRPr="007F6BD8">
        <w:rPr>
          <w:rFonts w:ascii="Times New Roman" w:hAnsi="Times New Roman" w:cs="Times New Roman"/>
          <w:sz w:val="24"/>
          <w:szCs w:val="24"/>
        </w:rPr>
        <w:t>öncelikle gelişmiş ülkelerde kullanımı yaygınlaşmıştır. Sağlığa zararlı etkileri 1950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li yıllarda </w:t>
      </w:r>
      <w:r w:rsidR="00D55476" w:rsidRPr="007F6BD8">
        <w:rPr>
          <w:rFonts w:ascii="Times New Roman" w:hAnsi="Times New Roman" w:cs="Times New Roman"/>
          <w:sz w:val="24"/>
          <w:szCs w:val="24"/>
        </w:rPr>
        <w:t xml:space="preserve">tespit edildikten sonra gelişmemiş ve az gelişmiş ülkelerde </w:t>
      </w:r>
      <w:r w:rsidRPr="007F6BD8">
        <w:rPr>
          <w:rFonts w:ascii="Times New Roman" w:hAnsi="Times New Roman" w:cs="Times New Roman"/>
          <w:sz w:val="24"/>
          <w:szCs w:val="24"/>
        </w:rPr>
        <w:t xml:space="preserve">tütün kullanım oranları artmıştır (Wipfli ve Samet, 2016). </w:t>
      </w:r>
      <w:r w:rsidR="00D55476" w:rsidRPr="007F6BD8">
        <w:rPr>
          <w:rFonts w:ascii="Times New Roman" w:hAnsi="Times New Roman" w:cs="Times New Roman"/>
          <w:sz w:val="24"/>
          <w:szCs w:val="24"/>
        </w:rPr>
        <w:t>D</w:t>
      </w:r>
      <w:r w:rsidR="009814CD" w:rsidRPr="007F6BD8">
        <w:rPr>
          <w:rFonts w:ascii="Times New Roman" w:hAnsi="Times New Roman" w:cs="Times New Roman"/>
          <w:sz w:val="24"/>
          <w:szCs w:val="24"/>
        </w:rPr>
        <w:t xml:space="preserve">ünyada en yaygın tütün kullanım şekli olan sigara içme </w:t>
      </w:r>
      <w:r w:rsidR="004602D7" w:rsidRPr="007F6BD8">
        <w:rPr>
          <w:rFonts w:ascii="Times New Roman" w:hAnsi="Times New Roman" w:cs="Times New Roman"/>
          <w:sz w:val="24"/>
          <w:szCs w:val="24"/>
        </w:rPr>
        <w:t xml:space="preserve">davranışı riskli </w:t>
      </w:r>
      <w:r w:rsidR="009814CD" w:rsidRPr="007F6BD8">
        <w:rPr>
          <w:rFonts w:ascii="Times New Roman" w:hAnsi="Times New Roman" w:cs="Times New Roman"/>
          <w:sz w:val="24"/>
          <w:szCs w:val="24"/>
        </w:rPr>
        <w:t>ve ön</w:t>
      </w:r>
      <w:r w:rsidR="006354EC" w:rsidRPr="007F6BD8">
        <w:rPr>
          <w:rFonts w:ascii="Times New Roman" w:hAnsi="Times New Roman" w:cs="Times New Roman"/>
          <w:sz w:val="24"/>
          <w:szCs w:val="24"/>
        </w:rPr>
        <w:t xml:space="preserve">lenebilir </w:t>
      </w:r>
      <w:r w:rsidR="00A6294A" w:rsidRPr="007F6BD8">
        <w:rPr>
          <w:rFonts w:ascii="Times New Roman" w:hAnsi="Times New Roman" w:cs="Times New Roman"/>
          <w:sz w:val="24"/>
          <w:szCs w:val="24"/>
        </w:rPr>
        <w:t>halk sağlığı sorun</w:t>
      </w:r>
      <w:r w:rsidR="006354EC" w:rsidRPr="007F6BD8">
        <w:rPr>
          <w:rFonts w:ascii="Times New Roman" w:hAnsi="Times New Roman" w:cs="Times New Roman"/>
          <w:sz w:val="24"/>
          <w:szCs w:val="24"/>
        </w:rPr>
        <w:t>larındandır</w:t>
      </w:r>
      <w:r w:rsidR="00A6294A" w:rsidRPr="007F6BD8">
        <w:rPr>
          <w:rFonts w:ascii="Times New Roman" w:hAnsi="Times New Roman" w:cs="Times New Roman"/>
          <w:sz w:val="24"/>
          <w:szCs w:val="24"/>
        </w:rPr>
        <w:t xml:space="preserve">. Dünyada halk sağlığı problemlerinin önceliğini </w:t>
      </w:r>
      <w:r w:rsidR="009814CD" w:rsidRPr="007F6BD8">
        <w:rPr>
          <w:rFonts w:ascii="Times New Roman" w:hAnsi="Times New Roman" w:cs="Times New Roman"/>
          <w:sz w:val="24"/>
          <w:szCs w:val="24"/>
        </w:rPr>
        <w:t xml:space="preserve">tütün bağımlılığı </w:t>
      </w:r>
      <w:r w:rsidR="00A6294A" w:rsidRPr="007F6BD8">
        <w:rPr>
          <w:rFonts w:ascii="Times New Roman" w:hAnsi="Times New Roman" w:cs="Times New Roman"/>
          <w:sz w:val="24"/>
          <w:szCs w:val="24"/>
        </w:rPr>
        <w:t>oluşturmaktadır</w:t>
      </w:r>
      <w:r w:rsidR="009814CD" w:rsidRPr="007F6BD8">
        <w:rPr>
          <w:rFonts w:ascii="Times New Roman" w:hAnsi="Times New Roman" w:cs="Times New Roman"/>
          <w:sz w:val="24"/>
          <w:szCs w:val="24"/>
        </w:rPr>
        <w:t>. Dünya çapında yaklaşık bir milyar sigara içicisi</w:t>
      </w:r>
      <w:r w:rsidR="00295F11" w:rsidRPr="007F6BD8">
        <w:rPr>
          <w:rFonts w:ascii="Times New Roman" w:hAnsi="Times New Roman" w:cs="Times New Roman"/>
          <w:sz w:val="24"/>
          <w:szCs w:val="24"/>
        </w:rPr>
        <w:t>nin olduğu bilinmektedir</w:t>
      </w:r>
      <w:r w:rsidR="009814CD" w:rsidRPr="007F6BD8">
        <w:rPr>
          <w:rFonts w:ascii="Times New Roman" w:hAnsi="Times New Roman" w:cs="Times New Roman"/>
          <w:sz w:val="24"/>
          <w:szCs w:val="24"/>
        </w:rPr>
        <w:t xml:space="preserve"> (Harris ve diğerleri, </w:t>
      </w:r>
      <w:r w:rsidR="009814CD" w:rsidRPr="007F6BD8">
        <w:rPr>
          <w:rFonts w:ascii="Times New Roman" w:hAnsi="Times New Roman" w:cs="Times New Roman"/>
          <w:sz w:val="24"/>
          <w:szCs w:val="24"/>
        </w:rPr>
        <w:lastRenderedPageBreak/>
        <w:t>2016). Bu sayı erkeklerin yaklaşık</w:t>
      </w:r>
      <w:r w:rsidR="002F6F90" w:rsidRPr="007F6BD8">
        <w:rPr>
          <w:rFonts w:ascii="Times New Roman" w:hAnsi="Times New Roman" w:cs="Times New Roman"/>
          <w:sz w:val="24"/>
          <w:szCs w:val="24"/>
        </w:rPr>
        <w:t xml:space="preserve"> % 30</w:t>
      </w:r>
      <w:r w:rsidR="00C97801" w:rsidRPr="007F6BD8">
        <w:rPr>
          <w:rFonts w:ascii="Times New Roman" w:hAnsi="Times New Roman" w:cs="Times New Roman"/>
          <w:sz w:val="24"/>
          <w:szCs w:val="24"/>
        </w:rPr>
        <w:t>’</w:t>
      </w:r>
      <w:r w:rsidR="002F6F90" w:rsidRPr="007F6BD8">
        <w:rPr>
          <w:rFonts w:ascii="Times New Roman" w:hAnsi="Times New Roman" w:cs="Times New Roman"/>
          <w:sz w:val="24"/>
          <w:szCs w:val="24"/>
        </w:rPr>
        <w:t>ununu</w:t>
      </w:r>
      <w:r w:rsidR="009814CD" w:rsidRPr="007F6BD8">
        <w:rPr>
          <w:rFonts w:ascii="Times New Roman" w:hAnsi="Times New Roman" w:cs="Times New Roman"/>
          <w:sz w:val="24"/>
          <w:szCs w:val="24"/>
        </w:rPr>
        <w:t xml:space="preserve"> ve kadınların </w:t>
      </w:r>
      <w:r w:rsidR="002F6F90" w:rsidRPr="007F6BD8">
        <w:rPr>
          <w:rFonts w:ascii="Times New Roman" w:hAnsi="Times New Roman" w:cs="Times New Roman"/>
          <w:sz w:val="24"/>
          <w:szCs w:val="24"/>
        </w:rPr>
        <w:t>ise % 7</w:t>
      </w:r>
      <w:r w:rsidR="00C97801" w:rsidRPr="007F6BD8">
        <w:rPr>
          <w:rFonts w:ascii="Times New Roman" w:hAnsi="Times New Roman" w:cs="Times New Roman"/>
          <w:sz w:val="24"/>
          <w:szCs w:val="24"/>
        </w:rPr>
        <w:t>’</w:t>
      </w:r>
      <w:r w:rsidR="002F6F90" w:rsidRPr="007F6BD8">
        <w:rPr>
          <w:rFonts w:ascii="Times New Roman" w:hAnsi="Times New Roman" w:cs="Times New Roman"/>
          <w:sz w:val="24"/>
          <w:szCs w:val="24"/>
        </w:rPr>
        <w:t>sini oluşturmaktadır</w:t>
      </w:r>
      <w:r w:rsidR="009814CD" w:rsidRPr="007F6BD8">
        <w:rPr>
          <w:rFonts w:ascii="Times New Roman" w:hAnsi="Times New Roman" w:cs="Times New Roman"/>
          <w:sz w:val="24"/>
          <w:szCs w:val="24"/>
        </w:rPr>
        <w:t xml:space="preserve"> (Fiore ve diğerleri, 2008). Tütünün en sık kullanım şekli sigaradır (Stead ve Lancast</w:t>
      </w:r>
      <w:r w:rsidR="002F6F90" w:rsidRPr="007F6BD8">
        <w:rPr>
          <w:rFonts w:ascii="Times New Roman" w:hAnsi="Times New Roman" w:cs="Times New Roman"/>
          <w:sz w:val="24"/>
          <w:szCs w:val="24"/>
        </w:rPr>
        <w:t>er, 2012). Sigara içme oranlarının dünya geneline bakıldığında</w:t>
      </w:r>
      <w:r w:rsidR="008A7E06" w:rsidRPr="007F6BD8">
        <w:rPr>
          <w:rFonts w:ascii="Times New Roman" w:hAnsi="Times New Roman" w:cs="Times New Roman"/>
          <w:sz w:val="24"/>
          <w:szCs w:val="24"/>
        </w:rPr>
        <w:t xml:space="preserve"> </w:t>
      </w:r>
      <w:proofErr w:type="gramStart"/>
      <w:r w:rsidR="008A7E06" w:rsidRPr="007F6BD8">
        <w:rPr>
          <w:rFonts w:ascii="Times New Roman" w:hAnsi="Times New Roman" w:cs="Times New Roman"/>
          <w:sz w:val="24"/>
          <w:szCs w:val="24"/>
        </w:rPr>
        <w:t>popülasyonlar</w:t>
      </w:r>
      <w:r w:rsidR="002F6F90" w:rsidRPr="007F6BD8">
        <w:rPr>
          <w:rFonts w:ascii="Times New Roman" w:hAnsi="Times New Roman" w:cs="Times New Roman"/>
          <w:sz w:val="24"/>
          <w:szCs w:val="24"/>
        </w:rPr>
        <w:t>ın</w:t>
      </w:r>
      <w:proofErr w:type="gramEnd"/>
      <w:r w:rsidR="008A7E06" w:rsidRPr="007F6BD8">
        <w:rPr>
          <w:rFonts w:ascii="Times New Roman" w:hAnsi="Times New Roman" w:cs="Times New Roman"/>
          <w:sz w:val="24"/>
          <w:szCs w:val="24"/>
        </w:rPr>
        <w:t xml:space="preserve"> </w:t>
      </w:r>
      <w:r w:rsidR="009814CD" w:rsidRPr="007F6BD8">
        <w:rPr>
          <w:rFonts w:ascii="Times New Roman" w:hAnsi="Times New Roman" w:cs="Times New Roman"/>
          <w:sz w:val="24"/>
          <w:szCs w:val="24"/>
        </w:rPr>
        <w:t>arasında farklılıklar göster</w:t>
      </w:r>
      <w:r w:rsidR="002F6F90" w:rsidRPr="007F6BD8">
        <w:rPr>
          <w:rFonts w:ascii="Times New Roman" w:hAnsi="Times New Roman" w:cs="Times New Roman"/>
          <w:sz w:val="24"/>
          <w:szCs w:val="24"/>
        </w:rPr>
        <w:t>diği bilinmektedir</w:t>
      </w:r>
      <w:r w:rsidR="00587946" w:rsidRPr="007F6BD8">
        <w:rPr>
          <w:rFonts w:ascii="Times New Roman" w:hAnsi="Times New Roman" w:cs="Times New Roman"/>
          <w:sz w:val="24"/>
          <w:szCs w:val="24"/>
        </w:rPr>
        <w:t>. Bireylerde</w:t>
      </w:r>
      <w:r w:rsidR="009814CD" w:rsidRPr="007F6BD8">
        <w:rPr>
          <w:rFonts w:ascii="Times New Roman" w:hAnsi="Times New Roman" w:cs="Times New Roman"/>
          <w:sz w:val="24"/>
          <w:szCs w:val="24"/>
        </w:rPr>
        <w:t xml:space="preserve"> eğitim düzeyi, ulusal ekonomik gelişme ve tütün k</w:t>
      </w:r>
      <w:r w:rsidR="00587946" w:rsidRPr="007F6BD8">
        <w:rPr>
          <w:rFonts w:ascii="Times New Roman" w:hAnsi="Times New Roman" w:cs="Times New Roman"/>
          <w:sz w:val="24"/>
          <w:szCs w:val="24"/>
        </w:rPr>
        <w:t xml:space="preserve">ontrol politikaları gibi </w:t>
      </w:r>
      <w:r w:rsidR="009814CD" w:rsidRPr="007F6BD8">
        <w:rPr>
          <w:rFonts w:ascii="Times New Roman" w:hAnsi="Times New Roman" w:cs="Times New Roman"/>
          <w:sz w:val="24"/>
          <w:szCs w:val="24"/>
        </w:rPr>
        <w:t>faktör</w:t>
      </w:r>
      <w:r w:rsidR="00B45440" w:rsidRPr="007F6BD8">
        <w:rPr>
          <w:rFonts w:ascii="Times New Roman" w:hAnsi="Times New Roman" w:cs="Times New Roman"/>
          <w:sz w:val="24"/>
          <w:szCs w:val="24"/>
        </w:rPr>
        <w:t xml:space="preserve">ler </w:t>
      </w:r>
      <w:r w:rsidR="009814CD" w:rsidRPr="007F6BD8">
        <w:rPr>
          <w:rFonts w:ascii="Times New Roman" w:hAnsi="Times New Roman" w:cs="Times New Roman"/>
          <w:sz w:val="24"/>
          <w:szCs w:val="24"/>
        </w:rPr>
        <w:t>sigara içme yayg</w:t>
      </w:r>
      <w:r w:rsidR="00587946" w:rsidRPr="007F6BD8">
        <w:rPr>
          <w:rFonts w:ascii="Times New Roman" w:hAnsi="Times New Roman" w:cs="Times New Roman"/>
          <w:sz w:val="24"/>
          <w:szCs w:val="24"/>
        </w:rPr>
        <w:t>ınlığını ve eğilimlerini etkilemektedir</w:t>
      </w:r>
      <w:r w:rsidR="009814CD" w:rsidRPr="007F6BD8">
        <w:rPr>
          <w:rFonts w:ascii="Times New Roman" w:hAnsi="Times New Roman" w:cs="Times New Roman"/>
          <w:sz w:val="24"/>
          <w:szCs w:val="24"/>
        </w:rPr>
        <w:t xml:space="preserve">. Gelişmiş </w:t>
      </w:r>
      <w:r w:rsidR="00B45440" w:rsidRPr="007F6BD8">
        <w:rPr>
          <w:rFonts w:ascii="Times New Roman" w:hAnsi="Times New Roman" w:cs="Times New Roman"/>
          <w:sz w:val="24"/>
          <w:szCs w:val="24"/>
        </w:rPr>
        <w:t>olan ülkelerin sigara içme oranları</w:t>
      </w:r>
      <w:r w:rsidR="009814CD" w:rsidRPr="007F6BD8">
        <w:rPr>
          <w:rFonts w:ascii="Times New Roman" w:hAnsi="Times New Roman" w:cs="Times New Roman"/>
          <w:sz w:val="24"/>
          <w:szCs w:val="24"/>
        </w:rPr>
        <w:t xml:space="preserve"> </w:t>
      </w:r>
      <w:r w:rsidR="00B45440" w:rsidRPr="007F6BD8">
        <w:rPr>
          <w:rFonts w:ascii="Times New Roman" w:hAnsi="Times New Roman" w:cs="Times New Roman"/>
          <w:sz w:val="24"/>
          <w:szCs w:val="24"/>
        </w:rPr>
        <w:t xml:space="preserve">düşme eğilimi göstermekte iken, gelişmekte olan ülkelerin </w:t>
      </w:r>
      <w:r w:rsidR="009814CD" w:rsidRPr="007F6BD8">
        <w:rPr>
          <w:rFonts w:ascii="Times New Roman" w:hAnsi="Times New Roman" w:cs="Times New Roman"/>
          <w:sz w:val="24"/>
          <w:szCs w:val="24"/>
        </w:rPr>
        <w:t>son yıllar</w:t>
      </w:r>
      <w:r w:rsidR="00B45440" w:rsidRPr="007F6BD8">
        <w:rPr>
          <w:rFonts w:ascii="Times New Roman" w:hAnsi="Times New Roman" w:cs="Times New Roman"/>
          <w:sz w:val="24"/>
          <w:szCs w:val="24"/>
        </w:rPr>
        <w:t>ın</w:t>
      </w:r>
      <w:r w:rsidR="009814CD" w:rsidRPr="007F6BD8">
        <w:rPr>
          <w:rFonts w:ascii="Times New Roman" w:hAnsi="Times New Roman" w:cs="Times New Roman"/>
          <w:sz w:val="24"/>
          <w:szCs w:val="24"/>
        </w:rPr>
        <w:t>da sigara içme prevalansı</w:t>
      </w:r>
      <w:r w:rsidR="00B45440" w:rsidRPr="007F6BD8">
        <w:rPr>
          <w:rFonts w:ascii="Times New Roman" w:hAnsi="Times New Roman" w:cs="Times New Roman"/>
          <w:sz w:val="24"/>
          <w:szCs w:val="24"/>
        </w:rPr>
        <w:t xml:space="preserve">nda büyük ölçüde artış gözlenmektedir. </w:t>
      </w:r>
      <w:r w:rsidRPr="007F6BD8">
        <w:rPr>
          <w:rFonts w:ascii="Times New Roman" w:hAnsi="Times New Roman" w:cs="Times New Roman"/>
          <w:sz w:val="24"/>
          <w:szCs w:val="24"/>
        </w:rPr>
        <w:t>National Health Interview Survey (NHIS)</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sonucu ayrıca sigara içme prevalansındaki çeşitli eşitsizlikleri de</w:t>
      </w:r>
      <w:r w:rsidR="002B6E97" w:rsidRPr="007F6BD8">
        <w:rPr>
          <w:rFonts w:ascii="Times New Roman" w:hAnsi="Times New Roman" w:cs="Times New Roman"/>
          <w:sz w:val="24"/>
          <w:szCs w:val="24"/>
        </w:rPr>
        <w:t xml:space="preserve"> vurgulamaktadır. Sigara </w:t>
      </w:r>
      <w:r w:rsidRPr="007F6BD8">
        <w:rPr>
          <w:rFonts w:ascii="Times New Roman" w:hAnsi="Times New Roman" w:cs="Times New Roman"/>
          <w:sz w:val="24"/>
          <w:szCs w:val="24"/>
        </w:rPr>
        <w:t>içimi yetişkin erkekler arasında yetişkin kadınlardan daha yaygındır. 2015 yılında sigara içme prevalansı yetişkin erkeklerde %16,7 ve yetişkin kadınlarda %</w:t>
      </w:r>
      <w:r w:rsidR="001D24F3" w:rsidRPr="007F6BD8">
        <w:rPr>
          <w:rFonts w:ascii="Times New Roman" w:hAnsi="Times New Roman" w:cs="Times New Roman"/>
          <w:sz w:val="24"/>
          <w:szCs w:val="24"/>
        </w:rPr>
        <w:t xml:space="preserve"> </w:t>
      </w:r>
      <w:r w:rsidRPr="007F6BD8">
        <w:rPr>
          <w:rFonts w:ascii="Times New Roman" w:hAnsi="Times New Roman" w:cs="Times New Roman"/>
          <w:sz w:val="24"/>
          <w:szCs w:val="24"/>
        </w:rPr>
        <w:t>13,6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dır (Khani ve diğerleri, 2018). Prevalans 25</w:t>
      </w:r>
      <w:r w:rsidR="00C061C2" w:rsidRPr="007F6BD8">
        <w:rPr>
          <w:rFonts w:ascii="Times New Roman" w:hAnsi="Times New Roman" w:cs="Times New Roman"/>
          <w:sz w:val="24"/>
          <w:szCs w:val="24"/>
        </w:rPr>
        <w:t xml:space="preserve">-44 yaşlarındaki yetişkinlerde </w:t>
      </w:r>
      <w:r w:rsidRPr="007F6BD8">
        <w:rPr>
          <w:rFonts w:ascii="Times New Roman" w:hAnsi="Times New Roman" w:cs="Times New Roman"/>
          <w:sz w:val="24"/>
          <w:szCs w:val="24"/>
        </w:rPr>
        <w:t>%</w:t>
      </w:r>
      <w:r w:rsidR="001D24F3" w:rsidRPr="007F6BD8">
        <w:rPr>
          <w:rFonts w:ascii="Times New Roman" w:hAnsi="Times New Roman" w:cs="Times New Roman"/>
          <w:sz w:val="24"/>
          <w:szCs w:val="24"/>
        </w:rPr>
        <w:t xml:space="preserve"> </w:t>
      </w:r>
      <w:r w:rsidR="00C061C2" w:rsidRPr="007F6BD8">
        <w:rPr>
          <w:rFonts w:ascii="Times New Roman" w:hAnsi="Times New Roman" w:cs="Times New Roman"/>
          <w:sz w:val="24"/>
          <w:szCs w:val="24"/>
        </w:rPr>
        <w:t xml:space="preserve">14,8 </w:t>
      </w:r>
      <w:r w:rsidRPr="007F6BD8">
        <w:rPr>
          <w:rFonts w:ascii="Times New Roman" w:hAnsi="Times New Roman" w:cs="Times New Roman"/>
          <w:sz w:val="24"/>
          <w:szCs w:val="24"/>
        </w:rPr>
        <w:t>en yüksek ve 65 yaşındaki kişilerde en düşüktür. Prevalans, Amerikan yerlileri/Alask</w:t>
      </w:r>
      <w:r w:rsidR="00C061C2" w:rsidRPr="007F6BD8">
        <w:rPr>
          <w:rFonts w:ascii="Times New Roman" w:hAnsi="Times New Roman" w:cs="Times New Roman"/>
          <w:sz w:val="24"/>
          <w:szCs w:val="24"/>
        </w:rPr>
        <w:t xml:space="preserve">a yerlileri arasında </w:t>
      </w:r>
      <w:r w:rsidRPr="007F6BD8">
        <w:rPr>
          <w:rFonts w:ascii="Times New Roman" w:hAnsi="Times New Roman" w:cs="Times New Roman"/>
          <w:sz w:val="24"/>
          <w:szCs w:val="24"/>
        </w:rPr>
        <w:t>%</w:t>
      </w:r>
      <w:r w:rsidR="001D24F3" w:rsidRPr="007F6BD8">
        <w:rPr>
          <w:rFonts w:ascii="Times New Roman" w:hAnsi="Times New Roman" w:cs="Times New Roman"/>
          <w:sz w:val="24"/>
          <w:szCs w:val="24"/>
        </w:rPr>
        <w:t xml:space="preserve"> </w:t>
      </w:r>
      <w:r w:rsidR="00C061C2" w:rsidRPr="007F6BD8">
        <w:rPr>
          <w:rFonts w:ascii="Times New Roman" w:hAnsi="Times New Roman" w:cs="Times New Roman"/>
          <w:sz w:val="24"/>
          <w:szCs w:val="24"/>
        </w:rPr>
        <w:t xml:space="preserve">21,9 ile en yüksek </w:t>
      </w:r>
      <w:r w:rsidRPr="007F6BD8">
        <w:rPr>
          <w:rFonts w:ascii="Times New Roman" w:hAnsi="Times New Roman" w:cs="Times New Roman"/>
          <w:sz w:val="24"/>
          <w:szCs w:val="24"/>
        </w:rPr>
        <w:t>ve Asyalılar arasında</w:t>
      </w:r>
      <w:r w:rsidR="00C061C2" w:rsidRPr="007F6BD8">
        <w:rPr>
          <w:rFonts w:ascii="Times New Roman" w:hAnsi="Times New Roman" w:cs="Times New Roman"/>
          <w:sz w:val="24"/>
          <w:szCs w:val="24"/>
        </w:rPr>
        <w:t xml:space="preserve"> % 7,0 ile </w:t>
      </w:r>
      <w:r w:rsidRPr="007F6BD8">
        <w:rPr>
          <w:rFonts w:ascii="Times New Roman" w:hAnsi="Times New Roman" w:cs="Times New Roman"/>
          <w:sz w:val="24"/>
          <w:szCs w:val="24"/>
        </w:rPr>
        <w:t>en düşüktür (WHO, 2017). Genel eğitim düzeyinde olanlar olanlar arasında en yüksek %</w:t>
      </w:r>
      <w:r w:rsidR="001D24F3" w:rsidRPr="007F6BD8">
        <w:rPr>
          <w:rFonts w:ascii="Times New Roman" w:hAnsi="Times New Roman" w:cs="Times New Roman"/>
          <w:sz w:val="24"/>
          <w:szCs w:val="24"/>
        </w:rPr>
        <w:t xml:space="preserve"> </w:t>
      </w:r>
      <w:r w:rsidR="00086BB4" w:rsidRPr="007F6BD8">
        <w:rPr>
          <w:rFonts w:ascii="Times New Roman" w:hAnsi="Times New Roman" w:cs="Times New Roman"/>
          <w:sz w:val="24"/>
          <w:szCs w:val="24"/>
        </w:rPr>
        <w:t xml:space="preserve">34,1 </w:t>
      </w:r>
      <w:r w:rsidRPr="007F6BD8">
        <w:rPr>
          <w:rFonts w:ascii="Times New Roman" w:hAnsi="Times New Roman" w:cs="Times New Roman"/>
          <w:sz w:val="24"/>
          <w:szCs w:val="24"/>
        </w:rPr>
        <w:t>ve yüksek l</w:t>
      </w:r>
      <w:r w:rsidR="00086BB4" w:rsidRPr="007F6BD8">
        <w:rPr>
          <w:rFonts w:ascii="Times New Roman" w:hAnsi="Times New Roman" w:cs="Times New Roman"/>
          <w:sz w:val="24"/>
          <w:szCs w:val="24"/>
        </w:rPr>
        <w:t xml:space="preserve">isans derecesi olanlar arasında % 3,6 bulunmuştur </w:t>
      </w:r>
      <w:r w:rsidRPr="007F6BD8">
        <w:rPr>
          <w:rFonts w:ascii="Times New Roman" w:hAnsi="Times New Roman" w:cs="Times New Roman"/>
          <w:sz w:val="24"/>
          <w:szCs w:val="24"/>
        </w:rPr>
        <w:t>(Khani ve diğerleri, 2018).</w:t>
      </w:r>
    </w:p>
    <w:p w:rsidR="00C74A15" w:rsidRPr="007F6BD8" w:rsidRDefault="00C74A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Sosyoekonomik durum incelendiğinde, yoksulluk seviyesinin altınd</w:t>
      </w:r>
      <w:r w:rsidR="001D78B0" w:rsidRPr="007F6BD8">
        <w:rPr>
          <w:rFonts w:ascii="Times New Roman" w:hAnsi="Times New Roman" w:cs="Times New Roman"/>
          <w:sz w:val="24"/>
          <w:szCs w:val="24"/>
        </w:rPr>
        <w:t xml:space="preserve">a yaşayanlar arasında </w:t>
      </w:r>
      <w:r w:rsidRPr="007F6BD8">
        <w:rPr>
          <w:rFonts w:ascii="Times New Roman" w:hAnsi="Times New Roman" w:cs="Times New Roman"/>
          <w:sz w:val="24"/>
          <w:szCs w:val="24"/>
        </w:rPr>
        <w:t>%</w:t>
      </w:r>
      <w:r w:rsidR="001D24F3" w:rsidRPr="007F6BD8">
        <w:rPr>
          <w:rFonts w:ascii="Times New Roman" w:hAnsi="Times New Roman" w:cs="Times New Roman"/>
          <w:sz w:val="24"/>
          <w:szCs w:val="24"/>
        </w:rPr>
        <w:t xml:space="preserve"> </w:t>
      </w:r>
      <w:r w:rsidR="001D78B0" w:rsidRPr="007F6BD8">
        <w:rPr>
          <w:rFonts w:ascii="Times New Roman" w:hAnsi="Times New Roman" w:cs="Times New Roman"/>
          <w:sz w:val="24"/>
          <w:szCs w:val="24"/>
        </w:rPr>
        <w:t xml:space="preserve">26,1 </w:t>
      </w:r>
      <w:r w:rsidRPr="007F6BD8">
        <w:rPr>
          <w:rFonts w:ascii="Times New Roman" w:hAnsi="Times New Roman" w:cs="Times New Roman"/>
          <w:sz w:val="24"/>
          <w:szCs w:val="24"/>
        </w:rPr>
        <w:t>ve yoksulluk seviyesinin üzerind</w:t>
      </w:r>
      <w:r w:rsidR="001D78B0" w:rsidRPr="007F6BD8">
        <w:rPr>
          <w:rFonts w:ascii="Times New Roman" w:hAnsi="Times New Roman" w:cs="Times New Roman"/>
          <w:sz w:val="24"/>
          <w:szCs w:val="24"/>
        </w:rPr>
        <w:t xml:space="preserve">e yaşayanlar arasında </w:t>
      </w:r>
      <w:r w:rsidRPr="007F6BD8">
        <w:rPr>
          <w:rFonts w:ascii="Times New Roman" w:hAnsi="Times New Roman" w:cs="Times New Roman"/>
          <w:sz w:val="24"/>
          <w:szCs w:val="24"/>
        </w:rPr>
        <w:t>%</w:t>
      </w:r>
      <w:r w:rsidR="001D24F3" w:rsidRPr="007F6BD8">
        <w:rPr>
          <w:rFonts w:ascii="Times New Roman" w:hAnsi="Times New Roman" w:cs="Times New Roman"/>
          <w:sz w:val="24"/>
          <w:szCs w:val="24"/>
        </w:rPr>
        <w:t xml:space="preserve"> </w:t>
      </w:r>
      <w:r w:rsidRPr="007F6BD8">
        <w:rPr>
          <w:rFonts w:ascii="Times New Roman" w:hAnsi="Times New Roman" w:cs="Times New Roman"/>
          <w:sz w:val="24"/>
          <w:szCs w:val="24"/>
        </w:rPr>
        <w:t>13,9</w:t>
      </w:r>
      <w:r w:rsidR="004B372A" w:rsidRPr="007F6BD8">
        <w:rPr>
          <w:rFonts w:ascii="Times New Roman" w:hAnsi="Times New Roman" w:cs="Times New Roman"/>
          <w:sz w:val="24"/>
          <w:szCs w:val="24"/>
        </w:rPr>
        <w:t xml:space="preserve"> olarak belirtilmiştir </w:t>
      </w:r>
      <w:r w:rsidRPr="007F6BD8">
        <w:rPr>
          <w:rFonts w:ascii="Times New Roman" w:hAnsi="Times New Roman" w:cs="Times New Roman"/>
          <w:sz w:val="24"/>
          <w:szCs w:val="24"/>
        </w:rPr>
        <w:t>(Brathwaite ve d</w:t>
      </w:r>
      <w:r w:rsidR="00FC13F5" w:rsidRPr="007F6BD8">
        <w:rPr>
          <w:rFonts w:ascii="Times New Roman" w:hAnsi="Times New Roman" w:cs="Times New Roman"/>
          <w:sz w:val="24"/>
          <w:szCs w:val="24"/>
        </w:rPr>
        <w:t xml:space="preserve">iğerleri, 2015). Sigara </w:t>
      </w:r>
      <w:r w:rsidRPr="007F6BD8">
        <w:rPr>
          <w:rFonts w:ascii="Times New Roman" w:hAnsi="Times New Roman" w:cs="Times New Roman"/>
          <w:sz w:val="24"/>
          <w:szCs w:val="24"/>
        </w:rPr>
        <w:t>kullanımı sadece yetişkinlerde değil, gençlerde de yaygındır. Tütün endüstrisine yapılan mevcut parasal yatırım eğilimleri ile sigara kullanımının genç nüfus için daha büyük bir tehdit oluşturduğu belirtilmiştir (</w:t>
      </w:r>
      <w:r w:rsidR="00165CED" w:rsidRPr="007F6BD8">
        <w:rPr>
          <w:rFonts w:ascii="Times New Roman" w:hAnsi="Times New Roman" w:cs="Times New Roman"/>
          <w:sz w:val="24"/>
          <w:szCs w:val="24"/>
        </w:rPr>
        <w:t>Öntaş</w:t>
      </w:r>
      <w:r w:rsidRPr="007F6BD8">
        <w:rPr>
          <w:rFonts w:ascii="Times New Roman" w:hAnsi="Times New Roman" w:cs="Times New Roman"/>
          <w:sz w:val="24"/>
          <w:szCs w:val="24"/>
        </w:rPr>
        <w:t>, 201</w:t>
      </w:r>
      <w:r w:rsidR="00165CED" w:rsidRPr="007F6BD8">
        <w:rPr>
          <w:rFonts w:ascii="Times New Roman" w:hAnsi="Times New Roman" w:cs="Times New Roman"/>
          <w:sz w:val="24"/>
          <w:szCs w:val="24"/>
        </w:rPr>
        <w:t>9</w:t>
      </w:r>
      <w:r w:rsidRPr="007F6BD8">
        <w:rPr>
          <w:rFonts w:ascii="Times New Roman" w:hAnsi="Times New Roman" w:cs="Times New Roman"/>
          <w:sz w:val="24"/>
          <w:szCs w:val="24"/>
        </w:rPr>
        <w:t>).</w:t>
      </w:r>
      <w:r w:rsidR="004D3B56" w:rsidRPr="007F6BD8">
        <w:rPr>
          <w:rFonts w:ascii="Times New Roman" w:hAnsi="Times New Roman" w:cs="Times New Roman"/>
          <w:sz w:val="24"/>
          <w:szCs w:val="24"/>
        </w:rPr>
        <w:t xml:space="preserve"> </w:t>
      </w:r>
      <w:r w:rsidRPr="007F6BD8">
        <w:rPr>
          <w:rFonts w:ascii="Times New Roman" w:hAnsi="Times New Roman" w:cs="Times New Roman"/>
          <w:sz w:val="24"/>
          <w:szCs w:val="24"/>
        </w:rPr>
        <w:t>Lise öğrencileri arasında, 2011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deki %</w:t>
      </w:r>
      <w:r w:rsidR="001D24F3" w:rsidRPr="007F6BD8">
        <w:rPr>
          <w:rFonts w:ascii="Times New Roman" w:hAnsi="Times New Roman" w:cs="Times New Roman"/>
          <w:sz w:val="24"/>
          <w:szCs w:val="24"/>
        </w:rPr>
        <w:t xml:space="preserve"> </w:t>
      </w:r>
      <w:r w:rsidRPr="007F6BD8">
        <w:rPr>
          <w:rFonts w:ascii="Times New Roman" w:hAnsi="Times New Roman" w:cs="Times New Roman"/>
          <w:sz w:val="24"/>
          <w:szCs w:val="24"/>
        </w:rPr>
        <w:t>15,8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lik bir düşüşle 2015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te mevcut sigara içenlerin oranı %</w:t>
      </w:r>
      <w:r w:rsidR="001D24F3" w:rsidRPr="007F6BD8">
        <w:rPr>
          <w:rFonts w:ascii="Times New Roman" w:hAnsi="Times New Roman" w:cs="Times New Roman"/>
          <w:sz w:val="24"/>
          <w:szCs w:val="24"/>
        </w:rPr>
        <w:t xml:space="preserve"> </w:t>
      </w:r>
      <w:r w:rsidRPr="007F6BD8">
        <w:rPr>
          <w:rFonts w:ascii="Times New Roman" w:hAnsi="Times New Roman" w:cs="Times New Roman"/>
          <w:sz w:val="24"/>
          <w:szCs w:val="24"/>
        </w:rPr>
        <w:t>9,3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tür. Ortaokul öğrencileri arasında, 2011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deki %</w:t>
      </w:r>
      <w:r w:rsidR="001D24F3" w:rsidRPr="007F6BD8">
        <w:rPr>
          <w:rFonts w:ascii="Times New Roman" w:hAnsi="Times New Roman" w:cs="Times New Roman"/>
          <w:sz w:val="24"/>
          <w:szCs w:val="24"/>
        </w:rPr>
        <w:t xml:space="preserve"> </w:t>
      </w:r>
      <w:r w:rsidRPr="007F6BD8">
        <w:rPr>
          <w:rFonts w:ascii="Times New Roman" w:hAnsi="Times New Roman" w:cs="Times New Roman"/>
          <w:sz w:val="24"/>
          <w:szCs w:val="24"/>
        </w:rPr>
        <w:t>4,3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lük bir düşüşle 2015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te mevcut sigara içenlerin oranı %</w:t>
      </w:r>
      <w:r w:rsidR="001D24F3" w:rsidRPr="007F6BD8">
        <w:rPr>
          <w:rFonts w:ascii="Times New Roman" w:hAnsi="Times New Roman" w:cs="Times New Roman"/>
          <w:sz w:val="24"/>
          <w:szCs w:val="24"/>
        </w:rPr>
        <w:t xml:space="preserve"> </w:t>
      </w:r>
      <w:r w:rsidRPr="007F6BD8">
        <w:rPr>
          <w:rFonts w:ascii="Times New Roman" w:hAnsi="Times New Roman" w:cs="Times New Roman"/>
          <w:sz w:val="24"/>
          <w:szCs w:val="24"/>
        </w:rPr>
        <w:t>2,3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tür. Gençler arasında sigara kullanımı azalırken, bu nüfusta elektronik sigara kullanımı artmaktadır</w:t>
      </w:r>
      <w:r w:rsidR="008828BD" w:rsidRPr="007F6BD8">
        <w:rPr>
          <w:rFonts w:ascii="Times New Roman" w:hAnsi="Times New Roman" w:cs="Times New Roman"/>
          <w:sz w:val="24"/>
          <w:szCs w:val="24"/>
        </w:rPr>
        <w:t>.</w:t>
      </w:r>
      <w:r w:rsidRPr="007F6BD8">
        <w:rPr>
          <w:rFonts w:ascii="Times New Roman" w:hAnsi="Times New Roman" w:cs="Times New Roman"/>
          <w:sz w:val="24"/>
          <w:szCs w:val="24"/>
        </w:rPr>
        <w:t xml:space="preserve"> Sigaraya başlama yaşı</w:t>
      </w:r>
      <w:r w:rsidR="00A12200"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gelişmekte olan ülkelerde 12- 1</w:t>
      </w:r>
      <w:r w:rsidR="00A12200" w:rsidRPr="007F6BD8">
        <w:rPr>
          <w:rFonts w:ascii="Times New Roman" w:hAnsi="Times New Roman" w:cs="Times New Roman"/>
          <w:sz w:val="24"/>
          <w:szCs w:val="24"/>
        </w:rPr>
        <w:t xml:space="preserve">6 yaşına gerilediği açıklanmıştır </w:t>
      </w:r>
      <w:r w:rsidR="008828BD" w:rsidRPr="007F6BD8">
        <w:rPr>
          <w:rFonts w:ascii="Times New Roman" w:hAnsi="Times New Roman" w:cs="Times New Roman"/>
          <w:sz w:val="24"/>
          <w:szCs w:val="24"/>
        </w:rPr>
        <w:t>(Singh ve diğerleri, 2015).</w:t>
      </w:r>
    </w:p>
    <w:p w:rsidR="00AC21C5" w:rsidRPr="007F6BD8" w:rsidRDefault="00631A6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 Sağlık Örgütü</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w:t>
      </w:r>
      <w:r w:rsidR="00C74A15" w:rsidRPr="007F6BD8">
        <w:rPr>
          <w:rFonts w:ascii="Times New Roman" w:hAnsi="Times New Roman" w:cs="Times New Roman"/>
          <w:sz w:val="24"/>
          <w:szCs w:val="24"/>
        </w:rPr>
        <w:t xml:space="preserve">istatistiklerine </w:t>
      </w:r>
      <w:r w:rsidR="00A12200" w:rsidRPr="007F6BD8">
        <w:rPr>
          <w:rFonts w:ascii="Times New Roman" w:hAnsi="Times New Roman" w:cs="Times New Roman"/>
          <w:sz w:val="24"/>
          <w:szCs w:val="24"/>
        </w:rPr>
        <w:t>bakıldığında, sigara içmenin</w:t>
      </w:r>
      <w:r w:rsidR="00C74A15" w:rsidRPr="007F6BD8">
        <w:rPr>
          <w:rFonts w:ascii="Times New Roman" w:hAnsi="Times New Roman" w:cs="Times New Roman"/>
          <w:sz w:val="24"/>
          <w:szCs w:val="24"/>
        </w:rPr>
        <w:t xml:space="preserve"> yıl</w:t>
      </w:r>
      <w:r w:rsidR="00A12200" w:rsidRPr="007F6BD8">
        <w:rPr>
          <w:rFonts w:ascii="Times New Roman" w:hAnsi="Times New Roman" w:cs="Times New Roman"/>
          <w:sz w:val="24"/>
          <w:szCs w:val="24"/>
        </w:rPr>
        <w:t xml:space="preserve">da dünya genelinde ortalama </w:t>
      </w:r>
      <w:r w:rsidR="00423B57" w:rsidRPr="007F6BD8">
        <w:rPr>
          <w:rFonts w:ascii="Times New Roman" w:hAnsi="Times New Roman" w:cs="Times New Roman"/>
          <w:sz w:val="24"/>
          <w:szCs w:val="24"/>
        </w:rPr>
        <w:t>altı milyon insanı</w:t>
      </w:r>
      <w:r w:rsidR="00A12200" w:rsidRPr="007F6BD8">
        <w:rPr>
          <w:rFonts w:ascii="Times New Roman" w:hAnsi="Times New Roman" w:cs="Times New Roman"/>
          <w:sz w:val="24"/>
          <w:szCs w:val="24"/>
        </w:rPr>
        <w:t xml:space="preserve">n ölümüne sebep olduğu ve </w:t>
      </w:r>
      <w:r w:rsidR="00C74A15" w:rsidRPr="007F6BD8">
        <w:rPr>
          <w:rFonts w:ascii="Times New Roman" w:hAnsi="Times New Roman" w:cs="Times New Roman"/>
          <w:sz w:val="24"/>
          <w:szCs w:val="24"/>
        </w:rPr>
        <w:t>ölümlerin beş milyondan fazlası</w:t>
      </w:r>
      <w:r w:rsidR="00A12200" w:rsidRPr="007F6BD8">
        <w:rPr>
          <w:rFonts w:ascii="Times New Roman" w:hAnsi="Times New Roman" w:cs="Times New Roman"/>
          <w:sz w:val="24"/>
          <w:szCs w:val="24"/>
        </w:rPr>
        <w:t>nı kanserlerin</w:t>
      </w:r>
      <w:r w:rsidR="00C74A15" w:rsidRPr="007F6BD8">
        <w:rPr>
          <w:rFonts w:ascii="Times New Roman" w:hAnsi="Times New Roman" w:cs="Times New Roman"/>
          <w:sz w:val="24"/>
          <w:szCs w:val="24"/>
        </w:rPr>
        <w:t xml:space="preserve"> ve psikiyatrik bozukluklar</w:t>
      </w:r>
      <w:r w:rsidR="00A12200" w:rsidRPr="007F6BD8">
        <w:rPr>
          <w:rFonts w:ascii="Times New Roman" w:hAnsi="Times New Roman" w:cs="Times New Roman"/>
          <w:sz w:val="24"/>
          <w:szCs w:val="24"/>
        </w:rPr>
        <w:t>ın oluşturduğu ciddi hastalıklar olduğu belirtilmiştir</w:t>
      </w:r>
      <w:r w:rsidR="006D1219" w:rsidRPr="007F6BD8">
        <w:rPr>
          <w:rFonts w:ascii="Times New Roman" w:hAnsi="Times New Roman" w:cs="Times New Roman"/>
          <w:sz w:val="24"/>
          <w:szCs w:val="24"/>
        </w:rPr>
        <w:t xml:space="preserve"> (WHO, 2019</w:t>
      </w:r>
      <w:r w:rsidRPr="007F6BD8">
        <w:rPr>
          <w:rFonts w:ascii="Times New Roman" w:hAnsi="Times New Roman" w:cs="Times New Roman"/>
          <w:sz w:val="24"/>
          <w:szCs w:val="24"/>
        </w:rPr>
        <w:t xml:space="preserve">) </w:t>
      </w:r>
      <w:r w:rsidR="00C74A15" w:rsidRPr="007F6BD8">
        <w:rPr>
          <w:rFonts w:ascii="Times New Roman" w:hAnsi="Times New Roman" w:cs="Times New Roman"/>
          <w:sz w:val="24"/>
          <w:szCs w:val="24"/>
        </w:rPr>
        <w:t>. Kanser</w:t>
      </w:r>
      <w:r w:rsidR="004C671F" w:rsidRPr="007F6BD8">
        <w:rPr>
          <w:rFonts w:ascii="Times New Roman" w:hAnsi="Times New Roman" w:cs="Times New Roman"/>
          <w:sz w:val="24"/>
          <w:szCs w:val="24"/>
        </w:rPr>
        <w:t xml:space="preserve">le ilişkili bu </w:t>
      </w:r>
      <w:r w:rsidR="00C74A15" w:rsidRPr="007F6BD8">
        <w:rPr>
          <w:rFonts w:ascii="Times New Roman" w:hAnsi="Times New Roman" w:cs="Times New Roman"/>
          <w:sz w:val="24"/>
          <w:szCs w:val="24"/>
        </w:rPr>
        <w:t>ölümlerin % 25</w:t>
      </w:r>
      <w:r w:rsidR="00C97801" w:rsidRPr="007F6BD8">
        <w:rPr>
          <w:rFonts w:ascii="Times New Roman" w:hAnsi="Times New Roman" w:cs="Times New Roman"/>
          <w:sz w:val="24"/>
          <w:szCs w:val="24"/>
        </w:rPr>
        <w:t>’</w:t>
      </w:r>
      <w:r w:rsidR="00C74A15" w:rsidRPr="007F6BD8">
        <w:rPr>
          <w:rFonts w:ascii="Times New Roman" w:hAnsi="Times New Roman" w:cs="Times New Roman"/>
          <w:sz w:val="24"/>
          <w:szCs w:val="24"/>
        </w:rPr>
        <w:t xml:space="preserve">inden </w:t>
      </w:r>
      <w:r w:rsidR="004C671F" w:rsidRPr="007F6BD8">
        <w:rPr>
          <w:rFonts w:ascii="Times New Roman" w:hAnsi="Times New Roman" w:cs="Times New Roman"/>
          <w:sz w:val="24"/>
          <w:szCs w:val="24"/>
        </w:rPr>
        <w:t xml:space="preserve">daha </w:t>
      </w:r>
      <w:r w:rsidR="00C74A15" w:rsidRPr="007F6BD8">
        <w:rPr>
          <w:rFonts w:ascii="Times New Roman" w:hAnsi="Times New Roman" w:cs="Times New Roman"/>
          <w:sz w:val="24"/>
          <w:szCs w:val="24"/>
        </w:rPr>
        <w:t>fazlası</w:t>
      </w:r>
      <w:r w:rsidR="004C671F" w:rsidRPr="007F6BD8">
        <w:rPr>
          <w:rFonts w:ascii="Times New Roman" w:hAnsi="Times New Roman" w:cs="Times New Roman"/>
          <w:sz w:val="24"/>
          <w:szCs w:val="24"/>
        </w:rPr>
        <w:t>nı ve</w:t>
      </w:r>
      <w:r w:rsidR="00C74A15" w:rsidRPr="007F6BD8">
        <w:rPr>
          <w:rFonts w:ascii="Times New Roman" w:hAnsi="Times New Roman" w:cs="Times New Roman"/>
          <w:sz w:val="24"/>
          <w:szCs w:val="24"/>
        </w:rPr>
        <w:t xml:space="preserve"> akciğer</w:t>
      </w:r>
      <w:r w:rsidR="004C671F" w:rsidRPr="007F6BD8">
        <w:rPr>
          <w:rFonts w:ascii="Times New Roman" w:hAnsi="Times New Roman" w:cs="Times New Roman"/>
          <w:sz w:val="24"/>
          <w:szCs w:val="24"/>
        </w:rPr>
        <w:t>e bağlı</w:t>
      </w:r>
      <w:r w:rsidR="00C74A15" w:rsidRPr="007F6BD8">
        <w:rPr>
          <w:rFonts w:ascii="Times New Roman" w:hAnsi="Times New Roman" w:cs="Times New Roman"/>
          <w:sz w:val="24"/>
          <w:szCs w:val="24"/>
        </w:rPr>
        <w:t xml:space="preserve"> kanser</w:t>
      </w:r>
      <w:r w:rsidR="004C671F" w:rsidRPr="007F6BD8">
        <w:rPr>
          <w:rFonts w:ascii="Times New Roman" w:hAnsi="Times New Roman" w:cs="Times New Roman"/>
          <w:sz w:val="24"/>
          <w:szCs w:val="24"/>
        </w:rPr>
        <w:t>lerin neden olduğu ölümlerin de % 80</w:t>
      </w:r>
      <w:r w:rsidR="00C97801" w:rsidRPr="007F6BD8">
        <w:rPr>
          <w:rFonts w:ascii="Times New Roman" w:hAnsi="Times New Roman" w:cs="Times New Roman"/>
          <w:sz w:val="24"/>
          <w:szCs w:val="24"/>
        </w:rPr>
        <w:t>’</w:t>
      </w:r>
      <w:r w:rsidR="004C671F" w:rsidRPr="007F6BD8">
        <w:rPr>
          <w:rFonts w:ascii="Times New Roman" w:hAnsi="Times New Roman" w:cs="Times New Roman"/>
          <w:sz w:val="24"/>
          <w:szCs w:val="24"/>
        </w:rPr>
        <w:t>i tütün içiciliğine bağlı gerçekleşmektedir</w:t>
      </w:r>
      <w:r w:rsidR="00D70CC5" w:rsidRPr="007F6BD8">
        <w:rPr>
          <w:rFonts w:ascii="Times New Roman" w:hAnsi="Times New Roman" w:cs="Times New Roman"/>
          <w:sz w:val="24"/>
          <w:szCs w:val="24"/>
        </w:rPr>
        <w:t xml:space="preserve"> (Hastalık Kontrol ve Korunma Merkezi</w:t>
      </w:r>
      <w:r w:rsidR="004C671F" w:rsidRPr="007F6BD8">
        <w:rPr>
          <w:rFonts w:ascii="Times New Roman" w:hAnsi="Times New Roman" w:cs="Times New Roman"/>
          <w:sz w:val="24"/>
          <w:szCs w:val="24"/>
        </w:rPr>
        <w:t xml:space="preserve"> </w:t>
      </w:r>
      <w:r w:rsidR="00D70CC5" w:rsidRPr="007F6BD8">
        <w:rPr>
          <w:rFonts w:ascii="Times New Roman" w:hAnsi="Times New Roman" w:cs="Times New Roman"/>
          <w:sz w:val="24"/>
          <w:szCs w:val="24"/>
        </w:rPr>
        <w:t>[</w:t>
      </w:r>
      <w:r w:rsidR="006D1219" w:rsidRPr="007F6BD8">
        <w:rPr>
          <w:rFonts w:ascii="Times New Roman" w:hAnsi="Times New Roman" w:cs="Times New Roman"/>
          <w:sz w:val="24"/>
          <w:szCs w:val="24"/>
        </w:rPr>
        <w:t>CDC</w:t>
      </w:r>
      <w:r w:rsidR="00D70CC5" w:rsidRPr="007F6BD8">
        <w:rPr>
          <w:rFonts w:ascii="Times New Roman" w:hAnsi="Times New Roman" w:cs="Times New Roman"/>
          <w:sz w:val="24"/>
          <w:szCs w:val="24"/>
        </w:rPr>
        <w:t>],</w:t>
      </w:r>
      <w:r w:rsidR="006D1219" w:rsidRPr="007F6BD8">
        <w:rPr>
          <w:rFonts w:ascii="Times New Roman" w:hAnsi="Times New Roman" w:cs="Times New Roman"/>
          <w:sz w:val="24"/>
          <w:szCs w:val="24"/>
        </w:rPr>
        <w:t xml:space="preserve"> 2014</w:t>
      </w:r>
      <w:r w:rsidR="00C74A15" w:rsidRPr="007F6BD8">
        <w:rPr>
          <w:rFonts w:ascii="Times New Roman" w:hAnsi="Times New Roman" w:cs="Times New Roman"/>
          <w:sz w:val="24"/>
          <w:szCs w:val="24"/>
        </w:rPr>
        <w:t>).</w:t>
      </w:r>
      <w:r w:rsidR="00987BE9" w:rsidRPr="007F6BD8">
        <w:rPr>
          <w:rFonts w:ascii="Times New Roman" w:hAnsi="Times New Roman" w:cs="Times New Roman"/>
          <w:sz w:val="24"/>
          <w:szCs w:val="24"/>
        </w:rPr>
        <w:t xml:space="preserve"> Özellikle, şizofreni hastalarının morbidite ve erken ölümlerinde sigara ile ilişkili hastalıklarının </w:t>
      </w:r>
      <w:r w:rsidR="00987BE9" w:rsidRPr="007F6BD8">
        <w:rPr>
          <w:rFonts w:ascii="Times New Roman" w:hAnsi="Times New Roman" w:cs="Times New Roman"/>
          <w:sz w:val="24"/>
          <w:szCs w:val="24"/>
        </w:rPr>
        <w:lastRenderedPageBreak/>
        <w:t>oranının daha yüksek olduğu</w:t>
      </w:r>
      <w:r w:rsidR="000321A6" w:rsidRPr="007F6BD8">
        <w:rPr>
          <w:rFonts w:ascii="Times New Roman" w:hAnsi="Times New Roman" w:cs="Times New Roman"/>
          <w:sz w:val="24"/>
          <w:szCs w:val="24"/>
        </w:rPr>
        <w:t xml:space="preserve"> bildirilmiştir</w:t>
      </w:r>
      <w:r w:rsidR="009E56CD" w:rsidRPr="007F6BD8">
        <w:rPr>
          <w:rFonts w:ascii="Times New Roman" w:hAnsi="Times New Roman" w:cs="Times New Roman"/>
          <w:sz w:val="24"/>
          <w:szCs w:val="24"/>
        </w:rPr>
        <w:t xml:space="preserve"> (Eisenberg ve diğerleri, 2008</w:t>
      </w:r>
      <w:r w:rsidR="00373CD3" w:rsidRPr="007F6BD8">
        <w:rPr>
          <w:rFonts w:ascii="Times New Roman" w:hAnsi="Times New Roman" w:cs="Times New Roman"/>
          <w:sz w:val="24"/>
          <w:szCs w:val="24"/>
        </w:rPr>
        <w:t xml:space="preserve">). </w:t>
      </w:r>
      <w:r w:rsidR="000321A6" w:rsidRPr="007F6BD8">
        <w:rPr>
          <w:rFonts w:ascii="Times New Roman" w:hAnsi="Times New Roman" w:cs="Times New Roman"/>
          <w:sz w:val="24"/>
          <w:szCs w:val="24"/>
        </w:rPr>
        <w:t>Tütün ile ilişkili yıllık ölümlerin %25</w:t>
      </w:r>
      <w:r w:rsidR="00C97801" w:rsidRPr="007F6BD8">
        <w:rPr>
          <w:rFonts w:ascii="Times New Roman" w:hAnsi="Times New Roman" w:cs="Times New Roman"/>
          <w:sz w:val="24"/>
          <w:szCs w:val="24"/>
        </w:rPr>
        <w:t>’</w:t>
      </w:r>
      <w:r w:rsidR="000321A6" w:rsidRPr="007F6BD8">
        <w:rPr>
          <w:rFonts w:ascii="Times New Roman" w:hAnsi="Times New Roman" w:cs="Times New Roman"/>
          <w:sz w:val="24"/>
          <w:szCs w:val="24"/>
        </w:rPr>
        <w:t>inin ülkemizi de için</w:t>
      </w:r>
      <w:r w:rsidR="00AC21C5" w:rsidRPr="007F6BD8">
        <w:rPr>
          <w:rFonts w:ascii="Times New Roman" w:hAnsi="Times New Roman" w:cs="Times New Roman"/>
          <w:sz w:val="24"/>
          <w:szCs w:val="24"/>
        </w:rPr>
        <w:t>e</w:t>
      </w:r>
      <w:r w:rsidR="000321A6" w:rsidRPr="007F6BD8">
        <w:rPr>
          <w:rFonts w:ascii="Times New Roman" w:hAnsi="Times New Roman" w:cs="Times New Roman"/>
          <w:sz w:val="24"/>
          <w:szCs w:val="24"/>
        </w:rPr>
        <w:t xml:space="preserve"> alan </w:t>
      </w:r>
      <w:r w:rsidR="00AC21C5" w:rsidRPr="007F6BD8">
        <w:rPr>
          <w:rFonts w:ascii="Times New Roman" w:hAnsi="Times New Roman" w:cs="Times New Roman"/>
          <w:sz w:val="24"/>
          <w:szCs w:val="24"/>
        </w:rPr>
        <w:t xml:space="preserve">Doğu Avrupa bölgesinde </w:t>
      </w:r>
      <w:r w:rsidR="000321A6" w:rsidRPr="007F6BD8">
        <w:rPr>
          <w:rFonts w:ascii="Times New Roman" w:hAnsi="Times New Roman" w:cs="Times New Roman"/>
          <w:sz w:val="24"/>
          <w:szCs w:val="24"/>
        </w:rPr>
        <w:t>bulunduğu ve 2020 yılında bölgede bulunan yet</w:t>
      </w:r>
      <w:r w:rsidR="00AC21C5" w:rsidRPr="007F6BD8">
        <w:rPr>
          <w:rFonts w:ascii="Times New Roman" w:hAnsi="Times New Roman" w:cs="Times New Roman"/>
          <w:sz w:val="24"/>
          <w:szCs w:val="24"/>
        </w:rPr>
        <w:t>işkin erkekler</w:t>
      </w:r>
      <w:r w:rsidR="000321A6" w:rsidRPr="007F6BD8">
        <w:rPr>
          <w:rFonts w:ascii="Times New Roman" w:hAnsi="Times New Roman" w:cs="Times New Roman"/>
          <w:sz w:val="24"/>
          <w:szCs w:val="24"/>
        </w:rPr>
        <w:t>in</w:t>
      </w:r>
      <w:r w:rsidR="00AC21C5" w:rsidRPr="007F6BD8">
        <w:rPr>
          <w:rFonts w:ascii="Times New Roman" w:hAnsi="Times New Roman" w:cs="Times New Roman"/>
          <w:sz w:val="24"/>
          <w:szCs w:val="24"/>
        </w:rPr>
        <w:t xml:space="preserve"> erken ölüm riski</w:t>
      </w:r>
      <w:r w:rsidR="000321A6" w:rsidRPr="007F6BD8">
        <w:rPr>
          <w:rFonts w:ascii="Times New Roman" w:hAnsi="Times New Roman" w:cs="Times New Roman"/>
          <w:sz w:val="24"/>
          <w:szCs w:val="24"/>
        </w:rPr>
        <w:t>nin dünya sıralamasına bakıldığında</w:t>
      </w:r>
      <w:r w:rsidR="00AC21C5" w:rsidRPr="007F6BD8">
        <w:rPr>
          <w:rFonts w:ascii="Times New Roman" w:hAnsi="Times New Roman" w:cs="Times New Roman"/>
          <w:sz w:val="24"/>
          <w:szCs w:val="24"/>
        </w:rPr>
        <w:t xml:space="preserve"> en yüksek grup ola</w:t>
      </w:r>
      <w:r w:rsidR="000321A6" w:rsidRPr="007F6BD8">
        <w:rPr>
          <w:rFonts w:ascii="Times New Roman" w:hAnsi="Times New Roman" w:cs="Times New Roman"/>
          <w:sz w:val="24"/>
          <w:szCs w:val="24"/>
        </w:rPr>
        <w:t xml:space="preserve">cağı tahmin edilmektedir </w:t>
      </w:r>
      <w:r w:rsidR="00AC21C5" w:rsidRPr="007F6BD8">
        <w:rPr>
          <w:rFonts w:ascii="Times New Roman" w:hAnsi="Times New Roman" w:cs="Times New Roman"/>
          <w:sz w:val="24"/>
          <w:szCs w:val="24"/>
        </w:rPr>
        <w:t>(Stead ve diğerleri, 2012). Ülkemizde</w:t>
      </w:r>
      <w:r w:rsidR="00AF2ABB" w:rsidRPr="007F6BD8">
        <w:rPr>
          <w:rFonts w:ascii="Times New Roman" w:hAnsi="Times New Roman" w:cs="Times New Roman"/>
          <w:sz w:val="24"/>
          <w:szCs w:val="24"/>
        </w:rPr>
        <w:t>ki</w:t>
      </w:r>
      <w:r w:rsidR="00AE1E66" w:rsidRPr="007F6BD8">
        <w:rPr>
          <w:rFonts w:ascii="Times New Roman" w:hAnsi="Times New Roman" w:cs="Times New Roman"/>
          <w:sz w:val="24"/>
          <w:szCs w:val="24"/>
        </w:rPr>
        <w:t xml:space="preserve"> verilere göre bir yılda</w:t>
      </w:r>
      <w:r w:rsidR="00AC21C5" w:rsidRPr="007F6BD8">
        <w:rPr>
          <w:rFonts w:ascii="Times New Roman" w:hAnsi="Times New Roman" w:cs="Times New Roman"/>
          <w:sz w:val="24"/>
          <w:szCs w:val="24"/>
        </w:rPr>
        <w:t xml:space="preserve"> 70.000-100.000 </w:t>
      </w:r>
      <w:r w:rsidR="00AE1E66" w:rsidRPr="007F6BD8">
        <w:rPr>
          <w:rFonts w:ascii="Times New Roman" w:hAnsi="Times New Roman" w:cs="Times New Roman"/>
          <w:sz w:val="24"/>
          <w:szCs w:val="24"/>
        </w:rPr>
        <w:t>arasında bireyin</w:t>
      </w:r>
      <w:r w:rsidR="00AC21C5" w:rsidRPr="007F6BD8">
        <w:rPr>
          <w:rFonts w:ascii="Times New Roman" w:hAnsi="Times New Roman" w:cs="Times New Roman"/>
          <w:sz w:val="24"/>
          <w:szCs w:val="24"/>
        </w:rPr>
        <w:t xml:space="preserve"> sigara</w:t>
      </w:r>
      <w:r w:rsidR="00AE1E66" w:rsidRPr="007F6BD8">
        <w:rPr>
          <w:rFonts w:ascii="Times New Roman" w:hAnsi="Times New Roman" w:cs="Times New Roman"/>
          <w:sz w:val="24"/>
          <w:szCs w:val="24"/>
        </w:rPr>
        <w:t>ya bağlı</w:t>
      </w:r>
      <w:r w:rsidR="00AC21C5" w:rsidRPr="007F6BD8">
        <w:rPr>
          <w:rFonts w:ascii="Times New Roman" w:hAnsi="Times New Roman" w:cs="Times New Roman"/>
          <w:sz w:val="24"/>
          <w:szCs w:val="24"/>
        </w:rPr>
        <w:t xml:space="preserve"> nedenl</w:t>
      </w:r>
      <w:r w:rsidR="00AE1E66" w:rsidRPr="007F6BD8">
        <w:rPr>
          <w:rFonts w:ascii="Times New Roman" w:hAnsi="Times New Roman" w:cs="Times New Roman"/>
          <w:sz w:val="24"/>
          <w:szCs w:val="24"/>
        </w:rPr>
        <w:t xml:space="preserve">erden </w:t>
      </w:r>
      <w:r w:rsidR="00AC21C5" w:rsidRPr="007F6BD8">
        <w:rPr>
          <w:rFonts w:ascii="Times New Roman" w:hAnsi="Times New Roman" w:cs="Times New Roman"/>
          <w:sz w:val="24"/>
          <w:szCs w:val="24"/>
        </w:rPr>
        <w:t xml:space="preserve">öldüğü </w:t>
      </w:r>
      <w:r w:rsidR="00AE1E66" w:rsidRPr="007F6BD8">
        <w:rPr>
          <w:rFonts w:ascii="Times New Roman" w:hAnsi="Times New Roman" w:cs="Times New Roman"/>
          <w:sz w:val="24"/>
          <w:szCs w:val="24"/>
        </w:rPr>
        <w:t>kayıt edilmiştir</w:t>
      </w:r>
      <w:r w:rsidR="00AC21C5" w:rsidRPr="007F6BD8">
        <w:rPr>
          <w:rFonts w:ascii="Times New Roman" w:hAnsi="Times New Roman" w:cs="Times New Roman"/>
          <w:sz w:val="24"/>
          <w:szCs w:val="24"/>
        </w:rPr>
        <w:t xml:space="preserve">. Bu </w:t>
      </w:r>
      <w:r w:rsidR="00AE1E66" w:rsidRPr="007F6BD8">
        <w:rPr>
          <w:rFonts w:ascii="Times New Roman" w:hAnsi="Times New Roman" w:cs="Times New Roman"/>
          <w:sz w:val="24"/>
          <w:szCs w:val="24"/>
        </w:rPr>
        <w:t xml:space="preserve">veriler </w:t>
      </w:r>
      <w:r w:rsidR="00AC21C5" w:rsidRPr="007F6BD8">
        <w:rPr>
          <w:rFonts w:ascii="Times New Roman" w:hAnsi="Times New Roman" w:cs="Times New Roman"/>
          <w:sz w:val="24"/>
          <w:szCs w:val="24"/>
        </w:rPr>
        <w:t>tüm ölümler</w:t>
      </w:r>
      <w:r w:rsidR="00373CD3" w:rsidRPr="007F6BD8">
        <w:rPr>
          <w:rFonts w:ascii="Times New Roman" w:hAnsi="Times New Roman" w:cs="Times New Roman"/>
          <w:sz w:val="24"/>
          <w:szCs w:val="24"/>
        </w:rPr>
        <w:t>in %</w:t>
      </w:r>
      <w:r w:rsidR="001D24F3" w:rsidRPr="007F6BD8">
        <w:rPr>
          <w:rFonts w:ascii="Times New Roman" w:hAnsi="Times New Roman" w:cs="Times New Roman"/>
          <w:sz w:val="24"/>
          <w:szCs w:val="24"/>
        </w:rPr>
        <w:t xml:space="preserve"> </w:t>
      </w:r>
      <w:r w:rsidR="00AE1E66" w:rsidRPr="007F6BD8">
        <w:rPr>
          <w:rFonts w:ascii="Times New Roman" w:hAnsi="Times New Roman" w:cs="Times New Roman"/>
          <w:sz w:val="24"/>
          <w:szCs w:val="24"/>
        </w:rPr>
        <w:t>14</w:t>
      </w:r>
      <w:r w:rsidR="00C97801" w:rsidRPr="007F6BD8">
        <w:rPr>
          <w:rFonts w:ascii="Times New Roman" w:hAnsi="Times New Roman" w:cs="Times New Roman"/>
          <w:sz w:val="24"/>
          <w:szCs w:val="24"/>
        </w:rPr>
        <w:t>’</w:t>
      </w:r>
      <w:r w:rsidR="00373CD3" w:rsidRPr="007F6BD8">
        <w:rPr>
          <w:rFonts w:ascii="Times New Roman" w:hAnsi="Times New Roman" w:cs="Times New Roman"/>
          <w:sz w:val="24"/>
          <w:szCs w:val="24"/>
        </w:rPr>
        <w:t>ünü oluşturmaktadır.</w:t>
      </w:r>
      <w:r w:rsidR="00AE1E66" w:rsidRPr="007F6BD8">
        <w:rPr>
          <w:rFonts w:ascii="Times New Roman" w:hAnsi="Times New Roman" w:cs="Times New Roman"/>
          <w:sz w:val="24"/>
          <w:szCs w:val="24"/>
        </w:rPr>
        <w:t xml:space="preserve"> S</w:t>
      </w:r>
      <w:r w:rsidR="00AC21C5" w:rsidRPr="007F6BD8">
        <w:rPr>
          <w:rFonts w:ascii="Times New Roman" w:hAnsi="Times New Roman" w:cs="Times New Roman"/>
          <w:sz w:val="24"/>
          <w:szCs w:val="24"/>
        </w:rPr>
        <w:t>igara içme alışkanlığı</w:t>
      </w:r>
      <w:r w:rsidR="00AE1E66" w:rsidRPr="007F6BD8">
        <w:rPr>
          <w:rFonts w:ascii="Times New Roman" w:hAnsi="Times New Roman" w:cs="Times New Roman"/>
          <w:sz w:val="24"/>
          <w:szCs w:val="24"/>
        </w:rPr>
        <w:t>nın</w:t>
      </w:r>
      <w:r w:rsidR="00AC21C5" w:rsidRPr="007F6BD8">
        <w:rPr>
          <w:rFonts w:ascii="Times New Roman" w:hAnsi="Times New Roman" w:cs="Times New Roman"/>
          <w:sz w:val="24"/>
          <w:szCs w:val="24"/>
        </w:rPr>
        <w:t xml:space="preserve"> azalmadan devam </w:t>
      </w:r>
      <w:r w:rsidR="00AE1E66" w:rsidRPr="007F6BD8">
        <w:rPr>
          <w:rFonts w:ascii="Times New Roman" w:hAnsi="Times New Roman" w:cs="Times New Roman"/>
          <w:sz w:val="24"/>
          <w:szCs w:val="24"/>
        </w:rPr>
        <w:t>etmesi durumunda</w:t>
      </w:r>
      <w:r w:rsidR="00AC21C5" w:rsidRPr="007F6BD8">
        <w:rPr>
          <w:rFonts w:ascii="Times New Roman" w:hAnsi="Times New Roman" w:cs="Times New Roman"/>
          <w:sz w:val="24"/>
          <w:szCs w:val="24"/>
        </w:rPr>
        <w:t>, sigara</w:t>
      </w:r>
      <w:r w:rsidR="00AE1E66" w:rsidRPr="007F6BD8">
        <w:rPr>
          <w:rFonts w:ascii="Times New Roman" w:hAnsi="Times New Roman" w:cs="Times New Roman"/>
          <w:sz w:val="24"/>
          <w:szCs w:val="24"/>
        </w:rPr>
        <w:t xml:space="preserve"> kaynaklı ölüm sayısında</w:t>
      </w:r>
      <w:r w:rsidR="00AC21C5" w:rsidRPr="007F6BD8">
        <w:rPr>
          <w:rFonts w:ascii="Times New Roman" w:hAnsi="Times New Roman" w:cs="Times New Roman"/>
          <w:sz w:val="24"/>
          <w:szCs w:val="24"/>
        </w:rPr>
        <w:t xml:space="preserve"> 2030 yılına </w:t>
      </w:r>
      <w:r w:rsidR="00AE1E66" w:rsidRPr="007F6BD8">
        <w:rPr>
          <w:rFonts w:ascii="Times New Roman" w:hAnsi="Times New Roman" w:cs="Times New Roman"/>
          <w:sz w:val="24"/>
          <w:szCs w:val="24"/>
        </w:rPr>
        <w:t xml:space="preserve">gelindiğinde bir </w:t>
      </w:r>
      <w:r w:rsidR="00AC21C5" w:rsidRPr="007F6BD8">
        <w:rPr>
          <w:rFonts w:ascii="Times New Roman" w:hAnsi="Times New Roman" w:cs="Times New Roman"/>
          <w:sz w:val="24"/>
          <w:szCs w:val="24"/>
        </w:rPr>
        <w:t>yılda sekiz milyonun üzerin</w:t>
      </w:r>
      <w:r w:rsidR="00AE1E66" w:rsidRPr="007F6BD8">
        <w:rPr>
          <w:rFonts w:ascii="Times New Roman" w:hAnsi="Times New Roman" w:cs="Times New Roman"/>
          <w:sz w:val="24"/>
          <w:szCs w:val="24"/>
        </w:rPr>
        <w:t>d</w:t>
      </w:r>
      <w:r w:rsidR="00AC21C5" w:rsidRPr="007F6BD8">
        <w:rPr>
          <w:rFonts w:ascii="Times New Roman" w:hAnsi="Times New Roman" w:cs="Times New Roman"/>
          <w:sz w:val="24"/>
          <w:szCs w:val="24"/>
        </w:rPr>
        <w:t xml:space="preserve">e </w:t>
      </w:r>
      <w:r w:rsidR="00AE1E66" w:rsidRPr="007F6BD8">
        <w:rPr>
          <w:rFonts w:ascii="Times New Roman" w:hAnsi="Times New Roman" w:cs="Times New Roman"/>
          <w:sz w:val="24"/>
          <w:szCs w:val="24"/>
        </w:rPr>
        <w:t>olacağı öngörülmektedir</w:t>
      </w:r>
      <w:r w:rsidR="00FC13F5" w:rsidRPr="007F6BD8">
        <w:rPr>
          <w:rFonts w:ascii="Times New Roman" w:hAnsi="Times New Roman" w:cs="Times New Roman"/>
          <w:sz w:val="24"/>
          <w:szCs w:val="24"/>
        </w:rPr>
        <w:t xml:space="preserve"> </w:t>
      </w:r>
      <w:r w:rsidR="00C60656" w:rsidRPr="007F6BD8">
        <w:rPr>
          <w:rFonts w:ascii="Times New Roman" w:hAnsi="Times New Roman" w:cs="Times New Roman"/>
          <w:sz w:val="24"/>
          <w:szCs w:val="24"/>
        </w:rPr>
        <w:t>(Eriksen ve diğerleri, 2012</w:t>
      </w:r>
      <w:r w:rsidR="00AC21C5" w:rsidRPr="007F6BD8">
        <w:rPr>
          <w:rFonts w:ascii="Times New Roman" w:hAnsi="Times New Roman" w:cs="Times New Roman"/>
          <w:sz w:val="24"/>
          <w:szCs w:val="24"/>
        </w:rPr>
        <w:t xml:space="preserve">). 21. Yüzyılda </w:t>
      </w:r>
      <w:r w:rsidR="00AF38AE" w:rsidRPr="007F6BD8">
        <w:rPr>
          <w:rFonts w:ascii="Times New Roman" w:hAnsi="Times New Roman" w:cs="Times New Roman"/>
          <w:sz w:val="24"/>
          <w:szCs w:val="24"/>
        </w:rPr>
        <w:t xml:space="preserve">ise 1 milyar insanın </w:t>
      </w:r>
      <w:r w:rsidR="00AC21C5" w:rsidRPr="007F6BD8">
        <w:rPr>
          <w:rFonts w:ascii="Times New Roman" w:hAnsi="Times New Roman" w:cs="Times New Roman"/>
          <w:sz w:val="24"/>
          <w:szCs w:val="24"/>
        </w:rPr>
        <w:t>sigara</w:t>
      </w:r>
      <w:r w:rsidR="00AF38AE" w:rsidRPr="007F6BD8">
        <w:rPr>
          <w:rFonts w:ascii="Times New Roman" w:hAnsi="Times New Roman" w:cs="Times New Roman"/>
          <w:sz w:val="24"/>
          <w:szCs w:val="24"/>
        </w:rPr>
        <w:t xml:space="preserve">ya bağlı hastalıklar sebebiyle </w:t>
      </w:r>
      <w:r w:rsidR="000C6846" w:rsidRPr="007F6BD8">
        <w:rPr>
          <w:rFonts w:ascii="Times New Roman" w:hAnsi="Times New Roman" w:cs="Times New Roman"/>
          <w:sz w:val="24"/>
          <w:szCs w:val="24"/>
        </w:rPr>
        <w:t>hayatını kaybedeceği</w:t>
      </w:r>
      <w:r w:rsidR="00AC21C5" w:rsidRPr="007F6BD8">
        <w:rPr>
          <w:rFonts w:ascii="Times New Roman" w:hAnsi="Times New Roman" w:cs="Times New Roman"/>
          <w:sz w:val="24"/>
          <w:szCs w:val="24"/>
        </w:rPr>
        <w:t xml:space="preserve"> </w:t>
      </w:r>
      <w:r w:rsidR="000C6846" w:rsidRPr="007F6BD8">
        <w:rPr>
          <w:rFonts w:ascii="Times New Roman" w:hAnsi="Times New Roman" w:cs="Times New Roman"/>
          <w:sz w:val="24"/>
          <w:szCs w:val="24"/>
        </w:rPr>
        <w:t>öngörülmektedir</w:t>
      </w:r>
      <w:r w:rsidR="00AC21C5" w:rsidRPr="007F6BD8">
        <w:rPr>
          <w:rFonts w:ascii="Times New Roman" w:hAnsi="Times New Roman" w:cs="Times New Roman"/>
          <w:sz w:val="24"/>
          <w:szCs w:val="24"/>
        </w:rPr>
        <w:t xml:space="preserve">. </w:t>
      </w:r>
      <w:r w:rsidR="00AF38AE" w:rsidRPr="007F6BD8">
        <w:rPr>
          <w:rFonts w:ascii="Times New Roman" w:hAnsi="Times New Roman" w:cs="Times New Roman"/>
          <w:sz w:val="24"/>
          <w:szCs w:val="24"/>
        </w:rPr>
        <w:t>Bu ö</w:t>
      </w:r>
      <w:r w:rsidR="00AC21C5" w:rsidRPr="007F6BD8">
        <w:rPr>
          <w:rFonts w:ascii="Times New Roman" w:hAnsi="Times New Roman" w:cs="Times New Roman"/>
          <w:sz w:val="24"/>
          <w:szCs w:val="24"/>
        </w:rPr>
        <w:t xml:space="preserve">lümlerin </w:t>
      </w:r>
      <w:r w:rsidR="00AF38AE" w:rsidRPr="007F6BD8">
        <w:rPr>
          <w:rFonts w:ascii="Times New Roman" w:hAnsi="Times New Roman" w:cs="Times New Roman"/>
          <w:sz w:val="24"/>
          <w:szCs w:val="24"/>
        </w:rPr>
        <w:t xml:space="preserve">yaklaşık </w:t>
      </w:r>
      <w:r w:rsidR="00AC21C5" w:rsidRPr="007F6BD8">
        <w:rPr>
          <w:rFonts w:ascii="Times New Roman" w:hAnsi="Times New Roman" w:cs="Times New Roman"/>
          <w:sz w:val="24"/>
          <w:szCs w:val="24"/>
        </w:rPr>
        <w:t xml:space="preserve">yarısı 35-69 yaş </w:t>
      </w:r>
      <w:r w:rsidR="000D6459" w:rsidRPr="007F6BD8">
        <w:rPr>
          <w:rFonts w:ascii="Times New Roman" w:hAnsi="Times New Roman" w:cs="Times New Roman"/>
          <w:sz w:val="24"/>
          <w:szCs w:val="24"/>
        </w:rPr>
        <w:t>arasındaki bireylerde görülmektedir</w:t>
      </w:r>
      <w:r w:rsidR="00AC21C5" w:rsidRPr="007F6BD8">
        <w:rPr>
          <w:rFonts w:ascii="Times New Roman" w:hAnsi="Times New Roman" w:cs="Times New Roman"/>
          <w:sz w:val="24"/>
          <w:szCs w:val="24"/>
        </w:rPr>
        <w:t>. Bakıldığında dünyada</w:t>
      </w:r>
      <w:r w:rsidR="00BD682E" w:rsidRPr="007F6BD8">
        <w:rPr>
          <w:rFonts w:ascii="Times New Roman" w:hAnsi="Times New Roman" w:cs="Times New Roman"/>
          <w:sz w:val="24"/>
          <w:szCs w:val="24"/>
        </w:rPr>
        <w:t>ki</w:t>
      </w:r>
      <w:r w:rsidR="00AC21C5" w:rsidRPr="007F6BD8">
        <w:rPr>
          <w:rFonts w:ascii="Times New Roman" w:hAnsi="Times New Roman" w:cs="Times New Roman"/>
          <w:sz w:val="24"/>
          <w:szCs w:val="24"/>
        </w:rPr>
        <w:t xml:space="preserve"> 35 yaş</w:t>
      </w:r>
      <w:r w:rsidR="00BD682E" w:rsidRPr="007F6BD8">
        <w:rPr>
          <w:rFonts w:ascii="Times New Roman" w:hAnsi="Times New Roman" w:cs="Times New Roman"/>
          <w:sz w:val="24"/>
          <w:szCs w:val="24"/>
        </w:rPr>
        <w:t xml:space="preserve">ının üzerindeki insanlarda sigara </w:t>
      </w:r>
      <w:r w:rsidR="00AC21C5" w:rsidRPr="007F6BD8">
        <w:rPr>
          <w:rFonts w:ascii="Times New Roman" w:hAnsi="Times New Roman" w:cs="Times New Roman"/>
          <w:sz w:val="24"/>
          <w:szCs w:val="24"/>
        </w:rPr>
        <w:t>önemli ölüm sebebi</w:t>
      </w:r>
      <w:r w:rsidR="00BD682E" w:rsidRPr="007F6BD8">
        <w:rPr>
          <w:rFonts w:ascii="Times New Roman" w:hAnsi="Times New Roman" w:cs="Times New Roman"/>
          <w:sz w:val="24"/>
          <w:szCs w:val="24"/>
        </w:rPr>
        <w:t>ni oluşturmaktadır</w:t>
      </w:r>
      <w:r w:rsidR="00FC13F5" w:rsidRPr="007F6BD8">
        <w:rPr>
          <w:rFonts w:ascii="Times New Roman" w:hAnsi="Times New Roman" w:cs="Times New Roman"/>
          <w:sz w:val="24"/>
          <w:szCs w:val="24"/>
        </w:rPr>
        <w:t xml:space="preserve"> </w:t>
      </w:r>
      <w:r w:rsidR="00373CD3" w:rsidRPr="007F6BD8">
        <w:rPr>
          <w:rFonts w:ascii="Times New Roman" w:hAnsi="Times New Roman" w:cs="Times New Roman"/>
          <w:sz w:val="24"/>
          <w:szCs w:val="24"/>
        </w:rPr>
        <w:t>(Özcan ve Çetin, 2013).</w:t>
      </w:r>
      <w:r w:rsidR="00AC21C5" w:rsidRPr="007F6BD8">
        <w:rPr>
          <w:rFonts w:ascii="Times New Roman" w:hAnsi="Times New Roman" w:cs="Times New Roman"/>
          <w:sz w:val="24"/>
          <w:szCs w:val="24"/>
        </w:rPr>
        <w:t xml:space="preserve"> Dünya genelinde sigaraya başlama yaşının 15-24 yaş arasında olduğu bildirilmiştir (WHO, 2018). Gençlerde olduğu kadar yetişkin ve yaşlı nüfusta da sigara kullanımı oldukça yaygındır (Asma ve diğerleri, 2015). Sigara kullananla</w:t>
      </w:r>
      <w:r w:rsidR="000C6846" w:rsidRPr="007F6BD8">
        <w:rPr>
          <w:rFonts w:ascii="Times New Roman" w:hAnsi="Times New Roman" w:cs="Times New Roman"/>
          <w:sz w:val="24"/>
          <w:szCs w:val="24"/>
        </w:rPr>
        <w:t xml:space="preserve">rın yaş ortalaması zamanla düşmektedir </w:t>
      </w:r>
      <w:r w:rsidR="00AC21C5" w:rsidRPr="007F6BD8">
        <w:rPr>
          <w:rFonts w:ascii="Times New Roman" w:hAnsi="Times New Roman" w:cs="Times New Roman"/>
          <w:sz w:val="24"/>
          <w:szCs w:val="24"/>
        </w:rPr>
        <w:t>(Yılmaz, 20</w:t>
      </w:r>
      <w:r w:rsidR="00E83974" w:rsidRPr="007F6BD8">
        <w:rPr>
          <w:rFonts w:ascii="Times New Roman" w:hAnsi="Times New Roman" w:cs="Times New Roman"/>
          <w:sz w:val="24"/>
          <w:szCs w:val="24"/>
        </w:rPr>
        <w:t>17</w:t>
      </w:r>
      <w:r w:rsidR="00AC21C5" w:rsidRPr="007F6BD8">
        <w:rPr>
          <w:rFonts w:ascii="Times New Roman" w:hAnsi="Times New Roman" w:cs="Times New Roman"/>
          <w:sz w:val="24"/>
          <w:szCs w:val="24"/>
        </w:rPr>
        <w:t>). Türkiye</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de Erkeklerde sigaraya başlama yaşı 16,8 kadınlarda 17</w:t>
      </w:r>
      <w:r w:rsidR="008144A9" w:rsidRPr="007F6BD8">
        <w:rPr>
          <w:rFonts w:ascii="Times New Roman" w:hAnsi="Times New Roman" w:cs="Times New Roman"/>
          <w:sz w:val="24"/>
          <w:szCs w:val="24"/>
        </w:rPr>
        <w:t>,8’</w:t>
      </w:r>
      <w:r w:rsidR="00373CD3" w:rsidRPr="007F6BD8">
        <w:rPr>
          <w:rFonts w:ascii="Times New Roman" w:hAnsi="Times New Roman" w:cs="Times New Roman"/>
          <w:sz w:val="24"/>
          <w:szCs w:val="24"/>
        </w:rPr>
        <w:t>dir (Durmaz, 2018).</w:t>
      </w:r>
    </w:p>
    <w:p w:rsidR="00FC13F5" w:rsidRPr="007F6BD8" w:rsidRDefault="000C6846" w:rsidP="00D60267">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w:t>
      </w:r>
      <w:r w:rsidR="005967CB" w:rsidRPr="007F6BD8">
        <w:rPr>
          <w:rFonts w:ascii="Times New Roman" w:hAnsi="Times New Roman" w:cs="Times New Roman"/>
          <w:sz w:val="24"/>
          <w:szCs w:val="24"/>
        </w:rPr>
        <w:t xml:space="preserve">ünya genelinde yaklaşık </w:t>
      </w:r>
      <w:proofErr w:type="gramStart"/>
      <w:r w:rsidR="005967CB" w:rsidRPr="007F6BD8">
        <w:rPr>
          <w:rFonts w:ascii="Times New Roman" w:hAnsi="Times New Roman" w:cs="Times New Roman"/>
          <w:sz w:val="24"/>
          <w:szCs w:val="24"/>
        </w:rPr>
        <w:t>1.3</w:t>
      </w:r>
      <w:proofErr w:type="gramEnd"/>
      <w:r w:rsidR="005967CB" w:rsidRPr="007F6BD8">
        <w:rPr>
          <w:rFonts w:ascii="Times New Roman" w:hAnsi="Times New Roman" w:cs="Times New Roman"/>
          <w:sz w:val="24"/>
          <w:szCs w:val="24"/>
        </w:rPr>
        <w:t xml:space="preserve"> milyar insan sigara içmektedir </w:t>
      </w:r>
      <w:r w:rsidR="00535410" w:rsidRPr="007F6BD8">
        <w:rPr>
          <w:rFonts w:ascii="Times New Roman" w:hAnsi="Times New Roman" w:cs="Times New Roman"/>
          <w:sz w:val="24"/>
          <w:szCs w:val="24"/>
        </w:rPr>
        <w:t>(Türkiye Halk Sağlığı ve Kronik Hastalıklar Enstitüsü [TÜSEB-TÜHKE]</w:t>
      </w:r>
      <w:r w:rsidR="005967CB" w:rsidRPr="007F6BD8">
        <w:rPr>
          <w:rFonts w:ascii="Times New Roman" w:hAnsi="Times New Roman" w:cs="Times New Roman"/>
          <w:sz w:val="24"/>
          <w:szCs w:val="24"/>
        </w:rPr>
        <w:t>, 2021</w:t>
      </w:r>
      <w:r w:rsidR="00AC21C5" w:rsidRPr="007F6BD8">
        <w:rPr>
          <w:rFonts w:ascii="Times New Roman" w:hAnsi="Times New Roman" w:cs="Times New Roman"/>
          <w:sz w:val="24"/>
          <w:szCs w:val="24"/>
        </w:rPr>
        <w:t>). Küresel gösterge olarak kabul edilen 15 yaş ve üzeri bireylerde sigara içme oranının DSÖ Avrupa Bölgesi</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nde %</w:t>
      </w:r>
      <w:r w:rsidR="001D24F3" w:rsidRPr="007F6BD8">
        <w:rPr>
          <w:rFonts w:ascii="Times New Roman" w:hAnsi="Times New Roman" w:cs="Times New Roman"/>
          <w:sz w:val="24"/>
          <w:szCs w:val="24"/>
        </w:rPr>
        <w:t xml:space="preserve"> </w:t>
      </w:r>
      <w:r w:rsidR="00AC21C5" w:rsidRPr="007F6BD8">
        <w:rPr>
          <w:rFonts w:ascii="Times New Roman" w:hAnsi="Times New Roman" w:cs="Times New Roman"/>
          <w:sz w:val="24"/>
          <w:szCs w:val="24"/>
        </w:rPr>
        <w:t>29,4; Ekonomik Kalkınma ve İşbirliği Örgütü</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ne (OECD) üye ülkelerde o</w:t>
      </w:r>
      <w:r w:rsidR="001102CD" w:rsidRPr="007F6BD8">
        <w:rPr>
          <w:rFonts w:ascii="Times New Roman" w:hAnsi="Times New Roman" w:cs="Times New Roman"/>
          <w:sz w:val="24"/>
          <w:szCs w:val="24"/>
        </w:rPr>
        <w:t>rtalama %</w:t>
      </w:r>
      <w:r w:rsidR="001D24F3" w:rsidRPr="007F6BD8">
        <w:rPr>
          <w:rFonts w:ascii="Times New Roman" w:hAnsi="Times New Roman" w:cs="Times New Roman"/>
          <w:sz w:val="24"/>
          <w:szCs w:val="24"/>
        </w:rPr>
        <w:t xml:space="preserve"> </w:t>
      </w:r>
      <w:r w:rsidR="001102CD" w:rsidRPr="007F6BD8">
        <w:rPr>
          <w:rFonts w:ascii="Times New Roman" w:hAnsi="Times New Roman" w:cs="Times New Roman"/>
          <w:sz w:val="24"/>
          <w:szCs w:val="24"/>
        </w:rPr>
        <w:t>18 ve Türkiye</w:t>
      </w:r>
      <w:r w:rsidR="00C97801" w:rsidRPr="007F6BD8">
        <w:rPr>
          <w:rFonts w:ascii="Times New Roman" w:hAnsi="Times New Roman" w:cs="Times New Roman"/>
          <w:sz w:val="24"/>
          <w:szCs w:val="24"/>
        </w:rPr>
        <w:t>’</w:t>
      </w:r>
      <w:r w:rsidR="001102CD" w:rsidRPr="007F6BD8">
        <w:rPr>
          <w:rFonts w:ascii="Times New Roman" w:hAnsi="Times New Roman" w:cs="Times New Roman"/>
          <w:sz w:val="24"/>
          <w:szCs w:val="24"/>
        </w:rPr>
        <w:t>de %</w:t>
      </w:r>
      <w:r w:rsidR="001D24F3" w:rsidRPr="007F6BD8">
        <w:rPr>
          <w:rFonts w:ascii="Times New Roman" w:hAnsi="Times New Roman" w:cs="Times New Roman"/>
          <w:sz w:val="24"/>
          <w:szCs w:val="24"/>
        </w:rPr>
        <w:t xml:space="preserve"> </w:t>
      </w:r>
      <w:r w:rsidR="001102CD" w:rsidRPr="007F6BD8">
        <w:rPr>
          <w:rFonts w:ascii="Times New Roman" w:hAnsi="Times New Roman" w:cs="Times New Roman"/>
          <w:sz w:val="24"/>
          <w:szCs w:val="24"/>
        </w:rPr>
        <w:t>28</w:t>
      </w:r>
      <w:r w:rsidR="00AC21C5" w:rsidRPr="007F6BD8">
        <w:rPr>
          <w:rFonts w:ascii="Times New Roman" w:hAnsi="Times New Roman" w:cs="Times New Roman"/>
          <w:sz w:val="24"/>
          <w:szCs w:val="24"/>
        </w:rPr>
        <w:t xml:space="preserve"> olduğu belirtilmiştir (OECD, 2019; </w:t>
      </w:r>
      <w:r w:rsidR="00DB10E8" w:rsidRPr="007F6BD8">
        <w:rPr>
          <w:rFonts w:ascii="Times New Roman" w:hAnsi="Times New Roman" w:cs="Times New Roman"/>
          <w:sz w:val="24"/>
          <w:szCs w:val="24"/>
        </w:rPr>
        <w:t>TÜ</w:t>
      </w:r>
      <w:r w:rsidR="00AC21C5" w:rsidRPr="007F6BD8">
        <w:rPr>
          <w:rFonts w:ascii="Times New Roman" w:hAnsi="Times New Roman" w:cs="Times New Roman"/>
          <w:sz w:val="24"/>
          <w:szCs w:val="24"/>
        </w:rPr>
        <w:t>İK, 201</w:t>
      </w:r>
      <w:r w:rsidR="001102CD" w:rsidRPr="007F6BD8">
        <w:rPr>
          <w:rFonts w:ascii="Times New Roman" w:hAnsi="Times New Roman" w:cs="Times New Roman"/>
          <w:sz w:val="24"/>
          <w:szCs w:val="24"/>
        </w:rPr>
        <w:t>9</w:t>
      </w:r>
      <w:r w:rsidR="00AC21C5" w:rsidRPr="007F6BD8">
        <w:rPr>
          <w:rFonts w:ascii="Times New Roman" w:hAnsi="Times New Roman" w:cs="Times New Roman"/>
          <w:sz w:val="24"/>
          <w:szCs w:val="24"/>
        </w:rPr>
        <w:t>; WHO, 2019b). Türkiye</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nin bu oran ile OECD ülkeleri arasında Fransa ve Yunanistan</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dan sonra üçüncü sırada yer aldığı bildirilmiştir (</w:t>
      </w:r>
      <w:r w:rsidR="000219B3" w:rsidRPr="007F6BD8">
        <w:rPr>
          <w:rFonts w:ascii="Times New Roman" w:hAnsi="Times New Roman" w:cs="Times New Roman"/>
          <w:sz w:val="24"/>
          <w:szCs w:val="24"/>
        </w:rPr>
        <w:t>OECD, 2022</w:t>
      </w:r>
      <w:r w:rsidR="00AC21C5" w:rsidRPr="007F6BD8">
        <w:rPr>
          <w:rFonts w:ascii="Times New Roman" w:hAnsi="Times New Roman" w:cs="Times New Roman"/>
          <w:sz w:val="24"/>
          <w:szCs w:val="24"/>
        </w:rPr>
        <w:t>). Kişi başına düşen günlük içilen sigara sayısında Türkiye (17,3 adet/gün), OECD ülkeleri (13,6 adet/gün) arasında Yunanistan</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 xml:space="preserve">dan (18,8 adet/gün) sonra ikinci sırada yer almaktadır (OECD, 2020). Cinsiyetler arasında sigara kullanma oranlarında farklılıklar görülmektedir. DSÖ </w:t>
      </w:r>
      <w:r w:rsidR="006521C5" w:rsidRPr="007F6BD8">
        <w:rPr>
          <w:rFonts w:ascii="Times New Roman" w:hAnsi="Times New Roman" w:cs="Times New Roman"/>
          <w:sz w:val="24"/>
          <w:szCs w:val="24"/>
        </w:rPr>
        <w:t>Nüfus ve Sağlık Araştırmaları</w:t>
      </w:r>
      <w:r w:rsidR="00AC21C5" w:rsidRPr="007F6BD8">
        <w:rPr>
          <w:rFonts w:ascii="Times New Roman" w:hAnsi="Times New Roman" w:cs="Times New Roman"/>
          <w:sz w:val="24"/>
          <w:szCs w:val="24"/>
        </w:rPr>
        <w:t xml:space="preserve"> Raporu</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na göre, tüm dünyada erk</w:t>
      </w:r>
      <w:r w:rsidR="006521C5" w:rsidRPr="007F6BD8">
        <w:rPr>
          <w:rFonts w:ascii="Times New Roman" w:hAnsi="Times New Roman" w:cs="Times New Roman"/>
          <w:sz w:val="24"/>
          <w:szCs w:val="24"/>
        </w:rPr>
        <w:t>eklerde sigara içme oranının %</w:t>
      </w:r>
      <w:r w:rsidR="004104E7" w:rsidRPr="007F6BD8">
        <w:rPr>
          <w:rFonts w:ascii="Times New Roman" w:hAnsi="Times New Roman" w:cs="Times New Roman"/>
          <w:sz w:val="24"/>
          <w:szCs w:val="24"/>
        </w:rPr>
        <w:t xml:space="preserve"> </w:t>
      </w:r>
      <w:r w:rsidR="006521C5" w:rsidRPr="007F6BD8">
        <w:rPr>
          <w:rFonts w:ascii="Times New Roman" w:hAnsi="Times New Roman" w:cs="Times New Roman"/>
          <w:sz w:val="24"/>
          <w:szCs w:val="24"/>
        </w:rPr>
        <w:t>36,7, kadınlarda bu oranın %</w:t>
      </w:r>
      <w:r w:rsidR="004104E7" w:rsidRPr="007F6BD8">
        <w:rPr>
          <w:rFonts w:ascii="Times New Roman" w:hAnsi="Times New Roman" w:cs="Times New Roman"/>
          <w:sz w:val="24"/>
          <w:szCs w:val="24"/>
        </w:rPr>
        <w:t xml:space="preserve"> </w:t>
      </w:r>
      <w:r w:rsidR="006521C5" w:rsidRPr="007F6BD8">
        <w:rPr>
          <w:rFonts w:ascii="Times New Roman" w:hAnsi="Times New Roman" w:cs="Times New Roman"/>
          <w:sz w:val="24"/>
          <w:szCs w:val="24"/>
        </w:rPr>
        <w:t>7</w:t>
      </w:r>
      <w:r w:rsidR="00AC21C5" w:rsidRPr="007F6BD8">
        <w:rPr>
          <w:rFonts w:ascii="Times New Roman" w:hAnsi="Times New Roman" w:cs="Times New Roman"/>
          <w:sz w:val="24"/>
          <w:szCs w:val="24"/>
        </w:rPr>
        <w:t>,</w:t>
      </w:r>
      <w:r w:rsidR="006521C5" w:rsidRPr="007F6BD8">
        <w:rPr>
          <w:rFonts w:ascii="Times New Roman" w:hAnsi="Times New Roman" w:cs="Times New Roman"/>
          <w:sz w:val="24"/>
          <w:szCs w:val="24"/>
        </w:rPr>
        <w:t>8</w:t>
      </w:r>
      <w:r w:rsidR="00AC21C5" w:rsidRPr="007F6BD8">
        <w:rPr>
          <w:rFonts w:ascii="Times New Roman" w:hAnsi="Times New Roman" w:cs="Times New Roman"/>
          <w:sz w:val="24"/>
          <w:szCs w:val="24"/>
        </w:rPr>
        <w:t xml:space="preserve"> o</w:t>
      </w:r>
      <w:r w:rsidR="006521C5" w:rsidRPr="007F6BD8">
        <w:rPr>
          <w:rFonts w:ascii="Times New Roman" w:hAnsi="Times New Roman" w:cs="Times New Roman"/>
          <w:sz w:val="24"/>
          <w:szCs w:val="24"/>
        </w:rPr>
        <w:t>lduğu bildirilmiştir (WHO, 2022</w:t>
      </w:r>
      <w:r w:rsidR="00AC21C5" w:rsidRPr="007F6BD8">
        <w:rPr>
          <w:rFonts w:ascii="Times New Roman" w:hAnsi="Times New Roman" w:cs="Times New Roman"/>
          <w:sz w:val="24"/>
          <w:szCs w:val="24"/>
        </w:rPr>
        <w:t>). Ülkemizde erke</w:t>
      </w:r>
      <w:r w:rsidR="006521C5" w:rsidRPr="007F6BD8">
        <w:rPr>
          <w:rFonts w:ascii="Times New Roman" w:hAnsi="Times New Roman" w:cs="Times New Roman"/>
          <w:sz w:val="24"/>
          <w:szCs w:val="24"/>
        </w:rPr>
        <w:t xml:space="preserve">klerin </w:t>
      </w:r>
      <w:r w:rsidR="00245B3E" w:rsidRPr="007F6BD8">
        <w:rPr>
          <w:rFonts w:ascii="Times New Roman" w:hAnsi="Times New Roman" w:cs="Times New Roman"/>
          <w:sz w:val="24"/>
          <w:szCs w:val="24"/>
        </w:rPr>
        <w:t xml:space="preserve">sigara içme oranının kadınlardan </w:t>
      </w:r>
      <w:r w:rsidR="006521C5" w:rsidRPr="007F6BD8">
        <w:rPr>
          <w:rFonts w:ascii="Times New Roman" w:hAnsi="Times New Roman" w:cs="Times New Roman"/>
          <w:sz w:val="24"/>
          <w:szCs w:val="24"/>
        </w:rPr>
        <w:t>yaklaşık iki</w:t>
      </w:r>
      <w:r w:rsidR="00AC21C5" w:rsidRPr="007F6BD8">
        <w:rPr>
          <w:rFonts w:ascii="Times New Roman" w:hAnsi="Times New Roman" w:cs="Times New Roman"/>
          <w:sz w:val="24"/>
          <w:szCs w:val="24"/>
        </w:rPr>
        <w:t xml:space="preserve"> kat daha fazla olduğu bildirilmiştir </w:t>
      </w:r>
      <w:r w:rsidR="00535410" w:rsidRPr="007F6BD8">
        <w:rPr>
          <w:rFonts w:ascii="Times New Roman" w:hAnsi="Times New Roman" w:cs="Times New Roman"/>
          <w:sz w:val="24"/>
          <w:szCs w:val="24"/>
        </w:rPr>
        <w:t>(</w:t>
      </w:r>
      <w:r w:rsidR="00492D43" w:rsidRPr="007F6BD8">
        <w:rPr>
          <w:rFonts w:ascii="Times New Roman" w:hAnsi="Times New Roman" w:cs="Times New Roman"/>
          <w:sz w:val="24"/>
          <w:szCs w:val="24"/>
        </w:rPr>
        <w:t>TÜSEB-TÜHKE, 2021</w:t>
      </w:r>
      <w:r w:rsidR="00AC21C5" w:rsidRPr="007F6BD8">
        <w:rPr>
          <w:rFonts w:ascii="Times New Roman" w:hAnsi="Times New Roman" w:cs="Times New Roman"/>
          <w:sz w:val="24"/>
          <w:szCs w:val="24"/>
        </w:rPr>
        <w:t>). Küresel olarak cinsiyetler bazında oranların düştüğü bildirilse de, DSÖ Amerika ve Avrupa Bölgeleri</w:t>
      </w:r>
      <w:r w:rsidR="00C97801" w:rsidRPr="007F6BD8">
        <w:rPr>
          <w:rFonts w:ascii="Times New Roman" w:hAnsi="Times New Roman" w:cs="Times New Roman"/>
          <w:sz w:val="24"/>
          <w:szCs w:val="24"/>
        </w:rPr>
        <w:t>’</w:t>
      </w:r>
      <w:r w:rsidR="00AC21C5" w:rsidRPr="007F6BD8">
        <w:rPr>
          <w:rFonts w:ascii="Times New Roman" w:hAnsi="Times New Roman" w:cs="Times New Roman"/>
          <w:sz w:val="24"/>
          <w:szCs w:val="24"/>
        </w:rPr>
        <w:t>nde kadınların sigara içme prevelansının artış gösterdiği belirtilmiştir (</w:t>
      </w:r>
      <w:r w:rsidR="00F21A17" w:rsidRPr="007F6BD8">
        <w:rPr>
          <w:rFonts w:ascii="Times New Roman" w:hAnsi="Times New Roman" w:cs="Times New Roman"/>
          <w:sz w:val="24"/>
          <w:szCs w:val="24"/>
        </w:rPr>
        <w:t>WHO, 2019b).</w:t>
      </w:r>
    </w:p>
    <w:p w:rsidR="00AC21C5" w:rsidRPr="007F6BD8" w:rsidRDefault="00AC21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Sigara kullanımına bağlı ölümlerin 2030 yılında </w:t>
      </w:r>
      <w:r w:rsidR="00A10A1B" w:rsidRPr="007F6BD8">
        <w:rPr>
          <w:rFonts w:ascii="Times New Roman" w:hAnsi="Times New Roman" w:cs="Times New Roman"/>
          <w:sz w:val="24"/>
          <w:szCs w:val="24"/>
        </w:rPr>
        <w:t>on</w:t>
      </w:r>
      <w:r w:rsidRPr="007F6BD8">
        <w:rPr>
          <w:rFonts w:ascii="Times New Roman" w:hAnsi="Times New Roman" w:cs="Times New Roman"/>
          <w:sz w:val="24"/>
          <w:szCs w:val="24"/>
        </w:rPr>
        <w:t xml:space="preserve"> milyona ulaşacağı öng</w:t>
      </w:r>
      <w:r w:rsidR="00764102" w:rsidRPr="007F6BD8">
        <w:rPr>
          <w:rFonts w:ascii="Times New Roman" w:hAnsi="Times New Roman" w:cs="Times New Roman"/>
          <w:sz w:val="24"/>
          <w:szCs w:val="24"/>
        </w:rPr>
        <w:t xml:space="preserve">örülmektedir. Ülkemizde ise </w:t>
      </w:r>
      <w:r w:rsidRPr="007F6BD8">
        <w:rPr>
          <w:rFonts w:ascii="Times New Roman" w:hAnsi="Times New Roman" w:cs="Times New Roman"/>
          <w:sz w:val="24"/>
          <w:szCs w:val="24"/>
        </w:rPr>
        <w:t>yıl</w:t>
      </w:r>
      <w:r w:rsidR="00764102" w:rsidRPr="007F6BD8">
        <w:rPr>
          <w:rFonts w:ascii="Times New Roman" w:hAnsi="Times New Roman" w:cs="Times New Roman"/>
          <w:sz w:val="24"/>
          <w:szCs w:val="24"/>
        </w:rPr>
        <w:t xml:space="preserve">lık ortalama </w:t>
      </w:r>
      <w:r w:rsidRPr="007F6BD8">
        <w:rPr>
          <w:rFonts w:ascii="Times New Roman" w:hAnsi="Times New Roman" w:cs="Times New Roman"/>
          <w:sz w:val="24"/>
          <w:szCs w:val="24"/>
        </w:rPr>
        <w:t xml:space="preserve">110 bin </w:t>
      </w:r>
      <w:r w:rsidR="00764102" w:rsidRPr="007F6BD8">
        <w:rPr>
          <w:rFonts w:ascii="Times New Roman" w:hAnsi="Times New Roman" w:cs="Times New Roman"/>
          <w:sz w:val="24"/>
          <w:szCs w:val="24"/>
        </w:rPr>
        <w:t>birey</w:t>
      </w:r>
      <w:r w:rsidRPr="007F6BD8">
        <w:rPr>
          <w:rFonts w:ascii="Times New Roman" w:hAnsi="Times New Roman" w:cs="Times New Roman"/>
          <w:sz w:val="24"/>
          <w:szCs w:val="24"/>
        </w:rPr>
        <w:t xml:space="preserve"> sigara kullanımına bağlı hastalıklar sebebiyle </w:t>
      </w:r>
      <w:r w:rsidR="00764102" w:rsidRPr="007F6BD8">
        <w:rPr>
          <w:rFonts w:ascii="Times New Roman" w:hAnsi="Times New Roman" w:cs="Times New Roman"/>
          <w:sz w:val="24"/>
          <w:szCs w:val="24"/>
        </w:rPr>
        <w:t xml:space="preserve">ölmektedir. </w:t>
      </w:r>
      <w:r w:rsidRPr="007F6BD8">
        <w:rPr>
          <w:rFonts w:ascii="Times New Roman" w:hAnsi="Times New Roman" w:cs="Times New Roman"/>
          <w:sz w:val="24"/>
          <w:szCs w:val="24"/>
        </w:rPr>
        <w:t>Son yıllarda sigara kullanımı gelişmiş ülkelerde azalmakta, gelişmekte olan ülkelerde ise artmaktadır. 2030 yılında si</w:t>
      </w:r>
      <w:r w:rsidR="00764102" w:rsidRPr="007F6BD8">
        <w:rPr>
          <w:rFonts w:ascii="Times New Roman" w:hAnsi="Times New Roman" w:cs="Times New Roman"/>
          <w:sz w:val="24"/>
          <w:szCs w:val="24"/>
        </w:rPr>
        <w:t>gara kullanımına bağlı ölümlerde</w:t>
      </w:r>
      <w:r w:rsidRPr="007F6BD8">
        <w:rPr>
          <w:rFonts w:ascii="Times New Roman" w:hAnsi="Times New Roman" w:cs="Times New Roman"/>
          <w:sz w:val="24"/>
          <w:szCs w:val="24"/>
        </w:rPr>
        <w:t xml:space="preserve"> %</w:t>
      </w:r>
      <w:r w:rsidR="004104E7" w:rsidRPr="007F6BD8">
        <w:rPr>
          <w:rFonts w:ascii="Times New Roman" w:hAnsi="Times New Roman" w:cs="Times New Roman"/>
          <w:sz w:val="24"/>
          <w:szCs w:val="24"/>
        </w:rPr>
        <w:t xml:space="preserve"> </w:t>
      </w:r>
      <w:r w:rsidR="00764102" w:rsidRPr="007F6BD8">
        <w:rPr>
          <w:rFonts w:ascii="Times New Roman" w:hAnsi="Times New Roman" w:cs="Times New Roman"/>
          <w:sz w:val="24"/>
          <w:szCs w:val="24"/>
        </w:rPr>
        <w:t xml:space="preserve">80 oranında </w:t>
      </w:r>
      <w:r w:rsidRPr="007F6BD8">
        <w:rPr>
          <w:rFonts w:ascii="Times New Roman" w:hAnsi="Times New Roman" w:cs="Times New Roman"/>
          <w:sz w:val="24"/>
          <w:szCs w:val="24"/>
        </w:rPr>
        <w:t>g</w:t>
      </w:r>
      <w:r w:rsidR="00764102" w:rsidRPr="007F6BD8">
        <w:rPr>
          <w:rFonts w:ascii="Times New Roman" w:hAnsi="Times New Roman" w:cs="Times New Roman"/>
          <w:sz w:val="24"/>
          <w:szCs w:val="24"/>
        </w:rPr>
        <w:t>elişmekte olan ülkelerde olması öngörülmektedir</w:t>
      </w:r>
      <w:r w:rsidR="00EC66A4" w:rsidRPr="007F6BD8">
        <w:rPr>
          <w:rFonts w:ascii="Times New Roman" w:hAnsi="Times New Roman" w:cs="Times New Roman"/>
          <w:sz w:val="24"/>
          <w:szCs w:val="24"/>
        </w:rPr>
        <w:t>.</w:t>
      </w:r>
      <w:r w:rsidR="00745141" w:rsidRPr="007F6BD8">
        <w:rPr>
          <w:rFonts w:ascii="Times New Roman" w:hAnsi="Times New Roman" w:cs="Times New Roman"/>
          <w:sz w:val="24"/>
          <w:szCs w:val="24"/>
        </w:rPr>
        <w:t xml:space="preserve"> </w:t>
      </w:r>
      <w:r w:rsidRPr="007F6BD8">
        <w:rPr>
          <w:rFonts w:ascii="Times New Roman" w:hAnsi="Times New Roman" w:cs="Times New Roman"/>
          <w:sz w:val="24"/>
          <w:szCs w:val="24"/>
        </w:rPr>
        <w:t>Tütün, kullanıcılarını öldüren tek yasal</w:t>
      </w:r>
      <w:r w:rsidR="00FD2722" w:rsidRPr="007F6BD8">
        <w:rPr>
          <w:rFonts w:ascii="Times New Roman" w:hAnsi="Times New Roman" w:cs="Times New Roman"/>
          <w:sz w:val="24"/>
          <w:szCs w:val="24"/>
        </w:rPr>
        <w:t xml:space="preserve"> üründür. DSÖ, dünyada</w:t>
      </w:r>
      <w:r w:rsidR="000C6846" w:rsidRPr="007F6BD8">
        <w:rPr>
          <w:rFonts w:ascii="Times New Roman" w:hAnsi="Times New Roman" w:cs="Times New Roman"/>
          <w:sz w:val="24"/>
          <w:szCs w:val="24"/>
        </w:rPr>
        <w:t xml:space="preserve"> yılda 8 milyondan fazla insanın sigaraya bağlı sebeplerden </w:t>
      </w:r>
      <w:r w:rsidR="00FD2722" w:rsidRPr="007F6BD8">
        <w:rPr>
          <w:rFonts w:ascii="Times New Roman" w:hAnsi="Times New Roman" w:cs="Times New Roman"/>
          <w:sz w:val="24"/>
          <w:szCs w:val="24"/>
        </w:rPr>
        <w:t>öldü</w:t>
      </w:r>
      <w:r w:rsidR="000C6846" w:rsidRPr="007F6BD8">
        <w:rPr>
          <w:rFonts w:ascii="Times New Roman" w:hAnsi="Times New Roman" w:cs="Times New Roman"/>
          <w:sz w:val="24"/>
          <w:szCs w:val="24"/>
        </w:rPr>
        <w:t>ğünü açıklamıştır</w:t>
      </w:r>
      <w:r w:rsidR="00FD2722" w:rsidRPr="007F6BD8">
        <w:rPr>
          <w:rFonts w:ascii="Times New Roman" w:hAnsi="Times New Roman" w:cs="Times New Roman"/>
          <w:sz w:val="24"/>
          <w:szCs w:val="24"/>
        </w:rPr>
        <w:t>. Bu ölümlerin 7 milyondan fazlası doğrudan tütün kullanımından kaynaklanırken yaklaşık 1,2 milyonu sigara içmeyenlerin pasif olarak dumana maruz kalmasını</w:t>
      </w:r>
      <w:r w:rsidR="002F2C36" w:rsidRPr="007F6BD8">
        <w:rPr>
          <w:rFonts w:ascii="Times New Roman" w:hAnsi="Times New Roman" w:cs="Times New Roman"/>
          <w:sz w:val="24"/>
          <w:szCs w:val="24"/>
        </w:rPr>
        <w:t>n sonucu</w:t>
      </w:r>
      <w:r w:rsidR="000C6846" w:rsidRPr="007F6BD8">
        <w:rPr>
          <w:rFonts w:ascii="Times New Roman" w:hAnsi="Times New Roman" w:cs="Times New Roman"/>
          <w:sz w:val="24"/>
          <w:szCs w:val="24"/>
        </w:rPr>
        <w:t>n</w:t>
      </w:r>
      <w:r w:rsidR="002F2C36" w:rsidRPr="007F6BD8">
        <w:rPr>
          <w:rFonts w:ascii="Times New Roman" w:hAnsi="Times New Roman" w:cs="Times New Roman"/>
          <w:sz w:val="24"/>
          <w:szCs w:val="24"/>
        </w:rPr>
        <w:t>d</w:t>
      </w:r>
      <w:r w:rsidR="000C6846" w:rsidRPr="007F6BD8">
        <w:rPr>
          <w:rFonts w:ascii="Times New Roman" w:hAnsi="Times New Roman" w:cs="Times New Roman"/>
          <w:sz w:val="24"/>
          <w:szCs w:val="24"/>
        </w:rPr>
        <w:t>a gelişmektedir</w:t>
      </w:r>
      <w:r w:rsidR="002F2C36" w:rsidRPr="007F6BD8">
        <w:rPr>
          <w:rFonts w:ascii="Times New Roman" w:hAnsi="Times New Roman" w:cs="Times New Roman"/>
          <w:sz w:val="24"/>
          <w:szCs w:val="24"/>
        </w:rPr>
        <w:t xml:space="preserve"> (TÜSEB-TÜHKE, 2021). S</w:t>
      </w:r>
      <w:r w:rsidRPr="007F6BD8">
        <w:rPr>
          <w:rFonts w:ascii="Times New Roman" w:hAnsi="Times New Roman" w:cs="Times New Roman"/>
          <w:sz w:val="24"/>
          <w:szCs w:val="24"/>
        </w:rPr>
        <w:t xml:space="preserve">igara </w:t>
      </w:r>
      <w:r w:rsidR="00CC48D4" w:rsidRPr="007F6BD8">
        <w:rPr>
          <w:rFonts w:ascii="Times New Roman" w:hAnsi="Times New Roman" w:cs="Times New Roman"/>
          <w:sz w:val="24"/>
          <w:szCs w:val="24"/>
        </w:rPr>
        <w:t xml:space="preserve">içmenin </w:t>
      </w:r>
      <w:r w:rsidRPr="007F6BD8">
        <w:rPr>
          <w:rFonts w:ascii="Times New Roman" w:hAnsi="Times New Roman" w:cs="Times New Roman"/>
          <w:sz w:val="24"/>
          <w:szCs w:val="24"/>
        </w:rPr>
        <w:t>devam e</w:t>
      </w:r>
      <w:r w:rsidR="00CC48D4" w:rsidRPr="007F6BD8">
        <w:rPr>
          <w:rFonts w:ascii="Times New Roman" w:hAnsi="Times New Roman" w:cs="Times New Roman"/>
          <w:sz w:val="24"/>
          <w:szCs w:val="24"/>
        </w:rPr>
        <w:t>tmesi durumunda</w:t>
      </w:r>
      <w:r w:rsidR="00A10A1B" w:rsidRPr="007F6BD8">
        <w:rPr>
          <w:rFonts w:ascii="Times New Roman" w:hAnsi="Times New Roman" w:cs="Times New Roman"/>
          <w:sz w:val="24"/>
          <w:szCs w:val="24"/>
        </w:rPr>
        <w:t>, sayı</w:t>
      </w:r>
      <w:r w:rsidR="00CC48D4" w:rsidRPr="007F6BD8">
        <w:rPr>
          <w:rFonts w:ascii="Times New Roman" w:hAnsi="Times New Roman" w:cs="Times New Roman"/>
          <w:sz w:val="24"/>
          <w:szCs w:val="24"/>
        </w:rPr>
        <w:t>nın</w:t>
      </w:r>
      <w:r w:rsidR="00A10A1B" w:rsidRPr="007F6BD8">
        <w:rPr>
          <w:rFonts w:ascii="Times New Roman" w:hAnsi="Times New Roman" w:cs="Times New Roman"/>
          <w:sz w:val="24"/>
          <w:szCs w:val="24"/>
        </w:rPr>
        <w:t xml:space="preserve"> 2030</w:t>
      </w:r>
      <w:r w:rsidR="00C97801" w:rsidRPr="007F6BD8">
        <w:rPr>
          <w:rFonts w:ascii="Times New Roman" w:hAnsi="Times New Roman" w:cs="Times New Roman"/>
          <w:sz w:val="24"/>
          <w:szCs w:val="24"/>
        </w:rPr>
        <w:t>’</w:t>
      </w:r>
      <w:r w:rsidR="00CC48D4" w:rsidRPr="007F6BD8">
        <w:rPr>
          <w:rFonts w:ascii="Times New Roman" w:hAnsi="Times New Roman" w:cs="Times New Roman"/>
          <w:sz w:val="24"/>
          <w:szCs w:val="24"/>
        </w:rPr>
        <w:t xml:space="preserve">da </w:t>
      </w:r>
      <w:r w:rsidR="00A10A1B" w:rsidRPr="007F6BD8">
        <w:rPr>
          <w:rFonts w:ascii="Times New Roman" w:hAnsi="Times New Roman" w:cs="Times New Roman"/>
          <w:sz w:val="24"/>
          <w:szCs w:val="24"/>
        </w:rPr>
        <w:t>on</w:t>
      </w:r>
      <w:r w:rsidRPr="007F6BD8">
        <w:rPr>
          <w:rFonts w:ascii="Times New Roman" w:hAnsi="Times New Roman" w:cs="Times New Roman"/>
          <w:sz w:val="24"/>
          <w:szCs w:val="24"/>
        </w:rPr>
        <w:t xml:space="preserve"> mi</w:t>
      </w:r>
      <w:r w:rsidR="00A10A1B" w:rsidRPr="007F6BD8">
        <w:rPr>
          <w:rFonts w:ascii="Times New Roman" w:hAnsi="Times New Roman" w:cs="Times New Roman"/>
          <w:sz w:val="24"/>
          <w:szCs w:val="24"/>
        </w:rPr>
        <w:t>lyon</w:t>
      </w:r>
      <w:r w:rsidR="00CC48D4" w:rsidRPr="007F6BD8">
        <w:rPr>
          <w:rFonts w:ascii="Times New Roman" w:hAnsi="Times New Roman" w:cs="Times New Roman"/>
          <w:sz w:val="24"/>
          <w:szCs w:val="24"/>
        </w:rPr>
        <w:t>un üzerinde</w:t>
      </w:r>
      <w:r w:rsidR="00A10A1B" w:rsidRPr="007F6BD8">
        <w:rPr>
          <w:rFonts w:ascii="Times New Roman" w:hAnsi="Times New Roman" w:cs="Times New Roman"/>
          <w:sz w:val="24"/>
          <w:szCs w:val="24"/>
        </w:rPr>
        <w:t xml:space="preserve">, 21. </w:t>
      </w:r>
      <w:r w:rsidR="00CC48D4" w:rsidRPr="007F6BD8">
        <w:rPr>
          <w:rFonts w:ascii="Times New Roman" w:hAnsi="Times New Roman" w:cs="Times New Roman"/>
          <w:sz w:val="24"/>
          <w:szCs w:val="24"/>
        </w:rPr>
        <w:t>Y</w:t>
      </w:r>
      <w:r w:rsidR="00A10A1B" w:rsidRPr="007F6BD8">
        <w:rPr>
          <w:rFonts w:ascii="Times New Roman" w:hAnsi="Times New Roman" w:cs="Times New Roman"/>
          <w:sz w:val="24"/>
          <w:szCs w:val="24"/>
        </w:rPr>
        <w:t>üzyıl</w:t>
      </w:r>
      <w:r w:rsidR="00CC48D4" w:rsidRPr="007F6BD8">
        <w:rPr>
          <w:rFonts w:ascii="Times New Roman" w:hAnsi="Times New Roman" w:cs="Times New Roman"/>
          <w:sz w:val="24"/>
          <w:szCs w:val="24"/>
        </w:rPr>
        <w:t xml:space="preserve"> </w:t>
      </w:r>
      <w:r w:rsidR="00A10A1B" w:rsidRPr="007F6BD8">
        <w:rPr>
          <w:rFonts w:ascii="Times New Roman" w:hAnsi="Times New Roman" w:cs="Times New Roman"/>
          <w:sz w:val="24"/>
          <w:szCs w:val="24"/>
        </w:rPr>
        <w:t>sonunda</w:t>
      </w:r>
      <w:r w:rsidR="00CC48D4" w:rsidRPr="007F6BD8">
        <w:rPr>
          <w:rFonts w:ascii="Times New Roman" w:hAnsi="Times New Roman" w:cs="Times New Roman"/>
          <w:sz w:val="24"/>
          <w:szCs w:val="24"/>
        </w:rPr>
        <w:t xml:space="preserve"> ise </w:t>
      </w:r>
      <w:r w:rsidR="00A10A1B" w:rsidRPr="007F6BD8">
        <w:rPr>
          <w:rFonts w:ascii="Times New Roman" w:hAnsi="Times New Roman" w:cs="Times New Roman"/>
          <w:sz w:val="24"/>
          <w:szCs w:val="24"/>
        </w:rPr>
        <w:t>bir</w:t>
      </w:r>
      <w:r w:rsidRPr="007F6BD8">
        <w:rPr>
          <w:rFonts w:ascii="Times New Roman" w:hAnsi="Times New Roman" w:cs="Times New Roman"/>
          <w:sz w:val="24"/>
          <w:szCs w:val="24"/>
        </w:rPr>
        <w:t xml:space="preserve"> milyar</w:t>
      </w:r>
      <w:r w:rsidR="00CC48D4" w:rsidRPr="007F6BD8">
        <w:rPr>
          <w:rFonts w:ascii="Times New Roman" w:hAnsi="Times New Roman" w:cs="Times New Roman"/>
          <w:sz w:val="24"/>
          <w:szCs w:val="24"/>
        </w:rPr>
        <w:t>ı aşacağı tahmin edilmektedir. P</w:t>
      </w:r>
      <w:r w:rsidR="00923ABF" w:rsidRPr="007F6BD8">
        <w:rPr>
          <w:rFonts w:ascii="Times New Roman" w:hAnsi="Times New Roman" w:cs="Times New Roman"/>
          <w:sz w:val="24"/>
          <w:szCs w:val="24"/>
        </w:rPr>
        <w:t xml:space="preserve">asif </w:t>
      </w:r>
      <w:r w:rsidRPr="007F6BD8">
        <w:rPr>
          <w:rFonts w:ascii="Times New Roman" w:hAnsi="Times New Roman" w:cs="Times New Roman"/>
          <w:sz w:val="24"/>
          <w:szCs w:val="24"/>
        </w:rPr>
        <w:t>sigara</w:t>
      </w:r>
      <w:r w:rsidR="00923ABF" w:rsidRPr="007F6BD8">
        <w:rPr>
          <w:rFonts w:ascii="Times New Roman" w:hAnsi="Times New Roman" w:cs="Times New Roman"/>
          <w:sz w:val="24"/>
          <w:szCs w:val="24"/>
        </w:rPr>
        <w:t xml:space="preserve"> dumanına </w:t>
      </w:r>
      <w:r w:rsidRPr="007F6BD8">
        <w:rPr>
          <w:rFonts w:ascii="Times New Roman" w:hAnsi="Times New Roman" w:cs="Times New Roman"/>
          <w:sz w:val="24"/>
          <w:szCs w:val="24"/>
        </w:rPr>
        <w:t>maruz</w:t>
      </w:r>
      <w:r w:rsidR="00923ABF" w:rsidRPr="007F6BD8">
        <w:rPr>
          <w:rFonts w:ascii="Times New Roman" w:hAnsi="Times New Roman" w:cs="Times New Roman"/>
          <w:sz w:val="24"/>
          <w:szCs w:val="24"/>
        </w:rPr>
        <w:t xml:space="preserve"> kalma sonucu oluşan</w:t>
      </w:r>
      <w:r w:rsidRPr="007F6BD8">
        <w:rPr>
          <w:rFonts w:ascii="Times New Roman" w:hAnsi="Times New Roman" w:cs="Times New Roman"/>
          <w:sz w:val="24"/>
          <w:szCs w:val="24"/>
        </w:rPr>
        <w:t xml:space="preserve"> yaklaşık 600.000 ölüm</w:t>
      </w:r>
      <w:r w:rsidR="0049180A" w:rsidRPr="007F6BD8">
        <w:rPr>
          <w:rFonts w:ascii="Times New Roman" w:hAnsi="Times New Roman" w:cs="Times New Roman"/>
          <w:sz w:val="24"/>
          <w:szCs w:val="24"/>
        </w:rPr>
        <w:t xml:space="preserve"> buna </w:t>
      </w:r>
      <w:proofErr w:type="gramStart"/>
      <w:r w:rsidRPr="007F6BD8">
        <w:rPr>
          <w:rFonts w:ascii="Times New Roman" w:hAnsi="Times New Roman" w:cs="Times New Roman"/>
          <w:sz w:val="24"/>
          <w:szCs w:val="24"/>
        </w:rPr>
        <w:t>d</w:t>
      </w:r>
      <w:r w:rsidR="00764102" w:rsidRPr="007F6BD8">
        <w:rPr>
          <w:rFonts w:ascii="Times New Roman" w:hAnsi="Times New Roman" w:cs="Times New Roman"/>
          <w:sz w:val="24"/>
          <w:szCs w:val="24"/>
        </w:rPr>
        <w:t>ahil</w:t>
      </w:r>
      <w:proofErr w:type="gramEnd"/>
      <w:r w:rsidR="0049180A" w:rsidRPr="007F6BD8">
        <w:rPr>
          <w:rFonts w:ascii="Times New Roman" w:hAnsi="Times New Roman" w:cs="Times New Roman"/>
          <w:sz w:val="24"/>
          <w:szCs w:val="24"/>
        </w:rPr>
        <w:t xml:space="preserve"> edilmiştir </w:t>
      </w:r>
      <w:r w:rsidR="00764102" w:rsidRPr="007F6BD8">
        <w:rPr>
          <w:rFonts w:ascii="Times New Roman" w:hAnsi="Times New Roman" w:cs="Times New Roman"/>
          <w:sz w:val="24"/>
          <w:szCs w:val="24"/>
        </w:rPr>
        <w:t xml:space="preserve">(WHO, 2020a). Erkeklerde </w:t>
      </w:r>
      <w:r w:rsidRPr="007F6BD8">
        <w:rPr>
          <w:rFonts w:ascii="Times New Roman" w:hAnsi="Times New Roman" w:cs="Times New Roman"/>
          <w:sz w:val="24"/>
          <w:szCs w:val="24"/>
        </w:rPr>
        <w:t>tütün</w:t>
      </w:r>
      <w:r w:rsidR="00764102" w:rsidRPr="007F6BD8">
        <w:rPr>
          <w:rFonts w:ascii="Times New Roman" w:hAnsi="Times New Roman" w:cs="Times New Roman"/>
          <w:sz w:val="24"/>
          <w:szCs w:val="24"/>
        </w:rPr>
        <w:t>ün kullanım prevelansı</w:t>
      </w:r>
      <w:r w:rsidR="005A6A42" w:rsidRPr="007F6BD8">
        <w:rPr>
          <w:rFonts w:ascii="Times New Roman" w:hAnsi="Times New Roman" w:cs="Times New Roman"/>
          <w:sz w:val="24"/>
          <w:szCs w:val="24"/>
        </w:rPr>
        <w:t xml:space="preserve"> kadınlara oranla daha yüksektir</w:t>
      </w:r>
      <w:r w:rsidR="00D97AA5" w:rsidRPr="007F6BD8">
        <w:rPr>
          <w:rFonts w:ascii="Times New Roman" w:hAnsi="Times New Roman" w:cs="Times New Roman"/>
          <w:sz w:val="24"/>
          <w:szCs w:val="24"/>
        </w:rPr>
        <w:t xml:space="preserve">. Tütün kullanımının ülkelerin büyük çoğunluğunda azalma </w:t>
      </w:r>
      <w:r w:rsidRPr="007F6BD8">
        <w:rPr>
          <w:rFonts w:ascii="Times New Roman" w:hAnsi="Times New Roman" w:cs="Times New Roman"/>
          <w:sz w:val="24"/>
          <w:szCs w:val="24"/>
        </w:rPr>
        <w:t>göster</w:t>
      </w:r>
      <w:r w:rsidR="00D97AA5" w:rsidRPr="007F6BD8">
        <w:rPr>
          <w:rFonts w:ascii="Times New Roman" w:hAnsi="Times New Roman" w:cs="Times New Roman"/>
          <w:sz w:val="24"/>
          <w:szCs w:val="24"/>
        </w:rPr>
        <w:t>mesinin yanında, DSÖ</w:t>
      </w:r>
      <w:r w:rsidR="00C97801" w:rsidRPr="007F6BD8">
        <w:rPr>
          <w:rFonts w:ascii="Times New Roman" w:hAnsi="Times New Roman" w:cs="Times New Roman"/>
          <w:sz w:val="24"/>
          <w:szCs w:val="24"/>
        </w:rPr>
        <w:t>’</w:t>
      </w:r>
      <w:r w:rsidR="0049180A" w:rsidRPr="007F6BD8">
        <w:rPr>
          <w:rFonts w:ascii="Times New Roman" w:hAnsi="Times New Roman" w:cs="Times New Roman"/>
          <w:sz w:val="24"/>
          <w:szCs w:val="24"/>
        </w:rPr>
        <w:t>ne göre</w:t>
      </w:r>
      <w:r w:rsidR="00D97AA5" w:rsidRPr="007F6BD8">
        <w:rPr>
          <w:rFonts w:ascii="Times New Roman" w:hAnsi="Times New Roman" w:cs="Times New Roman"/>
          <w:sz w:val="24"/>
          <w:szCs w:val="24"/>
        </w:rPr>
        <w:t>,</w:t>
      </w:r>
      <w:r w:rsidRPr="007F6BD8">
        <w:rPr>
          <w:rFonts w:ascii="Times New Roman" w:hAnsi="Times New Roman" w:cs="Times New Roman"/>
          <w:sz w:val="24"/>
          <w:szCs w:val="24"/>
        </w:rPr>
        <w:t xml:space="preserve"> Doğu Akdeni</w:t>
      </w:r>
      <w:r w:rsidR="00621D00" w:rsidRPr="007F6BD8">
        <w:rPr>
          <w:rFonts w:ascii="Times New Roman" w:hAnsi="Times New Roman" w:cs="Times New Roman"/>
          <w:sz w:val="24"/>
          <w:szCs w:val="24"/>
        </w:rPr>
        <w:t xml:space="preserve">z Bölgesi ve Afrika Bölgesi </w:t>
      </w:r>
      <w:r w:rsidRPr="007F6BD8">
        <w:rPr>
          <w:rFonts w:ascii="Times New Roman" w:hAnsi="Times New Roman" w:cs="Times New Roman"/>
          <w:sz w:val="24"/>
          <w:szCs w:val="24"/>
        </w:rPr>
        <w:t>tütün</w:t>
      </w:r>
      <w:r w:rsidR="00621D00" w:rsidRPr="007F6BD8">
        <w:rPr>
          <w:rFonts w:ascii="Times New Roman" w:hAnsi="Times New Roman" w:cs="Times New Roman"/>
          <w:sz w:val="24"/>
          <w:szCs w:val="24"/>
        </w:rPr>
        <w:t xml:space="preserve"> </w:t>
      </w:r>
      <w:r w:rsidRPr="007F6BD8">
        <w:rPr>
          <w:rFonts w:ascii="Times New Roman" w:hAnsi="Times New Roman" w:cs="Times New Roman"/>
          <w:sz w:val="24"/>
          <w:szCs w:val="24"/>
        </w:rPr>
        <w:t>kulla</w:t>
      </w:r>
      <w:r w:rsidR="00D97AA5" w:rsidRPr="007F6BD8">
        <w:rPr>
          <w:rFonts w:ascii="Times New Roman" w:hAnsi="Times New Roman" w:cs="Times New Roman"/>
          <w:sz w:val="24"/>
          <w:szCs w:val="24"/>
        </w:rPr>
        <w:t>nım</w:t>
      </w:r>
      <w:r w:rsidR="003C39A3" w:rsidRPr="007F6BD8">
        <w:rPr>
          <w:rFonts w:ascii="Times New Roman" w:hAnsi="Times New Roman" w:cs="Times New Roman"/>
          <w:sz w:val="24"/>
          <w:szCs w:val="24"/>
        </w:rPr>
        <w:t xml:space="preserve"> yaygınlığı</w:t>
      </w:r>
      <w:r w:rsidR="00D97AA5" w:rsidRPr="007F6BD8">
        <w:rPr>
          <w:rFonts w:ascii="Times New Roman" w:hAnsi="Times New Roman" w:cs="Times New Roman"/>
          <w:sz w:val="24"/>
          <w:szCs w:val="24"/>
        </w:rPr>
        <w:t>nın arttığı</w:t>
      </w:r>
      <w:r w:rsidR="00621D00" w:rsidRPr="007F6BD8">
        <w:rPr>
          <w:rFonts w:ascii="Times New Roman" w:hAnsi="Times New Roman" w:cs="Times New Roman"/>
          <w:sz w:val="24"/>
          <w:szCs w:val="24"/>
        </w:rPr>
        <w:t>nı</w:t>
      </w:r>
      <w:r w:rsidR="00471F65" w:rsidRPr="007F6BD8">
        <w:rPr>
          <w:rFonts w:ascii="Times New Roman" w:hAnsi="Times New Roman" w:cs="Times New Roman"/>
          <w:sz w:val="24"/>
          <w:szCs w:val="24"/>
        </w:rPr>
        <w:t xml:space="preserve"> açıkla</w:t>
      </w:r>
      <w:r w:rsidR="00D97AA5" w:rsidRPr="007F6BD8">
        <w:rPr>
          <w:rFonts w:ascii="Times New Roman" w:hAnsi="Times New Roman" w:cs="Times New Roman"/>
          <w:sz w:val="24"/>
          <w:szCs w:val="24"/>
        </w:rPr>
        <w:t>mıştır</w:t>
      </w:r>
      <w:r w:rsidR="003C39A3" w:rsidRPr="007F6BD8">
        <w:rPr>
          <w:rFonts w:ascii="Times New Roman" w:hAnsi="Times New Roman" w:cs="Times New Roman"/>
          <w:sz w:val="24"/>
          <w:szCs w:val="24"/>
        </w:rPr>
        <w:t xml:space="preserve"> (WHO, 2020b.). </w:t>
      </w:r>
      <w:r w:rsidRPr="007F6BD8">
        <w:rPr>
          <w:rFonts w:ascii="Times New Roman" w:hAnsi="Times New Roman" w:cs="Times New Roman"/>
          <w:sz w:val="24"/>
          <w:szCs w:val="24"/>
        </w:rPr>
        <w:t>En fazla tütün kullanıcısı olan ilk</w:t>
      </w:r>
      <w:r w:rsidR="00411A5F" w:rsidRPr="007F6BD8">
        <w:rPr>
          <w:rFonts w:ascii="Times New Roman" w:hAnsi="Times New Roman" w:cs="Times New Roman"/>
          <w:sz w:val="24"/>
          <w:szCs w:val="24"/>
        </w:rPr>
        <w:t xml:space="preserve"> 10 ülkesi içinde ilk sırada Endonezya olmak üzere, Rusya, Yunanistan, Türkiye ve Şili</w:t>
      </w:r>
      <w:r w:rsidRPr="007F6BD8">
        <w:rPr>
          <w:rFonts w:ascii="Times New Roman" w:hAnsi="Times New Roman" w:cs="Times New Roman"/>
          <w:sz w:val="24"/>
          <w:szCs w:val="24"/>
        </w:rPr>
        <w:t xml:space="preserve"> yer almaktadır. (</w:t>
      </w:r>
      <w:r w:rsidR="00411A5F" w:rsidRPr="007F6BD8">
        <w:rPr>
          <w:rFonts w:ascii="Times New Roman" w:hAnsi="Times New Roman" w:cs="Times New Roman"/>
          <w:sz w:val="24"/>
          <w:szCs w:val="24"/>
        </w:rPr>
        <w:t>TÜSEB-TÜHKE, 2021</w:t>
      </w:r>
      <w:r w:rsidR="003C39A3"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DSÖ verilerine göre </w:t>
      </w:r>
      <w:r w:rsidR="00D97AA5" w:rsidRPr="007F6BD8">
        <w:rPr>
          <w:rFonts w:ascii="Times New Roman" w:hAnsi="Times New Roman" w:cs="Times New Roman"/>
          <w:sz w:val="24"/>
          <w:szCs w:val="24"/>
        </w:rPr>
        <w:t>15 yaş ve üzerindeki bireyler</w:t>
      </w:r>
      <w:r w:rsidR="006D4ACF" w:rsidRPr="007F6BD8">
        <w:rPr>
          <w:rFonts w:ascii="Times New Roman" w:hAnsi="Times New Roman" w:cs="Times New Roman"/>
          <w:sz w:val="24"/>
          <w:szCs w:val="24"/>
        </w:rPr>
        <w:t xml:space="preserve">de sigara içme </w:t>
      </w:r>
      <w:r w:rsidR="00D97AA5" w:rsidRPr="007F6BD8">
        <w:rPr>
          <w:rFonts w:ascii="Times New Roman" w:hAnsi="Times New Roman" w:cs="Times New Roman"/>
          <w:sz w:val="24"/>
          <w:szCs w:val="24"/>
        </w:rPr>
        <w:t>yüzdesi</w:t>
      </w:r>
      <w:r w:rsidR="006D4ACF" w:rsidRPr="007F6BD8">
        <w:rPr>
          <w:rFonts w:ascii="Times New Roman" w:hAnsi="Times New Roman" w:cs="Times New Roman"/>
          <w:sz w:val="24"/>
          <w:szCs w:val="24"/>
        </w:rPr>
        <w:t xml:space="preserve"> 2020</w:t>
      </w:r>
      <w:r w:rsidR="00C97801" w:rsidRPr="007F6BD8">
        <w:rPr>
          <w:rFonts w:ascii="Times New Roman" w:hAnsi="Times New Roman" w:cs="Times New Roman"/>
          <w:sz w:val="24"/>
          <w:szCs w:val="24"/>
        </w:rPr>
        <w:t>’</w:t>
      </w:r>
      <w:r w:rsidR="00E13AE5" w:rsidRPr="007F6BD8">
        <w:rPr>
          <w:rFonts w:ascii="Times New Roman" w:hAnsi="Times New Roman" w:cs="Times New Roman"/>
          <w:sz w:val="24"/>
          <w:szCs w:val="24"/>
        </w:rPr>
        <w:t xml:space="preserve">de </w:t>
      </w:r>
      <w:r w:rsidR="006D4ACF" w:rsidRPr="007F6BD8">
        <w:rPr>
          <w:rFonts w:ascii="Times New Roman" w:hAnsi="Times New Roman" w:cs="Times New Roman"/>
          <w:sz w:val="24"/>
          <w:szCs w:val="24"/>
        </w:rPr>
        <w:t>erkeklerde %</w:t>
      </w:r>
      <w:r w:rsidR="004104E7" w:rsidRPr="007F6BD8">
        <w:rPr>
          <w:rFonts w:ascii="Times New Roman" w:hAnsi="Times New Roman" w:cs="Times New Roman"/>
          <w:sz w:val="24"/>
          <w:szCs w:val="24"/>
        </w:rPr>
        <w:t xml:space="preserve"> </w:t>
      </w:r>
      <w:r w:rsidR="006D4ACF" w:rsidRPr="007F6BD8">
        <w:rPr>
          <w:rFonts w:ascii="Times New Roman" w:hAnsi="Times New Roman" w:cs="Times New Roman"/>
          <w:sz w:val="24"/>
          <w:szCs w:val="24"/>
        </w:rPr>
        <w:t>36.7, kadınlarda %</w:t>
      </w:r>
      <w:r w:rsidR="004104E7" w:rsidRPr="007F6BD8">
        <w:rPr>
          <w:rFonts w:ascii="Times New Roman" w:hAnsi="Times New Roman" w:cs="Times New Roman"/>
          <w:sz w:val="24"/>
          <w:szCs w:val="24"/>
        </w:rPr>
        <w:t xml:space="preserve"> </w:t>
      </w:r>
      <w:r w:rsidR="00D97AA5" w:rsidRPr="007F6BD8">
        <w:rPr>
          <w:rFonts w:ascii="Times New Roman" w:hAnsi="Times New Roman" w:cs="Times New Roman"/>
          <w:sz w:val="24"/>
          <w:szCs w:val="24"/>
        </w:rPr>
        <w:t>7.</w:t>
      </w:r>
      <w:proofErr w:type="gramStart"/>
      <w:r w:rsidR="00D97AA5" w:rsidRPr="007F6BD8">
        <w:rPr>
          <w:rFonts w:ascii="Times New Roman" w:hAnsi="Times New Roman" w:cs="Times New Roman"/>
          <w:sz w:val="24"/>
          <w:szCs w:val="24"/>
        </w:rPr>
        <w:t>8,</w:t>
      </w:r>
      <w:proofErr w:type="gramEnd"/>
      <w:r w:rsidR="00D97AA5" w:rsidRPr="007F6BD8">
        <w:rPr>
          <w:rFonts w:ascii="Times New Roman" w:hAnsi="Times New Roman" w:cs="Times New Roman"/>
          <w:sz w:val="24"/>
          <w:szCs w:val="24"/>
        </w:rPr>
        <w:t xml:space="preserve"> ve toplam</w:t>
      </w:r>
      <w:r w:rsidR="006D4ACF" w:rsidRPr="007F6BD8">
        <w:rPr>
          <w:rFonts w:ascii="Times New Roman" w:hAnsi="Times New Roman" w:cs="Times New Roman"/>
          <w:sz w:val="24"/>
          <w:szCs w:val="24"/>
        </w:rPr>
        <w:t xml:space="preserve"> %</w:t>
      </w:r>
      <w:r w:rsidR="004104E7" w:rsidRPr="007F6BD8">
        <w:rPr>
          <w:rFonts w:ascii="Times New Roman" w:hAnsi="Times New Roman" w:cs="Times New Roman"/>
          <w:sz w:val="24"/>
          <w:szCs w:val="24"/>
        </w:rPr>
        <w:t xml:space="preserve"> </w:t>
      </w:r>
      <w:r w:rsidR="006D4ACF" w:rsidRPr="007F6BD8">
        <w:rPr>
          <w:rFonts w:ascii="Times New Roman" w:hAnsi="Times New Roman" w:cs="Times New Roman"/>
          <w:sz w:val="24"/>
          <w:szCs w:val="24"/>
        </w:rPr>
        <w:t>22.3</w:t>
      </w:r>
      <w:r w:rsidR="00D97AA5" w:rsidRPr="007F6BD8">
        <w:rPr>
          <w:rFonts w:ascii="Times New Roman" w:hAnsi="Times New Roman" w:cs="Times New Roman"/>
          <w:sz w:val="24"/>
          <w:szCs w:val="24"/>
        </w:rPr>
        <w:t xml:space="preserve"> olduğu</w:t>
      </w:r>
      <w:r w:rsidRPr="007F6BD8">
        <w:rPr>
          <w:rFonts w:ascii="Times New Roman" w:hAnsi="Times New Roman" w:cs="Times New Roman"/>
          <w:sz w:val="24"/>
          <w:szCs w:val="24"/>
        </w:rPr>
        <w:t>; 2025</w:t>
      </w:r>
      <w:r w:rsidR="00C97801" w:rsidRPr="007F6BD8">
        <w:rPr>
          <w:rFonts w:ascii="Times New Roman" w:hAnsi="Times New Roman" w:cs="Times New Roman"/>
          <w:sz w:val="24"/>
          <w:szCs w:val="24"/>
        </w:rPr>
        <w:t>’</w:t>
      </w:r>
      <w:r w:rsidR="00E13AE5" w:rsidRPr="007F6BD8">
        <w:rPr>
          <w:rFonts w:ascii="Times New Roman" w:hAnsi="Times New Roman" w:cs="Times New Roman"/>
          <w:sz w:val="24"/>
          <w:szCs w:val="24"/>
        </w:rPr>
        <w:t xml:space="preserve">de </w:t>
      </w:r>
      <w:r w:rsidR="00D97AA5" w:rsidRPr="007F6BD8">
        <w:rPr>
          <w:rFonts w:ascii="Times New Roman" w:hAnsi="Times New Roman" w:cs="Times New Roman"/>
          <w:sz w:val="24"/>
          <w:szCs w:val="24"/>
        </w:rPr>
        <w:t xml:space="preserve">ise </w:t>
      </w:r>
      <w:r w:rsidRPr="007F6BD8">
        <w:rPr>
          <w:rFonts w:ascii="Times New Roman" w:hAnsi="Times New Roman" w:cs="Times New Roman"/>
          <w:sz w:val="24"/>
          <w:szCs w:val="24"/>
        </w:rPr>
        <w:t>erkeklerde %</w:t>
      </w:r>
      <w:r w:rsidR="004104E7" w:rsidRPr="007F6BD8">
        <w:rPr>
          <w:rFonts w:ascii="Times New Roman" w:hAnsi="Times New Roman" w:cs="Times New Roman"/>
          <w:sz w:val="24"/>
          <w:szCs w:val="24"/>
        </w:rPr>
        <w:t xml:space="preserve"> </w:t>
      </w:r>
      <w:r w:rsidRPr="007F6BD8">
        <w:rPr>
          <w:rFonts w:ascii="Times New Roman" w:hAnsi="Times New Roman" w:cs="Times New Roman"/>
          <w:sz w:val="24"/>
          <w:szCs w:val="24"/>
        </w:rPr>
        <w:t>33.2, kadınlarda %</w:t>
      </w:r>
      <w:r w:rsidR="004104E7" w:rsidRPr="007F6BD8">
        <w:rPr>
          <w:rFonts w:ascii="Times New Roman" w:hAnsi="Times New Roman" w:cs="Times New Roman"/>
          <w:sz w:val="24"/>
          <w:szCs w:val="24"/>
        </w:rPr>
        <w:t xml:space="preserve"> </w:t>
      </w:r>
      <w:r w:rsidR="00D97AA5" w:rsidRPr="007F6BD8">
        <w:rPr>
          <w:rFonts w:ascii="Times New Roman" w:hAnsi="Times New Roman" w:cs="Times New Roman"/>
          <w:sz w:val="24"/>
          <w:szCs w:val="24"/>
        </w:rPr>
        <w:t>4.7 ve toplam</w:t>
      </w:r>
      <w:r w:rsidRPr="007F6BD8">
        <w:rPr>
          <w:rFonts w:ascii="Times New Roman" w:hAnsi="Times New Roman" w:cs="Times New Roman"/>
          <w:sz w:val="24"/>
          <w:szCs w:val="24"/>
        </w:rPr>
        <w:t xml:space="preserve"> %</w:t>
      </w:r>
      <w:r w:rsidR="004104E7" w:rsidRPr="007F6BD8">
        <w:rPr>
          <w:rFonts w:ascii="Times New Roman" w:hAnsi="Times New Roman" w:cs="Times New Roman"/>
          <w:sz w:val="24"/>
          <w:szCs w:val="24"/>
        </w:rPr>
        <w:t xml:space="preserve"> </w:t>
      </w:r>
      <w:r w:rsidR="00D97AA5" w:rsidRPr="007F6BD8">
        <w:rPr>
          <w:rFonts w:ascii="Times New Roman" w:hAnsi="Times New Roman" w:cs="Times New Roman"/>
          <w:sz w:val="24"/>
          <w:szCs w:val="24"/>
        </w:rPr>
        <w:t>18.9 olacağı tahmin edilmektedir</w:t>
      </w:r>
      <w:r w:rsidR="006D4ACF" w:rsidRPr="007F6BD8">
        <w:rPr>
          <w:rFonts w:ascii="Times New Roman" w:hAnsi="Times New Roman" w:cs="Times New Roman"/>
          <w:sz w:val="24"/>
          <w:szCs w:val="24"/>
        </w:rPr>
        <w:t xml:space="preserve"> (WHO, 2022</w:t>
      </w:r>
      <w:r w:rsidR="003C39A3" w:rsidRPr="007F6BD8">
        <w:rPr>
          <w:rFonts w:ascii="Times New Roman" w:hAnsi="Times New Roman" w:cs="Times New Roman"/>
          <w:sz w:val="24"/>
          <w:szCs w:val="24"/>
        </w:rPr>
        <w:t xml:space="preserve">). </w:t>
      </w:r>
      <w:r w:rsidRPr="007F6BD8">
        <w:rPr>
          <w:rFonts w:ascii="Times New Roman" w:hAnsi="Times New Roman" w:cs="Times New Roman"/>
          <w:sz w:val="24"/>
          <w:szCs w:val="24"/>
        </w:rPr>
        <w:t>Çin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yaklaşık 288 milyonu erkek ve 13 milyonu kadın olmak üzere 301 milyon kişi tütün ürünleri kullanmaktadır. Bu dünya nüfusunun yaklaşık 1/5</w:t>
      </w:r>
      <w:r w:rsidR="00C97801" w:rsidRPr="007F6BD8">
        <w:rPr>
          <w:rFonts w:ascii="Times New Roman" w:hAnsi="Times New Roman" w:cs="Times New Roman"/>
          <w:sz w:val="24"/>
          <w:szCs w:val="24"/>
        </w:rPr>
        <w:t>’</w:t>
      </w:r>
      <w:r w:rsidR="007D3557" w:rsidRPr="007F6BD8">
        <w:rPr>
          <w:rFonts w:ascii="Times New Roman" w:hAnsi="Times New Roman" w:cs="Times New Roman"/>
          <w:sz w:val="24"/>
          <w:szCs w:val="24"/>
        </w:rPr>
        <w:t xml:space="preserve">ini oluşturmaktadır. Erkek nüfusunda 15 yaş üstünde </w:t>
      </w:r>
      <w:r w:rsidRPr="007F6BD8">
        <w:rPr>
          <w:rFonts w:ascii="Times New Roman" w:hAnsi="Times New Roman" w:cs="Times New Roman"/>
          <w:sz w:val="24"/>
          <w:szCs w:val="24"/>
        </w:rPr>
        <w:t>%</w:t>
      </w:r>
      <w:r w:rsidR="004104E7" w:rsidRPr="007F6BD8">
        <w:rPr>
          <w:rFonts w:ascii="Times New Roman" w:hAnsi="Times New Roman" w:cs="Times New Roman"/>
          <w:sz w:val="24"/>
          <w:szCs w:val="24"/>
        </w:rPr>
        <w:t xml:space="preserve"> </w:t>
      </w:r>
      <w:r w:rsidRPr="007F6BD8">
        <w:rPr>
          <w:rFonts w:ascii="Times New Roman" w:hAnsi="Times New Roman" w:cs="Times New Roman"/>
          <w:sz w:val="24"/>
          <w:szCs w:val="24"/>
        </w:rPr>
        <w:t>52,9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 kadın nüfusununsa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2,4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sigara içmektedir. Ortalama sigara içme oranı ise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28,1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dir (Asma ve diğerleri, 2015). Hindistan ise yaklaşık 197 milyon erkek ve 78 milyon kadın ile Çin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den sonra ikinci sıradadır (</w:t>
      </w:r>
      <w:r w:rsidR="009E56CD" w:rsidRPr="007F6BD8">
        <w:rPr>
          <w:rFonts w:ascii="Times New Roman" w:hAnsi="Times New Roman" w:cs="Times New Roman"/>
          <w:sz w:val="24"/>
          <w:szCs w:val="24"/>
        </w:rPr>
        <w:t>Cornelius ve diğerleri, 2020</w:t>
      </w:r>
      <w:r w:rsidRPr="007F6BD8">
        <w:rPr>
          <w:rFonts w:ascii="Times New Roman" w:hAnsi="Times New Roman" w:cs="Times New Roman"/>
          <w:sz w:val="24"/>
          <w:szCs w:val="24"/>
        </w:rPr>
        <w:t>). Amerika Birleşik Devletleri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 tütün ürünü kullanım oranı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20,8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dir.</w:t>
      </w:r>
      <w:r w:rsidR="003C39A3" w:rsidRPr="007F6BD8">
        <w:rPr>
          <w:rFonts w:ascii="Times New Roman" w:hAnsi="Times New Roman" w:cs="Times New Roman"/>
          <w:sz w:val="24"/>
          <w:szCs w:val="24"/>
        </w:rPr>
        <w:t xml:space="preserve"> </w:t>
      </w:r>
      <w:r w:rsidRPr="007F6BD8">
        <w:rPr>
          <w:rFonts w:ascii="Times New Roman" w:hAnsi="Times New Roman" w:cs="Times New Roman"/>
          <w:sz w:val="24"/>
          <w:szCs w:val="24"/>
        </w:rPr>
        <w:t>Bunun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14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sigara, kalanını tütünün diğer kullanım şekilleri oluşturmaktadır. Bu yaklaşık olarak 50 milyon 600 bin kişi anlamına gelmektedir (Leon ve diğerleri, 2015). 2014 yılında yayınlanan 18 Avrupa ülkesinden 18.056 kişiyle (8653 erkek, 9403 kadın) yapılan anket çalışmasında ortalama sigara kullanımı prevelansı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27,2, erkeklerde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30,6 ve kadınlarda %</w:t>
      </w:r>
      <w:r w:rsidR="00DB303F" w:rsidRPr="007F6BD8">
        <w:rPr>
          <w:rFonts w:ascii="Times New Roman" w:hAnsi="Times New Roman" w:cs="Times New Roman"/>
          <w:sz w:val="24"/>
          <w:szCs w:val="24"/>
        </w:rPr>
        <w:t xml:space="preserve"> </w:t>
      </w:r>
      <w:r w:rsidR="00DB504A" w:rsidRPr="007F6BD8">
        <w:rPr>
          <w:rFonts w:ascii="Times New Roman" w:hAnsi="Times New Roman" w:cs="Times New Roman"/>
          <w:sz w:val="24"/>
          <w:szCs w:val="24"/>
        </w:rPr>
        <w:t xml:space="preserve">24,1 olarak saptanmıştır. </w:t>
      </w:r>
      <w:r w:rsidRPr="007F6BD8">
        <w:rPr>
          <w:rFonts w:ascii="Times New Roman" w:hAnsi="Times New Roman" w:cs="Times New Roman"/>
          <w:sz w:val="24"/>
          <w:szCs w:val="24"/>
        </w:rPr>
        <w:t>Avrupalılarda sigara kullanım sıklığı DSÖ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nün 2015 yılında yayınladığı raporda ise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28 olarak saptanmıştır. Raporda erkeklerde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38 olan sigara kullanım prevelansı, kadınlarda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19 olarak s</w:t>
      </w:r>
      <w:r w:rsidR="00DB504A" w:rsidRPr="007F6BD8">
        <w:rPr>
          <w:rFonts w:ascii="Times New Roman" w:hAnsi="Times New Roman" w:cs="Times New Roman"/>
          <w:sz w:val="24"/>
          <w:szCs w:val="24"/>
        </w:rPr>
        <w:t>aptanmıştır</w:t>
      </w:r>
      <w:r w:rsidR="00535410" w:rsidRPr="007F6BD8">
        <w:rPr>
          <w:rFonts w:ascii="Times New Roman" w:hAnsi="Times New Roman" w:cs="Times New Roman"/>
          <w:sz w:val="24"/>
          <w:szCs w:val="24"/>
        </w:rPr>
        <w:t xml:space="preserve"> </w:t>
      </w:r>
      <w:r w:rsidR="00F772C2" w:rsidRPr="007F6BD8">
        <w:rPr>
          <w:rFonts w:ascii="Times New Roman" w:hAnsi="Times New Roman" w:cs="Times New Roman"/>
          <w:sz w:val="24"/>
          <w:szCs w:val="24"/>
        </w:rPr>
        <w:t>(WHO, 2015)</w:t>
      </w:r>
      <w:r w:rsidR="00DB504A" w:rsidRPr="007F6BD8">
        <w:rPr>
          <w:rFonts w:ascii="Times New Roman" w:hAnsi="Times New Roman" w:cs="Times New Roman"/>
          <w:sz w:val="24"/>
          <w:szCs w:val="24"/>
        </w:rPr>
        <w:t xml:space="preserve">. </w:t>
      </w:r>
      <w:r w:rsidR="001055AE" w:rsidRPr="007F6BD8">
        <w:rPr>
          <w:rFonts w:ascii="Times New Roman" w:hAnsi="Times New Roman" w:cs="Times New Roman"/>
          <w:sz w:val="24"/>
          <w:szCs w:val="24"/>
        </w:rPr>
        <w:t>Kadınların</w:t>
      </w:r>
      <w:r w:rsidR="00814A00" w:rsidRPr="007F6BD8">
        <w:rPr>
          <w:rFonts w:ascii="Times New Roman" w:hAnsi="Times New Roman" w:cs="Times New Roman"/>
          <w:sz w:val="24"/>
          <w:szCs w:val="24"/>
        </w:rPr>
        <w:t xml:space="preserve"> sigara içme </w:t>
      </w:r>
      <w:r w:rsidR="001055AE" w:rsidRPr="007F6BD8">
        <w:rPr>
          <w:rFonts w:ascii="Times New Roman" w:hAnsi="Times New Roman" w:cs="Times New Roman"/>
          <w:sz w:val="24"/>
          <w:szCs w:val="24"/>
        </w:rPr>
        <w:t>yüzdesi erkeklere oranla çok daha düşük bulunmuştur. Gelişmiş ülkelerin</w:t>
      </w:r>
      <w:r w:rsidR="00814A00" w:rsidRPr="007F6BD8">
        <w:rPr>
          <w:rFonts w:ascii="Times New Roman" w:hAnsi="Times New Roman" w:cs="Times New Roman"/>
          <w:sz w:val="24"/>
          <w:szCs w:val="24"/>
        </w:rPr>
        <w:t xml:space="preserve"> kadın</w:t>
      </w:r>
      <w:r w:rsidR="001055AE" w:rsidRPr="007F6BD8">
        <w:rPr>
          <w:rFonts w:ascii="Times New Roman" w:hAnsi="Times New Roman" w:cs="Times New Roman"/>
          <w:sz w:val="24"/>
          <w:szCs w:val="24"/>
        </w:rPr>
        <w:t xml:space="preserve"> nüfüsuna </w:t>
      </w:r>
      <w:r w:rsidR="001055AE" w:rsidRPr="007F6BD8">
        <w:rPr>
          <w:rFonts w:ascii="Times New Roman" w:hAnsi="Times New Roman" w:cs="Times New Roman"/>
          <w:sz w:val="24"/>
          <w:szCs w:val="24"/>
        </w:rPr>
        <w:lastRenderedPageBreak/>
        <w:t xml:space="preserve">bakıldığında ortalama </w:t>
      </w:r>
      <w:r w:rsidR="00814A00" w:rsidRPr="007F6BD8">
        <w:rPr>
          <w:rFonts w:ascii="Times New Roman" w:hAnsi="Times New Roman" w:cs="Times New Roman"/>
          <w:sz w:val="24"/>
          <w:szCs w:val="24"/>
        </w:rPr>
        <w:t>% 22</w:t>
      </w:r>
      <w:r w:rsidR="00C97801" w:rsidRPr="007F6BD8">
        <w:rPr>
          <w:rFonts w:ascii="Times New Roman" w:hAnsi="Times New Roman" w:cs="Times New Roman"/>
          <w:sz w:val="24"/>
          <w:szCs w:val="24"/>
        </w:rPr>
        <w:t>’</w:t>
      </w:r>
      <w:r w:rsidR="00814A00" w:rsidRPr="007F6BD8">
        <w:rPr>
          <w:rFonts w:ascii="Times New Roman" w:hAnsi="Times New Roman" w:cs="Times New Roman"/>
          <w:sz w:val="24"/>
          <w:szCs w:val="24"/>
        </w:rPr>
        <w:t>si</w:t>
      </w:r>
      <w:r w:rsidR="001055AE" w:rsidRPr="007F6BD8">
        <w:rPr>
          <w:rFonts w:ascii="Times New Roman" w:hAnsi="Times New Roman" w:cs="Times New Roman"/>
          <w:sz w:val="24"/>
          <w:szCs w:val="24"/>
        </w:rPr>
        <w:t xml:space="preserve"> sigara kullanmakta iken</w:t>
      </w:r>
      <w:r w:rsidR="00814A00" w:rsidRPr="007F6BD8">
        <w:rPr>
          <w:rFonts w:ascii="Times New Roman" w:hAnsi="Times New Roman" w:cs="Times New Roman"/>
          <w:sz w:val="24"/>
          <w:szCs w:val="24"/>
        </w:rPr>
        <w:t>, gelişmekte olan ülkelerde</w:t>
      </w:r>
      <w:r w:rsidR="00E13AE5" w:rsidRPr="007F6BD8">
        <w:rPr>
          <w:rFonts w:ascii="Times New Roman" w:hAnsi="Times New Roman" w:cs="Times New Roman"/>
          <w:sz w:val="24"/>
          <w:szCs w:val="24"/>
        </w:rPr>
        <w:t xml:space="preserve"> </w:t>
      </w:r>
      <w:r w:rsidR="001055AE" w:rsidRPr="007F6BD8">
        <w:rPr>
          <w:rFonts w:ascii="Times New Roman" w:hAnsi="Times New Roman" w:cs="Times New Roman"/>
          <w:sz w:val="24"/>
          <w:szCs w:val="24"/>
        </w:rPr>
        <w:t>oran % 9</w:t>
      </w:r>
      <w:r w:rsidR="00C97801" w:rsidRPr="007F6BD8">
        <w:rPr>
          <w:rFonts w:ascii="Times New Roman" w:hAnsi="Times New Roman" w:cs="Times New Roman"/>
          <w:sz w:val="24"/>
          <w:szCs w:val="24"/>
        </w:rPr>
        <w:t>’</w:t>
      </w:r>
      <w:r w:rsidR="001055AE" w:rsidRPr="007F6BD8">
        <w:rPr>
          <w:rFonts w:ascii="Times New Roman" w:hAnsi="Times New Roman" w:cs="Times New Roman"/>
          <w:sz w:val="24"/>
          <w:szCs w:val="24"/>
        </w:rPr>
        <w:t>a kadar gerilemektedir</w:t>
      </w:r>
      <w:r w:rsidR="00D57FFC" w:rsidRPr="007F6BD8">
        <w:rPr>
          <w:rFonts w:ascii="Times New Roman" w:hAnsi="Times New Roman" w:cs="Times New Roman"/>
          <w:sz w:val="24"/>
          <w:szCs w:val="24"/>
        </w:rPr>
        <w:t xml:space="preserve">. </w:t>
      </w:r>
      <w:r w:rsidRPr="007F6BD8">
        <w:rPr>
          <w:rFonts w:ascii="Times New Roman" w:hAnsi="Times New Roman" w:cs="Times New Roman"/>
          <w:sz w:val="24"/>
          <w:szCs w:val="24"/>
        </w:rPr>
        <w:t>Fakat gelişmekte olan ülkelerdeki sigara kullanım oranı daha az olsa da bu ülkelerin nüfusu göz önünde bulundurulduğunda bu ülkelerde sigara kullanan kadın sayısının daha fazla olduğu görülmektedir. Son yıllarda birçok sigara markası kadınlara hitap edebilmek ve kadınlar arasında sigaranın çekiciliğini artırmak amaçlı çeşitli çalışmalar yapmaktadır. Bu çalışmalar göz önüne alındığında 2025 yılında dünya genelinde kadınların sigara kullanım sıklığında belirgin bir artış olacağı öngörülmekted</w:t>
      </w:r>
      <w:r w:rsidR="006E0B03" w:rsidRPr="007F6BD8">
        <w:rPr>
          <w:rFonts w:ascii="Times New Roman" w:hAnsi="Times New Roman" w:cs="Times New Roman"/>
          <w:sz w:val="24"/>
          <w:szCs w:val="24"/>
        </w:rPr>
        <w:t>ir (Bowman</w:t>
      </w:r>
      <w:r w:rsidR="00FC282D" w:rsidRPr="007F6BD8">
        <w:rPr>
          <w:rFonts w:ascii="Times New Roman" w:hAnsi="Times New Roman" w:cs="Times New Roman"/>
          <w:sz w:val="24"/>
          <w:szCs w:val="24"/>
        </w:rPr>
        <w:t xml:space="preserve"> ve</w:t>
      </w:r>
      <w:r w:rsidR="006E0B03" w:rsidRPr="007F6BD8">
        <w:rPr>
          <w:rFonts w:ascii="Times New Roman" w:hAnsi="Times New Roman" w:cs="Times New Roman"/>
          <w:sz w:val="24"/>
          <w:szCs w:val="24"/>
        </w:rPr>
        <w:t xml:space="preserve"> diğerleri</w:t>
      </w:r>
      <w:r w:rsidR="00FC282D" w:rsidRPr="007F6BD8">
        <w:rPr>
          <w:rFonts w:ascii="Times New Roman" w:hAnsi="Times New Roman" w:cs="Times New Roman"/>
          <w:sz w:val="24"/>
          <w:szCs w:val="24"/>
        </w:rPr>
        <w:t>, 20</w:t>
      </w:r>
      <w:r w:rsidR="006E0B03" w:rsidRPr="007F6BD8">
        <w:rPr>
          <w:rFonts w:ascii="Times New Roman" w:hAnsi="Times New Roman" w:cs="Times New Roman"/>
          <w:sz w:val="24"/>
          <w:szCs w:val="24"/>
        </w:rPr>
        <w:t>1</w:t>
      </w:r>
      <w:r w:rsidR="00FC282D" w:rsidRPr="007F6BD8">
        <w:rPr>
          <w:rFonts w:ascii="Times New Roman" w:hAnsi="Times New Roman" w:cs="Times New Roman"/>
          <w:sz w:val="24"/>
          <w:szCs w:val="24"/>
        </w:rPr>
        <w:t xml:space="preserve">3). </w:t>
      </w:r>
      <w:r w:rsidRPr="007F6BD8">
        <w:rPr>
          <w:rFonts w:ascii="Times New Roman" w:hAnsi="Times New Roman" w:cs="Times New Roman"/>
          <w:sz w:val="24"/>
          <w:szCs w:val="24"/>
        </w:rPr>
        <w:t>Afrika</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w:t>
      </w:r>
      <w:r w:rsidR="001055AE" w:rsidRPr="007F6BD8">
        <w:rPr>
          <w:rFonts w:ascii="Times New Roman" w:hAnsi="Times New Roman" w:cs="Times New Roman"/>
          <w:sz w:val="24"/>
          <w:szCs w:val="24"/>
        </w:rPr>
        <w:t>ki 15 yaş ve üzerindeki bireylerde</w:t>
      </w:r>
      <w:r w:rsidRPr="007F6BD8">
        <w:rPr>
          <w:rFonts w:ascii="Times New Roman" w:hAnsi="Times New Roman" w:cs="Times New Roman"/>
          <w:sz w:val="24"/>
          <w:szCs w:val="24"/>
        </w:rPr>
        <w:t xml:space="preserve"> sigara tüketimi</w:t>
      </w:r>
      <w:r w:rsidR="00216E9C" w:rsidRPr="007F6BD8">
        <w:rPr>
          <w:rFonts w:ascii="Times New Roman" w:hAnsi="Times New Roman" w:cs="Times New Roman"/>
          <w:sz w:val="24"/>
          <w:szCs w:val="24"/>
        </w:rPr>
        <w:t>nin</w:t>
      </w:r>
      <w:r w:rsidRPr="007F6BD8">
        <w:rPr>
          <w:rFonts w:ascii="Times New Roman" w:hAnsi="Times New Roman" w:cs="Times New Roman"/>
          <w:sz w:val="24"/>
          <w:szCs w:val="24"/>
        </w:rPr>
        <w:t xml:space="preserve"> 2015 yılında %</w:t>
      </w:r>
      <w:r w:rsidR="00DB303F" w:rsidRPr="007F6BD8">
        <w:rPr>
          <w:rFonts w:ascii="Times New Roman" w:hAnsi="Times New Roman" w:cs="Times New Roman"/>
          <w:sz w:val="24"/>
          <w:szCs w:val="24"/>
        </w:rPr>
        <w:t xml:space="preserve"> </w:t>
      </w:r>
      <w:proofErr w:type="gramStart"/>
      <w:r w:rsidR="00216E9C" w:rsidRPr="007F6BD8">
        <w:rPr>
          <w:rFonts w:ascii="Times New Roman" w:hAnsi="Times New Roman" w:cs="Times New Roman"/>
          <w:sz w:val="24"/>
          <w:szCs w:val="24"/>
        </w:rPr>
        <w:t>9.8</w:t>
      </w:r>
      <w:proofErr w:type="gramEnd"/>
      <w:r w:rsidR="00216E9C" w:rsidRPr="007F6BD8">
        <w:rPr>
          <w:rFonts w:ascii="Times New Roman" w:hAnsi="Times New Roman" w:cs="Times New Roman"/>
          <w:sz w:val="24"/>
          <w:szCs w:val="24"/>
        </w:rPr>
        <w:t xml:space="preserve"> olduğu</w:t>
      </w:r>
      <w:r w:rsidRPr="007F6BD8">
        <w:rPr>
          <w:rFonts w:ascii="Times New Roman" w:hAnsi="Times New Roman" w:cs="Times New Roman"/>
          <w:sz w:val="24"/>
          <w:szCs w:val="24"/>
        </w:rPr>
        <w:t xml:space="preserve">, 2025 yılında </w:t>
      </w:r>
      <w:r w:rsidR="00216E9C" w:rsidRPr="007F6BD8">
        <w:rPr>
          <w:rFonts w:ascii="Times New Roman" w:hAnsi="Times New Roman" w:cs="Times New Roman"/>
          <w:sz w:val="24"/>
          <w:szCs w:val="24"/>
        </w:rPr>
        <w:t xml:space="preserve">ise </w:t>
      </w:r>
      <w:r w:rsidRPr="007F6BD8">
        <w:rPr>
          <w:rFonts w:ascii="Times New Roman" w:hAnsi="Times New Roman" w:cs="Times New Roman"/>
          <w:sz w:val="24"/>
          <w:szCs w:val="24"/>
        </w:rPr>
        <w:t>%</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18.1 ol</w:t>
      </w:r>
      <w:r w:rsidR="00216E9C" w:rsidRPr="007F6BD8">
        <w:rPr>
          <w:rFonts w:ascii="Times New Roman" w:hAnsi="Times New Roman" w:cs="Times New Roman"/>
          <w:sz w:val="24"/>
          <w:szCs w:val="24"/>
        </w:rPr>
        <w:t>acağı tahmin edilmektedir</w:t>
      </w:r>
      <w:r w:rsidR="00F8268B" w:rsidRPr="007F6BD8">
        <w:rPr>
          <w:rFonts w:ascii="Times New Roman" w:hAnsi="Times New Roman" w:cs="Times New Roman"/>
          <w:sz w:val="24"/>
          <w:szCs w:val="24"/>
        </w:rPr>
        <w:t>. Doğu Akdeniz Bölgesi</w:t>
      </w:r>
      <w:r w:rsidR="00C97801" w:rsidRPr="007F6BD8">
        <w:rPr>
          <w:rFonts w:ascii="Times New Roman" w:hAnsi="Times New Roman" w:cs="Times New Roman"/>
          <w:sz w:val="24"/>
          <w:szCs w:val="24"/>
        </w:rPr>
        <w:t>’</w:t>
      </w:r>
      <w:r w:rsidR="00F8268B" w:rsidRPr="007F6BD8">
        <w:rPr>
          <w:rFonts w:ascii="Times New Roman" w:hAnsi="Times New Roman" w:cs="Times New Roman"/>
          <w:sz w:val="24"/>
          <w:szCs w:val="24"/>
        </w:rPr>
        <w:t>nde 2015 yılında sigara tüketim oranı</w:t>
      </w:r>
      <w:r w:rsidRPr="007F6BD8">
        <w:rPr>
          <w:rFonts w:ascii="Times New Roman" w:hAnsi="Times New Roman" w:cs="Times New Roman"/>
          <w:sz w:val="24"/>
          <w:szCs w:val="24"/>
        </w:rPr>
        <w:t xml:space="preserve"> %</w:t>
      </w:r>
      <w:r w:rsidR="00DB303F" w:rsidRPr="007F6BD8">
        <w:rPr>
          <w:rFonts w:ascii="Times New Roman" w:hAnsi="Times New Roman" w:cs="Times New Roman"/>
          <w:sz w:val="24"/>
          <w:szCs w:val="24"/>
        </w:rPr>
        <w:t xml:space="preserve"> </w:t>
      </w:r>
      <w:proofErr w:type="gramStart"/>
      <w:r w:rsidR="00F8268B" w:rsidRPr="007F6BD8">
        <w:rPr>
          <w:rFonts w:ascii="Times New Roman" w:hAnsi="Times New Roman" w:cs="Times New Roman"/>
          <w:sz w:val="24"/>
          <w:szCs w:val="24"/>
        </w:rPr>
        <w:t>18.1</w:t>
      </w:r>
      <w:proofErr w:type="gramEnd"/>
      <w:r w:rsidR="00F8268B" w:rsidRPr="007F6BD8">
        <w:rPr>
          <w:rFonts w:ascii="Times New Roman" w:hAnsi="Times New Roman" w:cs="Times New Roman"/>
          <w:sz w:val="24"/>
          <w:szCs w:val="24"/>
        </w:rPr>
        <w:t xml:space="preserve"> olduğu</w:t>
      </w:r>
      <w:r w:rsidRPr="007F6BD8">
        <w:rPr>
          <w:rFonts w:ascii="Times New Roman" w:hAnsi="Times New Roman" w:cs="Times New Roman"/>
          <w:sz w:val="24"/>
          <w:szCs w:val="24"/>
        </w:rPr>
        <w:t>, 2025 yılında %</w:t>
      </w:r>
      <w:r w:rsidR="00DB303F" w:rsidRPr="007F6BD8">
        <w:rPr>
          <w:rFonts w:ascii="Times New Roman" w:hAnsi="Times New Roman" w:cs="Times New Roman"/>
          <w:sz w:val="24"/>
          <w:szCs w:val="24"/>
        </w:rPr>
        <w:t xml:space="preserve"> </w:t>
      </w:r>
      <w:r w:rsidR="00F8268B" w:rsidRPr="007F6BD8">
        <w:rPr>
          <w:rFonts w:ascii="Times New Roman" w:hAnsi="Times New Roman" w:cs="Times New Roman"/>
          <w:sz w:val="24"/>
          <w:szCs w:val="24"/>
        </w:rPr>
        <w:t xml:space="preserve">24.6 olacağı tahmin edilmektedir </w:t>
      </w:r>
      <w:r w:rsidRPr="007F6BD8">
        <w:rPr>
          <w:rFonts w:ascii="Times New Roman" w:hAnsi="Times New Roman" w:cs="Times New Roman"/>
          <w:sz w:val="24"/>
          <w:szCs w:val="24"/>
        </w:rPr>
        <w:t>(</w:t>
      </w:r>
      <w:r w:rsidR="00F772C2" w:rsidRPr="007F6BD8">
        <w:rPr>
          <w:rFonts w:ascii="Times New Roman" w:hAnsi="Times New Roman" w:cs="Times New Roman"/>
          <w:sz w:val="24"/>
          <w:szCs w:val="24"/>
        </w:rPr>
        <w:t>WHO, 2015</w:t>
      </w:r>
      <w:r w:rsidR="003C39A3" w:rsidRPr="007F6BD8">
        <w:rPr>
          <w:rFonts w:ascii="Times New Roman" w:hAnsi="Times New Roman" w:cs="Times New Roman"/>
          <w:sz w:val="24"/>
          <w:szCs w:val="24"/>
        </w:rPr>
        <w:t>).</w:t>
      </w:r>
    </w:p>
    <w:p w:rsidR="00180C94" w:rsidRPr="007F6BD8" w:rsidRDefault="006500C1"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içme</w:t>
      </w:r>
      <w:r w:rsidR="00D91449" w:rsidRPr="007F6BD8">
        <w:rPr>
          <w:rFonts w:ascii="Times New Roman" w:hAnsi="Times New Roman" w:cs="Times New Roman"/>
          <w:sz w:val="24"/>
          <w:szCs w:val="24"/>
        </w:rPr>
        <w:t xml:space="preserve"> </w:t>
      </w:r>
      <w:r w:rsidR="007C102D" w:rsidRPr="007F6BD8">
        <w:rPr>
          <w:rFonts w:ascii="Times New Roman" w:hAnsi="Times New Roman" w:cs="Times New Roman"/>
          <w:sz w:val="24"/>
          <w:szCs w:val="24"/>
        </w:rPr>
        <w:t xml:space="preserve">yaşı </w:t>
      </w:r>
      <w:r w:rsidR="00D91449" w:rsidRPr="007F6BD8">
        <w:rPr>
          <w:rFonts w:ascii="Times New Roman" w:hAnsi="Times New Roman" w:cs="Times New Roman"/>
          <w:sz w:val="24"/>
          <w:szCs w:val="24"/>
        </w:rPr>
        <w:t xml:space="preserve">gelişmekte olan </w:t>
      </w:r>
      <w:r w:rsidR="007C102D" w:rsidRPr="007F6BD8">
        <w:rPr>
          <w:rFonts w:ascii="Times New Roman" w:hAnsi="Times New Roman" w:cs="Times New Roman"/>
          <w:sz w:val="24"/>
          <w:szCs w:val="24"/>
        </w:rPr>
        <w:t>ülkelerde 12- 16 yaş aralığına gerilemiştir</w:t>
      </w:r>
      <w:r w:rsidR="00D91449" w:rsidRPr="007F6BD8">
        <w:rPr>
          <w:rFonts w:ascii="Times New Roman" w:hAnsi="Times New Roman" w:cs="Times New Roman"/>
          <w:sz w:val="24"/>
          <w:szCs w:val="24"/>
        </w:rPr>
        <w:t xml:space="preserve">. </w:t>
      </w:r>
      <w:r w:rsidR="007C102D" w:rsidRPr="007F6BD8">
        <w:rPr>
          <w:rFonts w:ascii="Times New Roman" w:hAnsi="Times New Roman" w:cs="Times New Roman"/>
          <w:sz w:val="24"/>
          <w:szCs w:val="24"/>
        </w:rPr>
        <w:t>Dünya da günlük</w:t>
      </w:r>
      <w:r w:rsidR="00D91449" w:rsidRPr="007F6BD8">
        <w:rPr>
          <w:rFonts w:ascii="Times New Roman" w:hAnsi="Times New Roman" w:cs="Times New Roman"/>
          <w:sz w:val="24"/>
          <w:szCs w:val="24"/>
        </w:rPr>
        <w:t xml:space="preserve"> </w:t>
      </w:r>
      <w:r w:rsidR="007C102D" w:rsidRPr="007F6BD8">
        <w:rPr>
          <w:rFonts w:ascii="Times New Roman" w:hAnsi="Times New Roman" w:cs="Times New Roman"/>
          <w:sz w:val="24"/>
          <w:szCs w:val="24"/>
        </w:rPr>
        <w:t xml:space="preserve">80000-100000 genç bireylerin sigaraya başladığı bilinmektedir. Ölüm oranlarının yaklaşık </w:t>
      </w:r>
      <w:r w:rsidR="00D91449" w:rsidRPr="007F6BD8">
        <w:rPr>
          <w:rFonts w:ascii="Times New Roman" w:hAnsi="Times New Roman" w:cs="Times New Roman"/>
          <w:sz w:val="24"/>
          <w:szCs w:val="24"/>
        </w:rPr>
        <w:t>yarısı 35-69 yaş</w:t>
      </w:r>
      <w:r w:rsidR="007C102D" w:rsidRPr="007F6BD8">
        <w:rPr>
          <w:rFonts w:ascii="Times New Roman" w:hAnsi="Times New Roman" w:cs="Times New Roman"/>
          <w:sz w:val="24"/>
          <w:szCs w:val="24"/>
        </w:rPr>
        <w:t xml:space="preserve"> arasındaki bireylerde olmaktadır. Bakıldığında </w:t>
      </w:r>
      <w:r w:rsidR="00D91449" w:rsidRPr="007F6BD8">
        <w:rPr>
          <w:rFonts w:ascii="Times New Roman" w:hAnsi="Times New Roman" w:cs="Times New Roman"/>
          <w:sz w:val="24"/>
          <w:szCs w:val="24"/>
        </w:rPr>
        <w:t>35 yaş ve üzeri</w:t>
      </w:r>
      <w:r w:rsidR="007C102D" w:rsidRPr="007F6BD8">
        <w:rPr>
          <w:rFonts w:ascii="Times New Roman" w:hAnsi="Times New Roman" w:cs="Times New Roman"/>
          <w:sz w:val="24"/>
          <w:szCs w:val="24"/>
        </w:rPr>
        <w:t>ndeki</w:t>
      </w:r>
      <w:r w:rsidR="00D91449" w:rsidRPr="007F6BD8">
        <w:rPr>
          <w:rFonts w:ascii="Times New Roman" w:hAnsi="Times New Roman" w:cs="Times New Roman"/>
          <w:sz w:val="24"/>
          <w:szCs w:val="24"/>
        </w:rPr>
        <w:t xml:space="preserve"> yaşlardaki </w:t>
      </w:r>
      <w:r w:rsidR="007C102D" w:rsidRPr="007F6BD8">
        <w:rPr>
          <w:rFonts w:ascii="Times New Roman" w:hAnsi="Times New Roman" w:cs="Times New Roman"/>
          <w:sz w:val="24"/>
          <w:szCs w:val="24"/>
        </w:rPr>
        <w:t xml:space="preserve">ölüm sebeplerinde sigaranın </w:t>
      </w:r>
      <w:r w:rsidR="00AA50A1" w:rsidRPr="007F6BD8">
        <w:rPr>
          <w:rFonts w:ascii="Times New Roman" w:hAnsi="Times New Roman" w:cs="Times New Roman"/>
          <w:sz w:val="24"/>
          <w:szCs w:val="24"/>
        </w:rPr>
        <w:t xml:space="preserve">önde gelen risk faktörü olduğu açıklanmıştır </w:t>
      </w:r>
      <w:r w:rsidR="00BC0FFF" w:rsidRPr="007F6BD8">
        <w:rPr>
          <w:rFonts w:ascii="Times New Roman" w:hAnsi="Times New Roman" w:cs="Times New Roman"/>
          <w:sz w:val="24"/>
          <w:szCs w:val="24"/>
        </w:rPr>
        <w:t>(Özcan ve Çetin</w:t>
      </w:r>
      <w:r w:rsidR="003F27D1" w:rsidRPr="007F6BD8">
        <w:rPr>
          <w:rFonts w:ascii="Times New Roman" w:hAnsi="Times New Roman" w:cs="Times New Roman"/>
          <w:sz w:val="24"/>
          <w:szCs w:val="24"/>
        </w:rPr>
        <w:t xml:space="preserve"> </w:t>
      </w:r>
      <w:r w:rsidR="00BC0FFF" w:rsidRPr="007F6BD8">
        <w:rPr>
          <w:rFonts w:ascii="Times New Roman" w:hAnsi="Times New Roman" w:cs="Times New Roman"/>
          <w:sz w:val="24"/>
          <w:szCs w:val="24"/>
        </w:rPr>
        <w:t>2013). Sigara içme oranları incelendiğinde</w:t>
      </w:r>
      <w:r w:rsidR="00AC21C5" w:rsidRPr="007F6BD8">
        <w:rPr>
          <w:rFonts w:ascii="Times New Roman" w:hAnsi="Times New Roman" w:cs="Times New Roman"/>
          <w:sz w:val="24"/>
          <w:szCs w:val="24"/>
        </w:rPr>
        <w:t xml:space="preserve"> 2000, 2010 ve 2015 yıllar</w:t>
      </w:r>
      <w:r w:rsidR="00BC0FFF" w:rsidRPr="007F6BD8">
        <w:rPr>
          <w:rFonts w:ascii="Times New Roman" w:hAnsi="Times New Roman" w:cs="Times New Roman"/>
          <w:sz w:val="24"/>
          <w:szCs w:val="24"/>
        </w:rPr>
        <w:t xml:space="preserve">ında en yüksek sigara içme yüzdesi 25-39 yaşları arasında </w:t>
      </w:r>
      <w:r w:rsidR="00AC21C5" w:rsidRPr="007F6BD8">
        <w:rPr>
          <w:rFonts w:ascii="Times New Roman" w:hAnsi="Times New Roman" w:cs="Times New Roman"/>
          <w:sz w:val="24"/>
          <w:szCs w:val="24"/>
        </w:rPr>
        <w:t>görülmekted</w:t>
      </w:r>
      <w:r w:rsidR="00BC0FFF" w:rsidRPr="007F6BD8">
        <w:rPr>
          <w:rFonts w:ascii="Times New Roman" w:hAnsi="Times New Roman" w:cs="Times New Roman"/>
          <w:sz w:val="24"/>
          <w:szCs w:val="24"/>
        </w:rPr>
        <w:t xml:space="preserve">ir. Tütün kontrol çabalarının etkinliği sürdürülürse </w:t>
      </w:r>
      <w:r w:rsidR="00AC21C5" w:rsidRPr="007F6BD8">
        <w:rPr>
          <w:rFonts w:ascii="Times New Roman" w:hAnsi="Times New Roman" w:cs="Times New Roman"/>
          <w:sz w:val="24"/>
          <w:szCs w:val="24"/>
        </w:rPr>
        <w:t>2025 yılında en yüksek oran</w:t>
      </w:r>
      <w:r w:rsidR="00BC0FFF" w:rsidRPr="007F6BD8">
        <w:rPr>
          <w:rFonts w:ascii="Times New Roman" w:hAnsi="Times New Roman" w:cs="Times New Roman"/>
          <w:sz w:val="24"/>
          <w:szCs w:val="24"/>
        </w:rPr>
        <w:t>ların</w:t>
      </w:r>
      <w:r w:rsidR="00F2673D" w:rsidRPr="007F6BD8">
        <w:rPr>
          <w:rFonts w:ascii="Times New Roman" w:hAnsi="Times New Roman" w:cs="Times New Roman"/>
          <w:sz w:val="24"/>
          <w:szCs w:val="24"/>
        </w:rPr>
        <w:t xml:space="preserve"> da </w:t>
      </w:r>
      <w:r w:rsidR="00AC21C5" w:rsidRPr="007F6BD8">
        <w:rPr>
          <w:rFonts w:ascii="Times New Roman" w:hAnsi="Times New Roman" w:cs="Times New Roman"/>
          <w:sz w:val="24"/>
          <w:szCs w:val="24"/>
        </w:rPr>
        <w:t>25-39 yaş</w:t>
      </w:r>
      <w:r w:rsidR="00F2673D" w:rsidRPr="007F6BD8">
        <w:rPr>
          <w:rFonts w:ascii="Times New Roman" w:hAnsi="Times New Roman" w:cs="Times New Roman"/>
          <w:sz w:val="24"/>
          <w:szCs w:val="24"/>
        </w:rPr>
        <w:t xml:space="preserve">ları arasında </w:t>
      </w:r>
      <w:r w:rsidR="004A6CB2" w:rsidRPr="007F6BD8">
        <w:rPr>
          <w:rFonts w:ascii="Times New Roman" w:hAnsi="Times New Roman" w:cs="Times New Roman"/>
          <w:sz w:val="24"/>
          <w:szCs w:val="24"/>
        </w:rPr>
        <w:t>ol</w:t>
      </w:r>
      <w:r w:rsidR="00F2673D" w:rsidRPr="007F6BD8">
        <w:rPr>
          <w:rFonts w:ascii="Times New Roman" w:hAnsi="Times New Roman" w:cs="Times New Roman"/>
          <w:sz w:val="24"/>
          <w:szCs w:val="24"/>
        </w:rPr>
        <w:t>acağı tahmin edilmektedir</w:t>
      </w:r>
      <w:r w:rsidR="004A6CB2" w:rsidRPr="007F6BD8">
        <w:rPr>
          <w:rFonts w:ascii="Times New Roman" w:hAnsi="Times New Roman" w:cs="Times New Roman"/>
          <w:sz w:val="24"/>
          <w:szCs w:val="24"/>
        </w:rPr>
        <w:t>.</w:t>
      </w:r>
      <w:r w:rsidR="00AC21C5" w:rsidRPr="007F6BD8">
        <w:rPr>
          <w:rFonts w:ascii="Times New Roman" w:hAnsi="Times New Roman" w:cs="Times New Roman"/>
          <w:sz w:val="24"/>
          <w:szCs w:val="24"/>
        </w:rPr>
        <w:t xml:space="preserve"> DSÖ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ne </w:t>
      </w:r>
      <w:r w:rsidR="00F2673D" w:rsidRPr="007F6BD8">
        <w:rPr>
          <w:rFonts w:ascii="Times New Roman" w:hAnsi="Times New Roman" w:cs="Times New Roman"/>
          <w:sz w:val="24"/>
          <w:szCs w:val="24"/>
        </w:rPr>
        <w:t>göre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w:t>
      </w:r>
      <w:r w:rsidR="00AC21C5" w:rsidRPr="007F6BD8">
        <w:rPr>
          <w:rFonts w:ascii="Times New Roman" w:hAnsi="Times New Roman" w:cs="Times New Roman"/>
          <w:sz w:val="24"/>
          <w:szCs w:val="24"/>
        </w:rPr>
        <w:t>sigara</w:t>
      </w:r>
      <w:r w:rsidR="00F2673D" w:rsidRPr="007F6BD8">
        <w:rPr>
          <w:rFonts w:ascii="Times New Roman" w:hAnsi="Times New Roman" w:cs="Times New Roman"/>
          <w:sz w:val="24"/>
          <w:szCs w:val="24"/>
        </w:rPr>
        <w:t xml:space="preserve"> içme oranları 2017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w:t>
      </w:r>
      <w:r w:rsidR="00F2673D" w:rsidRPr="007F6BD8">
        <w:rPr>
          <w:rFonts w:ascii="Times New Roman" w:hAnsi="Times New Roman" w:cs="Times New Roman"/>
          <w:sz w:val="24"/>
          <w:szCs w:val="24"/>
        </w:rPr>
        <w:t xml:space="preserve">15 yaş ve üzeri </w:t>
      </w:r>
      <w:r w:rsidR="00180C94" w:rsidRPr="007F6BD8">
        <w:rPr>
          <w:rFonts w:ascii="Times New Roman" w:hAnsi="Times New Roman" w:cs="Times New Roman"/>
          <w:sz w:val="24"/>
          <w:szCs w:val="24"/>
        </w:rPr>
        <w:t>erkeklerde %</w:t>
      </w:r>
      <w:r w:rsidR="00DB303F" w:rsidRPr="007F6BD8">
        <w:rPr>
          <w:rFonts w:ascii="Times New Roman" w:hAnsi="Times New Roman" w:cs="Times New Roman"/>
          <w:sz w:val="24"/>
          <w:szCs w:val="24"/>
        </w:rPr>
        <w:t xml:space="preserve"> </w:t>
      </w:r>
      <w:proofErr w:type="gramStart"/>
      <w:r w:rsidR="00180C94" w:rsidRPr="007F6BD8">
        <w:rPr>
          <w:rFonts w:ascii="Times New Roman" w:hAnsi="Times New Roman" w:cs="Times New Roman"/>
          <w:sz w:val="24"/>
          <w:szCs w:val="24"/>
        </w:rPr>
        <w:t>43.6</w:t>
      </w:r>
      <w:proofErr w:type="gramEnd"/>
      <w:r w:rsidR="00180C94" w:rsidRPr="007F6BD8">
        <w:rPr>
          <w:rFonts w:ascii="Times New Roman" w:hAnsi="Times New Roman" w:cs="Times New Roman"/>
          <w:sz w:val="24"/>
          <w:szCs w:val="24"/>
        </w:rPr>
        <w:t>, kadınlar</w:t>
      </w:r>
      <w:r w:rsidR="004A6CB2" w:rsidRPr="007F6BD8">
        <w:rPr>
          <w:rFonts w:ascii="Times New Roman" w:hAnsi="Times New Roman" w:cs="Times New Roman"/>
          <w:sz w:val="24"/>
          <w:szCs w:val="24"/>
        </w:rPr>
        <w:t>da %</w:t>
      </w:r>
      <w:r w:rsidR="00DB303F" w:rsidRPr="007F6BD8">
        <w:rPr>
          <w:rFonts w:ascii="Times New Roman" w:hAnsi="Times New Roman" w:cs="Times New Roman"/>
          <w:sz w:val="24"/>
          <w:szCs w:val="24"/>
        </w:rPr>
        <w:t xml:space="preserve"> </w:t>
      </w:r>
      <w:r w:rsidR="004A6CB2" w:rsidRPr="007F6BD8">
        <w:rPr>
          <w:rFonts w:ascii="Times New Roman" w:hAnsi="Times New Roman" w:cs="Times New Roman"/>
          <w:sz w:val="24"/>
          <w:szCs w:val="24"/>
        </w:rPr>
        <w:t>19.7, toplamda %</w:t>
      </w:r>
      <w:r w:rsidR="00DB303F" w:rsidRPr="007F6BD8">
        <w:rPr>
          <w:rFonts w:ascii="Times New Roman" w:hAnsi="Times New Roman" w:cs="Times New Roman"/>
          <w:sz w:val="24"/>
          <w:szCs w:val="24"/>
        </w:rPr>
        <w:t xml:space="preserve"> </w:t>
      </w:r>
      <w:r w:rsidR="00F2673D" w:rsidRPr="007F6BD8">
        <w:rPr>
          <w:rFonts w:ascii="Times New Roman" w:hAnsi="Times New Roman" w:cs="Times New Roman"/>
          <w:sz w:val="24"/>
          <w:szCs w:val="24"/>
        </w:rPr>
        <w:t>31.6 olmasına rağmen; 2025 yılın</w:t>
      </w:r>
      <w:r w:rsidR="00180C94" w:rsidRPr="007F6BD8">
        <w:rPr>
          <w:rFonts w:ascii="Times New Roman" w:hAnsi="Times New Roman" w:cs="Times New Roman"/>
          <w:sz w:val="24"/>
          <w:szCs w:val="24"/>
        </w:rPr>
        <w:t>a</w:t>
      </w:r>
      <w:r w:rsidR="00F2673D" w:rsidRPr="007F6BD8">
        <w:rPr>
          <w:rFonts w:ascii="Times New Roman" w:hAnsi="Times New Roman" w:cs="Times New Roman"/>
          <w:sz w:val="24"/>
          <w:szCs w:val="24"/>
        </w:rPr>
        <w:t xml:space="preserve"> gelindiğinde;</w:t>
      </w:r>
      <w:r w:rsidR="00180C94" w:rsidRPr="007F6BD8">
        <w:rPr>
          <w:rFonts w:ascii="Times New Roman" w:hAnsi="Times New Roman" w:cs="Times New Roman"/>
          <w:sz w:val="24"/>
          <w:szCs w:val="24"/>
        </w:rPr>
        <w:t xml:space="preserve"> erkeklerde %</w:t>
      </w:r>
      <w:r w:rsidR="00DB303F"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26.5, kadınlarda %</w:t>
      </w:r>
      <w:r w:rsidR="00DB303F"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6.7, toplamda %</w:t>
      </w:r>
      <w:r w:rsidR="00DB303F" w:rsidRPr="007F6BD8">
        <w:rPr>
          <w:rFonts w:ascii="Times New Roman" w:hAnsi="Times New Roman" w:cs="Times New Roman"/>
          <w:sz w:val="24"/>
          <w:szCs w:val="24"/>
        </w:rPr>
        <w:t xml:space="preserve"> </w:t>
      </w:r>
      <w:r w:rsidRPr="007F6BD8">
        <w:rPr>
          <w:rFonts w:ascii="Times New Roman" w:hAnsi="Times New Roman" w:cs="Times New Roman"/>
          <w:sz w:val="24"/>
          <w:szCs w:val="24"/>
        </w:rPr>
        <w:t>16.3 olacağı</w:t>
      </w:r>
      <w:r w:rsidR="00890FB5" w:rsidRPr="007F6BD8">
        <w:rPr>
          <w:rFonts w:ascii="Times New Roman" w:hAnsi="Times New Roman" w:cs="Times New Roman"/>
          <w:sz w:val="24"/>
          <w:szCs w:val="24"/>
        </w:rPr>
        <w:t xml:space="preserve"> </w:t>
      </w:r>
      <w:r w:rsidR="00F2673D" w:rsidRPr="007F6BD8">
        <w:rPr>
          <w:rFonts w:ascii="Times New Roman" w:hAnsi="Times New Roman" w:cs="Times New Roman"/>
          <w:sz w:val="24"/>
          <w:szCs w:val="24"/>
        </w:rPr>
        <w:t xml:space="preserve">öngörülmektedir </w:t>
      </w:r>
      <w:r w:rsidR="00890FB5" w:rsidRPr="007F6BD8">
        <w:rPr>
          <w:rFonts w:ascii="Times New Roman" w:hAnsi="Times New Roman" w:cs="Times New Roman"/>
          <w:sz w:val="24"/>
          <w:szCs w:val="24"/>
        </w:rPr>
        <w:t>(TÜSEB-TÜHKE</w:t>
      </w:r>
      <w:r w:rsidR="009E6DBF" w:rsidRPr="007F6BD8">
        <w:rPr>
          <w:rFonts w:ascii="Times New Roman" w:hAnsi="Times New Roman" w:cs="Times New Roman"/>
          <w:sz w:val="24"/>
          <w:szCs w:val="24"/>
        </w:rPr>
        <w:t>,</w:t>
      </w:r>
      <w:r w:rsidR="003F27D1" w:rsidRPr="007F6BD8">
        <w:rPr>
          <w:rFonts w:ascii="Times New Roman" w:hAnsi="Times New Roman" w:cs="Times New Roman"/>
          <w:sz w:val="24"/>
          <w:szCs w:val="24"/>
        </w:rPr>
        <w:t xml:space="preserve"> </w:t>
      </w:r>
      <w:r w:rsidR="009E6DBF" w:rsidRPr="007F6BD8">
        <w:rPr>
          <w:rFonts w:ascii="Times New Roman" w:hAnsi="Times New Roman" w:cs="Times New Roman"/>
          <w:sz w:val="24"/>
          <w:szCs w:val="24"/>
        </w:rPr>
        <w:t>2021</w:t>
      </w:r>
      <w:r w:rsidR="00890FB5" w:rsidRPr="007F6BD8">
        <w:rPr>
          <w:rFonts w:ascii="Times New Roman" w:hAnsi="Times New Roman" w:cs="Times New Roman"/>
          <w:sz w:val="24"/>
          <w:szCs w:val="24"/>
        </w:rPr>
        <w:t>)</w:t>
      </w:r>
      <w:r w:rsidR="004A6CB2"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MPOWER politikalarının uygulan</w:t>
      </w:r>
      <w:r w:rsidR="00C267E3" w:rsidRPr="007F6BD8">
        <w:rPr>
          <w:rFonts w:ascii="Times New Roman" w:hAnsi="Times New Roman" w:cs="Times New Roman"/>
          <w:sz w:val="24"/>
          <w:szCs w:val="24"/>
        </w:rPr>
        <w:t xml:space="preserve">dığı </w:t>
      </w:r>
      <w:r w:rsidR="00B42CEB" w:rsidRPr="007F6BD8">
        <w:rPr>
          <w:rFonts w:ascii="Times New Roman" w:hAnsi="Times New Roman" w:cs="Times New Roman"/>
          <w:sz w:val="24"/>
          <w:szCs w:val="24"/>
        </w:rPr>
        <w:t>2007-2017 yılları arasında d</w:t>
      </w:r>
      <w:r w:rsidR="00180C94" w:rsidRPr="007F6BD8">
        <w:rPr>
          <w:rFonts w:ascii="Times New Roman" w:hAnsi="Times New Roman" w:cs="Times New Roman"/>
          <w:sz w:val="24"/>
          <w:szCs w:val="24"/>
        </w:rPr>
        <w:t>ünyada</w:t>
      </w:r>
      <w:r w:rsidR="00B42CEB" w:rsidRPr="007F6BD8">
        <w:rPr>
          <w:rFonts w:ascii="Times New Roman" w:hAnsi="Times New Roman" w:cs="Times New Roman"/>
          <w:sz w:val="24"/>
          <w:szCs w:val="24"/>
        </w:rPr>
        <w:t>ki</w:t>
      </w:r>
      <w:r w:rsidR="00180C94" w:rsidRPr="007F6BD8">
        <w:rPr>
          <w:rFonts w:ascii="Times New Roman" w:hAnsi="Times New Roman" w:cs="Times New Roman"/>
          <w:sz w:val="24"/>
          <w:szCs w:val="24"/>
        </w:rPr>
        <w:t xml:space="preserve"> tütün ürün</w:t>
      </w:r>
      <w:r w:rsidR="00B42CEB" w:rsidRPr="007F6BD8">
        <w:rPr>
          <w:rFonts w:ascii="Times New Roman" w:hAnsi="Times New Roman" w:cs="Times New Roman"/>
          <w:sz w:val="24"/>
          <w:szCs w:val="24"/>
        </w:rPr>
        <w:t>lerinin</w:t>
      </w:r>
      <w:r w:rsidR="00180C94" w:rsidRPr="007F6BD8">
        <w:rPr>
          <w:rFonts w:ascii="Times New Roman" w:hAnsi="Times New Roman" w:cs="Times New Roman"/>
          <w:sz w:val="24"/>
          <w:szCs w:val="24"/>
        </w:rPr>
        <w:t xml:space="preserve"> kullanım </w:t>
      </w:r>
      <w:r w:rsidR="00B42CEB" w:rsidRPr="007F6BD8">
        <w:rPr>
          <w:rFonts w:ascii="Times New Roman" w:hAnsi="Times New Roman" w:cs="Times New Roman"/>
          <w:sz w:val="24"/>
          <w:szCs w:val="24"/>
        </w:rPr>
        <w:t>yüzdesi tüm nüfusta</w:t>
      </w:r>
      <w:r w:rsidR="00180C94" w:rsidRPr="007F6BD8">
        <w:rPr>
          <w:rFonts w:ascii="Times New Roman" w:hAnsi="Times New Roman" w:cs="Times New Roman"/>
          <w:sz w:val="24"/>
          <w:szCs w:val="24"/>
        </w:rPr>
        <w:t xml:space="preserv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22,5</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tan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19,2</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ye, erkeklerde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37,1</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den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32,7</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ye, kadınlarda ise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8</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den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5,8</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 xml:space="preserve">e </w:t>
      </w:r>
      <w:r w:rsidR="00C267E3" w:rsidRPr="007F6BD8">
        <w:rPr>
          <w:rFonts w:ascii="Times New Roman" w:hAnsi="Times New Roman" w:cs="Times New Roman"/>
          <w:sz w:val="24"/>
          <w:szCs w:val="24"/>
        </w:rPr>
        <w:t>gerilemiştir. D</w:t>
      </w:r>
      <w:r w:rsidR="00B42CEB" w:rsidRPr="007F6BD8">
        <w:rPr>
          <w:rFonts w:ascii="Times New Roman" w:hAnsi="Times New Roman" w:cs="Times New Roman"/>
          <w:sz w:val="24"/>
          <w:szCs w:val="24"/>
        </w:rPr>
        <w:t>üşük ve orta gelirli ülkeler</w:t>
      </w:r>
      <w:r w:rsidR="00180C94" w:rsidRPr="007F6BD8">
        <w:rPr>
          <w:rFonts w:ascii="Times New Roman" w:hAnsi="Times New Roman" w:cs="Times New Roman"/>
          <w:sz w:val="24"/>
          <w:szCs w:val="24"/>
        </w:rPr>
        <w:t>e</w:t>
      </w:r>
      <w:r w:rsidR="00B42CEB" w:rsidRPr="007F6BD8">
        <w:rPr>
          <w:rFonts w:ascii="Times New Roman" w:hAnsi="Times New Roman" w:cs="Times New Roman"/>
          <w:sz w:val="24"/>
          <w:szCs w:val="24"/>
        </w:rPr>
        <w:t xml:space="preserve"> bakıldığında</w:t>
      </w:r>
      <w:r w:rsidR="00180C94" w:rsidRPr="007F6BD8">
        <w:rPr>
          <w:rFonts w:ascii="Times New Roman" w:hAnsi="Times New Roman" w:cs="Times New Roman"/>
          <w:sz w:val="24"/>
          <w:szCs w:val="24"/>
        </w:rPr>
        <w:t xml:space="preserve"> gelir</w:t>
      </w:r>
      <w:r w:rsidR="00C267E3" w:rsidRPr="007F6BD8">
        <w:rPr>
          <w:rFonts w:ascii="Times New Roman" w:hAnsi="Times New Roman" w:cs="Times New Roman"/>
          <w:sz w:val="24"/>
          <w:szCs w:val="24"/>
        </w:rPr>
        <w:t xml:space="preserve"> seviyesi yüksek olan lardan </w:t>
      </w:r>
      <w:r w:rsidR="00B42CEB" w:rsidRPr="007F6BD8">
        <w:rPr>
          <w:rFonts w:ascii="Times New Roman" w:hAnsi="Times New Roman" w:cs="Times New Roman"/>
          <w:sz w:val="24"/>
          <w:szCs w:val="24"/>
        </w:rPr>
        <w:t xml:space="preserve">daha </w:t>
      </w:r>
      <w:r w:rsidR="005D5C0F" w:rsidRPr="007F6BD8">
        <w:rPr>
          <w:rFonts w:ascii="Times New Roman" w:hAnsi="Times New Roman" w:cs="Times New Roman"/>
          <w:sz w:val="24"/>
          <w:szCs w:val="24"/>
        </w:rPr>
        <w:t>düşüktür</w:t>
      </w:r>
      <w:r w:rsidR="00180C94" w:rsidRPr="007F6BD8">
        <w:rPr>
          <w:rFonts w:ascii="Times New Roman" w:hAnsi="Times New Roman" w:cs="Times New Roman"/>
          <w:sz w:val="24"/>
          <w:szCs w:val="24"/>
        </w:rPr>
        <w:t xml:space="preserve"> (</w:t>
      </w:r>
      <w:r w:rsidR="005010FF" w:rsidRPr="007F6BD8">
        <w:rPr>
          <w:rFonts w:ascii="Times New Roman" w:hAnsi="Times New Roman" w:cs="Times New Roman"/>
          <w:sz w:val="24"/>
          <w:szCs w:val="24"/>
        </w:rPr>
        <w:t>WHO</w:t>
      </w:r>
      <w:r w:rsidR="005D5C0F" w:rsidRPr="007F6BD8">
        <w:rPr>
          <w:rFonts w:ascii="Times New Roman" w:hAnsi="Times New Roman" w:cs="Times New Roman"/>
          <w:sz w:val="24"/>
          <w:szCs w:val="24"/>
        </w:rPr>
        <w:t xml:space="preserve">, 2017). </w:t>
      </w:r>
      <w:r w:rsidR="00511957" w:rsidRPr="007F6BD8">
        <w:rPr>
          <w:rFonts w:ascii="Times New Roman" w:hAnsi="Times New Roman" w:cs="Times New Roman"/>
          <w:sz w:val="24"/>
          <w:szCs w:val="24"/>
        </w:rPr>
        <w:t>Küresel Yetişkin Tütün Araştırması (</w:t>
      </w:r>
      <w:r w:rsidR="005D5C0F" w:rsidRPr="007F6BD8">
        <w:rPr>
          <w:rFonts w:ascii="Times New Roman" w:hAnsi="Times New Roman" w:cs="Times New Roman"/>
          <w:sz w:val="24"/>
          <w:szCs w:val="24"/>
        </w:rPr>
        <w:t>KYTA</w:t>
      </w:r>
      <w:r w:rsidR="00511957" w:rsidRPr="007F6BD8">
        <w:rPr>
          <w:rFonts w:ascii="Times New Roman" w:hAnsi="Times New Roman" w:cs="Times New Roman"/>
          <w:sz w:val="24"/>
          <w:szCs w:val="24"/>
        </w:rPr>
        <w:t xml:space="preserve">) </w:t>
      </w:r>
      <w:r w:rsidR="005D5C0F" w:rsidRPr="007F6BD8">
        <w:rPr>
          <w:rFonts w:ascii="Times New Roman" w:hAnsi="Times New Roman" w:cs="Times New Roman"/>
          <w:sz w:val="24"/>
          <w:szCs w:val="24"/>
        </w:rPr>
        <w:t xml:space="preserve">2016 verileri incelendiğinde </w:t>
      </w:r>
      <w:r w:rsidR="00180C94" w:rsidRPr="007F6BD8">
        <w:rPr>
          <w:rFonts w:ascii="Times New Roman" w:hAnsi="Times New Roman" w:cs="Times New Roman"/>
          <w:sz w:val="24"/>
          <w:szCs w:val="24"/>
        </w:rPr>
        <w:t>ülkemizde</w:t>
      </w:r>
      <w:r w:rsidR="00F36747" w:rsidRPr="007F6BD8">
        <w:rPr>
          <w:rFonts w:ascii="Times New Roman" w:hAnsi="Times New Roman" w:cs="Times New Roman"/>
          <w:sz w:val="24"/>
          <w:szCs w:val="24"/>
        </w:rPr>
        <w:t xml:space="preserve"> sigara içme oranı </w:t>
      </w:r>
      <w:r w:rsidR="005D5C0F" w:rsidRPr="007F6BD8">
        <w:rPr>
          <w:rFonts w:ascii="Times New Roman" w:hAnsi="Times New Roman" w:cs="Times New Roman"/>
          <w:sz w:val="24"/>
          <w:szCs w:val="24"/>
        </w:rPr>
        <w:t>nüfusun</w:t>
      </w:r>
      <w:r w:rsidR="00180C94" w:rsidRPr="007F6BD8">
        <w:rPr>
          <w:rFonts w:ascii="Times New Roman" w:hAnsi="Times New Roman" w:cs="Times New Roman"/>
          <w:sz w:val="24"/>
          <w:szCs w:val="24"/>
        </w:rPr>
        <w:t xml:space="preserv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31,6</w:t>
      </w:r>
      <w:r w:rsidR="00C97801" w:rsidRPr="007F6BD8">
        <w:rPr>
          <w:rFonts w:ascii="Times New Roman" w:hAnsi="Times New Roman" w:cs="Times New Roman"/>
          <w:sz w:val="24"/>
          <w:szCs w:val="24"/>
        </w:rPr>
        <w:t>’</w:t>
      </w:r>
      <w:r w:rsidR="005D5C0F" w:rsidRPr="007F6BD8">
        <w:rPr>
          <w:rFonts w:ascii="Times New Roman" w:hAnsi="Times New Roman" w:cs="Times New Roman"/>
          <w:sz w:val="24"/>
          <w:szCs w:val="24"/>
        </w:rPr>
        <w:t>sını</w:t>
      </w:r>
      <w:r w:rsidR="00180C94" w:rsidRPr="007F6BD8">
        <w:rPr>
          <w:rFonts w:ascii="Times New Roman" w:hAnsi="Times New Roman" w:cs="Times New Roman"/>
          <w:sz w:val="24"/>
          <w:szCs w:val="24"/>
        </w:rPr>
        <w:t>, erkeklerde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44,1 kadınlarda ise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19,2</w:t>
      </w:r>
      <w:r w:rsidR="00C97801" w:rsidRPr="007F6BD8">
        <w:rPr>
          <w:rFonts w:ascii="Times New Roman" w:hAnsi="Times New Roman" w:cs="Times New Roman"/>
          <w:sz w:val="24"/>
          <w:szCs w:val="24"/>
        </w:rPr>
        <w:t>’</w:t>
      </w:r>
      <w:r w:rsidR="005D5C0F" w:rsidRPr="007F6BD8">
        <w:rPr>
          <w:rFonts w:ascii="Times New Roman" w:hAnsi="Times New Roman" w:cs="Times New Roman"/>
          <w:sz w:val="24"/>
          <w:szCs w:val="24"/>
        </w:rPr>
        <w:t>sini oluşturmaktadır</w:t>
      </w:r>
      <w:r w:rsidR="00511957" w:rsidRPr="007F6BD8">
        <w:rPr>
          <w:rFonts w:ascii="Times New Roman" w:hAnsi="Times New Roman" w:cs="Times New Roman"/>
          <w:sz w:val="24"/>
          <w:szCs w:val="24"/>
        </w:rPr>
        <w:t xml:space="preserve">. Tütün ürünlerini kullanan </w:t>
      </w:r>
      <w:r w:rsidR="00180C94" w:rsidRPr="007F6BD8">
        <w:rPr>
          <w:rFonts w:ascii="Times New Roman" w:hAnsi="Times New Roman" w:cs="Times New Roman"/>
          <w:sz w:val="24"/>
          <w:szCs w:val="24"/>
        </w:rPr>
        <w:t>18 yaş</w:t>
      </w:r>
      <w:r w:rsidR="00511957" w:rsidRPr="007F6BD8">
        <w:rPr>
          <w:rFonts w:ascii="Times New Roman" w:hAnsi="Times New Roman" w:cs="Times New Roman"/>
          <w:sz w:val="24"/>
          <w:szCs w:val="24"/>
        </w:rPr>
        <w:t xml:space="preserve"> </w:t>
      </w:r>
      <w:r w:rsidR="005D5C0F" w:rsidRPr="007F6BD8">
        <w:rPr>
          <w:rFonts w:ascii="Times New Roman" w:hAnsi="Times New Roman" w:cs="Times New Roman"/>
          <w:sz w:val="24"/>
          <w:szCs w:val="24"/>
        </w:rPr>
        <w:t>altında</w:t>
      </w:r>
      <w:r w:rsidR="00511957" w:rsidRPr="007F6BD8">
        <w:rPr>
          <w:rFonts w:ascii="Times New Roman" w:hAnsi="Times New Roman" w:cs="Times New Roman"/>
          <w:sz w:val="24"/>
          <w:szCs w:val="24"/>
        </w:rPr>
        <w:t>kilerin</w:t>
      </w:r>
      <w:r w:rsidR="005D5C0F" w:rsidRPr="007F6BD8">
        <w:rPr>
          <w:rFonts w:ascii="Times New Roman" w:hAnsi="Times New Roman" w:cs="Times New Roman"/>
          <w:sz w:val="24"/>
          <w:szCs w:val="24"/>
        </w:rPr>
        <w:t xml:space="preserve"> oranı</w:t>
      </w:r>
      <w:r w:rsidR="00180C94" w:rsidRPr="007F6BD8">
        <w:rPr>
          <w:rFonts w:ascii="Times New Roman" w:hAnsi="Times New Roman" w:cs="Times New Roman"/>
          <w:sz w:val="24"/>
          <w:szCs w:val="24"/>
        </w:rPr>
        <w:t xml:space="preserv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57,5</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tir (</w:t>
      </w:r>
      <w:r w:rsidR="00374A87" w:rsidRPr="007F6BD8">
        <w:rPr>
          <w:rFonts w:ascii="Times New Roman" w:hAnsi="Times New Roman" w:cs="Times New Roman"/>
          <w:sz w:val="24"/>
          <w:szCs w:val="24"/>
        </w:rPr>
        <w:t>Öntaş ve Aslan, 2019</w:t>
      </w:r>
      <w:r w:rsidR="00180C94" w:rsidRPr="007F6BD8">
        <w:rPr>
          <w:rFonts w:ascii="Times New Roman" w:hAnsi="Times New Roman" w:cs="Times New Roman"/>
          <w:sz w:val="24"/>
          <w:szCs w:val="24"/>
        </w:rPr>
        <w:t>).</w:t>
      </w:r>
      <w:r w:rsidR="00374A87"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2017</w:t>
      </w:r>
      <w:r w:rsidR="00C97801" w:rsidRPr="007F6BD8">
        <w:rPr>
          <w:rFonts w:ascii="Times New Roman" w:hAnsi="Times New Roman" w:cs="Times New Roman"/>
          <w:sz w:val="24"/>
          <w:szCs w:val="24"/>
        </w:rPr>
        <w:t>’</w:t>
      </w:r>
      <w:r w:rsidR="00557DE8" w:rsidRPr="007F6BD8">
        <w:rPr>
          <w:rFonts w:ascii="Times New Roman" w:hAnsi="Times New Roman" w:cs="Times New Roman"/>
          <w:sz w:val="24"/>
          <w:szCs w:val="24"/>
        </w:rPr>
        <w:t xml:space="preserve">de </w:t>
      </w:r>
      <w:r w:rsidR="00180C94" w:rsidRPr="007F6BD8">
        <w:rPr>
          <w:rFonts w:ascii="Times New Roman" w:hAnsi="Times New Roman" w:cs="Times New Roman"/>
          <w:sz w:val="24"/>
          <w:szCs w:val="24"/>
        </w:rPr>
        <w:t>yapılan Türkiye Hane Halkı Sağlık Araştırması</w:t>
      </w:r>
      <w:r w:rsidR="00C97801" w:rsidRPr="007F6BD8">
        <w:rPr>
          <w:rFonts w:ascii="Times New Roman" w:hAnsi="Times New Roman" w:cs="Times New Roman"/>
          <w:sz w:val="24"/>
          <w:szCs w:val="24"/>
        </w:rPr>
        <w:t>’</w:t>
      </w:r>
      <w:r w:rsidR="00180C94" w:rsidRPr="007F6BD8">
        <w:rPr>
          <w:rFonts w:ascii="Times New Roman" w:hAnsi="Times New Roman" w:cs="Times New Roman"/>
          <w:sz w:val="24"/>
          <w:szCs w:val="24"/>
        </w:rPr>
        <w:t>n</w:t>
      </w:r>
      <w:r w:rsidR="005D5C0F" w:rsidRPr="007F6BD8">
        <w:rPr>
          <w:rFonts w:ascii="Times New Roman" w:hAnsi="Times New Roman" w:cs="Times New Roman"/>
          <w:sz w:val="24"/>
          <w:szCs w:val="24"/>
        </w:rPr>
        <w:t>d</w:t>
      </w:r>
      <w:r w:rsidR="00180C94" w:rsidRPr="007F6BD8">
        <w:rPr>
          <w:rFonts w:ascii="Times New Roman" w:hAnsi="Times New Roman" w:cs="Times New Roman"/>
          <w:sz w:val="24"/>
          <w:szCs w:val="24"/>
        </w:rPr>
        <w:t xml:space="preserve">a </w:t>
      </w:r>
      <w:r w:rsidR="005D5C0F" w:rsidRPr="007F6BD8">
        <w:rPr>
          <w:rFonts w:ascii="Times New Roman" w:hAnsi="Times New Roman" w:cs="Times New Roman"/>
          <w:sz w:val="24"/>
          <w:szCs w:val="24"/>
        </w:rPr>
        <w:t>ise</w:t>
      </w:r>
      <w:r w:rsidR="00180C94" w:rsidRPr="007F6BD8">
        <w:rPr>
          <w:rFonts w:ascii="Times New Roman" w:hAnsi="Times New Roman" w:cs="Times New Roman"/>
          <w:sz w:val="24"/>
          <w:szCs w:val="24"/>
        </w:rPr>
        <w:t xml:space="preserve"> tütün ürünle</w:t>
      </w:r>
      <w:r w:rsidR="005D5C0F" w:rsidRPr="007F6BD8">
        <w:rPr>
          <w:rFonts w:ascii="Times New Roman" w:hAnsi="Times New Roman" w:cs="Times New Roman"/>
          <w:sz w:val="24"/>
          <w:szCs w:val="24"/>
        </w:rPr>
        <w:t>rini kullanların yüzdesi</w:t>
      </w:r>
      <w:r w:rsidR="00180C94" w:rsidRPr="007F6BD8">
        <w:rPr>
          <w:rFonts w:ascii="Times New Roman" w:hAnsi="Times New Roman" w:cs="Times New Roman"/>
          <w:sz w:val="24"/>
          <w:szCs w:val="24"/>
        </w:rPr>
        <w:t xml:space="preserve"> %</w:t>
      </w:r>
      <w:r w:rsidR="0079602A" w:rsidRPr="007F6BD8">
        <w:rPr>
          <w:rFonts w:ascii="Times New Roman" w:hAnsi="Times New Roman" w:cs="Times New Roman"/>
          <w:sz w:val="24"/>
          <w:szCs w:val="24"/>
        </w:rPr>
        <w:t xml:space="preserve"> </w:t>
      </w:r>
      <w:r w:rsidR="005D5C0F" w:rsidRPr="007F6BD8">
        <w:rPr>
          <w:rFonts w:ascii="Times New Roman" w:hAnsi="Times New Roman" w:cs="Times New Roman"/>
          <w:sz w:val="24"/>
          <w:szCs w:val="24"/>
        </w:rPr>
        <w:t>31,5 olduğu açıklanmıştır</w:t>
      </w:r>
      <w:r w:rsidR="00B2232A" w:rsidRPr="007F6BD8">
        <w:rPr>
          <w:rFonts w:ascii="Times New Roman" w:hAnsi="Times New Roman" w:cs="Times New Roman"/>
          <w:sz w:val="24"/>
          <w:szCs w:val="24"/>
        </w:rPr>
        <w:t xml:space="preserve">. Erkeklerde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43,4</w:t>
      </w:r>
      <w:r w:rsidR="00B2232A" w:rsidRPr="007F6BD8">
        <w:rPr>
          <w:rFonts w:ascii="Times New Roman" w:hAnsi="Times New Roman" w:cs="Times New Roman"/>
          <w:sz w:val="24"/>
          <w:szCs w:val="24"/>
        </w:rPr>
        <w:t xml:space="preserve"> oranında</w:t>
      </w:r>
      <w:r w:rsidR="00180C94" w:rsidRPr="007F6BD8">
        <w:rPr>
          <w:rFonts w:ascii="Times New Roman" w:hAnsi="Times New Roman" w:cs="Times New Roman"/>
          <w:sz w:val="24"/>
          <w:szCs w:val="24"/>
        </w:rPr>
        <w:t>, kadınlarda</w:t>
      </w:r>
      <w:r w:rsidR="00B2232A" w:rsidRPr="007F6BD8">
        <w:rPr>
          <w:rFonts w:ascii="Times New Roman" w:hAnsi="Times New Roman" w:cs="Times New Roman"/>
          <w:sz w:val="24"/>
          <w:szCs w:val="24"/>
        </w:rPr>
        <w:t xml:space="preserve"> ise </w:t>
      </w:r>
      <w:r w:rsidR="00180C94" w:rsidRPr="007F6BD8">
        <w:rPr>
          <w:rFonts w:ascii="Times New Roman" w:hAnsi="Times New Roman" w:cs="Times New Roman"/>
          <w:sz w:val="24"/>
          <w:szCs w:val="24"/>
        </w:rPr>
        <w:t>%</w:t>
      </w:r>
      <w:r w:rsidR="0079602A" w:rsidRPr="007F6BD8">
        <w:rPr>
          <w:rFonts w:ascii="Times New Roman" w:hAnsi="Times New Roman" w:cs="Times New Roman"/>
          <w:sz w:val="24"/>
          <w:szCs w:val="24"/>
        </w:rPr>
        <w:t xml:space="preserve"> </w:t>
      </w:r>
      <w:r w:rsidR="00B2232A" w:rsidRPr="007F6BD8">
        <w:rPr>
          <w:rFonts w:ascii="Times New Roman" w:hAnsi="Times New Roman" w:cs="Times New Roman"/>
          <w:sz w:val="24"/>
          <w:szCs w:val="24"/>
        </w:rPr>
        <w:t>19,7</w:t>
      </w:r>
      <w:r w:rsidR="00C97801" w:rsidRPr="007F6BD8">
        <w:rPr>
          <w:rFonts w:ascii="Times New Roman" w:hAnsi="Times New Roman" w:cs="Times New Roman"/>
          <w:sz w:val="24"/>
          <w:szCs w:val="24"/>
        </w:rPr>
        <w:t>’</w:t>
      </w:r>
      <w:r w:rsidR="00B2232A" w:rsidRPr="007F6BD8">
        <w:rPr>
          <w:rFonts w:ascii="Times New Roman" w:hAnsi="Times New Roman" w:cs="Times New Roman"/>
          <w:sz w:val="24"/>
          <w:szCs w:val="24"/>
        </w:rPr>
        <w:t xml:space="preserve">dir. Tütün ürünleri </w:t>
      </w:r>
      <w:r w:rsidR="00180C94" w:rsidRPr="007F6BD8">
        <w:rPr>
          <w:rFonts w:ascii="Times New Roman" w:hAnsi="Times New Roman" w:cs="Times New Roman"/>
          <w:sz w:val="24"/>
          <w:szCs w:val="24"/>
        </w:rPr>
        <w:t>kullanım sıklığı</w:t>
      </w:r>
      <w:r w:rsidR="00B2232A" w:rsidRPr="007F6BD8">
        <w:rPr>
          <w:rFonts w:ascii="Times New Roman" w:hAnsi="Times New Roman" w:cs="Times New Roman"/>
          <w:sz w:val="24"/>
          <w:szCs w:val="24"/>
        </w:rPr>
        <w:t>nda önemli</w:t>
      </w:r>
      <w:r w:rsidR="00180C94" w:rsidRPr="007F6BD8">
        <w:rPr>
          <w:rFonts w:ascii="Times New Roman" w:hAnsi="Times New Roman" w:cs="Times New Roman"/>
          <w:sz w:val="24"/>
          <w:szCs w:val="24"/>
        </w:rPr>
        <w:t xml:space="preserve"> farklılıklar gö</w:t>
      </w:r>
      <w:r w:rsidR="00B2232A" w:rsidRPr="007F6BD8">
        <w:rPr>
          <w:rFonts w:ascii="Times New Roman" w:hAnsi="Times New Roman" w:cs="Times New Roman"/>
          <w:sz w:val="24"/>
          <w:szCs w:val="24"/>
        </w:rPr>
        <w:t xml:space="preserve">rülmekte; fakat </w:t>
      </w:r>
      <w:r w:rsidR="00180C94" w:rsidRPr="007F6BD8">
        <w:rPr>
          <w:rFonts w:ascii="Times New Roman" w:hAnsi="Times New Roman" w:cs="Times New Roman"/>
          <w:sz w:val="24"/>
          <w:szCs w:val="24"/>
        </w:rPr>
        <w:t>yaş grupları</w:t>
      </w:r>
      <w:r w:rsidR="00B2232A" w:rsidRPr="007F6BD8">
        <w:rPr>
          <w:rFonts w:ascii="Times New Roman" w:hAnsi="Times New Roman" w:cs="Times New Roman"/>
          <w:sz w:val="24"/>
          <w:szCs w:val="24"/>
        </w:rPr>
        <w:t xml:space="preserve"> incelendiğinde</w:t>
      </w:r>
      <w:r w:rsidR="00180C94" w:rsidRPr="007F6BD8">
        <w:rPr>
          <w:rFonts w:ascii="Times New Roman" w:hAnsi="Times New Roman" w:cs="Times New Roman"/>
          <w:sz w:val="24"/>
          <w:szCs w:val="24"/>
        </w:rPr>
        <w:t xml:space="preserve"> erkekler</w:t>
      </w:r>
      <w:r w:rsidR="00B2232A" w:rsidRPr="007F6BD8">
        <w:rPr>
          <w:rFonts w:ascii="Times New Roman" w:hAnsi="Times New Roman" w:cs="Times New Roman"/>
          <w:sz w:val="24"/>
          <w:szCs w:val="24"/>
        </w:rPr>
        <w:t>in</w:t>
      </w:r>
      <w:r w:rsidR="00180C94" w:rsidRPr="007F6BD8">
        <w:rPr>
          <w:rFonts w:ascii="Times New Roman" w:hAnsi="Times New Roman" w:cs="Times New Roman"/>
          <w:sz w:val="24"/>
          <w:szCs w:val="24"/>
        </w:rPr>
        <w:t xml:space="preserve"> kadınlar</w:t>
      </w:r>
      <w:r w:rsidR="00B2232A" w:rsidRPr="007F6BD8">
        <w:rPr>
          <w:rFonts w:ascii="Times New Roman" w:hAnsi="Times New Roman" w:cs="Times New Roman"/>
          <w:sz w:val="24"/>
          <w:szCs w:val="24"/>
        </w:rPr>
        <w:t>d</w:t>
      </w:r>
      <w:r w:rsidR="00180C94" w:rsidRPr="007F6BD8">
        <w:rPr>
          <w:rFonts w:ascii="Times New Roman" w:hAnsi="Times New Roman" w:cs="Times New Roman"/>
          <w:sz w:val="24"/>
          <w:szCs w:val="24"/>
        </w:rPr>
        <w:t>a</w:t>
      </w:r>
      <w:r w:rsidR="00B2232A" w:rsidRPr="007F6BD8">
        <w:rPr>
          <w:rFonts w:ascii="Times New Roman" w:hAnsi="Times New Roman" w:cs="Times New Roman"/>
          <w:sz w:val="24"/>
          <w:szCs w:val="24"/>
        </w:rPr>
        <w:t xml:space="preserve">n </w:t>
      </w:r>
      <w:r w:rsidR="00180C94" w:rsidRPr="007F6BD8">
        <w:rPr>
          <w:rFonts w:ascii="Times New Roman" w:hAnsi="Times New Roman" w:cs="Times New Roman"/>
          <w:sz w:val="24"/>
          <w:szCs w:val="24"/>
        </w:rPr>
        <w:t>daha yüksek</w:t>
      </w:r>
      <w:r w:rsidR="00B2232A" w:rsidRPr="007F6BD8">
        <w:rPr>
          <w:rFonts w:ascii="Times New Roman" w:hAnsi="Times New Roman" w:cs="Times New Roman"/>
          <w:sz w:val="24"/>
          <w:szCs w:val="24"/>
        </w:rPr>
        <w:t xml:space="preserve"> </w:t>
      </w:r>
      <w:r w:rsidR="00300A79" w:rsidRPr="007F6BD8">
        <w:rPr>
          <w:rFonts w:ascii="Times New Roman" w:hAnsi="Times New Roman" w:cs="Times New Roman"/>
          <w:sz w:val="24"/>
          <w:szCs w:val="24"/>
        </w:rPr>
        <w:t>oranlara sahip olduğu bilinmektedir</w:t>
      </w:r>
      <w:r w:rsidR="00511957" w:rsidRPr="007F6BD8">
        <w:rPr>
          <w:rFonts w:ascii="Times New Roman" w:hAnsi="Times New Roman" w:cs="Times New Roman"/>
          <w:sz w:val="24"/>
          <w:szCs w:val="24"/>
        </w:rPr>
        <w:t xml:space="preserve">. Tütün ürünleri kullanım sıklığı, </w:t>
      </w:r>
      <w:r w:rsidR="00180C94" w:rsidRPr="007F6BD8">
        <w:rPr>
          <w:rFonts w:ascii="Times New Roman" w:hAnsi="Times New Roman" w:cs="Times New Roman"/>
          <w:sz w:val="24"/>
          <w:szCs w:val="24"/>
        </w:rPr>
        <w:t>30-44 yaş</w:t>
      </w:r>
      <w:r w:rsidR="00511957" w:rsidRPr="007F6BD8">
        <w:rPr>
          <w:rFonts w:ascii="Times New Roman" w:hAnsi="Times New Roman" w:cs="Times New Roman"/>
          <w:sz w:val="24"/>
          <w:szCs w:val="24"/>
        </w:rPr>
        <w:t xml:space="preserve">ları arasında </w:t>
      </w:r>
      <w:r w:rsidR="00180C94" w:rsidRPr="007F6BD8">
        <w:rPr>
          <w:rFonts w:ascii="Times New Roman" w:hAnsi="Times New Roman" w:cs="Times New Roman"/>
          <w:sz w:val="24"/>
          <w:szCs w:val="24"/>
        </w:rPr>
        <w:t>%</w:t>
      </w:r>
      <w:r w:rsidR="0079602A" w:rsidRPr="007F6BD8">
        <w:rPr>
          <w:rFonts w:ascii="Times New Roman" w:hAnsi="Times New Roman" w:cs="Times New Roman"/>
          <w:sz w:val="24"/>
          <w:szCs w:val="24"/>
        </w:rPr>
        <w:t xml:space="preserve"> </w:t>
      </w:r>
      <w:r w:rsidR="00511957" w:rsidRPr="007F6BD8">
        <w:rPr>
          <w:rFonts w:ascii="Times New Roman" w:hAnsi="Times New Roman" w:cs="Times New Roman"/>
          <w:sz w:val="24"/>
          <w:szCs w:val="24"/>
        </w:rPr>
        <w:t xml:space="preserve">41,8 </w:t>
      </w:r>
      <w:r w:rsidR="00511957" w:rsidRPr="007F6BD8">
        <w:rPr>
          <w:rFonts w:ascii="Times New Roman" w:hAnsi="Times New Roman" w:cs="Times New Roman"/>
          <w:sz w:val="24"/>
          <w:szCs w:val="24"/>
        </w:rPr>
        <w:lastRenderedPageBreak/>
        <w:t xml:space="preserve">olarak </w:t>
      </w:r>
      <w:r w:rsidR="00300A79" w:rsidRPr="007F6BD8">
        <w:rPr>
          <w:rFonts w:ascii="Times New Roman" w:hAnsi="Times New Roman" w:cs="Times New Roman"/>
          <w:sz w:val="24"/>
          <w:szCs w:val="24"/>
        </w:rPr>
        <w:t>belirtilm</w:t>
      </w:r>
      <w:r w:rsidR="00511957" w:rsidRPr="007F6BD8">
        <w:rPr>
          <w:rFonts w:ascii="Times New Roman" w:hAnsi="Times New Roman" w:cs="Times New Roman"/>
          <w:sz w:val="24"/>
          <w:szCs w:val="24"/>
        </w:rPr>
        <w:t>iştir</w:t>
      </w:r>
      <w:r w:rsidR="00300A79" w:rsidRPr="007F6BD8">
        <w:rPr>
          <w:rFonts w:ascii="Times New Roman" w:hAnsi="Times New Roman" w:cs="Times New Roman"/>
          <w:sz w:val="24"/>
          <w:szCs w:val="24"/>
        </w:rPr>
        <w:t xml:space="preserve">. </w:t>
      </w:r>
      <w:r w:rsidR="001201A5" w:rsidRPr="007F6BD8">
        <w:rPr>
          <w:rFonts w:ascii="Times New Roman" w:hAnsi="Times New Roman" w:cs="Times New Roman"/>
          <w:sz w:val="24"/>
          <w:szCs w:val="24"/>
        </w:rPr>
        <w:t xml:space="preserve">Sigara içme prevelansı, </w:t>
      </w:r>
      <w:r w:rsidR="00300A79" w:rsidRPr="007F6BD8">
        <w:rPr>
          <w:rFonts w:ascii="Times New Roman" w:hAnsi="Times New Roman" w:cs="Times New Roman"/>
          <w:sz w:val="24"/>
          <w:szCs w:val="24"/>
        </w:rPr>
        <w:t xml:space="preserve">30-44 yaşları arasında </w:t>
      </w:r>
      <w:r w:rsidR="00180C94" w:rsidRPr="007F6BD8">
        <w:rPr>
          <w:rFonts w:ascii="Times New Roman" w:hAnsi="Times New Roman" w:cs="Times New Roman"/>
          <w:sz w:val="24"/>
          <w:szCs w:val="24"/>
        </w:rPr>
        <w:t>azalmakta ve 70 yaş ü</w:t>
      </w:r>
      <w:r w:rsidR="00300A79" w:rsidRPr="007F6BD8">
        <w:rPr>
          <w:rFonts w:ascii="Times New Roman" w:hAnsi="Times New Roman" w:cs="Times New Roman"/>
          <w:sz w:val="24"/>
          <w:szCs w:val="24"/>
        </w:rPr>
        <w:t xml:space="preserve">zerinde </w:t>
      </w:r>
      <w:r w:rsidR="00180C94" w:rsidRPr="007F6BD8">
        <w:rPr>
          <w:rFonts w:ascii="Times New Roman" w:hAnsi="Times New Roman" w:cs="Times New Roman"/>
          <w:sz w:val="24"/>
          <w:szCs w:val="24"/>
        </w:rPr>
        <w:t xml:space="preserve">en </w:t>
      </w:r>
      <w:r w:rsidR="00300A79" w:rsidRPr="007F6BD8">
        <w:rPr>
          <w:rFonts w:ascii="Times New Roman" w:hAnsi="Times New Roman" w:cs="Times New Roman"/>
          <w:sz w:val="24"/>
          <w:szCs w:val="24"/>
        </w:rPr>
        <w:t>düşük s</w:t>
      </w:r>
      <w:r w:rsidR="00180C94" w:rsidRPr="007F6BD8">
        <w:rPr>
          <w:rFonts w:ascii="Times New Roman" w:hAnsi="Times New Roman" w:cs="Times New Roman"/>
          <w:sz w:val="24"/>
          <w:szCs w:val="24"/>
        </w:rPr>
        <w:t>evi</w:t>
      </w:r>
      <w:r w:rsidR="0079602A" w:rsidRPr="007F6BD8">
        <w:rPr>
          <w:rFonts w:ascii="Times New Roman" w:hAnsi="Times New Roman" w:cs="Times New Roman"/>
          <w:sz w:val="24"/>
          <w:szCs w:val="24"/>
        </w:rPr>
        <w:t>yeye ge</w:t>
      </w:r>
      <w:r w:rsidR="00300A79" w:rsidRPr="007F6BD8">
        <w:rPr>
          <w:rFonts w:ascii="Times New Roman" w:hAnsi="Times New Roman" w:cs="Times New Roman"/>
          <w:sz w:val="24"/>
          <w:szCs w:val="24"/>
        </w:rPr>
        <w:t>rilemektedir</w:t>
      </w:r>
      <w:r w:rsidR="0079602A" w:rsidRPr="007F6BD8">
        <w:rPr>
          <w:rFonts w:ascii="Times New Roman" w:hAnsi="Times New Roman" w:cs="Times New Roman"/>
          <w:sz w:val="24"/>
          <w:szCs w:val="24"/>
        </w:rPr>
        <w:t xml:space="preserve"> </w:t>
      </w:r>
      <w:proofErr w:type="gramStart"/>
      <w:r w:rsidR="0079602A" w:rsidRPr="007F6BD8">
        <w:rPr>
          <w:rFonts w:ascii="Times New Roman" w:hAnsi="Times New Roman" w:cs="Times New Roman"/>
          <w:sz w:val="24"/>
          <w:szCs w:val="24"/>
        </w:rPr>
        <w:t>(</w:t>
      </w:r>
      <w:proofErr w:type="gramEnd"/>
      <w:r w:rsidR="00374A87" w:rsidRPr="007F6BD8">
        <w:rPr>
          <w:rFonts w:ascii="Times New Roman" w:hAnsi="Times New Roman" w:cs="Times New Roman"/>
          <w:sz w:val="24"/>
          <w:szCs w:val="24"/>
        </w:rPr>
        <w:t>Hacettepe Üniversitesi Nüfus Etütleri Enstitüsü. 2020</w:t>
      </w:r>
      <w:r w:rsidR="00180C94" w:rsidRPr="007F6BD8">
        <w:rPr>
          <w:rFonts w:ascii="Times New Roman" w:hAnsi="Times New Roman" w:cs="Times New Roman"/>
          <w:sz w:val="24"/>
          <w:szCs w:val="24"/>
        </w:rPr>
        <w:t>). Türkiye sağlık araştırması 2019</w:t>
      </w:r>
      <w:r w:rsidR="00C97801" w:rsidRPr="007F6BD8">
        <w:rPr>
          <w:rFonts w:ascii="Times New Roman" w:hAnsi="Times New Roman" w:cs="Times New Roman"/>
          <w:sz w:val="24"/>
          <w:szCs w:val="24"/>
        </w:rPr>
        <w:t>’</w:t>
      </w:r>
      <w:r w:rsidR="003C4F13" w:rsidRPr="007F6BD8">
        <w:rPr>
          <w:rFonts w:ascii="Times New Roman" w:hAnsi="Times New Roman" w:cs="Times New Roman"/>
          <w:sz w:val="24"/>
          <w:szCs w:val="24"/>
        </w:rPr>
        <w:t xml:space="preserve">da, </w:t>
      </w:r>
      <w:r w:rsidR="00180C94" w:rsidRPr="007F6BD8">
        <w:rPr>
          <w:rFonts w:ascii="Times New Roman" w:hAnsi="Times New Roman" w:cs="Times New Roman"/>
          <w:sz w:val="24"/>
          <w:szCs w:val="24"/>
        </w:rPr>
        <w:t>15 yaş ve ü</w:t>
      </w:r>
      <w:r w:rsidR="003C4F13" w:rsidRPr="007F6BD8">
        <w:rPr>
          <w:rFonts w:ascii="Times New Roman" w:hAnsi="Times New Roman" w:cs="Times New Roman"/>
          <w:sz w:val="24"/>
          <w:szCs w:val="24"/>
        </w:rPr>
        <w:t xml:space="preserve">zerinde </w:t>
      </w:r>
      <w:r w:rsidR="00300A79" w:rsidRPr="007F6BD8">
        <w:rPr>
          <w:rFonts w:ascii="Times New Roman" w:hAnsi="Times New Roman" w:cs="Times New Roman"/>
          <w:sz w:val="24"/>
          <w:szCs w:val="24"/>
        </w:rPr>
        <w:t>gün</w:t>
      </w:r>
      <w:r w:rsidR="003C4F13" w:rsidRPr="007F6BD8">
        <w:rPr>
          <w:rFonts w:ascii="Times New Roman" w:hAnsi="Times New Roman" w:cs="Times New Roman"/>
          <w:sz w:val="24"/>
          <w:szCs w:val="24"/>
        </w:rPr>
        <w:t xml:space="preserve">lük </w:t>
      </w:r>
      <w:r w:rsidR="00300A79" w:rsidRPr="007F6BD8">
        <w:rPr>
          <w:rFonts w:ascii="Times New Roman" w:hAnsi="Times New Roman" w:cs="Times New Roman"/>
          <w:sz w:val="24"/>
          <w:szCs w:val="24"/>
        </w:rPr>
        <w:t>tütün kullanan bireyler</w:t>
      </w:r>
      <w:r w:rsidR="003C4F13" w:rsidRPr="007F6BD8">
        <w:rPr>
          <w:rFonts w:ascii="Times New Roman" w:hAnsi="Times New Roman" w:cs="Times New Roman"/>
          <w:sz w:val="24"/>
          <w:szCs w:val="24"/>
        </w:rPr>
        <w:t xml:space="preserve">; </w:t>
      </w:r>
      <w:proofErr w:type="gramStart"/>
      <w:r w:rsidR="00180C94" w:rsidRPr="007F6BD8">
        <w:rPr>
          <w:rFonts w:ascii="Times New Roman" w:hAnsi="Times New Roman" w:cs="Times New Roman"/>
          <w:sz w:val="24"/>
          <w:szCs w:val="24"/>
        </w:rPr>
        <w:t>popülasyon</w:t>
      </w:r>
      <w:r w:rsidR="00300A79" w:rsidRPr="007F6BD8">
        <w:rPr>
          <w:rFonts w:ascii="Times New Roman" w:hAnsi="Times New Roman" w:cs="Times New Roman"/>
          <w:sz w:val="24"/>
          <w:szCs w:val="24"/>
        </w:rPr>
        <w:t>un</w:t>
      </w:r>
      <w:proofErr w:type="gramEnd"/>
      <w:r w:rsidR="00300A79"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28</w:t>
      </w:r>
      <w:r w:rsidR="00C97801" w:rsidRPr="007F6BD8">
        <w:rPr>
          <w:rFonts w:ascii="Times New Roman" w:hAnsi="Times New Roman" w:cs="Times New Roman"/>
          <w:sz w:val="24"/>
          <w:szCs w:val="24"/>
        </w:rPr>
        <w:t>’</w:t>
      </w:r>
      <w:r w:rsidR="00300A79" w:rsidRPr="007F6BD8">
        <w:rPr>
          <w:rFonts w:ascii="Times New Roman" w:hAnsi="Times New Roman" w:cs="Times New Roman"/>
          <w:sz w:val="24"/>
          <w:szCs w:val="24"/>
        </w:rPr>
        <w:t>ini</w:t>
      </w:r>
      <w:r w:rsidR="00180C94" w:rsidRPr="007F6BD8">
        <w:rPr>
          <w:rFonts w:ascii="Times New Roman" w:hAnsi="Times New Roman" w:cs="Times New Roman"/>
          <w:sz w:val="24"/>
          <w:szCs w:val="24"/>
        </w:rPr>
        <w:t>, erkekler %</w:t>
      </w:r>
      <w:r w:rsidR="0079602A" w:rsidRPr="007F6BD8">
        <w:rPr>
          <w:rFonts w:ascii="Times New Roman" w:hAnsi="Times New Roman" w:cs="Times New Roman"/>
          <w:sz w:val="24"/>
          <w:szCs w:val="24"/>
        </w:rPr>
        <w:t xml:space="preserve"> </w:t>
      </w:r>
      <w:r w:rsidR="00180C94" w:rsidRPr="007F6BD8">
        <w:rPr>
          <w:rFonts w:ascii="Times New Roman" w:hAnsi="Times New Roman" w:cs="Times New Roman"/>
          <w:sz w:val="24"/>
          <w:szCs w:val="24"/>
        </w:rPr>
        <w:t>41,3</w:t>
      </w:r>
      <w:r w:rsidR="00C97801" w:rsidRPr="007F6BD8">
        <w:rPr>
          <w:rFonts w:ascii="Times New Roman" w:hAnsi="Times New Roman" w:cs="Times New Roman"/>
          <w:sz w:val="24"/>
          <w:szCs w:val="24"/>
        </w:rPr>
        <w:t>’</w:t>
      </w:r>
      <w:r w:rsidR="00300A79" w:rsidRPr="007F6BD8">
        <w:rPr>
          <w:rFonts w:ascii="Times New Roman" w:hAnsi="Times New Roman" w:cs="Times New Roman"/>
          <w:sz w:val="24"/>
          <w:szCs w:val="24"/>
        </w:rPr>
        <w:t>ünü</w:t>
      </w:r>
      <w:r w:rsidR="00180C94" w:rsidRPr="007F6BD8">
        <w:rPr>
          <w:rFonts w:ascii="Times New Roman" w:hAnsi="Times New Roman" w:cs="Times New Roman"/>
          <w:sz w:val="24"/>
          <w:szCs w:val="24"/>
        </w:rPr>
        <w:t>, kadın</w:t>
      </w:r>
      <w:r w:rsidR="00FC282D" w:rsidRPr="007F6BD8">
        <w:rPr>
          <w:rFonts w:ascii="Times New Roman" w:hAnsi="Times New Roman" w:cs="Times New Roman"/>
          <w:sz w:val="24"/>
          <w:szCs w:val="24"/>
        </w:rPr>
        <w:t>lar</w:t>
      </w:r>
      <w:r w:rsidR="00300A79" w:rsidRPr="007F6BD8">
        <w:rPr>
          <w:rFonts w:ascii="Times New Roman" w:hAnsi="Times New Roman" w:cs="Times New Roman"/>
          <w:sz w:val="24"/>
          <w:szCs w:val="24"/>
        </w:rPr>
        <w:t xml:space="preserve"> </w:t>
      </w:r>
      <w:r w:rsidR="00FC282D" w:rsidRPr="007F6BD8">
        <w:rPr>
          <w:rFonts w:ascii="Times New Roman" w:hAnsi="Times New Roman" w:cs="Times New Roman"/>
          <w:sz w:val="24"/>
          <w:szCs w:val="24"/>
        </w:rPr>
        <w:t>ise %</w:t>
      </w:r>
      <w:r w:rsidR="0079602A" w:rsidRPr="007F6BD8">
        <w:rPr>
          <w:rFonts w:ascii="Times New Roman" w:hAnsi="Times New Roman" w:cs="Times New Roman"/>
          <w:sz w:val="24"/>
          <w:szCs w:val="24"/>
        </w:rPr>
        <w:t xml:space="preserve"> </w:t>
      </w:r>
      <w:r w:rsidR="00FC282D" w:rsidRPr="007F6BD8">
        <w:rPr>
          <w:rFonts w:ascii="Times New Roman" w:hAnsi="Times New Roman" w:cs="Times New Roman"/>
          <w:sz w:val="24"/>
          <w:szCs w:val="24"/>
        </w:rPr>
        <w:t>14,9</w:t>
      </w:r>
      <w:r w:rsidR="00C97801" w:rsidRPr="007F6BD8">
        <w:rPr>
          <w:rFonts w:ascii="Times New Roman" w:hAnsi="Times New Roman" w:cs="Times New Roman"/>
          <w:sz w:val="24"/>
          <w:szCs w:val="24"/>
        </w:rPr>
        <w:t>’</w:t>
      </w:r>
      <w:r w:rsidR="00300A79" w:rsidRPr="007F6BD8">
        <w:rPr>
          <w:rFonts w:ascii="Times New Roman" w:hAnsi="Times New Roman" w:cs="Times New Roman"/>
          <w:sz w:val="24"/>
          <w:szCs w:val="24"/>
        </w:rPr>
        <w:t>unu</w:t>
      </w:r>
      <w:r w:rsidR="00A342F6" w:rsidRPr="007F6BD8">
        <w:rPr>
          <w:rFonts w:ascii="Times New Roman" w:hAnsi="Times New Roman" w:cs="Times New Roman"/>
          <w:sz w:val="24"/>
          <w:szCs w:val="24"/>
        </w:rPr>
        <w:t xml:space="preserve"> oluşturmaktadır</w:t>
      </w:r>
      <w:r w:rsidR="00FC282D" w:rsidRPr="007F6BD8">
        <w:rPr>
          <w:rFonts w:ascii="Times New Roman" w:hAnsi="Times New Roman" w:cs="Times New Roman"/>
          <w:sz w:val="24"/>
          <w:szCs w:val="24"/>
        </w:rPr>
        <w:t xml:space="preserve"> </w:t>
      </w:r>
      <w:r w:rsidR="00375390" w:rsidRPr="007F6BD8">
        <w:rPr>
          <w:rFonts w:ascii="Times New Roman" w:hAnsi="Times New Roman" w:cs="Times New Roman"/>
          <w:sz w:val="24"/>
          <w:szCs w:val="24"/>
        </w:rPr>
        <w:t>(</w:t>
      </w:r>
      <w:r w:rsidR="00DB504A" w:rsidRPr="007F6BD8">
        <w:rPr>
          <w:rFonts w:ascii="Times New Roman" w:hAnsi="Times New Roman" w:cs="Times New Roman"/>
          <w:sz w:val="24"/>
          <w:szCs w:val="24"/>
        </w:rPr>
        <w:t>TÜİK</w:t>
      </w:r>
      <w:r w:rsidR="00CF6CA5" w:rsidRPr="007F6BD8">
        <w:rPr>
          <w:rFonts w:ascii="Times New Roman" w:hAnsi="Times New Roman" w:cs="Times New Roman"/>
          <w:sz w:val="24"/>
          <w:szCs w:val="24"/>
        </w:rPr>
        <w:t>, 2019</w:t>
      </w:r>
      <w:r w:rsidR="0072271F" w:rsidRPr="007F6BD8">
        <w:rPr>
          <w:rFonts w:ascii="Times New Roman" w:hAnsi="Times New Roman" w:cs="Times New Roman"/>
          <w:sz w:val="24"/>
          <w:szCs w:val="24"/>
        </w:rPr>
        <w:t>).</w:t>
      </w:r>
    </w:p>
    <w:p w:rsidR="00594BA9" w:rsidRPr="007F6BD8" w:rsidRDefault="00180C94"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DSÖ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nün 2016 verilerine göre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sigara kullanım prevelansı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31,6 olarak saptanmış olup bunun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29,6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sını her gün sigara içenler,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sini ise her gün içmeyen fakat sigara kullananlar oluşturmaktadır. Bu çalışmada yaş gruplarına göre farklılıklar görülmekle beraber erkeklerde sigara kullanımı prevelansı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44,1, kadınlarda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19,2 olarak saptanmış olup, en yüksek si</w:t>
      </w:r>
      <w:r w:rsidR="003C4F13" w:rsidRPr="007F6BD8">
        <w:rPr>
          <w:rFonts w:ascii="Times New Roman" w:hAnsi="Times New Roman" w:cs="Times New Roman"/>
          <w:sz w:val="24"/>
          <w:szCs w:val="24"/>
        </w:rPr>
        <w:t xml:space="preserve">gara kullanma </w:t>
      </w:r>
      <w:r w:rsidR="00C11D77" w:rsidRPr="007F6BD8">
        <w:rPr>
          <w:rFonts w:ascii="Times New Roman" w:hAnsi="Times New Roman" w:cs="Times New Roman"/>
          <w:sz w:val="24"/>
          <w:szCs w:val="24"/>
        </w:rPr>
        <w:t xml:space="preserve">prevelansını ortalama </w:t>
      </w:r>
      <w:r w:rsidRPr="007F6BD8">
        <w:rPr>
          <w:rFonts w:ascii="Times New Roman" w:hAnsi="Times New Roman" w:cs="Times New Roman"/>
          <w:sz w:val="24"/>
          <w:szCs w:val="24"/>
        </w:rPr>
        <w:t>%</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37 ile 25-44 yaş arası er</w:t>
      </w:r>
      <w:r w:rsidR="007C53D1" w:rsidRPr="007F6BD8">
        <w:rPr>
          <w:rFonts w:ascii="Times New Roman" w:hAnsi="Times New Roman" w:cs="Times New Roman"/>
          <w:sz w:val="24"/>
          <w:szCs w:val="24"/>
        </w:rPr>
        <w:t>işkinler oluşturur (Şekil 1)</w:t>
      </w:r>
      <w:r w:rsidRPr="007F6BD8">
        <w:rPr>
          <w:rFonts w:ascii="Times New Roman" w:hAnsi="Times New Roman" w:cs="Times New Roman"/>
          <w:sz w:val="24"/>
          <w:szCs w:val="24"/>
        </w:rPr>
        <w:t>.</w:t>
      </w:r>
    </w:p>
    <w:p w:rsidR="005C2A51" w:rsidRPr="007F6BD8" w:rsidRDefault="005C2A51" w:rsidP="002F1CA6">
      <w:pPr>
        <w:spacing w:after="120" w:line="360" w:lineRule="auto"/>
        <w:ind w:firstLine="567"/>
        <w:jc w:val="both"/>
        <w:rPr>
          <w:rFonts w:ascii="Times New Roman" w:hAnsi="Times New Roman" w:cs="Times New Roman"/>
          <w:sz w:val="24"/>
          <w:szCs w:val="24"/>
        </w:rPr>
      </w:pPr>
    </w:p>
    <w:p w:rsidR="00E73DEB" w:rsidRPr="007F6BD8" w:rsidRDefault="00E73DEB" w:rsidP="00BB1D18">
      <w:pPr>
        <w:spacing w:after="0" w:line="240" w:lineRule="atLeast"/>
        <w:jc w:val="center"/>
        <w:rPr>
          <w:rFonts w:ascii="Times New Roman" w:hAnsi="Times New Roman" w:cs="Times New Roman"/>
          <w:sz w:val="24"/>
          <w:szCs w:val="24"/>
        </w:rPr>
      </w:pPr>
      <w:r w:rsidRPr="007F6BD8">
        <w:rPr>
          <w:rFonts w:ascii="Times New Roman" w:hAnsi="Times New Roman" w:cs="Times New Roman"/>
          <w:noProof/>
          <w:sz w:val="24"/>
          <w:szCs w:val="24"/>
          <w:lang w:eastAsia="tr-TR"/>
        </w:rPr>
        <w:drawing>
          <wp:inline distT="0" distB="0" distL="0" distR="0" wp14:anchorId="22666EE1" wp14:editId="4EB88464">
            <wp:extent cx="5400000" cy="27086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708625"/>
                    </a:xfrm>
                    <a:prstGeom prst="rect">
                      <a:avLst/>
                    </a:prstGeom>
                    <a:noFill/>
                  </pic:spPr>
                </pic:pic>
              </a:graphicData>
            </a:graphic>
          </wp:inline>
        </w:drawing>
      </w:r>
    </w:p>
    <w:p w:rsidR="003F27D1" w:rsidRPr="007F6BD8" w:rsidRDefault="003F27D1"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Şekil 1.</w:t>
      </w:r>
      <w:r w:rsidRPr="007F6BD8">
        <w:rPr>
          <w:rFonts w:ascii="Times New Roman" w:hAnsi="Times New Roman" w:cs="Times New Roman"/>
          <w:sz w:val="24"/>
          <w:szCs w:val="24"/>
        </w:rPr>
        <w:t xml:space="preserve">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w:t>
      </w:r>
      <w:r w:rsidR="00C5072F" w:rsidRPr="007F6BD8">
        <w:rPr>
          <w:rFonts w:ascii="Times New Roman" w:hAnsi="Times New Roman" w:cs="Times New Roman"/>
          <w:sz w:val="24"/>
          <w:szCs w:val="24"/>
        </w:rPr>
        <w:t xml:space="preserve"> </w:t>
      </w:r>
      <w:r w:rsidR="00FD7125" w:rsidRPr="007F6BD8">
        <w:rPr>
          <w:rFonts w:ascii="Times New Roman" w:hAnsi="Times New Roman" w:cs="Times New Roman"/>
          <w:sz w:val="24"/>
          <w:szCs w:val="24"/>
        </w:rPr>
        <w:t>Yaş Grupları ve Cinsiyete Göre Sigara Kullanımı P</w:t>
      </w:r>
      <w:r w:rsidR="00C5072F" w:rsidRPr="007F6BD8">
        <w:rPr>
          <w:rFonts w:ascii="Times New Roman" w:hAnsi="Times New Roman" w:cs="Times New Roman"/>
          <w:sz w:val="24"/>
          <w:szCs w:val="24"/>
        </w:rPr>
        <w:t xml:space="preserve">revelansları </w:t>
      </w:r>
      <w:r w:rsidRPr="007F6BD8">
        <w:rPr>
          <w:rFonts w:ascii="Times New Roman" w:hAnsi="Times New Roman" w:cs="Times New Roman"/>
          <w:sz w:val="24"/>
          <w:szCs w:val="24"/>
        </w:rPr>
        <w:t>GATS (Global Adult Tobacco Survey) Fact Sheet, Turkey 2016</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w:t>
      </w:r>
    </w:p>
    <w:p w:rsidR="003F27D1" w:rsidRPr="007F6BD8" w:rsidRDefault="003F27D1" w:rsidP="002F1CA6">
      <w:pPr>
        <w:spacing w:after="120" w:line="360" w:lineRule="auto"/>
        <w:ind w:firstLine="567"/>
        <w:jc w:val="both"/>
        <w:rPr>
          <w:rFonts w:ascii="Times New Roman" w:hAnsi="Times New Roman" w:cs="Times New Roman"/>
          <w:sz w:val="24"/>
          <w:szCs w:val="24"/>
        </w:rPr>
      </w:pPr>
    </w:p>
    <w:p w:rsidR="00E73DEB" w:rsidRPr="007F6BD8" w:rsidRDefault="00E73DE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KYTA 2016 verilerine göre ülkemizde 18 yaş</w:t>
      </w:r>
      <w:r w:rsidR="00BF4C6D" w:rsidRPr="007F6BD8">
        <w:rPr>
          <w:rFonts w:ascii="Times New Roman" w:hAnsi="Times New Roman" w:cs="Times New Roman"/>
          <w:sz w:val="24"/>
          <w:szCs w:val="24"/>
        </w:rPr>
        <w:t xml:space="preserve">ında </w:t>
      </w:r>
      <w:r w:rsidRPr="007F6BD8">
        <w:rPr>
          <w:rFonts w:ascii="Times New Roman" w:hAnsi="Times New Roman" w:cs="Times New Roman"/>
          <w:sz w:val="24"/>
          <w:szCs w:val="24"/>
        </w:rPr>
        <w:t>ve altında</w:t>
      </w:r>
      <w:r w:rsidR="008A2E68" w:rsidRPr="007F6BD8">
        <w:rPr>
          <w:rFonts w:ascii="Times New Roman" w:hAnsi="Times New Roman" w:cs="Times New Roman"/>
          <w:sz w:val="24"/>
          <w:szCs w:val="24"/>
        </w:rPr>
        <w:t xml:space="preserve"> bulunan</w:t>
      </w:r>
      <w:r w:rsidR="00BF4C6D" w:rsidRPr="007F6BD8">
        <w:rPr>
          <w:rFonts w:ascii="Times New Roman" w:hAnsi="Times New Roman" w:cs="Times New Roman"/>
          <w:sz w:val="24"/>
          <w:szCs w:val="24"/>
        </w:rPr>
        <w:t xml:space="preserve"> bireylerde</w:t>
      </w:r>
      <w:r w:rsidR="008A2E68" w:rsidRPr="007F6BD8">
        <w:rPr>
          <w:rFonts w:ascii="Times New Roman" w:hAnsi="Times New Roman" w:cs="Times New Roman"/>
          <w:sz w:val="24"/>
          <w:szCs w:val="24"/>
        </w:rPr>
        <w:t xml:space="preserve"> </w:t>
      </w:r>
      <w:r w:rsidR="00BF4C6D" w:rsidRPr="007F6BD8">
        <w:rPr>
          <w:rFonts w:ascii="Times New Roman" w:hAnsi="Times New Roman" w:cs="Times New Roman"/>
          <w:sz w:val="24"/>
          <w:szCs w:val="24"/>
        </w:rPr>
        <w:t>tütün ürünü kullanma prevelansı</w:t>
      </w:r>
      <w:r w:rsidRPr="007F6BD8">
        <w:rPr>
          <w:rFonts w:ascii="Times New Roman" w:hAnsi="Times New Roman" w:cs="Times New Roman"/>
          <w:sz w:val="24"/>
          <w:szCs w:val="24"/>
        </w:rPr>
        <w:t xml:space="preserve">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57,5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tir (Öntaş ve Aslan, 2019). 2017</w:t>
      </w:r>
      <w:r w:rsidR="00C97801" w:rsidRPr="007F6BD8">
        <w:rPr>
          <w:rFonts w:ascii="Times New Roman" w:hAnsi="Times New Roman" w:cs="Times New Roman"/>
          <w:sz w:val="24"/>
          <w:szCs w:val="24"/>
        </w:rPr>
        <w:t>’</w:t>
      </w:r>
      <w:r w:rsidR="004E6E3F" w:rsidRPr="007F6BD8">
        <w:rPr>
          <w:rFonts w:ascii="Times New Roman" w:hAnsi="Times New Roman" w:cs="Times New Roman"/>
          <w:sz w:val="24"/>
          <w:szCs w:val="24"/>
        </w:rPr>
        <w:t>de</w:t>
      </w:r>
      <w:r w:rsidRPr="007F6BD8">
        <w:rPr>
          <w:rFonts w:ascii="Times New Roman" w:hAnsi="Times New Roman" w:cs="Times New Roman"/>
          <w:sz w:val="24"/>
          <w:szCs w:val="24"/>
        </w:rPr>
        <w:t xml:space="preserve"> yapılan Türkiye </w:t>
      </w:r>
      <w:r w:rsidR="0091566F" w:rsidRPr="007F6BD8">
        <w:rPr>
          <w:rFonts w:ascii="Times New Roman" w:hAnsi="Times New Roman" w:cs="Times New Roman"/>
          <w:sz w:val="24"/>
          <w:szCs w:val="24"/>
        </w:rPr>
        <w:t>Hane Halkı Sağlık Araştırması verilerin</w:t>
      </w:r>
      <w:r w:rsidR="00C717A9" w:rsidRPr="007F6BD8">
        <w:rPr>
          <w:rFonts w:ascii="Times New Roman" w:hAnsi="Times New Roman" w:cs="Times New Roman"/>
          <w:sz w:val="24"/>
          <w:szCs w:val="24"/>
        </w:rPr>
        <w:t>d</w:t>
      </w:r>
      <w:r w:rsidR="0091566F" w:rsidRPr="007F6BD8">
        <w:rPr>
          <w:rFonts w:ascii="Times New Roman" w:hAnsi="Times New Roman" w:cs="Times New Roman"/>
          <w:sz w:val="24"/>
          <w:szCs w:val="24"/>
        </w:rPr>
        <w:t>e</w:t>
      </w:r>
      <w:r w:rsidRPr="007F6BD8">
        <w:rPr>
          <w:rFonts w:ascii="Times New Roman" w:hAnsi="Times New Roman" w:cs="Times New Roman"/>
          <w:sz w:val="24"/>
          <w:szCs w:val="24"/>
        </w:rPr>
        <w:t xml:space="preserve"> göre</w:t>
      </w:r>
      <w:r w:rsidR="0091566F" w:rsidRPr="007F6BD8">
        <w:rPr>
          <w:rFonts w:ascii="Times New Roman" w:hAnsi="Times New Roman" w:cs="Times New Roman"/>
          <w:sz w:val="24"/>
          <w:szCs w:val="24"/>
        </w:rPr>
        <w:t xml:space="preserve"> tütün ürünü kullanma prevelansı </w:t>
      </w:r>
      <w:r w:rsidRPr="007F6BD8">
        <w:rPr>
          <w:rFonts w:ascii="Times New Roman" w:hAnsi="Times New Roman" w:cs="Times New Roman"/>
          <w:sz w:val="24"/>
          <w:szCs w:val="24"/>
        </w:rPr>
        <w:t>%</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31,5 olarak b</w:t>
      </w:r>
      <w:r w:rsidR="0091566F" w:rsidRPr="007F6BD8">
        <w:rPr>
          <w:rFonts w:ascii="Times New Roman" w:hAnsi="Times New Roman" w:cs="Times New Roman"/>
          <w:sz w:val="24"/>
          <w:szCs w:val="24"/>
        </w:rPr>
        <w:t>elirlenmiştir</w:t>
      </w:r>
      <w:r w:rsidR="00C11D77" w:rsidRPr="007F6BD8">
        <w:rPr>
          <w:rFonts w:ascii="Times New Roman" w:hAnsi="Times New Roman" w:cs="Times New Roman"/>
          <w:sz w:val="24"/>
          <w:szCs w:val="24"/>
        </w:rPr>
        <w:t>. Erkeklerde bu oran</w:t>
      </w:r>
      <w:r w:rsidR="00332B9A" w:rsidRPr="007F6BD8">
        <w:rPr>
          <w:rFonts w:ascii="Times New Roman" w:hAnsi="Times New Roman" w:cs="Times New Roman"/>
          <w:sz w:val="24"/>
          <w:szCs w:val="24"/>
        </w:rPr>
        <w:t>ın</w:t>
      </w:r>
      <w:r w:rsidR="00C11D77" w:rsidRPr="007F6BD8">
        <w:rPr>
          <w:rFonts w:ascii="Times New Roman" w:hAnsi="Times New Roman" w:cs="Times New Roman"/>
          <w:sz w:val="24"/>
          <w:szCs w:val="24"/>
        </w:rPr>
        <w:t xml:space="preserve"> % </w:t>
      </w:r>
      <w:r w:rsidRPr="007F6BD8">
        <w:rPr>
          <w:rFonts w:ascii="Times New Roman" w:hAnsi="Times New Roman" w:cs="Times New Roman"/>
          <w:sz w:val="24"/>
          <w:szCs w:val="24"/>
        </w:rPr>
        <w:t>43,4</w:t>
      </w:r>
      <w:r w:rsidR="00332B9A" w:rsidRPr="007F6BD8">
        <w:rPr>
          <w:rFonts w:ascii="Times New Roman" w:hAnsi="Times New Roman" w:cs="Times New Roman"/>
          <w:sz w:val="24"/>
          <w:szCs w:val="24"/>
        </w:rPr>
        <w:t xml:space="preserve">, kadınlarda ise </w:t>
      </w:r>
      <w:r w:rsidRPr="007F6BD8">
        <w:rPr>
          <w:rFonts w:ascii="Times New Roman" w:hAnsi="Times New Roman" w:cs="Times New Roman"/>
          <w:sz w:val="24"/>
          <w:szCs w:val="24"/>
        </w:rPr>
        <w:t>%19,7</w:t>
      </w:r>
      <w:r w:rsidR="00332B9A" w:rsidRPr="007F6BD8">
        <w:rPr>
          <w:rFonts w:ascii="Times New Roman" w:hAnsi="Times New Roman" w:cs="Times New Roman"/>
          <w:sz w:val="24"/>
          <w:szCs w:val="24"/>
        </w:rPr>
        <w:t xml:space="preserve"> olduğu açıklanmıştır. </w:t>
      </w:r>
      <w:r w:rsidR="00EC4AC3" w:rsidRPr="007F6BD8">
        <w:rPr>
          <w:rFonts w:ascii="Times New Roman" w:hAnsi="Times New Roman" w:cs="Times New Roman"/>
          <w:sz w:val="24"/>
          <w:szCs w:val="24"/>
        </w:rPr>
        <w:t xml:space="preserve">Tütün ürünleri kullanımı oranları </w:t>
      </w:r>
      <w:r w:rsidRPr="007F6BD8">
        <w:rPr>
          <w:rFonts w:ascii="Times New Roman" w:hAnsi="Times New Roman" w:cs="Times New Roman"/>
          <w:sz w:val="24"/>
          <w:szCs w:val="24"/>
        </w:rPr>
        <w:t>yaş grupların</w:t>
      </w:r>
      <w:r w:rsidR="00EC4AC3" w:rsidRPr="007F6BD8">
        <w:rPr>
          <w:rFonts w:ascii="Times New Roman" w:hAnsi="Times New Roman" w:cs="Times New Roman"/>
          <w:sz w:val="24"/>
          <w:szCs w:val="24"/>
        </w:rPr>
        <w:t>d</w:t>
      </w:r>
      <w:r w:rsidRPr="007F6BD8">
        <w:rPr>
          <w:rFonts w:ascii="Times New Roman" w:hAnsi="Times New Roman" w:cs="Times New Roman"/>
          <w:sz w:val="24"/>
          <w:szCs w:val="24"/>
        </w:rPr>
        <w:t>a</w:t>
      </w:r>
      <w:r w:rsidR="00EC4AC3" w:rsidRPr="007F6BD8">
        <w:rPr>
          <w:rFonts w:ascii="Times New Roman" w:hAnsi="Times New Roman" w:cs="Times New Roman"/>
          <w:sz w:val="24"/>
          <w:szCs w:val="24"/>
        </w:rPr>
        <w:t xml:space="preserve"> değişiklik</w:t>
      </w:r>
      <w:r w:rsidRPr="007F6BD8">
        <w:rPr>
          <w:rFonts w:ascii="Times New Roman" w:hAnsi="Times New Roman" w:cs="Times New Roman"/>
          <w:sz w:val="24"/>
          <w:szCs w:val="24"/>
        </w:rPr>
        <w:t xml:space="preserve"> göstermekte</w:t>
      </w:r>
      <w:r w:rsidR="00EC4AC3" w:rsidRPr="007F6BD8">
        <w:rPr>
          <w:rFonts w:ascii="Times New Roman" w:hAnsi="Times New Roman" w:cs="Times New Roman"/>
          <w:sz w:val="24"/>
          <w:szCs w:val="24"/>
        </w:rPr>
        <w:t xml:space="preserve">dir ve </w:t>
      </w:r>
      <w:r w:rsidRPr="007F6BD8">
        <w:rPr>
          <w:rFonts w:ascii="Times New Roman" w:hAnsi="Times New Roman" w:cs="Times New Roman"/>
          <w:sz w:val="24"/>
          <w:szCs w:val="24"/>
        </w:rPr>
        <w:t>erkekler</w:t>
      </w:r>
      <w:r w:rsidR="00EC4AC3" w:rsidRPr="007F6BD8">
        <w:rPr>
          <w:rFonts w:ascii="Times New Roman" w:hAnsi="Times New Roman" w:cs="Times New Roman"/>
          <w:sz w:val="24"/>
          <w:szCs w:val="24"/>
        </w:rPr>
        <w:t xml:space="preserve"> </w:t>
      </w:r>
      <w:r w:rsidRPr="007F6BD8">
        <w:rPr>
          <w:rFonts w:ascii="Times New Roman" w:hAnsi="Times New Roman" w:cs="Times New Roman"/>
          <w:sz w:val="24"/>
          <w:szCs w:val="24"/>
        </w:rPr>
        <w:t>kadınlar</w:t>
      </w:r>
      <w:r w:rsidR="00EC4AC3" w:rsidRPr="007F6BD8">
        <w:rPr>
          <w:rFonts w:ascii="Times New Roman" w:hAnsi="Times New Roman" w:cs="Times New Roman"/>
          <w:sz w:val="24"/>
          <w:szCs w:val="24"/>
        </w:rPr>
        <w:t>d</w:t>
      </w:r>
      <w:r w:rsidRPr="007F6BD8">
        <w:rPr>
          <w:rFonts w:ascii="Times New Roman" w:hAnsi="Times New Roman" w:cs="Times New Roman"/>
          <w:sz w:val="24"/>
          <w:szCs w:val="24"/>
        </w:rPr>
        <w:t>a</w:t>
      </w:r>
      <w:r w:rsidR="00EC4AC3" w:rsidRPr="007F6BD8">
        <w:rPr>
          <w:rFonts w:ascii="Times New Roman" w:hAnsi="Times New Roman" w:cs="Times New Roman"/>
          <w:sz w:val="24"/>
          <w:szCs w:val="24"/>
        </w:rPr>
        <w:t>n daha yüksek sigara kullanım sıklığına sahiptir</w:t>
      </w:r>
      <w:r w:rsidRPr="007F6BD8">
        <w:rPr>
          <w:rFonts w:ascii="Times New Roman" w:hAnsi="Times New Roman" w:cs="Times New Roman"/>
          <w:sz w:val="24"/>
          <w:szCs w:val="24"/>
        </w:rPr>
        <w:t>. 30-4</w:t>
      </w:r>
      <w:r w:rsidR="00E13E9A" w:rsidRPr="007F6BD8">
        <w:rPr>
          <w:rFonts w:ascii="Times New Roman" w:hAnsi="Times New Roman" w:cs="Times New Roman"/>
          <w:sz w:val="24"/>
          <w:szCs w:val="24"/>
        </w:rPr>
        <w:t>4 yaşları tütün ürünleri</w:t>
      </w:r>
      <w:r w:rsidRPr="007F6BD8">
        <w:rPr>
          <w:rFonts w:ascii="Times New Roman" w:hAnsi="Times New Roman" w:cs="Times New Roman"/>
          <w:sz w:val="24"/>
          <w:szCs w:val="24"/>
        </w:rPr>
        <w:t xml:space="preserve"> kullanım sıklığı</w:t>
      </w:r>
      <w:r w:rsidR="00E13E9A" w:rsidRPr="007F6BD8">
        <w:rPr>
          <w:rFonts w:ascii="Times New Roman" w:hAnsi="Times New Roman" w:cs="Times New Roman"/>
          <w:sz w:val="24"/>
          <w:szCs w:val="24"/>
        </w:rPr>
        <w:t xml:space="preserve">nın en yüksek olduğu gruptur </w:t>
      </w:r>
      <w:r w:rsidRPr="007F6BD8">
        <w:rPr>
          <w:rFonts w:ascii="Times New Roman" w:hAnsi="Times New Roman" w:cs="Times New Roman"/>
          <w:sz w:val="24"/>
          <w:szCs w:val="24"/>
        </w:rPr>
        <w:t>(%</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41,8). 30-44 yaş</w:t>
      </w:r>
      <w:r w:rsidR="007B3084" w:rsidRPr="007F6BD8">
        <w:rPr>
          <w:rFonts w:ascii="Times New Roman" w:hAnsi="Times New Roman" w:cs="Times New Roman"/>
          <w:sz w:val="24"/>
          <w:szCs w:val="24"/>
        </w:rPr>
        <w:t>ları</w:t>
      </w:r>
      <w:r w:rsidRPr="007F6BD8">
        <w:rPr>
          <w:rFonts w:ascii="Times New Roman" w:hAnsi="Times New Roman" w:cs="Times New Roman"/>
          <w:sz w:val="24"/>
          <w:szCs w:val="24"/>
        </w:rPr>
        <w:t xml:space="preserve"> sonra</w:t>
      </w:r>
      <w:r w:rsidR="007B3084" w:rsidRPr="007F6BD8">
        <w:rPr>
          <w:rFonts w:ascii="Times New Roman" w:hAnsi="Times New Roman" w:cs="Times New Roman"/>
          <w:sz w:val="24"/>
          <w:szCs w:val="24"/>
        </w:rPr>
        <w:t>sında</w:t>
      </w:r>
      <w:r w:rsidRPr="007F6BD8">
        <w:rPr>
          <w:rFonts w:ascii="Times New Roman" w:hAnsi="Times New Roman" w:cs="Times New Roman"/>
          <w:sz w:val="24"/>
          <w:szCs w:val="24"/>
        </w:rPr>
        <w:t xml:space="preserve"> </w:t>
      </w:r>
      <w:r w:rsidRPr="007F6BD8">
        <w:rPr>
          <w:rFonts w:ascii="Times New Roman" w:hAnsi="Times New Roman" w:cs="Times New Roman"/>
          <w:sz w:val="24"/>
          <w:szCs w:val="24"/>
        </w:rPr>
        <w:lastRenderedPageBreak/>
        <w:t>kullanım sıklığı</w:t>
      </w:r>
      <w:r w:rsidR="007B3084"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azalmakta</w:t>
      </w:r>
      <w:r w:rsidR="007B3084" w:rsidRPr="007F6BD8">
        <w:rPr>
          <w:rFonts w:ascii="Times New Roman" w:hAnsi="Times New Roman" w:cs="Times New Roman"/>
          <w:sz w:val="24"/>
          <w:szCs w:val="24"/>
        </w:rPr>
        <w:t xml:space="preserve"> olduğu, 70 yaş üzerin</w:t>
      </w:r>
      <w:r w:rsidRPr="007F6BD8">
        <w:rPr>
          <w:rFonts w:ascii="Times New Roman" w:hAnsi="Times New Roman" w:cs="Times New Roman"/>
          <w:sz w:val="24"/>
          <w:szCs w:val="24"/>
        </w:rPr>
        <w:t xml:space="preserve">de </w:t>
      </w:r>
      <w:r w:rsidR="007B3084" w:rsidRPr="007F6BD8">
        <w:rPr>
          <w:rFonts w:ascii="Times New Roman" w:hAnsi="Times New Roman" w:cs="Times New Roman"/>
          <w:sz w:val="24"/>
          <w:szCs w:val="24"/>
        </w:rPr>
        <w:t>ise en alt</w:t>
      </w:r>
      <w:r w:rsidRPr="007F6BD8">
        <w:rPr>
          <w:rFonts w:ascii="Times New Roman" w:hAnsi="Times New Roman" w:cs="Times New Roman"/>
          <w:sz w:val="24"/>
          <w:szCs w:val="24"/>
        </w:rPr>
        <w:t xml:space="preserve"> se</w:t>
      </w:r>
      <w:r w:rsidR="007B3084" w:rsidRPr="007F6BD8">
        <w:rPr>
          <w:rFonts w:ascii="Times New Roman" w:hAnsi="Times New Roman" w:cs="Times New Roman"/>
          <w:sz w:val="24"/>
          <w:szCs w:val="24"/>
        </w:rPr>
        <w:t>viyede olmaktadır</w:t>
      </w:r>
      <w:r w:rsidR="00922B55" w:rsidRPr="007F6BD8">
        <w:rPr>
          <w:rFonts w:ascii="Times New Roman" w:hAnsi="Times New Roman" w:cs="Times New Roman"/>
          <w:sz w:val="24"/>
          <w:szCs w:val="24"/>
        </w:rPr>
        <w:t>. (Üner ve diğerleri</w:t>
      </w:r>
      <w:r w:rsidRPr="007F6BD8">
        <w:rPr>
          <w:rFonts w:ascii="Times New Roman" w:hAnsi="Times New Roman" w:cs="Times New Roman"/>
          <w:sz w:val="24"/>
          <w:szCs w:val="24"/>
        </w:rPr>
        <w:t>, 20</w:t>
      </w:r>
      <w:r w:rsidR="0083411F" w:rsidRPr="007F6BD8">
        <w:rPr>
          <w:rFonts w:ascii="Times New Roman" w:hAnsi="Times New Roman" w:cs="Times New Roman"/>
          <w:sz w:val="24"/>
          <w:szCs w:val="24"/>
        </w:rPr>
        <w:t>18). Türkiye sağlık araştırması</w:t>
      </w:r>
      <w:r w:rsidR="00C97801" w:rsidRPr="007F6BD8">
        <w:rPr>
          <w:rFonts w:ascii="Times New Roman" w:hAnsi="Times New Roman" w:cs="Times New Roman"/>
          <w:sz w:val="24"/>
          <w:szCs w:val="24"/>
        </w:rPr>
        <w:t>’</w:t>
      </w:r>
      <w:r w:rsidR="00E57D39" w:rsidRPr="007F6BD8">
        <w:rPr>
          <w:rFonts w:ascii="Times New Roman" w:hAnsi="Times New Roman" w:cs="Times New Roman"/>
          <w:sz w:val="24"/>
          <w:szCs w:val="24"/>
        </w:rPr>
        <w:t>n</w:t>
      </w:r>
      <w:r w:rsidR="0083411F" w:rsidRPr="007F6BD8">
        <w:rPr>
          <w:rFonts w:ascii="Times New Roman" w:hAnsi="Times New Roman" w:cs="Times New Roman"/>
          <w:sz w:val="24"/>
          <w:szCs w:val="24"/>
        </w:rPr>
        <w:t xml:space="preserve">a göre </w:t>
      </w:r>
      <w:r w:rsidRPr="007F6BD8">
        <w:rPr>
          <w:rFonts w:ascii="Times New Roman" w:hAnsi="Times New Roman" w:cs="Times New Roman"/>
          <w:sz w:val="24"/>
          <w:szCs w:val="24"/>
        </w:rPr>
        <w:t>15 yaş ve üzerinde</w:t>
      </w:r>
      <w:r w:rsidR="0083411F" w:rsidRPr="007F6BD8">
        <w:rPr>
          <w:rFonts w:ascii="Times New Roman" w:hAnsi="Times New Roman" w:cs="Times New Roman"/>
          <w:sz w:val="24"/>
          <w:szCs w:val="24"/>
        </w:rPr>
        <w:t xml:space="preserve">ki bireylerde </w:t>
      </w:r>
      <w:r w:rsidRPr="007F6BD8">
        <w:rPr>
          <w:rFonts w:ascii="Times New Roman" w:hAnsi="Times New Roman" w:cs="Times New Roman"/>
          <w:sz w:val="24"/>
          <w:szCs w:val="24"/>
        </w:rPr>
        <w:t>gün</w:t>
      </w:r>
      <w:r w:rsidR="0083411F" w:rsidRPr="007F6BD8">
        <w:rPr>
          <w:rFonts w:ascii="Times New Roman" w:hAnsi="Times New Roman" w:cs="Times New Roman"/>
          <w:sz w:val="24"/>
          <w:szCs w:val="24"/>
        </w:rPr>
        <w:t>lük</w:t>
      </w:r>
      <w:r w:rsidR="00E57D39" w:rsidRPr="007F6BD8">
        <w:rPr>
          <w:rFonts w:ascii="Times New Roman" w:hAnsi="Times New Roman" w:cs="Times New Roman"/>
          <w:sz w:val="24"/>
          <w:szCs w:val="24"/>
        </w:rPr>
        <w:t xml:space="preserve"> sigara içen </w:t>
      </w:r>
      <w:r w:rsidRPr="007F6BD8">
        <w:rPr>
          <w:rFonts w:ascii="Times New Roman" w:hAnsi="Times New Roman" w:cs="Times New Roman"/>
          <w:sz w:val="24"/>
          <w:szCs w:val="24"/>
        </w:rPr>
        <w:t>bireyler</w:t>
      </w:r>
      <w:r w:rsidR="00E57D39" w:rsidRPr="007F6BD8">
        <w:rPr>
          <w:rFonts w:ascii="Times New Roman" w:hAnsi="Times New Roman" w:cs="Times New Roman"/>
          <w:sz w:val="24"/>
          <w:szCs w:val="24"/>
        </w:rPr>
        <w:t xml:space="preserve">de </w:t>
      </w:r>
      <w:r w:rsidRPr="007F6BD8">
        <w:rPr>
          <w:rFonts w:ascii="Times New Roman" w:hAnsi="Times New Roman" w:cs="Times New Roman"/>
          <w:sz w:val="24"/>
          <w:szCs w:val="24"/>
        </w:rPr>
        <w:t xml:space="preserve">oran; tüm </w:t>
      </w:r>
      <w:r w:rsidR="0083411F" w:rsidRPr="007F6BD8">
        <w:rPr>
          <w:rFonts w:ascii="Times New Roman" w:hAnsi="Times New Roman" w:cs="Times New Roman"/>
          <w:sz w:val="24"/>
          <w:szCs w:val="24"/>
        </w:rPr>
        <w:t>nüfusun</w:t>
      </w:r>
      <w:r w:rsidRPr="007F6BD8">
        <w:rPr>
          <w:rFonts w:ascii="Times New Roman" w:hAnsi="Times New Roman" w:cs="Times New Roman"/>
          <w:sz w:val="24"/>
          <w:szCs w:val="24"/>
        </w:rPr>
        <w:t xml:space="preserve">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28</w:t>
      </w:r>
      <w:r w:rsidR="00C97801" w:rsidRPr="007F6BD8">
        <w:rPr>
          <w:rFonts w:ascii="Times New Roman" w:hAnsi="Times New Roman" w:cs="Times New Roman"/>
          <w:sz w:val="24"/>
          <w:szCs w:val="24"/>
        </w:rPr>
        <w:t>’</w:t>
      </w:r>
      <w:r w:rsidR="0083411F" w:rsidRPr="007F6BD8">
        <w:rPr>
          <w:rFonts w:ascii="Times New Roman" w:hAnsi="Times New Roman" w:cs="Times New Roman"/>
          <w:sz w:val="24"/>
          <w:szCs w:val="24"/>
        </w:rPr>
        <w:t>ini</w:t>
      </w:r>
      <w:r w:rsidRPr="007F6BD8">
        <w:rPr>
          <w:rFonts w:ascii="Times New Roman" w:hAnsi="Times New Roman" w:cs="Times New Roman"/>
          <w:sz w:val="24"/>
          <w:szCs w:val="24"/>
        </w:rPr>
        <w:t>, erkeklerde %</w:t>
      </w:r>
      <w:r w:rsidR="00C11D77" w:rsidRPr="007F6BD8">
        <w:rPr>
          <w:rFonts w:ascii="Times New Roman" w:hAnsi="Times New Roman" w:cs="Times New Roman"/>
          <w:sz w:val="24"/>
          <w:szCs w:val="24"/>
        </w:rPr>
        <w:t xml:space="preserve"> </w:t>
      </w:r>
      <w:r w:rsidRPr="007F6BD8">
        <w:rPr>
          <w:rFonts w:ascii="Times New Roman" w:hAnsi="Times New Roman" w:cs="Times New Roman"/>
          <w:sz w:val="24"/>
          <w:szCs w:val="24"/>
        </w:rPr>
        <w:t>41,3</w:t>
      </w:r>
      <w:r w:rsidR="00C97801" w:rsidRPr="007F6BD8">
        <w:rPr>
          <w:rFonts w:ascii="Times New Roman" w:hAnsi="Times New Roman" w:cs="Times New Roman"/>
          <w:sz w:val="24"/>
          <w:szCs w:val="24"/>
        </w:rPr>
        <w:t>’</w:t>
      </w:r>
      <w:r w:rsidR="0083411F" w:rsidRPr="007F6BD8">
        <w:rPr>
          <w:rFonts w:ascii="Times New Roman" w:hAnsi="Times New Roman" w:cs="Times New Roman"/>
          <w:sz w:val="24"/>
          <w:szCs w:val="24"/>
        </w:rPr>
        <w:t>ünü</w:t>
      </w:r>
      <w:r w:rsidRPr="007F6BD8">
        <w:rPr>
          <w:rFonts w:ascii="Times New Roman" w:hAnsi="Times New Roman" w:cs="Times New Roman"/>
          <w:sz w:val="24"/>
          <w:szCs w:val="24"/>
        </w:rPr>
        <w:t>, kadınlarda is</w:t>
      </w:r>
      <w:r w:rsidR="00DB586B" w:rsidRPr="007F6BD8">
        <w:rPr>
          <w:rFonts w:ascii="Times New Roman" w:hAnsi="Times New Roman" w:cs="Times New Roman"/>
          <w:sz w:val="24"/>
          <w:szCs w:val="24"/>
        </w:rPr>
        <w:t>e %</w:t>
      </w:r>
      <w:r w:rsidR="00C11D77" w:rsidRPr="007F6BD8">
        <w:rPr>
          <w:rFonts w:ascii="Times New Roman" w:hAnsi="Times New Roman" w:cs="Times New Roman"/>
          <w:sz w:val="24"/>
          <w:szCs w:val="24"/>
        </w:rPr>
        <w:t xml:space="preserve"> </w:t>
      </w:r>
      <w:r w:rsidR="00DB586B" w:rsidRPr="007F6BD8">
        <w:rPr>
          <w:rFonts w:ascii="Times New Roman" w:hAnsi="Times New Roman" w:cs="Times New Roman"/>
          <w:sz w:val="24"/>
          <w:szCs w:val="24"/>
        </w:rPr>
        <w:t>14,9</w:t>
      </w:r>
      <w:r w:rsidR="00C97801" w:rsidRPr="007F6BD8">
        <w:rPr>
          <w:rFonts w:ascii="Times New Roman" w:hAnsi="Times New Roman" w:cs="Times New Roman"/>
          <w:sz w:val="24"/>
          <w:szCs w:val="24"/>
        </w:rPr>
        <w:t>’</w:t>
      </w:r>
      <w:r w:rsidR="0083411F" w:rsidRPr="007F6BD8">
        <w:rPr>
          <w:rFonts w:ascii="Times New Roman" w:hAnsi="Times New Roman" w:cs="Times New Roman"/>
          <w:sz w:val="24"/>
          <w:szCs w:val="24"/>
        </w:rPr>
        <w:t xml:space="preserve">unu oluşturmaktadır </w:t>
      </w:r>
      <w:r w:rsidR="00DB586B" w:rsidRPr="007F6BD8">
        <w:rPr>
          <w:rFonts w:ascii="Times New Roman" w:hAnsi="Times New Roman" w:cs="Times New Roman"/>
          <w:sz w:val="24"/>
          <w:szCs w:val="24"/>
        </w:rPr>
        <w:t>(TÜİK</w:t>
      </w:r>
      <w:r w:rsidR="00AB5F9A" w:rsidRPr="007F6BD8">
        <w:rPr>
          <w:rFonts w:ascii="Times New Roman" w:hAnsi="Times New Roman" w:cs="Times New Roman"/>
          <w:sz w:val="24"/>
          <w:szCs w:val="24"/>
        </w:rPr>
        <w:t>, 2019</w:t>
      </w:r>
      <w:r w:rsidRPr="007F6BD8">
        <w:rPr>
          <w:rFonts w:ascii="Times New Roman" w:hAnsi="Times New Roman" w:cs="Times New Roman"/>
          <w:sz w:val="24"/>
          <w:szCs w:val="24"/>
        </w:rPr>
        <w:t>).</w:t>
      </w:r>
    </w:p>
    <w:p w:rsidR="00E73DEB" w:rsidRPr="007F6BD8" w:rsidRDefault="00E73DE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DSÖ</w:t>
      </w:r>
      <w:r w:rsidR="00C97801" w:rsidRPr="007F6BD8">
        <w:rPr>
          <w:rFonts w:ascii="Times New Roman" w:hAnsi="Times New Roman" w:cs="Times New Roman"/>
          <w:sz w:val="24"/>
          <w:szCs w:val="24"/>
        </w:rPr>
        <w:t>’</w:t>
      </w:r>
      <w:r w:rsidR="0083411F" w:rsidRPr="007F6BD8">
        <w:rPr>
          <w:rFonts w:ascii="Times New Roman" w:hAnsi="Times New Roman" w:cs="Times New Roman"/>
          <w:sz w:val="24"/>
          <w:szCs w:val="24"/>
        </w:rPr>
        <w:t xml:space="preserve">ne </w:t>
      </w:r>
      <w:r w:rsidRPr="007F6BD8">
        <w:rPr>
          <w:rFonts w:ascii="Times New Roman" w:hAnsi="Times New Roman" w:cs="Times New Roman"/>
          <w:sz w:val="24"/>
          <w:szCs w:val="24"/>
        </w:rPr>
        <w:t>üye</w:t>
      </w:r>
      <w:r w:rsidR="0083411F" w:rsidRPr="007F6BD8">
        <w:rPr>
          <w:rFonts w:ascii="Times New Roman" w:hAnsi="Times New Roman" w:cs="Times New Roman"/>
          <w:sz w:val="24"/>
          <w:szCs w:val="24"/>
        </w:rPr>
        <w:t xml:space="preserve"> olan</w:t>
      </w:r>
      <w:r w:rsidRPr="007F6BD8">
        <w:rPr>
          <w:rFonts w:ascii="Times New Roman" w:hAnsi="Times New Roman" w:cs="Times New Roman"/>
          <w:sz w:val="24"/>
          <w:szCs w:val="24"/>
        </w:rPr>
        <w:t xml:space="preserve"> devletler</w:t>
      </w:r>
      <w:r w:rsidR="0083411F" w:rsidRPr="007F6BD8">
        <w:rPr>
          <w:rFonts w:ascii="Times New Roman" w:hAnsi="Times New Roman" w:cs="Times New Roman"/>
          <w:sz w:val="24"/>
          <w:szCs w:val="24"/>
        </w:rPr>
        <w:t xml:space="preserve">in hedefleri; </w:t>
      </w:r>
      <w:r w:rsidRPr="007F6BD8">
        <w:rPr>
          <w:rFonts w:ascii="Times New Roman" w:hAnsi="Times New Roman" w:cs="Times New Roman"/>
          <w:sz w:val="24"/>
          <w:szCs w:val="24"/>
        </w:rPr>
        <w:t>2025</w:t>
      </w:r>
      <w:r w:rsidR="00E57D39"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yılına kadar sigara </w:t>
      </w:r>
      <w:r w:rsidR="00E57D39" w:rsidRPr="007F6BD8">
        <w:rPr>
          <w:rFonts w:ascii="Times New Roman" w:hAnsi="Times New Roman" w:cs="Times New Roman"/>
          <w:sz w:val="24"/>
          <w:szCs w:val="24"/>
        </w:rPr>
        <w:t>içme</w:t>
      </w:r>
      <w:r w:rsidR="00142C3B" w:rsidRPr="007F6BD8">
        <w:rPr>
          <w:rFonts w:ascii="Times New Roman" w:hAnsi="Times New Roman" w:cs="Times New Roman"/>
          <w:sz w:val="24"/>
          <w:szCs w:val="24"/>
        </w:rPr>
        <w:t xml:space="preserve"> oranını</w:t>
      </w:r>
      <w:r w:rsidRPr="007F6BD8">
        <w:rPr>
          <w:rFonts w:ascii="Times New Roman" w:hAnsi="Times New Roman" w:cs="Times New Roman"/>
          <w:sz w:val="24"/>
          <w:szCs w:val="24"/>
        </w:rPr>
        <w:t xml:space="preserve">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30</w:t>
      </w:r>
      <w:r w:rsidR="00C97801" w:rsidRPr="007F6BD8">
        <w:rPr>
          <w:rFonts w:ascii="Times New Roman" w:hAnsi="Times New Roman" w:cs="Times New Roman"/>
          <w:sz w:val="24"/>
          <w:szCs w:val="24"/>
        </w:rPr>
        <w:t>’</w:t>
      </w:r>
      <w:r w:rsidR="00142C3B" w:rsidRPr="007F6BD8">
        <w:rPr>
          <w:rFonts w:ascii="Times New Roman" w:hAnsi="Times New Roman" w:cs="Times New Roman"/>
          <w:sz w:val="24"/>
          <w:szCs w:val="24"/>
        </w:rPr>
        <w:t>a</w:t>
      </w:r>
      <w:r w:rsidRPr="007F6BD8">
        <w:rPr>
          <w:rFonts w:ascii="Times New Roman" w:hAnsi="Times New Roman" w:cs="Times New Roman"/>
          <w:sz w:val="24"/>
          <w:szCs w:val="24"/>
        </w:rPr>
        <w:t xml:space="preserve"> azaltma</w:t>
      </w:r>
      <w:r w:rsidR="0083411F" w:rsidRPr="007F6BD8">
        <w:rPr>
          <w:rFonts w:ascii="Times New Roman" w:hAnsi="Times New Roman" w:cs="Times New Roman"/>
          <w:sz w:val="24"/>
          <w:szCs w:val="24"/>
        </w:rPr>
        <w:t>ktır</w:t>
      </w:r>
      <w:r w:rsidR="004A15E9" w:rsidRPr="007F6BD8">
        <w:rPr>
          <w:rFonts w:ascii="Times New Roman" w:hAnsi="Times New Roman" w:cs="Times New Roman"/>
          <w:sz w:val="24"/>
          <w:szCs w:val="24"/>
        </w:rPr>
        <w:t>. Türkiye</w:t>
      </w:r>
      <w:r w:rsidR="00C97801" w:rsidRPr="007F6BD8">
        <w:rPr>
          <w:rFonts w:ascii="Times New Roman" w:hAnsi="Times New Roman" w:cs="Times New Roman"/>
          <w:sz w:val="24"/>
          <w:szCs w:val="24"/>
        </w:rPr>
        <w:t>’</w:t>
      </w:r>
      <w:r w:rsidR="004A15E9" w:rsidRPr="007F6BD8">
        <w:rPr>
          <w:rFonts w:ascii="Times New Roman" w:hAnsi="Times New Roman" w:cs="Times New Roman"/>
          <w:sz w:val="24"/>
          <w:szCs w:val="24"/>
        </w:rPr>
        <w:t xml:space="preserve">nin 2025 yılında bu hedeflere ulaşacağı tahmin edilmektedir </w:t>
      </w:r>
      <w:r w:rsidR="00FF748E" w:rsidRPr="007F6BD8">
        <w:rPr>
          <w:rFonts w:ascii="Times New Roman" w:hAnsi="Times New Roman" w:cs="Times New Roman"/>
          <w:sz w:val="24"/>
          <w:szCs w:val="24"/>
        </w:rPr>
        <w:t>(WHO, 2019</w:t>
      </w:r>
      <w:r w:rsidR="004A15E9" w:rsidRPr="007F6BD8">
        <w:rPr>
          <w:rFonts w:ascii="Times New Roman" w:hAnsi="Times New Roman" w:cs="Times New Roman"/>
          <w:sz w:val="24"/>
          <w:szCs w:val="24"/>
        </w:rPr>
        <w:t>). Türkiye</w:t>
      </w:r>
      <w:r w:rsidR="00C97801" w:rsidRPr="007F6BD8">
        <w:rPr>
          <w:rFonts w:ascii="Times New Roman" w:hAnsi="Times New Roman" w:cs="Times New Roman"/>
          <w:sz w:val="24"/>
          <w:szCs w:val="24"/>
        </w:rPr>
        <w:t>’</w:t>
      </w:r>
      <w:r w:rsidR="004A15E9" w:rsidRPr="007F6BD8">
        <w:rPr>
          <w:rFonts w:ascii="Times New Roman" w:hAnsi="Times New Roman" w:cs="Times New Roman"/>
          <w:sz w:val="24"/>
          <w:szCs w:val="24"/>
        </w:rPr>
        <w:t>nin</w:t>
      </w:r>
      <w:r w:rsidRPr="007F6BD8">
        <w:rPr>
          <w:rFonts w:ascii="Times New Roman" w:hAnsi="Times New Roman" w:cs="Times New Roman"/>
          <w:sz w:val="24"/>
          <w:szCs w:val="24"/>
        </w:rPr>
        <w:t xml:space="preserve"> GYTS raporuna göre 13-15 yaş</w:t>
      </w:r>
      <w:r w:rsidR="004A15E9" w:rsidRPr="007F6BD8">
        <w:rPr>
          <w:rFonts w:ascii="Times New Roman" w:hAnsi="Times New Roman" w:cs="Times New Roman"/>
          <w:sz w:val="24"/>
          <w:szCs w:val="24"/>
        </w:rPr>
        <w:t>ları</w:t>
      </w:r>
      <w:r w:rsidRPr="007F6BD8">
        <w:rPr>
          <w:rFonts w:ascii="Times New Roman" w:hAnsi="Times New Roman" w:cs="Times New Roman"/>
          <w:sz w:val="24"/>
          <w:szCs w:val="24"/>
        </w:rPr>
        <w:t xml:space="preserve"> arası</w:t>
      </w:r>
      <w:r w:rsidR="00142C3B" w:rsidRPr="007F6BD8">
        <w:rPr>
          <w:rFonts w:ascii="Times New Roman" w:hAnsi="Times New Roman" w:cs="Times New Roman"/>
          <w:sz w:val="24"/>
          <w:szCs w:val="24"/>
        </w:rPr>
        <w:t xml:space="preserve">ndaki bireylerde sigara kullanma </w:t>
      </w:r>
      <w:r w:rsidR="004A15E9" w:rsidRPr="007F6BD8">
        <w:rPr>
          <w:rFonts w:ascii="Times New Roman" w:hAnsi="Times New Roman" w:cs="Times New Roman"/>
          <w:sz w:val="24"/>
          <w:szCs w:val="24"/>
        </w:rPr>
        <w:t xml:space="preserve">oranları; </w:t>
      </w:r>
      <w:r w:rsidRPr="007F6BD8">
        <w:rPr>
          <w:rFonts w:ascii="Times New Roman" w:hAnsi="Times New Roman" w:cs="Times New Roman"/>
          <w:sz w:val="24"/>
          <w:szCs w:val="24"/>
        </w:rPr>
        <w:t>2003</w:t>
      </w:r>
      <w:r w:rsidR="00C97801" w:rsidRPr="007F6BD8">
        <w:rPr>
          <w:rFonts w:ascii="Times New Roman" w:hAnsi="Times New Roman" w:cs="Times New Roman"/>
          <w:sz w:val="24"/>
          <w:szCs w:val="24"/>
        </w:rPr>
        <w:t>’</w:t>
      </w:r>
      <w:r w:rsidR="00142C3B" w:rsidRPr="007F6BD8">
        <w:rPr>
          <w:rFonts w:ascii="Times New Roman" w:hAnsi="Times New Roman" w:cs="Times New Roman"/>
          <w:sz w:val="24"/>
          <w:szCs w:val="24"/>
        </w:rPr>
        <w:t>de</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erkeklerde %</w:t>
      </w:r>
      <w:r w:rsidR="00870B15"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11.1</w:t>
      </w:r>
      <w:proofErr w:type="gramEnd"/>
      <w:r w:rsidRPr="007F6BD8">
        <w:rPr>
          <w:rFonts w:ascii="Times New Roman" w:hAnsi="Times New Roman" w:cs="Times New Roman"/>
          <w:sz w:val="24"/>
          <w:szCs w:val="24"/>
        </w:rPr>
        <w:t>, kızlarda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4.4; 2008 yılında erkeklerde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14.4, kızlarda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7.4; 2012 yılında erkeklerde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20.3 kızlarda %</w:t>
      </w:r>
      <w:r w:rsidR="00870B15" w:rsidRPr="007F6BD8">
        <w:rPr>
          <w:rFonts w:ascii="Times New Roman" w:hAnsi="Times New Roman" w:cs="Times New Roman"/>
          <w:sz w:val="24"/>
          <w:szCs w:val="24"/>
        </w:rPr>
        <w:t xml:space="preserve"> </w:t>
      </w:r>
      <w:r w:rsidR="00142C3B" w:rsidRPr="007F6BD8">
        <w:rPr>
          <w:rFonts w:ascii="Times New Roman" w:hAnsi="Times New Roman" w:cs="Times New Roman"/>
          <w:sz w:val="24"/>
          <w:szCs w:val="24"/>
        </w:rPr>
        <w:t xml:space="preserve">12.8 </w:t>
      </w:r>
      <w:r w:rsidR="00C65E10" w:rsidRPr="007F6BD8">
        <w:rPr>
          <w:rFonts w:ascii="Times New Roman" w:hAnsi="Times New Roman" w:cs="Times New Roman"/>
          <w:sz w:val="24"/>
          <w:szCs w:val="24"/>
        </w:rPr>
        <w:t>belirlenmiştir</w:t>
      </w:r>
      <w:r w:rsidRPr="007F6BD8">
        <w:rPr>
          <w:rFonts w:ascii="Times New Roman" w:hAnsi="Times New Roman" w:cs="Times New Roman"/>
          <w:sz w:val="24"/>
          <w:szCs w:val="24"/>
        </w:rPr>
        <w:t>. Türki</w:t>
      </w:r>
      <w:r w:rsidR="004610E6" w:rsidRPr="007F6BD8">
        <w:rPr>
          <w:rFonts w:ascii="Times New Roman" w:hAnsi="Times New Roman" w:cs="Times New Roman"/>
          <w:sz w:val="24"/>
          <w:szCs w:val="24"/>
        </w:rPr>
        <w:t xml:space="preserve">ye GYTS 2017 raporu verilerine bakıldığında, </w:t>
      </w:r>
      <w:r w:rsidRPr="007F6BD8">
        <w:rPr>
          <w:rFonts w:ascii="Times New Roman" w:hAnsi="Times New Roman" w:cs="Times New Roman"/>
          <w:sz w:val="24"/>
          <w:szCs w:val="24"/>
        </w:rPr>
        <w:t>13-15 yaş arası</w:t>
      </w:r>
      <w:r w:rsidR="004610E6" w:rsidRPr="007F6BD8">
        <w:rPr>
          <w:rFonts w:ascii="Times New Roman" w:hAnsi="Times New Roman" w:cs="Times New Roman"/>
          <w:sz w:val="24"/>
          <w:szCs w:val="24"/>
        </w:rPr>
        <w:t xml:space="preserve"> bireylerin</w:t>
      </w:r>
      <w:r w:rsidRPr="007F6BD8">
        <w:rPr>
          <w:rFonts w:ascii="Times New Roman" w:hAnsi="Times New Roman" w:cs="Times New Roman"/>
          <w:sz w:val="24"/>
          <w:szCs w:val="24"/>
        </w:rPr>
        <w:t xml:space="preserve"> sigara</w:t>
      </w:r>
      <w:r w:rsidR="00142C3B" w:rsidRPr="007F6BD8">
        <w:rPr>
          <w:rFonts w:ascii="Times New Roman" w:hAnsi="Times New Roman" w:cs="Times New Roman"/>
          <w:sz w:val="24"/>
          <w:szCs w:val="24"/>
        </w:rPr>
        <w:t xml:space="preserve"> kullanma </w:t>
      </w:r>
      <w:r w:rsidR="004610E6" w:rsidRPr="007F6BD8">
        <w:rPr>
          <w:rFonts w:ascii="Times New Roman" w:hAnsi="Times New Roman" w:cs="Times New Roman"/>
          <w:sz w:val="24"/>
          <w:szCs w:val="24"/>
        </w:rPr>
        <w:t xml:space="preserve">yüzdesi </w:t>
      </w:r>
      <w:r w:rsidRPr="007F6BD8">
        <w:rPr>
          <w:rFonts w:ascii="Times New Roman" w:hAnsi="Times New Roman" w:cs="Times New Roman"/>
          <w:sz w:val="24"/>
          <w:szCs w:val="24"/>
        </w:rPr>
        <w:t>erkeklerde %</w:t>
      </w:r>
      <w:r w:rsidR="00870B15"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23.2</w:t>
      </w:r>
      <w:proofErr w:type="gramEnd"/>
      <w:r w:rsidRPr="007F6BD8">
        <w:rPr>
          <w:rFonts w:ascii="Times New Roman" w:hAnsi="Times New Roman" w:cs="Times New Roman"/>
          <w:sz w:val="24"/>
          <w:szCs w:val="24"/>
        </w:rPr>
        <w:t>, kızlarda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12.1, toplamda %</w:t>
      </w:r>
      <w:r w:rsidR="00870B15"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17.9 olarak </w:t>
      </w:r>
      <w:r w:rsidR="004610E6" w:rsidRPr="007F6BD8">
        <w:rPr>
          <w:rFonts w:ascii="Times New Roman" w:hAnsi="Times New Roman" w:cs="Times New Roman"/>
          <w:sz w:val="24"/>
          <w:szCs w:val="24"/>
        </w:rPr>
        <w:t>bulunmuştur. Yıllara göre bakıldığında gençler</w:t>
      </w:r>
      <w:r w:rsidR="00142C3B" w:rsidRPr="007F6BD8">
        <w:rPr>
          <w:rFonts w:ascii="Times New Roman" w:hAnsi="Times New Roman" w:cs="Times New Roman"/>
          <w:sz w:val="24"/>
          <w:szCs w:val="24"/>
        </w:rPr>
        <w:t xml:space="preserve">de sigara içme oranlarının </w:t>
      </w:r>
      <w:r w:rsidRPr="007F6BD8">
        <w:rPr>
          <w:rFonts w:ascii="Times New Roman" w:hAnsi="Times New Roman" w:cs="Times New Roman"/>
          <w:sz w:val="24"/>
          <w:szCs w:val="24"/>
        </w:rPr>
        <w:t>k</w:t>
      </w:r>
      <w:r w:rsidR="004610E6" w:rsidRPr="007F6BD8">
        <w:rPr>
          <w:rFonts w:ascii="Times New Roman" w:hAnsi="Times New Roman" w:cs="Times New Roman"/>
          <w:sz w:val="24"/>
          <w:szCs w:val="24"/>
        </w:rPr>
        <w:t>ız</w:t>
      </w:r>
      <w:r w:rsidR="00142C3B" w:rsidRPr="007F6BD8">
        <w:rPr>
          <w:rFonts w:ascii="Times New Roman" w:hAnsi="Times New Roman" w:cs="Times New Roman"/>
          <w:sz w:val="24"/>
          <w:szCs w:val="24"/>
        </w:rPr>
        <w:t xml:space="preserve"> ve </w:t>
      </w:r>
      <w:r w:rsidR="004610E6" w:rsidRPr="007F6BD8">
        <w:rPr>
          <w:rFonts w:ascii="Times New Roman" w:hAnsi="Times New Roman" w:cs="Times New Roman"/>
          <w:sz w:val="24"/>
          <w:szCs w:val="24"/>
        </w:rPr>
        <w:t>erkeklerde artmış olduğu görülmektedir</w:t>
      </w:r>
      <w:r w:rsidR="002D760F" w:rsidRPr="007F6BD8">
        <w:rPr>
          <w:rStyle w:val="Balk1Char"/>
          <w:rFonts w:ascii="Times New Roman" w:eastAsiaTheme="minorHAnsi" w:hAnsi="Times New Roman"/>
          <w:bCs w:val="0"/>
          <w:i/>
          <w:iCs/>
          <w:color w:val="auto"/>
          <w:sz w:val="24"/>
          <w:szCs w:val="24"/>
          <w:shd w:val="clear" w:color="auto" w:fill="FFFFFF"/>
        </w:rPr>
        <w:t xml:space="preserve"> (</w:t>
      </w:r>
      <w:r w:rsidR="002D760F" w:rsidRPr="007F6BD8">
        <w:rPr>
          <w:rStyle w:val="Vurgu"/>
          <w:rFonts w:ascii="Times New Roman" w:hAnsi="Times New Roman" w:cs="Times New Roman"/>
          <w:bCs/>
          <w:i w:val="0"/>
          <w:iCs w:val="0"/>
          <w:sz w:val="24"/>
          <w:szCs w:val="24"/>
          <w:shd w:val="clear" w:color="auto" w:fill="FFFFFF"/>
        </w:rPr>
        <w:t>Global Youth Tobacco Survey</w:t>
      </w:r>
      <w:r w:rsidR="002D760F" w:rsidRPr="007F6BD8">
        <w:rPr>
          <w:rFonts w:ascii="Times New Roman" w:hAnsi="Times New Roman" w:cs="Times New Roman"/>
          <w:sz w:val="24"/>
          <w:szCs w:val="24"/>
          <w:shd w:val="clear" w:color="auto" w:fill="FFFFFF"/>
        </w:rPr>
        <w:t> </w:t>
      </w:r>
      <w:r w:rsidR="002D760F" w:rsidRPr="007F6BD8">
        <w:rPr>
          <w:rFonts w:ascii="Times New Roman" w:eastAsia="TimesNewRomanPSMT" w:hAnsi="Times New Roman" w:cs="Times New Roman"/>
          <w:sz w:val="24"/>
          <w:szCs w:val="24"/>
        </w:rPr>
        <w:t>[</w:t>
      </w:r>
      <w:r w:rsidR="002D760F" w:rsidRPr="007F6BD8">
        <w:rPr>
          <w:rStyle w:val="Vurgu"/>
          <w:rFonts w:ascii="Times New Roman" w:hAnsi="Times New Roman" w:cs="Times New Roman"/>
          <w:bCs/>
          <w:i w:val="0"/>
          <w:iCs w:val="0"/>
          <w:sz w:val="24"/>
          <w:szCs w:val="24"/>
          <w:shd w:val="clear" w:color="auto" w:fill="FFFFFF"/>
        </w:rPr>
        <w:t>GYTS</w:t>
      </w:r>
      <w:r w:rsidR="002D760F" w:rsidRPr="007F6BD8">
        <w:rPr>
          <w:rFonts w:ascii="Times New Roman" w:eastAsia="TimesNewRomanPSMT" w:hAnsi="Times New Roman" w:cs="Times New Roman"/>
          <w:sz w:val="24"/>
          <w:szCs w:val="24"/>
        </w:rPr>
        <w:t>], 2017)</w:t>
      </w:r>
      <w:r w:rsidR="004610E6" w:rsidRPr="007F6BD8">
        <w:rPr>
          <w:rFonts w:ascii="Times New Roman" w:hAnsi="Times New Roman" w:cs="Times New Roman"/>
          <w:sz w:val="24"/>
          <w:szCs w:val="24"/>
        </w:rPr>
        <w:t xml:space="preserve">. Ülkemizde </w:t>
      </w:r>
      <w:r w:rsidR="00A75B0E" w:rsidRPr="007F6BD8">
        <w:rPr>
          <w:rFonts w:ascii="Times New Roman" w:hAnsi="Times New Roman" w:cs="Times New Roman"/>
          <w:sz w:val="24"/>
          <w:szCs w:val="24"/>
        </w:rPr>
        <w:t>sağlık poli</w:t>
      </w:r>
      <w:r w:rsidR="009F3898" w:rsidRPr="007F6BD8">
        <w:rPr>
          <w:rFonts w:ascii="Times New Roman" w:hAnsi="Times New Roman" w:cs="Times New Roman"/>
          <w:sz w:val="24"/>
          <w:szCs w:val="24"/>
        </w:rPr>
        <w:t xml:space="preserve">tikaları hedeflerinden biri de </w:t>
      </w:r>
      <w:r w:rsidR="00A75B0E" w:rsidRPr="007F6BD8">
        <w:rPr>
          <w:rFonts w:ascii="Times New Roman" w:hAnsi="Times New Roman" w:cs="Times New Roman"/>
          <w:sz w:val="24"/>
          <w:szCs w:val="24"/>
        </w:rPr>
        <w:t>gençlerin</w:t>
      </w:r>
      <w:r w:rsidRPr="007F6BD8">
        <w:rPr>
          <w:rFonts w:ascii="Times New Roman" w:hAnsi="Times New Roman" w:cs="Times New Roman"/>
          <w:sz w:val="24"/>
          <w:szCs w:val="24"/>
        </w:rPr>
        <w:t xml:space="preserve"> sigaraya başlamasını</w:t>
      </w:r>
      <w:r w:rsidR="00A75B0E" w:rsidRPr="007F6BD8">
        <w:rPr>
          <w:rFonts w:ascii="Times New Roman" w:hAnsi="Times New Roman" w:cs="Times New Roman"/>
          <w:sz w:val="24"/>
          <w:szCs w:val="24"/>
        </w:rPr>
        <w:t>n önlenmesidir</w:t>
      </w:r>
      <w:r w:rsidR="00BB04F5" w:rsidRPr="007F6BD8">
        <w:rPr>
          <w:rFonts w:ascii="Times New Roman" w:hAnsi="Times New Roman" w:cs="Times New Roman"/>
          <w:sz w:val="24"/>
          <w:szCs w:val="24"/>
        </w:rPr>
        <w:t xml:space="preserve">. </w:t>
      </w:r>
      <w:r w:rsidR="00713ABD" w:rsidRPr="007F6BD8">
        <w:rPr>
          <w:rFonts w:ascii="Times New Roman" w:hAnsi="Times New Roman" w:cs="Times New Roman"/>
          <w:sz w:val="24"/>
          <w:szCs w:val="24"/>
        </w:rPr>
        <w:t xml:space="preserve">WHO, her </w:t>
      </w:r>
      <w:r w:rsidR="00870B15" w:rsidRPr="007F6BD8">
        <w:rPr>
          <w:rFonts w:ascii="Times New Roman" w:hAnsi="Times New Roman" w:cs="Times New Roman"/>
          <w:sz w:val="24"/>
          <w:szCs w:val="24"/>
        </w:rPr>
        <w:t>gün</w:t>
      </w:r>
      <w:r w:rsidR="00713ABD" w:rsidRPr="007F6BD8">
        <w:rPr>
          <w:rFonts w:ascii="Times New Roman" w:hAnsi="Times New Roman" w:cs="Times New Roman"/>
          <w:sz w:val="24"/>
          <w:szCs w:val="24"/>
        </w:rPr>
        <w:t xml:space="preserve"> </w:t>
      </w:r>
      <w:r w:rsidR="00870B15" w:rsidRPr="007F6BD8">
        <w:rPr>
          <w:rFonts w:ascii="Times New Roman" w:hAnsi="Times New Roman" w:cs="Times New Roman"/>
          <w:sz w:val="24"/>
          <w:szCs w:val="24"/>
        </w:rPr>
        <w:t xml:space="preserve">bir </w:t>
      </w:r>
      <w:r w:rsidRPr="007F6BD8">
        <w:rPr>
          <w:rFonts w:ascii="Times New Roman" w:hAnsi="Times New Roman" w:cs="Times New Roman"/>
          <w:sz w:val="24"/>
          <w:szCs w:val="24"/>
        </w:rPr>
        <w:t>adet sigara içen kişiyi sigara tiryakisi ve bağımlısı olarak ta</w:t>
      </w:r>
      <w:r w:rsidR="00CE029F" w:rsidRPr="007F6BD8">
        <w:rPr>
          <w:rFonts w:ascii="Times New Roman" w:hAnsi="Times New Roman" w:cs="Times New Roman"/>
          <w:sz w:val="24"/>
          <w:szCs w:val="24"/>
        </w:rPr>
        <w:t xml:space="preserve">nımlamaktadır (WHO, 2019). </w:t>
      </w:r>
      <w:r w:rsidR="00446EDC" w:rsidRPr="007F6BD8">
        <w:rPr>
          <w:rFonts w:ascii="Times New Roman" w:hAnsi="Times New Roman" w:cs="Times New Roman"/>
          <w:sz w:val="24"/>
          <w:szCs w:val="24"/>
        </w:rPr>
        <w:t>Dünya Sağlık Örgütü</w:t>
      </w:r>
      <w:r w:rsidR="00C97801" w:rsidRPr="007F6BD8">
        <w:rPr>
          <w:rFonts w:ascii="Times New Roman" w:hAnsi="Times New Roman" w:cs="Times New Roman"/>
          <w:sz w:val="24"/>
          <w:szCs w:val="24"/>
        </w:rPr>
        <w:t>’</w:t>
      </w:r>
      <w:r w:rsidR="00446EDC" w:rsidRPr="007F6BD8">
        <w:rPr>
          <w:rFonts w:ascii="Times New Roman" w:hAnsi="Times New Roman" w:cs="Times New Roman"/>
          <w:sz w:val="24"/>
          <w:szCs w:val="24"/>
        </w:rPr>
        <w:t>nün 2022</w:t>
      </w:r>
      <w:r w:rsidRPr="007F6BD8">
        <w:rPr>
          <w:rFonts w:ascii="Times New Roman" w:hAnsi="Times New Roman" w:cs="Times New Roman"/>
          <w:sz w:val="24"/>
          <w:szCs w:val="24"/>
        </w:rPr>
        <w:t xml:space="preserve"> İ</w:t>
      </w:r>
      <w:r w:rsidR="00446EDC" w:rsidRPr="007F6BD8">
        <w:rPr>
          <w:rFonts w:ascii="Times New Roman" w:hAnsi="Times New Roman" w:cs="Times New Roman"/>
          <w:sz w:val="24"/>
          <w:szCs w:val="24"/>
        </w:rPr>
        <w:t>statistiklerine göre dünyada 1,3</w:t>
      </w:r>
      <w:r w:rsidRPr="007F6BD8">
        <w:rPr>
          <w:rFonts w:ascii="Times New Roman" w:hAnsi="Times New Roman" w:cs="Times New Roman"/>
          <w:sz w:val="24"/>
          <w:szCs w:val="24"/>
        </w:rPr>
        <w:t xml:space="preserve"> milyar insan tütün kullanmaktadır. Tütün kullanımı</w:t>
      </w:r>
      <w:r w:rsidR="005305A5" w:rsidRPr="007F6BD8">
        <w:rPr>
          <w:rFonts w:ascii="Times New Roman" w:hAnsi="Times New Roman" w:cs="Times New Roman"/>
          <w:sz w:val="24"/>
          <w:szCs w:val="24"/>
        </w:rPr>
        <w:t xml:space="preserve"> gelişmiş ülkelerde </w:t>
      </w:r>
      <w:r w:rsidRPr="007F6BD8">
        <w:rPr>
          <w:rFonts w:ascii="Times New Roman" w:hAnsi="Times New Roman" w:cs="Times New Roman"/>
          <w:sz w:val="24"/>
          <w:szCs w:val="24"/>
        </w:rPr>
        <w:t>azalma</w:t>
      </w:r>
      <w:r w:rsidR="005305A5" w:rsidRPr="007F6BD8">
        <w:rPr>
          <w:rFonts w:ascii="Times New Roman" w:hAnsi="Times New Roman" w:cs="Times New Roman"/>
          <w:sz w:val="24"/>
          <w:szCs w:val="24"/>
        </w:rPr>
        <w:t xml:space="preserve"> göstermesine </w:t>
      </w:r>
      <w:r w:rsidRPr="007F6BD8">
        <w:rPr>
          <w:rFonts w:ascii="Times New Roman" w:hAnsi="Times New Roman" w:cs="Times New Roman"/>
          <w:sz w:val="24"/>
          <w:szCs w:val="24"/>
        </w:rPr>
        <w:t xml:space="preserve">rağmen, </w:t>
      </w:r>
      <w:r w:rsidR="005305A5" w:rsidRPr="007F6BD8">
        <w:rPr>
          <w:rFonts w:ascii="Times New Roman" w:hAnsi="Times New Roman" w:cs="Times New Roman"/>
          <w:sz w:val="24"/>
          <w:szCs w:val="24"/>
        </w:rPr>
        <w:t xml:space="preserve">gelişmekte olan ülkelerde artışı </w:t>
      </w:r>
      <w:r w:rsidRPr="007F6BD8">
        <w:rPr>
          <w:rFonts w:ascii="Times New Roman" w:hAnsi="Times New Roman" w:cs="Times New Roman"/>
          <w:sz w:val="24"/>
          <w:szCs w:val="24"/>
        </w:rPr>
        <w:t xml:space="preserve">devam etmektedir. </w:t>
      </w:r>
      <w:r w:rsidR="00446EDC" w:rsidRPr="007F6BD8">
        <w:rPr>
          <w:rFonts w:ascii="Times New Roman" w:hAnsi="Times New Roman" w:cs="Times New Roman"/>
          <w:sz w:val="24"/>
          <w:szCs w:val="24"/>
        </w:rPr>
        <w:t xml:space="preserve">DSÖ sigara kullanımına bağlı olarak </w:t>
      </w:r>
      <w:r w:rsidR="00713ABD" w:rsidRPr="007F6BD8">
        <w:rPr>
          <w:rFonts w:ascii="Times New Roman" w:hAnsi="Times New Roman" w:cs="Times New Roman"/>
          <w:sz w:val="24"/>
          <w:szCs w:val="24"/>
        </w:rPr>
        <w:t>yıllık</w:t>
      </w:r>
      <w:r w:rsidR="00446EDC" w:rsidRPr="007F6BD8">
        <w:rPr>
          <w:rFonts w:ascii="Times New Roman" w:hAnsi="Times New Roman" w:cs="Times New Roman"/>
          <w:sz w:val="24"/>
          <w:szCs w:val="24"/>
        </w:rPr>
        <w:t xml:space="preserve"> 5 milyon ölüm gerçekleştiğini, bu sayının 2030 yılında iki katına çıkacağını tahmin etmektedir (</w:t>
      </w:r>
      <w:r w:rsidR="002D760F" w:rsidRPr="007F6BD8">
        <w:rPr>
          <w:rFonts w:ascii="Times New Roman" w:hAnsi="Times New Roman" w:cs="Times New Roman"/>
          <w:sz w:val="24"/>
          <w:szCs w:val="24"/>
        </w:rPr>
        <w:t>WHO, 2022</w:t>
      </w:r>
      <w:r w:rsidRPr="007F6BD8">
        <w:rPr>
          <w:rFonts w:ascii="Times New Roman" w:hAnsi="Times New Roman" w:cs="Times New Roman"/>
          <w:sz w:val="24"/>
          <w:szCs w:val="24"/>
        </w:rPr>
        <w:t>).</w:t>
      </w:r>
    </w:p>
    <w:p w:rsidR="00A07763" w:rsidRPr="007F6BD8" w:rsidRDefault="00A07763" w:rsidP="002F1CA6">
      <w:pPr>
        <w:spacing w:after="120" w:line="360" w:lineRule="auto"/>
        <w:ind w:firstLine="567"/>
        <w:jc w:val="both"/>
        <w:rPr>
          <w:rFonts w:ascii="Times New Roman" w:hAnsi="Times New Roman" w:cs="Times New Roman"/>
          <w:sz w:val="24"/>
          <w:szCs w:val="24"/>
        </w:rPr>
      </w:pPr>
    </w:p>
    <w:p w:rsidR="00E73DEB" w:rsidRPr="007F6BD8" w:rsidRDefault="00E73DEB" w:rsidP="00C5072F">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2.3.1. D</w:t>
      </w:r>
      <w:r w:rsidR="0078169E" w:rsidRPr="007F6BD8">
        <w:rPr>
          <w:rFonts w:ascii="Times New Roman" w:hAnsi="Times New Roman" w:cs="Times New Roman"/>
          <w:b/>
          <w:sz w:val="24"/>
          <w:szCs w:val="24"/>
        </w:rPr>
        <w:t>ünya</w:t>
      </w:r>
      <w:r w:rsidR="00C97801" w:rsidRPr="007F6BD8">
        <w:rPr>
          <w:rFonts w:ascii="Times New Roman" w:hAnsi="Times New Roman" w:cs="Times New Roman"/>
          <w:b/>
          <w:sz w:val="24"/>
          <w:szCs w:val="24"/>
        </w:rPr>
        <w:t>’</w:t>
      </w:r>
      <w:r w:rsidR="0078169E" w:rsidRPr="007F6BD8">
        <w:rPr>
          <w:rFonts w:ascii="Times New Roman" w:hAnsi="Times New Roman" w:cs="Times New Roman"/>
          <w:b/>
          <w:sz w:val="24"/>
          <w:szCs w:val="24"/>
        </w:rPr>
        <w:t xml:space="preserve">da ve </w:t>
      </w:r>
      <w:r w:rsidRPr="007F6BD8">
        <w:rPr>
          <w:rFonts w:ascii="Times New Roman" w:hAnsi="Times New Roman" w:cs="Times New Roman"/>
          <w:b/>
          <w:sz w:val="24"/>
          <w:szCs w:val="24"/>
        </w:rPr>
        <w:t>T</w:t>
      </w:r>
      <w:r w:rsidR="0078169E" w:rsidRPr="007F6BD8">
        <w:rPr>
          <w:rFonts w:ascii="Times New Roman" w:hAnsi="Times New Roman" w:cs="Times New Roman"/>
          <w:b/>
          <w:sz w:val="24"/>
          <w:szCs w:val="24"/>
        </w:rPr>
        <w:t>ürkiye</w:t>
      </w:r>
      <w:r w:rsidR="00C97801" w:rsidRPr="007F6BD8">
        <w:rPr>
          <w:rFonts w:ascii="Times New Roman" w:hAnsi="Times New Roman" w:cs="Times New Roman"/>
          <w:b/>
          <w:sz w:val="24"/>
          <w:szCs w:val="24"/>
        </w:rPr>
        <w:t>’</w:t>
      </w:r>
      <w:r w:rsidR="0078169E" w:rsidRPr="007F6BD8">
        <w:rPr>
          <w:rFonts w:ascii="Times New Roman" w:hAnsi="Times New Roman" w:cs="Times New Roman"/>
          <w:b/>
          <w:sz w:val="24"/>
          <w:szCs w:val="24"/>
        </w:rPr>
        <w:t xml:space="preserve">de </w:t>
      </w:r>
      <w:r w:rsidR="00BA1516" w:rsidRPr="007F6BD8">
        <w:rPr>
          <w:rFonts w:ascii="Times New Roman" w:hAnsi="Times New Roman" w:cs="Times New Roman"/>
          <w:b/>
          <w:sz w:val="24"/>
          <w:szCs w:val="24"/>
        </w:rPr>
        <w:t>Sigara</w:t>
      </w:r>
      <w:r w:rsidR="0078169E"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E</w:t>
      </w:r>
      <w:r w:rsidR="0078169E" w:rsidRPr="007F6BD8">
        <w:rPr>
          <w:rFonts w:ascii="Times New Roman" w:hAnsi="Times New Roman" w:cs="Times New Roman"/>
          <w:b/>
          <w:sz w:val="24"/>
          <w:szCs w:val="24"/>
        </w:rPr>
        <w:t>pidemiyolojisi</w:t>
      </w:r>
    </w:p>
    <w:p w:rsidR="00FD54D4" w:rsidRPr="007F6BD8" w:rsidRDefault="00FD54D4" w:rsidP="002F1CA6">
      <w:pPr>
        <w:spacing w:after="120" w:line="360" w:lineRule="auto"/>
        <w:ind w:firstLine="567"/>
        <w:jc w:val="both"/>
        <w:rPr>
          <w:rFonts w:ascii="Times New Roman" w:hAnsi="Times New Roman" w:cs="Times New Roman"/>
          <w:b/>
          <w:sz w:val="24"/>
          <w:szCs w:val="24"/>
        </w:rPr>
      </w:pPr>
    </w:p>
    <w:p w:rsidR="006C0EC4" w:rsidRPr="007F6BD8" w:rsidRDefault="00E73DE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Dünyada yaklaşık 5 milyon civarında insanın doğrudan ve dolaylı olarak ölümünden sigara sorumludur. Önlem alı</w:t>
      </w:r>
      <w:r w:rsidR="00AF4F01" w:rsidRPr="007F6BD8">
        <w:rPr>
          <w:rFonts w:ascii="Times New Roman" w:hAnsi="Times New Roman" w:cs="Times New Roman"/>
          <w:sz w:val="24"/>
          <w:szCs w:val="24"/>
        </w:rPr>
        <w:t>nmazsa 2030 yılında bu sayının 10</w:t>
      </w:r>
      <w:r w:rsidRPr="007F6BD8">
        <w:rPr>
          <w:rFonts w:ascii="Times New Roman" w:hAnsi="Times New Roman" w:cs="Times New Roman"/>
          <w:sz w:val="24"/>
          <w:szCs w:val="24"/>
        </w:rPr>
        <w:t xml:space="preserve"> milyon civarı</w:t>
      </w:r>
      <w:r w:rsidR="006A0DC0" w:rsidRPr="007F6BD8">
        <w:rPr>
          <w:rFonts w:ascii="Times New Roman" w:hAnsi="Times New Roman" w:cs="Times New Roman"/>
          <w:sz w:val="24"/>
          <w:szCs w:val="24"/>
        </w:rPr>
        <w:t xml:space="preserve">na olacağı tahmin edilmektedir </w:t>
      </w:r>
      <w:r w:rsidR="00AF4F01" w:rsidRPr="007F6BD8">
        <w:rPr>
          <w:rFonts w:ascii="Times New Roman" w:hAnsi="Times New Roman" w:cs="Times New Roman"/>
          <w:sz w:val="24"/>
          <w:szCs w:val="24"/>
        </w:rPr>
        <w:t>(WHO, 2019</w:t>
      </w:r>
      <w:r w:rsidRPr="007F6BD8">
        <w:rPr>
          <w:rFonts w:ascii="Times New Roman" w:hAnsi="Times New Roman" w:cs="Times New Roman"/>
          <w:sz w:val="24"/>
          <w:szCs w:val="24"/>
        </w:rPr>
        <w:t>). Dünya genelinde 15 yaş üstü nüfusta tütün kullanan sayısı yaklaşık 942 milyon erkek ve 175 milyon kadın olduğu ve bunların büyük çoğunluğu orta</w:t>
      </w:r>
      <w:r w:rsidR="006A0DC0" w:rsidRPr="007F6BD8">
        <w:rPr>
          <w:rFonts w:ascii="Times New Roman" w:hAnsi="Times New Roman" w:cs="Times New Roman"/>
          <w:sz w:val="24"/>
          <w:szCs w:val="24"/>
        </w:rPr>
        <w:t xml:space="preserve"> ve düşük gelirli ülkelerde olup,</w:t>
      </w:r>
      <w:r w:rsidR="008A22EE" w:rsidRPr="007F6BD8">
        <w:rPr>
          <w:rFonts w:ascii="Times New Roman" w:hAnsi="Times New Roman" w:cs="Times New Roman"/>
          <w:sz w:val="24"/>
          <w:szCs w:val="24"/>
        </w:rPr>
        <w:t xml:space="preserve"> </w:t>
      </w:r>
      <w:r w:rsidRPr="007F6BD8">
        <w:rPr>
          <w:rFonts w:ascii="Times New Roman" w:hAnsi="Times New Roman" w:cs="Times New Roman"/>
          <w:sz w:val="24"/>
          <w:szCs w:val="24"/>
        </w:rPr>
        <w:t>tütün kullanan erkek nüfusu en büyük çoğunl</w:t>
      </w:r>
      <w:r w:rsidR="00217886" w:rsidRPr="007F6BD8">
        <w:rPr>
          <w:rFonts w:ascii="Times New Roman" w:hAnsi="Times New Roman" w:cs="Times New Roman"/>
          <w:sz w:val="24"/>
          <w:szCs w:val="24"/>
        </w:rPr>
        <w:t xml:space="preserve">uğu oluşturmaktadır. </w:t>
      </w:r>
      <w:r w:rsidR="00682849" w:rsidRPr="007F6BD8">
        <w:rPr>
          <w:rFonts w:ascii="Times New Roman" w:hAnsi="Times New Roman" w:cs="Times New Roman"/>
          <w:sz w:val="24"/>
          <w:szCs w:val="24"/>
        </w:rPr>
        <w:t>Dünya genelinde 15-24 yaş arası genç insanlar arasında ortalama tütün kullanım oranı</w:t>
      </w:r>
      <w:r w:rsidR="00A07763" w:rsidRPr="007F6BD8">
        <w:rPr>
          <w:rFonts w:ascii="Times New Roman" w:hAnsi="Times New Roman" w:cs="Times New Roman"/>
          <w:sz w:val="24"/>
          <w:szCs w:val="24"/>
        </w:rPr>
        <w:t xml:space="preserve"> 2000 yılında %</w:t>
      </w:r>
      <w:r w:rsidR="00870B15" w:rsidRPr="007F6BD8">
        <w:rPr>
          <w:rFonts w:ascii="Times New Roman" w:hAnsi="Times New Roman" w:cs="Times New Roman"/>
          <w:sz w:val="24"/>
          <w:szCs w:val="24"/>
        </w:rPr>
        <w:t xml:space="preserve"> </w:t>
      </w:r>
      <w:r w:rsidR="00A07763" w:rsidRPr="007F6BD8">
        <w:rPr>
          <w:rFonts w:ascii="Times New Roman" w:hAnsi="Times New Roman" w:cs="Times New Roman"/>
          <w:sz w:val="24"/>
          <w:szCs w:val="24"/>
        </w:rPr>
        <w:t>22,6 iken 2</w:t>
      </w:r>
      <w:r w:rsidR="0053459D" w:rsidRPr="007F6BD8">
        <w:rPr>
          <w:rFonts w:ascii="Times New Roman" w:hAnsi="Times New Roman" w:cs="Times New Roman"/>
          <w:sz w:val="24"/>
          <w:szCs w:val="24"/>
        </w:rPr>
        <w:t>015 yılında %</w:t>
      </w:r>
      <w:r w:rsidR="00870B15" w:rsidRPr="007F6BD8">
        <w:rPr>
          <w:rFonts w:ascii="Times New Roman" w:hAnsi="Times New Roman" w:cs="Times New Roman"/>
          <w:sz w:val="24"/>
          <w:szCs w:val="24"/>
        </w:rPr>
        <w:t xml:space="preserve"> </w:t>
      </w:r>
      <w:r w:rsidR="0053459D" w:rsidRPr="007F6BD8">
        <w:rPr>
          <w:rFonts w:ascii="Times New Roman" w:hAnsi="Times New Roman" w:cs="Times New Roman"/>
          <w:sz w:val="24"/>
          <w:szCs w:val="24"/>
        </w:rPr>
        <w:t>17,0</w:t>
      </w:r>
      <w:r w:rsidR="00C97801" w:rsidRPr="007F6BD8">
        <w:rPr>
          <w:rFonts w:ascii="Times New Roman" w:hAnsi="Times New Roman" w:cs="Times New Roman"/>
          <w:sz w:val="24"/>
          <w:szCs w:val="24"/>
        </w:rPr>
        <w:t>’</w:t>
      </w:r>
      <w:r w:rsidR="0053459D" w:rsidRPr="007F6BD8">
        <w:rPr>
          <w:rFonts w:ascii="Times New Roman" w:hAnsi="Times New Roman" w:cs="Times New Roman"/>
          <w:sz w:val="24"/>
          <w:szCs w:val="24"/>
        </w:rPr>
        <w:t xml:space="preserve">a düşmüştür ve </w:t>
      </w:r>
      <w:r w:rsidR="00682849" w:rsidRPr="007F6BD8">
        <w:rPr>
          <w:rFonts w:ascii="Times New Roman" w:hAnsi="Times New Roman" w:cs="Times New Roman"/>
          <w:sz w:val="24"/>
          <w:szCs w:val="24"/>
        </w:rPr>
        <w:t>2025 yılında bu oranın %</w:t>
      </w:r>
      <w:r w:rsidR="00870B15" w:rsidRPr="007F6BD8">
        <w:rPr>
          <w:rFonts w:ascii="Times New Roman" w:hAnsi="Times New Roman" w:cs="Times New Roman"/>
          <w:sz w:val="24"/>
          <w:szCs w:val="24"/>
        </w:rPr>
        <w:t xml:space="preserve"> </w:t>
      </w:r>
      <w:r w:rsidR="00682849" w:rsidRPr="007F6BD8">
        <w:rPr>
          <w:rFonts w:ascii="Times New Roman" w:hAnsi="Times New Roman" w:cs="Times New Roman"/>
          <w:sz w:val="24"/>
          <w:szCs w:val="24"/>
        </w:rPr>
        <w:t>14,2 olacağı tahmin edilmektedir.</w:t>
      </w:r>
      <w:r w:rsidR="00A07763" w:rsidRPr="007F6BD8">
        <w:rPr>
          <w:rFonts w:ascii="Times New Roman" w:hAnsi="Times New Roman" w:cs="Times New Roman"/>
          <w:sz w:val="24"/>
          <w:szCs w:val="24"/>
        </w:rPr>
        <w:t xml:space="preserve"> </w:t>
      </w:r>
      <w:r w:rsidR="00682849" w:rsidRPr="007F6BD8">
        <w:rPr>
          <w:rFonts w:ascii="Times New Roman" w:hAnsi="Times New Roman" w:cs="Times New Roman"/>
          <w:sz w:val="24"/>
          <w:szCs w:val="24"/>
        </w:rPr>
        <w:t xml:space="preserve">15-24 yaş grubundaki erkekler arasında tütün </w:t>
      </w:r>
      <w:r w:rsidR="00A07763" w:rsidRPr="007F6BD8">
        <w:rPr>
          <w:rFonts w:ascii="Times New Roman" w:hAnsi="Times New Roman" w:cs="Times New Roman"/>
          <w:sz w:val="24"/>
          <w:szCs w:val="24"/>
        </w:rPr>
        <w:t>kullanımı 2000 yılında %</w:t>
      </w:r>
      <w:r w:rsidR="00870B15" w:rsidRPr="007F6BD8">
        <w:rPr>
          <w:rFonts w:ascii="Times New Roman" w:hAnsi="Times New Roman" w:cs="Times New Roman"/>
          <w:sz w:val="24"/>
          <w:szCs w:val="24"/>
        </w:rPr>
        <w:t xml:space="preserve"> </w:t>
      </w:r>
      <w:r w:rsidR="00A07763" w:rsidRPr="007F6BD8">
        <w:rPr>
          <w:rFonts w:ascii="Times New Roman" w:hAnsi="Times New Roman" w:cs="Times New Roman"/>
          <w:sz w:val="24"/>
          <w:szCs w:val="24"/>
        </w:rPr>
        <w:t xml:space="preserve">35,3 iken, </w:t>
      </w:r>
      <w:r w:rsidR="00682849" w:rsidRPr="007F6BD8">
        <w:rPr>
          <w:rFonts w:ascii="Times New Roman" w:hAnsi="Times New Roman" w:cs="Times New Roman"/>
          <w:sz w:val="24"/>
          <w:szCs w:val="24"/>
        </w:rPr>
        <w:t>2015 yılında %</w:t>
      </w:r>
      <w:r w:rsidR="00870B15" w:rsidRPr="007F6BD8">
        <w:rPr>
          <w:rFonts w:ascii="Times New Roman" w:hAnsi="Times New Roman" w:cs="Times New Roman"/>
          <w:sz w:val="24"/>
          <w:szCs w:val="24"/>
        </w:rPr>
        <w:t xml:space="preserve"> </w:t>
      </w:r>
      <w:r w:rsidR="00682849" w:rsidRPr="007F6BD8">
        <w:rPr>
          <w:rFonts w:ascii="Times New Roman" w:hAnsi="Times New Roman" w:cs="Times New Roman"/>
          <w:sz w:val="24"/>
          <w:szCs w:val="24"/>
        </w:rPr>
        <w:t>27,6</w:t>
      </w:r>
      <w:r w:rsidR="00C97801" w:rsidRPr="007F6BD8">
        <w:rPr>
          <w:rFonts w:ascii="Times New Roman" w:hAnsi="Times New Roman" w:cs="Times New Roman"/>
          <w:sz w:val="24"/>
          <w:szCs w:val="24"/>
        </w:rPr>
        <w:t>’</w:t>
      </w:r>
      <w:r w:rsidR="00682849" w:rsidRPr="007F6BD8">
        <w:rPr>
          <w:rFonts w:ascii="Times New Roman" w:hAnsi="Times New Roman" w:cs="Times New Roman"/>
          <w:sz w:val="24"/>
          <w:szCs w:val="24"/>
        </w:rPr>
        <w:t>ya</w:t>
      </w:r>
      <w:r w:rsidR="0053459D" w:rsidRPr="007F6BD8">
        <w:rPr>
          <w:rFonts w:ascii="Times New Roman" w:hAnsi="Times New Roman" w:cs="Times New Roman"/>
          <w:sz w:val="24"/>
          <w:szCs w:val="24"/>
        </w:rPr>
        <w:t xml:space="preserve"> gerilemiş, </w:t>
      </w:r>
      <w:r w:rsidR="00682849" w:rsidRPr="007F6BD8">
        <w:rPr>
          <w:rFonts w:ascii="Times New Roman" w:hAnsi="Times New Roman" w:cs="Times New Roman"/>
          <w:sz w:val="24"/>
          <w:szCs w:val="24"/>
        </w:rPr>
        <w:t>2025 yılında ise</w:t>
      </w:r>
      <w:r w:rsidR="0053459D" w:rsidRPr="007F6BD8">
        <w:rPr>
          <w:rFonts w:ascii="Times New Roman" w:hAnsi="Times New Roman" w:cs="Times New Roman"/>
          <w:sz w:val="24"/>
          <w:szCs w:val="24"/>
        </w:rPr>
        <w:t xml:space="preserve"> </w:t>
      </w:r>
      <w:r w:rsidR="0053459D" w:rsidRPr="007F6BD8">
        <w:rPr>
          <w:rFonts w:ascii="Times New Roman" w:hAnsi="Times New Roman" w:cs="Times New Roman"/>
          <w:sz w:val="24"/>
          <w:szCs w:val="24"/>
        </w:rPr>
        <w:lastRenderedPageBreak/>
        <w:t>oranın %</w:t>
      </w:r>
      <w:r w:rsidR="00870B15" w:rsidRPr="007F6BD8">
        <w:rPr>
          <w:rFonts w:ascii="Times New Roman" w:hAnsi="Times New Roman" w:cs="Times New Roman"/>
          <w:sz w:val="24"/>
          <w:szCs w:val="24"/>
        </w:rPr>
        <w:t xml:space="preserve"> </w:t>
      </w:r>
      <w:r w:rsidR="0053459D" w:rsidRPr="007F6BD8">
        <w:rPr>
          <w:rFonts w:ascii="Times New Roman" w:hAnsi="Times New Roman" w:cs="Times New Roman"/>
          <w:sz w:val="24"/>
          <w:szCs w:val="24"/>
        </w:rPr>
        <w:t>23,6 olması öngörülmektedir. K</w:t>
      </w:r>
      <w:r w:rsidR="00682849" w:rsidRPr="007F6BD8">
        <w:rPr>
          <w:rFonts w:ascii="Times New Roman" w:hAnsi="Times New Roman" w:cs="Times New Roman"/>
          <w:sz w:val="24"/>
          <w:szCs w:val="24"/>
        </w:rPr>
        <w:t>adınlar arasında</w:t>
      </w:r>
      <w:r w:rsidR="00A07763" w:rsidRPr="007F6BD8">
        <w:rPr>
          <w:rFonts w:ascii="Times New Roman" w:hAnsi="Times New Roman" w:cs="Times New Roman"/>
          <w:sz w:val="24"/>
          <w:szCs w:val="24"/>
        </w:rPr>
        <w:t xml:space="preserve"> </w:t>
      </w:r>
      <w:r w:rsidR="00682849" w:rsidRPr="007F6BD8">
        <w:rPr>
          <w:rFonts w:ascii="Times New Roman" w:hAnsi="Times New Roman" w:cs="Times New Roman"/>
          <w:sz w:val="24"/>
          <w:szCs w:val="24"/>
        </w:rPr>
        <w:t>2000 yılında %</w:t>
      </w:r>
      <w:r w:rsidR="00870B15" w:rsidRPr="007F6BD8">
        <w:rPr>
          <w:rFonts w:ascii="Times New Roman" w:hAnsi="Times New Roman" w:cs="Times New Roman"/>
          <w:sz w:val="24"/>
          <w:szCs w:val="24"/>
        </w:rPr>
        <w:t xml:space="preserve"> </w:t>
      </w:r>
      <w:r w:rsidR="00682849" w:rsidRPr="007F6BD8">
        <w:rPr>
          <w:rFonts w:ascii="Times New Roman" w:hAnsi="Times New Roman" w:cs="Times New Roman"/>
          <w:sz w:val="24"/>
          <w:szCs w:val="24"/>
        </w:rPr>
        <w:t>9,3 ola</w:t>
      </w:r>
      <w:r w:rsidR="0053459D" w:rsidRPr="007F6BD8">
        <w:rPr>
          <w:rFonts w:ascii="Times New Roman" w:hAnsi="Times New Roman" w:cs="Times New Roman"/>
          <w:sz w:val="24"/>
          <w:szCs w:val="24"/>
        </w:rPr>
        <w:t>n oranı 2015 yılında</w:t>
      </w:r>
      <w:r w:rsidR="00572841" w:rsidRPr="007F6BD8">
        <w:rPr>
          <w:rFonts w:ascii="Times New Roman" w:hAnsi="Times New Roman" w:cs="Times New Roman"/>
          <w:sz w:val="24"/>
          <w:szCs w:val="24"/>
        </w:rPr>
        <w:t xml:space="preserve"> </w:t>
      </w:r>
      <w:r w:rsidR="0053459D" w:rsidRPr="007F6BD8">
        <w:rPr>
          <w:rFonts w:ascii="Times New Roman" w:hAnsi="Times New Roman" w:cs="Times New Roman"/>
          <w:sz w:val="24"/>
          <w:szCs w:val="24"/>
        </w:rPr>
        <w:t>%</w:t>
      </w:r>
      <w:r w:rsidR="00870B15" w:rsidRPr="007F6BD8">
        <w:rPr>
          <w:rFonts w:ascii="Times New Roman" w:hAnsi="Times New Roman" w:cs="Times New Roman"/>
          <w:sz w:val="24"/>
          <w:szCs w:val="24"/>
        </w:rPr>
        <w:t xml:space="preserve"> </w:t>
      </w:r>
      <w:r w:rsidR="0053459D" w:rsidRPr="007F6BD8">
        <w:rPr>
          <w:rFonts w:ascii="Times New Roman" w:hAnsi="Times New Roman" w:cs="Times New Roman"/>
          <w:sz w:val="24"/>
          <w:szCs w:val="24"/>
        </w:rPr>
        <w:t>5,6</w:t>
      </w:r>
      <w:r w:rsidR="00C97801" w:rsidRPr="007F6BD8">
        <w:rPr>
          <w:rFonts w:ascii="Times New Roman" w:hAnsi="Times New Roman" w:cs="Times New Roman"/>
          <w:sz w:val="24"/>
          <w:szCs w:val="24"/>
        </w:rPr>
        <w:t>’</w:t>
      </w:r>
      <w:r w:rsidR="0053459D" w:rsidRPr="007F6BD8">
        <w:rPr>
          <w:rFonts w:ascii="Times New Roman" w:hAnsi="Times New Roman" w:cs="Times New Roman"/>
          <w:sz w:val="24"/>
          <w:szCs w:val="24"/>
        </w:rPr>
        <w:t xml:space="preserve">ya düşmüş </w:t>
      </w:r>
      <w:r w:rsidR="00682849" w:rsidRPr="007F6BD8">
        <w:rPr>
          <w:rFonts w:ascii="Times New Roman" w:hAnsi="Times New Roman" w:cs="Times New Roman"/>
          <w:sz w:val="24"/>
          <w:szCs w:val="24"/>
        </w:rPr>
        <w:t xml:space="preserve">ve </w:t>
      </w:r>
      <w:r w:rsidR="00A07763" w:rsidRPr="007F6BD8">
        <w:rPr>
          <w:rFonts w:ascii="Times New Roman" w:hAnsi="Times New Roman" w:cs="Times New Roman"/>
          <w:sz w:val="24"/>
          <w:szCs w:val="24"/>
        </w:rPr>
        <w:t>2025</w:t>
      </w:r>
      <w:r w:rsidR="00C97801" w:rsidRPr="007F6BD8">
        <w:rPr>
          <w:rFonts w:ascii="Times New Roman" w:hAnsi="Times New Roman" w:cs="Times New Roman"/>
          <w:sz w:val="24"/>
          <w:szCs w:val="24"/>
        </w:rPr>
        <w:t>’</w:t>
      </w:r>
      <w:r w:rsidR="00A07763" w:rsidRPr="007F6BD8">
        <w:rPr>
          <w:rFonts w:ascii="Times New Roman" w:hAnsi="Times New Roman" w:cs="Times New Roman"/>
          <w:sz w:val="24"/>
          <w:szCs w:val="24"/>
        </w:rPr>
        <w:t xml:space="preserve">e kadar </w:t>
      </w:r>
      <w:r w:rsidR="0053459D" w:rsidRPr="007F6BD8">
        <w:rPr>
          <w:rFonts w:ascii="Times New Roman" w:hAnsi="Times New Roman" w:cs="Times New Roman"/>
          <w:sz w:val="24"/>
          <w:szCs w:val="24"/>
        </w:rPr>
        <w:t>bu oranın %</w:t>
      </w:r>
      <w:r w:rsidR="00870B15" w:rsidRPr="007F6BD8">
        <w:rPr>
          <w:rFonts w:ascii="Times New Roman" w:hAnsi="Times New Roman" w:cs="Times New Roman"/>
          <w:sz w:val="24"/>
          <w:szCs w:val="24"/>
        </w:rPr>
        <w:t xml:space="preserve"> </w:t>
      </w:r>
      <w:r w:rsidR="0053459D" w:rsidRPr="007F6BD8">
        <w:rPr>
          <w:rFonts w:ascii="Times New Roman" w:hAnsi="Times New Roman" w:cs="Times New Roman"/>
          <w:sz w:val="24"/>
          <w:szCs w:val="24"/>
        </w:rPr>
        <w:t>4,2</w:t>
      </w:r>
      <w:r w:rsidR="00C97801" w:rsidRPr="007F6BD8">
        <w:rPr>
          <w:rFonts w:ascii="Times New Roman" w:hAnsi="Times New Roman" w:cs="Times New Roman"/>
          <w:sz w:val="24"/>
          <w:szCs w:val="24"/>
        </w:rPr>
        <w:t>’</w:t>
      </w:r>
      <w:r w:rsidR="0053459D" w:rsidRPr="007F6BD8">
        <w:rPr>
          <w:rFonts w:ascii="Times New Roman" w:hAnsi="Times New Roman" w:cs="Times New Roman"/>
          <w:sz w:val="24"/>
          <w:szCs w:val="24"/>
        </w:rPr>
        <w:t>ye düşmesi beklenmektedir</w:t>
      </w:r>
      <w:r w:rsidR="002B21DE" w:rsidRPr="007F6BD8">
        <w:rPr>
          <w:rFonts w:ascii="Times New Roman" w:hAnsi="Times New Roman" w:cs="Times New Roman"/>
          <w:sz w:val="24"/>
          <w:szCs w:val="24"/>
        </w:rPr>
        <w:t xml:space="preserve"> (W</w:t>
      </w:r>
      <w:r w:rsidR="002D760F" w:rsidRPr="007F6BD8">
        <w:rPr>
          <w:rFonts w:ascii="Times New Roman" w:hAnsi="Times New Roman" w:cs="Times New Roman"/>
          <w:sz w:val="24"/>
          <w:szCs w:val="24"/>
        </w:rPr>
        <w:t>HO, 2019</w:t>
      </w:r>
      <w:r w:rsidR="002B21DE" w:rsidRPr="007F6BD8">
        <w:rPr>
          <w:rFonts w:ascii="Times New Roman" w:hAnsi="Times New Roman" w:cs="Times New Roman"/>
          <w:sz w:val="24"/>
          <w:szCs w:val="24"/>
        </w:rPr>
        <w:t>).</w:t>
      </w:r>
    </w:p>
    <w:p w:rsidR="004033D7" w:rsidRPr="007F6BD8" w:rsidRDefault="004033D7" w:rsidP="002F1CA6">
      <w:pPr>
        <w:spacing w:after="120" w:line="360" w:lineRule="auto"/>
        <w:ind w:firstLine="567"/>
        <w:jc w:val="both"/>
        <w:rPr>
          <w:rFonts w:ascii="Times New Roman" w:hAnsi="Times New Roman" w:cs="Times New Roman"/>
          <w:sz w:val="24"/>
          <w:szCs w:val="24"/>
        </w:rPr>
      </w:pPr>
    </w:p>
    <w:p w:rsidR="00C97801" w:rsidRPr="007F6BD8" w:rsidRDefault="00C97801">
      <w:pPr>
        <w:rPr>
          <w:rFonts w:ascii="Times New Roman" w:hAnsi="Times New Roman" w:cs="Times New Roman"/>
          <w:b/>
          <w:sz w:val="24"/>
          <w:szCs w:val="24"/>
        </w:rPr>
      </w:pPr>
      <w:r w:rsidRPr="007F6BD8">
        <w:rPr>
          <w:rFonts w:ascii="Times New Roman" w:hAnsi="Times New Roman" w:cs="Times New Roman"/>
          <w:b/>
          <w:sz w:val="24"/>
          <w:szCs w:val="24"/>
        </w:rPr>
        <w:br w:type="page"/>
      </w:r>
    </w:p>
    <w:p w:rsidR="00682849" w:rsidRPr="007F6BD8" w:rsidRDefault="002B21DE"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w:t>
      </w:r>
      <w:r w:rsidR="00AD344A" w:rsidRPr="007F6BD8">
        <w:rPr>
          <w:rFonts w:ascii="Times New Roman" w:hAnsi="Times New Roman" w:cs="Times New Roman"/>
          <w:b/>
          <w:sz w:val="24"/>
          <w:szCs w:val="24"/>
        </w:rPr>
        <w:t xml:space="preserve"> </w:t>
      </w:r>
      <w:r w:rsidR="00215C6B" w:rsidRPr="007F6BD8">
        <w:rPr>
          <w:rFonts w:ascii="Times New Roman" w:hAnsi="Times New Roman" w:cs="Times New Roman"/>
          <w:b/>
          <w:sz w:val="24"/>
          <w:szCs w:val="24"/>
        </w:rPr>
        <w:t>1</w:t>
      </w:r>
      <w:r w:rsidRPr="007F6BD8">
        <w:rPr>
          <w:rFonts w:ascii="Times New Roman" w:hAnsi="Times New Roman" w:cs="Times New Roman"/>
          <w:b/>
          <w:sz w:val="24"/>
          <w:szCs w:val="24"/>
        </w:rPr>
        <w:t>.</w:t>
      </w:r>
      <w:r w:rsidR="00AD344A" w:rsidRPr="007F6BD8">
        <w:rPr>
          <w:rFonts w:ascii="Times New Roman" w:hAnsi="Times New Roman" w:cs="Times New Roman"/>
          <w:sz w:val="24"/>
          <w:szCs w:val="24"/>
        </w:rPr>
        <w:t xml:space="preserve"> </w:t>
      </w:r>
      <w:r w:rsidR="00BC29FC" w:rsidRPr="007F6BD8">
        <w:rPr>
          <w:rFonts w:ascii="Times New Roman" w:hAnsi="Times New Roman" w:cs="Times New Roman"/>
          <w:sz w:val="24"/>
          <w:szCs w:val="24"/>
        </w:rPr>
        <w:t xml:space="preserve">Yaşa </w:t>
      </w:r>
      <w:r w:rsidR="00FD7125" w:rsidRPr="007F6BD8">
        <w:rPr>
          <w:rFonts w:ascii="Times New Roman" w:hAnsi="Times New Roman" w:cs="Times New Roman"/>
          <w:sz w:val="24"/>
          <w:szCs w:val="24"/>
        </w:rPr>
        <w:t>Göre Tütün Kullanım Yaygınlığındaki Küresel E</w:t>
      </w:r>
      <w:r w:rsidR="00BC29FC" w:rsidRPr="007F6BD8">
        <w:rPr>
          <w:rFonts w:ascii="Times New Roman" w:hAnsi="Times New Roman" w:cs="Times New Roman"/>
          <w:sz w:val="24"/>
          <w:szCs w:val="24"/>
        </w:rPr>
        <w:t>ğilimler</w:t>
      </w:r>
      <w:r w:rsidR="00BC29FC" w:rsidRPr="007F6BD8">
        <w:rPr>
          <w:rFonts w:ascii="Times New Roman" w:hAnsi="Times New Roman" w:cs="Times New Roman"/>
          <w:b/>
          <w:sz w:val="24"/>
          <w:szCs w:val="24"/>
        </w:rPr>
        <w:t xml:space="preserve"> </w:t>
      </w:r>
      <w:r w:rsidR="00682849" w:rsidRPr="007F6BD8">
        <w:rPr>
          <w:rFonts w:ascii="Times New Roman" w:hAnsi="Times New Roman" w:cs="Times New Roman"/>
          <w:sz w:val="24"/>
          <w:szCs w:val="24"/>
        </w:rPr>
        <w:t>(</w:t>
      </w:r>
      <w:r w:rsidR="00FD7125" w:rsidRPr="007F6BD8">
        <w:rPr>
          <w:rFonts w:ascii="Times New Roman" w:hAnsi="Times New Roman" w:cs="Times New Roman"/>
          <w:sz w:val="24"/>
          <w:szCs w:val="24"/>
        </w:rPr>
        <w:t>World Health Organization</w:t>
      </w:r>
      <w:r w:rsidR="00682849" w:rsidRPr="007F6BD8">
        <w:rPr>
          <w:rFonts w:ascii="Times New Roman" w:hAnsi="Times New Roman" w:cs="Times New Roman"/>
          <w:sz w:val="24"/>
          <w:szCs w:val="24"/>
        </w:rPr>
        <w:t>, 2019).</w:t>
      </w:r>
    </w:p>
    <w:tbl>
      <w:tblPr>
        <w:tblStyle w:val="TabloKlavuzu"/>
        <w:tblW w:w="8505" w:type="dxa"/>
        <w:jc w:val="center"/>
        <w:tblLook w:val="04A0" w:firstRow="1" w:lastRow="0" w:firstColumn="1" w:lastColumn="0" w:noHBand="0" w:noVBand="1"/>
      </w:tblPr>
      <w:tblGrid>
        <w:gridCol w:w="1583"/>
        <w:gridCol w:w="995"/>
        <w:gridCol w:w="995"/>
        <w:gridCol w:w="995"/>
        <w:gridCol w:w="995"/>
        <w:gridCol w:w="995"/>
        <w:gridCol w:w="1947"/>
      </w:tblGrid>
      <w:tr w:rsidR="006A7B83" w:rsidRPr="007F6BD8" w:rsidTr="00C97801">
        <w:trPr>
          <w:trHeight w:val="20"/>
          <w:jc w:val="center"/>
        </w:trPr>
        <w:tc>
          <w:tcPr>
            <w:tcW w:w="1527" w:type="dxa"/>
            <w:vMerge w:val="restart"/>
            <w:hideMark/>
          </w:tcPr>
          <w:p w:rsidR="006C0EC4" w:rsidRPr="007F6BD8" w:rsidRDefault="00024AF7"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Yaş Grupları</w:t>
            </w:r>
            <w:r w:rsidR="00C97801" w:rsidRPr="007F6BD8">
              <w:rPr>
                <w:rFonts w:ascii="Times New Roman" w:eastAsia="Times New Roman" w:hAnsi="Times New Roman" w:cs="Times New Roman"/>
                <w:b/>
                <w:sz w:val="20"/>
                <w:szCs w:val="20"/>
                <w:lang w:eastAsia="tr-TR"/>
              </w:rPr>
              <w:t xml:space="preserve"> </w:t>
            </w:r>
            <w:r w:rsidR="006C0EC4" w:rsidRPr="007F6BD8">
              <w:rPr>
                <w:rFonts w:ascii="Times New Roman" w:eastAsia="Times New Roman" w:hAnsi="Times New Roman" w:cs="Times New Roman"/>
                <w:b/>
                <w:sz w:val="20"/>
                <w:szCs w:val="20"/>
                <w:lang w:eastAsia="tr-TR"/>
              </w:rPr>
              <w:t>(</w:t>
            </w:r>
            <w:r w:rsidRPr="007F6BD8">
              <w:rPr>
                <w:rFonts w:ascii="Times New Roman" w:eastAsia="Times New Roman" w:hAnsi="Times New Roman" w:cs="Times New Roman"/>
                <w:b/>
                <w:sz w:val="20"/>
                <w:szCs w:val="20"/>
                <w:lang w:eastAsia="tr-TR"/>
              </w:rPr>
              <w:t>Yıl</w:t>
            </w:r>
            <w:r w:rsidR="006C0EC4" w:rsidRPr="007F6BD8">
              <w:rPr>
                <w:rFonts w:ascii="Times New Roman" w:eastAsia="Times New Roman" w:hAnsi="Times New Roman" w:cs="Times New Roman"/>
                <w:b/>
                <w:sz w:val="20"/>
                <w:szCs w:val="20"/>
                <w:lang w:eastAsia="tr-TR"/>
              </w:rPr>
              <w:t>)</w:t>
            </w:r>
          </w:p>
        </w:tc>
        <w:tc>
          <w:tcPr>
            <w:tcW w:w="3840" w:type="dxa"/>
            <w:gridSpan w:val="4"/>
            <w:hideMark/>
          </w:tcPr>
          <w:p w:rsidR="006C0EC4" w:rsidRPr="007F6BD8" w:rsidRDefault="00024AF7"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 xml:space="preserve">Tahmini yaygınlık </w:t>
            </w:r>
            <w:r w:rsidR="006C0EC4" w:rsidRPr="007F6BD8">
              <w:rPr>
                <w:rFonts w:ascii="Times New Roman" w:eastAsia="Times New Roman" w:hAnsi="Times New Roman" w:cs="Times New Roman"/>
                <w:b/>
                <w:sz w:val="20"/>
                <w:szCs w:val="20"/>
                <w:lang w:eastAsia="tr-TR"/>
              </w:rPr>
              <w:t>(%)</w:t>
            </w:r>
          </w:p>
        </w:tc>
        <w:tc>
          <w:tcPr>
            <w:tcW w:w="2839" w:type="dxa"/>
            <w:gridSpan w:val="2"/>
            <w:hideMark/>
          </w:tcPr>
          <w:p w:rsidR="006C0EC4" w:rsidRPr="007F6BD8" w:rsidRDefault="00024AF7"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 xml:space="preserve">Öngörülen yaygınlık </w:t>
            </w:r>
            <w:r w:rsidR="006C0EC4" w:rsidRPr="007F6BD8">
              <w:rPr>
                <w:rFonts w:ascii="Times New Roman" w:eastAsia="Times New Roman" w:hAnsi="Times New Roman" w:cs="Times New Roman"/>
                <w:b/>
                <w:sz w:val="20"/>
                <w:szCs w:val="20"/>
                <w:lang w:eastAsia="tr-TR"/>
              </w:rPr>
              <w:t>(%)</w:t>
            </w:r>
          </w:p>
        </w:tc>
      </w:tr>
      <w:tr w:rsidR="006A7B83" w:rsidRPr="007F6BD8" w:rsidTr="00C97801">
        <w:trPr>
          <w:trHeight w:val="20"/>
          <w:jc w:val="center"/>
        </w:trPr>
        <w:tc>
          <w:tcPr>
            <w:tcW w:w="1527" w:type="dxa"/>
            <w:vMerge/>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p>
        </w:tc>
        <w:tc>
          <w:tcPr>
            <w:tcW w:w="960" w:type="dxa"/>
            <w:hideMark/>
          </w:tcPr>
          <w:p w:rsidR="006C0EC4" w:rsidRPr="007F6BD8" w:rsidRDefault="006C0EC4"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2000</w:t>
            </w:r>
          </w:p>
        </w:tc>
        <w:tc>
          <w:tcPr>
            <w:tcW w:w="960" w:type="dxa"/>
            <w:hideMark/>
          </w:tcPr>
          <w:p w:rsidR="006C0EC4" w:rsidRPr="007F6BD8" w:rsidRDefault="006C0EC4"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2005</w:t>
            </w:r>
          </w:p>
        </w:tc>
        <w:tc>
          <w:tcPr>
            <w:tcW w:w="960" w:type="dxa"/>
            <w:hideMark/>
          </w:tcPr>
          <w:p w:rsidR="006C0EC4" w:rsidRPr="007F6BD8" w:rsidRDefault="006C0EC4"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2010</w:t>
            </w:r>
          </w:p>
        </w:tc>
        <w:tc>
          <w:tcPr>
            <w:tcW w:w="960" w:type="dxa"/>
            <w:hideMark/>
          </w:tcPr>
          <w:p w:rsidR="006C0EC4" w:rsidRPr="007F6BD8" w:rsidRDefault="006C0EC4"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2015</w:t>
            </w:r>
          </w:p>
        </w:tc>
        <w:tc>
          <w:tcPr>
            <w:tcW w:w="960" w:type="dxa"/>
            <w:hideMark/>
          </w:tcPr>
          <w:p w:rsidR="006C0EC4" w:rsidRPr="007F6BD8" w:rsidRDefault="006C0EC4"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2020</w:t>
            </w:r>
          </w:p>
        </w:tc>
        <w:tc>
          <w:tcPr>
            <w:tcW w:w="1879" w:type="dxa"/>
            <w:hideMark/>
          </w:tcPr>
          <w:p w:rsidR="006C0EC4" w:rsidRPr="007F6BD8" w:rsidRDefault="006C0EC4"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2025</w:t>
            </w:r>
          </w:p>
        </w:tc>
      </w:tr>
      <w:tr w:rsidR="006A7B83" w:rsidRPr="007F6BD8" w:rsidTr="00C97801">
        <w:trPr>
          <w:trHeight w:val="20"/>
          <w:jc w:val="center"/>
        </w:trPr>
        <w:tc>
          <w:tcPr>
            <w:tcW w:w="8206" w:type="dxa"/>
            <w:gridSpan w:val="7"/>
            <w:noWrap/>
            <w:hideMark/>
          </w:tcPr>
          <w:p w:rsidR="006C0EC4" w:rsidRPr="007F6BD8" w:rsidRDefault="00024AF7" w:rsidP="00C97801">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Toplam</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15-24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17.0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15.5</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14.2</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25-34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28.9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22.0</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20.1</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35-44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38.6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32.0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29.2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26.5</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24.5</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45-54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41.4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37.5</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34.0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28.8</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26.3</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55-64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39.8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35.5</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32.1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29.3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26.8</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25.0</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65-74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34.4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30.9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27.7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23.0</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21.2</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75-84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27.8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18.4</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16.8</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85 &amp; over</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19.4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13.0</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11.9</w:t>
            </w:r>
          </w:p>
        </w:tc>
      </w:tr>
      <w:tr w:rsidR="006A7B83" w:rsidRPr="007F6BD8" w:rsidTr="00C97801">
        <w:trPr>
          <w:trHeight w:val="20"/>
          <w:jc w:val="center"/>
        </w:trPr>
        <w:tc>
          <w:tcPr>
            <w:tcW w:w="8206" w:type="dxa"/>
            <w:gridSpan w:val="7"/>
            <w:noWrap/>
            <w:hideMark/>
          </w:tcPr>
          <w:p w:rsidR="006C0EC4" w:rsidRPr="007F6BD8" w:rsidRDefault="00024AF7"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Erkek</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15-24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32.4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30.1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27.6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25.4</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23.6</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25-34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50.0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42.2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39.3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36.6</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33.5</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35-44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59.0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55.2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51.7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47.7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43.9</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41.3</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45-54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61.0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57.1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50.5</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47.5</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44.0</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55-64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55.6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51.8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49.0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43.4</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41.7</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65-74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44.0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41.0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38.4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37.0</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35.1</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75-84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39.2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36.1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29.9</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28.3</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85 &amp; over</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23.4</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22.0</w:t>
            </w:r>
          </w:p>
        </w:tc>
      </w:tr>
      <w:tr w:rsidR="006A7B83" w:rsidRPr="007F6BD8" w:rsidTr="00C97801">
        <w:trPr>
          <w:trHeight w:val="20"/>
          <w:jc w:val="center"/>
        </w:trPr>
        <w:tc>
          <w:tcPr>
            <w:tcW w:w="8206" w:type="dxa"/>
            <w:gridSpan w:val="7"/>
            <w:noWrap/>
            <w:hideMark/>
          </w:tcPr>
          <w:p w:rsidR="006C0EC4" w:rsidRPr="007F6BD8" w:rsidRDefault="00024AF7"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Kadın</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15-24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4.8</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4.2</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25-34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5.8</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35-44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17.7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14.3</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8.7</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7.3</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45-54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21.7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17.8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9.9</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8.5</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55-64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19.9.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10.7</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8.8</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65-74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19.5</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10.5</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8.7</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75-84</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20.2</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13.9</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11.7</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9.7</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8.1</w:t>
            </w:r>
          </w:p>
        </w:tc>
      </w:tr>
      <w:tr w:rsidR="006A7B83" w:rsidRPr="007F6BD8" w:rsidTr="00C97801">
        <w:trPr>
          <w:trHeight w:val="20"/>
          <w:jc w:val="center"/>
        </w:trPr>
        <w:tc>
          <w:tcPr>
            <w:tcW w:w="1527"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85 &amp; over</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14.1</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13.0</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10.6</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8.8</w:t>
            </w:r>
          </w:p>
        </w:tc>
        <w:tc>
          <w:tcPr>
            <w:tcW w:w="960"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7.5</w:t>
            </w:r>
          </w:p>
        </w:tc>
        <w:tc>
          <w:tcPr>
            <w:tcW w:w="1879" w:type="dxa"/>
            <w:noWrap/>
            <w:hideMark/>
          </w:tcPr>
          <w:p w:rsidR="006C0EC4" w:rsidRPr="007F6BD8" w:rsidRDefault="006C0EC4"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6.4</w:t>
            </w:r>
          </w:p>
        </w:tc>
      </w:tr>
    </w:tbl>
    <w:p w:rsidR="00682849" w:rsidRPr="007F6BD8" w:rsidRDefault="00682849" w:rsidP="002F1CA6">
      <w:pPr>
        <w:spacing w:after="120" w:line="360" w:lineRule="auto"/>
        <w:ind w:firstLine="567"/>
        <w:jc w:val="both"/>
        <w:rPr>
          <w:rFonts w:ascii="Times New Roman" w:hAnsi="Times New Roman" w:cs="Times New Roman"/>
          <w:sz w:val="24"/>
          <w:szCs w:val="24"/>
        </w:rPr>
      </w:pPr>
    </w:p>
    <w:p w:rsidR="00E73DEB" w:rsidRPr="007F6BD8" w:rsidRDefault="000B3282"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tütün üretimi yapılmasın</w:t>
      </w:r>
      <w:r w:rsidR="00155AB5" w:rsidRPr="007F6BD8">
        <w:rPr>
          <w:rFonts w:ascii="Times New Roman" w:hAnsi="Times New Roman" w:cs="Times New Roman"/>
          <w:sz w:val="24"/>
          <w:szCs w:val="24"/>
        </w:rPr>
        <w:t>ın da etkisiyle,</w:t>
      </w:r>
      <w:r w:rsidR="00572841" w:rsidRPr="007F6BD8">
        <w:rPr>
          <w:rFonts w:ascii="Times New Roman" w:hAnsi="Times New Roman" w:cs="Times New Roman"/>
          <w:sz w:val="24"/>
          <w:szCs w:val="24"/>
        </w:rPr>
        <w:t xml:space="preserve"> </w:t>
      </w:r>
      <w:r w:rsidR="00155AB5" w:rsidRPr="007F6BD8">
        <w:rPr>
          <w:rFonts w:ascii="Times New Roman" w:hAnsi="Times New Roman" w:cs="Times New Roman"/>
          <w:sz w:val="24"/>
          <w:szCs w:val="24"/>
        </w:rPr>
        <w:t>tütün kullanımı yüksektir. Dünyada en çok tütün kullanan ülkeler</w:t>
      </w:r>
      <w:r w:rsidR="00321DCD" w:rsidRPr="007F6BD8">
        <w:rPr>
          <w:rFonts w:ascii="Times New Roman" w:hAnsi="Times New Roman" w:cs="Times New Roman"/>
          <w:sz w:val="24"/>
          <w:szCs w:val="24"/>
        </w:rPr>
        <w:t>in</w:t>
      </w:r>
      <w:r w:rsidR="00155AB5" w:rsidRPr="007F6BD8">
        <w:rPr>
          <w:rFonts w:ascii="Times New Roman" w:hAnsi="Times New Roman" w:cs="Times New Roman"/>
          <w:sz w:val="24"/>
          <w:szCs w:val="24"/>
        </w:rPr>
        <w:t xml:space="preserve"> içerisinde</w:t>
      </w:r>
      <w:r w:rsidR="00321DCD" w:rsidRPr="007F6BD8">
        <w:rPr>
          <w:rFonts w:ascii="Times New Roman" w:hAnsi="Times New Roman" w:cs="Times New Roman"/>
          <w:sz w:val="24"/>
          <w:szCs w:val="24"/>
        </w:rPr>
        <w:t xml:space="preserve"> Türkiye, </w:t>
      </w:r>
      <w:r w:rsidR="00155AB5" w:rsidRPr="007F6BD8">
        <w:rPr>
          <w:rFonts w:ascii="Times New Roman" w:hAnsi="Times New Roman" w:cs="Times New Roman"/>
          <w:sz w:val="24"/>
          <w:szCs w:val="24"/>
        </w:rPr>
        <w:t>onuncu sıradadır (TÜSEB-TÜHKE, 2021)</w:t>
      </w:r>
      <w:r w:rsidR="00321DCD" w:rsidRPr="007F6BD8">
        <w:rPr>
          <w:rFonts w:ascii="Times New Roman" w:hAnsi="Times New Roman" w:cs="Times New Roman"/>
          <w:sz w:val="24"/>
          <w:szCs w:val="24"/>
        </w:rPr>
        <w:t xml:space="preserve">. Türkiye, </w:t>
      </w:r>
      <w:r w:rsidR="00242726" w:rsidRPr="007F6BD8">
        <w:rPr>
          <w:rFonts w:ascii="Times New Roman" w:hAnsi="Times New Roman" w:cs="Times New Roman"/>
          <w:sz w:val="24"/>
          <w:szCs w:val="24"/>
        </w:rPr>
        <w:t>2016</w:t>
      </w:r>
      <w:r w:rsidR="00C97801" w:rsidRPr="007F6BD8">
        <w:rPr>
          <w:rFonts w:ascii="Times New Roman" w:hAnsi="Times New Roman" w:cs="Times New Roman"/>
          <w:sz w:val="24"/>
          <w:szCs w:val="24"/>
        </w:rPr>
        <w:t>’</w:t>
      </w:r>
      <w:r w:rsidR="00321DCD" w:rsidRPr="007F6BD8">
        <w:rPr>
          <w:rFonts w:ascii="Times New Roman" w:hAnsi="Times New Roman" w:cs="Times New Roman"/>
          <w:sz w:val="24"/>
          <w:szCs w:val="24"/>
        </w:rPr>
        <w:t xml:space="preserve">da </w:t>
      </w:r>
      <w:r w:rsidR="00E73DEB" w:rsidRPr="007F6BD8">
        <w:rPr>
          <w:rFonts w:ascii="Times New Roman" w:hAnsi="Times New Roman" w:cs="Times New Roman"/>
          <w:sz w:val="24"/>
          <w:szCs w:val="24"/>
        </w:rPr>
        <w:t>yapılan küresel yetişkin tütün araştırma sonucuna göre Türkiye</w:t>
      </w:r>
      <w:r w:rsidR="00C97801" w:rsidRPr="007F6BD8">
        <w:rPr>
          <w:rFonts w:ascii="Times New Roman" w:hAnsi="Times New Roman" w:cs="Times New Roman"/>
          <w:sz w:val="24"/>
          <w:szCs w:val="24"/>
        </w:rPr>
        <w:t>’</w:t>
      </w:r>
      <w:r w:rsidR="00E73DEB" w:rsidRPr="007F6BD8">
        <w:rPr>
          <w:rFonts w:ascii="Times New Roman" w:hAnsi="Times New Roman" w:cs="Times New Roman"/>
          <w:sz w:val="24"/>
          <w:szCs w:val="24"/>
        </w:rPr>
        <w:t>de 15 yaş üzeri</w:t>
      </w:r>
      <w:r w:rsidR="00155AB5" w:rsidRPr="007F6BD8">
        <w:rPr>
          <w:rFonts w:ascii="Times New Roman" w:hAnsi="Times New Roman" w:cs="Times New Roman"/>
          <w:sz w:val="24"/>
          <w:szCs w:val="24"/>
        </w:rPr>
        <w:t xml:space="preserve"> tüt</w:t>
      </w:r>
      <w:r w:rsidR="00A73F85" w:rsidRPr="007F6BD8">
        <w:rPr>
          <w:rFonts w:ascii="Times New Roman" w:hAnsi="Times New Roman" w:cs="Times New Roman"/>
          <w:sz w:val="24"/>
          <w:szCs w:val="24"/>
        </w:rPr>
        <w:t xml:space="preserve">ün kullanım miktarı oranı 31,6 </w:t>
      </w:r>
      <w:r w:rsidR="00155AB5" w:rsidRPr="007F6BD8">
        <w:rPr>
          <w:rFonts w:ascii="Times New Roman" w:hAnsi="Times New Roman" w:cs="Times New Roman"/>
          <w:sz w:val="24"/>
          <w:szCs w:val="24"/>
        </w:rPr>
        <w:t>iken bu oran erkeklerde 41</w:t>
      </w:r>
      <w:r w:rsidR="00E73DEB" w:rsidRPr="007F6BD8">
        <w:rPr>
          <w:rFonts w:ascii="Times New Roman" w:hAnsi="Times New Roman" w:cs="Times New Roman"/>
          <w:sz w:val="24"/>
          <w:szCs w:val="24"/>
        </w:rPr>
        <w:t>,</w:t>
      </w:r>
      <w:r w:rsidR="00155AB5" w:rsidRPr="007F6BD8">
        <w:rPr>
          <w:rFonts w:ascii="Times New Roman" w:hAnsi="Times New Roman" w:cs="Times New Roman"/>
          <w:sz w:val="24"/>
          <w:szCs w:val="24"/>
        </w:rPr>
        <w:t>8</w:t>
      </w:r>
      <w:r w:rsidR="00E73DEB" w:rsidRPr="007F6BD8">
        <w:rPr>
          <w:rFonts w:ascii="Times New Roman" w:hAnsi="Times New Roman" w:cs="Times New Roman"/>
          <w:sz w:val="24"/>
          <w:szCs w:val="24"/>
        </w:rPr>
        <w:t xml:space="preserve"> ve kadınlarda 1</w:t>
      </w:r>
      <w:r w:rsidR="00155AB5" w:rsidRPr="007F6BD8">
        <w:rPr>
          <w:rFonts w:ascii="Times New Roman" w:hAnsi="Times New Roman" w:cs="Times New Roman"/>
          <w:sz w:val="24"/>
          <w:szCs w:val="24"/>
        </w:rPr>
        <w:t>7</w:t>
      </w:r>
      <w:r w:rsidR="00115C7A" w:rsidRPr="007F6BD8">
        <w:rPr>
          <w:rFonts w:ascii="Times New Roman" w:hAnsi="Times New Roman" w:cs="Times New Roman"/>
          <w:sz w:val="24"/>
          <w:szCs w:val="24"/>
        </w:rPr>
        <w:t>,</w:t>
      </w:r>
      <w:r w:rsidR="00155AB5" w:rsidRPr="007F6BD8">
        <w:rPr>
          <w:rFonts w:ascii="Times New Roman" w:hAnsi="Times New Roman" w:cs="Times New Roman"/>
          <w:sz w:val="24"/>
          <w:szCs w:val="24"/>
        </w:rPr>
        <w:t>5</w:t>
      </w:r>
      <w:r w:rsidR="00115C7A" w:rsidRPr="007F6BD8">
        <w:rPr>
          <w:rFonts w:ascii="Times New Roman" w:hAnsi="Times New Roman" w:cs="Times New Roman"/>
          <w:sz w:val="24"/>
          <w:szCs w:val="24"/>
        </w:rPr>
        <w:t xml:space="preserve"> olduğu tespit edilmiştir (KYTA, 20</w:t>
      </w:r>
      <w:r w:rsidR="00263ED9" w:rsidRPr="007F6BD8">
        <w:rPr>
          <w:rFonts w:ascii="Times New Roman" w:hAnsi="Times New Roman" w:cs="Times New Roman"/>
          <w:sz w:val="24"/>
          <w:szCs w:val="24"/>
        </w:rPr>
        <w:t>16</w:t>
      </w:r>
      <w:r w:rsidR="00115C7A" w:rsidRPr="007F6BD8">
        <w:rPr>
          <w:rFonts w:ascii="Times New Roman" w:hAnsi="Times New Roman" w:cs="Times New Roman"/>
          <w:sz w:val="24"/>
          <w:szCs w:val="24"/>
        </w:rPr>
        <w:t>)</w:t>
      </w:r>
      <w:r w:rsidR="00E73DEB" w:rsidRPr="007F6BD8">
        <w:rPr>
          <w:rFonts w:ascii="Times New Roman" w:hAnsi="Times New Roman" w:cs="Times New Roman"/>
          <w:sz w:val="24"/>
          <w:szCs w:val="24"/>
        </w:rPr>
        <w:t xml:space="preserve">. </w:t>
      </w:r>
      <w:r w:rsidR="005A6BF8" w:rsidRPr="007F6BD8">
        <w:rPr>
          <w:rFonts w:ascii="Times New Roman" w:hAnsi="Times New Roman" w:cs="Times New Roman"/>
          <w:sz w:val="24"/>
          <w:szCs w:val="24"/>
        </w:rPr>
        <w:t>DSÖ</w:t>
      </w:r>
      <w:r w:rsidR="00C97801" w:rsidRPr="007F6BD8">
        <w:rPr>
          <w:rFonts w:ascii="Times New Roman" w:hAnsi="Times New Roman" w:cs="Times New Roman"/>
          <w:sz w:val="24"/>
          <w:szCs w:val="24"/>
        </w:rPr>
        <w:t>’</w:t>
      </w:r>
      <w:r w:rsidR="00037114" w:rsidRPr="007F6BD8">
        <w:rPr>
          <w:rFonts w:ascii="Times New Roman" w:hAnsi="Times New Roman" w:cs="Times New Roman"/>
          <w:sz w:val="24"/>
          <w:szCs w:val="24"/>
        </w:rPr>
        <w:t xml:space="preserve">nün </w:t>
      </w:r>
      <w:r w:rsidR="005A6BF8" w:rsidRPr="007F6BD8">
        <w:rPr>
          <w:rFonts w:ascii="Times New Roman" w:hAnsi="Times New Roman" w:cs="Times New Roman"/>
          <w:sz w:val="24"/>
          <w:szCs w:val="24"/>
        </w:rPr>
        <w:t xml:space="preserve">2015 ve </w:t>
      </w:r>
      <w:r w:rsidR="00EC5479" w:rsidRPr="007F6BD8">
        <w:rPr>
          <w:rFonts w:ascii="Times New Roman" w:hAnsi="Times New Roman" w:cs="Times New Roman"/>
          <w:sz w:val="24"/>
          <w:szCs w:val="24"/>
        </w:rPr>
        <w:t>Küresel Gençlik Tütün Araştırması (</w:t>
      </w:r>
      <w:r w:rsidR="005A6BF8" w:rsidRPr="007F6BD8">
        <w:rPr>
          <w:rFonts w:ascii="Times New Roman" w:hAnsi="Times New Roman" w:cs="Times New Roman"/>
          <w:sz w:val="24"/>
          <w:szCs w:val="24"/>
        </w:rPr>
        <w:t>KGTA</w:t>
      </w:r>
      <w:r w:rsidR="00EC5479" w:rsidRPr="007F6BD8">
        <w:rPr>
          <w:rFonts w:ascii="Times New Roman" w:hAnsi="Times New Roman" w:cs="Times New Roman"/>
          <w:sz w:val="24"/>
          <w:szCs w:val="24"/>
        </w:rPr>
        <w:t>)</w:t>
      </w:r>
      <w:r w:rsidR="005A6BF8" w:rsidRPr="007F6BD8">
        <w:rPr>
          <w:rFonts w:ascii="Times New Roman" w:hAnsi="Times New Roman" w:cs="Times New Roman"/>
          <w:sz w:val="24"/>
          <w:szCs w:val="24"/>
        </w:rPr>
        <w:t xml:space="preserve"> verilerine </w:t>
      </w:r>
      <w:r w:rsidR="00037114" w:rsidRPr="007F6BD8">
        <w:rPr>
          <w:rFonts w:ascii="Times New Roman" w:hAnsi="Times New Roman" w:cs="Times New Roman"/>
          <w:sz w:val="24"/>
          <w:szCs w:val="24"/>
        </w:rPr>
        <w:t>bakıldığında</w:t>
      </w:r>
      <w:r w:rsidR="005A6BF8" w:rsidRPr="007F6BD8">
        <w:rPr>
          <w:rFonts w:ascii="Times New Roman" w:hAnsi="Times New Roman" w:cs="Times New Roman"/>
          <w:sz w:val="24"/>
          <w:szCs w:val="24"/>
        </w:rPr>
        <w:t xml:space="preserve"> 13-15 yaş</w:t>
      </w:r>
      <w:r w:rsidR="00037114" w:rsidRPr="007F6BD8">
        <w:rPr>
          <w:rFonts w:ascii="Times New Roman" w:hAnsi="Times New Roman" w:cs="Times New Roman"/>
          <w:sz w:val="24"/>
          <w:szCs w:val="24"/>
        </w:rPr>
        <w:t>ları</w:t>
      </w:r>
      <w:r w:rsidR="005A6BF8" w:rsidRPr="007F6BD8">
        <w:rPr>
          <w:rFonts w:ascii="Times New Roman" w:hAnsi="Times New Roman" w:cs="Times New Roman"/>
          <w:sz w:val="24"/>
          <w:szCs w:val="24"/>
        </w:rPr>
        <w:t xml:space="preserve"> arası</w:t>
      </w:r>
      <w:r w:rsidR="00037114" w:rsidRPr="007F6BD8">
        <w:rPr>
          <w:rFonts w:ascii="Times New Roman" w:hAnsi="Times New Roman" w:cs="Times New Roman"/>
          <w:sz w:val="24"/>
          <w:szCs w:val="24"/>
        </w:rPr>
        <w:t xml:space="preserve">ndaki gençlerde </w:t>
      </w:r>
      <w:r w:rsidR="005A6BF8" w:rsidRPr="007F6BD8">
        <w:rPr>
          <w:rFonts w:ascii="Times New Roman" w:hAnsi="Times New Roman" w:cs="Times New Roman"/>
          <w:sz w:val="24"/>
          <w:szCs w:val="24"/>
        </w:rPr>
        <w:t>sigara kullanım</w:t>
      </w:r>
      <w:r w:rsidR="00037114" w:rsidRPr="007F6BD8">
        <w:rPr>
          <w:rFonts w:ascii="Times New Roman" w:hAnsi="Times New Roman" w:cs="Times New Roman"/>
          <w:sz w:val="24"/>
          <w:szCs w:val="24"/>
        </w:rPr>
        <w:t>ı</w:t>
      </w:r>
      <w:r w:rsidR="005A6BF8" w:rsidRPr="007F6BD8">
        <w:rPr>
          <w:rFonts w:ascii="Times New Roman" w:hAnsi="Times New Roman" w:cs="Times New Roman"/>
          <w:sz w:val="24"/>
          <w:szCs w:val="24"/>
        </w:rPr>
        <w:t xml:space="preserve"> </w:t>
      </w:r>
      <w:r w:rsidR="007564F8" w:rsidRPr="007F6BD8">
        <w:rPr>
          <w:rFonts w:ascii="Times New Roman" w:hAnsi="Times New Roman" w:cs="Times New Roman"/>
          <w:sz w:val="24"/>
          <w:szCs w:val="24"/>
        </w:rPr>
        <w:t>prevelansı</w:t>
      </w:r>
      <w:r w:rsidR="00242726" w:rsidRPr="007F6BD8">
        <w:rPr>
          <w:rFonts w:ascii="Times New Roman" w:hAnsi="Times New Roman" w:cs="Times New Roman"/>
          <w:sz w:val="24"/>
          <w:szCs w:val="24"/>
        </w:rPr>
        <w:t xml:space="preserve"> 2003 yılında erkeklerde % </w:t>
      </w:r>
      <w:proofErr w:type="gramStart"/>
      <w:r w:rsidR="00242726" w:rsidRPr="007F6BD8">
        <w:rPr>
          <w:rFonts w:ascii="Times New Roman" w:hAnsi="Times New Roman" w:cs="Times New Roman"/>
          <w:sz w:val="24"/>
          <w:szCs w:val="24"/>
        </w:rPr>
        <w:t>11</w:t>
      </w:r>
      <w:r w:rsidR="005A6BF8" w:rsidRPr="007F6BD8">
        <w:rPr>
          <w:rFonts w:ascii="Times New Roman" w:hAnsi="Times New Roman" w:cs="Times New Roman"/>
          <w:sz w:val="24"/>
          <w:szCs w:val="24"/>
        </w:rPr>
        <w:t>.1</w:t>
      </w:r>
      <w:proofErr w:type="gramEnd"/>
      <w:r w:rsidR="005A6BF8" w:rsidRPr="007F6BD8">
        <w:rPr>
          <w:rFonts w:ascii="Times New Roman" w:hAnsi="Times New Roman" w:cs="Times New Roman"/>
          <w:sz w:val="24"/>
          <w:szCs w:val="24"/>
        </w:rPr>
        <w:t>, kızlarda %</w:t>
      </w:r>
      <w:r w:rsidR="00242726" w:rsidRPr="007F6BD8">
        <w:rPr>
          <w:rFonts w:ascii="Times New Roman" w:hAnsi="Times New Roman" w:cs="Times New Roman"/>
          <w:sz w:val="24"/>
          <w:szCs w:val="24"/>
        </w:rPr>
        <w:t xml:space="preserve"> </w:t>
      </w:r>
      <w:r w:rsidR="007564F8" w:rsidRPr="007F6BD8">
        <w:rPr>
          <w:rFonts w:ascii="Times New Roman" w:hAnsi="Times New Roman" w:cs="Times New Roman"/>
          <w:sz w:val="24"/>
          <w:szCs w:val="24"/>
        </w:rPr>
        <w:t>4.4, 2009</w:t>
      </w:r>
      <w:r w:rsidR="00C97801" w:rsidRPr="007F6BD8">
        <w:rPr>
          <w:rFonts w:ascii="Times New Roman" w:hAnsi="Times New Roman" w:cs="Times New Roman"/>
          <w:sz w:val="24"/>
          <w:szCs w:val="24"/>
        </w:rPr>
        <w:t>’</w:t>
      </w:r>
      <w:r w:rsidR="007564F8" w:rsidRPr="007F6BD8">
        <w:rPr>
          <w:rFonts w:ascii="Times New Roman" w:hAnsi="Times New Roman" w:cs="Times New Roman"/>
          <w:sz w:val="24"/>
          <w:szCs w:val="24"/>
        </w:rPr>
        <w:t xml:space="preserve">da </w:t>
      </w:r>
      <w:r w:rsidR="005A6BF8" w:rsidRPr="007F6BD8">
        <w:rPr>
          <w:rFonts w:ascii="Times New Roman" w:hAnsi="Times New Roman" w:cs="Times New Roman"/>
          <w:sz w:val="24"/>
          <w:szCs w:val="24"/>
        </w:rPr>
        <w:t>erkeklerde %</w:t>
      </w:r>
      <w:r w:rsidR="00242726" w:rsidRPr="007F6BD8">
        <w:rPr>
          <w:rFonts w:ascii="Times New Roman" w:hAnsi="Times New Roman" w:cs="Times New Roman"/>
          <w:sz w:val="24"/>
          <w:szCs w:val="24"/>
        </w:rPr>
        <w:t xml:space="preserve"> </w:t>
      </w:r>
      <w:r w:rsidR="005A6BF8" w:rsidRPr="007F6BD8">
        <w:rPr>
          <w:rFonts w:ascii="Times New Roman" w:hAnsi="Times New Roman" w:cs="Times New Roman"/>
          <w:sz w:val="24"/>
          <w:szCs w:val="24"/>
        </w:rPr>
        <w:t>14.4, kızlarda %</w:t>
      </w:r>
      <w:r w:rsidR="00722782" w:rsidRPr="007F6BD8">
        <w:rPr>
          <w:rFonts w:ascii="Times New Roman" w:hAnsi="Times New Roman" w:cs="Times New Roman"/>
          <w:sz w:val="24"/>
          <w:szCs w:val="24"/>
        </w:rPr>
        <w:t xml:space="preserve"> </w:t>
      </w:r>
      <w:r w:rsidR="005A6BF8" w:rsidRPr="007F6BD8">
        <w:rPr>
          <w:rFonts w:ascii="Times New Roman" w:hAnsi="Times New Roman" w:cs="Times New Roman"/>
          <w:sz w:val="24"/>
          <w:szCs w:val="24"/>
        </w:rPr>
        <w:t>7.4, 2012</w:t>
      </w:r>
      <w:r w:rsidR="00C97801" w:rsidRPr="007F6BD8">
        <w:rPr>
          <w:rFonts w:ascii="Times New Roman" w:hAnsi="Times New Roman" w:cs="Times New Roman"/>
          <w:sz w:val="24"/>
          <w:szCs w:val="24"/>
        </w:rPr>
        <w:t>’</w:t>
      </w:r>
      <w:r w:rsidR="007564F8" w:rsidRPr="007F6BD8">
        <w:rPr>
          <w:rFonts w:ascii="Times New Roman" w:hAnsi="Times New Roman" w:cs="Times New Roman"/>
          <w:sz w:val="24"/>
          <w:szCs w:val="24"/>
        </w:rPr>
        <w:t xml:space="preserve">de </w:t>
      </w:r>
      <w:r w:rsidR="005A6BF8" w:rsidRPr="007F6BD8">
        <w:rPr>
          <w:rFonts w:ascii="Times New Roman" w:hAnsi="Times New Roman" w:cs="Times New Roman"/>
          <w:sz w:val="24"/>
          <w:szCs w:val="24"/>
        </w:rPr>
        <w:t>ise erkeklerde %</w:t>
      </w:r>
      <w:r w:rsidR="00722782" w:rsidRPr="007F6BD8">
        <w:rPr>
          <w:rFonts w:ascii="Times New Roman" w:hAnsi="Times New Roman" w:cs="Times New Roman"/>
          <w:sz w:val="24"/>
          <w:szCs w:val="24"/>
        </w:rPr>
        <w:t xml:space="preserve"> </w:t>
      </w:r>
      <w:r w:rsidR="005A6BF8" w:rsidRPr="007F6BD8">
        <w:rPr>
          <w:rFonts w:ascii="Times New Roman" w:hAnsi="Times New Roman" w:cs="Times New Roman"/>
          <w:sz w:val="24"/>
          <w:szCs w:val="24"/>
        </w:rPr>
        <w:t>20.3, kızlarda %</w:t>
      </w:r>
      <w:r w:rsidR="00722782" w:rsidRPr="007F6BD8">
        <w:rPr>
          <w:rFonts w:ascii="Times New Roman" w:hAnsi="Times New Roman" w:cs="Times New Roman"/>
          <w:sz w:val="24"/>
          <w:szCs w:val="24"/>
        </w:rPr>
        <w:t xml:space="preserve"> </w:t>
      </w:r>
      <w:r w:rsidR="00037114" w:rsidRPr="007F6BD8">
        <w:rPr>
          <w:rFonts w:ascii="Times New Roman" w:hAnsi="Times New Roman" w:cs="Times New Roman"/>
          <w:sz w:val="24"/>
          <w:szCs w:val="24"/>
        </w:rPr>
        <w:t>12.8 olduğu bildirilmişt</w:t>
      </w:r>
      <w:r w:rsidR="005A6BF8" w:rsidRPr="007F6BD8">
        <w:rPr>
          <w:rFonts w:ascii="Times New Roman" w:hAnsi="Times New Roman" w:cs="Times New Roman"/>
          <w:sz w:val="24"/>
          <w:szCs w:val="24"/>
        </w:rPr>
        <w:t>ir (WHO</w:t>
      </w:r>
      <w:r w:rsidR="00E73DEB" w:rsidRPr="007F6BD8">
        <w:rPr>
          <w:rFonts w:ascii="Times New Roman" w:hAnsi="Times New Roman" w:cs="Times New Roman"/>
          <w:sz w:val="24"/>
          <w:szCs w:val="24"/>
        </w:rPr>
        <w:t>, 20</w:t>
      </w:r>
      <w:r w:rsidR="005A6BF8" w:rsidRPr="007F6BD8">
        <w:rPr>
          <w:rFonts w:ascii="Times New Roman" w:hAnsi="Times New Roman" w:cs="Times New Roman"/>
          <w:sz w:val="24"/>
          <w:szCs w:val="24"/>
        </w:rPr>
        <w:t>15</w:t>
      </w:r>
      <w:r w:rsidR="00E73DEB" w:rsidRPr="007F6BD8">
        <w:rPr>
          <w:rFonts w:ascii="Times New Roman" w:hAnsi="Times New Roman" w:cs="Times New Roman"/>
          <w:sz w:val="24"/>
          <w:szCs w:val="24"/>
        </w:rPr>
        <w:t>). Yıllar içinde sigara içme oranı azalmasına rağmen ciddi sağlık sorunu olmaya devam etmektedir.</w:t>
      </w:r>
      <w:r w:rsidR="00115C7A" w:rsidRPr="007F6BD8">
        <w:rPr>
          <w:rFonts w:ascii="Times New Roman" w:hAnsi="Times New Roman" w:cs="Times New Roman"/>
          <w:sz w:val="24"/>
          <w:szCs w:val="24"/>
        </w:rPr>
        <w:t xml:space="preserve"> </w:t>
      </w:r>
      <w:r w:rsidR="00E73DEB" w:rsidRPr="007F6BD8">
        <w:rPr>
          <w:rFonts w:ascii="Times New Roman" w:hAnsi="Times New Roman" w:cs="Times New Roman"/>
          <w:sz w:val="24"/>
          <w:szCs w:val="24"/>
        </w:rPr>
        <w:t>Tütün kullanımı, 1990</w:t>
      </w:r>
      <w:r w:rsidR="00C97801" w:rsidRPr="007F6BD8">
        <w:rPr>
          <w:rFonts w:ascii="Times New Roman" w:hAnsi="Times New Roman" w:cs="Times New Roman"/>
          <w:sz w:val="24"/>
          <w:szCs w:val="24"/>
        </w:rPr>
        <w:t>’</w:t>
      </w:r>
      <w:r w:rsidR="00E73DEB" w:rsidRPr="007F6BD8">
        <w:rPr>
          <w:rFonts w:ascii="Times New Roman" w:hAnsi="Times New Roman" w:cs="Times New Roman"/>
          <w:sz w:val="24"/>
          <w:szCs w:val="24"/>
        </w:rPr>
        <w:t>dan bu yana her yıl 5 milyondan fazla kişinin hayatına mal olan, dünya çapında erken ölüm ve sakatlık için</w:t>
      </w:r>
      <w:r w:rsidR="00910B4A" w:rsidRPr="007F6BD8">
        <w:rPr>
          <w:rFonts w:ascii="Times New Roman" w:hAnsi="Times New Roman" w:cs="Times New Roman"/>
          <w:sz w:val="24"/>
          <w:szCs w:val="24"/>
        </w:rPr>
        <w:t xml:space="preserve"> en önemli </w:t>
      </w:r>
      <w:r w:rsidR="00E73DEB" w:rsidRPr="007F6BD8">
        <w:rPr>
          <w:rFonts w:ascii="Times New Roman" w:hAnsi="Times New Roman" w:cs="Times New Roman"/>
          <w:sz w:val="24"/>
          <w:szCs w:val="24"/>
        </w:rPr>
        <w:t xml:space="preserve">ikinci risk faktörüdür. Sigaranın olumsuz etkileri, ekonomiyi etkileyen birey ve nüfus sağlığının ötesine de yayılmıştır. </w:t>
      </w:r>
      <w:r w:rsidR="005A3665" w:rsidRPr="007F6BD8">
        <w:rPr>
          <w:rFonts w:ascii="Times New Roman" w:hAnsi="Times New Roman" w:cs="Times New Roman"/>
          <w:sz w:val="24"/>
          <w:szCs w:val="24"/>
        </w:rPr>
        <w:t xml:space="preserve">Dünya çapında </w:t>
      </w:r>
      <w:r w:rsidR="00E73DEB" w:rsidRPr="007F6BD8">
        <w:rPr>
          <w:rFonts w:ascii="Times New Roman" w:hAnsi="Times New Roman" w:cs="Times New Roman"/>
          <w:sz w:val="24"/>
          <w:szCs w:val="24"/>
        </w:rPr>
        <w:t xml:space="preserve">2015 yılında, yaşa göre standartlaştırılmış günlük </w:t>
      </w:r>
      <w:r w:rsidR="00E73DEB" w:rsidRPr="007F6BD8">
        <w:rPr>
          <w:rFonts w:ascii="Times New Roman" w:hAnsi="Times New Roman" w:cs="Times New Roman"/>
          <w:sz w:val="24"/>
          <w:szCs w:val="24"/>
        </w:rPr>
        <w:lastRenderedPageBreak/>
        <w:t>sigara içme prevalansı, 1990</w:t>
      </w:r>
      <w:r w:rsidR="00C97801" w:rsidRPr="007F6BD8">
        <w:rPr>
          <w:rFonts w:ascii="Times New Roman" w:hAnsi="Times New Roman" w:cs="Times New Roman"/>
          <w:sz w:val="24"/>
          <w:szCs w:val="24"/>
        </w:rPr>
        <w:t>’</w:t>
      </w:r>
      <w:r w:rsidR="00E73DEB" w:rsidRPr="007F6BD8">
        <w:rPr>
          <w:rFonts w:ascii="Times New Roman" w:hAnsi="Times New Roman" w:cs="Times New Roman"/>
          <w:sz w:val="24"/>
          <w:szCs w:val="24"/>
        </w:rPr>
        <w:t>dan bu yana sırasıyla</w:t>
      </w:r>
      <w:r w:rsidR="001B12F9" w:rsidRPr="007F6BD8">
        <w:rPr>
          <w:rFonts w:ascii="Times New Roman" w:hAnsi="Times New Roman" w:cs="Times New Roman"/>
          <w:sz w:val="24"/>
          <w:szCs w:val="24"/>
        </w:rPr>
        <w:t xml:space="preserve"> </w:t>
      </w:r>
      <w:r w:rsidR="00E73DEB" w:rsidRPr="007F6BD8">
        <w:rPr>
          <w:rFonts w:ascii="Times New Roman" w:hAnsi="Times New Roman" w:cs="Times New Roman"/>
          <w:sz w:val="24"/>
          <w:szCs w:val="24"/>
        </w:rPr>
        <w:t>% 28,4 ve% 34,4 azalmayı temsil eden erkekler için</w:t>
      </w:r>
      <w:r w:rsidR="001B12F9" w:rsidRPr="007F6BD8">
        <w:rPr>
          <w:rFonts w:ascii="Times New Roman" w:hAnsi="Times New Roman" w:cs="Times New Roman"/>
          <w:sz w:val="24"/>
          <w:szCs w:val="24"/>
        </w:rPr>
        <w:t xml:space="preserve"> </w:t>
      </w:r>
      <w:r w:rsidR="00E73DEB" w:rsidRPr="007F6BD8">
        <w:rPr>
          <w:rFonts w:ascii="Times New Roman" w:hAnsi="Times New Roman" w:cs="Times New Roman"/>
          <w:sz w:val="24"/>
          <w:szCs w:val="24"/>
        </w:rPr>
        <w:t>% 25 ve kadınlar için</w:t>
      </w:r>
      <w:r w:rsidR="001B12F9" w:rsidRPr="007F6BD8">
        <w:rPr>
          <w:rFonts w:ascii="Times New Roman" w:hAnsi="Times New Roman" w:cs="Times New Roman"/>
          <w:sz w:val="24"/>
          <w:szCs w:val="24"/>
        </w:rPr>
        <w:t xml:space="preserve"> </w:t>
      </w:r>
      <w:r w:rsidR="00E73DEB" w:rsidRPr="007F6BD8">
        <w:rPr>
          <w:rFonts w:ascii="Times New Roman" w:hAnsi="Times New Roman" w:cs="Times New Roman"/>
          <w:sz w:val="24"/>
          <w:szCs w:val="24"/>
        </w:rPr>
        <w:t>% 5,4 idi. 2015 yılında 5,7 ila 7 milyon öl</w:t>
      </w:r>
      <w:r w:rsidR="00607E43" w:rsidRPr="007F6BD8">
        <w:rPr>
          <w:rFonts w:ascii="Times New Roman" w:hAnsi="Times New Roman" w:cs="Times New Roman"/>
          <w:sz w:val="24"/>
          <w:szCs w:val="24"/>
        </w:rPr>
        <w:t>üm olduğu tahmin edilmektedir.</w:t>
      </w:r>
      <w:r w:rsidR="000208A9" w:rsidRPr="007F6BD8">
        <w:rPr>
          <w:rFonts w:ascii="Times New Roman" w:hAnsi="Times New Roman" w:cs="Times New Roman"/>
          <w:sz w:val="24"/>
          <w:szCs w:val="24"/>
        </w:rPr>
        <w:t xml:space="preserve"> WHO</w:t>
      </w:r>
      <w:r w:rsidR="00C97801" w:rsidRPr="007F6BD8">
        <w:rPr>
          <w:rFonts w:ascii="Times New Roman" w:hAnsi="Times New Roman" w:cs="Times New Roman"/>
          <w:sz w:val="24"/>
          <w:szCs w:val="24"/>
        </w:rPr>
        <w:t>’</w:t>
      </w:r>
      <w:r w:rsidR="000208A9" w:rsidRPr="007F6BD8">
        <w:rPr>
          <w:rFonts w:ascii="Times New Roman" w:hAnsi="Times New Roman" w:cs="Times New Roman"/>
          <w:sz w:val="24"/>
          <w:szCs w:val="24"/>
        </w:rPr>
        <w:t>e göre 2019 yılında sigara yaklaşık 8 milyon ölüme neden olmuştur (WHO, 2021).</w:t>
      </w:r>
      <w:r w:rsidR="00572841" w:rsidRPr="007F6BD8">
        <w:rPr>
          <w:rFonts w:ascii="Times New Roman" w:hAnsi="Times New Roman" w:cs="Times New Roman"/>
          <w:sz w:val="24"/>
          <w:szCs w:val="24"/>
        </w:rPr>
        <w:t xml:space="preserve"> </w:t>
      </w:r>
      <w:r w:rsidR="00607E43" w:rsidRPr="007F6BD8">
        <w:rPr>
          <w:rFonts w:ascii="Times New Roman" w:hAnsi="Times New Roman" w:cs="Times New Roman"/>
          <w:sz w:val="24"/>
          <w:szCs w:val="24"/>
        </w:rPr>
        <w:t>S</w:t>
      </w:r>
      <w:r w:rsidR="00E73DEB" w:rsidRPr="007F6BD8">
        <w:rPr>
          <w:rFonts w:ascii="Times New Roman" w:hAnsi="Times New Roman" w:cs="Times New Roman"/>
          <w:sz w:val="24"/>
          <w:szCs w:val="24"/>
        </w:rPr>
        <w:t>igara nedeniyle</w:t>
      </w:r>
      <w:r w:rsidR="00AF09DB" w:rsidRPr="007F6BD8">
        <w:rPr>
          <w:rFonts w:ascii="Times New Roman" w:hAnsi="Times New Roman" w:cs="Times New Roman"/>
          <w:sz w:val="24"/>
          <w:szCs w:val="24"/>
        </w:rPr>
        <w:t xml:space="preserve"> ölümler</w:t>
      </w:r>
      <w:r w:rsidR="00E73DEB" w:rsidRPr="007F6BD8">
        <w:rPr>
          <w:rFonts w:ascii="Times New Roman" w:hAnsi="Times New Roman" w:cs="Times New Roman"/>
          <w:sz w:val="24"/>
          <w:szCs w:val="24"/>
        </w:rPr>
        <w:t>, tüm küresel ölümlerin</w:t>
      </w:r>
      <w:r w:rsidR="001B12F9" w:rsidRPr="007F6BD8">
        <w:rPr>
          <w:rFonts w:ascii="Times New Roman" w:hAnsi="Times New Roman" w:cs="Times New Roman"/>
          <w:sz w:val="24"/>
          <w:szCs w:val="24"/>
        </w:rPr>
        <w:t xml:space="preserve"> </w:t>
      </w:r>
      <w:r w:rsidR="00E73DEB" w:rsidRPr="007F6BD8">
        <w:rPr>
          <w:rFonts w:ascii="Times New Roman" w:hAnsi="Times New Roman" w:cs="Times New Roman"/>
          <w:sz w:val="24"/>
          <w:szCs w:val="24"/>
        </w:rPr>
        <w:t>% 11,5</w:t>
      </w:r>
      <w:r w:rsidR="00C97801" w:rsidRPr="007F6BD8">
        <w:rPr>
          <w:rFonts w:ascii="Times New Roman" w:hAnsi="Times New Roman" w:cs="Times New Roman"/>
          <w:sz w:val="24"/>
          <w:szCs w:val="24"/>
        </w:rPr>
        <w:t>’</w:t>
      </w:r>
      <w:r w:rsidR="00E73DEB" w:rsidRPr="007F6BD8">
        <w:rPr>
          <w:rFonts w:ascii="Times New Roman" w:hAnsi="Times New Roman" w:cs="Times New Roman"/>
          <w:sz w:val="24"/>
          <w:szCs w:val="24"/>
        </w:rPr>
        <w:t>ine denktir (Reitsma ve diğerleri, 2017). Şu anda 1,1 milyar insanın aktif sigara içicisi olduğu tahmin edilmektedir, bunların</w:t>
      </w:r>
      <w:r w:rsidR="001B12F9" w:rsidRPr="007F6BD8">
        <w:rPr>
          <w:rFonts w:ascii="Times New Roman" w:hAnsi="Times New Roman" w:cs="Times New Roman"/>
          <w:sz w:val="24"/>
          <w:szCs w:val="24"/>
        </w:rPr>
        <w:t xml:space="preserve"> </w:t>
      </w:r>
      <w:r w:rsidR="006F51D6" w:rsidRPr="007F6BD8">
        <w:rPr>
          <w:rFonts w:ascii="Times New Roman" w:hAnsi="Times New Roman" w:cs="Times New Roman"/>
          <w:sz w:val="24"/>
          <w:szCs w:val="24"/>
        </w:rPr>
        <w:t>% 84</w:t>
      </w:r>
      <w:r w:rsidR="00C97801" w:rsidRPr="007F6BD8">
        <w:rPr>
          <w:rFonts w:ascii="Times New Roman" w:hAnsi="Times New Roman" w:cs="Times New Roman"/>
          <w:sz w:val="24"/>
          <w:szCs w:val="24"/>
        </w:rPr>
        <w:t>’</w:t>
      </w:r>
      <w:r w:rsidR="006F51D6" w:rsidRPr="007F6BD8">
        <w:rPr>
          <w:rFonts w:ascii="Times New Roman" w:hAnsi="Times New Roman" w:cs="Times New Roman"/>
          <w:sz w:val="24"/>
          <w:szCs w:val="24"/>
        </w:rPr>
        <w:t>ü yüksek</w:t>
      </w:r>
      <w:r w:rsidR="00E73DEB" w:rsidRPr="007F6BD8">
        <w:rPr>
          <w:rFonts w:ascii="Times New Roman" w:hAnsi="Times New Roman" w:cs="Times New Roman"/>
          <w:sz w:val="24"/>
          <w:szCs w:val="24"/>
        </w:rPr>
        <w:t xml:space="preserve"> ve</w:t>
      </w:r>
      <w:r w:rsidR="001B12F9" w:rsidRPr="007F6BD8">
        <w:rPr>
          <w:rFonts w:ascii="Times New Roman" w:hAnsi="Times New Roman" w:cs="Times New Roman"/>
          <w:sz w:val="24"/>
          <w:szCs w:val="24"/>
        </w:rPr>
        <w:t xml:space="preserve"> </w:t>
      </w:r>
      <w:r w:rsidR="00E73DEB" w:rsidRPr="007F6BD8">
        <w:rPr>
          <w:rFonts w:ascii="Times New Roman" w:hAnsi="Times New Roman" w:cs="Times New Roman"/>
          <w:sz w:val="24"/>
          <w:szCs w:val="24"/>
        </w:rPr>
        <w:t>% 80</w:t>
      </w:r>
      <w:r w:rsidR="00C97801" w:rsidRPr="007F6BD8">
        <w:rPr>
          <w:rFonts w:ascii="Times New Roman" w:hAnsi="Times New Roman" w:cs="Times New Roman"/>
          <w:sz w:val="24"/>
          <w:szCs w:val="24"/>
        </w:rPr>
        <w:t>’</w:t>
      </w:r>
      <w:r w:rsidR="00E73DEB" w:rsidRPr="007F6BD8">
        <w:rPr>
          <w:rFonts w:ascii="Times New Roman" w:hAnsi="Times New Roman" w:cs="Times New Roman"/>
          <w:sz w:val="24"/>
          <w:szCs w:val="24"/>
        </w:rPr>
        <w:t xml:space="preserve">i düşük ve </w:t>
      </w:r>
      <w:r w:rsidR="003A0D91" w:rsidRPr="007F6BD8">
        <w:rPr>
          <w:rFonts w:ascii="Times New Roman" w:hAnsi="Times New Roman" w:cs="Times New Roman"/>
          <w:sz w:val="24"/>
          <w:szCs w:val="24"/>
        </w:rPr>
        <w:t>orta gelir seviyesindeki</w:t>
      </w:r>
      <w:r w:rsidR="00E73DEB" w:rsidRPr="007F6BD8">
        <w:rPr>
          <w:rFonts w:ascii="Times New Roman" w:hAnsi="Times New Roman" w:cs="Times New Roman"/>
          <w:sz w:val="24"/>
          <w:szCs w:val="24"/>
        </w:rPr>
        <w:t xml:space="preserve"> ülkelerde yaşa</w:t>
      </w:r>
      <w:r w:rsidR="003A0D91" w:rsidRPr="007F6BD8">
        <w:rPr>
          <w:rFonts w:ascii="Times New Roman" w:hAnsi="Times New Roman" w:cs="Times New Roman"/>
          <w:sz w:val="24"/>
          <w:szCs w:val="24"/>
        </w:rPr>
        <w:t>dığı bilinmektedir</w:t>
      </w:r>
      <w:r w:rsidR="00E73DEB" w:rsidRPr="007F6BD8">
        <w:rPr>
          <w:rFonts w:ascii="Times New Roman" w:hAnsi="Times New Roman" w:cs="Times New Roman"/>
          <w:sz w:val="24"/>
          <w:szCs w:val="24"/>
        </w:rPr>
        <w:t xml:space="preserve">. Ayrıca, ikinci el </w:t>
      </w:r>
      <w:r w:rsidR="003A0D91" w:rsidRPr="007F6BD8">
        <w:rPr>
          <w:rFonts w:ascii="Times New Roman" w:hAnsi="Times New Roman" w:cs="Times New Roman"/>
          <w:sz w:val="24"/>
          <w:szCs w:val="24"/>
        </w:rPr>
        <w:t>duman, yıllık 1,2 milyon insanın erken ölümüne</w:t>
      </w:r>
      <w:r w:rsidR="00E73DEB" w:rsidRPr="007F6BD8">
        <w:rPr>
          <w:rFonts w:ascii="Times New Roman" w:hAnsi="Times New Roman" w:cs="Times New Roman"/>
          <w:sz w:val="24"/>
          <w:szCs w:val="24"/>
        </w:rPr>
        <w:t xml:space="preserve"> ned</w:t>
      </w:r>
      <w:r w:rsidR="00A8425D" w:rsidRPr="007F6BD8">
        <w:rPr>
          <w:rFonts w:ascii="Times New Roman" w:hAnsi="Times New Roman" w:cs="Times New Roman"/>
          <w:sz w:val="24"/>
          <w:szCs w:val="24"/>
        </w:rPr>
        <w:t>en ol</w:t>
      </w:r>
      <w:r w:rsidR="003A0D91" w:rsidRPr="007F6BD8">
        <w:rPr>
          <w:rFonts w:ascii="Times New Roman" w:hAnsi="Times New Roman" w:cs="Times New Roman"/>
          <w:sz w:val="24"/>
          <w:szCs w:val="24"/>
        </w:rPr>
        <w:t xml:space="preserve">duğu düşünülmektedir </w:t>
      </w:r>
      <w:r w:rsidR="00E73DEB" w:rsidRPr="007F6BD8">
        <w:rPr>
          <w:rFonts w:ascii="Times New Roman" w:hAnsi="Times New Roman" w:cs="Times New Roman"/>
          <w:sz w:val="24"/>
          <w:szCs w:val="24"/>
        </w:rPr>
        <w:t>(WHO, 2019). BM SKH</w:t>
      </w:r>
      <w:r w:rsidR="00C97801" w:rsidRPr="007F6BD8">
        <w:rPr>
          <w:rFonts w:ascii="Times New Roman" w:hAnsi="Times New Roman" w:cs="Times New Roman"/>
          <w:sz w:val="24"/>
          <w:szCs w:val="24"/>
        </w:rPr>
        <w:t>’</w:t>
      </w:r>
      <w:r w:rsidR="00E73DEB" w:rsidRPr="007F6BD8">
        <w:rPr>
          <w:rFonts w:ascii="Times New Roman" w:hAnsi="Times New Roman" w:cs="Times New Roman"/>
          <w:sz w:val="24"/>
          <w:szCs w:val="24"/>
        </w:rPr>
        <w:t>leri, Dünya Sağlık Örgütü Tütün Kontrolü Çerçeve Sözleşmesi</w:t>
      </w:r>
      <w:r w:rsidR="0092598D" w:rsidRPr="007F6BD8">
        <w:rPr>
          <w:rFonts w:ascii="Times New Roman" w:hAnsi="Times New Roman" w:cs="Times New Roman"/>
          <w:sz w:val="24"/>
          <w:szCs w:val="24"/>
        </w:rPr>
        <w:t xml:space="preserve"> (TKÇS)’</w:t>
      </w:r>
      <w:r w:rsidR="00E73DEB" w:rsidRPr="007F6BD8">
        <w:rPr>
          <w:rFonts w:ascii="Times New Roman" w:hAnsi="Times New Roman" w:cs="Times New Roman"/>
          <w:sz w:val="24"/>
          <w:szCs w:val="24"/>
        </w:rPr>
        <w:t>nin uygun olduğu şekilde tüm ülkelerde uygulanmasının güçl</w:t>
      </w:r>
      <w:r w:rsidR="009B161D" w:rsidRPr="007F6BD8">
        <w:rPr>
          <w:rFonts w:ascii="Times New Roman" w:hAnsi="Times New Roman" w:cs="Times New Roman"/>
          <w:sz w:val="24"/>
          <w:szCs w:val="24"/>
        </w:rPr>
        <w:t>endirilmesi çağrısında bulunmaktadır</w:t>
      </w:r>
      <w:r w:rsidR="00E73DEB" w:rsidRPr="007F6BD8">
        <w:rPr>
          <w:rFonts w:ascii="Times New Roman" w:hAnsi="Times New Roman" w:cs="Times New Roman"/>
          <w:sz w:val="24"/>
          <w:szCs w:val="24"/>
        </w:rPr>
        <w:t>.</w:t>
      </w:r>
    </w:p>
    <w:p w:rsidR="00FD54D4" w:rsidRDefault="00E73DE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Küresel Gen</w:t>
      </w:r>
      <w:r w:rsidR="00A16302" w:rsidRPr="007F6BD8">
        <w:rPr>
          <w:rFonts w:ascii="Times New Roman" w:hAnsi="Times New Roman" w:cs="Times New Roman"/>
          <w:sz w:val="24"/>
          <w:szCs w:val="24"/>
        </w:rPr>
        <w:t>çlik Tütün Araştırması</w:t>
      </w:r>
      <w:r w:rsidR="00C97801" w:rsidRPr="007F6BD8">
        <w:rPr>
          <w:rFonts w:ascii="Times New Roman" w:hAnsi="Times New Roman" w:cs="Times New Roman"/>
          <w:sz w:val="24"/>
          <w:szCs w:val="24"/>
        </w:rPr>
        <w:t>’</w:t>
      </w:r>
      <w:r w:rsidR="00A16302" w:rsidRPr="007F6BD8">
        <w:rPr>
          <w:rFonts w:ascii="Times New Roman" w:hAnsi="Times New Roman" w:cs="Times New Roman"/>
          <w:sz w:val="24"/>
          <w:szCs w:val="24"/>
        </w:rPr>
        <w:t>nın 2017</w:t>
      </w:r>
      <w:r w:rsidR="00C97801" w:rsidRPr="007F6BD8">
        <w:rPr>
          <w:rFonts w:ascii="Times New Roman" w:hAnsi="Times New Roman" w:cs="Times New Roman"/>
          <w:sz w:val="24"/>
          <w:szCs w:val="24"/>
        </w:rPr>
        <w:t>’</w:t>
      </w:r>
      <w:r w:rsidR="00A16302" w:rsidRPr="007F6BD8">
        <w:rPr>
          <w:rFonts w:ascii="Times New Roman" w:hAnsi="Times New Roman" w:cs="Times New Roman"/>
          <w:sz w:val="24"/>
          <w:szCs w:val="24"/>
        </w:rPr>
        <w:t>deki raporuna</w:t>
      </w:r>
      <w:r w:rsidRPr="007F6BD8">
        <w:rPr>
          <w:rFonts w:ascii="Times New Roman" w:hAnsi="Times New Roman" w:cs="Times New Roman"/>
          <w:sz w:val="24"/>
          <w:szCs w:val="24"/>
        </w:rPr>
        <w:t xml:space="preserve"> göre 13-15 yaş arası öğrencilerin %</w:t>
      </w:r>
      <w:r w:rsidR="00D31058" w:rsidRPr="007F6BD8">
        <w:rPr>
          <w:rFonts w:ascii="Times New Roman" w:hAnsi="Times New Roman" w:cs="Times New Roman"/>
          <w:sz w:val="24"/>
          <w:szCs w:val="24"/>
        </w:rPr>
        <w:t xml:space="preserve"> </w:t>
      </w:r>
      <w:r w:rsidRPr="007F6BD8">
        <w:rPr>
          <w:rFonts w:ascii="Times New Roman" w:hAnsi="Times New Roman" w:cs="Times New Roman"/>
          <w:sz w:val="24"/>
          <w:szCs w:val="24"/>
        </w:rPr>
        <w:t>17,9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w:t>
      </w:r>
      <w:r w:rsidR="00A16302" w:rsidRPr="007F6BD8">
        <w:rPr>
          <w:rFonts w:ascii="Times New Roman" w:hAnsi="Times New Roman" w:cs="Times New Roman"/>
          <w:sz w:val="24"/>
          <w:szCs w:val="24"/>
        </w:rPr>
        <w:t xml:space="preserve"> </w:t>
      </w:r>
      <w:r w:rsidRPr="007F6BD8">
        <w:rPr>
          <w:rFonts w:ascii="Times New Roman" w:hAnsi="Times New Roman" w:cs="Times New Roman"/>
          <w:sz w:val="24"/>
          <w:szCs w:val="24"/>
        </w:rPr>
        <w:t>tütün ürünü içmektedir. Öğrencilerin %</w:t>
      </w:r>
      <w:r w:rsidR="006F51D6" w:rsidRPr="007F6BD8">
        <w:rPr>
          <w:rFonts w:ascii="Times New Roman" w:hAnsi="Times New Roman" w:cs="Times New Roman"/>
          <w:sz w:val="24"/>
          <w:szCs w:val="24"/>
        </w:rPr>
        <w:t xml:space="preserve"> </w:t>
      </w:r>
      <w:r w:rsidRPr="007F6BD8">
        <w:rPr>
          <w:rFonts w:ascii="Times New Roman" w:hAnsi="Times New Roman" w:cs="Times New Roman"/>
          <w:sz w:val="24"/>
          <w:szCs w:val="24"/>
        </w:rPr>
        <w:t>7,7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sigara içmekte ve bu oranın erkeklerde %</w:t>
      </w:r>
      <w:r w:rsidR="006F51D6" w:rsidRPr="007F6BD8">
        <w:rPr>
          <w:rFonts w:ascii="Times New Roman" w:hAnsi="Times New Roman" w:cs="Times New Roman"/>
          <w:sz w:val="24"/>
          <w:szCs w:val="24"/>
        </w:rPr>
        <w:t xml:space="preserve"> </w:t>
      </w:r>
      <w:r w:rsidRPr="007F6BD8">
        <w:rPr>
          <w:rFonts w:ascii="Times New Roman" w:hAnsi="Times New Roman" w:cs="Times New Roman"/>
          <w:sz w:val="24"/>
          <w:szCs w:val="24"/>
        </w:rPr>
        <w:t>9,9, kızlarda %5,3 olduğu görülmektedir. Küres</w:t>
      </w:r>
      <w:r w:rsidR="00A16302" w:rsidRPr="007F6BD8">
        <w:rPr>
          <w:rFonts w:ascii="Times New Roman" w:hAnsi="Times New Roman" w:cs="Times New Roman"/>
          <w:sz w:val="24"/>
          <w:szCs w:val="24"/>
        </w:rPr>
        <w:t>el Gençlik Tütün Araştırma</w:t>
      </w:r>
      <w:r w:rsidR="00C97801" w:rsidRPr="007F6BD8">
        <w:rPr>
          <w:rFonts w:ascii="Times New Roman" w:hAnsi="Times New Roman" w:cs="Times New Roman"/>
          <w:sz w:val="24"/>
          <w:szCs w:val="24"/>
        </w:rPr>
        <w:t>’</w:t>
      </w:r>
      <w:r w:rsidR="00A16302" w:rsidRPr="007F6BD8">
        <w:rPr>
          <w:rFonts w:ascii="Times New Roman" w:hAnsi="Times New Roman" w:cs="Times New Roman"/>
          <w:sz w:val="24"/>
          <w:szCs w:val="24"/>
        </w:rPr>
        <w:t>sı verilerine göre</w:t>
      </w:r>
      <w:r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Türkiye</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genelinde </w:t>
      </w:r>
      <w:r w:rsidR="00A16302" w:rsidRPr="007F6BD8">
        <w:rPr>
          <w:rFonts w:ascii="Times New Roman" w:hAnsi="Times New Roman" w:cs="Times New Roman"/>
          <w:sz w:val="24"/>
          <w:szCs w:val="24"/>
        </w:rPr>
        <w:t>adölesanların</w:t>
      </w:r>
      <w:r w:rsidRPr="007F6BD8">
        <w:rPr>
          <w:rFonts w:ascii="Times New Roman" w:hAnsi="Times New Roman" w:cs="Times New Roman"/>
          <w:sz w:val="24"/>
          <w:szCs w:val="24"/>
        </w:rPr>
        <w:t xml:space="preserve"> %</w:t>
      </w:r>
      <w:r w:rsidR="006F51D6" w:rsidRPr="007F6BD8">
        <w:rPr>
          <w:rFonts w:ascii="Times New Roman" w:hAnsi="Times New Roman" w:cs="Times New Roman"/>
          <w:sz w:val="24"/>
          <w:szCs w:val="24"/>
        </w:rPr>
        <w:t xml:space="preserve"> </w:t>
      </w:r>
      <w:r w:rsidR="00A16302" w:rsidRPr="007F6BD8">
        <w:rPr>
          <w:rFonts w:ascii="Times New Roman" w:hAnsi="Times New Roman" w:cs="Times New Roman"/>
          <w:sz w:val="24"/>
          <w:szCs w:val="24"/>
        </w:rPr>
        <w:t>16,1</w:t>
      </w:r>
      <w:r w:rsidR="00C97801" w:rsidRPr="007F6BD8">
        <w:rPr>
          <w:rFonts w:ascii="Times New Roman" w:hAnsi="Times New Roman" w:cs="Times New Roman"/>
          <w:sz w:val="24"/>
          <w:szCs w:val="24"/>
        </w:rPr>
        <w:t>’</w:t>
      </w:r>
      <w:r w:rsidR="00A16302" w:rsidRPr="007F6BD8">
        <w:rPr>
          <w:rFonts w:ascii="Times New Roman" w:hAnsi="Times New Roman" w:cs="Times New Roman"/>
          <w:sz w:val="24"/>
          <w:szCs w:val="24"/>
        </w:rPr>
        <w:t xml:space="preserve">inin günlük sigara içmeye </w:t>
      </w:r>
      <w:r w:rsidRPr="007F6BD8">
        <w:rPr>
          <w:rFonts w:ascii="Times New Roman" w:hAnsi="Times New Roman" w:cs="Times New Roman"/>
          <w:sz w:val="24"/>
          <w:szCs w:val="24"/>
        </w:rPr>
        <w:t>15 yaşından önce</w:t>
      </w:r>
      <w:r w:rsidR="00A16302" w:rsidRPr="007F6BD8">
        <w:rPr>
          <w:rFonts w:ascii="Times New Roman" w:hAnsi="Times New Roman" w:cs="Times New Roman"/>
          <w:sz w:val="24"/>
          <w:szCs w:val="24"/>
        </w:rPr>
        <w:t xml:space="preserve"> </w:t>
      </w:r>
      <w:r w:rsidRPr="007F6BD8">
        <w:rPr>
          <w:rFonts w:ascii="Times New Roman" w:hAnsi="Times New Roman" w:cs="Times New Roman"/>
          <w:sz w:val="24"/>
          <w:szCs w:val="24"/>
        </w:rPr>
        <w:t>başladıkları bildirilmiştir. Aynı araştırma verilerine göre, 15 yaş ve üzerindeki erişkinlerin %</w:t>
      </w:r>
      <w:r w:rsidR="006F51D6" w:rsidRPr="007F6BD8">
        <w:rPr>
          <w:rFonts w:ascii="Times New Roman" w:hAnsi="Times New Roman" w:cs="Times New Roman"/>
          <w:sz w:val="24"/>
          <w:szCs w:val="24"/>
        </w:rPr>
        <w:t xml:space="preserve"> </w:t>
      </w:r>
      <w:r w:rsidRPr="007F6BD8">
        <w:rPr>
          <w:rFonts w:ascii="Times New Roman" w:hAnsi="Times New Roman" w:cs="Times New Roman"/>
          <w:sz w:val="24"/>
          <w:szCs w:val="24"/>
        </w:rPr>
        <w:t>27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sigara kullanmaktadır</w:t>
      </w:r>
      <w:r w:rsidR="0049042A" w:rsidRPr="007F6BD8">
        <w:rPr>
          <w:rFonts w:ascii="Times New Roman" w:hAnsi="Times New Roman" w:cs="Times New Roman"/>
          <w:sz w:val="24"/>
          <w:szCs w:val="24"/>
        </w:rPr>
        <w:t xml:space="preserve"> (KYTA, 2017</w:t>
      </w:r>
      <w:r w:rsidR="003054C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Sigarayı ilk defa 12 yaşında deneyenlerin oranı %</w:t>
      </w:r>
      <w:r w:rsidR="006F51D6"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8.6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dır</w:t>
      </w:r>
      <w:proofErr w:type="gramEnd"/>
      <w:r w:rsidRPr="007F6BD8">
        <w:rPr>
          <w:rFonts w:ascii="Times New Roman" w:hAnsi="Times New Roman" w:cs="Times New Roman"/>
          <w:sz w:val="24"/>
          <w:szCs w:val="24"/>
        </w:rPr>
        <w:t xml:space="preserve">. 13 yaşında sigarayı </w:t>
      </w:r>
      <w:r w:rsidR="002132D9" w:rsidRPr="007F6BD8">
        <w:rPr>
          <w:rFonts w:ascii="Times New Roman" w:hAnsi="Times New Roman" w:cs="Times New Roman"/>
          <w:sz w:val="24"/>
          <w:szCs w:val="24"/>
        </w:rPr>
        <w:t xml:space="preserve">ilk defa kullanan gençlerin </w:t>
      </w:r>
      <w:r w:rsidRPr="007F6BD8">
        <w:rPr>
          <w:rFonts w:ascii="Times New Roman" w:hAnsi="Times New Roman" w:cs="Times New Roman"/>
          <w:sz w:val="24"/>
          <w:szCs w:val="24"/>
        </w:rPr>
        <w:t>oranı %</w:t>
      </w:r>
      <w:r w:rsidR="006F51D6" w:rsidRPr="007F6BD8">
        <w:rPr>
          <w:rFonts w:ascii="Times New Roman" w:hAnsi="Times New Roman" w:cs="Times New Roman"/>
          <w:sz w:val="24"/>
          <w:szCs w:val="24"/>
        </w:rPr>
        <w:t xml:space="preserve"> </w:t>
      </w:r>
      <w:proofErr w:type="gramStart"/>
      <w:r w:rsidR="00A51C0C" w:rsidRPr="007F6BD8">
        <w:rPr>
          <w:rFonts w:ascii="Times New Roman" w:hAnsi="Times New Roman" w:cs="Times New Roman"/>
          <w:sz w:val="24"/>
          <w:szCs w:val="24"/>
        </w:rPr>
        <w:t>11.6</w:t>
      </w:r>
      <w:proofErr w:type="gramEnd"/>
      <w:r w:rsidR="00A51C0C" w:rsidRPr="007F6BD8">
        <w:rPr>
          <w:rFonts w:ascii="Times New Roman" w:hAnsi="Times New Roman" w:cs="Times New Roman"/>
          <w:sz w:val="24"/>
          <w:szCs w:val="24"/>
        </w:rPr>
        <w:t>, 14 yaşında</w:t>
      </w:r>
      <w:r w:rsidRPr="007F6BD8">
        <w:rPr>
          <w:rFonts w:ascii="Times New Roman" w:hAnsi="Times New Roman" w:cs="Times New Roman"/>
          <w:sz w:val="24"/>
          <w:szCs w:val="24"/>
        </w:rPr>
        <w:t xml:space="preserve"> %</w:t>
      </w:r>
      <w:r w:rsidR="006F51D6" w:rsidRPr="007F6BD8">
        <w:rPr>
          <w:rFonts w:ascii="Times New Roman" w:hAnsi="Times New Roman" w:cs="Times New Roman"/>
          <w:sz w:val="24"/>
          <w:szCs w:val="24"/>
        </w:rPr>
        <w:t xml:space="preserve"> </w:t>
      </w:r>
      <w:r w:rsidRPr="007F6BD8">
        <w:rPr>
          <w:rFonts w:ascii="Times New Roman" w:hAnsi="Times New Roman" w:cs="Times New Roman"/>
          <w:sz w:val="24"/>
          <w:szCs w:val="24"/>
        </w:rPr>
        <w:t>19.4 iken, 15 yaşında %</w:t>
      </w:r>
      <w:r w:rsidR="006F51D6" w:rsidRPr="007F6BD8">
        <w:rPr>
          <w:rFonts w:ascii="Times New Roman" w:hAnsi="Times New Roman" w:cs="Times New Roman"/>
          <w:sz w:val="24"/>
          <w:szCs w:val="24"/>
        </w:rPr>
        <w:t xml:space="preserve"> </w:t>
      </w:r>
      <w:r w:rsidR="000C3963" w:rsidRPr="007F6BD8">
        <w:rPr>
          <w:rFonts w:ascii="Times New Roman" w:hAnsi="Times New Roman" w:cs="Times New Roman"/>
          <w:sz w:val="24"/>
          <w:szCs w:val="24"/>
        </w:rPr>
        <w:t xml:space="preserve">21.5, 16 yaşında ise </w:t>
      </w:r>
      <w:r w:rsidRPr="007F6BD8">
        <w:rPr>
          <w:rFonts w:ascii="Times New Roman" w:hAnsi="Times New Roman" w:cs="Times New Roman"/>
          <w:sz w:val="24"/>
          <w:szCs w:val="24"/>
        </w:rPr>
        <w:t>%</w:t>
      </w:r>
      <w:r w:rsidR="006F51D6" w:rsidRPr="007F6BD8">
        <w:rPr>
          <w:rFonts w:ascii="Times New Roman" w:hAnsi="Times New Roman" w:cs="Times New Roman"/>
          <w:sz w:val="24"/>
          <w:szCs w:val="24"/>
        </w:rPr>
        <w:t xml:space="preserve"> </w:t>
      </w:r>
      <w:r w:rsidRPr="007F6BD8">
        <w:rPr>
          <w:rFonts w:ascii="Times New Roman" w:hAnsi="Times New Roman" w:cs="Times New Roman"/>
          <w:sz w:val="24"/>
          <w:szCs w:val="24"/>
        </w:rPr>
        <w:t>13.7</w:t>
      </w:r>
      <w:r w:rsidR="000C3963" w:rsidRPr="007F6BD8">
        <w:rPr>
          <w:rFonts w:ascii="Times New Roman" w:hAnsi="Times New Roman" w:cs="Times New Roman"/>
          <w:sz w:val="24"/>
          <w:szCs w:val="24"/>
        </w:rPr>
        <w:t xml:space="preserve"> olarak bulunmuştur. S</w:t>
      </w:r>
      <w:r w:rsidRPr="007F6BD8">
        <w:rPr>
          <w:rFonts w:ascii="Times New Roman" w:hAnsi="Times New Roman" w:cs="Times New Roman"/>
          <w:sz w:val="24"/>
          <w:szCs w:val="24"/>
        </w:rPr>
        <w:t>igaraya başlama yaşının 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ya kadar düştüğü, sigaranın </w:t>
      </w:r>
      <w:r w:rsidR="00AE1980" w:rsidRPr="007F6BD8">
        <w:rPr>
          <w:rFonts w:ascii="Times New Roman" w:hAnsi="Times New Roman" w:cs="Times New Roman"/>
          <w:sz w:val="24"/>
          <w:szCs w:val="24"/>
        </w:rPr>
        <w:t xml:space="preserve">fazla </w:t>
      </w:r>
      <w:r w:rsidRPr="007F6BD8">
        <w:rPr>
          <w:rFonts w:ascii="Times New Roman" w:hAnsi="Times New Roman" w:cs="Times New Roman"/>
          <w:sz w:val="24"/>
          <w:szCs w:val="24"/>
        </w:rPr>
        <w:t>kullanıldı</w:t>
      </w:r>
      <w:r w:rsidR="000C3963" w:rsidRPr="007F6BD8">
        <w:rPr>
          <w:rFonts w:ascii="Times New Roman" w:hAnsi="Times New Roman" w:cs="Times New Roman"/>
          <w:sz w:val="24"/>
          <w:szCs w:val="24"/>
        </w:rPr>
        <w:t xml:space="preserve">ğı dönemlerin ise 12-16 yaşları </w:t>
      </w:r>
      <w:r w:rsidR="00AE1980" w:rsidRPr="007F6BD8">
        <w:rPr>
          <w:rFonts w:ascii="Times New Roman" w:hAnsi="Times New Roman" w:cs="Times New Roman"/>
          <w:sz w:val="24"/>
          <w:szCs w:val="24"/>
        </w:rPr>
        <w:t>arası</w:t>
      </w:r>
      <w:r w:rsidR="000C3963" w:rsidRPr="007F6BD8">
        <w:rPr>
          <w:rFonts w:ascii="Times New Roman" w:hAnsi="Times New Roman" w:cs="Times New Roman"/>
          <w:sz w:val="24"/>
          <w:szCs w:val="24"/>
        </w:rPr>
        <w:t>nda</w:t>
      </w:r>
      <w:r w:rsidR="00AE1980" w:rsidRPr="007F6BD8">
        <w:rPr>
          <w:rFonts w:ascii="Times New Roman" w:hAnsi="Times New Roman" w:cs="Times New Roman"/>
          <w:sz w:val="24"/>
          <w:szCs w:val="24"/>
        </w:rPr>
        <w:t xml:space="preserve"> </w:t>
      </w:r>
      <w:r w:rsidRPr="007F6BD8">
        <w:rPr>
          <w:rFonts w:ascii="Times New Roman" w:hAnsi="Times New Roman" w:cs="Times New Roman"/>
          <w:sz w:val="24"/>
          <w:szCs w:val="24"/>
        </w:rPr>
        <w:t>olduğ</w:t>
      </w:r>
      <w:r w:rsidR="003054CF" w:rsidRPr="007F6BD8">
        <w:rPr>
          <w:rFonts w:ascii="Times New Roman" w:hAnsi="Times New Roman" w:cs="Times New Roman"/>
          <w:sz w:val="24"/>
          <w:szCs w:val="24"/>
        </w:rPr>
        <w:t xml:space="preserve">u </w:t>
      </w:r>
      <w:r w:rsidR="000C3963" w:rsidRPr="007F6BD8">
        <w:rPr>
          <w:rFonts w:ascii="Times New Roman" w:hAnsi="Times New Roman" w:cs="Times New Roman"/>
          <w:sz w:val="24"/>
          <w:szCs w:val="24"/>
        </w:rPr>
        <w:t>belirtilmiştir</w:t>
      </w:r>
      <w:r w:rsidR="003054CF" w:rsidRPr="007F6BD8">
        <w:rPr>
          <w:rFonts w:ascii="Times New Roman" w:hAnsi="Times New Roman" w:cs="Times New Roman"/>
          <w:sz w:val="24"/>
          <w:szCs w:val="24"/>
        </w:rPr>
        <w:t>.</w:t>
      </w:r>
      <w:r w:rsidR="00697BB5" w:rsidRPr="007F6BD8">
        <w:rPr>
          <w:rFonts w:ascii="Times New Roman" w:hAnsi="Times New Roman" w:cs="Times New Roman"/>
          <w:sz w:val="24"/>
          <w:szCs w:val="24"/>
        </w:rPr>
        <w:t xml:space="preserve"> </w:t>
      </w:r>
      <w:r w:rsidRPr="007F6BD8">
        <w:rPr>
          <w:rFonts w:ascii="Times New Roman" w:hAnsi="Times New Roman" w:cs="Times New Roman"/>
          <w:sz w:val="24"/>
          <w:szCs w:val="24"/>
        </w:rPr>
        <w:t>Küresel Yetişkin Tütün Araştırması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(KYTA) ilki 2008</w:t>
      </w:r>
      <w:r w:rsidR="00C97801" w:rsidRPr="007F6BD8">
        <w:rPr>
          <w:rFonts w:ascii="Times New Roman" w:hAnsi="Times New Roman" w:cs="Times New Roman"/>
          <w:sz w:val="24"/>
          <w:szCs w:val="24"/>
        </w:rPr>
        <w:t>’</w:t>
      </w:r>
      <w:r w:rsidR="00BD6DC2" w:rsidRPr="007F6BD8">
        <w:rPr>
          <w:rFonts w:ascii="Times New Roman" w:hAnsi="Times New Roman" w:cs="Times New Roman"/>
          <w:sz w:val="24"/>
          <w:szCs w:val="24"/>
        </w:rPr>
        <w:t xml:space="preserve">de </w:t>
      </w:r>
      <w:r w:rsidRPr="007F6BD8">
        <w:rPr>
          <w:rFonts w:ascii="Times New Roman" w:hAnsi="Times New Roman" w:cs="Times New Roman"/>
          <w:sz w:val="24"/>
          <w:szCs w:val="24"/>
        </w:rPr>
        <w:t xml:space="preserve">Sağlık Bakanlığı, Dünya Sağlık Örgütü (DSÖ), Hastalık Kontrol ve Korunma Merkezi (CDC) ve Türkiye İstatistik Kurumu (TÜİK) işbirliği ile gerçekleştirilmiştir. Bu çalışma, dünyada 14 </w:t>
      </w:r>
      <w:r w:rsidR="0049042A" w:rsidRPr="007F6BD8">
        <w:rPr>
          <w:rFonts w:ascii="Times New Roman" w:hAnsi="Times New Roman" w:cs="Times New Roman"/>
          <w:sz w:val="24"/>
          <w:szCs w:val="24"/>
        </w:rPr>
        <w:t>ülkede eş zamanlı olarak yapılmıştır</w:t>
      </w:r>
      <w:r w:rsidRPr="007F6BD8">
        <w:rPr>
          <w:rFonts w:ascii="Times New Roman" w:hAnsi="Times New Roman" w:cs="Times New Roman"/>
          <w:sz w:val="24"/>
          <w:szCs w:val="24"/>
        </w:rPr>
        <w:t>. Türkiye, Küresel Yetişkin Tütün Araştırmasını ilk</w:t>
      </w:r>
      <w:r w:rsidR="0049042A" w:rsidRPr="007F6BD8">
        <w:rPr>
          <w:rFonts w:ascii="Times New Roman" w:hAnsi="Times New Roman" w:cs="Times New Roman"/>
          <w:sz w:val="24"/>
          <w:szCs w:val="24"/>
        </w:rPr>
        <w:t xml:space="preserve"> tamamlayan ülkelerden biri olmuştur</w:t>
      </w:r>
      <w:r w:rsidRPr="007F6BD8">
        <w:rPr>
          <w:rFonts w:ascii="Times New Roman" w:hAnsi="Times New Roman" w:cs="Times New Roman"/>
          <w:sz w:val="24"/>
          <w:szCs w:val="24"/>
        </w:rPr>
        <w:t>. Küresel Y</w:t>
      </w:r>
      <w:r w:rsidR="000C3963" w:rsidRPr="007F6BD8">
        <w:rPr>
          <w:rFonts w:ascii="Times New Roman" w:hAnsi="Times New Roman" w:cs="Times New Roman"/>
          <w:sz w:val="24"/>
          <w:szCs w:val="24"/>
        </w:rPr>
        <w:t xml:space="preserve">etişkin Tütün Araştırması, </w:t>
      </w:r>
      <w:r w:rsidRPr="007F6BD8">
        <w:rPr>
          <w:rFonts w:ascii="Times New Roman" w:hAnsi="Times New Roman" w:cs="Times New Roman"/>
          <w:sz w:val="24"/>
          <w:szCs w:val="24"/>
        </w:rPr>
        <w:t>kurumların işbir</w:t>
      </w:r>
      <w:r w:rsidR="0049042A" w:rsidRPr="007F6BD8">
        <w:rPr>
          <w:rFonts w:ascii="Times New Roman" w:hAnsi="Times New Roman" w:cs="Times New Roman"/>
          <w:sz w:val="24"/>
          <w:szCs w:val="24"/>
        </w:rPr>
        <w:t>liğiyle 2012 yılında tekrarlanmıştır</w:t>
      </w:r>
      <w:r w:rsidRPr="007F6BD8">
        <w:rPr>
          <w:rFonts w:ascii="Times New Roman" w:hAnsi="Times New Roman" w:cs="Times New Roman"/>
          <w:sz w:val="24"/>
          <w:szCs w:val="24"/>
        </w:rPr>
        <w:t xml:space="preserve">. </w:t>
      </w:r>
      <w:r w:rsidR="00A16D31" w:rsidRPr="007F6BD8">
        <w:rPr>
          <w:rFonts w:ascii="Times New Roman" w:hAnsi="Times New Roman" w:cs="Times New Roman"/>
          <w:sz w:val="24"/>
          <w:szCs w:val="24"/>
        </w:rPr>
        <w:t xml:space="preserve">Tütün ve tütün mamulü kullananların ortalaması karşılaştırıldığında; </w:t>
      </w:r>
      <w:r w:rsidRPr="007F6BD8">
        <w:rPr>
          <w:rFonts w:ascii="Times New Roman" w:hAnsi="Times New Roman" w:cs="Times New Roman"/>
          <w:sz w:val="24"/>
          <w:szCs w:val="24"/>
        </w:rPr>
        <w:t>2008 ve 2012 yılların</w:t>
      </w:r>
      <w:r w:rsidR="00A16D31" w:rsidRPr="007F6BD8">
        <w:rPr>
          <w:rFonts w:ascii="Times New Roman" w:hAnsi="Times New Roman" w:cs="Times New Roman"/>
          <w:sz w:val="24"/>
          <w:szCs w:val="24"/>
        </w:rPr>
        <w:t xml:space="preserve">da, </w:t>
      </w:r>
      <w:r w:rsidR="006F51D6" w:rsidRPr="007F6BD8">
        <w:rPr>
          <w:rFonts w:ascii="Times New Roman" w:hAnsi="Times New Roman" w:cs="Times New Roman"/>
          <w:sz w:val="24"/>
          <w:szCs w:val="24"/>
        </w:rPr>
        <w:t>15 yaş üzeri nüfusta % 31,2</w:t>
      </w:r>
      <w:r w:rsidR="00C97801" w:rsidRPr="007F6BD8">
        <w:rPr>
          <w:rFonts w:ascii="Times New Roman" w:hAnsi="Times New Roman" w:cs="Times New Roman"/>
          <w:sz w:val="24"/>
          <w:szCs w:val="24"/>
        </w:rPr>
        <w:t>’</w:t>
      </w:r>
      <w:r w:rsidR="006F51D6" w:rsidRPr="007F6BD8">
        <w:rPr>
          <w:rFonts w:ascii="Times New Roman" w:hAnsi="Times New Roman" w:cs="Times New Roman"/>
          <w:sz w:val="24"/>
          <w:szCs w:val="24"/>
        </w:rPr>
        <w:t>den % 27,1</w:t>
      </w:r>
      <w:r w:rsidR="00C97801" w:rsidRPr="007F6BD8">
        <w:rPr>
          <w:rFonts w:ascii="Times New Roman" w:hAnsi="Times New Roman" w:cs="Times New Roman"/>
          <w:sz w:val="24"/>
          <w:szCs w:val="24"/>
        </w:rPr>
        <w:t>’</w:t>
      </w:r>
      <w:r w:rsidR="006F51D6" w:rsidRPr="007F6BD8">
        <w:rPr>
          <w:rFonts w:ascii="Times New Roman" w:hAnsi="Times New Roman" w:cs="Times New Roman"/>
          <w:sz w:val="24"/>
          <w:szCs w:val="24"/>
        </w:rPr>
        <w:t>e, erkeklerde % 47,9</w:t>
      </w:r>
      <w:r w:rsidR="00C97801" w:rsidRPr="007F6BD8">
        <w:rPr>
          <w:rFonts w:ascii="Times New Roman" w:hAnsi="Times New Roman" w:cs="Times New Roman"/>
          <w:sz w:val="24"/>
          <w:szCs w:val="24"/>
        </w:rPr>
        <w:t>’</w:t>
      </w:r>
      <w:r w:rsidR="006F51D6" w:rsidRPr="007F6BD8">
        <w:rPr>
          <w:rFonts w:ascii="Times New Roman" w:hAnsi="Times New Roman" w:cs="Times New Roman"/>
          <w:sz w:val="24"/>
          <w:szCs w:val="24"/>
        </w:rPr>
        <w:t>dan % 41,5</w:t>
      </w:r>
      <w:r w:rsidR="00C97801" w:rsidRPr="007F6BD8">
        <w:rPr>
          <w:rFonts w:ascii="Times New Roman" w:hAnsi="Times New Roman" w:cs="Times New Roman"/>
          <w:sz w:val="24"/>
          <w:szCs w:val="24"/>
        </w:rPr>
        <w:t>’</w:t>
      </w:r>
      <w:r w:rsidR="006F51D6" w:rsidRPr="007F6BD8">
        <w:rPr>
          <w:rFonts w:ascii="Times New Roman" w:hAnsi="Times New Roman" w:cs="Times New Roman"/>
          <w:sz w:val="24"/>
          <w:szCs w:val="24"/>
        </w:rPr>
        <w:t xml:space="preserve">e, kadınlarda ise % </w:t>
      </w:r>
      <w:r w:rsidRPr="007F6BD8">
        <w:rPr>
          <w:rFonts w:ascii="Times New Roman" w:hAnsi="Times New Roman" w:cs="Times New Roman"/>
          <w:sz w:val="24"/>
          <w:szCs w:val="24"/>
        </w:rPr>
        <w:t>15,2</w:t>
      </w:r>
      <w:r w:rsidR="00C97801" w:rsidRPr="007F6BD8">
        <w:rPr>
          <w:rFonts w:ascii="Times New Roman" w:hAnsi="Times New Roman" w:cs="Times New Roman"/>
          <w:sz w:val="24"/>
          <w:szCs w:val="24"/>
        </w:rPr>
        <w:t>’</w:t>
      </w:r>
      <w:r w:rsidR="006F51D6" w:rsidRPr="007F6BD8">
        <w:rPr>
          <w:rFonts w:ascii="Times New Roman" w:hAnsi="Times New Roman" w:cs="Times New Roman"/>
          <w:sz w:val="24"/>
          <w:szCs w:val="24"/>
        </w:rPr>
        <w:t xml:space="preserve">den % </w:t>
      </w:r>
      <w:r w:rsidR="0049042A" w:rsidRPr="007F6BD8">
        <w:rPr>
          <w:rFonts w:ascii="Times New Roman" w:hAnsi="Times New Roman" w:cs="Times New Roman"/>
          <w:sz w:val="24"/>
          <w:szCs w:val="24"/>
        </w:rPr>
        <w:t>13,1</w:t>
      </w:r>
      <w:r w:rsidR="00C97801" w:rsidRPr="007F6BD8">
        <w:rPr>
          <w:rFonts w:ascii="Times New Roman" w:hAnsi="Times New Roman" w:cs="Times New Roman"/>
          <w:sz w:val="24"/>
          <w:szCs w:val="24"/>
        </w:rPr>
        <w:t>’</w:t>
      </w:r>
      <w:r w:rsidR="0049042A" w:rsidRPr="007F6BD8">
        <w:rPr>
          <w:rFonts w:ascii="Times New Roman" w:hAnsi="Times New Roman" w:cs="Times New Roman"/>
          <w:sz w:val="24"/>
          <w:szCs w:val="24"/>
        </w:rPr>
        <w:t>e düşmüştür</w:t>
      </w:r>
      <w:r w:rsidRPr="007F6BD8">
        <w:rPr>
          <w:rFonts w:ascii="Times New Roman" w:hAnsi="Times New Roman" w:cs="Times New Roman"/>
          <w:sz w:val="24"/>
          <w:szCs w:val="24"/>
        </w:rPr>
        <w:t xml:space="preserve">. KYTA </w:t>
      </w:r>
      <w:r w:rsidR="0027104A" w:rsidRPr="007F6BD8">
        <w:rPr>
          <w:rFonts w:ascii="Times New Roman" w:hAnsi="Times New Roman" w:cs="Times New Roman"/>
          <w:sz w:val="24"/>
          <w:szCs w:val="24"/>
        </w:rPr>
        <w:t>sonuçlarına göre Türkiye</w:t>
      </w:r>
      <w:r w:rsidR="00C97801" w:rsidRPr="007F6BD8">
        <w:rPr>
          <w:rFonts w:ascii="Times New Roman" w:hAnsi="Times New Roman" w:cs="Times New Roman"/>
          <w:sz w:val="24"/>
          <w:szCs w:val="24"/>
        </w:rPr>
        <w:t>’</w:t>
      </w:r>
      <w:r w:rsidR="0027104A" w:rsidRPr="007F6BD8">
        <w:rPr>
          <w:rFonts w:ascii="Times New Roman" w:hAnsi="Times New Roman" w:cs="Times New Roman"/>
          <w:sz w:val="24"/>
          <w:szCs w:val="24"/>
        </w:rPr>
        <w:t>de 2016</w:t>
      </w:r>
      <w:r w:rsidRPr="007F6BD8">
        <w:rPr>
          <w:rFonts w:ascii="Times New Roman" w:hAnsi="Times New Roman" w:cs="Times New Roman"/>
          <w:sz w:val="24"/>
          <w:szCs w:val="24"/>
        </w:rPr>
        <w:t xml:space="preserve"> yılında</w:t>
      </w:r>
      <w:r w:rsidR="0027104A" w:rsidRPr="007F6BD8">
        <w:rPr>
          <w:rFonts w:ascii="Times New Roman" w:hAnsi="Times New Roman" w:cs="Times New Roman"/>
          <w:sz w:val="24"/>
          <w:szCs w:val="24"/>
        </w:rPr>
        <w:t xml:space="preserve"> sigara kullanım sıklığı %</w:t>
      </w:r>
      <w:r w:rsidR="00E03055" w:rsidRPr="007F6BD8">
        <w:rPr>
          <w:rFonts w:ascii="Times New Roman" w:hAnsi="Times New Roman" w:cs="Times New Roman"/>
          <w:sz w:val="24"/>
          <w:szCs w:val="24"/>
        </w:rPr>
        <w:t xml:space="preserve"> </w:t>
      </w:r>
      <w:r w:rsidR="0027104A" w:rsidRPr="007F6BD8">
        <w:rPr>
          <w:rFonts w:ascii="Times New Roman" w:hAnsi="Times New Roman" w:cs="Times New Roman"/>
          <w:sz w:val="24"/>
          <w:szCs w:val="24"/>
        </w:rPr>
        <w:t>31,6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dir. Tütün </w:t>
      </w:r>
      <w:r w:rsidR="00A16D31" w:rsidRPr="007F6BD8">
        <w:rPr>
          <w:rFonts w:ascii="Times New Roman" w:hAnsi="Times New Roman" w:cs="Times New Roman"/>
          <w:sz w:val="24"/>
          <w:szCs w:val="24"/>
        </w:rPr>
        <w:t xml:space="preserve">kullanım sıklığı erkeklerde </w:t>
      </w:r>
      <w:r w:rsidR="00356BEF"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00A16D31" w:rsidRPr="007F6BD8">
        <w:rPr>
          <w:rFonts w:ascii="Times New Roman" w:hAnsi="Times New Roman" w:cs="Times New Roman"/>
          <w:sz w:val="24"/>
          <w:szCs w:val="24"/>
        </w:rPr>
        <w:t>44,1;</w:t>
      </w:r>
      <w:r w:rsidRPr="007F6BD8">
        <w:rPr>
          <w:rFonts w:ascii="Times New Roman" w:hAnsi="Times New Roman" w:cs="Times New Roman"/>
          <w:sz w:val="24"/>
          <w:szCs w:val="24"/>
        </w:rPr>
        <w:t xml:space="preserve"> kad</w:t>
      </w:r>
      <w:r w:rsidR="00A16D31" w:rsidRPr="007F6BD8">
        <w:rPr>
          <w:rFonts w:ascii="Times New Roman" w:hAnsi="Times New Roman" w:cs="Times New Roman"/>
          <w:sz w:val="24"/>
          <w:szCs w:val="24"/>
        </w:rPr>
        <w:t xml:space="preserve">ınlarda ise </w:t>
      </w:r>
      <w:r w:rsidR="00356BEF"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00356BEF" w:rsidRPr="007F6BD8">
        <w:rPr>
          <w:rFonts w:ascii="Times New Roman" w:hAnsi="Times New Roman" w:cs="Times New Roman"/>
          <w:sz w:val="24"/>
          <w:szCs w:val="24"/>
        </w:rPr>
        <w:t>19</w:t>
      </w:r>
      <w:r w:rsidR="004537A2" w:rsidRPr="007F6BD8">
        <w:rPr>
          <w:rFonts w:ascii="Times New Roman" w:hAnsi="Times New Roman" w:cs="Times New Roman"/>
          <w:sz w:val="24"/>
          <w:szCs w:val="24"/>
        </w:rPr>
        <w:t>,2</w:t>
      </w:r>
      <w:r w:rsidR="00A16D31" w:rsidRPr="007F6BD8">
        <w:rPr>
          <w:rFonts w:ascii="Times New Roman" w:hAnsi="Times New Roman" w:cs="Times New Roman"/>
          <w:sz w:val="24"/>
          <w:szCs w:val="24"/>
        </w:rPr>
        <w:t xml:space="preserve"> olarak bulunmuştur. </w:t>
      </w:r>
      <w:r w:rsidRPr="007F6BD8">
        <w:rPr>
          <w:rFonts w:ascii="Times New Roman" w:hAnsi="Times New Roman" w:cs="Times New Roman"/>
          <w:sz w:val="24"/>
          <w:szCs w:val="24"/>
        </w:rPr>
        <w:t xml:space="preserve">Bu değerlere göre 2008 yılında 16 milyon (12 milyon erkek, 4 milyon kadın) </w:t>
      </w:r>
      <w:r w:rsidR="000C3963" w:rsidRPr="007F6BD8">
        <w:rPr>
          <w:rFonts w:ascii="Times New Roman" w:hAnsi="Times New Roman" w:cs="Times New Roman"/>
          <w:sz w:val="24"/>
          <w:szCs w:val="24"/>
        </w:rPr>
        <w:t>bireyin</w:t>
      </w:r>
      <w:r w:rsidRPr="007F6BD8">
        <w:rPr>
          <w:rFonts w:ascii="Times New Roman" w:hAnsi="Times New Roman" w:cs="Times New Roman"/>
          <w:sz w:val="24"/>
          <w:szCs w:val="24"/>
        </w:rPr>
        <w:t xml:space="preserve"> sigara içtiği hesaplanmıştır (Global Adult Tobacco</w:t>
      </w:r>
      <w:r w:rsidR="00EC13A5" w:rsidRPr="007F6BD8">
        <w:rPr>
          <w:rFonts w:ascii="Times New Roman" w:hAnsi="Times New Roman" w:cs="Times New Roman"/>
          <w:sz w:val="24"/>
          <w:szCs w:val="24"/>
        </w:rPr>
        <w:t xml:space="preserve"> Survey, 2010). Ünüvar</w:t>
      </w:r>
      <w:r w:rsidR="00C97801" w:rsidRPr="007F6BD8">
        <w:rPr>
          <w:rFonts w:ascii="Times New Roman" w:hAnsi="Times New Roman" w:cs="Times New Roman"/>
          <w:sz w:val="24"/>
          <w:szCs w:val="24"/>
        </w:rPr>
        <w:t>’</w:t>
      </w:r>
      <w:r w:rsidR="00CD71A6" w:rsidRPr="007F6BD8">
        <w:rPr>
          <w:rFonts w:ascii="Times New Roman" w:hAnsi="Times New Roman" w:cs="Times New Roman"/>
          <w:sz w:val="24"/>
          <w:szCs w:val="24"/>
        </w:rPr>
        <w:t>ın 2017</w:t>
      </w:r>
      <w:r w:rsidR="00EC13A5" w:rsidRPr="007F6BD8">
        <w:rPr>
          <w:rFonts w:ascii="Times New Roman" w:hAnsi="Times New Roman" w:cs="Times New Roman"/>
          <w:sz w:val="24"/>
          <w:szCs w:val="24"/>
        </w:rPr>
        <w:t xml:space="preserve"> yılında yapmış olduğu çalışmasın</w:t>
      </w:r>
      <w:r w:rsidRPr="007F6BD8">
        <w:rPr>
          <w:rFonts w:ascii="Times New Roman" w:hAnsi="Times New Roman" w:cs="Times New Roman"/>
          <w:sz w:val="24"/>
          <w:szCs w:val="24"/>
        </w:rPr>
        <w:t>a</w:t>
      </w:r>
      <w:r w:rsidR="00EC13A5" w:rsidRPr="007F6BD8">
        <w:rPr>
          <w:rFonts w:ascii="Times New Roman" w:hAnsi="Times New Roman" w:cs="Times New Roman"/>
          <w:sz w:val="24"/>
          <w:szCs w:val="24"/>
        </w:rPr>
        <w:t xml:space="preserve"> bakıldığında sigara kullanan bireylerin </w:t>
      </w:r>
      <w:r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26,7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sinin üniversite mezunu, %</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11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inin ise </w:t>
      </w:r>
      <w:r w:rsidR="00EC13A5" w:rsidRPr="007F6BD8">
        <w:rPr>
          <w:rFonts w:ascii="Times New Roman" w:hAnsi="Times New Roman" w:cs="Times New Roman"/>
          <w:sz w:val="24"/>
          <w:szCs w:val="24"/>
        </w:rPr>
        <w:t xml:space="preserve">hiç eğitim almamış </w:t>
      </w:r>
      <w:r w:rsidRPr="007F6BD8">
        <w:rPr>
          <w:rFonts w:ascii="Times New Roman" w:hAnsi="Times New Roman" w:cs="Times New Roman"/>
          <w:sz w:val="24"/>
          <w:szCs w:val="24"/>
        </w:rPr>
        <w:lastRenderedPageBreak/>
        <w:t>olduğu bildirilmiştir. Bu bilgi</w:t>
      </w:r>
      <w:r w:rsidR="002579E9" w:rsidRPr="007F6BD8">
        <w:rPr>
          <w:rFonts w:ascii="Times New Roman" w:hAnsi="Times New Roman" w:cs="Times New Roman"/>
          <w:sz w:val="24"/>
          <w:szCs w:val="24"/>
        </w:rPr>
        <w:t xml:space="preserve">lere göre </w:t>
      </w:r>
      <w:r w:rsidRPr="007F6BD8">
        <w:rPr>
          <w:rFonts w:ascii="Times New Roman" w:hAnsi="Times New Roman" w:cs="Times New Roman"/>
          <w:sz w:val="24"/>
          <w:szCs w:val="24"/>
        </w:rPr>
        <w:t>ülkemizde</w:t>
      </w:r>
      <w:r w:rsidR="002579E9" w:rsidRPr="007F6BD8">
        <w:rPr>
          <w:rFonts w:ascii="Times New Roman" w:hAnsi="Times New Roman" w:cs="Times New Roman"/>
          <w:sz w:val="24"/>
          <w:szCs w:val="24"/>
        </w:rPr>
        <w:t>ki eğitimin düzeyi</w:t>
      </w:r>
      <w:r w:rsidRPr="007F6BD8">
        <w:rPr>
          <w:rFonts w:ascii="Times New Roman" w:hAnsi="Times New Roman" w:cs="Times New Roman"/>
          <w:sz w:val="24"/>
          <w:szCs w:val="24"/>
        </w:rPr>
        <w:t xml:space="preserve"> art</w:t>
      </w:r>
      <w:r w:rsidR="002579E9" w:rsidRPr="007F6BD8">
        <w:rPr>
          <w:rFonts w:ascii="Times New Roman" w:hAnsi="Times New Roman" w:cs="Times New Roman"/>
          <w:sz w:val="24"/>
          <w:szCs w:val="24"/>
        </w:rPr>
        <w:t>tığında</w:t>
      </w:r>
      <w:r w:rsidRPr="007F6BD8">
        <w:rPr>
          <w:rFonts w:ascii="Times New Roman" w:hAnsi="Times New Roman" w:cs="Times New Roman"/>
          <w:sz w:val="24"/>
          <w:szCs w:val="24"/>
        </w:rPr>
        <w:t xml:space="preserve"> sigara kullanım</w:t>
      </w:r>
      <w:r w:rsidR="002579E9" w:rsidRPr="007F6BD8">
        <w:rPr>
          <w:rFonts w:ascii="Times New Roman" w:hAnsi="Times New Roman" w:cs="Times New Roman"/>
          <w:sz w:val="24"/>
          <w:szCs w:val="24"/>
        </w:rPr>
        <w:t xml:space="preserve"> oranlarının da </w:t>
      </w:r>
      <w:r w:rsidRPr="007F6BD8">
        <w:rPr>
          <w:rFonts w:ascii="Times New Roman" w:hAnsi="Times New Roman" w:cs="Times New Roman"/>
          <w:sz w:val="24"/>
          <w:szCs w:val="24"/>
        </w:rPr>
        <w:t>artttığı sonucuna ulaşıl</w:t>
      </w:r>
      <w:r w:rsidR="002579E9" w:rsidRPr="007F6BD8">
        <w:rPr>
          <w:rFonts w:ascii="Times New Roman" w:hAnsi="Times New Roman" w:cs="Times New Roman"/>
          <w:sz w:val="24"/>
          <w:szCs w:val="24"/>
        </w:rPr>
        <w:t>mıştır</w:t>
      </w:r>
      <w:r w:rsidR="004537A2" w:rsidRPr="007F6BD8">
        <w:rPr>
          <w:rFonts w:ascii="Times New Roman" w:hAnsi="Times New Roman" w:cs="Times New Roman"/>
          <w:sz w:val="24"/>
          <w:szCs w:val="24"/>
        </w:rPr>
        <w:t xml:space="preserve"> (</w:t>
      </w:r>
      <w:r w:rsidR="00CD71A6" w:rsidRPr="007F6BD8">
        <w:rPr>
          <w:rFonts w:ascii="Times New Roman" w:hAnsi="Times New Roman" w:cs="Times New Roman"/>
          <w:sz w:val="24"/>
          <w:szCs w:val="24"/>
        </w:rPr>
        <w:t>Ünüvar, 2017</w:t>
      </w:r>
      <w:r w:rsidR="004537A2" w:rsidRPr="007F6BD8">
        <w:rPr>
          <w:rFonts w:ascii="Times New Roman" w:hAnsi="Times New Roman" w:cs="Times New Roman"/>
          <w:sz w:val="24"/>
          <w:szCs w:val="24"/>
        </w:rPr>
        <w:t>).</w:t>
      </w:r>
    </w:p>
    <w:p w:rsidR="00EB0DE9" w:rsidRPr="007F6BD8" w:rsidRDefault="00EB0DE9" w:rsidP="002F1CA6">
      <w:pPr>
        <w:spacing w:after="120" w:line="360" w:lineRule="auto"/>
        <w:ind w:firstLine="567"/>
        <w:jc w:val="both"/>
        <w:rPr>
          <w:rFonts w:ascii="Times New Roman" w:hAnsi="Times New Roman" w:cs="Times New Roman"/>
          <w:sz w:val="24"/>
          <w:szCs w:val="24"/>
        </w:rPr>
      </w:pPr>
    </w:p>
    <w:p w:rsidR="00E73DEB" w:rsidRPr="007F6BD8" w:rsidRDefault="00E73DEB" w:rsidP="00C97801">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2.3.2. Dünyada ve Türkiye</w:t>
      </w:r>
      <w:r w:rsidR="00C97801" w:rsidRPr="007F6BD8">
        <w:rPr>
          <w:rFonts w:ascii="Times New Roman" w:hAnsi="Times New Roman" w:cs="Times New Roman"/>
          <w:b/>
          <w:sz w:val="24"/>
          <w:szCs w:val="24"/>
        </w:rPr>
        <w:t>’</w:t>
      </w:r>
      <w:r w:rsidRPr="007F6BD8">
        <w:rPr>
          <w:rFonts w:ascii="Times New Roman" w:hAnsi="Times New Roman" w:cs="Times New Roman"/>
          <w:b/>
          <w:sz w:val="24"/>
          <w:szCs w:val="24"/>
        </w:rPr>
        <w:t xml:space="preserve">de </w:t>
      </w:r>
      <w:r w:rsidR="00CB31F3" w:rsidRPr="007F6BD8">
        <w:rPr>
          <w:rFonts w:ascii="Times New Roman" w:hAnsi="Times New Roman" w:cs="Times New Roman"/>
          <w:b/>
          <w:sz w:val="24"/>
          <w:szCs w:val="24"/>
        </w:rPr>
        <w:t>Sigara</w:t>
      </w:r>
      <w:r w:rsidRPr="007F6BD8">
        <w:rPr>
          <w:rFonts w:ascii="Times New Roman" w:hAnsi="Times New Roman" w:cs="Times New Roman"/>
          <w:b/>
          <w:sz w:val="24"/>
          <w:szCs w:val="24"/>
        </w:rPr>
        <w:t xml:space="preserve"> Kullanımı</w:t>
      </w:r>
    </w:p>
    <w:p w:rsidR="00FD54D4" w:rsidRPr="007F6BD8" w:rsidRDefault="00FD54D4" w:rsidP="002F1CA6">
      <w:pPr>
        <w:spacing w:after="120" w:line="360" w:lineRule="auto"/>
        <w:ind w:firstLine="567"/>
        <w:jc w:val="both"/>
        <w:rPr>
          <w:rFonts w:ascii="Times New Roman" w:hAnsi="Times New Roman" w:cs="Times New Roman"/>
          <w:sz w:val="24"/>
          <w:szCs w:val="24"/>
        </w:rPr>
      </w:pPr>
    </w:p>
    <w:p w:rsidR="00E73DEB" w:rsidRPr="007F6BD8" w:rsidRDefault="00A67537" w:rsidP="00C97801">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2.3.2.1. Dünyada</w:t>
      </w:r>
      <w:r w:rsidR="00E73DEB" w:rsidRPr="007F6BD8">
        <w:rPr>
          <w:rFonts w:ascii="Times New Roman" w:hAnsi="Times New Roman" w:cs="Times New Roman"/>
          <w:b/>
          <w:sz w:val="24"/>
          <w:szCs w:val="24"/>
        </w:rPr>
        <w:t xml:space="preserve"> Sigara Kullanımı</w:t>
      </w:r>
    </w:p>
    <w:p w:rsidR="00FD54D4" w:rsidRPr="007F6BD8" w:rsidRDefault="00FD54D4" w:rsidP="002F1CA6">
      <w:pPr>
        <w:spacing w:after="120" w:line="360" w:lineRule="auto"/>
        <w:ind w:firstLine="567"/>
        <w:jc w:val="both"/>
        <w:rPr>
          <w:rFonts w:ascii="Times New Roman" w:hAnsi="Times New Roman" w:cs="Times New Roman"/>
          <w:b/>
          <w:sz w:val="24"/>
          <w:szCs w:val="24"/>
        </w:rPr>
      </w:pPr>
    </w:p>
    <w:p w:rsidR="007C2ED9" w:rsidRPr="007F6BD8" w:rsidRDefault="00E73DE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Önlenebilir </w:t>
      </w:r>
      <w:r w:rsidR="00BC7F3A" w:rsidRPr="007F6BD8">
        <w:rPr>
          <w:rFonts w:ascii="Times New Roman" w:hAnsi="Times New Roman" w:cs="Times New Roman"/>
          <w:sz w:val="24"/>
          <w:szCs w:val="24"/>
        </w:rPr>
        <w:t xml:space="preserve">ölüm sebepleri arasında </w:t>
      </w:r>
      <w:r w:rsidRPr="007F6BD8">
        <w:rPr>
          <w:rFonts w:ascii="Times New Roman" w:hAnsi="Times New Roman" w:cs="Times New Roman"/>
          <w:sz w:val="24"/>
          <w:szCs w:val="24"/>
        </w:rPr>
        <w:t>tütün kullanımı</w:t>
      </w:r>
      <w:r w:rsidR="00BC7F3A" w:rsidRPr="007F6BD8">
        <w:rPr>
          <w:rFonts w:ascii="Times New Roman" w:hAnsi="Times New Roman" w:cs="Times New Roman"/>
          <w:sz w:val="24"/>
          <w:szCs w:val="24"/>
        </w:rPr>
        <w:t xml:space="preserve"> küresel bir sorun oluşturmaktadır. Dünyada meydana gelen yaklaşık </w:t>
      </w:r>
      <w:r w:rsidR="000A1EFC" w:rsidRPr="007F6BD8">
        <w:rPr>
          <w:rFonts w:ascii="Times New Roman" w:hAnsi="Times New Roman" w:cs="Times New Roman"/>
          <w:sz w:val="24"/>
          <w:szCs w:val="24"/>
        </w:rPr>
        <w:t>sekiz</w:t>
      </w:r>
      <w:r w:rsidRPr="007F6BD8">
        <w:rPr>
          <w:rFonts w:ascii="Times New Roman" w:hAnsi="Times New Roman" w:cs="Times New Roman"/>
          <w:sz w:val="24"/>
          <w:szCs w:val="24"/>
        </w:rPr>
        <w:t xml:space="preserve"> milyon</w:t>
      </w:r>
      <w:r w:rsidR="00BC7F3A" w:rsidRPr="007F6BD8">
        <w:rPr>
          <w:rFonts w:ascii="Times New Roman" w:hAnsi="Times New Roman" w:cs="Times New Roman"/>
          <w:sz w:val="24"/>
          <w:szCs w:val="24"/>
        </w:rPr>
        <w:t xml:space="preserve">a yakın </w:t>
      </w:r>
      <w:r w:rsidRPr="007F6BD8">
        <w:rPr>
          <w:rFonts w:ascii="Times New Roman" w:hAnsi="Times New Roman" w:cs="Times New Roman"/>
          <w:sz w:val="24"/>
          <w:szCs w:val="24"/>
        </w:rPr>
        <w:t>insan</w:t>
      </w:r>
      <w:r w:rsidR="00BC7F3A" w:rsidRPr="007F6BD8">
        <w:rPr>
          <w:rFonts w:ascii="Times New Roman" w:hAnsi="Times New Roman" w:cs="Times New Roman"/>
          <w:sz w:val="24"/>
          <w:szCs w:val="24"/>
        </w:rPr>
        <w:t xml:space="preserve"> tütün kullanımının yol açtığı </w:t>
      </w:r>
      <w:r w:rsidRPr="007F6BD8">
        <w:rPr>
          <w:rFonts w:ascii="Times New Roman" w:hAnsi="Times New Roman" w:cs="Times New Roman"/>
          <w:sz w:val="24"/>
          <w:szCs w:val="24"/>
        </w:rPr>
        <w:t xml:space="preserve">hastalıklardan ölmekte ve </w:t>
      </w:r>
      <w:r w:rsidR="00BC7F3A" w:rsidRPr="007F6BD8">
        <w:rPr>
          <w:rFonts w:ascii="Times New Roman" w:hAnsi="Times New Roman" w:cs="Times New Roman"/>
          <w:sz w:val="24"/>
          <w:szCs w:val="24"/>
        </w:rPr>
        <w:t xml:space="preserve">bu ölümlerin yıllık sigaranın neden olduğu </w:t>
      </w:r>
      <w:r w:rsidRPr="007F6BD8">
        <w:rPr>
          <w:rFonts w:ascii="Times New Roman" w:hAnsi="Times New Roman" w:cs="Times New Roman"/>
          <w:sz w:val="24"/>
          <w:szCs w:val="24"/>
        </w:rPr>
        <w:t>hastalıkların tedavisi için milyon dolarlar harcan</w:t>
      </w:r>
      <w:r w:rsidR="00BC7F3A" w:rsidRPr="007F6BD8">
        <w:rPr>
          <w:rFonts w:ascii="Times New Roman" w:hAnsi="Times New Roman" w:cs="Times New Roman"/>
          <w:sz w:val="24"/>
          <w:szCs w:val="24"/>
        </w:rPr>
        <w:t>dığı bilinmektedir</w:t>
      </w:r>
      <w:r w:rsidR="00FE4704" w:rsidRPr="007F6BD8">
        <w:rPr>
          <w:rFonts w:ascii="Times New Roman" w:hAnsi="Times New Roman" w:cs="Times New Roman"/>
          <w:sz w:val="24"/>
          <w:szCs w:val="24"/>
        </w:rPr>
        <w:t xml:space="preserve">. Ölümlerin büyük çoğunluğunun </w:t>
      </w:r>
      <w:r w:rsidRPr="007F6BD8">
        <w:rPr>
          <w:rFonts w:ascii="Times New Roman" w:hAnsi="Times New Roman" w:cs="Times New Roman"/>
          <w:sz w:val="24"/>
          <w:szCs w:val="24"/>
        </w:rPr>
        <w:t>düşük ve orta gelirli ülkelerde</w:t>
      </w:r>
      <w:r w:rsidR="00FE4704" w:rsidRPr="007F6BD8">
        <w:rPr>
          <w:rFonts w:ascii="Times New Roman" w:hAnsi="Times New Roman" w:cs="Times New Roman"/>
          <w:sz w:val="24"/>
          <w:szCs w:val="24"/>
        </w:rPr>
        <w:t xml:space="preserve"> meydana geleceği tahmin edilmektedir. </w:t>
      </w:r>
      <w:r w:rsidR="0034773A" w:rsidRPr="007F6BD8">
        <w:rPr>
          <w:rFonts w:ascii="Times New Roman" w:hAnsi="Times New Roman" w:cs="Times New Roman"/>
          <w:sz w:val="24"/>
          <w:szCs w:val="24"/>
        </w:rPr>
        <w:t>S</w:t>
      </w:r>
      <w:r w:rsidR="00A16D31" w:rsidRPr="007F6BD8">
        <w:rPr>
          <w:rFonts w:ascii="Times New Roman" w:hAnsi="Times New Roman" w:cs="Times New Roman"/>
          <w:sz w:val="24"/>
          <w:szCs w:val="24"/>
        </w:rPr>
        <w:t xml:space="preserve">igaraya bağlı nedenlerden </w:t>
      </w:r>
      <w:r w:rsidR="00036A57" w:rsidRPr="007F6BD8">
        <w:rPr>
          <w:rFonts w:ascii="Times New Roman" w:hAnsi="Times New Roman" w:cs="Times New Roman"/>
          <w:sz w:val="24"/>
          <w:szCs w:val="24"/>
        </w:rPr>
        <w:t>2030 yılın</w:t>
      </w:r>
      <w:r w:rsidR="00BB021E" w:rsidRPr="007F6BD8">
        <w:rPr>
          <w:rFonts w:ascii="Times New Roman" w:hAnsi="Times New Roman" w:cs="Times New Roman"/>
          <w:sz w:val="24"/>
          <w:szCs w:val="24"/>
        </w:rPr>
        <w:t>d</w:t>
      </w:r>
      <w:r w:rsidR="00036A57" w:rsidRPr="007F6BD8">
        <w:rPr>
          <w:rFonts w:ascii="Times New Roman" w:hAnsi="Times New Roman" w:cs="Times New Roman"/>
          <w:sz w:val="24"/>
          <w:szCs w:val="24"/>
        </w:rPr>
        <w:t>a on</w:t>
      </w:r>
      <w:r w:rsidR="00B674B0" w:rsidRPr="007F6BD8">
        <w:rPr>
          <w:rFonts w:ascii="Times New Roman" w:hAnsi="Times New Roman" w:cs="Times New Roman"/>
          <w:sz w:val="24"/>
          <w:szCs w:val="24"/>
        </w:rPr>
        <w:t xml:space="preserve"> milyon kişi</w:t>
      </w:r>
      <w:r w:rsidR="0034773A" w:rsidRPr="007F6BD8">
        <w:rPr>
          <w:rFonts w:ascii="Times New Roman" w:hAnsi="Times New Roman" w:cs="Times New Roman"/>
          <w:sz w:val="24"/>
          <w:szCs w:val="24"/>
        </w:rPr>
        <w:t>nin</w:t>
      </w:r>
      <w:r w:rsidRPr="007F6BD8">
        <w:rPr>
          <w:rFonts w:ascii="Times New Roman" w:hAnsi="Times New Roman" w:cs="Times New Roman"/>
          <w:sz w:val="24"/>
          <w:szCs w:val="24"/>
        </w:rPr>
        <w:t xml:space="preserve"> </w:t>
      </w:r>
      <w:r w:rsidR="000F6F99" w:rsidRPr="007F6BD8">
        <w:rPr>
          <w:rFonts w:ascii="Times New Roman" w:hAnsi="Times New Roman" w:cs="Times New Roman"/>
          <w:sz w:val="24"/>
          <w:szCs w:val="24"/>
        </w:rPr>
        <w:t xml:space="preserve">öleceği ve </w:t>
      </w:r>
      <w:r w:rsidRPr="007F6BD8">
        <w:rPr>
          <w:rFonts w:ascii="Times New Roman" w:hAnsi="Times New Roman" w:cs="Times New Roman"/>
          <w:sz w:val="24"/>
          <w:szCs w:val="24"/>
        </w:rPr>
        <w:t>ölümlerin %</w:t>
      </w:r>
      <w:r w:rsidR="00E03055" w:rsidRPr="007F6BD8">
        <w:rPr>
          <w:rFonts w:ascii="Times New Roman" w:hAnsi="Times New Roman" w:cs="Times New Roman"/>
          <w:sz w:val="24"/>
          <w:szCs w:val="24"/>
        </w:rPr>
        <w:t xml:space="preserve"> </w:t>
      </w:r>
      <w:r w:rsidR="000F6F99" w:rsidRPr="007F6BD8">
        <w:rPr>
          <w:rFonts w:ascii="Times New Roman" w:hAnsi="Times New Roman" w:cs="Times New Roman"/>
          <w:sz w:val="24"/>
          <w:szCs w:val="24"/>
        </w:rPr>
        <w:t>80 oranında</w:t>
      </w:r>
      <w:r w:rsidRPr="007F6BD8">
        <w:rPr>
          <w:rFonts w:ascii="Times New Roman" w:hAnsi="Times New Roman" w:cs="Times New Roman"/>
          <w:sz w:val="24"/>
          <w:szCs w:val="24"/>
        </w:rPr>
        <w:t xml:space="preserve"> düşük ve orta gelirli ülkelerde</w:t>
      </w:r>
      <w:r w:rsidR="000F6F99" w:rsidRPr="007F6BD8">
        <w:rPr>
          <w:rFonts w:ascii="Times New Roman" w:hAnsi="Times New Roman" w:cs="Times New Roman"/>
          <w:sz w:val="24"/>
          <w:szCs w:val="24"/>
        </w:rPr>
        <w:t xml:space="preserve"> meydana geleceği tahmin edilmektedir. </w:t>
      </w:r>
      <w:r w:rsidRPr="007F6BD8">
        <w:rPr>
          <w:rFonts w:ascii="Times New Roman" w:hAnsi="Times New Roman" w:cs="Times New Roman"/>
          <w:sz w:val="24"/>
          <w:szCs w:val="24"/>
        </w:rPr>
        <w:t xml:space="preserve">Günümüzde dünyada </w:t>
      </w:r>
      <w:proofErr w:type="gramStart"/>
      <w:r w:rsidR="000F6F99" w:rsidRPr="007F6BD8">
        <w:rPr>
          <w:rFonts w:ascii="Times New Roman" w:hAnsi="Times New Roman" w:cs="Times New Roman"/>
          <w:sz w:val="24"/>
          <w:szCs w:val="24"/>
        </w:rPr>
        <w:t>1.3</w:t>
      </w:r>
      <w:proofErr w:type="gramEnd"/>
      <w:r w:rsidR="000F6F99" w:rsidRPr="007F6BD8">
        <w:rPr>
          <w:rFonts w:ascii="Times New Roman" w:hAnsi="Times New Roman" w:cs="Times New Roman"/>
          <w:sz w:val="24"/>
          <w:szCs w:val="24"/>
        </w:rPr>
        <w:t xml:space="preserve"> milyar bireyin</w:t>
      </w:r>
      <w:r w:rsidRPr="007F6BD8">
        <w:rPr>
          <w:rFonts w:ascii="Times New Roman" w:hAnsi="Times New Roman" w:cs="Times New Roman"/>
          <w:sz w:val="24"/>
          <w:szCs w:val="24"/>
        </w:rPr>
        <w:t xml:space="preserve"> sigara içtiği </w:t>
      </w:r>
      <w:r w:rsidR="000F6F99" w:rsidRPr="007F6BD8">
        <w:rPr>
          <w:rFonts w:ascii="Times New Roman" w:hAnsi="Times New Roman" w:cs="Times New Roman"/>
          <w:sz w:val="24"/>
          <w:szCs w:val="24"/>
        </w:rPr>
        <w:t xml:space="preserve">belirtilmektedir. </w:t>
      </w:r>
      <w:r w:rsidR="007564F8" w:rsidRPr="007F6BD8">
        <w:rPr>
          <w:rFonts w:ascii="Times New Roman" w:hAnsi="Times New Roman" w:cs="Times New Roman"/>
          <w:sz w:val="24"/>
          <w:szCs w:val="24"/>
        </w:rPr>
        <w:t xml:space="preserve">Benzer olarak </w:t>
      </w:r>
      <w:r w:rsidRPr="007F6BD8">
        <w:rPr>
          <w:rFonts w:ascii="Times New Roman" w:hAnsi="Times New Roman" w:cs="Times New Roman"/>
          <w:sz w:val="24"/>
          <w:szCs w:val="24"/>
        </w:rPr>
        <w:t>sigara</w:t>
      </w:r>
      <w:r w:rsidR="007564F8" w:rsidRPr="007F6BD8">
        <w:rPr>
          <w:rFonts w:ascii="Times New Roman" w:hAnsi="Times New Roman" w:cs="Times New Roman"/>
          <w:sz w:val="24"/>
          <w:szCs w:val="24"/>
        </w:rPr>
        <w:t xml:space="preserve"> tüketimi </w:t>
      </w:r>
      <w:r w:rsidRPr="007F6BD8">
        <w:rPr>
          <w:rFonts w:ascii="Times New Roman" w:hAnsi="Times New Roman" w:cs="Times New Roman"/>
          <w:sz w:val="24"/>
          <w:szCs w:val="24"/>
        </w:rPr>
        <w:t>devam e</w:t>
      </w:r>
      <w:r w:rsidR="007564F8" w:rsidRPr="007F6BD8">
        <w:rPr>
          <w:rFonts w:ascii="Times New Roman" w:hAnsi="Times New Roman" w:cs="Times New Roman"/>
          <w:sz w:val="24"/>
          <w:szCs w:val="24"/>
        </w:rPr>
        <w:t>ttirilirse</w:t>
      </w:r>
      <w:r w:rsidRPr="007F6BD8">
        <w:rPr>
          <w:rFonts w:ascii="Times New Roman" w:hAnsi="Times New Roman" w:cs="Times New Roman"/>
          <w:sz w:val="24"/>
          <w:szCs w:val="24"/>
        </w:rPr>
        <w:t>,</w:t>
      </w:r>
      <w:r w:rsidR="007564F8" w:rsidRPr="007F6BD8">
        <w:rPr>
          <w:rFonts w:ascii="Times New Roman" w:hAnsi="Times New Roman" w:cs="Times New Roman"/>
          <w:sz w:val="24"/>
          <w:szCs w:val="24"/>
        </w:rPr>
        <w:t xml:space="preserve"> </w:t>
      </w:r>
      <w:r w:rsidRPr="007F6BD8">
        <w:rPr>
          <w:rFonts w:ascii="Times New Roman" w:hAnsi="Times New Roman" w:cs="Times New Roman"/>
          <w:sz w:val="24"/>
          <w:szCs w:val="24"/>
        </w:rPr>
        <w:t>2030</w:t>
      </w:r>
      <w:r w:rsidR="00C97801" w:rsidRPr="007F6BD8">
        <w:rPr>
          <w:rFonts w:ascii="Times New Roman" w:hAnsi="Times New Roman" w:cs="Times New Roman"/>
          <w:sz w:val="24"/>
          <w:szCs w:val="24"/>
        </w:rPr>
        <w:t>’</w:t>
      </w:r>
      <w:r w:rsidR="007564F8" w:rsidRPr="007F6BD8">
        <w:rPr>
          <w:rFonts w:ascii="Times New Roman" w:hAnsi="Times New Roman" w:cs="Times New Roman"/>
          <w:sz w:val="24"/>
          <w:szCs w:val="24"/>
        </w:rPr>
        <w:t xml:space="preserve">da 10 milyona, 21. Yüzyılda </w:t>
      </w:r>
      <w:r w:rsidRPr="007F6BD8">
        <w:rPr>
          <w:rFonts w:ascii="Times New Roman" w:hAnsi="Times New Roman" w:cs="Times New Roman"/>
          <w:sz w:val="24"/>
          <w:szCs w:val="24"/>
        </w:rPr>
        <w:t>1 milyar</w:t>
      </w:r>
      <w:r w:rsidR="007564F8" w:rsidRPr="007F6BD8">
        <w:rPr>
          <w:rFonts w:ascii="Times New Roman" w:hAnsi="Times New Roman" w:cs="Times New Roman"/>
          <w:sz w:val="24"/>
          <w:szCs w:val="24"/>
        </w:rPr>
        <w:t xml:space="preserve"> olması tahmin edilmektedir. </w:t>
      </w:r>
      <w:r w:rsidRPr="007F6BD8">
        <w:rPr>
          <w:rFonts w:ascii="Times New Roman" w:hAnsi="Times New Roman" w:cs="Times New Roman"/>
          <w:sz w:val="24"/>
          <w:szCs w:val="24"/>
        </w:rPr>
        <w:t>Bu</w:t>
      </w:r>
      <w:r w:rsidR="007564F8" w:rsidRPr="007F6BD8">
        <w:rPr>
          <w:rFonts w:ascii="Times New Roman" w:hAnsi="Times New Roman" w:cs="Times New Roman"/>
          <w:sz w:val="24"/>
          <w:szCs w:val="24"/>
        </w:rPr>
        <w:t xml:space="preserve">na </w:t>
      </w:r>
      <w:r w:rsidRPr="007F6BD8">
        <w:rPr>
          <w:rFonts w:ascii="Times New Roman" w:hAnsi="Times New Roman" w:cs="Times New Roman"/>
          <w:sz w:val="24"/>
          <w:szCs w:val="24"/>
        </w:rPr>
        <w:t>pasif sigara maruziyetin</w:t>
      </w:r>
      <w:r w:rsidR="007564F8" w:rsidRPr="007F6BD8">
        <w:rPr>
          <w:rFonts w:ascii="Times New Roman" w:hAnsi="Times New Roman" w:cs="Times New Roman"/>
          <w:sz w:val="24"/>
          <w:szCs w:val="24"/>
        </w:rPr>
        <w:t>den kaynaklanan</w:t>
      </w:r>
      <w:r w:rsidR="00472860" w:rsidRPr="007F6BD8">
        <w:rPr>
          <w:rFonts w:ascii="Times New Roman" w:hAnsi="Times New Roman" w:cs="Times New Roman"/>
          <w:sz w:val="24"/>
          <w:szCs w:val="24"/>
        </w:rPr>
        <w:t xml:space="preserve"> 600.000 ölüm </w:t>
      </w:r>
      <w:proofErr w:type="gramStart"/>
      <w:r w:rsidRPr="007F6BD8">
        <w:rPr>
          <w:rFonts w:ascii="Times New Roman" w:hAnsi="Times New Roman" w:cs="Times New Roman"/>
          <w:sz w:val="24"/>
          <w:szCs w:val="24"/>
        </w:rPr>
        <w:t>dahil</w:t>
      </w:r>
      <w:proofErr w:type="gramEnd"/>
      <w:r w:rsidR="00472860" w:rsidRPr="007F6BD8">
        <w:rPr>
          <w:rFonts w:ascii="Times New Roman" w:hAnsi="Times New Roman" w:cs="Times New Roman"/>
          <w:sz w:val="24"/>
          <w:szCs w:val="24"/>
        </w:rPr>
        <w:t xml:space="preserve"> edilmiştir </w:t>
      </w:r>
      <w:r w:rsidRPr="007F6BD8">
        <w:rPr>
          <w:rFonts w:ascii="Times New Roman" w:hAnsi="Times New Roman" w:cs="Times New Roman"/>
          <w:sz w:val="24"/>
          <w:szCs w:val="24"/>
        </w:rPr>
        <w:t>(WHO, 2019). Sigara içicilerinin %</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84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gelişmekte olan ülkelerde yaşamaktadır (</w:t>
      </w:r>
      <w:r w:rsidR="008B0160" w:rsidRPr="007F6BD8">
        <w:rPr>
          <w:rFonts w:ascii="Times New Roman" w:hAnsi="Times New Roman" w:cs="Times New Roman"/>
          <w:sz w:val="24"/>
          <w:szCs w:val="24"/>
        </w:rPr>
        <w:t>Türk Toraks Derneği [</w:t>
      </w:r>
      <w:r w:rsidRPr="007F6BD8">
        <w:rPr>
          <w:rFonts w:ascii="Times New Roman" w:hAnsi="Times New Roman" w:cs="Times New Roman"/>
          <w:sz w:val="24"/>
          <w:szCs w:val="24"/>
        </w:rPr>
        <w:t>TTD</w:t>
      </w:r>
      <w:r w:rsidR="008B0160" w:rsidRPr="007F6BD8">
        <w:rPr>
          <w:rFonts w:ascii="Times New Roman" w:hAnsi="Times New Roman" w:cs="Times New Roman"/>
          <w:sz w:val="24"/>
          <w:szCs w:val="24"/>
        </w:rPr>
        <w:t>]</w:t>
      </w:r>
      <w:r w:rsidRPr="007F6BD8">
        <w:rPr>
          <w:rFonts w:ascii="Times New Roman" w:hAnsi="Times New Roman" w:cs="Times New Roman"/>
          <w:sz w:val="24"/>
          <w:szCs w:val="24"/>
        </w:rPr>
        <w:t>). Tütün</w:t>
      </w:r>
      <w:r w:rsidR="000F6F99" w:rsidRPr="007F6BD8">
        <w:rPr>
          <w:rFonts w:ascii="Times New Roman" w:hAnsi="Times New Roman" w:cs="Times New Roman"/>
          <w:sz w:val="24"/>
          <w:szCs w:val="24"/>
        </w:rPr>
        <w:t xml:space="preserve"> ürünü</w:t>
      </w:r>
      <w:r w:rsidRPr="007F6BD8">
        <w:rPr>
          <w:rFonts w:ascii="Times New Roman" w:hAnsi="Times New Roman" w:cs="Times New Roman"/>
          <w:sz w:val="24"/>
          <w:szCs w:val="24"/>
        </w:rPr>
        <w:t xml:space="preserve"> kullanan</w:t>
      </w:r>
      <w:r w:rsidR="0067019A" w:rsidRPr="007F6BD8">
        <w:rPr>
          <w:rFonts w:ascii="Times New Roman" w:hAnsi="Times New Roman" w:cs="Times New Roman"/>
          <w:sz w:val="24"/>
          <w:szCs w:val="24"/>
        </w:rPr>
        <w:t>ların</w:t>
      </w:r>
      <w:r w:rsidRPr="007F6BD8">
        <w:rPr>
          <w:rFonts w:ascii="Times New Roman" w:hAnsi="Times New Roman" w:cs="Times New Roman"/>
          <w:sz w:val="24"/>
          <w:szCs w:val="24"/>
        </w:rPr>
        <w:t xml:space="preserve"> sayısının en fa</w:t>
      </w:r>
      <w:r w:rsidR="0067019A" w:rsidRPr="007F6BD8">
        <w:rPr>
          <w:rFonts w:ascii="Times New Roman" w:hAnsi="Times New Roman" w:cs="Times New Roman"/>
          <w:sz w:val="24"/>
          <w:szCs w:val="24"/>
        </w:rPr>
        <w:t xml:space="preserve">zla olduğu ülkeler sırasıyla; </w:t>
      </w:r>
      <w:r w:rsidR="008F151C" w:rsidRPr="007F6BD8">
        <w:rPr>
          <w:rFonts w:ascii="Times New Roman" w:hAnsi="Times New Roman" w:cs="Times New Roman"/>
          <w:sz w:val="24"/>
          <w:szCs w:val="24"/>
        </w:rPr>
        <w:t>Endonezya ve Rusya</w:t>
      </w:r>
      <w:r w:rsidR="00C97801" w:rsidRPr="007F6BD8">
        <w:rPr>
          <w:rFonts w:ascii="Times New Roman" w:hAnsi="Times New Roman" w:cs="Times New Roman"/>
          <w:sz w:val="24"/>
          <w:szCs w:val="24"/>
        </w:rPr>
        <w:t>’</w:t>
      </w:r>
      <w:r w:rsidR="0067019A" w:rsidRPr="007F6BD8">
        <w:rPr>
          <w:rFonts w:ascii="Times New Roman" w:hAnsi="Times New Roman" w:cs="Times New Roman"/>
          <w:sz w:val="24"/>
          <w:szCs w:val="24"/>
        </w:rPr>
        <w:t>dır</w:t>
      </w:r>
      <w:r w:rsidR="00DE2E3E" w:rsidRPr="007F6BD8">
        <w:rPr>
          <w:rFonts w:ascii="Times New Roman" w:hAnsi="Times New Roman" w:cs="Times New Roman"/>
          <w:sz w:val="24"/>
          <w:szCs w:val="24"/>
        </w:rPr>
        <w:t xml:space="preserve">. </w:t>
      </w:r>
      <w:r w:rsidR="003022DB" w:rsidRPr="007F6BD8">
        <w:rPr>
          <w:rFonts w:ascii="Times New Roman" w:hAnsi="Times New Roman" w:cs="Times New Roman"/>
          <w:sz w:val="24"/>
          <w:szCs w:val="24"/>
        </w:rPr>
        <w:t>Dünya genelinde 13-15 yaşları arasındaki yaklaşık 24 milyon ergen (17 milyon erkek ve 7 milyon kız)</w:t>
      </w:r>
      <w:r w:rsidR="00893CFF" w:rsidRPr="007F6BD8">
        <w:rPr>
          <w:rFonts w:ascii="Times New Roman" w:hAnsi="Times New Roman" w:cs="Times New Roman"/>
          <w:sz w:val="24"/>
          <w:szCs w:val="24"/>
        </w:rPr>
        <w:t xml:space="preserve"> bulunmaktadır. 13-15 yaş arasındaki erkeklerin %</w:t>
      </w:r>
      <w:r w:rsidR="00E03055" w:rsidRPr="007F6BD8">
        <w:rPr>
          <w:rFonts w:ascii="Times New Roman" w:hAnsi="Times New Roman" w:cs="Times New Roman"/>
          <w:sz w:val="24"/>
          <w:szCs w:val="24"/>
        </w:rPr>
        <w:t xml:space="preserve"> </w:t>
      </w:r>
      <w:r w:rsidR="00893CFF" w:rsidRPr="007F6BD8">
        <w:rPr>
          <w:rFonts w:ascii="Times New Roman" w:hAnsi="Times New Roman" w:cs="Times New Roman"/>
          <w:sz w:val="24"/>
          <w:szCs w:val="24"/>
        </w:rPr>
        <w:t>9</w:t>
      </w:r>
      <w:r w:rsidR="00C97801" w:rsidRPr="007F6BD8">
        <w:rPr>
          <w:rFonts w:ascii="Times New Roman" w:hAnsi="Times New Roman" w:cs="Times New Roman"/>
          <w:sz w:val="24"/>
          <w:szCs w:val="24"/>
        </w:rPr>
        <w:t>’</w:t>
      </w:r>
      <w:r w:rsidR="00893CFF" w:rsidRPr="007F6BD8">
        <w:rPr>
          <w:rFonts w:ascii="Times New Roman" w:hAnsi="Times New Roman" w:cs="Times New Roman"/>
          <w:sz w:val="24"/>
          <w:szCs w:val="24"/>
        </w:rPr>
        <w:t>u ve kızların %</w:t>
      </w:r>
      <w:r w:rsidR="00E03055" w:rsidRPr="007F6BD8">
        <w:rPr>
          <w:rFonts w:ascii="Times New Roman" w:hAnsi="Times New Roman" w:cs="Times New Roman"/>
          <w:sz w:val="24"/>
          <w:szCs w:val="24"/>
        </w:rPr>
        <w:t xml:space="preserve"> </w:t>
      </w:r>
      <w:r w:rsidR="00893CFF" w:rsidRPr="007F6BD8">
        <w:rPr>
          <w:rFonts w:ascii="Times New Roman" w:hAnsi="Times New Roman" w:cs="Times New Roman"/>
          <w:sz w:val="24"/>
          <w:szCs w:val="24"/>
        </w:rPr>
        <w:t>4</w:t>
      </w:r>
      <w:r w:rsidR="00C97801" w:rsidRPr="007F6BD8">
        <w:rPr>
          <w:rFonts w:ascii="Times New Roman" w:hAnsi="Times New Roman" w:cs="Times New Roman"/>
          <w:sz w:val="24"/>
          <w:szCs w:val="24"/>
        </w:rPr>
        <w:t>’</w:t>
      </w:r>
      <w:r w:rsidR="00893CFF" w:rsidRPr="007F6BD8">
        <w:rPr>
          <w:rFonts w:ascii="Times New Roman" w:hAnsi="Times New Roman" w:cs="Times New Roman"/>
          <w:sz w:val="24"/>
          <w:szCs w:val="24"/>
        </w:rPr>
        <w:t xml:space="preserve">ü sigara kullanmaktadır. </w:t>
      </w:r>
      <w:r w:rsidR="003022DB" w:rsidRPr="007F6BD8">
        <w:rPr>
          <w:rFonts w:ascii="Times New Roman" w:hAnsi="Times New Roman" w:cs="Times New Roman"/>
          <w:sz w:val="24"/>
          <w:szCs w:val="24"/>
        </w:rPr>
        <w:t xml:space="preserve">En yüksek </w:t>
      </w:r>
      <w:r w:rsidR="00893CFF" w:rsidRPr="007F6BD8">
        <w:rPr>
          <w:rFonts w:ascii="Times New Roman" w:hAnsi="Times New Roman" w:cs="Times New Roman"/>
          <w:sz w:val="24"/>
          <w:szCs w:val="24"/>
        </w:rPr>
        <w:t>sigara içme oranları</w:t>
      </w:r>
      <w:r w:rsidR="003022DB" w:rsidRPr="007F6BD8">
        <w:rPr>
          <w:rFonts w:ascii="Times New Roman" w:hAnsi="Times New Roman" w:cs="Times New Roman"/>
          <w:sz w:val="24"/>
          <w:szCs w:val="24"/>
        </w:rPr>
        <w:t xml:space="preserve"> </w:t>
      </w:r>
      <w:r w:rsidR="007C2ED9" w:rsidRPr="007F6BD8">
        <w:rPr>
          <w:rFonts w:ascii="Times New Roman" w:hAnsi="Times New Roman" w:cs="Times New Roman"/>
          <w:sz w:val="24"/>
          <w:szCs w:val="24"/>
        </w:rPr>
        <w:t>Amerika ve Avrupa</w:t>
      </w:r>
      <w:r w:rsidR="00C97801" w:rsidRPr="007F6BD8">
        <w:rPr>
          <w:rFonts w:ascii="Times New Roman" w:hAnsi="Times New Roman" w:cs="Times New Roman"/>
          <w:sz w:val="24"/>
          <w:szCs w:val="24"/>
        </w:rPr>
        <w:t>’</w:t>
      </w:r>
      <w:r w:rsidR="007C2ED9" w:rsidRPr="007F6BD8">
        <w:rPr>
          <w:rFonts w:ascii="Times New Roman" w:hAnsi="Times New Roman" w:cs="Times New Roman"/>
          <w:sz w:val="24"/>
          <w:szCs w:val="24"/>
        </w:rPr>
        <w:t xml:space="preserve">da, </w:t>
      </w:r>
      <w:r w:rsidR="003022DB" w:rsidRPr="007F6BD8">
        <w:rPr>
          <w:rFonts w:ascii="Times New Roman" w:hAnsi="Times New Roman" w:cs="Times New Roman"/>
          <w:sz w:val="24"/>
          <w:szCs w:val="24"/>
        </w:rPr>
        <w:t xml:space="preserve">en düşük ortalama sigara içme oranı </w:t>
      </w:r>
      <w:r w:rsidR="007C2ED9" w:rsidRPr="007F6BD8">
        <w:rPr>
          <w:rFonts w:ascii="Times New Roman" w:hAnsi="Times New Roman" w:cs="Times New Roman"/>
          <w:sz w:val="24"/>
          <w:szCs w:val="24"/>
        </w:rPr>
        <w:t>ise Doğu bölgelerde görülmektedir</w:t>
      </w:r>
      <w:r w:rsidR="00FB5F90" w:rsidRPr="007F6BD8">
        <w:rPr>
          <w:rFonts w:ascii="Times New Roman" w:hAnsi="Times New Roman" w:cs="Times New Roman"/>
          <w:sz w:val="24"/>
          <w:szCs w:val="24"/>
        </w:rPr>
        <w:t xml:space="preserve"> (WHO, 2019)</w:t>
      </w:r>
      <w:r w:rsidR="007C2ED9" w:rsidRPr="007F6BD8">
        <w:rPr>
          <w:rFonts w:ascii="Times New Roman" w:hAnsi="Times New Roman" w:cs="Times New Roman"/>
          <w:sz w:val="24"/>
          <w:szCs w:val="24"/>
        </w:rPr>
        <w:t>.</w:t>
      </w:r>
    </w:p>
    <w:p w:rsidR="005C2A51" w:rsidRPr="007F6BD8" w:rsidRDefault="005C2A51" w:rsidP="002F1CA6">
      <w:pPr>
        <w:spacing w:after="120" w:line="360" w:lineRule="auto"/>
        <w:ind w:firstLine="567"/>
        <w:jc w:val="both"/>
        <w:rPr>
          <w:rFonts w:ascii="Times New Roman" w:hAnsi="Times New Roman" w:cs="Times New Roman"/>
          <w:sz w:val="24"/>
          <w:szCs w:val="24"/>
        </w:rPr>
      </w:pPr>
    </w:p>
    <w:p w:rsidR="00CB3C59" w:rsidRPr="007F6BD8" w:rsidRDefault="00CB3C59">
      <w:pPr>
        <w:rPr>
          <w:rFonts w:ascii="Times New Roman" w:hAnsi="Times New Roman" w:cs="Times New Roman"/>
          <w:b/>
          <w:sz w:val="24"/>
          <w:szCs w:val="24"/>
        </w:rPr>
      </w:pPr>
      <w:r w:rsidRPr="007F6BD8">
        <w:rPr>
          <w:rFonts w:ascii="Times New Roman" w:hAnsi="Times New Roman" w:cs="Times New Roman"/>
          <w:b/>
          <w:sz w:val="24"/>
          <w:szCs w:val="24"/>
        </w:rPr>
        <w:br w:type="page"/>
      </w:r>
    </w:p>
    <w:p w:rsidR="007C2ED9" w:rsidRPr="007F6BD8" w:rsidRDefault="007C2ED9"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 xml:space="preserve">Tablo </w:t>
      </w:r>
      <w:r w:rsidR="00215C6B" w:rsidRPr="007F6BD8">
        <w:rPr>
          <w:rFonts w:ascii="Times New Roman" w:hAnsi="Times New Roman" w:cs="Times New Roman"/>
          <w:b/>
          <w:sz w:val="24"/>
          <w:szCs w:val="24"/>
        </w:rPr>
        <w:t>2</w:t>
      </w:r>
      <w:r w:rsidRPr="007F6BD8">
        <w:rPr>
          <w:rFonts w:ascii="Times New Roman" w:hAnsi="Times New Roman" w:cs="Times New Roman"/>
          <w:b/>
          <w:sz w:val="24"/>
          <w:szCs w:val="24"/>
        </w:rPr>
        <w:t>.</w:t>
      </w:r>
      <w:r w:rsidRPr="007F6BD8">
        <w:rPr>
          <w:rFonts w:ascii="Times New Roman" w:hAnsi="Times New Roman" w:cs="Times New Roman"/>
          <w:sz w:val="24"/>
          <w:szCs w:val="24"/>
        </w:rPr>
        <w:t xml:space="preserve"> </w:t>
      </w:r>
      <w:r w:rsidR="001E1C7F" w:rsidRPr="007F6BD8">
        <w:rPr>
          <w:rFonts w:ascii="Times New Roman" w:hAnsi="Times New Roman" w:cs="Times New Roman"/>
          <w:sz w:val="24"/>
          <w:szCs w:val="24"/>
        </w:rPr>
        <w:t xml:space="preserve">Ülkelere </w:t>
      </w:r>
      <w:r w:rsidR="00FD7125" w:rsidRPr="007F6BD8">
        <w:rPr>
          <w:rFonts w:ascii="Times New Roman" w:hAnsi="Times New Roman" w:cs="Times New Roman"/>
          <w:sz w:val="24"/>
          <w:szCs w:val="24"/>
        </w:rPr>
        <w:t>G</w:t>
      </w:r>
      <w:r w:rsidR="00C97801" w:rsidRPr="007F6BD8">
        <w:rPr>
          <w:rFonts w:ascii="Times New Roman" w:hAnsi="Times New Roman" w:cs="Times New Roman"/>
          <w:sz w:val="24"/>
          <w:szCs w:val="24"/>
        </w:rPr>
        <w:t xml:space="preserve">öre </w:t>
      </w:r>
      <w:r w:rsidR="001E1C7F" w:rsidRPr="007F6BD8">
        <w:rPr>
          <w:rFonts w:ascii="Times New Roman" w:hAnsi="Times New Roman" w:cs="Times New Roman"/>
          <w:sz w:val="24"/>
          <w:szCs w:val="24"/>
        </w:rPr>
        <w:t xml:space="preserve">13-15 </w:t>
      </w:r>
      <w:r w:rsidR="00FD7125" w:rsidRPr="007F6BD8">
        <w:rPr>
          <w:rFonts w:ascii="Times New Roman" w:hAnsi="Times New Roman" w:cs="Times New Roman"/>
          <w:sz w:val="24"/>
          <w:szCs w:val="24"/>
        </w:rPr>
        <w:t>Y</w:t>
      </w:r>
      <w:r w:rsidR="00C97801" w:rsidRPr="007F6BD8">
        <w:rPr>
          <w:rFonts w:ascii="Times New Roman" w:hAnsi="Times New Roman" w:cs="Times New Roman"/>
          <w:sz w:val="24"/>
          <w:szCs w:val="24"/>
        </w:rPr>
        <w:t xml:space="preserve">aş </w:t>
      </w:r>
      <w:r w:rsidR="00FD7125" w:rsidRPr="007F6BD8">
        <w:rPr>
          <w:rFonts w:ascii="Times New Roman" w:hAnsi="Times New Roman" w:cs="Times New Roman"/>
          <w:sz w:val="24"/>
          <w:szCs w:val="24"/>
        </w:rPr>
        <w:t>Arası B</w:t>
      </w:r>
      <w:r w:rsidR="00C97801" w:rsidRPr="007F6BD8">
        <w:rPr>
          <w:rFonts w:ascii="Times New Roman" w:hAnsi="Times New Roman" w:cs="Times New Roman"/>
          <w:sz w:val="24"/>
          <w:szCs w:val="24"/>
        </w:rPr>
        <w:t xml:space="preserve">ireylerde </w:t>
      </w:r>
      <w:r w:rsidR="00FD7125" w:rsidRPr="007F6BD8">
        <w:rPr>
          <w:rFonts w:ascii="Times New Roman" w:hAnsi="Times New Roman" w:cs="Times New Roman"/>
          <w:sz w:val="24"/>
          <w:szCs w:val="24"/>
        </w:rPr>
        <w:t>Sigara Tüketim S</w:t>
      </w:r>
      <w:r w:rsidR="00C97801" w:rsidRPr="007F6BD8">
        <w:rPr>
          <w:rFonts w:ascii="Times New Roman" w:hAnsi="Times New Roman" w:cs="Times New Roman"/>
          <w:sz w:val="24"/>
          <w:szCs w:val="24"/>
        </w:rPr>
        <w:t>ıklığı</w:t>
      </w:r>
      <w:r w:rsidRPr="007F6BD8">
        <w:rPr>
          <w:rFonts w:ascii="Times New Roman" w:hAnsi="Times New Roman" w:cs="Times New Roman"/>
          <w:sz w:val="24"/>
          <w:szCs w:val="24"/>
        </w:rPr>
        <w:t>, 2008–2018</w:t>
      </w:r>
      <w:r w:rsidR="002A5453" w:rsidRPr="007F6BD8">
        <w:rPr>
          <w:rFonts w:ascii="Times New Roman" w:hAnsi="Times New Roman" w:cs="Times New Roman"/>
          <w:sz w:val="24"/>
          <w:szCs w:val="24"/>
        </w:rPr>
        <w:t xml:space="preserve"> (</w:t>
      </w:r>
      <w:r w:rsidR="00FD7125" w:rsidRPr="007F6BD8">
        <w:rPr>
          <w:rFonts w:ascii="Times New Roman" w:hAnsi="Times New Roman" w:cs="Times New Roman"/>
          <w:sz w:val="24"/>
          <w:szCs w:val="24"/>
        </w:rPr>
        <w:t>World Health Organization</w:t>
      </w:r>
      <w:r w:rsidR="002A5453" w:rsidRPr="007F6BD8">
        <w:rPr>
          <w:rFonts w:ascii="Times New Roman" w:hAnsi="Times New Roman" w:cs="Times New Roman"/>
          <w:sz w:val="24"/>
          <w:szCs w:val="24"/>
        </w:rPr>
        <w:t>, 2019).</w:t>
      </w:r>
    </w:p>
    <w:tbl>
      <w:tblPr>
        <w:tblStyle w:val="TabloKlavuzu1"/>
        <w:tblW w:w="8646" w:type="dxa"/>
        <w:jc w:val="center"/>
        <w:tblLayout w:type="fixed"/>
        <w:tblLook w:val="04A0" w:firstRow="1" w:lastRow="0" w:firstColumn="1" w:lastColumn="0" w:noHBand="0" w:noVBand="1"/>
      </w:tblPr>
      <w:tblGrid>
        <w:gridCol w:w="2212"/>
        <w:gridCol w:w="1072"/>
        <w:gridCol w:w="1072"/>
        <w:gridCol w:w="1073"/>
        <w:gridCol w:w="1072"/>
        <w:gridCol w:w="1072"/>
        <w:gridCol w:w="1073"/>
      </w:tblGrid>
      <w:tr w:rsidR="00C97801" w:rsidRPr="007F6BD8" w:rsidTr="00CB3C59">
        <w:trPr>
          <w:trHeight w:val="20"/>
          <w:jc w:val="center"/>
        </w:trPr>
        <w:tc>
          <w:tcPr>
            <w:tcW w:w="2212" w:type="dxa"/>
            <w:vMerge w:val="restart"/>
            <w:noWrap/>
            <w:hideMark/>
          </w:tcPr>
          <w:p w:rsidR="00C97801" w:rsidRPr="007F6BD8" w:rsidRDefault="00C97801" w:rsidP="00BB1D18">
            <w:pPr>
              <w:spacing w:line="240" w:lineRule="atLeast"/>
              <w:jc w:val="center"/>
              <w:rPr>
                <w:rFonts w:ascii="Times New Roman" w:eastAsia="Times New Roman" w:hAnsi="Times New Roman" w:cs="Times New Roman"/>
                <w:sz w:val="20"/>
                <w:szCs w:val="20"/>
                <w:lang w:eastAsia="tr-TR"/>
              </w:rPr>
            </w:pPr>
          </w:p>
        </w:tc>
        <w:tc>
          <w:tcPr>
            <w:tcW w:w="3217" w:type="dxa"/>
            <w:gridSpan w:val="3"/>
            <w:noWrap/>
            <w:vAlign w:val="center"/>
            <w:hideMark/>
          </w:tcPr>
          <w:p w:rsidR="00C97801" w:rsidRPr="007F6BD8" w:rsidRDefault="00C97801" w:rsidP="00CB3C59">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 xml:space="preserve">Ortalama </w:t>
            </w:r>
            <w:r w:rsidR="00CB3C59" w:rsidRPr="007F6BD8">
              <w:rPr>
                <w:rFonts w:ascii="Times New Roman" w:eastAsia="Times New Roman" w:hAnsi="Times New Roman" w:cs="Times New Roman"/>
                <w:b/>
                <w:sz w:val="20"/>
                <w:szCs w:val="20"/>
                <w:lang w:eastAsia="tr-TR"/>
              </w:rPr>
              <w:t xml:space="preserve">Prevalans Oranı </w:t>
            </w:r>
            <w:r w:rsidRPr="007F6BD8">
              <w:rPr>
                <w:rFonts w:ascii="Times New Roman" w:eastAsia="Times New Roman" w:hAnsi="Times New Roman" w:cs="Times New Roman"/>
                <w:b/>
                <w:sz w:val="20"/>
                <w:szCs w:val="20"/>
                <w:lang w:eastAsia="tr-TR"/>
              </w:rPr>
              <w:t>(%)</w:t>
            </w:r>
          </w:p>
        </w:tc>
        <w:tc>
          <w:tcPr>
            <w:tcW w:w="3217" w:type="dxa"/>
            <w:gridSpan w:val="3"/>
            <w:noWrap/>
            <w:vAlign w:val="center"/>
            <w:hideMark/>
          </w:tcPr>
          <w:p w:rsidR="00C97801" w:rsidRPr="007F6BD8" w:rsidRDefault="00C97801" w:rsidP="00CB3C59">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 xml:space="preserve">Tahmini </w:t>
            </w:r>
            <w:r w:rsidR="00CB3C59" w:rsidRPr="007F6BD8">
              <w:rPr>
                <w:rFonts w:ascii="Times New Roman" w:eastAsia="Times New Roman" w:hAnsi="Times New Roman" w:cs="Times New Roman"/>
                <w:b/>
                <w:sz w:val="20"/>
                <w:szCs w:val="20"/>
                <w:lang w:eastAsia="tr-TR"/>
              </w:rPr>
              <w:t xml:space="preserve">Sigara Kullanan Sayısı </w:t>
            </w:r>
            <w:r w:rsidRPr="007F6BD8">
              <w:rPr>
                <w:rFonts w:ascii="Times New Roman" w:eastAsia="Times New Roman" w:hAnsi="Times New Roman" w:cs="Times New Roman"/>
                <w:b/>
                <w:sz w:val="20"/>
                <w:szCs w:val="20"/>
                <w:lang w:eastAsia="tr-TR"/>
              </w:rPr>
              <w:t>(milyon)</w:t>
            </w:r>
          </w:p>
        </w:tc>
      </w:tr>
      <w:tr w:rsidR="00C97801" w:rsidRPr="007F6BD8" w:rsidTr="00CB3C59">
        <w:trPr>
          <w:trHeight w:val="20"/>
          <w:jc w:val="center"/>
        </w:trPr>
        <w:tc>
          <w:tcPr>
            <w:tcW w:w="2212" w:type="dxa"/>
            <w:vMerge/>
            <w:noWrap/>
            <w:hideMark/>
          </w:tcPr>
          <w:p w:rsidR="00C97801" w:rsidRPr="007F6BD8" w:rsidRDefault="00C97801" w:rsidP="00BB1D18">
            <w:pPr>
              <w:spacing w:line="240" w:lineRule="atLeast"/>
              <w:jc w:val="center"/>
              <w:rPr>
                <w:rFonts w:ascii="Times New Roman" w:eastAsia="Times New Roman" w:hAnsi="Times New Roman" w:cs="Times New Roman"/>
                <w:sz w:val="20"/>
                <w:szCs w:val="20"/>
                <w:lang w:eastAsia="tr-TR"/>
              </w:rPr>
            </w:pPr>
          </w:p>
        </w:tc>
        <w:tc>
          <w:tcPr>
            <w:tcW w:w="1072" w:type="dxa"/>
            <w:noWrap/>
            <w:hideMark/>
          </w:tcPr>
          <w:p w:rsidR="00C97801" w:rsidRPr="007F6BD8" w:rsidRDefault="00C97801"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Erkek</w:t>
            </w:r>
          </w:p>
        </w:tc>
        <w:tc>
          <w:tcPr>
            <w:tcW w:w="1072" w:type="dxa"/>
            <w:noWrap/>
            <w:hideMark/>
          </w:tcPr>
          <w:p w:rsidR="00C97801" w:rsidRPr="007F6BD8" w:rsidRDefault="00C97801"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Kadın</w:t>
            </w:r>
          </w:p>
        </w:tc>
        <w:tc>
          <w:tcPr>
            <w:tcW w:w="1073" w:type="dxa"/>
            <w:noWrap/>
            <w:hideMark/>
          </w:tcPr>
          <w:p w:rsidR="00C97801" w:rsidRPr="007F6BD8" w:rsidRDefault="00C97801"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Toplam</w:t>
            </w:r>
          </w:p>
        </w:tc>
        <w:tc>
          <w:tcPr>
            <w:tcW w:w="1072" w:type="dxa"/>
            <w:noWrap/>
            <w:hideMark/>
          </w:tcPr>
          <w:p w:rsidR="00C97801" w:rsidRPr="007F6BD8" w:rsidRDefault="00C97801"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Erkek</w:t>
            </w:r>
          </w:p>
        </w:tc>
        <w:tc>
          <w:tcPr>
            <w:tcW w:w="1072" w:type="dxa"/>
            <w:noWrap/>
            <w:hideMark/>
          </w:tcPr>
          <w:p w:rsidR="00C97801" w:rsidRPr="007F6BD8" w:rsidRDefault="00C97801"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Kadın</w:t>
            </w:r>
          </w:p>
        </w:tc>
        <w:tc>
          <w:tcPr>
            <w:tcW w:w="1073" w:type="dxa"/>
            <w:noWrap/>
            <w:hideMark/>
          </w:tcPr>
          <w:p w:rsidR="00C97801" w:rsidRPr="007F6BD8" w:rsidRDefault="00C97801" w:rsidP="00BB1D18">
            <w:pPr>
              <w:spacing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Toplam</w:t>
            </w:r>
          </w:p>
        </w:tc>
      </w:tr>
      <w:tr w:rsidR="006A7B83" w:rsidRPr="007F6BD8" w:rsidTr="00CB3C59">
        <w:trPr>
          <w:trHeight w:val="20"/>
          <w:jc w:val="center"/>
        </w:trPr>
        <w:tc>
          <w:tcPr>
            <w:tcW w:w="8646" w:type="dxa"/>
            <w:gridSpan w:val="7"/>
            <w:noWrap/>
            <w:hideMark/>
          </w:tcPr>
          <w:p w:rsidR="002065A5" w:rsidRPr="007F6BD8" w:rsidRDefault="00FE54D3"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Ülkeler</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Global</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8.9</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3.8</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16.7</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23.6</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African</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3.7</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6.2</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2.8</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4.1</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Amricans</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8.8</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8.3</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8.7</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2.1</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1.9</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4.0</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Eastern Mediterranean</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6.8</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4.7</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0.4</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European</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8.9</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8.2</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Sount-East Asia</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8.8</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5.9</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5.0</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6.4</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Western Pacific</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4.0</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0.8</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4.7</w:t>
            </w:r>
          </w:p>
        </w:tc>
      </w:tr>
      <w:tr w:rsidR="006A7B83" w:rsidRPr="007F6BD8" w:rsidTr="00CB3C59">
        <w:trPr>
          <w:trHeight w:val="20"/>
          <w:jc w:val="center"/>
        </w:trPr>
        <w:tc>
          <w:tcPr>
            <w:tcW w:w="8646" w:type="dxa"/>
            <w:gridSpan w:val="7"/>
            <w:noWrap/>
            <w:hideMark/>
          </w:tcPr>
          <w:p w:rsidR="002065A5" w:rsidRPr="007F6BD8" w:rsidRDefault="00FE54D3"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 xml:space="preserve">Ülkelerin Gelir </w:t>
            </w:r>
            <w:r w:rsidR="000A6BD2" w:rsidRPr="007F6BD8">
              <w:rPr>
                <w:rFonts w:ascii="Times New Roman" w:eastAsia="Times New Roman" w:hAnsi="Times New Roman" w:cs="Times New Roman"/>
                <w:b/>
                <w:bCs/>
                <w:sz w:val="20"/>
                <w:szCs w:val="20"/>
                <w:lang w:eastAsia="tr-TR"/>
              </w:rPr>
              <w:t>Düzeyi</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Global</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8.9</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3.8</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16.7</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23.6</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Higt-income</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7.3</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6.9</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2.7</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Upper middle-income</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10.6</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5.1</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7.9</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6.0</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2.7</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8.6</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Lower middle-income</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8.6</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2.5</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5.8</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7.6</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9.9</w:t>
            </w:r>
          </w:p>
        </w:tc>
      </w:tr>
      <w:tr w:rsidR="006A7B83" w:rsidRPr="007F6BD8" w:rsidTr="00CB3C59">
        <w:trPr>
          <w:trHeight w:val="20"/>
          <w:jc w:val="center"/>
        </w:trPr>
        <w:tc>
          <w:tcPr>
            <w:tcW w:w="2212" w:type="dxa"/>
            <w:noWrap/>
            <w:hideMark/>
          </w:tcPr>
          <w:p w:rsidR="002065A5" w:rsidRPr="007F6BD8" w:rsidRDefault="002065A5" w:rsidP="00C97801">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Low-İncome</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7.2</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3.2</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w:t>
            </w:r>
          </w:p>
        </w:tc>
        <w:tc>
          <w:tcPr>
            <w:tcW w:w="1072"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0.7</w:t>
            </w:r>
          </w:p>
        </w:tc>
        <w:tc>
          <w:tcPr>
            <w:tcW w:w="1073" w:type="dxa"/>
            <w:noWrap/>
            <w:hideMark/>
          </w:tcPr>
          <w:p w:rsidR="002065A5" w:rsidRPr="007F6BD8" w:rsidRDefault="002065A5"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w:t>
            </w:r>
          </w:p>
        </w:tc>
      </w:tr>
    </w:tbl>
    <w:p w:rsidR="00E73DEB" w:rsidRPr="007F6BD8" w:rsidRDefault="00E73DEB" w:rsidP="002F1CA6">
      <w:pPr>
        <w:spacing w:after="120" w:line="360" w:lineRule="auto"/>
        <w:ind w:firstLine="567"/>
        <w:jc w:val="both"/>
        <w:rPr>
          <w:rFonts w:ascii="Times New Roman" w:hAnsi="Times New Roman" w:cs="Times New Roman"/>
          <w:sz w:val="24"/>
          <w:szCs w:val="24"/>
        </w:rPr>
      </w:pPr>
    </w:p>
    <w:p w:rsidR="003E13B1" w:rsidRPr="007F6BD8" w:rsidRDefault="00E73DE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Ülkelerde, tütün ürünlerinin kullanım sıklığı farklılıklar göstermektedir. Sigara kullanımı gelişmekte olan ülkelerde, gelişmiş ülkere göre daha yüksektir. Gelişmi</w:t>
      </w:r>
      <w:r w:rsidR="00174ED4" w:rsidRPr="007F6BD8">
        <w:rPr>
          <w:rFonts w:ascii="Times New Roman" w:hAnsi="Times New Roman" w:cs="Times New Roman"/>
          <w:sz w:val="24"/>
          <w:szCs w:val="24"/>
        </w:rPr>
        <w:t xml:space="preserve">ş ülkelerdeki erkek ve kadınlarda </w:t>
      </w:r>
      <w:r w:rsidRPr="007F6BD8">
        <w:rPr>
          <w:rFonts w:ascii="Times New Roman" w:hAnsi="Times New Roman" w:cs="Times New Roman"/>
          <w:sz w:val="24"/>
          <w:szCs w:val="24"/>
        </w:rPr>
        <w:t>sigara kullanımı bi</w:t>
      </w:r>
      <w:r w:rsidR="00174ED4" w:rsidRPr="007F6BD8">
        <w:rPr>
          <w:rFonts w:ascii="Times New Roman" w:hAnsi="Times New Roman" w:cs="Times New Roman"/>
          <w:sz w:val="24"/>
          <w:szCs w:val="24"/>
        </w:rPr>
        <w:t>rbirine daha yakındır</w:t>
      </w:r>
      <w:r w:rsidRPr="007F6BD8">
        <w:rPr>
          <w:rFonts w:ascii="Times New Roman" w:hAnsi="Times New Roman" w:cs="Times New Roman"/>
          <w:sz w:val="24"/>
          <w:szCs w:val="24"/>
        </w:rPr>
        <w:t xml:space="preserve">. </w:t>
      </w:r>
      <w:r w:rsidR="00067C86" w:rsidRPr="007F6BD8">
        <w:rPr>
          <w:rFonts w:ascii="Times New Roman" w:hAnsi="Times New Roman" w:cs="Times New Roman"/>
          <w:sz w:val="24"/>
          <w:szCs w:val="24"/>
        </w:rPr>
        <w:t xml:space="preserve">Sigara kullanma oranları, </w:t>
      </w:r>
      <w:r w:rsidR="00962DD1" w:rsidRPr="007F6BD8">
        <w:rPr>
          <w:rFonts w:ascii="Times New Roman" w:hAnsi="Times New Roman" w:cs="Times New Roman"/>
          <w:sz w:val="24"/>
          <w:szCs w:val="24"/>
        </w:rPr>
        <w:t>2000 yılında 15 yaş üstü nüfusun üçte biri (%</w:t>
      </w:r>
      <w:r w:rsidR="00E03055" w:rsidRPr="007F6BD8">
        <w:rPr>
          <w:rFonts w:ascii="Times New Roman" w:hAnsi="Times New Roman" w:cs="Times New Roman"/>
          <w:sz w:val="24"/>
          <w:szCs w:val="24"/>
        </w:rPr>
        <w:t xml:space="preserve"> </w:t>
      </w:r>
      <w:proofErr w:type="gramStart"/>
      <w:r w:rsidR="00962DD1" w:rsidRPr="007F6BD8">
        <w:rPr>
          <w:rFonts w:ascii="Times New Roman" w:hAnsi="Times New Roman" w:cs="Times New Roman"/>
          <w:sz w:val="24"/>
          <w:szCs w:val="24"/>
        </w:rPr>
        <w:t>32.7</w:t>
      </w:r>
      <w:proofErr w:type="gramEnd"/>
      <w:r w:rsidR="00962DD1" w:rsidRPr="007F6BD8">
        <w:rPr>
          <w:rFonts w:ascii="Times New Roman" w:hAnsi="Times New Roman" w:cs="Times New Roman"/>
          <w:sz w:val="24"/>
          <w:szCs w:val="24"/>
        </w:rPr>
        <w:t>)</w:t>
      </w:r>
      <w:r w:rsidR="006339F6" w:rsidRPr="007F6BD8">
        <w:rPr>
          <w:rFonts w:ascii="Times New Roman" w:hAnsi="Times New Roman" w:cs="Times New Roman"/>
          <w:sz w:val="24"/>
          <w:szCs w:val="24"/>
        </w:rPr>
        <w:t xml:space="preserve"> sigara kullanmakta iken</w:t>
      </w:r>
      <w:r w:rsidR="00962DD1" w:rsidRPr="007F6BD8">
        <w:rPr>
          <w:rFonts w:ascii="Times New Roman" w:hAnsi="Times New Roman" w:cs="Times New Roman"/>
          <w:sz w:val="24"/>
          <w:szCs w:val="24"/>
        </w:rPr>
        <w:t xml:space="preserve">; 2020 yılında </w:t>
      </w:r>
      <w:r w:rsidR="006339F6"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006339F6" w:rsidRPr="007F6BD8">
        <w:rPr>
          <w:rFonts w:ascii="Times New Roman" w:hAnsi="Times New Roman" w:cs="Times New Roman"/>
          <w:sz w:val="24"/>
          <w:szCs w:val="24"/>
        </w:rPr>
        <w:t>22,3</w:t>
      </w:r>
      <w:r w:rsidR="00C97801" w:rsidRPr="007F6BD8">
        <w:rPr>
          <w:rFonts w:ascii="Times New Roman" w:hAnsi="Times New Roman" w:cs="Times New Roman"/>
          <w:sz w:val="24"/>
          <w:szCs w:val="24"/>
        </w:rPr>
        <w:t>’</w:t>
      </w:r>
      <w:r w:rsidR="006339F6" w:rsidRPr="007F6BD8">
        <w:rPr>
          <w:rFonts w:ascii="Times New Roman" w:hAnsi="Times New Roman" w:cs="Times New Roman"/>
          <w:sz w:val="24"/>
          <w:szCs w:val="24"/>
        </w:rPr>
        <w:t>ü sigara</w:t>
      </w:r>
      <w:r w:rsidR="00962DD1" w:rsidRPr="007F6BD8">
        <w:rPr>
          <w:rFonts w:ascii="Times New Roman" w:hAnsi="Times New Roman" w:cs="Times New Roman"/>
          <w:sz w:val="24"/>
          <w:szCs w:val="24"/>
        </w:rPr>
        <w:t xml:space="preserve"> kullanmaktadır. </w:t>
      </w:r>
      <w:r w:rsidR="007665CB" w:rsidRPr="007F6BD8">
        <w:rPr>
          <w:rFonts w:ascii="Times New Roman" w:hAnsi="Times New Roman" w:cs="Times New Roman"/>
          <w:sz w:val="24"/>
          <w:szCs w:val="24"/>
        </w:rPr>
        <w:t xml:space="preserve">Bu oran, </w:t>
      </w:r>
      <w:r w:rsidR="00962DD1" w:rsidRPr="007F6BD8">
        <w:rPr>
          <w:rFonts w:ascii="Times New Roman" w:hAnsi="Times New Roman" w:cs="Times New Roman"/>
          <w:sz w:val="24"/>
          <w:szCs w:val="24"/>
        </w:rPr>
        <w:t>15 yaş üstü erkekler</w:t>
      </w:r>
      <w:r w:rsidR="007665CB" w:rsidRPr="007F6BD8">
        <w:rPr>
          <w:rFonts w:ascii="Times New Roman" w:hAnsi="Times New Roman" w:cs="Times New Roman"/>
          <w:sz w:val="24"/>
          <w:szCs w:val="24"/>
        </w:rPr>
        <w:t xml:space="preserve">de </w:t>
      </w:r>
      <w:r w:rsidR="00380B10"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007665CB" w:rsidRPr="007F6BD8">
        <w:rPr>
          <w:rFonts w:ascii="Times New Roman" w:hAnsi="Times New Roman" w:cs="Times New Roman"/>
          <w:sz w:val="24"/>
          <w:szCs w:val="24"/>
        </w:rPr>
        <w:t xml:space="preserve">49,3 ve kadınlarda </w:t>
      </w:r>
      <w:r w:rsidR="00380B10"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007665CB" w:rsidRPr="007F6BD8">
        <w:rPr>
          <w:rFonts w:ascii="Times New Roman" w:hAnsi="Times New Roman" w:cs="Times New Roman"/>
          <w:sz w:val="24"/>
          <w:szCs w:val="24"/>
        </w:rPr>
        <w:t>16,2’e</w:t>
      </w:r>
      <w:r w:rsidR="00962DD1" w:rsidRPr="007F6BD8">
        <w:rPr>
          <w:rFonts w:ascii="Times New Roman" w:hAnsi="Times New Roman" w:cs="Times New Roman"/>
          <w:sz w:val="24"/>
          <w:szCs w:val="24"/>
        </w:rPr>
        <w:t>;</w:t>
      </w:r>
      <w:r w:rsidR="00D95907" w:rsidRPr="007F6BD8">
        <w:rPr>
          <w:rFonts w:ascii="Times New Roman" w:hAnsi="Times New Roman" w:cs="Times New Roman"/>
          <w:sz w:val="24"/>
          <w:szCs w:val="24"/>
        </w:rPr>
        <w:t xml:space="preserve"> </w:t>
      </w:r>
      <w:r w:rsidR="00962DD1" w:rsidRPr="007F6BD8">
        <w:rPr>
          <w:rFonts w:ascii="Times New Roman" w:hAnsi="Times New Roman" w:cs="Times New Roman"/>
          <w:sz w:val="24"/>
          <w:szCs w:val="24"/>
        </w:rPr>
        <w:t>2020 yılına geli</w:t>
      </w:r>
      <w:r w:rsidR="00380B10" w:rsidRPr="007F6BD8">
        <w:rPr>
          <w:rFonts w:ascii="Times New Roman" w:hAnsi="Times New Roman" w:cs="Times New Roman"/>
          <w:sz w:val="24"/>
          <w:szCs w:val="24"/>
        </w:rPr>
        <w:t>ndiğinde, sigara kullanımı</w:t>
      </w:r>
      <w:r w:rsidR="00962DD1" w:rsidRPr="007F6BD8">
        <w:rPr>
          <w:rFonts w:ascii="Times New Roman" w:hAnsi="Times New Roman" w:cs="Times New Roman"/>
          <w:sz w:val="24"/>
          <w:szCs w:val="24"/>
        </w:rPr>
        <w:t xml:space="preserve"> erkekler</w:t>
      </w:r>
      <w:r w:rsidR="00380B10" w:rsidRPr="007F6BD8">
        <w:rPr>
          <w:rFonts w:ascii="Times New Roman" w:hAnsi="Times New Roman" w:cs="Times New Roman"/>
          <w:sz w:val="24"/>
          <w:szCs w:val="24"/>
        </w:rPr>
        <w:t>de %</w:t>
      </w:r>
      <w:r w:rsidR="00E03055" w:rsidRPr="007F6BD8">
        <w:rPr>
          <w:rFonts w:ascii="Times New Roman" w:hAnsi="Times New Roman" w:cs="Times New Roman"/>
          <w:sz w:val="24"/>
          <w:szCs w:val="24"/>
        </w:rPr>
        <w:t xml:space="preserve"> </w:t>
      </w:r>
      <w:proofErr w:type="gramStart"/>
      <w:r w:rsidR="007665CB" w:rsidRPr="007F6BD8">
        <w:rPr>
          <w:rFonts w:ascii="Times New Roman" w:hAnsi="Times New Roman" w:cs="Times New Roman"/>
          <w:sz w:val="24"/>
          <w:szCs w:val="24"/>
        </w:rPr>
        <w:t>36.7</w:t>
      </w:r>
      <w:proofErr w:type="gramEnd"/>
      <w:r w:rsidR="007665CB" w:rsidRPr="007F6BD8">
        <w:rPr>
          <w:rFonts w:ascii="Times New Roman" w:hAnsi="Times New Roman" w:cs="Times New Roman"/>
          <w:sz w:val="24"/>
          <w:szCs w:val="24"/>
        </w:rPr>
        <w:t xml:space="preserve"> </w:t>
      </w:r>
      <w:r w:rsidR="00380B10" w:rsidRPr="007F6BD8">
        <w:rPr>
          <w:rFonts w:ascii="Times New Roman" w:hAnsi="Times New Roman" w:cs="Times New Roman"/>
          <w:sz w:val="24"/>
          <w:szCs w:val="24"/>
        </w:rPr>
        <w:t>ve kadınlarda</w:t>
      </w:r>
      <w:r w:rsidR="007665CB" w:rsidRPr="007F6BD8">
        <w:rPr>
          <w:rFonts w:ascii="Times New Roman" w:hAnsi="Times New Roman" w:cs="Times New Roman"/>
          <w:sz w:val="24"/>
          <w:szCs w:val="24"/>
        </w:rPr>
        <w:t xml:space="preserve"> </w:t>
      </w:r>
      <w:r w:rsidR="00962DD1"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007665CB" w:rsidRPr="007F6BD8">
        <w:rPr>
          <w:rFonts w:ascii="Times New Roman" w:hAnsi="Times New Roman" w:cs="Times New Roman"/>
          <w:sz w:val="24"/>
          <w:szCs w:val="24"/>
        </w:rPr>
        <w:t xml:space="preserve">7.8’e </w:t>
      </w:r>
      <w:r w:rsidR="00962DD1" w:rsidRPr="007F6BD8">
        <w:rPr>
          <w:rFonts w:ascii="Times New Roman" w:hAnsi="Times New Roman" w:cs="Times New Roman"/>
          <w:sz w:val="24"/>
          <w:szCs w:val="24"/>
        </w:rPr>
        <w:t>gerilemiştir. 2020 ve 2021 yılında COVID-19 pandemi etkis</w:t>
      </w:r>
      <w:r w:rsidR="00E16441" w:rsidRPr="007F6BD8">
        <w:rPr>
          <w:rFonts w:ascii="Times New Roman" w:hAnsi="Times New Roman" w:cs="Times New Roman"/>
          <w:sz w:val="24"/>
          <w:szCs w:val="24"/>
        </w:rPr>
        <w:t xml:space="preserve">inden dolayı tütün kullanımının </w:t>
      </w:r>
      <w:r w:rsidR="00962DD1" w:rsidRPr="007F6BD8">
        <w:rPr>
          <w:rFonts w:ascii="Times New Roman" w:hAnsi="Times New Roman" w:cs="Times New Roman"/>
          <w:sz w:val="24"/>
          <w:szCs w:val="24"/>
        </w:rPr>
        <w:t>küresel yaygınlık oranları bilinmemektedir (World health statistics</w:t>
      </w:r>
      <w:r w:rsidR="009F3898" w:rsidRPr="007F6BD8">
        <w:rPr>
          <w:rFonts w:ascii="Times New Roman" w:hAnsi="Times New Roman" w:cs="Times New Roman"/>
          <w:sz w:val="24"/>
          <w:szCs w:val="24"/>
        </w:rPr>
        <w:t xml:space="preserve">, </w:t>
      </w:r>
      <w:r w:rsidR="00962DD1" w:rsidRPr="007F6BD8">
        <w:rPr>
          <w:rFonts w:ascii="Times New Roman" w:hAnsi="Times New Roman" w:cs="Times New Roman"/>
          <w:sz w:val="24"/>
          <w:szCs w:val="24"/>
        </w:rPr>
        <w:t>2022).</w:t>
      </w:r>
      <w:r w:rsidR="00FE021C" w:rsidRPr="007F6BD8">
        <w:rPr>
          <w:rFonts w:ascii="Times New Roman" w:hAnsi="Times New Roman" w:cs="Times New Roman"/>
          <w:sz w:val="24"/>
          <w:szCs w:val="24"/>
        </w:rPr>
        <w:t xml:space="preserve"> </w:t>
      </w:r>
      <w:r w:rsidR="006A104A" w:rsidRPr="007F6BD8">
        <w:rPr>
          <w:rFonts w:ascii="Times New Roman" w:hAnsi="Times New Roman" w:cs="Times New Roman"/>
          <w:sz w:val="24"/>
          <w:szCs w:val="24"/>
        </w:rPr>
        <w:t>15 yaş ve üstü kişiler için sigara kullanımıyla ilgili değerler Tablo 4</w:t>
      </w:r>
      <w:r w:rsidR="00C97801" w:rsidRPr="007F6BD8">
        <w:rPr>
          <w:rFonts w:ascii="Times New Roman" w:hAnsi="Times New Roman" w:cs="Times New Roman"/>
          <w:sz w:val="24"/>
          <w:szCs w:val="24"/>
        </w:rPr>
        <w:t>’</w:t>
      </w:r>
      <w:r w:rsidR="006A104A" w:rsidRPr="007F6BD8">
        <w:rPr>
          <w:rFonts w:ascii="Times New Roman" w:hAnsi="Times New Roman" w:cs="Times New Roman"/>
          <w:sz w:val="24"/>
          <w:szCs w:val="24"/>
        </w:rPr>
        <w:t>de görülmektedir.</w:t>
      </w:r>
    </w:p>
    <w:p w:rsidR="006A104A" w:rsidRPr="007F6BD8" w:rsidRDefault="006A104A" w:rsidP="002F1CA6">
      <w:pPr>
        <w:spacing w:after="120" w:line="360" w:lineRule="auto"/>
        <w:ind w:firstLine="567"/>
        <w:jc w:val="both"/>
        <w:rPr>
          <w:rFonts w:ascii="Times New Roman" w:hAnsi="Times New Roman" w:cs="Times New Roman"/>
          <w:b/>
          <w:sz w:val="24"/>
          <w:szCs w:val="24"/>
        </w:rPr>
      </w:pPr>
    </w:p>
    <w:p w:rsidR="005C2A51" w:rsidRPr="007F6BD8" w:rsidRDefault="005C2A51" w:rsidP="002F1CA6">
      <w:pPr>
        <w:spacing w:after="120" w:line="360" w:lineRule="auto"/>
        <w:ind w:firstLine="567"/>
        <w:jc w:val="both"/>
        <w:rPr>
          <w:rFonts w:ascii="Times New Roman" w:hAnsi="Times New Roman" w:cs="Times New Roman"/>
          <w:b/>
          <w:sz w:val="24"/>
          <w:szCs w:val="24"/>
        </w:rPr>
      </w:pPr>
    </w:p>
    <w:p w:rsidR="005C2A51" w:rsidRPr="007F6BD8" w:rsidRDefault="005C2A51" w:rsidP="002F1CA6">
      <w:pPr>
        <w:spacing w:after="120" w:line="360" w:lineRule="auto"/>
        <w:ind w:firstLine="567"/>
        <w:jc w:val="both"/>
        <w:rPr>
          <w:rFonts w:ascii="Times New Roman" w:hAnsi="Times New Roman" w:cs="Times New Roman"/>
          <w:b/>
          <w:sz w:val="24"/>
          <w:szCs w:val="24"/>
        </w:rPr>
      </w:pPr>
    </w:p>
    <w:p w:rsidR="005C2A51" w:rsidRPr="007F6BD8" w:rsidRDefault="005C2A51" w:rsidP="002F1CA6">
      <w:pPr>
        <w:spacing w:after="120" w:line="360" w:lineRule="auto"/>
        <w:ind w:firstLine="567"/>
        <w:jc w:val="both"/>
        <w:rPr>
          <w:rFonts w:ascii="Times New Roman" w:hAnsi="Times New Roman" w:cs="Times New Roman"/>
          <w:b/>
          <w:sz w:val="24"/>
          <w:szCs w:val="24"/>
        </w:rPr>
      </w:pPr>
    </w:p>
    <w:p w:rsidR="00FE021C" w:rsidRPr="007F6BD8" w:rsidRDefault="00FE021C" w:rsidP="002F1CA6">
      <w:pPr>
        <w:spacing w:after="120" w:line="360" w:lineRule="auto"/>
        <w:ind w:firstLine="567"/>
        <w:jc w:val="both"/>
        <w:rPr>
          <w:rFonts w:ascii="Times New Roman" w:hAnsi="Times New Roman" w:cs="Times New Roman"/>
          <w:b/>
          <w:sz w:val="24"/>
          <w:szCs w:val="24"/>
        </w:rPr>
      </w:pPr>
    </w:p>
    <w:p w:rsidR="00F761A4" w:rsidRPr="007F6BD8" w:rsidRDefault="00F761A4" w:rsidP="002F1CA6">
      <w:pPr>
        <w:spacing w:after="120" w:line="360" w:lineRule="auto"/>
        <w:ind w:firstLine="567"/>
        <w:jc w:val="both"/>
        <w:rPr>
          <w:rFonts w:ascii="Times New Roman" w:hAnsi="Times New Roman" w:cs="Times New Roman"/>
          <w:b/>
          <w:sz w:val="24"/>
          <w:szCs w:val="24"/>
        </w:rPr>
      </w:pPr>
    </w:p>
    <w:p w:rsidR="00CB3C59" w:rsidRPr="007F6BD8" w:rsidRDefault="00CB3C59" w:rsidP="00C5072F">
      <w:pPr>
        <w:spacing w:before="120" w:after="120" w:line="360" w:lineRule="auto"/>
        <w:ind w:left="567" w:hanging="567"/>
        <w:jc w:val="both"/>
        <w:rPr>
          <w:rFonts w:ascii="Times New Roman" w:hAnsi="Times New Roman" w:cs="Times New Roman"/>
          <w:b/>
          <w:sz w:val="24"/>
          <w:szCs w:val="24"/>
        </w:rPr>
        <w:sectPr w:rsidR="00CB3C59" w:rsidRPr="007F6BD8" w:rsidSect="00DD24CE">
          <w:pgSz w:w="11906" w:h="16838" w:code="9"/>
          <w:pgMar w:top="1418" w:right="1304" w:bottom="1418" w:left="1701" w:header="850" w:footer="850" w:gutter="0"/>
          <w:pgNumType w:start="1"/>
          <w:cols w:space="708"/>
          <w:docGrid w:linePitch="360"/>
        </w:sectPr>
      </w:pPr>
    </w:p>
    <w:p w:rsidR="00E73DEB" w:rsidRPr="007F6BD8" w:rsidRDefault="00215C6B" w:rsidP="00C5072F">
      <w:pPr>
        <w:spacing w:before="120" w:after="120" w:line="360" w:lineRule="auto"/>
        <w:ind w:left="567" w:hanging="567"/>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Tablo 3</w:t>
      </w:r>
      <w:r w:rsidR="00E73DEB" w:rsidRPr="007F6BD8">
        <w:rPr>
          <w:rFonts w:ascii="Times New Roman" w:hAnsi="Times New Roman" w:cs="Times New Roman"/>
          <w:b/>
          <w:sz w:val="24"/>
          <w:szCs w:val="24"/>
        </w:rPr>
        <w:t>.</w:t>
      </w:r>
      <w:r w:rsidR="00FE021C" w:rsidRPr="007F6BD8">
        <w:rPr>
          <w:rFonts w:ascii="Times New Roman" w:hAnsi="Times New Roman" w:cs="Times New Roman"/>
          <w:b/>
          <w:bCs/>
          <w:sz w:val="24"/>
          <w:szCs w:val="24"/>
        </w:rPr>
        <w:t xml:space="preserve"> </w:t>
      </w:r>
      <w:r w:rsidR="00E16441" w:rsidRPr="007F6BD8">
        <w:rPr>
          <w:rFonts w:ascii="Times New Roman" w:hAnsi="Times New Roman" w:cs="Times New Roman"/>
          <w:sz w:val="24"/>
          <w:szCs w:val="24"/>
        </w:rPr>
        <w:t xml:space="preserve">Ülkelere </w:t>
      </w:r>
      <w:r w:rsidR="00FD7125" w:rsidRPr="007F6BD8">
        <w:rPr>
          <w:rFonts w:ascii="Times New Roman" w:hAnsi="Times New Roman" w:cs="Times New Roman"/>
          <w:sz w:val="24"/>
          <w:szCs w:val="24"/>
        </w:rPr>
        <w:t>Göre 15 Yaş Üzeri B</w:t>
      </w:r>
      <w:r w:rsidR="00CB3C59" w:rsidRPr="007F6BD8">
        <w:rPr>
          <w:rFonts w:ascii="Times New Roman" w:hAnsi="Times New Roman" w:cs="Times New Roman"/>
          <w:sz w:val="24"/>
          <w:szCs w:val="24"/>
        </w:rPr>
        <w:t xml:space="preserve">ireylerde </w:t>
      </w:r>
      <w:r w:rsidR="00FD7125" w:rsidRPr="007F6BD8">
        <w:rPr>
          <w:rFonts w:ascii="Times New Roman" w:hAnsi="Times New Roman" w:cs="Times New Roman"/>
          <w:sz w:val="24"/>
          <w:szCs w:val="24"/>
        </w:rPr>
        <w:t>Sigara T</w:t>
      </w:r>
      <w:r w:rsidR="00CB3C59" w:rsidRPr="007F6BD8">
        <w:rPr>
          <w:rFonts w:ascii="Times New Roman" w:hAnsi="Times New Roman" w:cs="Times New Roman"/>
          <w:sz w:val="24"/>
          <w:szCs w:val="24"/>
        </w:rPr>
        <w:t xml:space="preserve">üketim </w:t>
      </w:r>
      <w:r w:rsidR="00FD7125" w:rsidRPr="007F6BD8">
        <w:rPr>
          <w:rFonts w:ascii="Times New Roman" w:hAnsi="Times New Roman" w:cs="Times New Roman"/>
          <w:sz w:val="24"/>
          <w:szCs w:val="24"/>
        </w:rPr>
        <w:t>S</w:t>
      </w:r>
      <w:r w:rsidR="00CB3C59" w:rsidRPr="007F6BD8">
        <w:rPr>
          <w:rFonts w:ascii="Times New Roman" w:hAnsi="Times New Roman" w:cs="Times New Roman"/>
          <w:sz w:val="24"/>
          <w:szCs w:val="24"/>
        </w:rPr>
        <w:t xml:space="preserve">ıklığı </w:t>
      </w:r>
      <w:r w:rsidR="00390459" w:rsidRPr="007F6BD8">
        <w:rPr>
          <w:rFonts w:ascii="Times New Roman" w:hAnsi="Times New Roman" w:cs="Times New Roman"/>
          <w:sz w:val="24"/>
          <w:szCs w:val="24"/>
        </w:rPr>
        <w:t>(</w:t>
      </w:r>
      <w:r w:rsidR="00C153DC" w:rsidRPr="007F6BD8">
        <w:rPr>
          <w:rFonts w:ascii="Times New Roman" w:hAnsi="Times New Roman" w:cs="Times New Roman"/>
          <w:sz w:val="24"/>
          <w:szCs w:val="24"/>
        </w:rPr>
        <w:t>Demographic and</w:t>
      </w:r>
      <w:r w:rsidR="00572841" w:rsidRPr="007F6BD8">
        <w:rPr>
          <w:rFonts w:ascii="Times New Roman" w:hAnsi="Times New Roman" w:cs="Times New Roman"/>
          <w:sz w:val="24"/>
          <w:szCs w:val="24"/>
        </w:rPr>
        <w:t xml:space="preserve"> </w:t>
      </w:r>
      <w:r w:rsidR="00C153DC" w:rsidRPr="007F6BD8">
        <w:rPr>
          <w:rFonts w:ascii="Times New Roman" w:hAnsi="Times New Roman" w:cs="Times New Roman"/>
          <w:sz w:val="24"/>
          <w:szCs w:val="24"/>
        </w:rPr>
        <w:t>Health Surveys, 2022).</w:t>
      </w:r>
    </w:p>
    <w:p w:rsidR="00E73DEB" w:rsidRPr="007F6BD8" w:rsidRDefault="00A1066D" w:rsidP="00BB1D18">
      <w:pPr>
        <w:spacing w:after="0" w:line="240" w:lineRule="atLeast"/>
        <w:jc w:val="center"/>
        <w:rPr>
          <w:rFonts w:ascii="Times New Roman" w:hAnsi="Times New Roman" w:cs="Times New Roman"/>
          <w:b/>
          <w:sz w:val="24"/>
          <w:szCs w:val="24"/>
        </w:rPr>
      </w:pPr>
      <w:r w:rsidRPr="007F6BD8">
        <w:rPr>
          <w:rFonts w:ascii="Times New Roman" w:hAnsi="Times New Roman" w:cs="Times New Roman"/>
          <w:b/>
          <w:noProof/>
          <w:sz w:val="24"/>
          <w:szCs w:val="24"/>
          <w:lang w:eastAsia="tr-TR"/>
        </w:rPr>
        <w:drawing>
          <wp:inline distT="0" distB="0" distL="0" distR="0" wp14:anchorId="34786DA6" wp14:editId="0B1340A4">
            <wp:extent cx="8460000" cy="4225422"/>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0000" cy="4225422"/>
                    </a:xfrm>
                    <a:prstGeom prst="rect">
                      <a:avLst/>
                    </a:prstGeom>
                    <a:noFill/>
                    <a:ln>
                      <a:noFill/>
                    </a:ln>
                  </pic:spPr>
                </pic:pic>
              </a:graphicData>
            </a:graphic>
          </wp:inline>
        </w:drawing>
      </w:r>
    </w:p>
    <w:p w:rsidR="00CB3C59" w:rsidRPr="007F6BD8" w:rsidRDefault="00CB3C59" w:rsidP="002F1CA6">
      <w:pPr>
        <w:spacing w:after="120" w:line="360" w:lineRule="auto"/>
        <w:ind w:firstLine="567"/>
        <w:jc w:val="both"/>
        <w:rPr>
          <w:rFonts w:ascii="Times New Roman" w:hAnsi="Times New Roman" w:cs="Times New Roman"/>
          <w:sz w:val="24"/>
          <w:szCs w:val="24"/>
        </w:rPr>
        <w:sectPr w:rsidR="00CB3C59" w:rsidRPr="007F6BD8" w:rsidSect="00CB3C59">
          <w:pgSz w:w="16838" w:h="11906" w:orient="landscape" w:code="9"/>
          <w:pgMar w:top="1304" w:right="1418" w:bottom="1701" w:left="1418" w:header="851" w:footer="851" w:gutter="0"/>
          <w:cols w:space="708"/>
          <w:docGrid w:linePitch="360"/>
        </w:sectPr>
      </w:pPr>
    </w:p>
    <w:p w:rsidR="00FE021C" w:rsidRPr="007F6BD8" w:rsidRDefault="004A4B5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Son yüzyıllık sürede dünyadaki tütün kullanımına bakıldığında, dört evrenin yaşandığı görülmüştür. Ülkeler öncelikle birinci-ikinci evrelerden geçerek, dördüncü evreye ulaşmışlardır (</w:t>
      </w:r>
      <w:r w:rsidR="006600C5" w:rsidRPr="007F6BD8">
        <w:rPr>
          <w:rFonts w:ascii="Times New Roman" w:hAnsi="Times New Roman" w:cs="Times New Roman"/>
          <w:sz w:val="24"/>
          <w:szCs w:val="24"/>
        </w:rPr>
        <w:t>Ünal, 2017</w:t>
      </w:r>
      <w:r w:rsidR="006A104A" w:rsidRPr="007F6BD8">
        <w:rPr>
          <w:rFonts w:ascii="Times New Roman" w:hAnsi="Times New Roman" w:cs="Times New Roman"/>
          <w:sz w:val="24"/>
          <w:szCs w:val="24"/>
        </w:rPr>
        <w:t>). Bu evreler tablo 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gösterilmiştir.</w:t>
      </w:r>
    </w:p>
    <w:p w:rsidR="00CB3C59" w:rsidRPr="007F6BD8" w:rsidRDefault="00CB3C59" w:rsidP="00C5072F">
      <w:pPr>
        <w:spacing w:before="120" w:after="120" w:line="360" w:lineRule="auto"/>
        <w:ind w:left="567" w:hanging="567"/>
        <w:jc w:val="both"/>
        <w:rPr>
          <w:rFonts w:ascii="Times New Roman" w:hAnsi="Times New Roman" w:cs="Times New Roman"/>
          <w:b/>
          <w:sz w:val="24"/>
          <w:szCs w:val="24"/>
        </w:rPr>
      </w:pPr>
    </w:p>
    <w:p w:rsidR="001133B9"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Tablo 4</w:t>
      </w:r>
      <w:r w:rsidR="001133B9" w:rsidRPr="007F6BD8">
        <w:rPr>
          <w:rFonts w:ascii="Times New Roman" w:hAnsi="Times New Roman" w:cs="Times New Roman"/>
          <w:b/>
          <w:sz w:val="24"/>
          <w:szCs w:val="24"/>
        </w:rPr>
        <w:t xml:space="preserve">. </w:t>
      </w:r>
      <w:r w:rsidR="001133B9" w:rsidRPr="007F6BD8">
        <w:rPr>
          <w:rFonts w:ascii="Times New Roman" w:hAnsi="Times New Roman" w:cs="Times New Roman"/>
          <w:sz w:val="24"/>
          <w:szCs w:val="24"/>
        </w:rPr>
        <w:t xml:space="preserve">Sigara </w:t>
      </w:r>
      <w:r w:rsidR="00FD7125" w:rsidRPr="007F6BD8">
        <w:rPr>
          <w:rFonts w:ascii="Times New Roman" w:hAnsi="Times New Roman" w:cs="Times New Roman"/>
          <w:sz w:val="24"/>
          <w:szCs w:val="24"/>
        </w:rPr>
        <w:t>İçiminin E</w:t>
      </w:r>
      <w:r w:rsidR="00CB3C59" w:rsidRPr="007F6BD8">
        <w:rPr>
          <w:rFonts w:ascii="Times New Roman" w:hAnsi="Times New Roman" w:cs="Times New Roman"/>
          <w:sz w:val="24"/>
          <w:szCs w:val="24"/>
        </w:rPr>
        <w:t xml:space="preserve">vreleri </w:t>
      </w:r>
      <w:r w:rsidR="00953BFD" w:rsidRPr="007F6BD8">
        <w:rPr>
          <w:rFonts w:ascii="Times New Roman" w:hAnsi="Times New Roman" w:cs="Times New Roman"/>
          <w:sz w:val="24"/>
          <w:szCs w:val="24"/>
        </w:rPr>
        <w:t>(Tavana ve Gökay, 2019).</w:t>
      </w:r>
    </w:p>
    <w:p w:rsidR="001133B9" w:rsidRPr="007F6BD8" w:rsidRDefault="00CC6576" w:rsidP="00BB1D18">
      <w:pPr>
        <w:spacing w:after="0" w:line="240" w:lineRule="atLeast"/>
        <w:jc w:val="center"/>
        <w:rPr>
          <w:rFonts w:ascii="Times New Roman" w:hAnsi="Times New Roman" w:cs="Times New Roman"/>
          <w:sz w:val="24"/>
          <w:szCs w:val="24"/>
        </w:rPr>
      </w:pPr>
      <w:r w:rsidRPr="007F6BD8">
        <w:rPr>
          <w:rFonts w:ascii="Times New Roman" w:hAnsi="Times New Roman" w:cs="Times New Roman"/>
          <w:b/>
          <w:noProof/>
          <w:sz w:val="24"/>
          <w:szCs w:val="24"/>
          <w:lang w:eastAsia="tr-TR"/>
        </w:rPr>
        <w:drawing>
          <wp:inline distT="0" distB="0" distL="0" distR="0" wp14:anchorId="70E12530" wp14:editId="085C9070">
            <wp:extent cx="5400000" cy="3691073"/>
            <wp:effectExtent l="0" t="0" r="0" b="508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691073"/>
                    </a:xfrm>
                    <a:prstGeom prst="rect">
                      <a:avLst/>
                    </a:prstGeom>
                    <a:noFill/>
                  </pic:spPr>
                </pic:pic>
              </a:graphicData>
            </a:graphic>
          </wp:inline>
        </w:drawing>
      </w:r>
    </w:p>
    <w:p w:rsidR="00CB3C59" w:rsidRPr="007F6BD8" w:rsidRDefault="00CB3C59" w:rsidP="002F1CA6">
      <w:pPr>
        <w:spacing w:after="120" w:line="360" w:lineRule="auto"/>
        <w:ind w:firstLine="567"/>
        <w:jc w:val="both"/>
        <w:rPr>
          <w:rFonts w:ascii="Times New Roman" w:hAnsi="Times New Roman" w:cs="Times New Roman"/>
          <w:sz w:val="24"/>
          <w:szCs w:val="24"/>
        </w:rPr>
      </w:pPr>
    </w:p>
    <w:p w:rsidR="00F21267" w:rsidRPr="007F6BD8" w:rsidRDefault="0057203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 Sağlık Örgütü verilerine bakıldığında, dünyada erkeklerin %</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47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kadınların ise %</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12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tütün kullanmaktadır. Gelişmiş ülkelerde erkeklerin sigara içme sıklığı %</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42, gelişmekte olan ülkelerde ise %</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48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dir. Gelişmiş ülkelerdeki kadınların sigara içme sıklığı %</w:t>
      </w:r>
      <w:r w:rsidR="00E03055" w:rsidRPr="007F6BD8">
        <w:rPr>
          <w:rFonts w:ascii="Times New Roman" w:hAnsi="Times New Roman" w:cs="Times New Roman"/>
          <w:sz w:val="24"/>
          <w:szCs w:val="24"/>
        </w:rPr>
        <w:t xml:space="preserve"> </w:t>
      </w:r>
      <w:r w:rsidR="00190CA2" w:rsidRPr="007F6BD8">
        <w:rPr>
          <w:rFonts w:ascii="Times New Roman" w:hAnsi="Times New Roman" w:cs="Times New Roman"/>
          <w:sz w:val="24"/>
          <w:szCs w:val="24"/>
        </w:rPr>
        <w:t>24, gelişmekte olan ülkelere bakıldığında</w:t>
      </w:r>
      <w:r w:rsidR="00095517" w:rsidRPr="007F6BD8">
        <w:rPr>
          <w:rFonts w:ascii="Times New Roman" w:hAnsi="Times New Roman" w:cs="Times New Roman"/>
          <w:sz w:val="24"/>
          <w:szCs w:val="24"/>
        </w:rPr>
        <w:t xml:space="preserve"> ise </w:t>
      </w:r>
      <w:r w:rsidRPr="007F6BD8">
        <w:rPr>
          <w:rFonts w:ascii="Times New Roman" w:hAnsi="Times New Roman" w:cs="Times New Roman"/>
          <w:sz w:val="24"/>
          <w:szCs w:val="24"/>
        </w:rPr>
        <w:t>%</w:t>
      </w:r>
      <w:r w:rsidR="00E03055" w:rsidRPr="007F6BD8">
        <w:rPr>
          <w:rFonts w:ascii="Times New Roman" w:hAnsi="Times New Roman" w:cs="Times New Roman"/>
          <w:sz w:val="24"/>
          <w:szCs w:val="24"/>
        </w:rPr>
        <w:t xml:space="preserve"> </w:t>
      </w:r>
      <w:r w:rsidRPr="007F6BD8">
        <w:rPr>
          <w:rFonts w:ascii="Times New Roman" w:hAnsi="Times New Roman" w:cs="Times New Roman"/>
          <w:sz w:val="24"/>
          <w:szCs w:val="24"/>
        </w:rPr>
        <w:t>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dir</w:t>
      </w:r>
      <w:r w:rsidR="001E7B0A" w:rsidRPr="007F6BD8">
        <w:rPr>
          <w:rFonts w:ascii="Times New Roman" w:hAnsi="Times New Roman" w:cs="Times New Roman"/>
          <w:sz w:val="24"/>
          <w:szCs w:val="24"/>
        </w:rPr>
        <w:t>. Kadınlar; gelişmiş</w:t>
      </w:r>
      <w:r w:rsidR="00095517" w:rsidRPr="007F6BD8">
        <w:rPr>
          <w:rFonts w:ascii="Times New Roman" w:hAnsi="Times New Roman" w:cs="Times New Roman"/>
          <w:sz w:val="24"/>
          <w:szCs w:val="24"/>
        </w:rPr>
        <w:t xml:space="preserve"> olan</w:t>
      </w:r>
      <w:r w:rsidR="001E7B0A" w:rsidRPr="007F6BD8">
        <w:rPr>
          <w:rFonts w:ascii="Times New Roman" w:hAnsi="Times New Roman" w:cs="Times New Roman"/>
          <w:sz w:val="24"/>
          <w:szCs w:val="24"/>
        </w:rPr>
        <w:t xml:space="preserve"> ülkelerde üç</w:t>
      </w:r>
      <w:r w:rsidRPr="007F6BD8">
        <w:rPr>
          <w:rFonts w:ascii="Times New Roman" w:hAnsi="Times New Roman" w:cs="Times New Roman"/>
          <w:sz w:val="24"/>
          <w:szCs w:val="24"/>
        </w:rPr>
        <w:t xml:space="preserve"> düzenli içiciden biri i</w:t>
      </w:r>
      <w:r w:rsidR="001E7B0A" w:rsidRPr="007F6BD8">
        <w:rPr>
          <w:rFonts w:ascii="Times New Roman" w:hAnsi="Times New Roman" w:cs="Times New Roman"/>
          <w:sz w:val="24"/>
          <w:szCs w:val="24"/>
        </w:rPr>
        <w:t>ken, gelişmekte olan ülkelerde sekiz</w:t>
      </w:r>
      <w:r w:rsidRPr="007F6BD8">
        <w:rPr>
          <w:rFonts w:ascii="Times New Roman" w:hAnsi="Times New Roman" w:cs="Times New Roman"/>
          <w:sz w:val="24"/>
          <w:szCs w:val="24"/>
        </w:rPr>
        <w:t xml:space="preserve"> içiciden biridir (Çelik ve Erdoğan, 2016). Dünya Sağlık Örgütü</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nün 80 ayrı çalışmadan elde edilen verileri toplayarak bulduğu sonuçlar, bölgeler arasında ve özellikle de kadınlar arasında sigara içme sıklığı açısından büyük farklılıklar göstermektedir. Örneğin, bölgeler arasında en fazla olarak Doğu Avrupa ve Orta Asya</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 erkeklerin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59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 ve kadınların da %</w:t>
      </w:r>
      <w:r w:rsidR="00D95907" w:rsidRPr="007F6BD8">
        <w:rPr>
          <w:rFonts w:ascii="Times New Roman" w:hAnsi="Times New Roman" w:cs="Times New Roman"/>
          <w:sz w:val="24"/>
          <w:szCs w:val="24"/>
        </w:rPr>
        <w:t xml:space="preserve"> </w:t>
      </w:r>
      <w:r w:rsidRPr="007F6BD8">
        <w:rPr>
          <w:rFonts w:ascii="Times New Roman" w:hAnsi="Times New Roman" w:cs="Times New Roman"/>
          <w:sz w:val="24"/>
          <w:szCs w:val="24"/>
        </w:rPr>
        <w:t>26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sı sigara içmektedir. Buna karşılık, Doğu Asya ve Pasifik Bölgesi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 erkeklerdeki sıklık aynı şekilde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59 olarak yüksek bir oran iken, kadınların sadece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sigara içmektedir. Tütün</w:t>
      </w:r>
      <w:r w:rsidR="00095517" w:rsidRPr="007F6BD8">
        <w:rPr>
          <w:rFonts w:ascii="Times New Roman" w:hAnsi="Times New Roman" w:cs="Times New Roman"/>
          <w:sz w:val="24"/>
          <w:szCs w:val="24"/>
        </w:rPr>
        <w:t xml:space="preserve"> ürünlerinin </w:t>
      </w:r>
      <w:r w:rsidRPr="007F6BD8">
        <w:rPr>
          <w:rFonts w:ascii="Times New Roman" w:hAnsi="Times New Roman" w:cs="Times New Roman"/>
          <w:sz w:val="24"/>
          <w:szCs w:val="24"/>
        </w:rPr>
        <w:t>kullanı</w:t>
      </w:r>
      <w:r w:rsidR="00095517" w:rsidRPr="007F6BD8">
        <w:rPr>
          <w:rFonts w:ascii="Times New Roman" w:hAnsi="Times New Roman" w:cs="Times New Roman"/>
          <w:sz w:val="24"/>
          <w:szCs w:val="24"/>
        </w:rPr>
        <w:t xml:space="preserve">mı dünyada ve birçok ülkede düşme eğilimi </w:t>
      </w:r>
      <w:r w:rsidRPr="007F6BD8">
        <w:rPr>
          <w:rFonts w:ascii="Times New Roman" w:hAnsi="Times New Roman" w:cs="Times New Roman"/>
          <w:sz w:val="24"/>
          <w:szCs w:val="24"/>
        </w:rPr>
        <w:t>göster</w:t>
      </w:r>
      <w:r w:rsidR="00095517" w:rsidRPr="007F6BD8">
        <w:rPr>
          <w:rFonts w:ascii="Times New Roman" w:hAnsi="Times New Roman" w:cs="Times New Roman"/>
          <w:sz w:val="24"/>
          <w:szCs w:val="24"/>
        </w:rPr>
        <w:t>mesin</w:t>
      </w:r>
      <w:r w:rsidRPr="007F6BD8">
        <w:rPr>
          <w:rFonts w:ascii="Times New Roman" w:hAnsi="Times New Roman" w:cs="Times New Roman"/>
          <w:sz w:val="24"/>
          <w:szCs w:val="24"/>
        </w:rPr>
        <w:t>e</w:t>
      </w:r>
      <w:r w:rsidR="00095517" w:rsidRPr="007F6BD8">
        <w:rPr>
          <w:rFonts w:ascii="Times New Roman" w:hAnsi="Times New Roman" w:cs="Times New Roman"/>
          <w:sz w:val="24"/>
          <w:szCs w:val="24"/>
        </w:rPr>
        <w:t xml:space="preserve"> rağmen</w:t>
      </w:r>
      <w:r w:rsidRPr="007F6BD8">
        <w:rPr>
          <w:rFonts w:ascii="Times New Roman" w:hAnsi="Times New Roman" w:cs="Times New Roman"/>
          <w:sz w:val="24"/>
          <w:szCs w:val="24"/>
        </w:rPr>
        <w:t xml:space="preserve">, </w:t>
      </w:r>
      <w:r w:rsidRPr="007F6BD8">
        <w:rPr>
          <w:rFonts w:ascii="Times New Roman" w:hAnsi="Times New Roman" w:cs="Times New Roman"/>
          <w:sz w:val="24"/>
          <w:szCs w:val="24"/>
        </w:rPr>
        <w:lastRenderedPageBreak/>
        <w:t>DSÖ</w:t>
      </w:r>
      <w:r w:rsidR="00C97801" w:rsidRPr="007F6BD8">
        <w:rPr>
          <w:rFonts w:ascii="Times New Roman" w:hAnsi="Times New Roman" w:cs="Times New Roman"/>
          <w:sz w:val="24"/>
          <w:szCs w:val="24"/>
        </w:rPr>
        <w:t>’</w:t>
      </w:r>
      <w:r w:rsidR="00095517" w:rsidRPr="007F6BD8">
        <w:rPr>
          <w:rFonts w:ascii="Times New Roman" w:hAnsi="Times New Roman" w:cs="Times New Roman"/>
          <w:sz w:val="24"/>
          <w:szCs w:val="24"/>
        </w:rPr>
        <w:t>nün verileri</w:t>
      </w:r>
      <w:r w:rsidRPr="007F6BD8">
        <w:rPr>
          <w:rFonts w:ascii="Times New Roman" w:hAnsi="Times New Roman" w:cs="Times New Roman"/>
          <w:sz w:val="24"/>
          <w:szCs w:val="24"/>
        </w:rPr>
        <w:t xml:space="preserve"> Doğu Akdeniz Bölgesi ve Afrik</w:t>
      </w:r>
      <w:r w:rsidR="00095517" w:rsidRPr="007F6BD8">
        <w:rPr>
          <w:rFonts w:ascii="Times New Roman" w:hAnsi="Times New Roman" w:cs="Times New Roman"/>
          <w:sz w:val="24"/>
          <w:szCs w:val="24"/>
        </w:rPr>
        <w:t>a Bölgesi</w:t>
      </w:r>
      <w:r w:rsidR="00C97801" w:rsidRPr="007F6BD8">
        <w:rPr>
          <w:rFonts w:ascii="Times New Roman" w:hAnsi="Times New Roman" w:cs="Times New Roman"/>
          <w:sz w:val="24"/>
          <w:szCs w:val="24"/>
        </w:rPr>
        <w:t>’</w:t>
      </w:r>
      <w:r w:rsidR="00095517" w:rsidRPr="007F6BD8">
        <w:rPr>
          <w:rFonts w:ascii="Times New Roman" w:hAnsi="Times New Roman" w:cs="Times New Roman"/>
          <w:sz w:val="24"/>
          <w:szCs w:val="24"/>
        </w:rPr>
        <w:t xml:space="preserve">nde </w:t>
      </w:r>
      <w:r w:rsidR="00472860" w:rsidRPr="007F6BD8">
        <w:rPr>
          <w:rFonts w:ascii="Times New Roman" w:hAnsi="Times New Roman" w:cs="Times New Roman"/>
          <w:sz w:val="24"/>
          <w:szCs w:val="24"/>
        </w:rPr>
        <w:t xml:space="preserve">sigara </w:t>
      </w:r>
      <w:r w:rsidR="00095517" w:rsidRPr="007F6BD8">
        <w:rPr>
          <w:rFonts w:ascii="Times New Roman" w:hAnsi="Times New Roman" w:cs="Times New Roman"/>
          <w:sz w:val="24"/>
          <w:szCs w:val="24"/>
        </w:rPr>
        <w:t>kullanım</w:t>
      </w:r>
      <w:r w:rsidRPr="007F6BD8">
        <w:rPr>
          <w:rFonts w:ascii="Times New Roman" w:hAnsi="Times New Roman" w:cs="Times New Roman"/>
          <w:sz w:val="24"/>
          <w:szCs w:val="24"/>
        </w:rPr>
        <w:t xml:space="preserve"> yaygınlığı</w:t>
      </w:r>
      <w:r w:rsidR="00095517" w:rsidRPr="007F6BD8">
        <w:rPr>
          <w:rFonts w:ascii="Times New Roman" w:hAnsi="Times New Roman" w:cs="Times New Roman"/>
          <w:sz w:val="24"/>
          <w:szCs w:val="24"/>
        </w:rPr>
        <w:t>nın arttığını göstermektedir</w:t>
      </w:r>
      <w:r w:rsidR="00472860" w:rsidRPr="007F6BD8">
        <w:rPr>
          <w:rFonts w:ascii="Times New Roman" w:hAnsi="Times New Roman" w:cs="Times New Roman"/>
          <w:sz w:val="24"/>
          <w:szCs w:val="24"/>
        </w:rPr>
        <w:t>. DSÖ</w:t>
      </w:r>
      <w:r w:rsidR="00C97801" w:rsidRPr="007F6BD8">
        <w:rPr>
          <w:rFonts w:ascii="Times New Roman" w:hAnsi="Times New Roman" w:cs="Times New Roman"/>
          <w:sz w:val="24"/>
          <w:szCs w:val="24"/>
        </w:rPr>
        <w:t>’</w:t>
      </w:r>
      <w:r w:rsidR="00472860" w:rsidRPr="007F6BD8">
        <w:rPr>
          <w:rFonts w:ascii="Times New Roman" w:hAnsi="Times New Roman" w:cs="Times New Roman"/>
          <w:sz w:val="24"/>
          <w:szCs w:val="24"/>
        </w:rPr>
        <w:t xml:space="preserve">nün raporuna </w:t>
      </w:r>
      <w:r w:rsidR="002D7CE6" w:rsidRPr="007F6BD8">
        <w:rPr>
          <w:rFonts w:ascii="Times New Roman" w:hAnsi="Times New Roman" w:cs="Times New Roman"/>
          <w:sz w:val="24"/>
          <w:szCs w:val="24"/>
        </w:rPr>
        <w:t>bakıldığında</w:t>
      </w:r>
      <w:r w:rsidR="00472860" w:rsidRPr="007F6BD8">
        <w:rPr>
          <w:rFonts w:ascii="Times New Roman" w:hAnsi="Times New Roman" w:cs="Times New Roman"/>
          <w:sz w:val="24"/>
          <w:szCs w:val="24"/>
        </w:rPr>
        <w:t xml:space="preserve"> </w:t>
      </w:r>
      <w:r w:rsidR="002D7CE6" w:rsidRPr="007F6BD8">
        <w:rPr>
          <w:rFonts w:ascii="Times New Roman" w:hAnsi="Times New Roman" w:cs="Times New Roman"/>
          <w:sz w:val="24"/>
          <w:szCs w:val="24"/>
        </w:rPr>
        <w:t>15 yaş</w:t>
      </w:r>
      <w:r w:rsidR="00472860" w:rsidRPr="007F6BD8">
        <w:rPr>
          <w:rFonts w:ascii="Times New Roman" w:hAnsi="Times New Roman" w:cs="Times New Roman"/>
          <w:sz w:val="24"/>
          <w:szCs w:val="24"/>
        </w:rPr>
        <w:t xml:space="preserve"> </w:t>
      </w:r>
      <w:r w:rsidR="002D7CE6" w:rsidRPr="007F6BD8">
        <w:rPr>
          <w:rFonts w:ascii="Times New Roman" w:hAnsi="Times New Roman" w:cs="Times New Roman"/>
          <w:sz w:val="24"/>
          <w:szCs w:val="24"/>
        </w:rPr>
        <w:t xml:space="preserve">üzerindeki bireylerde </w:t>
      </w:r>
      <w:r w:rsidR="00472860" w:rsidRPr="007F6BD8">
        <w:rPr>
          <w:rFonts w:ascii="Times New Roman" w:hAnsi="Times New Roman" w:cs="Times New Roman"/>
          <w:sz w:val="24"/>
          <w:szCs w:val="24"/>
        </w:rPr>
        <w:t xml:space="preserve">sigara kullanma </w:t>
      </w:r>
      <w:r w:rsidR="002D7CE6" w:rsidRPr="007F6BD8">
        <w:rPr>
          <w:rFonts w:ascii="Times New Roman" w:hAnsi="Times New Roman" w:cs="Times New Roman"/>
          <w:sz w:val="24"/>
          <w:szCs w:val="24"/>
        </w:rPr>
        <w:t>oranlarının</w:t>
      </w:r>
      <w:r w:rsidR="00472860" w:rsidRPr="007F6BD8">
        <w:rPr>
          <w:rFonts w:ascii="Times New Roman" w:hAnsi="Times New Roman" w:cs="Times New Roman"/>
          <w:sz w:val="24"/>
          <w:szCs w:val="24"/>
        </w:rPr>
        <w:t xml:space="preserve"> 2015</w:t>
      </w:r>
      <w:r w:rsidR="00C97801" w:rsidRPr="007F6BD8">
        <w:rPr>
          <w:rFonts w:ascii="Times New Roman" w:hAnsi="Times New Roman" w:cs="Times New Roman"/>
          <w:sz w:val="24"/>
          <w:szCs w:val="24"/>
        </w:rPr>
        <w:t>’</w:t>
      </w:r>
      <w:r w:rsidR="00472860" w:rsidRPr="007F6BD8">
        <w:rPr>
          <w:rFonts w:ascii="Times New Roman" w:hAnsi="Times New Roman" w:cs="Times New Roman"/>
          <w:sz w:val="24"/>
          <w:szCs w:val="24"/>
        </w:rPr>
        <w:t xml:space="preserve">de </w:t>
      </w:r>
      <w:r w:rsidRPr="007F6BD8">
        <w:rPr>
          <w:rFonts w:ascii="Times New Roman" w:hAnsi="Times New Roman" w:cs="Times New Roman"/>
          <w:sz w:val="24"/>
          <w:szCs w:val="24"/>
        </w:rPr>
        <w:t>erkeklerde %</w:t>
      </w:r>
      <w:r w:rsidR="008D19EF"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33.7</w:t>
      </w:r>
      <w:proofErr w:type="gramEnd"/>
      <w:r w:rsidRPr="007F6BD8">
        <w:rPr>
          <w:rFonts w:ascii="Times New Roman" w:hAnsi="Times New Roman" w:cs="Times New Roman"/>
          <w:sz w:val="24"/>
          <w:szCs w:val="24"/>
        </w:rPr>
        <w:t>, kadınlarda %</w:t>
      </w:r>
      <w:r w:rsidR="008D19EF" w:rsidRPr="007F6BD8">
        <w:rPr>
          <w:rFonts w:ascii="Times New Roman" w:hAnsi="Times New Roman" w:cs="Times New Roman"/>
          <w:sz w:val="24"/>
          <w:szCs w:val="24"/>
        </w:rPr>
        <w:t xml:space="preserve"> </w:t>
      </w:r>
      <w:r w:rsidR="00BB0252" w:rsidRPr="007F6BD8">
        <w:rPr>
          <w:rFonts w:ascii="Times New Roman" w:hAnsi="Times New Roman" w:cs="Times New Roman"/>
          <w:sz w:val="24"/>
          <w:szCs w:val="24"/>
        </w:rPr>
        <w:t xml:space="preserve">6.2 </w:t>
      </w:r>
      <w:r w:rsidRPr="007F6BD8">
        <w:rPr>
          <w:rFonts w:ascii="Times New Roman" w:hAnsi="Times New Roman" w:cs="Times New Roman"/>
          <w:sz w:val="24"/>
          <w:szCs w:val="24"/>
        </w:rPr>
        <w:t>ve toplamda %</w:t>
      </w:r>
      <w:r w:rsidR="008D19EF" w:rsidRPr="007F6BD8">
        <w:rPr>
          <w:rFonts w:ascii="Times New Roman" w:hAnsi="Times New Roman" w:cs="Times New Roman"/>
          <w:sz w:val="24"/>
          <w:szCs w:val="24"/>
        </w:rPr>
        <w:t xml:space="preserve"> </w:t>
      </w:r>
      <w:r w:rsidR="003A7349" w:rsidRPr="007F6BD8">
        <w:rPr>
          <w:rFonts w:ascii="Times New Roman" w:hAnsi="Times New Roman" w:cs="Times New Roman"/>
          <w:sz w:val="24"/>
          <w:szCs w:val="24"/>
        </w:rPr>
        <w:t>19.9 olduğu</w:t>
      </w:r>
      <w:r w:rsidR="00472860" w:rsidRPr="007F6BD8">
        <w:rPr>
          <w:rFonts w:ascii="Times New Roman" w:hAnsi="Times New Roman" w:cs="Times New Roman"/>
          <w:sz w:val="24"/>
          <w:szCs w:val="24"/>
        </w:rPr>
        <w:t>; 2025</w:t>
      </w:r>
      <w:r w:rsidR="00C97801" w:rsidRPr="007F6BD8">
        <w:rPr>
          <w:rFonts w:ascii="Times New Roman" w:hAnsi="Times New Roman" w:cs="Times New Roman"/>
          <w:sz w:val="24"/>
          <w:szCs w:val="24"/>
        </w:rPr>
        <w:t>’</w:t>
      </w:r>
      <w:r w:rsidR="00472860" w:rsidRPr="007F6BD8">
        <w:rPr>
          <w:rFonts w:ascii="Times New Roman" w:hAnsi="Times New Roman" w:cs="Times New Roman"/>
          <w:sz w:val="24"/>
          <w:szCs w:val="24"/>
        </w:rPr>
        <w:t xml:space="preserve">de </w:t>
      </w:r>
      <w:r w:rsidR="003A7349" w:rsidRPr="007F6BD8">
        <w:rPr>
          <w:rFonts w:ascii="Times New Roman" w:hAnsi="Times New Roman" w:cs="Times New Roman"/>
          <w:sz w:val="24"/>
          <w:szCs w:val="24"/>
        </w:rPr>
        <w:t>ise</w:t>
      </w:r>
      <w:r w:rsidRPr="007F6BD8">
        <w:rPr>
          <w:rFonts w:ascii="Times New Roman" w:hAnsi="Times New Roman" w:cs="Times New Roman"/>
          <w:sz w:val="24"/>
          <w:szCs w:val="24"/>
        </w:rPr>
        <w:t xml:space="preserve"> erkeklerde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33.2, kadınlarda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4.7 ve toplamda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18.9 ol</w:t>
      </w:r>
      <w:r w:rsidR="003A7349" w:rsidRPr="007F6BD8">
        <w:rPr>
          <w:rFonts w:ascii="Times New Roman" w:hAnsi="Times New Roman" w:cs="Times New Roman"/>
          <w:sz w:val="24"/>
          <w:szCs w:val="24"/>
        </w:rPr>
        <w:t xml:space="preserve">acağı tahmin edilmektedir </w:t>
      </w:r>
      <w:r w:rsidRPr="007F6BD8">
        <w:rPr>
          <w:rFonts w:ascii="Times New Roman" w:hAnsi="Times New Roman" w:cs="Times New Roman"/>
          <w:sz w:val="24"/>
          <w:szCs w:val="24"/>
        </w:rPr>
        <w:t>(WHO, 2019). Afrika</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w:t>
      </w:r>
      <w:r w:rsidR="002D6A13" w:rsidRPr="007F6BD8">
        <w:rPr>
          <w:rFonts w:ascii="Times New Roman" w:hAnsi="Times New Roman" w:cs="Times New Roman"/>
          <w:sz w:val="24"/>
          <w:szCs w:val="24"/>
        </w:rPr>
        <w:t>ki</w:t>
      </w:r>
      <w:r w:rsidR="006A6551" w:rsidRPr="007F6BD8">
        <w:rPr>
          <w:rFonts w:ascii="Times New Roman" w:hAnsi="Times New Roman" w:cs="Times New Roman"/>
          <w:sz w:val="24"/>
          <w:szCs w:val="24"/>
        </w:rPr>
        <w:t xml:space="preserve"> 15 yaş </w:t>
      </w:r>
      <w:r w:rsidRPr="007F6BD8">
        <w:rPr>
          <w:rFonts w:ascii="Times New Roman" w:hAnsi="Times New Roman" w:cs="Times New Roman"/>
          <w:sz w:val="24"/>
          <w:szCs w:val="24"/>
        </w:rPr>
        <w:t>üzeri</w:t>
      </w:r>
      <w:r w:rsidR="002D6A13" w:rsidRPr="007F6BD8">
        <w:rPr>
          <w:rFonts w:ascii="Times New Roman" w:hAnsi="Times New Roman" w:cs="Times New Roman"/>
          <w:sz w:val="24"/>
          <w:szCs w:val="24"/>
        </w:rPr>
        <w:t>ndeki</w:t>
      </w:r>
      <w:r w:rsidRPr="007F6BD8">
        <w:rPr>
          <w:rFonts w:ascii="Times New Roman" w:hAnsi="Times New Roman" w:cs="Times New Roman"/>
          <w:sz w:val="24"/>
          <w:szCs w:val="24"/>
        </w:rPr>
        <w:t xml:space="preserve"> </w:t>
      </w:r>
      <w:r w:rsidR="002D6A13" w:rsidRPr="007F6BD8">
        <w:rPr>
          <w:rFonts w:ascii="Times New Roman" w:hAnsi="Times New Roman" w:cs="Times New Roman"/>
          <w:sz w:val="24"/>
          <w:szCs w:val="24"/>
        </w:rPr>
        <w:t>bireylerde</w:t>
      </w:r>
      <w:r w:rsidR="006A6551" w:rsidRPr="007F6BD8">
        <w:rPr>
          <w:rFonts w:ascii="Times New Roman" w:hAnsi="Times New Roman" w:cs="Times New Roman"/>
          <w:sz w:val="24"/>
          <w:szCs w:val="24"/>
        </w:rPr>
        <w:t xml:space="preserve"> </w:t>
      </w:r>
      <w:r w:rsidR="002D6A13" w:rsidRPr="007F6BD8">
        <w:rPr>
          <w:rFonts w:ascii="Times New Roman" w:hAnsi="Times New Roman" w:cs="Times New Roman"/>
          <w:sz w:val="24"/>
          <w:szCs w:val="24"/>
        </w:rPr>
        <w:t>sigara tüketim miktarı</w:t>
      </w:r>
      <w:r w:rsidR="00AA2466" w:rsidRPr="007F6BD8">
        <w:rPr>
          <w:rFonts w:ascii="Times New Roman" w:hAnsi="Times New Roman" w:cs="Times New Roman"/>
          <w:sz w:val="24"/>
          <w:szCs w:val="24"/>
        </w:rPr>
        <w:t xml:space="preserve"> 2015</w:t>
      </w:r>
      <w:r w:rsidR="00C97801" w:rsidRPr="007F6BD8">
        <w:rPr>
          <w:rFonts w:ascii="Times New Roman" w:hAnsi="Times New Roman" w:cs="Times New Roman"/>
          <w:sz w:val="24"/>
          <w:szCs w:val="24"/>
        </w:rPr>
        <w:t>’</w:t>
      </w:r>
      <w:r w:rsidR="006A6551" w:rsidRPr="007F6BD8">
        <w:rPr>
          <w:rFonts w:ascii="Times New Roman" w:hAnsi="Times New Roman" w:cs="Times New Roman"/>
          <w:sz w:val="24"/>
          <w:szCs w:val="24"/>
        </w:rPr>
        <w:t xml:space="preserve">de </w:t>
      </w:r>
      <w:r w:rsidR="00AA2466" w:rsidRPr="007F6BD8">
        <w:rPr>
          <w:rFonts w:ascii="Times New Roman" w:hAnsi="Times New Roman" w:cs="Times New Roman"/>
          <w:sz w:val="24"/>
          <w:szCs w:val="24"/>
        </w:rPr>
        <w:t>%</w:t>
      </w:r>
      <w:r w:rsidR="008D19EF" w:rsidRPr="007F6BD8">
        <w:rPr>
          <w:rFonts w:ascii="Times New Roman" w:hAnsi="Times New Roman" w:cs="Times New Roman"/>
          <w:sz w:val="24"/>
          <w:szCs w:val="24"/>
        </w:rPr>
        <w:t xml:space="preserve"> </w:t>
      </w:r>
      <w:proofErr w:type="gramStart"/>
      <w:r w:rsidR="00AA2466" w:rsidRPr="007F6BD8">
        <w:rPr>
          <w:rFonts w:ascii="Times New Roman" w:hAnsi="Times New Roman" w:cs="Times New Roman"/>
          <w:sz w:val="24"/>
          <w:szCs w:val="24"/>
        </w:rPr>
        <w:t>9.</w:t>
      </w:r>
      <w:r w:rsidR="002D6A13" w:rsidRPr="007F6BD8">
        <w:rPr>
          <w:rFonts w:ascii="Times New Roman" w:hAnsi="Times New Roman" w:cs="Times New Roman"/>
          <w:sz w:val="24"/>
          <w:szCs w:val="24"/>
        </w:rPr>
        <w:t>8</w:t>
      </w:r>
      <w:proofErr w:type="gramEnd"/>
      <w:r w:rsidRPr="007F6BD8">
        <w:rPr>
          <w:rFonts w:ascii="Times New Roman" w:hAnsi="Times New Roman" w:cs="Times New Roman"/>
          <w:sz w:val="24"/>
          <w:szCs w:val="24"/>
        </w:rPr>
        <w:t>, 2025</w:t>
      </w:r>
      <w:r w:rsidR="00C97801" w:rsidRPr="007F6BD8">
        <w:rPr>
          <w:rFonts w:ascii="Times New Roman" w:hAnsi="Times New Roman" w:cs="Times New Roman"/>
          <w:sz w:val="24"/>
          <w:szCs w:val="24"/>
        </w:rPr>
        <w:t>’</w:t>
      </w:r>
      <w:r w:rsidR="006A6551" w:rsidRPr="007F6BD8">
        <w:rPr>
          <w:rFonts w:ascii="Times New Roman" w:hAnsi="Times New Roman" w:cs="Times New Roman"/>
          <w:sz w:val="24"/>
          <w:szCs w:val="24"/>
        </w:rPr>
        <w:t xml:space="preserve">de </w:t>
      </w:r>
      <w:r w:rsidR="002D6A13" w:rsidRPr="007F6BD8">
        <w:rPr>
          <w:rFonts w:ascii="Times New Roman" w:hAnsi="Times New Roman" w:cs="Times New Roman"/>
          <w:sz w:val="24"/>
          <w:szCs w:val="24"/>
        </w:rPr>
        <w:t xml:space="preserve">ise </w:t>
      </w:r>
      <w:r w:rsidRPr="007F6BD8">
        <w:rPr>
          <w:rFonts w:ascii="Times New Roman" w:hAnsi="Times New Roman" w:cs="Times New Roman"/>
          <w:sz w:val="24"/>
          <w:szCs w:val="24"/>
        </w:rPr>
        <w:t>%</w:t>
      </w:r>
      <w:r w:rsidR="008D19EF" w:rsidRPr="007F6BD8">
        <w:rPr>
          <w:rFonts w:ascii="Times New Roman" w:hAnsi="Times New Roman" w:cs="Times New Roman"/>
          <w:sz w:val="24"/>
          <w:szCs w:val="24"/>
        </w:rPr>
        <w:t xml:space="preserve"> </w:t>
      </w:r>
      <w:r w:rsidR="002D6A13" w:rsidRPr="007F6BD8">
        <w:rPr>
          <w:rFonts w:ascii="Times New Roman" w:hAnsi="Times New Roman" w:cs="Times New Roman"/>
          <w:sz w:val="24"/>
          <w:szCs w:val="24"/>
        </w:rPr>
        <w:t>18.1 olacağı öngörülmektedir</w:t>
      </w:r>
      <w:r w:rsidRPr="007F6BD8">
        <w:rPr>
          <w:rFonts w:ascii="Times New Roman" w:hAnsi="Times New Roman" w:cs="Times New Roman"/>
          <w:sz w:val="24"/>
          <w:szCs w:val="24"/>
        </w:rPr>
        <w:t>. Doğu Akdeniz Bölgesi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 ise 2015 yıl</w:t>
      </w:r>
      <w:r w:rsidR="00AA2466" w:rsidRPr="007F6BD8">
        <w:rPr>
          <w:rFonts w:ascii="Times New Roman" w:hAnsi="Times New Roman" w:cs="Times New Roman"/>
          <w:sz w:val="24"/>
          <w:szCs w:val="24"/>
        </w:rPr>
        <w:t>ında</w:t>
      </w:r>
      <w:r w:rsidR="006A6551" w:rsidRPr="007F6BD8">
        <w:rPr>
          <w:rFonts w:ascii="Times New Roman" w:hAnsi="Times New Roman" w:cs="Times New Roman"/>
          <w:sz w:val="24"/>
          <w:szCs w:val="24"/>
        </w:rPr>
        <w:t xml:space="preserve"> </w:t>
      </w:r>
      <w:r w:rsidR="00AA2466" w:rsidRPr="007F6BD8">
        <w:rPr>
          <w:rFonts w:ascii="Times New Roman" w:hAnsi="Times New Roman" w:cs="Times New Roman"/>
          <w:sz w:val="24"/>
          <w:szCs w:val="24"/>
        </w:rPr>
        <w:t>sigara</w:t>
      </w:r>
      <w:r w:rsidR="006A6551" w:rsidRPr="007F6BD8">
        <w:rPr>
          <w:rFonts w:ascii="Times New Roman" w:hAnsi="Times New Roman" w:cs="Times New Roman"/>
          <w:sz w:val="24"/>
          <w:szCs w:val="24"/>
        </w:rPr>
        <w:t xml:space="preserve"> içme oranları </w:t>
      </w:r>
      <w:r w:rsidR="00AA2466" w:rsidRPr="007F6BD8">
        <w:rPr>
          <w:rFonts w:ascii="Times New Roman" w:hAnsi="Times New Roman" w:cs="Times New Roman"/>
          <w:sz w:val="24"/>
          <w:szCs w:val="24"/>
        </w:rPr>
        <w:t>%</w:t>
      </w:r>
      <w:r w:rsidR="008D19EF" w:rsidRPr="007F6BD8">
        <w:rPr>
          <w:rFonts w:ascii="Times New Roman" w:hAnsi="Times New Roman" w:cs="Times New Roman"/>
          <w:sz w:val="24"/>
          <w:szCs w:val="24"/>
        </w:rPr>
        <w:t xml:space="preserve"> </w:t>
      </w:r>
      <w:proofErr w:type="gramStart"/>
      <w:r w:rsidR="00D95907" w:rsidRPr="007F6BD8">
        <w:rPr>
          <w:rFonts w:ascii="Times New Roman" w:hAnsi="Times New Roman" w:cs="Times New Roman"/>
          <w:sz w:val="24"/>
          <w:szCs w:val="24"/>
        </w:rPr>
        <w:t>18.</w:t>
      </w:r>
      <w:r w:rsidRPr="007F6BD8">
        <w:rPr>
          <w:rFonts w:ascii="Times New Roman" w:hAnsi="Times New Roman" w:cs="Times New Roman"/>
          <w:sz w:val="24"/>
          <w:szCs w:val="24"/>
        </w:rPr>
        <w:t>1</w:t>
      </w:r>
      <w:proofErr w:type="gramEnd"/>
      <w:r w:rsidRPr="007F6BD8">
        <w:rPr>
          <w:rFonts w:ascii="Times New Roman" w:hAnsi="Times New Roman" w:cs="Times New Roman"/>
          <w:sz w:val="24"/>
          <w:szCs w:val="24"/>
        </w:rPr>
        <w:t xml:space="preserve"> iken, 2025</w:t>
      </w:r>
      <w:r w:rsidR="00C97801" w:rsidRPr="007F6BD8">
        <w:rPr>
          <w:rFonts w:ascii="Times New Roman" w:hAnsi="Times New Roman" w:cs="Times New Roman"/>
          <w:sz w:val="24"/>
          <w:szCs w:val="24"/>
        </w:rPr>
        <w:t>’</w:t>
      </w:r>
      <w:r w:rsidR="006A6551" w:rsidRPr="007F6BD8">
        <w:rPr>
          <w:rFonts w:ascii="Times New Roman" w:hAnsi="Times New Roman" w:cs="Times New Roman"/>
          <w:sz w:val="24"/>
          <w:szCs w:val="24"/>
        </w:rPr>
        <w:t xml:space="preserve">de </w:t>
      </w:r>
      <w:r w:rsidRPr="007F6BD8">
        <w:rPr>
          <w:rFonts w:ascii="Times New Roman" w:hAnsi="Times New Roman" w:cs="Times New Roman"/>
          <w:sz w:val="24"/>
          <w:szCs w:val="24"/>
        </w:rPr>
        <w:t>%</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24.6 ol</w:t>
      </w:r>
      <w:r w:rsidR="002D760F" w:rsidRPr="007F6BD8">
        <w:rPr>
          <w:rFonts w:ascii="Times New Roman" w:hAnsi="Times New Roman" w:cs="Times New Roman"/>
          <w:sz w:val="24"/>
          <w:szCs w:val="24"/>
        </w:rPr>
        <w:t xml:space="preserve">acağı tahmin edilmektedir. </w:t>
      </w:r>
      <w:r w:rsidRPr="007F6BD8">
        <w:rPr>
          <w:rFonts w:ascii="Times New Roman" w:hAnsi="Times New Roman" w:cs="Times New Roman"/>
          <w:sz w:val="24"/>
          <w:szCs w:val="24"/>
        </w:rPr>
        <w:t>Tüm dünyada sigara içenlerin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35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 Doğu Asya ve Pasifik Bölgesi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 ,</w:t>
      </w:r>
      <w:r w:rsidR="00AA2466" w:rsidRPr="007F6BD8">
        <w:rPr>
          <w:rFonts w:ascii="Times New Roman" w:hAnsi="Times New Roman" w:cs="Times New Roman"/>
          <w:sz w:val="24"/>
          <w:szCs w:val="24"/>
        </w:rPr>
        <w:t xml:space="preserve"> </w:t>
      </w:r>
      <w:r w:rsidRPr="007F6BD8">
        <w:rPr>
          <w:rFonts w:ascii="Times New Roman" w:hAnsi="Times New Roman" w:cs="Times New Roman"/>
          <w:sz w:val="24"/>
          <w:szCs w:val="24"/>
        </w:rPr>
        <w:t>%</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13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Doğu Avrupa ve Orta Asya bölgesi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 bulunmaktadır. Diğer bölgelerdeki oranlar %</w:t>
      </w:r>
      <w:r w:rsidR="008D19EF"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10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un altındadır. </w:t>
      </w:r>
      <w:r w:rsidR="00701C18" w:rsidRPr="007F6BD8">
        <w:rPr>
          <w:rFonts w:ascii="Times New Roman" w:hAnsi="Times New Roman" w:cs="Times New Roman"/>
          <w:sz w:val="24"/>
          <w:szCs w:val="24"/>
        </w:rPr>
        <w:t>S</w:t>
      </w:r>
      <w:r w:rsidRPr="007F6BD8">
        <w:rPr>
          <w:rFonts w:ascii="Times New Roman" w:hAnsi="Times New Roman" w:cs="Times New Roman"/>
          <w:sz w:val="24"/>
          <w:szCs w:val="24"/>
        </w:rPr>
        <w:t xml:space="preserve">igara </w:t>
      </w:r>
      <w:r w:rsidR="00701C18" w:rsidRPr="007F6BD8">
        <w:rPr>
          <w:rFonts w:ascii="Times New Roman" w:hAnsi="Times New Roman" w:cs="Times New Roman"/>
          <w:sz w:val="24"/>
          <w:szCs w:val="24"/>
        </w:rPr>
        <w:t xml:space="preserve">tüketenlerin </w:t>
      </w:r>
      <w:r w:rsidRPr="007F6BD8">
        <w:rPr>
          <w:rFonts w:ascii="Times New Roman" w:hAnsi="Times New Roman" w:cs="Times New Roman"/>
          <w:sz w:val="24"/>
          <w:szCs w:val="24"/>
        </w:rPr>
        <w:t>%</w:t>
      </w:r>
      <w:r w:rsidR="008D19EF" w:rsidRPr="007F6BD8">
        <w:rPr>
          <w:rFonts w:ascii="Times New Roman" w:hAnsi="Times New Roman" w:cs="Times New Roman"/>
          <w:sz w:val="24"/>
          <w:szCs w:val="24"/>
        </w:rPr>
        <w:t xml:space="preserve"> </w:t>
      </w:r>
      <w:r w:rsidR="00701C18" w:rsidRPr="007F6BD8">
        <w:rPr>
          <w:rFonts w:ascii="Times New Roman" w:hAnsi="Times New Roman" w:cs="Times New Roman"/>
          <w:sz w:val="24"/>
          <w:szCs w:val="24"/>
        </w:rPr>
        <w:t>82</w:t>
      </w:r>
      <w:r w:rsidR="00C97801" w:rsidRPr="007F6BD8">
        <w:rPr>
          <w:rFonts w:ascii="Times New Roman" w:hAnsi="Times New Roman" w:cs="Times New Roman"/>
          <w:sz w:val="24"/>
          <w:szCs w:val="24"/>
        </w:rPr>
        <w:t>’</w:t>
      </w:r>
      <w:r w:rsidR="00701C18" w:rsidRPr="007F6BD8">
        <w:rPr>
          <w:rFonts w:ascii="Times New Roman" w:hAnsi="Times New Roman" w:cs="Times New Roman"/>
          <w:sz w:val="24"/>
          <w:szCs w:val="24"/>
        </w:rPr>
        <w:t xml:space="preserve">si alt/orta gelir seviyesindeki </w:t>
      </w:r>
      <w:r w:rsidRPr="007F6BD8">
        <w:rPr>
          <w:rFonts w:ascii="Times New Roman" w:hAnsi="Times New Roman" w:cs="Times New Roman"/>
          <w:sz w:val="24"/>
          <w:szCs w:val="24"/>
        </w:rPr>
        <w:t xml:space="preserve">ülkelerde bulunmaktadır. </w:t>
      </w:r>
      <w:r w:rsidR="00695996" w:rsidRPr="007F6BD8">
        <w:rPr>
          <w:rFonts w:ascii="Times New Roman" w:hAnsi="Times New Roman" w:cs="Times New Roman"/>
          <w:sz w:val="24"/>
          <w:szCs w:val="24"/>
        </w:rPr>
        <w:t>Sigara kullanım oranlarında ülkeler ve bölgeler arasında farklılıklar bulunmaktadır. Sigara içicilerinin %</w:t>
      </w:r>
      <w:r w:rsidR="008D19EF" w:rsidRPr="007F6BD8">
        <w:rPr>
          <w:rFonts w:ascii="Times New Roman" w:hAnsi="Times New Roman" w:cs="Times New Roman"/>
          <w:sz w:val="24"/>
          <w:szCs w:val="24"/>
        </w:rPr>
        <w:t xml:space="preserve"> </w:t>
      </w:r>
      <w:r w:rsidR="00695996" w:rsidRPr="007F6BD8">
        <w:rPr>
          <w:rFonts w:ascii="Times New Roman" w:hAnsi="Times New Roman" w:cs="Times New Roman"/>
          <w:sz w:val="24"/>
          <w:szCs w:val="24"/>
        </w:rPr>
        <w:t>84</w:t>
      </w:r>
      <w:r w:rsidR="00C97801" w:rsidRPr="007F6BD8">
        <w:rPr>
          <w:rFonts w:ascii="Times New Roman" w:hAnsi="Times New Roman" w:cs="Times New Roman"/>
          <w:sz w:val="24"/>
          <w:szCs w:val="24"/>
        </w:rPr>
        <w:t>’</w:t>
      </w:r>
      <w:r w:rsidR="00695996" w:rsidRPr="007F6BD8">
        <w:rPr>
          <w:rFonts w:ascii="Times New Roman" w:hAnsi="Times New Roman" w:cs="Times New Roman"/>
          <w:sz w:val="24"/>
          <w:szCs w:val="24"/>
        </w:rPr>
        <w:t>ünün gelişmekte olan ül</w:t>
      </w:r>
      <w:r w:rsidR="00174ED4" w:rsidRPr="007F6BD8">
        <w:rPr>
          <w:rFonts w:ascii="Times New Roman" w:hAnsi="Times New Roman" w:cs="Times New Roman"/>
          <w:sz w:val="24"/>
          <w:szCs w:val="24"/>
        </w:rPr>
        <w:t>kelerde olduğu belirtilmiştir</w:t>
      </w:r>
      <w:r w:rsidR="00695996" w:rsidRPr="007F6BD8">
        <w:rPr>
          <w:rFonts w:ascii="Times New Roman" w:hAnsi="Times New Roman" w:cs="Times New Roman"/>
          <w:sz w:val="24"/>
          <w:szCs w:val="24"/>
        </w:rPr>
        <w:t xml:space="preserve">. DSÖ sigara kullanımına bağlı olarak </w:t>
      </w:r>
      <w:r w:rsidR="00174ED4" w:rsidRPr="007F6BD8">
        <w:rPr>
          <w:rFonts w:ascii="Times New Roman" w:hAnsi="Times New Roman" w:cs="Times New Roman"/>
          <w:sz w:val="24"/>
          <w:szCs w:val="24"/>
        </w:rPr>
        <w:t>yıllık 5 milyon ölümün</w:t>
      </w:r>
      <w:r w:rsidR="00572841" w:rsidRPr="007F6BD8">
        <w:rPr>
          <w:rFonts w:ascii="Times New Roman" w:hAnsi="Times New Roman" w:cs="Times New Roman"/>
          <w:sz w:val="24"/>
          <w:szCs w:val="24"/>
        </w:rPr>
        <w:t xml:space="preserve"> </w:t>
      </w:r>
      <w:r w:rsidR="00174ED4" w:rsidRPr="007F6BD8">
        <w:rPr>
          <w:rFonts w:ascii="Times New Roman" w:hAnsi="Times New Roman" w:cs="Times New Roman"/>
          <w:sz w:val="24"/>
          <w:szCs w:val="24"/>
        </w:rPr>
        <w:t>meydana geldiğini</w:t>
      </w:r>
      <w:r w:rsidR="00695996" w:rsidRPr="007F6BD8">
        <w:rPr>
          <w:rFonts w:ascii="Times New Roman" w:hAnsi="Times New Roman" w:cs="Times New Roman"/>
          <w:sz w:val="24"/>
          <w:szCs w:val="24"/>
        </w:rPr>
        <w:t xml:space="preserve">, bu sayının 2030 yılında iki katına çıkacağını </w:t>
      </w:r>
      <w:r w:rsidR="00174ED4" w:rsidRPr="007F6BD8">
        <w:rPr>
          <w:rFonts w:ascii="Times New Roman" w:hAnsi="Times New Roman" w:cs="Times New Roman"/>
          <w:sz w:val="24"/>
          <w:szCs w:val="24"/>
        </w:rPr>
        <w:t>öngörmektedir</w:t>
      </w:r>
      <w:r w:rsidR="00695996" w:rsidRPr="007F6BD8">
        <w:rPr>
          <w:rFonts w:ascii="Times New Roman" w:hAnsi="Times New Roman" w:cs="Times New Roman"/>
          <w:sz w:val="24"/>
          <w:szCs w:val="24"/>
        </w:rPr>
        <w:t xml:space="preserve"> (WHO, 2019</w:t>
      </w:r>
      <w:r w:rsidR="006B3D7D" w:rsidRPr="007F6BD8">
        <w:rPr>
          <w:rFonts w:ascii="Times New Roman" w:hAnsi="Times New Roman" w:cs="Times New Roman"/>
          <w:sz w:val="24"/>
          <w:szCs w:val="24"/>
        </w:rPr>
        <w:t>).</w:t>
      </w:r>
    </w:p>
    <w:p w:rsidR="005C2A51" w:rsidRPr="007F6BD8" w:rsidRDefault="005C2A51" w:rsidP="002F1CA6">
      <w:pPr>
        <w:spacing w:after="120" w:line="360" w:lineRule="auto"/>
        <w:ind w:firstLine="567"/>
        <w:jc w:val="both"/>
        <w:rPr>
          <w:rFonts w:ascii="Times New Roman" w:hAnsi="Times New Roman" w:cs="Times New Roman"/>
          <w:sz w:val="24"/>
          <w:szCs w:val="24"/>
        </w:rPr>
      </w:pPr>
    </w:p>
    <w:p w:rsidR="00572038" w:rsidRPr="007F6BD8" w:rsidRDefault="00215C6B" w:rsidP="00FD7125">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Tablo 5</w:t>
      </w:r>
      <w:r w:rsidR="00572038" w:rsidRPr="007F6BD8">
        <w:rPr>
          <w:rFonts w:ascii="Times New Roman" w:hAnsi="Times New Roman" w:cs="Times New Roman"/>
          <w:b/>
          <w:sz w:val="24"/>
          <w:szCs w:val="24"/>
        </w:rPr>
        <w:t xml:space="preserve">. </w:t>
      </w:r>
      <w:r w:rsidR="00572038" w:rsidRPr="007F6BD8">
        <w:rPr>
          <w:rFonts w:ascii="Times New Roman" w:hAnsi="Times New Roman" w:cs="Times New Roman"/>
          <w:sz w:val="24"/>
          <w:szCs w:val="24"/>
        </w:rPr>
        <w:t xml:space="preserve">15 Yaş </w:t>
      </w:r>
      <w:r w:rsidR="00FD7125" w:rsidRPr="007F6BD8">
        <w:rPr>
          <w:rFonts w:ascii="Times New Roman" w:hAnsi="Times New Roman" w:cs="Times New Roman"/>
          <w:sz w:val="24"/>
          <w:szCs w:val="24"/>
        </w:rPr>
        <w:t>ve Üzeri Kişilerde Tütünün Yaşa Göre S</w:t>
      </w:r>
      <w:r w:rsidR="00CB3C59" w:rsidRPr="007F6BD8">
        <w:rPr>
          <w:rFonts w:ascii="Times New Roman" w:hAnsi="Times New Roman" w:cs="Times New Roman"/>
          <w:sz w:val="24"/>
          <w:szCs w:val="24"/>
        </w:rPr>
        <w:t xml:space="preserve">tandardize </w:t>
      </w:r>
      <w:r w:rsidR="00FD7125" w:rsidRPr="007F6BD8">
        <w:rPr>
          <w:rFonts w:ascii="Times New Roman" w:hAnsi="Times New Roman" w:cs="Times New Roman"/>
          <w:sz w:val="24"/>
          <w:szCs w:val="24"/>
        </w:rPr>
        <w:t>P</w:t>
      </w:r>
      <w:r w:rsidR="00CB3C59" w:rsidRPr="007F6BD8">
        <w:rPr>
          <w:rFonts w:ascii="Times New Roman" w:hAnsi="Times New Roman" w:cs="Times New Roman"/>
          <w:sz w:val="24"/>
          <w:szCs w:val="24"/>
        </w:rPr>
        <w:t xml:space="preserve">revalansı </w:t>
      </w:r>
      <w:r w:rsidR="00572038" w:rsidRPr="007F6BD8">
        <w:rPr>
          <w:rFonts w:ascii="Times New Roman" w:hAnsi="Times New Roman" w:cs="Times New Roman"/>
          <w:sz w:val="24"/>
          <w:szCs w:val="24"/>
        </w:rPr>
        <w:t>(</w:t>
      </w:r>
      <w:r w:rsidR="00FD7125" w:rsidRPr="007F6BD8">
        <w:rPr>
          <w:rFonts w:ascii="Times New Roman" w:hAnsi="Times New Roman" w:cs="Times New Roman"/>
          <w:sz w:val="24"/>
          <w:szCs w:val="24"/>
        </w:rPr>
        <w:t>World Health Organization</w:t>
      </w:r>
      <w:r w:rsidR="009727AD" w:rsidRPr="007F6BD8">
        <w:rPr>
          <w:rFonts w:ascii="Times New Roman" w:hAnsi="Times New Roman" w:cs="Times New Roman"/>
          <w:sz w:val="24"/>
          <w:szCs w:val="24"/>
        </w:rPr>
        <w:t>,2019</w:t>
      </w:r>
      <w:r w:rsidR="00572038" w:rsidRPr="007F6BD8">
        <w:rPr>
          <w:rFonts w:ascii="Times New Roman" w:hAnsi="Times New Roman" w:cs="Times New Roman"/>
          <w:sz w:val="24"/>
          <w:szCs w:val="24"/>
        </w:rPr>
        <w:t>)</w:t>
      </w:r>
      <w:r w:rsidR="00B959A5" w:rsidRPr="007F6BD8">
        <w:rPr>
          <w:rFonts w:ascii="Times New Roman" w:hAnsi="Times New Roman" w:cs="Times New Roman"/>
          <w:sz w:val="24"/>
          <w:szCs w:val="24"/>
        </w:rPr>
        <w:t>.</w:t>
      </w:r>
    </w:p>
    <w:tbl>
      <w:tblPr>
        <w:tblStyle w:val="TabloKlavuzu"/>
        <w:tblW w:w="8505" w:type="dxa"/>
        <w:jc w:val="center"/>
        <w:tblLook w:val="04A0" w:firstRow="1" w:lastRow="0" w:firstColumn="1" w:lastColumn="0" w:noHBand="0" w:noVBand="1"/>
      </w:tblPr>
      <w:tblGrid>
        <w:gridCol w:w="2251"/>
        <w:gridCol w:w="2680"/>
        <w:gridCol w:w="1787"/>
        <w:gridCol w:w="1787"/>
      </w:tblGrid>
      <w:tr w:rsidR="006A7B83" w:rsidRPr="007F6BD8" w:rsidTr="00CB3C59">
        <w:trPr>
          <w:trHeight w:val="20"/>
          <w:jc w:val="center"/>
        </w:trPr>
        <w:tc>
          <w:tcPr>
            <w:tcW w:w="2142" w:type="dxa"/>
            <w:noWrap/>
            <w:hideMark/>
          </w:tcPr>
          <w:p w:rsidR="00EA1843" w:rsidRPr="007F6BD8" w:rsidRDefault="00EA1843"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DSÖ Bölgesi</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 xml:space="preserve">Her </w:t>
            </w:r>
            <w:r w:rsidR="00CB3C59" w:rsidRPr="007F6BD8">
              <w:rPr>
                <w:rFonts w:ascii="Times New Roman" w:eastAsia="Times New Roman" w:hAnsi="Times New Roman" w:cs="Times New Roman"/>
                <w:b/>
                <w:bCs/>
                <w:sz w:val="20"/>
                <w:szCs w:val="20"/>
                <w:lang w:eastAsia="tr-TR"/>
              </w:rPr>
              <w:t xml:space="preserve">İki Cinsyette </w:t>
            </w:r>
            <w:r w:rsidRPr="007F6BD8">
              <w:rPr>
                <w:rFonts w:ascii="Times New Roman" w:eastAsia="Times New Roman" w:hAnsi="Times New Roman" w:cs="Times New Roman"/>
                <w:b/>
                <w:bCs/>
                <w:sz w:val="20"/>
                <w:szCs w:val="20"/>
                <w:lang w:eastAsia="tr-TR"/>
              </w:rPr>
              <w:t>(%)</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Erkek(%)</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Kadın(%)</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Afrika</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9.8</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17.5</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Amerika</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16.9</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21.4</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12.4</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Güneydoğu Asya</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16.9</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31.6</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Avrupa</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29.4</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38.1</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20.7</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Doğu Akdeniz</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18.1</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34.0</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Batı Pasifik</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24.5</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46.0</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3.0</w:t>
            </w:r>
          </w:p>
        </w:tc>
      </w:tr>
      <w:tr w:rsidR="006A7B83" w:rsidRPr="007F6BD8" w:rsidTr="00CB3C59">
        <w:trPr>
          <w:trHeight w:val="20"/>
          <w:jc w:val="center"/>
        </w:trPr>
        <w:tc>
          <w:tcPr>
            <w:tcW w:w="2142" w:type="dxa"/>
            <w:noWrap/>
            <w:hideMark/>
          </w:tcPr>
          <w:p w:rsidR="00EA1843" w:rsidRPr="007F6BD8" w:rsidRDefault="00EA1843" w:rsidP="00CB3C59">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(WHO) Küresel</w:t>
            </w:r>
          </w:p>
        </w:tc>
        <w:tc>
          <w:tcPr>
            <w:tcW w:w="255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19.9</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33.7</w:t>
            </w:r>
          </w:p>
        </w:tc>
        <w:tc>
          <w:tcPr>
            <w:tcW w:w="1701" w:type="dxa"/>
            <w:noWrap/>
            <w:hideMark/>
          </w:tcPr>
          <w:p w:rsidR="00EA1843" w:rsidRPr="007F6BD8" w:rsidRDefault="00EA1843" w:rsidP="00BB1D18">
            <w:pPr>
              <w:spacing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6.2</w:t>
            </w:r>
          </w:p>
        </w:tc>
      </w:tr>
    </w:tbl>
    <w:p w:rsidR="00572038" w:rsidRPr="007F6BD8" w:rsidRDefault="00572038" w:rsidP="002F1CA6">
      <w:pPr>
        <w:spacing w:after="120" w:line="360" w:lineRule="auto"/>
        <w:ind w:firstLine="567"/>
        <w:jc w:val="both"/>
        <w:rPr>
          <w:rFonts w:ascii="Times New Roman" w:hAnsi="Times New Roman" w:cs="Times New Roman"/>
          <w:b/>
          <w:sz w:val="24"/>
          <w:szCs w:val="24"/>
        </w:rPr>
      </w:pPr>
    </w:p>
    <w:p w:rsidR="00010F6A" w:rsidRPr="007F6BD8" w:rsidRDefault="00701C1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Bireylerin yaş düzeyleri ile </w:t>
      </w:r>
      <w:r w:rsidR="00EB3C65" w:rsidRPr="007F6BD8">
        <w:rPr>
          <w:rFonts w:ascii="Times New Roman" w:hAnsi="Times New Roman" w:cs="Times New Roman"/>
          <w:sz w:val="24"/>
          <w:szCs w:val="24"/>
        </w:rPr>
        <w:t>sigara</w:t>
      </w:r>
      <w:r w:rsidRPr="007F6BD8">
        <w:rPr>
          <w:rFonts w:ascii="Times New Roman" w:hAnsi="Times New Roman" w:cs="Times New Roman"/>
          <w:sz w:val="24"/>
          <w:szCs w:val="24"/>
        </w:rPr>
        <w:t xml:space="preserve"> tüketme </w:t>
      </w:r>
      <w:r w:rsidR="00EB3C65" w:rsidRPr="007F6BD8">
        <w:rPr>
          <w:rFonts w:ascii="Times New Roman" w:hAnsi="Times New Roman" w:cs="Times New Roman"/>
          <w:sz w:val="24"/>
          <w:szCs w:val="24"/>
        </w:rPr>
        <w:t>oranlarına baktığımızda 2000, 2010 ve 2015 yıllarının en yüksek sigara içme prevelansı</w:t>
      </w:r>
      <w:r w:rsidR="00572038" w:rsidRPr="007F6BD8">
        <w:rPr>
          <w:rFonts w:ascii="Times New Roman" w:hAnsi="Times New Roman" w:cs="Times New Roman"/>
          <w:sz w:val="24"/>
          <w:szCs w:val="24"/>
        </w:rPr>
        <w:t xml:space="preserve"> 25-39 yaş</w:t>
      </w:r>
      <w:r w:rsidR="00B168E5" w:rsidRPr="007F6BD8">
        <w:rPr>
          <w:rFonts w:ascii="Times New Roman" w:hAnsi="Times New Roman" w:cs="Times New Roman"/>
          <w:sz w:val="24"/>
          <w:szCs w:val="24"/>
        </w:rPr>
        <w:t>ları</w:t>
      </w:r>
      <w:r w:rsidR="00572038" w:rsidRPr="007F6BD8">
        <w:rPr>
          <w:rFonts w:ascii="Times New Roman" w:hAnsi="Times New Roman" w:cs="Times New Roman"/>
          <w:sz w:val="24"/>
          <w:szCs w:val="24"/>
        </w:rPr>
        <w:t xml:space="preserve"> ara</w:t>
      </w:r>
      <w:r w:rsidR="00B168E5" w:rsidRPr="007F6BD8">
        <w:rPr>
          <w:rFonts w:ascii="Times New Roman" w:hAnsi="Times New Roman" w:cs="Times New Roman"/>
          <w:sz w:val="24"/>
          <w:szCs w:val="24"/>
        </w:rPr>
        <w:t>sındadır</w:t>
      </w:r>
      <w:r w:rsidR="00572038" w:rsidRPr="007F6BD8">
        <w:rPr>
          <w:rFonts w:ascii="Times New Roman" w:hAnsi="Times New Roman" w:cs="Times New Roman"/>
          <w:sz w:val="24"/>
          <w:szCs w:val="24"/>
        </w:rPr>
        <w:t>. Tütün kontrol ça</w:t>
      </w:r>
      <w:r w:rsidR="00B168E5" w:rsidRPr="007F6BD8">
        <w:rPr>
          <w:rFonts w:ascii="Times New Roman" w:hAnsi="Times New Roman" w:cs="Times New Roman"/>
          <w:sz w:val="24"/>
          <w:szCs w:val="24"/>
        </w:rPr>
        <w:t xml:space="preserve">lışmaları </w:t>
      </w:r>
      <w:r w:rsidR="00572038" w:rsidRPr="007F6BD8">
        <w:rPr>
          <w:rFonts w:ascii="Times New Roman" w:hAnsi="Times New Roman" w:cs="Times New Roman"/>
          <w:sz w:val="24"/>
          <w:szCs w:val="24"/>
        </w:rPr>
        <w:t>yoğun</w:t>
      </w:r>
      <w:r w:rsidR="00B168E5" w:rsidRPr="007F6BD8">
        <w:rPr>
          <w:rFonts w:ascii="Times New Roman" w:hAnsi="Times New Roman" w:cs="Times New Roman"/>
          <w:sz w:val="24"/>
          <w:szCs w:val="24"/>
        </w:rPr>
        <w:t xml:space="preserve"> bir şekilde </w:t>
      </w:r>
      <w:r w:rsidR="00572038" w:rsidRPr="007F6BD8">
        <w:rPr>
          <w:rFonts w:ascii="Times New Roman" w:hAnsi="Times New Roman" w:cs="Times New Roman"/>
          <w:sz w:val="24"/>
          <w:szCs w:val="24"/>
        </w:rPr>
        <w:t>devam</w:t>
      </w:r>
      <w:r w:rsidR="00165B0B" w:rsidRPr="007F6BD8">
        <w:rPr>
          <w:rFonts w:ascii="Times New Roman" w:hAnsi="Times New Roman" w:cs="Times New Roman"/>
          <w:sz w:val="24"/>
          <w:szCs w:val="24"/>
        </w:rPr>
        <w:t xml:space="preserve"> etmesi halinde</w:t>
      </w:r>
      <w:r w:rsidR="00572038" w:rsidRPr="007F6BD8">
        <w:rPr>
          <w:rFonts w:ascii="Times New Roman" w:hAnsi="Times New Roman" w:cs="Times New Roman"/>
          <w:sz w:val="24"/>
          <w:szCs w:val="24"/>
        </w:rPr>
        <w:t xml:space="preserve"> </w:t>
      </w:r>
      <w:r w:rsidR="00165B0B" w:rsidRPr="007F6BD8">
        <w:rPr>
          <w:rFonts w:ascii="Times New Roman" w:hAnsi="Times New Roman" w:cs="Times New Roman"/>
          <w:sz w:val="24"/>
          <w:szCs w:val="24"/>
        </w:rPr>
        <w:t xml:space="preserve">2025 yılında görülen en yüksek oranın </w:t>
      </w:r>
      <w:r w:rsidR="00572038" w:rsidRPr="007F6BD8">
        <w:rPr>
          <w:rFonts w:ascii="Times New Roman" w:hAnsi="Times New Roman" w:cs="Times New Roman"/>
          <w:sz w:val="24"/>
          <w:szCs w:val="24"/>
        </w:rPr>
        <w:t xml:space="preserve">25-39 yaş aralığında olması </w:t>
      </w:r>
      <w:r w:rsidR="00165B0B" w:rsidRPr="007F6BD8">
        <w:rPr>
          <w:rFonts w:ascii="Times New Roman" w:hAnsi="Times New Roman" w:cs="Times New Roman"/>
          <w:sz w:val="24"/>
          <w:szCs w:val="24"/>
        </w:rPr>
        <w:t>öngörülmektedir</w:t>
      </w:r>
      <w:r w:rsidR="001E3582"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 xml:space="preserve">(WHO, 2016). </w:t>
      </w:r>
      <w:r w:rsidR="006B3D7D" w:rsidRPr="007F6BD8">
        <w:rPr>
          <w:rFonts w:ascii="Times New Roman" w:hAnsi="Times New Roman" w:cs="Times New Roman"/>
          <w:sz w:val="24"/>
          <w:szCs w:val="24"/>
        </w:rPr>
        <w:t>Şu anda 1,1 milyar insanın aktif sigara içicisi olduğu tahmin edilmektedir, bunların</w:t>
      </w:r>
      <w:r w:rsidR="00ED4CBE" w:rsidRPr="007F6BD8">
        <w:rPr>
          <w:rFonts w:ascii="Times New Roman" w:hAnsi="Times New Roman" w:cs="Times New Roman"/>
          <w:sz w:val="24"/>
          <w:szCs w:val="24"/>
        </w:rPr>
        <w:t xml:space="preserve"> </w:t>
      </w:r>
      <w:r w:rsidR="006B3D7D" w:rsidRPr="007F6BD8">
        <w:rPr>
          <w:rFonts w:ascii="Times New Roman" w:hAnsi="Times New Roman" w:cs="Times New Roman"/>
          <w:sz w:val="24"/>
          <w:szCs w:val="24"/>
        </w:rPr>
        <w:t>% 84</w:t>
      </w:r>
      <w:r w:rsidR="00C97801" w:rsidRPr="007F6BD8">
        <w:rPr>
          <w:rFonts w:ascii="Times New Roman" w:hAnsi="Times New Roman" w:cs="Times New Roman"/>
          <w:sz w:val="24"/>
          <w:szCs w:val="24"/>
        </w:rPr>
        <w:t>’</w:t>
      </w:r>
      <w:r w:rsidR="006B3D7D" w:rsidRPr="007F6BD8">
        <w:rPr>
          <w:rFonts w:ascii="Times New Roman" w:hAnsi="Times New Roman" w:cs="Times New Roman"/>
          <w:sz w:val="24"/>
          <w:szCs w:val="24"/>
        </w:rPr>
        <w:t>ü erkek ve</w:t>
      </w:r>
      <w:r w:rsidR="00ED4CBE" w:rsidRPr="007F6BD8">
        <w:rPr>
          <w:rFonts w:ascii="Times New Roman" w:hAnsi="Times New Roman" w:cs="Times New Roman"/>
          <w:sz w:val="24"/>
          <w:szCs w:val="24"/>
        </w:rPr>
        <w:t xml:space="preserve"> </w:t>
      </w:r>
      <w:r w:rsidR="006B3D7D" w:rsidRPr="007F6BD8">
        <w:rPr>
          <w:rFonts w:ascii="Times New Roman" w:hAnsi="Times New Roman" w:cs="Times New Roman"/>
          <w:sz w:val="24"/>
          <w:szCs w:val="24"/>
        </w:rPr>
        <w:t>% 80</w:t>
      </w:r>
      <w:r w:rsidR="00C97801" w:rsidRPr="007F6BD8">
        <w:rPr>
          <w:rFonts w:ascii="Times New Roman" w:hAnsi="Times New Roman" w:cs="Times New Roman"/>
          <w:sz w:val="24"/>
          <w:szCs w:val="24"/>
        </w:rPr>
        <w:t>’</w:t>
      </w:r>
      <w:r w:rsidR="006B3D7D" w:rsidRPr="007F6BD8">
        <w:rPr>
          <w:rFonts w:ascii="Times New Roman" w:hAnsi="Times New Roman" w:cs="Times New Roman"/>
          <w:sz w:val="24"/>
          <w:szCs w:val="24"/>
        </w:rPr>
        <w:t>i düşük ve orta gelirli ülkelerde yaşa</w:t>
      </w:r>
      <w:r w:rsidR="00872C5A" w:rsidRPr="007F6BD8">
        <w:rPr>
          <w:rFonts w:ascii="Times New Roman" w:hAnsi="Times New Roman" w:cs="Times New Roman"/>
          <w:sz w:val="24"/>
          <w:szCs w:val="24"/>
        </w:rPr>
        <w:t>dığı bilinmektedir</w:t>
      </w:r>
      <w:r w:rsidR="006B3D7D" w:rsidRPr="007F6BD8">
        <w:rPr>
          <w:rFonts w:ascii="Times New Roman" w:hAnsi="Times New Roman" w:cs="Times New Roman"/>
          <w:sz w:val="24"/>
          <w:szCs w:val="24"/>
        </w:rPr>
        <w:t xml:space="preserve"> (WHO, 2019). </w:t>
      </w:r>
      <w:r w:rsidR="00572038" w:rsidRPr="007F6BD8">
        <w:rPr>
          <w:rFonts w:ascii="Times New Roman" w:hAnsi="Times New Roman" w:cs="Times New Roman"/>
          <w:sz w:val="24"/>
          <w:szCs w:val="24"/>
        </w:rPr>
        <w:t>Sigara karşıtı kampanyalar olsa bile bazı Pasifik ülkelerinde (Yeni Zelanda, Avusturalya ve Tayland hariç) sigara tüketiminde halen artışlar görülmektedir</w:t>
      </w:r>
      <w:r w:rsidR="001E3582"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(West, 2017). ABD</w:t>
      </w:r>
      <w:r w:rsidR="00C97801" w:rsidRPr="007F6BD8">
        <w:rPr>
          <w:rFonts w:ascii="Times New Roman" w:hAnsi="Times New Roman" w:cs="Times New Roman"/>
          <w:sz w:val="24"/>
          <w:szCs w:val="24"/>
        </w:rPr>
        <w:t>’</w:t>
      </w:r>
      <w:r w:rsidR="00572038" w:rsidRPr="007F6BD8">
        <w:rPr>
          <w:rFonts w:ascii="Times New Roman" w:hAnsi="Times New Roman" w:cs="Times New Roman"/>
          <w:sz w:val="24"/>
          <w:szCs w:val="24"/>
        </w:rPr>
        <w:t>de de sigara içme sıklığına bakıldığında son yıllarda ciddi bir düşüş görülmüştür. ABD</w:t>
      </w:r>
      <w:r w:rsidR="00C97801" w:rsidRPr="007F6BD8">
        <w:rPr>
          <w:rFonts w:ascii="Times New Roman" w:hAnsi="Times New Roman" w:cs="Times New Roman"/>
          <w:sz w:val="24"/>
          <w:szCs w:val="24"/>
        </w:rPr>
        <w:t>’</w:t>
      </w:r>
      <w:r w:rsidR="00572038" w:rsidRPr="007F6BD8">
        <w:rPr>
          <w:rFonts w:ascii="Times New Roman" w:hAnsi="Times New Roman" w:cs="Times New Roman"/>
          <w:sz w:val="24"/>
          <w:szCs w:val="24"/>
        </w:rPr>
        <w:t>de</w:t>
      </w:r>
      <w:r w:rsidR="00401F75" w:rsidRPr="007F6BD8">
        <w:rPr>
          <w:rFonts w:ascii="Times New Roman" w:hAnsi="Times New Roman" w:cs="Times New Roman"/>
          <w:sz w:val="24"/>
          <w:szCs w:val="24"/>
        </w:rPr>
        <w:t xml:space="preserve"> 2001’de yapılan araştırmaya göre, </w:t>
      </w:r>
      <w:r w:rsidR="00572038" w:rsidRPr="007F6BD8">
        <w:rPr>
          <w:rFonts w:ascii="Times New Roman" w:hAnsi="Times New Roman" w:cs="Times New Roman"/>
          <w:sz w:val="24"/>
          <w:szCs w:val="24"/>
        </w:rPr>
        <w:t xml:space="preserve"> erişkinlerde sigara içme sıklığı %</w:t>
      </w:r>
      <w:r w:rsidR="00ED4CBE"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22,8 olarak görülmü</w:t>
      </w:r>
      <w:r w:rsidR="005A1F1E" w:rsidRPr="007F6BD8">
        <w:rPr>
          <w:rFonts w:ascii="Times New Roman" w:hAnsi="Times New Roman" w:cs="Times New Roman"/>
          <w:sz w:val="24"/>
          <w:szCs w:val="24"/>
        </w:rPr>
        <w:t>ştür.</w:t>
      </w:r>
      <w:r w:rsidR="00453A2F" w:rsidRPr="007F6BD8">
        <w:rPr>
          <w:rFonts w:ascii="Times New Roman" w:hAnsi="Times New Roman" w:cs="Times New Roman"/>
          <w:sz w:val="24"/>
          <w:szCs w:val="24"/>
        </w:rPr>
        <w:t xml:space="preserve"> Bu da </w:t>
      </w:r>
      <w:proofErr w:type="gramStart"/>
      <w:r w:rsidR="00453A2F" w:rsidRPr="007F6BD8">
        <w:rPr>
          <w:rFonts w:ascii="Times New Roman" w:hAnsi="Times New Roman" w:cs="Times New Roman"/>
          <w:sz w:val="24"/>
          <w:szCs w:val="24"/>
        </w:rPr>
        <w:t>46.</w:t>
      </w:r>
      <w:r w:rsidR="005A1F1E" w:rsidRPr="007F6BD8">
        <w:rPr>
          <w:rFonts w:ascii="Times New Roman" w:hAnsi="Times New Roman" w:cs="Times New Roman"/>
          <w:sz w:val="24"/>
          <w:szCs w:val="24"/>
        </w:rPr>
        <w:t>2</w:t>
      </w:r>
      <w:proofErr w:type="gramEnd"/>
      <w:r w:rsidR="005A1F1E" w:rsidRPr="007F6BD8">
        <w:rPr>
          <w:rFonts w:ascii="Times New Roman" w:hAnsi="Times New Roman" w:cs="Times New Roman"/>
          <w:sz w:val="24"/>
          <w:szCs w:val="24"/>
        </w:rPr>
        <w:t xml:space="preserve"> milyon erişkine </w:t>
      </w:r>
      <w:r w:rsidR="005A1F1E" w:rsidRPr="007F6BD8">
        <w:rPr>
          <w:rFonts w:ascii="Times New Roman" w:hAnsi="Times New Roman" w:cs="Times New Roman"/>
          <w:sz w:val="24"/>
          <w:szCs w:val="24"/>
        </w:rPr>
        <w:lastRenderedPageBreak/>
        <w:t>karşılık gelmektedir</w:t>
      </w:r>
      <w:r w:rsidR="00572038" w:rsidRPr="007F6BD8">
        <w:rPr>
          <w:rFonts w:ascii="Times New Roman" w:hAnsi="Times New Roman" w:cs="Times New Roman"/>
          <w:sz w:val="24"/>
          <w:szCs w:val="24"/>
        </w:rPr>
        <w:t>. 1965</w:t>
      </w:r>
      <w:r w:rsidR="00C97801" w:rsidRPr="007F6BD8">
        <w:rPr>
          <w:rFonts w:ascii="Times New Roman" w:hAnsi="Times New Roman" w:cs="Times New Roman"/>
          <w:sz w:val="24"/>
          <w:szCs w:val="24"/>
        </w:rPr>
        <w:t>’</w:t>
      </w:r>
      <w:r w:rsidR="00572038" w:rsidRPr="007F6BD8">
        <w:rPr>
          <w:rFonts w:ascii="Times New Roman" w:hAnsi="Times New Roman" w:cs="Times New Roman"/>
          <w:sz w:val="24"/>
          <w:szCs w:val="24"/>
        </w:rPr>
        <w:t>de erişkinlerin %</w:t>
      </w:r>
      <w:r w:rsidR="00ED4CBE"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 xml:space="preserve">46,2 si sigara içtiğini bildirmiştir. 1965-2001 döneminde sigara tüketimi azalmış ve </w:t>
      </w:r>
      <w:r w:rsidR="000D65E1" w:rsidRPr="007F6BD8">
        <w:rPr>
          <w:rFonts w:ascii="Times New Roman" w:hAnsi="Times New Roman" w:cs="Times New Roman"/>
          <w:sz w:val="24"/>
          <w:szCs w:val="24"/>
        </w:rPr>
        <w:t>oran neredeyse yarıya inmiştir. Tüm yaş gruplarında</w:t>
      </w:r>
      <w:r w:rsidR="00882CE8"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1993-2000 döneminde, 18-24 yaş grubu hariç, tüm yaş gruplarında sigara içme</w:t>
      </w:r>
      <w:r w:rsidR="00882CE8" w:rsidRPr="007F6BD8">
        <w:rPr>
          <w:rFonts w:ascii="Times New Roman" w:hAnsi="Times New Roman" w:cs="Times New Roman"/>
          <w:sz w:val="24"/>
          <w:szCs w:val="24"/>
        </w:rPr>
        <w:t xml:space="preserve"> sıklığıda azalma saptanmıştır. Dünya çapında, </w:t>
      </w:r>
      <w:r w:rsidR="00572038" w:rsidRPr="007F6BD8">
        <w:rPr>
          <w:rFonts w:ascii="Times New Roman" w:hAnsi="Times New Roman" w:cs="Times New Roman"/>
          <w:sz w:val="24"/>
          <w:szCs w:val="24"/>
        </w:rPr>
        <w:t>2015 yılında yaşa göre standartlaştırılmış günlük sigara içme prevalansı, 1990</w:t>
      </w:r>
      <w:r w:rsidR="00C97801" w:rsidRPr="007F6BD8">
        <w:rPr>
          <w:rFonts w:ascii="Times New Roman" w:hAnsi="Times New Roman" w:cs="Times New Roman"/>
          <w:sz w:val="24"/>
          <w:szCs w:val="24"/>
        </w:rPr>
        <w:t>’</w:t>
      </w:r>
      <w:r w:rsidR="00572038" w:rsidRPr="007F6BD8">
        <w:rPr>
          <w:rFonts w:ascii="Times New Roman" w:hAnsi="Times New Roman" w:cs="Times New Roman"/>
          <w:sz w:val="24"/>
          <w:szCs w:val="24"/>
        </w:rPr>
        <w:t>dan bu yana sırasıyla</w:t>
      </w:r>
      <w:r w:rsidR="00ED4CBE"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 28,4 ve</w:t>
      </w:r>
      <w:r w:rsidR="00ED4CBE"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 34,4 azalmayı temsil eden erkekler iç</w:t>
      </w:r>
      <w:r w:rsidR="005A1F1E" w:rsidRPr="007F6BD8">
        <w:rPr>
          <w:rFonts w:ascii="Times New Roman" w:hAnsi="Times New Roman" w:cs="Times New Roman"/>
          <w:sz w:val="24"/>
          <w:szCs w:val="24"/>
        </w:rPr>
        <w:t>in</w:t>
      </w:r>
      <w:r w:rsidR="00ED4CBE" w:rsidRPr="007F6BD8">
        <w:rPr>
          <w:rFonts w:ascii="Times New Roman" w:hAnsi="Times New Roman" w:cs="Times New Roman"/>
          <w:sz w:val="24"/>
          <w:szCs w:val="24"/>
        </w:rPr>
        <w:t xml:space="preserve"> </w:t>
      </w:r>
      <w:r w:rsidR="005A1F1E" w:rsidRPr="007F6BD8">
        <w:rPr>
          <w:rFonts w:ascii="Times New Roman" w:hAnsi="Times New Roman" w:cs="Times New Roman"/>
          <w:sz w:val="24"/>
          <w:szCs w:val="24"/>
        </w:rPr>
        <w:t>% 25 ve kadınlar için</w:t>
      </w:r>
      <w:r w:rsidR="00ED4CBE" w:rsidRPr="007F6BD8">
        <w:rPr>
          <w:rFonts w:ascii="Times New Roman" w:hAnsi="Times New Roman" w:cs="Times New Roman"/>
          <w:sz w:val="24"/>
          <w:szCs w:val="24"/>
        </w:rPr>
        <w:t xml:space="preserve"> </w:t>
      </w:r>
      <w:r w:rsidR="005A1F1E" w:rsidRPr="007F6BD8">
        <w:rPr>
          <w:rFonts w:ascii="Times New Roman" w:hAnsi="Times New Roman" w:cs="Times New Roman"/>
          <w:sz w:val="24"/>
          <w:szCs w:val="24"/>
        </w:rPr>
        <w:t>% 5,4 olarak bulunmuştur</w:t>
      </w:r>
      <w:r w:rsidR="00572038" w:rsidRPr="007F6BD8">
        <w:rPr>
          <w:rFonts w:ascii="Times New Roman" w:hAnsi="Times New Roman" w:cs="Times New Roman"/>
          <w:sz w:val="24"/>
          <w:szCs w:val="24"/>
        </w:rPr>
        <w:t>.</w:t>
      </w:r>
      <w:r w:rsidR="005A1F1E" w:rsidRPr="007F6BD8">
        <w:rPr>
          <w:rFonts w:ascii="Times New Roman" w:hAnsi="Times New Roman" w:cs="Times New Roman"/>
          <w:sz w:val="24"/>
          <w:szCs w:val="24"/>
        </w:rPr>
        <w:t xml:space="preserve"> </w:t>
      </w:r>
      <w:r w:rsidR="00572038" w:rsidRPr="007F6BD8">
        <w:rPr>
          <w:rFonts w:ascii="Times New Roman" w:hAnsi="Times New Roman" w:cs="Times New Roman"/>
          <w:sz w:val="24"/>
          <w:szCs w:val="24"/>
        </w:rPr>
        <w:t>(Reitsma ve diğerleri, 2017).</w:t>
      </w:r>
    </w:p>
    <w:p w:rsidR="005C2A51" w:rsidRPr="007F6BD8" w:rsidRDefault="005C2A51" w:rsidP="002F1CA6">
      <w:pPr>
        <w:spacing w:after="120" w:line="360" w:lineRule="auto"/>
        <w:ind w:firstLine="567"/>
        <w:jc w:val="both"/>
        <w:rPr>
          <w:rFonts w:ascii="Times New Roman" w:hAnsi="Times New Roman" w:cs="Times New Roman"/>
          <w:sz w:val="24"/>
          <w:szCs w:val="24"/>
        </w:rPr>
      </w:pPr>
    </w:p>
    <w:p w:rsidR="00042307" w:rsidRPr="007F6BD8" w:rsidRDefault="00042307" w:rsidP="00BB1D18">
      <w:pPr>
        <w:spacing w:after="0" w:line="240" w:lineRule="atLeast"/>
        <w:jc w:val="center"/>
        <w:rPr>
          <w:rFonts w:ascii="Times New Roman" w:hAnsi="Times New Roman" w:cs="Times New Roman"/>
          <w:sz w:val="24"/>
          <w:szCs w:val="24"/>
        </w:rPr>
      </w:pPr>
      <w:r w:rsidRPr="007F6BD8">
        <w:rPr>
          <w:rFonts w:ascii="Times New Roman" w:hAnsi="Times New Roman" w:cs="Times New Roman"/>
          <w:noProof/>
          <w:sz w:val="24"/>
          <w:szCs w:val="24"/>
          <w:lang w:eastAsia="tr-TR"/>
        </w:rPr>
        <w:drawing>
          <wp:inline distT="0" distB="0" distL="0" distR="0" wp14:anchorId="1963E305" wp14:editId="280901F9">
            <wp:extent cx="5400000" cy="4057132"/>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4057132"/>
                    </a:xfrm>
                    <a:prstGeom prst="rect">
                      <a:avLst/>
                    </a:prstGeom>
                    <a:noFill/>
                    <a:ln>
                      <a:noFill/>
                    </a:ln>
                  </pic:spPr>
                </pic:pic>
              </a:graphicData>
            </a:graphic>
          </wp:inline>
        </w:drawing>
      </w:r>
    </w:p>
    <w:p w:rsidR="00BB0252" w:rsidRPr="007F6BD8" w:rsidRDefault="00BB0252"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Şekil 2.</w:t>
      </w:r>
      <w:r w:rsidRPr="007F6BD8">
        <w:rPr>
          <w:rFonts w:ascii="Times New Roman" w:hAnsi="Times New Roman" w:cs="Times New Roman"/>
          <w:sz w:val="24"/>
          <w:szCs w:val="24"/>
        </w:rPr>
        <w:t xml:space="preserve"> Ülkelere </w:t>
      </w:r>
      <w:r w:rsidR="00EA3610" w:rsidRPr="007F6BD8">
        <w:rPr>
          <w:rFonts w:ascii="Times New Roman" w:hAnsi="Times New Roman" w:cs="Times New Roman"/>
          <w:sz w:val="24"/>
          <w:szCs w:val="24"/>
        </w:rPr>
        <w:t>Göre Sigara Kullanım S</w:t>
      </w:r>
      <w:r w:rsidR="00CB3C59" w:rsidRPr="007F6BD8">
        <w:rPr>
          <w:rFonts w:ascii="Times New Roman" w:hAnsi="Times New Roman" w:cs="Times New Roman"/>
          <w:sz w:val="24"/>
          <w:szCs w:val="24"/>
        </w:rPr>
        <w:t xml:space="preserve">ıklığı </w:t>
      </w:r>
      <w:r w:rsidR="00D40280" w:rsidRPr="007F6BD8">
        <w:rPr>
          <w:rFonts w:ascii="Times New Roman" w:hAnsi="Times New Roman" w:cs="Times New Roman"/>
          <w:sz w:val="24"/>
          <w:szCs w:val="24"/>
        </w:rPr>
        <w:t>(2005-2018) (World Health Organization</w:t>
      </w:r>
      <w:r w:rsidR="008E398C" w:rsidRPr="007F6BD8">
        <w:rPr>
          <w:rFonts w:ascii="Times New Roman" w:hAnsi="Times New Roman" w:cs="Times New Roman"/>
          <w:sz w:val="24"/>
          <w:szCs w:val="24"/>
        </w:rPr>
        <w:t>, 2019</w:t>
      </w:r>
      <w:r w:rsidRPr="007F6BD8">
        <w:rPr>
          <w:rFonts w:ascii="Times New Roman" w:hAnsi="Times New Roman" w:cs="Times New Roman"/>
          <w:sz w:val="24"/>
          <w:szCs w:val="24"/>
        </w:rPr>
        <w:t>)</w:t>
      </w:r>
      <w:r w:rsidR="00B959A5" w:rsidRPr="007F6BD8">
        <w:rPr>
          <w:rFonts w:ascii="Times New Roman" w:hAnsi="Times New Roman" w:cs="Times New Roman"/>
          <w:sz w:val="24"/>
          <w:szCs w:val="24"/>
        </w:rPr>
        <w:t>.</w:t>
      </w:r>
    </w:p>
    <w:p w:rsidR="00061EAD" w:rsidRPr="007F6BD8" w:rsidRDefault="00061EAD" w:rsidP="002F1CA6">
      <w:pPr>
        <w:spacing w:after="120" w:line="360" w:lineRule="auto"/>
        <w:ind w:firstLine="567"/>
        <w:jc w:val="both"/>
        <w:rPr>
          <w:rFonts w:ascii="Times New Roman" w:hAnsi="Times New Roman" w:cs="Times New Roman"/>
          <w:b/>
          <w:sz w:val="24"/>
          <w:szCs w:val="24"/>
        </w:rPr>
      </w:pPr>
    </w:p>
    <w:p w:rsidR="00695851" w:rsidRPr="007F6BD8" w:rsidRDefault="00695851"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 genelinde 15 yaş üstü nüfusta tütün kullanan sayısı yaklaşık 942 milyon erkek ve 175 milyon kadın olduğu ve bunların büyük çoğunluğu or</w:t>
      </w:r>
      <w:r w:rsidR="0035520A" w:rsidRPr="007F6BD8">
        <w:rPr>
          <w:rFonts w:ascii="Times New Roman" w:hAnsi="Times New Roman" w:cs="Times New Roman"/>
          <w:sz w:val="24"/>
          <w:szCs w:val="24"/>
        </w:rPr>
        <w:t>ta ve düşük gelirli ülkelerde olduğu bilinmektedir</w:t>
      </w:r>
      <w:r w:rsidRPr="007F6BD8">
        <w:rPr>
          <w:rFonts w:ascii="Times New Roman" w:hAnsi="Times New Roman" w:cs="Times New Roman"/>
          <w:sz w:val="24"/>
          <w:szCs w:val="24"/>
        </w:rPr>
        <w:t>. Orta gelir grubu ülkelerdeki tütün kullanan erkek nüfusu en büyük çoğunluğu oluşturmaktadır. Dünyada sigara içilen</w:t>
      </w:r>
      <w:r w:rsidR="0043370A" w:rsidRPr="007F6BD8">
        <w:rPr>
          <w:rFonts w:ascii="Times New Roman" w:hAnsi="Times New Roman" w:cs="Times New Roman"/>
          <w:sz w:val="24"/>
          <w:szCs w:val="24"/>
        </w:rPr>
        <w:t xml:space="preserve"> ilk beş ülke sırasıyla Endonezya, Rusya,</w:t>
      </w:r>
      <w:r w:rsidRPr="007F6BD8">
        <w:rPr>
          <w:rFonts w:ascii="Times New Roman" w:hAnsi="Times New Roman" w:cs="Times New Roman"/>
          <w:sz w:val="24"/>
          <w:szCs w:val="24"/>
        </w:rPr>
        <w:t xml:space="preserve"> Yunanistan, </w:t>
      </w:r>
      <w:r w:rsidR="0043370A" w:rsidRPr="007F6BD8">
        <w:rPr>
          <w:rFonts w:ascii="Times New Roman" w:hAnsi="Times New Roman" w:cs="Times New Roman"/>
          <w:sz w:val="24"/>
          <w:szCs w:val="24"/>
        </w:rPr>
        <w:t>Türkiye ve Şili</w:t>
      </w:r>
      <w:r w:rsidR="00C97801" w:rsidRPr="007F6BD8">
        <w:rPr>
          <w:rFonts w:ascii="Times New Roman" w:hAnsi="Times New Roman" w:cs="Times New Roman"/>
          <w:sz w:val="24"/>
          <w:szCs w:val="24"/>
        </w:rPr>
        <w:t>’</w:t>
      </w:r>
      <w:r w:rsidR="0043370A" w:rsidRPr="007F6BD8">
        <w:rPr>
          <w:rFonts w:ascii="Times New Roman" w:hAnsi="Times New Roman" w:cs="Times New Roman"/>
          <w:sz w:val="24"/>
          <w:szCs w:val="24"/>
        </w:rPr>
        <w:t xml:space="preserve">dir </w:t>
      </w:r>
      <w:r w:rsidR="000B160B" w:rsidRPr="007F6BD8">
        <w:rPr>
          <w:rFonts w:ascii="Times New Roman" w:hAnsi="Times New Roman" w:cs="Times New Roman"/>
          <w:sz w:val="24"/>
          <w:szCs w:val="24"/>
        </w:rPr>
        <w:t xml:space="preserve">(WHO, 2019). </w:t>
      </w:r>
      <w:r w:rsidR="00844741" w:rsidRPr="007F6BD8">
        <w:rPr>
          <w:rFonts w:ascii="Times New Roman" w:hAnsi="Times New Roman" w:cs="Times New Roman"/>
          <w:sz w:val="24"/>
          <w:szCs w:val="24"/>
        </w:rPr>
        <w:t>KGTA</w:t>
      </w:r>
      <w:r w:rsidR="00C97801" w:rsidRPr="007F6BD8">
        <w:rPr>
          <w:rFonts w:ascii="Times New Roman" w:hAnsi="Times New Roman" w:cs="Times New Roman"/>
          <w:sz w:val="24"/>
          <w:szCs w:val="24"/>
        </w:rPr>
        <w:t>’</w:t>
      </w:r>
      <w:r w:rsidR="00876282" w:rsidRPr="007F6BD8">
        <w:rPr>
          <w:rFonts w:ascii="Times New Roman" w:hAnsi="Times New Roman" w:cs="Times New Roman"/>
          <w:sz w:val="24"/>
          <w:szCs w:val="24"/>
        </w:rPr>
        <w:t>nın</w:t>
      </w:r>
      <w:r w:rsidR="00D350B1" w:rsidRPr="007F6BD8">
        <w:rPr>
          <w:rFonts w:ascii="Times New Roman" w:hAnsi="Times New Roman" w:cs="Times New Roman"/>
          <w:sz w:val="24"/>
          <w:szCs w:val="24"/>
        </w:rPr>
        <w:t xml:space="preserve"> 2016 yılı</w:t>
      </w:r>
      <w:r w:rsidR="00876282" w:rsidRPr="007F6BD8">
        <w:rPr>
          <w:rFonts w:ascii="Times New Roman" w:hAnsi="Times New Roman" w:cs="Times New Roman"/>
          <w:sz w:val="24"/>
          <w:szCs w:val="24"/>
        </w:rPr>
        <w:t>nda</w:t>
      </w:r>
      <w:r w:rsidR="00E92508" w:rsidRPr="007F6BD8">
        <w:rPr>
          <w:rFonts w:ascii="Times New Roman" w:hAnsi="Times New Roman" w:cs="Times New Roman"/>
          <w:sz w:val="24"/>
          <w:szCs w:val="24"/>
        </w:rPr>
        <w:t xml:space="preserve">ki </w:t>
      </w:r>
      <w:r w:rsidR="00D350B1" w:rsidRPr="007F6BD8">
        <w:rPr>
          <w:rFonts w:ascii="Times New Roman" w:hAnsi="Times New Roman" w:cs="Times New Roman"/>
          <w:sz w:val="24"/>
          <w:szCs w:val="24"/>
        </w:rPr>
        <w:t xml:space="preserve">sonuçlarına göre </w:t>
      </w:r>
      <w:r w:rsidR="00E92508" w:rsidRPr="007F6BD8">
        <w:rPr>
          <w:rFonts w:ascii="Times New Roman" w:hAnsi="Times New Roman" w:cs="Times New Roman"/>
          <w:sz w:val="24"/>
          <w:szCs w:val="24"/>
        </w:rPr>
        <w:t>tüm dünyada</w:t>
      </w:r>
      <w:r w:rsidR="00D350B1" w:rsidRPr="007F6BD8">
        <w:rPr>
          <w:rFonts w:ascii="Times New Roman" w:hAnsi="Times New Roman" w:cs="Times New Roman"/>
          <w:sz w:val="24"/>
          <w:szCs w:val="24"/>
        </w:rPr>
        <w:t xml:space="preserve"> 13-15 yaş</w:t>
      </w:r>
      <w:r w:rsidR="00E92508" w:rsidRPr="007F6BD8">
        <w:rPr>
          <w:rFonts w:ascii="Times New Roman" w:hAnsi="Times New Roman" w:cs="Times New Roman"/>
          <w:sz w:val="24"/>
          <w:szCs w:val="24"/>
        </w:rPr>
        <w:t>ları</w:t>
      </w:r>
      <w:r w:rsidR="00D350B1" w:rsidRPr="007F6BD8">
        <w:rPr>
          <w:rFonts w:ascii="Times New Roman" w:hAnsi="Times New Roman" w:cs="Times New Roman"/>
          <w:sz w:val="24"/>
          <w:szCs w:val="24"/>
        </w:rPr>
        <w:t xml:space="preserve"> arası</w:t>
      </w:r>
      <w:r w:rsidR="00E92508" w:rsidRPr="007F6BD8">
        <w:rPr>
          <w:rFonts w:ascii="Times New Roman" w:hAnsi="Times New Roman" w:cs="Times New Roman"/>
          <w:sz w:val="24"/>
          <w:szCs w:val="24"/>
        </w:rPr>
        <w:t>ndaki öğrencilerde sigara kullanıma prevelansı</w:t>
      </w:r>
      <w:r w:rsidR="00D350B1" w:rsidRPr="007F6BD8">
        <w:rPr>
          <w:rFonts w:ascii="Times New Roman" w:hAnsi="Times New Roman" w:cs="Times New Roman"/>
          <w:sz w:val="24"/>
          <w:szCs w:val="24"/>
        </w:rPr>
        <w:t xml:space="preserve"> %</w:t>
      </w:r>
      <w:r w:rsidR="00ED4CBE" w:rsidRPr="007F6BD8">
        <w:rPr>
          <w:rFonts w:ascii="Times New Roman" w:hAnsi="Times New Roman" w:cs="Times New Roman"/>
          <w:sz w:val="24"/>
          <w:szCs w:val="24"/>
        </w:rPr>
        <w:t xml:space="preserve"> </w:t>
      </w:r>
      <w:proofErr w:type="gramStart"/>
      <w:r w:rsidR="00453A2F" w:rsidRPr="007F6BD8">
        <w:rPr>
          <w:rFonts w:ascii="Times New Roman" w:hAnsi="Times New Roman" w:cs="Times New Roman"/>
          <w:sz w:val="24"/>
          <w:szCs w:val="24"/>
        </w:rPr>
        <w:t>9.</w:t>
      </w:r>
      <w:r w:rsidR="00AD541A" w:rsidRPr="007F6BD8">
        <w:rPr>
          <w:rFonts w:ascii="Times New Roman" w:hAnsi="Times New Roman" w:cs="Times New Roman"/>
          <w:sz w:val="24"/>
          <w:szCs w:val="24"/>
        </w:rPr>
        <w:t>5</w:t>
      </w:r>
      <w:proofErr w:type="gramEnd"/>
      <w:r w:rsidR="00AD541A" w:rsidRPr="007F6BD8">
        <w:rPr>
          <w:rFonts w:ascii="Times New Roman" w:hAnsi="Times New Roman" w:cs="Times New Roman"/>
          <w:sz w:val="24"/>
          <w:szCs w:val="24"/>
        </w:rPr>
        <w:t xml:space="preserve"> </w:t>
      </w:r>
      <w:r w:rsidR="00E92508" w:rsidRPr="007F6BD8">
        <w:rPr>
          <w:rFonts w:ascii="Times New Roman" w:hAnsi="Times New Roman" w:cs="Times New Roman"/>
          <w:sz w:val="24"/>
          <w:szCs w:val="24"/>
        </w:rPr>
        <w:t>açıklanmıştır</w:t>
      </w:r>
      <w:r w:rsidR="00BF700A" w:rsidRPr="007F6BD8">
        <w:rPr>
          <w:rFonts w:ascii="Times New Roman" w:hAnsi="Times New Roman" w:cs="Times New Roman"/>
          <w:sz w:val="24"/>
          <w:szCs w:val="24"/>
        </w:rPr>
        <w:t>. Bu oranlar incelendiğinde</w:t>
      </w:r>
      <w:r w:rsidR="00D350B1" w:rsidRPr="007F6BD8">
        <w:rPr>
          <w:rFonts w:ascii="Times New Roman" w:hAnsi="Times New Roman" w:cs="Times New Roman"/>
          <w:sz w:val="24"/>
          <w:szCs w:val="24"/>
        </w:rPr>
        <w:t xml:space="preserve"> en yüksek %</w:t>
      </w:r>
      <w:r w:rsidR="00ED4CBE" w:rsidRPr="007F6BD8">
        <w:rPr>
          <w:rFonts w:ascii="Times New Roman" w:hAnsi="Times New Roman" w:cs="Times New Roman"/>
          <w:sz w:val="24"/>
          <w:szCs w:val="24"/>
        </w:rPr>
        <w:t xml:space="preserve"> </w:t>
      </w:r>
      <w:proofErr w:type="gramStart"/>
      <w:r w:rsidR="00453A2F" w:rsidRPr="007F6BD8">
        <w:rPr>
          <w:rFonts w:ascii="Times New Roman" w:hAnsi="Times New Roman" w:cs="Times New Roman"/>
          <w:sz w:val="24"/>
          <w:szCs w:val="24"/>
        </w:rPr>
        <w:t>19.</w:t>
      </w:r>
      <w:r w:rsidR="001743E4" w:rsidRPr="007F6BD8">
        <w:rPr>
          <w:rFonts w:ascii="Times New Roman" w:hAnsi="Times New Roman" w:cs="Times New Roman"/>
          <w:sz w:val="24"/>
          <w:szCs w:val="24"/>
        </w:rPr>
        <w:t>2</w:t>
      </w:r>
      <w:proofErr w:type="gramEnd"/>
      <w:r w:rsidR="001743E4" w:rsidRPr="007F6BD8">
        <w:rPr>
          <w:rFonts w:ascii="Times New Roman" w:hAnsi="Times New Roman" w:cs="Times New Roman"/>
          <w:sz w:val="24"/>
          <w:szCs w:val="24"/>
        </w:rPr>
        <w:t xml:space="preserve"> oranıyla</w:t>
      </w:r>
      <w:r w:rsidR="00BF700A" w:rsidRPr="007F6BD8">
        <w:rPr>
          <w:rFonts w:ascii="Times New Roman" w:hAnsi="Times New Roman" w:cs="Times New Roman"/>
          <w:sz w:val="24"/>
          <w:szCs w:val="24"/>
        </w:rPr>
        <w:t xml:space="preserve"> DSÖ Avrupa Bölgesi</w:t>
      </w:r>
      <w:r w:rsidR="00D350B1" w:rsidRPr="007F6BD8">
        <w:rPr>
          <w:rFonts w:ascii="Times New Roman" w:hAnsi="Times New Roman" w:cs="Times New Roman"/>
          <w:sz w:val="24"/>
          <w:szCs w:val="24"/>
        </w:rPr>
        <w:t xml:space="preserve">, </w:t>
      </w:r>
      <w:r w:rsidR="00D350B1" w:rsidRPr="007F6BD8">
        <w:rPr>
          <w:rFonts w:ascii="Times New Roman" w:hAnsi="Times New Roman" w:cs="Times New Roman"/>
          <w:sz w:val="24"/>
          <w:szCs w:val="24"/>
        </w:rPr>
        <w:lastRenderedPageBreak/>
        <w:t>en düşük %</w:t>
      </w:r>
      <w:r w:rsidR="00ED4CBE" w:rsidRPr="007F6BD8">
        <w:rPr>
          <w:rFonts w:ascii="Times New Roman" w:hAnsi="Times New Roman" w:cs="Times New Roman"/>
          <w:sz w:val="24"/>
          <w:szCs w:val="24"/>
        </w:rPr>
        <w:t xml:space="preserve"> </w:t>
      </w:r>
      <w:r w:rsidR="00D350B1" w:rsidRPr="007F6BD8">
        <w:rPr>
          <w:rFonts w:ascii="Times New Roman" w:hAnsi="Times New Roman" w:cs="Times New Roman"/>
          <w:sz w:val="24"/>
          <w:szCs w:val="24"/>
        </w:rPr>
        <w:t xml:space="preserve">4.9 </w:t>
      </w:r>
      <w:r w:rsidR="00BF700A" w:rsidRPr="007F6BD8">
        <w:rPr>
          <w:rFonts w:ascii="Times New Roman" w:hAnsi="Times New Roman" w:cs="Times New Roman"/>
          <w:sz w:val="24"/>
          <w:szCs w:val="24"/>
        </w:rPr>
        <w:t xml:space="preserve">olarak </w:t>
      </w:r>
      <w:r w:rsidR="001743E4" w:rsidRPr="007F6BD8">
        <w:rPr>
          <w:rFonts w:ascii="Times New Roman" w:hAnsi="Times New Roman" w:cs="Times New Roman"/>
          <w:sz w:val="24"/>
          <w:szCs w:val="24"/>
        </w:rPr>
        <w:t xml:space="preserve">DSÖ Doğu Akdeniz Bölgesi olduğu </w:t>
      </w:r>
      <w:r w:rsidR="00BF700A" w:rsidRPr="007F6BD8">
        <w:rPr>
          <w:rFonts w:ascii="Times New Roman" w:hAnsi="Times New Roman" w:cs="Times New Roman"/>
          <w:sz w:val="24"/>
          <w:szCs w:val="24"/>
        </w:rPr>
        <w:t xml:space="preserve">bildirilmiştir. DSÖ Avrupa Bölgesine bakıldığında, erkek öğrencilerin </w:t>
      </w:r>
      <w:r w:rsidR="00D350B1" w:rsidRPr="007F6BD8">
        <w:rPr>
          <w:rFonts w:ascii="Times New Roman" w:hAnsi="Times New Roman" w:cs="Times New Roman"/>
          <w:sz w:val="24"/>
          <w:szCs w:val="24"/>
        </w:rPr>
        <w:t>sigara kullanım</w:t>
      </w:r>
      <w:r w:rsidR="00BF700A" w:rsidRPr="007F6BD8">
        <w:rPr>
          <w:rFonts w:ascii="Times New Roman" w:hAnsi="Times New Roman" w:cs="Times New Roman"/>
          <w:sz w:val="24"/>
          <w:szCs w:val="24"/>
        </w:rPr>
        <w:t xml:space="preserve">larının prevelansı </w:t>
      </w:r>
      <w:r w:rsidR="00453A2F" w:rsidRPr="007F6BD8">
        <w:rPr>
          <w:rFonts w:ascii="Times New Roman" w:hAnsi="Times New Roman" w:cs="Times New Roman"/>
          <w:sz w:val="24"/>
          <w:szCs w:val="24"/>
        </w:rPr>
        <w:t xml:space="preserve">erkeklerde </w:t>
      </w:r>
      <w:r w:rsidR="00D350B1" w:rsidRPr="007F6BD8">
        <w:rPr>
          <w:rFonts w:ascii="Times New Roman" w:hAnsi="Times New Roman" w:cs="Times New Roman"/>
          <w:sz w:val="24"/>
          <w:szCs w:val="24"/>
        </w:rPr>
        <w:t>%</w:t>
      </w:r>
      <w:r w:rsidR="00ED4CBE" w:rsidRPr="007F6BD8">
        <w:rPr>
          <w:rFonts w:ascii="Times New Roman" w:hAnsi="Times New Roman" w:cs="Times New Roman"/>
          <w:sz w:val="24"/>
          <w:szCs w:val="24"/>
        </w:rPr>
        <w:t xml:space="preserve"> </w:t>
      </w:r>
      <w:r w:rsidR="00D350B1" w:rsidRPr="007F6BD8">
        <w:rPr>
          <w:rFonts w:ascii="Times New Roman" w:hAnsi="Times New Roman" w:cs="Times New Roman"/>
          <w:sz w:val="24"/>
          <w:szCs w:val="24"/>
        </w:rPr>
        <w:t>21, kızlarda %</w:t>
      </w:r>
      <w:r w:rsidR="00ED4CBE" w:rsidRPr="007F6BD8">
        <w:rPr>
          <w:rFonts w:ascii="Times New Roman" w:hAnsi="Times New Roman" w:cs="Times New Roman"/>
          <w:sz w:val="24"/>
          <w:szCs w:val="24"/>
        </w:rPr>
        <w:t xml:space="preserve"> </w:t>
      </w:r>
      <w:r w:rsidR="00BF700A" w:rsidRPr="007F6BD8">
        <w:rPr>
          <w:rFonts w:ascii="Times New Roman" w:hAnsi="Times New Roman" w:cs="Times New Roman"/>
          <w:sz w:val="24"/>
          <w:szCs w:val="24"/>
        </w:rPr>
        <w:t>17 olduğu, DSÖ Doğu Akdeniz Bölgesi</w:t>
      </w:r>
      <w:r w:rsidR="00C97801" w:rsidRPr="007F6BD8">
        <w:rPr>
          <w:rFonts w:ascii="Times New Roman" w:hAnsi="Times New Roman" w:cs="Times New Roman"/>
          <w:sz w:val="24"/>
          <w:szCs w:val="24"/>
        </w:rPr>
        <w:t>’</w:t>
      </w:r>
      <w:r w:rsidR="00BF700A" w:rsidRPr="007F6BD8">
        <w:rPr>
          <w:rFonts w:ascii="Times New Roman" w:hAnsi="Times New Roman" w:cs="Times New Roman"/>
          <w:sz w:val="24"/>
          <w:szCs w:val="24"/>
        </w:rPr>
        <w:t>ndeki erkek öğrencilerin de</w:t>
      </w:r>
      <w:r w:rsidR="001743E4" w:rsidRPr="007F6BD8">
        <w:rPr>
          <w:rFonts w:ascii="Times New Roman" w:hAnsi="Times New Roman" w:cs="Times New Roman"/>
          <w:sz w:val="24"/>
          <w:szCs w:val="24"/>
        </w:rPr>
        <w:t xml:space="preserve"> sigara içme </w:t>
      </w:r>
      <w:r w:rsidR="00BF700A" w:rsidRPr="007F6BD8">
        <w:rPr>
          <w:rFonts w:ascii="Times New Roman" w:hAnsi="Times New Roman" w:cs="Times New Roman"/>
          <w:sz w:val="24"/>
          <w:szCs w:val="24"/>
        </w:rPr>
        <w:t xml:space="preserve">prevelansı </w:t>
      </w:r>
      <w:r w:rsidR="00D350B1" w:rsidRPr="007F6BD8">
        <w:rPr>
          <w:rFonts w:ascii="Times New Roman" w:hAnsi="Times New Roman" w:cs="Times New Roman"/>
          <w:sz w:val="24"/>
          <w:szCs w:val="24"/>
        </w:rPr>
        <w:t>%</w:t>
      </w:r>
      <w:r w:rsidR="00ED4CBE" w:rsidRPr="007F6BD8">
        <w:rPr>
          <w:rFonts w:ascii="Times New Roman" w:hAnsi="Times New Roman" w:cs="Times New Roman"/>
          <w:sz w:val="24"/>
          <w:szCs w:val="24"/>
        </w:rPr>
        <w:t xml:space="preserve"> </w:t>
      </w:r>
      <w:r w:rsidR="00ED30BC" w:rsidRPr="007F6BD8">
        <w:rPr>
          <w:rFonts w:ascii="Times New Roman" w:hAnsi="Times New Roman" w:cs="Times New Roman"/>
          <w:sz w:val="24"/>
          <w:szCs w:val="24"/>
        </w:rPr>
        <w:t>7, kızlarda ise</w:t>
      </w:r>
      <w:r w:rsidR="00D350B1" w:rsidRPr="007F6BD8">
        <w:rPr>
          <w:rFonts w:ascii="Times New Roman" w:hAnsi="Times New Roman" w:cs="Times New Roman"/>
          <w:sz w:val="24"/>
          <w:szCs w:val="24"/>
        </w:rPr>
        <w:t xml:space="preserve"> %</w:t>
      </w:r>
      <w:r w:rsidR="00ED4CBE" w:rsidRPr="007F6BD8">
        <w:rPr>
          <w:rFonts w:ascii="Times New Roman" w:hAnsi="Times New Roman" w:cs="Times New Roman"/>
          <w:sz w:val="24"/>
          <w:szCs w:val="24"/>
        </w:rPr>
        <w:t xml:space="preserve"> </w:t>
      </w:r>
      <w:r w:rsidR="00D350B1" w:rsidRPr="007F6BD8">
        <w:rPr>
          <w:rFonts w:ascii="Times New Roman" w:hAnsi="Times New Roman" w:cs="Times New Roman"/>
          <w:sz w:val="24"/>
          <w:szCs w:val="24"/>
        </w:rPr>
        <w:t xml:space="preserve">2 </w:t>
      </w:r>
      <w:r w:rsidR="00ED30BC" w:rsidRPr="007F6BD8">
        <w:rPr>
          <w:rFonts w:ascii="Times New Roman" w:hAnsi="Times New Roman" w:cs="Times New Roman"/>
          <w:sz w:val="24"/>
          <w:szCs w:val="24"/>
        </w:rPr>
        <w:t>şeklinde açıklanmıştır</w:t>
      </w:r>
      <w:r w:rsidR="00D350B1" w:rsidRPr="007F6BD8">
        <w:rPr>
          <w:rFonts w:ascii="Times New Roman" w:hAnsi="Times New Roman" w:cs="Times New Roman"/>
          <w:sz w:val="24"/>
          <w:szCs w:val="24"/>
        </w:rPr>
        <w:t xml:space="preserve"> (WHO, 2015). Gelişmiş </w:t>
      </w:r>
      <w:r w:rsidR="00456EA0" w:rsidRPr="007F6BD8">
        <w:rPr>
          <w:rFonts w:ascii="Times New Roman" w:hAnsi="Times New Roman" w:cs="Times New Roman"/>
          <w:sz w:val="24"/>
          <w:szCs w:val="24"/>
        </w:rPr>
        <w:t xml:space="preserve">olan </w:t>
      </w:r>
      <w:r w:rsidR="00D350B1" w:rsidRPr="007F6BD8">
        <w:rPr>
          <w:rFonts w:ascii="Times New Roman" w:hAnsi="Times New Roman" w:cs="Times New Roman"/>
          <w:sz w:val="24"/>
          <w:szCs w:val="24"/>
        </w:rPr>
        <w:t>Batı ülkelerinde</w:t>
      </w:r>
      <w:r w:rsidR="00456EA0" w:rsidRPr="007F6BD8">
        <w:rPr>
          <w:rFonts w:ascii="Times New Roman" w:hAnsi="Times New Roman" w:cs="Times New Roman"/>
          <w:sz w:val="24"/>
          <w:szCs w:val="24"/>
        </w:rPr>
        <w:t>ki</w:t>
      </w:r>
      <w:r w:rsidR="00D350B1" w:rsidRPr="007F6BD8">
        <w:rPr>
          <w:rFonts w:ascii="Times New Roman" w:hAnsi="Times New Roman" w:cs="Times New Roman"/>
          <w:sz w:val="24"/>
          <w:szCs w:val="24"/>
        </w:rPr>
        <w:t xml:space="preserve"> </w:t>
      </w:r>
      <w:r w:rsidR="00456EA0" w:rsidRPr="007F6BD8">
        <w:rPr>
          <w:rFonts w:ascii="Times New Roman" w:hAnsi="Times New Roman" w:cs="Times New Roman"/>
          <w:sz w:val="24"/>
          <w:szCs w:val="24"/>
        </w:rPr>
        <w:t xml:space="preserve">gençlerde </w:t>
      </w:r>
      <w:r w:rsidR="00D350B1" w:rsidRPr="007F6BD8">
        <w:rPr>
          <w:rFonts w:ascii="Times New Roman" w:hAnsi="Times New Roman" w:cs="Times New Roman"/>
          <w:sz w:val="24"/>
          <w:szCs w:val="24"/>
        </w:rPr>
        <w:t xml:space="preserve">sigara içme </w:t>
      </w:r>
      <w:r w:rsidR="00456EA0" w:rsidRPr="007F6BD8">
        <w:rPr>
          <w:rFonts w:ascii="Times New Roman" w:hAnsi="Times New Roman" w:cs="Times New Roman"/>
          <w:sz w:val="24"/>
          <w:szCs w:val="24"/>
        </w:rPr>
        <w:t>prevelansı</w:t>
      </w:r>
      <w:r w:rsidR="00D350B1"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00D350B1" w:rsidRPr="007F6BD8">
        <w:rPr>
          <w:rFonts w:ascii="Times New Roman" w:hAnsi="Times New Roman" w:cs="Times New Roman"/>
          <w:sz w:val="24"/>
          <w:szCs w:val="24"/>
        </w:rPr>
        <w:t>DSÖ bölgelerinde</w:t>
      </w:r>
      <w:r w:rsidR="00456EA0" w:rsidRPr="007F6BD8">
        <w:rPr>
          <w:rFonts w:ascii="Times New Roman" w:hAnsi="Times New Roman" w:cs="Times New Roman"/>
          <w:sz w:val="24"/>
          <w:szCs w:val="24"/>
        </w:rPr>
        <w:t>ki gençlere göre daha yüksek olmasına rağmen, etkili tütün kontrol çabaları sayesinde azalma yönünde</w:t>
      </w:r>
      <w:r w:rsidR="0035520A" w:rsidRPr="007F6BD8">
        <w:rPr>
          <w:rFonts w:ascii="Times New Roman" w:hAnsi="Times New Roman" w:cs="Times New Roman"/>
          <w:sz w:val="24"/>
          <w:szCs w:val="24"/>
        </w:rPr>
        <w:t xml:space="preserve"> oldukları </w:t>
      </w:r>
      <w:r w:rsidR="00456EA0" w:rsidRPr="007F6BD8">
        <w:rPr>
          <w:rFonts w:ascii="Times New Roman" w:hAnsi="Times New Roman" w:cs="Times New Roman"/>
          <w:sz w:val="24"/>
          <w:szCs w:val="24"/>
        </w:rPr>
        <w:t xml:space="preserve">belirtilmektedir </w:t>
      </w:r>
      <w:r w:rsidR="0035520A" w:rsidRPr="007F6BD8">
        <w:rPr>
          <w:rFonts w:ascii="Times New Roman" w:hAnsi="Times New Roman" w:cs="Times New Roman"/>
          <w:sz w:val="24"/>
          <w:szCs w:val="24"/>
        </w:rPr>
        <w:t>(WHO, 2015</w:t>
      </w:r>
      <w:r w:rsidR="00D350B1" w:rsidRPr="007F6BD8">
        <w:rPr>
          <w:rFonts w:ascii="Times New Roman" w:hAnsi="Times New Roman" w:cs="Times New Roman"/>
          <w:sz w:val="24"/>
          <w:szCs w:val="24"/>
        </w:rPr>
        <w:t>).</w:t>
      </w:r>
    </w:p>
    <w:p w:rsidR="00010F6A" w:rsidRPr="007F6BD8" w:rsidRDefault="00F72C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Dünya Sağlık Örgütü, 21. Yüzyılda herkes için sağlık </w:t>
      </w:r>
      <w:r w:rsidR="00F92235" w:rsidRPr="007F6BD8">
        <w:rPr>
          <w:rFonts w:ascii="Times New Roman" w:hAnsi="Times New Roman" w:cs="Times New Roman"/>
          <w:sz w:val="24"/>
          <w:szCs w:val="24"/>
        </w:rPr>
        <w:t>programında</w:t>
      </w:r>
      <w:r w:rsidRPr="007F6BD8">
        <w:rPr>
          <w:rFonts w:ascii="Times New Roman" w:hAnsi="Times New Roman" w:cs="Times New Roman"/>
          <w:sz w:val="24"/>
          <w:szCs w:val="24"/>
        </w:rPr>
        <w:t xml:space="preserve">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2015 yılına kadar bağımlılık yapan tütün, alkol ve psikoaktif ilaçların tüketimi ve sağlık üzerindeki olumsuz etkileri üye ülkelerde belirgin şekilde azaltılmalıdır.</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872C5A" w:rsidRPr="007F6BD8">
        <w:rPr>
          <w:rFonts w:ascii="Times New Roman" w:hAnsi="Times New Roman" w:cs="Times New Roman"/>
          <w:sz w:val="24"/>
          <w:szCs w:val="24"/>
        </w:rPr>
        <w:t>H</w:t>
      </w:r>
      <w:r w:rsidRPr="007F6BD8">
        <w:rPr>
          <w:rFonts w:ascii="Times New Roman" w:hAnsi="Times New Roman" w:cs="Times New Roman"/>
          <w:sz w:val="24"/>
          <w:szCs w:val="24"/>
        </w:rPr>
        <w:t>ükmü</w:t>
      </w:r>
      <w:r w:rsidR="00872C5A" w:rsidRPr="007F6BD8">
        <w:rPr>
          <w:rFonts w:ascii="Times New Roman" w:hAnsi="Times New Roman" w:cs="Times New Roman"/>
          <w:sz w:val="24"/>
          <w:szCs w:val="24"/>
        </w:rPr>
        <w:t xml:space="preserve">ne yer verilmiştir </w:t>
      </w:r>
      <w:r w:rsidRPr="007F6BD8">
        <w:rPr>
          <w:rFonts w:ascii="Times New Roman" w:hAnsi="Times New Roman" w:cs="Times New Roman"/>
          <w:sz w:val="24"/>
          <w:szCs w:val="24"/>
        </w:rPr>
        <w:t>(Anandanadesan ve diğ</w:t>
      </w:r>
      <w:r w:rsidR="00961DD6" w:rsidRPr="007F6BD8">
        <w:rPr>
          <w:rFonts w:ascii="Times New Roman" w:hAnsi="Times New Roman" w:cs="Times New Roman"/>
          <w:sz w:val="24"/>
          <w:szCs w:val="24"/>
        </w:rPr>
        <w:t xml:space="preserve">erleri, 2020). </w:t>
      </w:r>
      <w:r w:rsidRPr="007F6BD8">
        <w:rPr>
          <w:rFonts w:ascii="Times New Roman" w:hAnsi="Times New Roman" w:cs="Times New Roman"/>
          <w:sz w:val="24"/>
          <w:szCs w:val="24"/>
        </w:rPr>
        <w:t>Geliş</w:t>
      </w:r>
      <w:r w:rsidR="00C36243" w:rsidRPr="007F6BD8">
        <w:rPr>
          <w:rFonts w:ascii="Times New Roman" w:hAnsi="Times New Roman" w:cs="Times New Roman"/>
          <w:sz w:val="24"/>
          <w:szCs w:val="24"/>
        </w:rPr>
        <w:t xml:space="preserve">miş ve gelişmekte olan ülkelere bakıldığında adölesanlarda </w:t>
      </w:r>
      <w:r w:rsidRPr="007F6BD8">
        <w:rPr>
          <w:rFonts w:ascii="Times New Roman" w:hAnsi="Times New Roman" w:cs="Times New Roman"/>
          <w:sz w:val="24"/>
          <w:szCs w:val="24"/>
        </w:rPr>
        <w:t>sigara</w:t>
      </w:r>
      <w:r w:rsidR="00C36243" w:rsidRPr="007F6BD8">
        <w:rPr>
          <w:rFonts w:ascii="Times New Roman" w:hAnsi="Times New Roman" w:cs="Times New Roman"/>
          <w:sz w:val="24"/>
          <w:szCs w:val="24"/>
        </w:rPr>
        <w:t xml:space="preserve">nın </w:t>
      </w:r>
      <w:r w:rsidRPr="007F6BD8">
        <w:rPr>
          <w:rFonts w:ascii="Times New Roman" w:hAnsi="Times New Roman" w:cs="Times New Roman"/>
          <w:sz w:val="24"/>
          <w:szCs w:val="24"/>
        </w:rPr>
        <w:t xml:space="preserve">kullanımı </w:t>
      </w:r>
      <w:r w:rsidR="00C36243" w:rsidRPr="007F6BD8">
        <w:rPr>
          <w:rFonts w:ascii="Times New Roman" w:hAnsi="Times New Roman" w:cs="Times New Roman"/>
          <w:sz w:val="24"/>
          <w:szCs w:val="24"/>
        </w:rPr>
        <w:t xml:space="preserve">en önemli </w:t>
      </w:r>
      <w:r w:rsidRPr="007F6BD8">
        <w:rPr>
          <w:rFonts w:ascii="Times New Roman" w:hAnsi="Times New Roman" w:cs="Times New Roman"/>
          <w:sz w:val="24"/>
          <w:szCs w:val="24"/>
        </w:rPr>
        <w:t>toplum sağlığı problemlerindendir. ABD</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2018 yılında</w:t>
      </w:r>
      <w:r w:rsidR="00B84AAA" w:rsidRPr="007F6BD8">
        <w:rPr>
          <w:rFonts w:ascii="Times New Roman" w:hAnsi="Times New Roman" w:cs="Times New Roman"/>
          <w:sz w:val="24"/>
          <w:szCs w:val="24"/>
        </w:rPr>
        <w:t>ki</w:t>
      </w:r>
      <w:r w:rsidRPr="007F6BD8">
        <w:rPr>
          <w:rFonts w:ascii="Times New Roman" w:hAnsi="Times New Roman" w:cs="Times New Roman"/>
          <w:sz w:val="24"/>
          <w:szCs w:val="24"/>
        </w:rPr>
        <w:t xml:space="preserve"> </w:t>
      </w:r>
      <w:r w:rsidR="00B84AAA" w:rsidRPr="007F6BD8">
        <w:rPr>
          <w:rFonts w:ascii="Times New Roman" w:hAnsi="Times New Roman" w:cs="Times New Roman"/>
          <w:sz w:val="24"/>
          <w:szCs w:val="24"/>
        </w:rPr>
        <w:t xml:space="preserve">adölesan tütün kullananlar </w:t>
      </w:r>
      <w:r w:rsidRPr="007F6BD8">
        <w:rPr>
          <w:rFonts w:ascii="Times New Roman" w:hAnsi="Times New Roman" w:cs="Times New Roman"/>
          <w:sz w:val="24"/>
          <w:szCs w:val="24"/>
        </w:rPr>
        <w:t xml:space="preserve">4,9 milyon </w:t>
      </w:r>
      <w:r w:rsidR="00BB0252" w:rsidRPr="007F6BD8">
        <w:rPr>
          <w:rFonts w:ascii="Times New Roman" w:hAnsi="Times New Roman" w:cs="Times New Roman"/>
          <w:sz w:val="24"/>
          <w:szCs w:val="24"/>
        </w:rPr>
        <w:t xml:space="preserve">olarak </w:t>
      </w:r>
      <w:r w:rsidR="00B84AAA" w:rsidRPr="007F6BD8">
        <w:rPr>
          <w:rFonts w:ascii="Times New Roman" w:hAnsi="Times New Roman" w:cs="Times New Roman"/>
          <w:sz w:val="24"/>
          <w:szCs w:val="24"/>
        </w:rPr>
        <w:t>bulunmuştur</w:t>
      </w:r>
      <w:r w:rsidR="009B331D" w:rsidRPr="007F6BD8">
        <w:rPr>
          <w:rFonts w:ascii="Times New Roman" w:hAnsi="Times New Roman" w:cs="Times New Roman"/>
          <w:sz w:val="24"/>
          <w:szCs w:val="24"/>
        </w:rPr>
        <w:t>. Tütün kullanımı</w:t>
      </w:r>
      <w:r w:rsidR="00B84AAA" w:rsidRPr="007F6BD8">
        <w:rPr>
          <w:rFonts w:ascii="Times New Roman" w:hAnsi="Times New Roman" w:cs="Times New Roman"/>
          <w:sz w:val="24"/>
          <w:szCs w:val="24"/>
        </w:rPr>
        <w:t>nın</w:t>
      </w:r>
      <w:r w:rsidR="009B331D" w:rsidRPr="007F6BD8">
        <w:rPr>
          <w:rFonts w:ascii="Times New Roman" w:hAnsi="Times New Roman" w:cs="Times New Roman"/>
          <w:sz w:val="24"/>
          <w:szCs w:val="24"/>
        </w:rPr>
        <w:t xml:space="preserve">, </w:t>
      </w:r>
      <w:r w:rsidR="00B84AAA" w:rsidRPr="007F6BD8">
        <w:rPr>
          <w:rFonts w:ascii="Times New Roman" w:hAnsi="Times New Roman" w:cs="Times New Roman"/>
          <w:sz w:val="24"/>
          <w:szCs w:val="24"/>
        </w:rPr>
        <w:t xml:space="preserve">adölesanlarda </w:t>
      </w:r>
      <w:r w:rsidRPr="007F6BD8">
        <w:rPr>
          <w:rFonts w:ascii="Times New Roman" w:hAnsi="Times New Roman" w:cs="Times New Roman"/>
          <w:sz w:val="24"/>
          <w:szCs w:val="24"/>
        </w:rPr>
        <w:t>%</w:t>
      </w:r>
      <w:r w:rsidR="009B331D" w:rsidRPr="007F6BD8">
        <w:rPr>
          <w:rFonts w:ascii="Times New Roman" w:hAnsi="Times New Roman" w:cs="Times New Roman"/>
          <w:sz w:val="24"/>
          <w:szCs w:val="24"/>
        </w:rPr>
        <w:t xml:space="preserve"> </w:t>
      </w:r>
      <w:r w:rsidRPr="007F6BD8">
        <w:rPr>
          <w:rFonts w:ascii="Times New Roman" w:hAnsi="Times New Roman" w:cs="Times New Roman"/>
          <w:sz w:val="24"/>
          <w:szCs w:val="24"/>
        </w:rPr>
        <w:t>38,3 oranında</w:t>
      </w:r>
      <w:r w:rsidR="00F358DC" w:rsidRPr="007F6BD8">
        <w:rPr>
          <w:rFonts w:ascii="Times New Roman" w:hAnsi="Times New Roman" w:cs="Times New Roman"/>
          <w:sz w:val="24"/>
          <w:szCs w:val="24"/>
        </w:rPr>
        <w:t xml:space="preserve"> artış göster</w:t>
      </w:r>
      <w:r w:rsidR="00B84AAA" w:rsidRPr="007F6BD8">
        <w:rPr>
          <w:rFonts w:ascii="Times New Roman" w:hAnsi="Times New Roman" w:cs="Times New Roman"/>
          <w:sz w:val="24"/>
          <w:szCs w:val="24"/>
        </w:rPr>
        <w:t xml:space="preserve">diği açıklanmıştır </w:t>
      </w:r>
      <w:r w:rsidR="00F358DC" w:rsidRPr="007F6BD8">
        <w:rPr>
          <w:rFonts w:ascii="Times New Roman" w:hAnsi="Times New Roman" w:cs="Times New Roman"/>
          <w:sz w:val="24"/>
          <w:szCs w:val="24"/>
        </w:rPr>
        <w:t>(CDC, 2020</w:t>
      </w:r>
      <w:r w:rsidR="009F0617" w:rsidRPr="007F6BD8">
        <w:rPr>
          <w:rFonts w:ascii="Times New Roman" w:hAnsi="Times New Roman" w:cs="Times New Roman"/>
          <w:sz w:val="24"/>
          <w:szCs w:val="24"/>
        </w:rPr>
        <w:t>).</w:t>
      </w:r>
    </w:p>
    <w:p w:rsidR="00F0310F" w:rsidRPr="007F6BD8" w:rsidRDefault="00F0310F" w:rsidP="002F1CA6">
      <w:pPr>
        <w:spacing w:after="120" w:line="360" w:lineRule="auto"/>
        <w:ind w:firstLine="567"/>
        <w:jc w:val="both"/>
        <w:rPr>
          <w:rFonts w:ascii="Times New Roman" w:hAnsi="Times New Roman" w:cs="Times New Roman"/>
          <w:b/>
          <w:sz w:val="24"/>
          <w:szCs w:val="24"/>
        </w:rPr>
      </w:pPr>
    </w:p>
    <w:p w:rsidR="00F72C15" w:rsidRPr="007F6BD8" w:rsidRDefault="00F72C15"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2.3.2.2.</w:t>
      </w:r>
      <w:r w:rsidR="00572841"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Türkiye</w:t>
      </w:r>
      <w:r w:rsidR="00C97801" w:rsidRPr="007F6BD8">
        <w:rPr>
          <w:rFonts w:ascii="Times New Roman" w:hAnsi="Times New Roman" w:cs="Times New Roman"/>
          <w:b/>
          <w:sz w:val="24"/>
          <w:szCs w:val="24"/>
        </w:rPr>
        <w:t>’</w:t>
      </w:r>
      <w:r w:rsidRPr="007F6BD8">
        <w:rPr>
          <w:rFonts w:ascii="Times New Roman" w:hAnsi="Times New Roman" w:cs="Times New Roman"/>
          <w:b/>
          <w:sz w:val="24"/>
          <w:szCs w:val="24"/>
        </w:rPr>
        <w:t>de Sigara Kullanımı</w:t>
      </w:r>
    </w:p>
    <w:p w:rsidR="00010F6A" w:rsidRPr="007F6BD8" w:rsidRDefault="00010F6A" w:rsidP="002F1CA6">
      <w:pPr>
        <w:spacing w:after="120" w:line="360" w:lineRule="auto"/>
        <w:ind w:firstLine="567"/>
        <w:jc w:val="both"/>
        <w:rPr>
          <w:rFonts w:ascii="Times New Roman" w:hAnsi="Times New Roman" w:cs="Times New Roman"/>
          <w:b/>
          <w:sz w:val="24"/>
          <w:szCs w:val="24"/>
        </w:rPr>
      </w:pPr>
    </w:p>
    <w:p w:rsidR="00F72C15" w:rsidRPr="007F6BD8" w:rsidRDefault="00F72C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Sigara </w:t>
      </w:r>
      <w:r w:rsidR="001743E4" w:rsidRPr="007F6BD8">
        <w:rPr>
          <w:rFonts w:ascii="Times New Roman" w:hAnsi="Times New Roman" w:cs="Times New Roman"/>
          <w:sz w:val="24"/>
          <w:szCs w:val="24"/>
        </w:rPr>
        <w:t xml:space="preserve">tüketimi ülkemizde </w:t>
      </w:r>
      <w:r w:rsidRPr="007F6BD8">
        <w:rPr>
          <w:rFonts w:ascii="Times New Roman" w:hAnsi="Times New Roman" w:cs="Times New Roman"/>
          <w:sz w:val="24"/>
          <w:szCs w:val="24"/>
        </w:rPr>
        <w:t>oldukça yaygındır. Türkiye, dünyada tütün tüketen ilk 10 ülke arasındadır ve dünya tütün üretiminin %</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1,</w:t>
      </w:r>
      <w:r w:rsidR="005D5930" w:rsidRPr="007F6BD8">
        <w:rPr>
          <w:rFonts w:ascii="Times New Roman" w:hAnsi="Times New Roman" w:cs="Times New Roman"/>
          <w:sz w:val="24"/>
          <w:szCs w:val="24"/>
        </w:rPr>
        <w:t>7</w:t>
      </w:r>
      <w:r w:rsidR="00C97801" w:rsidRPr="007F6BD8">
        <w:rPr>
          <w:rFonts w:ascii="Times New Roman" w:hAnsi="Times New Roman" w:cs="Times New Roman"/>
          <w:sz w:val="24"/>
          <w:szCs w:val="24"/>
        </w:rPr>
        <w:t>’</w:t>
      </w:r>
      <w:r w:rsidR="005D5930" w:rsidRPr="007F6BD8">
        <w:rPr>
          <w:rFonts w:ascii="Times New Roman" w:hAnsi="Times New Roman" w:cs="Times New Roman"/>
          <w:sz w:val="24"/>
          <w:szCs w:val="24"/>
        </w:rPr>
        <w:t>sini sağlayan bir ülkedir</w:t>
      </w:r>
      <w:r w:rsidRPr="007F6BD8">
        <w:rPr>
          <w:rFonts w:ascii="Times New Roman" w:hAnsi="Times New Roman" w:cs="Times New Roman"/>
          <w:sz w:val="24"/>
          <w:szCs w:val="24"/>
        </w:rPr>
        <w:t xml:space="preserve">. </w:t>
      </w:r>
      <w:r w:rsidR="00C6103E" w:rsidRPr="007F6BD8">
        <w:rPr>
          <w:rFonts w:ascii="Times New Roman" w:hAnsi="Times New Roman" w:cs="Times New Roman"/>
          <w:sz w:val="24"/>
          <w:szCs w:val="24"/>
        </w:rPr>
        <w:t xml:space="preserve">Dünya genelinde tütünün </w:t>
      </w:r>
      <w:r w:rsidR="008C57DE" w:rsidRPr="007F6BD8">
        <w:rPr>
          <w:rFonts w:ascii="Times New Roman" w:hAnsi="Times New Roman" w:cs="Times New Roman"/>
          <w:sz w:val="24"/>
          <w:szCs w:val="24"/>
        </w:rPr>
        <w:t xml:space="preserve">% 2’sini </w:t>
      </w:r>
      <w:r w:rsidRPr="007F6BD8">
        <w:rPr>
          <w:rFonts w:ascii="Times New Roman" w:hAnsi="Times New Roman" w:cs="Times New Roman"/>
          <w:sz w:val="24"/>
          <w:szCs w:val="24"/>
        </w:rPr>
        <w:t xml:space="preserve">2001 yılında </w:t>
      </w:r>
      <w:proofErr w:type="gramStart"/>
      <w:r w:rsidRPr="007F6BD8">
        <w:rPr>
          <w:rFonts w:ascii="Times New Roman" w:hAnsi="Times New Roman" w:cs="Times New Roman"/>
          <w:sz w:val="24"/>
          <w:szCs w:val="24"/>
        </w:rPr>
        <w:t>Türkiye,</w:t>
      </w:r>
      <w:proofErr w:type="gramEnd"/>
      <w:r w:rsidRPr="007F6BD8">
        <w:rPr>
          <w:rFonts w:ascii="Times New Roman" w:hAnsi="Times New Roman" w:cs="Times New Roman"/>
          <w:sz w:val="24"/>
          <w:szCs w:val="24"/>
        </w:rPr>
        <w:t xml:space="preserve"> ve DSÖ </w:t>
      </w:r>
      <w:r w:rsidR="00CA0866" w:rsidRPr="007F6BD8">
        <w:rPr>
          <w:rFonts w:ascii="Times New Roman" w:hAnsi="Times New Roman" w:cs="Times New Roman"/>
          <w:sz w:val="24"/>
          <w:szCs w:val="24"/>
        </w:rPr>
        <w:t>Avrupa Bölgesi</w:t>
      </w:r>
      <w:r w:rsidR="00C97801" w:rsidRPr="007F6BD8">
        <w:rPr>
          <w:rFonts w:ascii="Times New Roman" w:hAnsi="Times New Roman" w:cs="Times New Roman"/>
          <w:sz w:val="24"/>
          <w:szCs w:val="24"/>
        </w:rPr>
        <w:t>’</w:t>
      </w:r>
      <w:r w:rsidR="00CA0866" w:rsidRPr="007F6BD8">
        <w:rPr>
          <w:rFonts w:ascii="Times New Roman" w:hAnsi="Times New Roman" w:cs="Times New Roman"/>
          <w:sz w:val="24"/>
          <w:szCs w:val="24"/>
        </w:rPr>
        <w:t>nde %</w:t>
      </w:r>
      <w:r w:rsidR="00ED4CBE" w:rsidRPr="007F6BD8">
        <w:rPr>
          <w:rFonts w:ascii="Times New Roman" w:hAnsi="Times New Roman" w:cs="Times New Roman"/>
          <w:sz w:val="24"/>
          <w:szCs w:val="24"/>
        </w:rPr>
        <w:t xml:space="preserve"> </w:t>
      </w:r>
      <w:r w:rsidR="00CA0866" w:rsidRPr="007F6BD8">
        <w:rPr>
          <w:rFonts w:ascii="Times New Roman" w:hAnsi="Times New Roman" w:cs="Times New Roman"/>
          <w:sz w:val="24"/>
          <w:szCs w:val="24"/>
        </w:rPr>
        <w:t>14</w:t>
      </w:r>
      <w:r w:rsidR="00C97801" w:rsidRPr="007F6BD8">
        <w:rPr>
          <w:rFonts w:ascii="Times New Roman" w:hAnsi="Times New Roman" w:cs="Times New Roman"/>
          <w:sz w:val="24"/>
          <w:szCs w:val="24"/>
        </w:rPr>
        <w:t>’</w:t>
      </w:r>
      <w:r w:rsidR="00CA0866" w:rsidRPr="007F6BD8">
        <w:rPr>
          <w:rFonts w:ascii="Times New Roman" w:hAnsi="Times New Roman" w:cs="Times New Roman"/>
          <w:sz w:val="24"/>
          <w:szCs w:val="24"/>
        </w:rPr>
        <w:t>ünü üret</w:t>
      </w:r>
      <w:r w:rsidR="00204920" w:rsidRPr="007F6BD8">
        <w:rPr>
          <w:rFonts w:ascii="Times New Roman" w:hAnsi="Times New Roman" w:cs="Times New Roman"/>
          <w:sz w:val="24"/>
          <w:szCs w:val="24"/>
        </w:rPr>
        <w:t xml:space="preserve">miştir. Türkiye </w:t>
      </w:r>
      <w:r w:rsidRPr="007F6BD8">
        <w:rPr>
          <w:rFonts w:ascii="Times New Roman" w:hAnsi="Times New Roman" w:cs="Times New Roman"/>
          <w:sz w:val="24"/>
          <w:szCs w:val="24"/>
        </w:rPr>
        <w:t xml:space="preserve">22 </w:t>
      </w:r>
      <w:r w:rsidR="00204920" w:rsidRPr="007F6BD8">
        <w:rPr>
          <w:rFonts w:ascii="Times New Roman" w:hAnsi="Times New Roman" w:cs="Times New Roman"/>
          <w:sz w:val="24"/>
          <w:szCs w:val="24"/>
        </w:rPr>
        <w:t>farklı türde tütün çeşidi üret</w:t>
      </w:r>
      <w:r w:rsidRPr="007F6BD8">
        <w:rPr>
          <w:rFonts w:ascii="Times New Roman" w:hAnsi="Times New Roman" w:cs="Times New Roman"/>
          <w:sz w:val="24"/>
          <w:szCs w:val="24"/>
        </w:rPr>
        <w:t>mektedir. Bu çeşitlilik, insanların tütün ürünlerine olan talebini teşvik etmektedir (Bilir ve diğerleri, 2010). Küresel</w:t>
      </w:r>
      <w:r w:rsidR="00CA0866" w:rsidRPr="007F6BD8">
        <w:rPr>
          <w:rFonts w:ascii="Times New Roman" w:hAnsi="Times New Roman" w:cs="Times New Roman"/>
          <w:sz w:val="24"/>
          <w:szCs w:val="24"/>
        </w:rPr>
        <w:t xml:space="preserve"> Yetişkin Tütün Araştırması 2016</w:t>
      </w:r>
      <w:r w:rsidRPr="007F6BD8">
        <w:rPr>
          <w:rFonts w:ascii="Times New Roman" w:hAnsi="Times New Roman" w:cs="Times New Roman"/>
          <w:sz w:val="24"/>
          <w:szCs w:val="24"/>
        </w:rPr>
        <w:t xml:space="preserve"> sonuçlarına göre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toplam tüt</w:t>
      </w:r>
      <w:r w:rsidR="00CA0866" w:rsidRPr="007F6BD8">
        <w:rPr>
          <w:rFonts w:ascii="Times New Roman" w:hAnsi="Times New Roman" w:cs="Times New Roman"/>
          <w:sz w:val="24"/>
          <w:szCs w:val="24"/>
        </w:rPr>
        <w:t>ün ürünü kullanan kişi sayısı 19</w:t>
      </w:r>
      <w:r w:rsidRPr="007F6BD8">
        <w:rPr>
          <w:rFonts w:ascii="Times New Roman" w:hAnsi="Times New Roman" w:cs="Times New Roman"/>
          <w:sz w:val="24"/>
          <w:szCs w:val="24"/>
        </w:rPr>
        <w:t>,</w:t>
      </w:r>
      <w:r w:rsidR="00CA0866" w:rsidRPr="007F6BD8">
        <w:rPr>
          <w:rFonts w:ascii="Times New Roman" w:hAnsi="Times New Roman" w:cs="Times New Roman"/>
          <w:sz w:val="24"/>
          <w:szCs w:val="24"/>
        </w:rPr>
        <w:t>2 milyondur (%</w:t>
      </w:r>
      <w:r w:rsidR="00ED4CBE" w:rsidRPr="007F6BD8">
        <w:rPr>
          <w:rFonts w:ascii="Times New Roman" w:hAnsi="Times New Roman" w:cs="Times New Roman"/>
          <w:sz w:val="24"/>
          <w:szCs w:val="24"/>
        </w:rPr>
        <w:t xml:space="preserve"> </w:t>
      </w:r>
      <w:r w:rsidR="00CA0866" w:rsidRPr="007F6BD8">
        <w:rPr>
          <w:rFonts w:ascii="Times New Roman" w:hAnsi="Times New Roman" w:cs="Times New Roman"/>
          <w:sz w:val="24"/>
          <w:szCs w:val="24"/>
        </w:rPr>
        <w:t>31,6</w:t>
      </w:r>
      <w:r w:rsidRPr="007F6BD8">
        <w:rPr>
          <w:rFonts w:ascii="Times New Roman" w:hAnsi="Times New Roman" w:cs="Times New Roman"/>
          <w:sz w:val="24"/>
          <w:szCs w:val="24"/>
        </w:rPr>
        <w:t>). Erkekl</w:t>
      </w:r>
      <w:r w:rsidR="00E051A4" w:rsidRPr="007F6BD8">
        <w:rPr>
          <w:rFonts w:ascii="Times New Roman" w:hAnsi="Times New Roman" w:cs="Times New Roman"/>
          <w:sz w:val="24"/>
          <w:szCs w:val="24"/>
        </w:rPr>
        <w:t>erde tütün kullanım sıklığı (%</w:t>
      </w:r>
      <w:r w:rsidR="00ED4CBE" w:rsidRPr="007F6BD8">
        <w:rPr>
          <w:rFonts w:ascii="Times New Roman" w:hAnsi="Times New Roman" w:cs="Times New Roman"/>
          <w:sz w:val="24"/>
          <w:szCs w:val="24"/>
        </w:rPr>
        <w:t xml:space="preserve"> </w:t>
      </w:r>
      <w:r w:rsidR="00E051A4" w:rsidRPr="007F6BD8">
        <w:rPr>
          <w:rFonts w:ascii="Times New Roman" w:hAnsi="Times New Roman" w:cs="Times New Roman"/>
          <w:sz w:val="24"/>
          <w:szCs w:val="24"/>
        </w:rPr>
        <w:t>44,1) kadınlara göre (%</w:t>
      </w:r>
      <w:r w:rsidR="00ED4CBE" w:rsidRPr="007F6BD8">
        <w:rPr>
          <w:rFonts w:ascii="Times New Roman" w:hAnsi="Times New Roman" w:cs="Times New Roman"/>
          <w:sz w:val="24"/>
          <w:szCs w:val="24"/>
        </w:rPr>
        <w:t xml:space="preserve"> </w:t>
      </w:r>
      <w:r w:rsidR="00E051A4" w:rsidRPr="007F6BD8">
        <w:rPr>
          <w:rFonts w:ascii="Times New Roman" w:hAnsi="Times New Roman" w:cs="Times New Roman"/>
          <w:sz w:val="24"/>
          <w:szCs w:val="24"/>
        </w:rPr>
        <w:t>19</w:t>
      </w:r>
      <w:r w:rsidRPr="007F6BD8">
        <w:rPr>
          <w:rFonts w:ascii="Times New Roman" w:hAnsi="Times New Roman" w:cs="Times New Roman"/>
          <w:sz w:val="24"/>
          <w:szCs w:val="24"/>
        </w:rPr>
        <w:t>,</w:t>
      </w:r>
      <w:r w:rsidR="00E051A4" w:rsidRPr="007F6BD8">
        <w:rPr>
          <w:rFonts w:ascii="Times New Roman" w:hAnsi="Times New Roman" w:cs="Times New Roman"/>
          <w:sz w:val="24"/>
          <w:szCs w:val="24"/>
        </w:rPr>
        <w:t>2</w:t>
      </w:r>
      <w:r w:rsidRPr="007F6BD8">
        <w:rPr>
          <w:rFonts w:ascii="Times New Roman" w:hAnsi="Times New Roman" w:cs="Times New Roman"/>
          <w:sz w:val="24"/>
          <w:szCs w:val="24"/>
        </w:rPr>
        <w:t>) daha yüksektir. Her gün tütün kullananların ora</w:t>
      </w:r>
      <w:r w:rsidR="00E051A4" w:rsidRPr="007F6BD8">
        <w:rPr>
          <w:rFonts w:ascii="Times New Roman" w:hAnsi="Times New Roman" w:cs="Times New Roman"/>
          <w:sz w:val="24"/>
          <w:szCs w:val="24"/>
        </w:rPr>
        <w:t>nı bütün kullanıcılar içinde %</w:t>
      </w:r>
      <w:r w:rsidR="00ED4CBE" w:rsidRPr="007F6BD8">
        <w:rPr>
          <w:rFonts w:ascii="Times New Roman" w:hAnsi="Times New Roman" w:cs="Times New Roman"/>
          <w:sz w:val="24"/>
          <w:szCs w:val="24"/>
        </w:rPr>
        <w:t xml:space="preserve"> </w:t>
      </w:r>
      <w:r w:rsidR="00E051A4" w:rsidRPr="007F6BD8">
        <w:rPr>
          <w:rFonts w:ascii="Times New Roman" w:hAnsi="Times New Roman" w:cs="Times New Roman"/>
          <w:sz w:val="24"/>
          <w:szCs w:val="24"/>
        </w:rPr>
        <w:t>29</w:t>
      </w:r>
      <w:r w:rsidRPr="007F6BD8">
        <w:rPr>
          <w:rFonts w:ascii="Times New Roman" w:hAnsi="Times New Roman" w:cs="Times New Roman"/>
          <w:sz w:val="24"/>
          <w:szCs w:val="24"/>
        </w:rPr>
        <w:t>,</w:t>
      </w:r>
      <w:r w:rsidR="00AB5940" w:rsidRPr="007F6BD8">
        <w:rPr>
          <w:rFonts w:ascii="Times New Roman" w:hAnsi="Times New Roman" w:cs="Times New Roman"/>
          <w:sz w:val="24"/>
          <w:szCs w:val="24"/>
        </w:rPr>
        <w:t>6</w:t>
      </w:r>
      <w:r w:rsidR="00C97801" w:rsidRPr="007F6BD8">
        <w:rPr>
          <w:rFonts w:ascii="Times New Roman" w:hAnsi="Times New Roman" w:cs="Times New Roman"/>
          <w:sz w:val="24"/>
          <w:szCs w:val="24"/>
        </w:rPr>
        <w:t>’</w:t>
      </w:r>
      <w:r w:rsidR="00AB5940" w:rsidRPr="007F6BD8">
        <w:rPr>
          <w:rFonts w:ascii="Times New Roman" w:hAnsi="Times New Roman" w:cs="Times New Roman"/>
          <w:sz w:val="24"/>
          <w:szCs w:val="24"/>
        </w:rPr>
        <w:t>dir. Mevcut tütün kullanıcılarının %</w:t>
      </w:r>
      <w:r w:rsidR="00ED4CBE" w:rsidRPr="007F6BD8">
        <w:rPr>
          <w:rFonts w:ascii="Times New Roman" w:hAnsi="Times New Roman" w:cs="Times New Roman"/>
          <w:sz w:val="24"/>
          <w:szCs w:val="24"/>
        </w:rPr>
        <w:t xml:space="preserve"> </w:t>
      </w:r>
      <w:r w:rsidR="00AB5940" w:rsidRPr="007F6BD8">
        <w:rPr>
          <w:rFonts w:ascii="Times New Roman" w:hAnsi="Times New Roman" w:cs="Times New Roman"/>
          <w:sz w:val="24"/>
          <w:szCs w:val="24"/>
        </w:rPr>
        <w:t>32,8</w:t>
      </w:r>
      <w:r w:rsidR="00C97801" w:rsidRPr="007F6BD8">
        <w:rPr>
          <w:rFonts w:ascii="Times New Roman" w:hAnsi="Times New Roman" w:cs="Times New Roman"/>
          <w:sz w:val="24"/>
          <w:szCs w:val="24"/>
        </w:rPr>
        <w:t>’</w:t>
      </w:r>
      <w:r w:rsidR="00AB5940" w:rsidRPr="007F6BD8">
        <w:rPr>
          <w:rFonts w:ascii="Times New Roman" w:hAnsi="Times New Roman" w:cs="Times New Roman"/>
          <w:sz w:val="24"/>
          <w:szCs w:val="24"/>
        </w:rPr>
        <w:t>i bırakmayı planlamakta veya düşünmekte olup, %</w:t>
      </w:r>
      <w:r w:rsidR="00ED4CBE" w:rsidRPr="007F6BD8">
        <w:rPr>
          <w:rFonts w:ascii="Times New Roman" w:hAnsi="Times New Roman" w:cs="Times New Roman"/>
          <w:sz w:val="24"/>
          <w:szCs w:val="24"/>
        </w:rPr>
        <w:t xml:space="preserve"> </w:t>
      </w:r>
      <w:r w:rsidR="00AB5940" w:rsidRPr="007F6BD8">
        <w:rPr>
          <w:rFonts w:ascii="Times New Roman" w:hAnsi="Times New Roman" w:cs="Times New Roman"/>
          <w:sz w:val="24"/>
          <w:szCs w:val="24"/>
        </w:rPr>
        <w:t>7,2</w:t>
      </w:r>
      <w:r w:rsidR="00C97801" w:rsidRPr="007F6BD8">
        <w:rPr>
          <w:rFonts w:ascii="Times New Roman" w:hAnsi="Times New Roman" w:cs="Times New Roman"/>
          <w:sz w:val="24"/>
          <w:szCs w:val="24"/>
        </w:rPr>
        <w:t>’</w:t>
      </w:r>
      <w:r w:rsidR="00AB5940" w:rsidRPr="007F6BD8">
        <w:rPr>
          <w:rFonts w:ascii="Times New Roman" w:hAnsi="Times New Roman" w:cs="Times New Roman"/>
          <w:sz w:val="24"/>
          <w:szCs w:val="24"/>
        </w:rPr>
        <w:t>si gelecek bir ay içerisi</w:t>
      </w:r>
      <w:r w:rsidR="000A1CAC" w:rsidRPr="007F6BD8">
        <w:rPr>
          <w:rFonts w:ascii="Times New Roman" w:hAnsi="Times New Roman" w:cs="Times New Roman"/>
          <w:sz w:val="24"/>
          <w:szCs w:val="24"/>
        </w:rPr>
        <w:t>nde bırakmayı düşünmektedir (</w:t>
      </w:r>
      <w:r w:rsidR="005D5930" w:rsidRPr="007F6BD8">
        <w:rPr>
          <w:rFonts w:ascii="Times New Roman" w:hAnsi="Times New Roman" w:cs="Times New Roman"/>
          <w:sz w:val="24"/>
          <w:szCs w:val="24"/>
        </w:rPr>
        <w:t>KYTA, 2016).</w:t>
      </w:r>
    </w:p>
    <w:p w:rsidR="000B7025" w:rsidRPr="007F6BD8" w:rsidRDefault="000B702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Sağlık İstatistikleri Yıllığı 2019</w:t>
      </w:r>
      <w:r w:rsidR="00F52EB9" w:rsidRPr="007F6BD8">
        <w:rPr>
          <w:rFonts w:ascii="Times New Roman" w:hAnsi="Times New Roman" w:cs="Times New Roman"/>
          <w:sz w:val="24"/>
          <w:szCs w:val="24"/>
        </w:rPr>
        <w:t xml:space="preserve"> verilerine bakıldığında </w:t>
      </w:r>
      <w:r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15 yaş</w:t>
      </w:r>
      <w:r w:rsidR="00F52EB9" w:rsidRPr="007F6BD8">
        <w:rPr>
          <w:rFonts w:ascii="Times New Roman" w:hAnsi="Times New Roman" w:cs="Times New Roman"/>
          <w:sz w:val="24"/>
          <w:szCs w:val="24"/>
        </w:rPr>
        <w:t xml:space="preserve">ının üzerinde kişilerin </w:t>
      </w:r>
      <w:r w:rsidRPr="007F6BD8">
        <w:rPr>
          <w:rFonts w:ascii="Times New Roman" w:hAnsi="Times New Roman" w:cs="Times New Roman"/>
          <w:sz w:val="24"/>
          <w:szCs w:val="24"/>
        </w:rPr>
        <w:t>%</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31,4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w:t>
      </w:r>
      <w:r w:rsidR="00ED4CBE" w:rsidRPr="007F6BD8">
        <w:rPr>
          <w:rFonts w:ascii="Times New Roman" w:hAnsi="Times New Roman" w:cs="Times New Roman"/>
          <w:sz w:val="24"/>
          <w:szCs w:val="24"/>
        </w:rPr>
        <w:t xml:space="preserve"> </w:t>
      </w:r>
      <w:r w:rsidR="00F52EB9" w:rsidRPr="007F6BD8">
        <w:rPr>
          <w:rFonts w:ascii="Times New Roman" w:hAnsi="Times New Roman" w:cs="Times New Roman"/>
          <w:sz w:val="24"/>
          <w:szCs w:val="24"/>
        </w:rPr>
        <w:t xml:space="preserve">28 günlük </w:t>
      </w:r>
      <w:r w:rsidRPr="007F6BD8">
        <w:rPr>
          <w:rFonts w:ascii="Times New Roman" w:hAnsi="Times New Roman" w:cs="Times New Roman"/>
          <w:sz w:val="24"/>
          <w:szCs w:val="24"/>
        </w:rPr>
        <w:t>kullanan, %</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3,4 ara sıra kullanan), erkeklerin %</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44,8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ve kadınların is</w:t>
      </w:r>
      <w:r w:rsidR="002B5F5B" w:rsidRPr="007F6BD8">
        <w:rPr>
          <w:rFonts w:ascii="Times New Roman" w:hAnsi="Times New Roman" w:cs="Times New Roman"/>
          <w:sz w:val="24"/>
          <w:szCs w:val="24"/>
        </w:rPr>
        <w:t>e %</w:t>
      </w:r>
      <w:r w:rsidR="00ED4CBE" w:rsidRPr="007F6BD8">
        <w:rPr>
          <w:rFonts w:ascii="Times New Roman" w:hAnsi="Times New Roman" w:cs="Times New Roman"/>
          <w:sz w:val="24"/>
          <w:szCs w:val="24"/>
        </w:rPr>
        <w:t xml:space="preserve"> </w:t>
      </w:r>
      <w:r w:rsidR="002B5F5B" w:rsidRPr="007F6BD8">
        <w:rPr>
          <w:rFonts w:ascii="Times New Roman" w:hAnsi="Times New Roman" w:cs="Times New Roman"/>
          <w:sz w:val="24"/>
          <w:szCs w:val="24"/>
        </w:rPr>
        <w:t>18,1 tütün kullanmaktadır (Sağlık Bakanlığı, 2019</w:t>
      </w:r>
      <w:r w:rsidRPr="007F6BD8">
        <w:rPr>
          <w:rFonts w:ascii="Times New Roman" w:hAnsi="Times New Roman" w:cs="Times New Roman"/>
          <w:sz w:val="24"/>
          <w:szCs w:val="24"/>
        </w:rPr>
        <w:t>). Hem genelde hem de erkeklerde ve kadınlarda en sık tütün kull</w:t>
      </w:r>
      <w:r w:rsidR="00983E60" w:rsidRPr="007F6BD8">
        <w:rPr>
          <w:rFonts w:ascii="Times New Roman" w:hAnsi="Times New Roman" w:cs="Times New Roman"/>
          <w:sz w:val="24"/>
          <w:szCs w:val="24"/>
        </w:rPr>
        <w:t xml:space="preserve">anılan yaş </w:t>
      </w:r>
      <w:proofErr w:type="gramStart"/>
      <w:r w:rsidR="00F25CED" w:rsidRPr="007F6BD8">
        <w:rPr>
          <w:rFonts w:ascii="Times New Roman" w:hAnsi="Times New Roman" w:cs="Times New Roman"/>
          <w:sz w:val="24"/>
          <w:szCs w:val="24"/>
        </w:rPr>
        <w:t>aralığı</w:t>
      </w:r>
      <w:proofErr w:type="gramEnd"/>
      <w:r w:rsidR="00F25CED" w:rsidRPr="007F6BD8">
        <w:rPr>
          <w:rFonts w:ascii="Times New Roman" w:hAnsi="Times New Roman" w:cs="Times New Roman"/>
          <w:sz w:val="24"/>
          <w:szCs w:val="24"/>
        </w:rPr>
        <w:t xml:space="preserve"> 35-44</w:t>
      </w:r>
      <w:r w:rsidR="00C97801" w:rsidRPr="007F6BD8">
        <w:rPr>
          <w:rFonts w:ascii="Times New Roman" w:hAnsi="Times New Roman" w:cs="Times New Roman"/>
          <w:sz w:val="24"/>
          <w:szCs w:val="24"/>
        </w:rPr>
        <w:t>’</w:t>
      </w:r>
      <w:r w:rsidR="00F25CED" w:rsidRPr="007F6BD8">
        <w:rPr>
          <w:rFonts w:ascii="Times New Roman" w:hAnsi="Times New Roman" w:cs="Times New Roman"/>
          <w:sz w:val="24"/>
          <w:szCs w:val="24"/>
        </w:rPr>
        <w:t>tür (</w:t>
      </w:r>
      <w:r w:rsidR="00F94B38" w:rsidRPr="007F6BD8">
        <w:rPr>
          <w:rFonts w:ascii="Times New Roman" w:hAnsi="Times New Roman" w:cs="Times New Roman"/>
          <w:sz w:val="24"/>
          <w:szCs w:val="24"/>
        </w:rPr>
        <w:t>KYTA, 2016</w:t>
      </w:r>
      <w:r w:rsidRPr="007F6BD8">
        <w:rPr>
          <w:rFonts w:ascii="Times New Roman" w:hAnsi="Times New Roman" w:cs="Times New Roman"/>
          <w:sz w:val="24"/>
          <w:szCs w:val="24"/>
        </w:rPr>
        <w:t>). 15 yaş ve üzeri kişilerde tütün kullanım sıklığı 2010 ve 2012 yıllarında sırasıyla %</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29,5 ve </w:t>
      </w:r>
      <w:r w:rsidRPr="007F6BD8">
        <w:rPr>
          <w:rFonts w:ascii="Times New Roman" w:hAnsi="Times New Roman" w:cs="Times New Roman"/>
          <w:sz w:val="24"/>
          <w:szCs w:val="24"/>
        </w:rPr>
        <w:lastRenderedPageBreak/>
        <w:t>%</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26,8 olmasına rağmen bu sıklığın 2014 yılında 32,5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yükseldiği, ardından 2016 yılında %</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30,6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ya gerilese de, 2019 yılında tekrar yükselişe geçip %</w:t>
      </w:r>
      <w:r w:rsidR="00ED4CBE" w:rsidRPr="007F6BD8">
        <w:rPr>
          <w:rFonts w:ascii="Times New Roman" w:hAnsi="Times New Roman" w:cs="Times New Roman"/>
          <w:sz w:val="24"/>
          <w:szCs w:val="24"/>
        </w:rPr>
        <w:t xml:space="preserve"> </w:t>
      </w:r>
      <w:r w:rsidRPr="007F6BD8">
        <w:rPr>
          <w:rFonts w:ascii="Times New Roman" w:hAnsi="Times New Roman" w:cs="Times New Roman"/>
          <w:sz w:val="24"/>
          <w:szCs w:val="24"/>
        </w:rPr>
        <w:t>31,4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ulaştığı görülmektedir (</w:t>
      </w:r>
      <w:r w:rsidR="00DB10E8" w:rsidRPr="007F6BD8">
        <w:rPr>
          <w:rFonts w:ascii="Times New Roman" w:hAnsi="Times New Roman" w:cs="Times New Roman"/>
          <w:sz w:val="24"/>
          <w:szCs w:val="24"/>
        </w:rPr>
        <w:t>TÜ</w:t>
      </w:r>
      <w:r w:rsidR="00F94B38" w:rsidRPr="007F6BD8">
        <w:rPr>
          <w:rFonts w:ascii="Times New Roman" w:hAnsi="Times New Roman" w:cs="Times New Roman"/>
          <w:sz w:val="24"/>
          <w:szCs w:val="24"/>
        </w:rPr>
        <w:t>İK, 2019</w:t>
      </w:r>
      <w:r w:rsidRPr="007F6BD8">
        <w:rPr>
          <w:rFonts w:ascii="Times New Roman" w:hAnsi="Times New Roman" w:cs="Times New Roman"/>
          <w:sz w:val="24"/>
          <w:szCs w:val="24"/>
        </w:rPr>
        <w:t>).</w:t>
      </w:r>
    </w:p>
    <w:p w:rsidR="00F06513" w:rsidRPr="007F6BD8" w:rsidRDefault="00DB10E8" w:rsidP="00EB0DE9">
      <w:pPr>
        <w:spacing w:after="120" w:line="380" w:lineRule="atLeast"/>
        <w:ind w:firstLine="567"/>
        <w:jc w:val="both"/>
        <w:rPr>
          <w:rFonts w:ascii="Times New Roman" w:hAnsi="Times New Roman" w:cs="Times New Roman"/>
          <w:sz w:val="24"/>
          <w:szCs w:val="24"/>
        </w:rPr>
      </w:pPr>
      <w:r w:rsidRPr="007F6BD8">
        <w:rPr>
          <w:rFonts w:ascii="Times New Roman" w:hAnsi="Times New Roman" w:cs="Times New Roman"/>
          <w:sz w:val="24"/>
          <w:szCs w:val="24"/>
        </w:rPr>
        <w:t>Türkiye İstatistik Kurumu (TÜ</w:t>
      </w:r>
      <w:r w:rsidR="002F0283" w:rsidRPr="007F6BD8">
        <w:rPr>
          <w:rFonts w:ascii="Times New Roman" w:hAnsi="Times New Roman" w:cs="Times New Roman"/>
          <w:sz w:val="24"/>
          <w:szCs w:val="24"/>
        </w:rPr>
        <w:t>İK)</w:t>
      </w:r>
      <w:r w:rsidR="00C97801" w:rsidRPr="007F6BD8">
        <w:rPr>
          <w:rFonts w:ascii="Times New Roman" w:hAnsi="Times New Roman" w:cs="Times New Roman"/>
          <w:sz w:val="24"/>
          <w:szCs w:val="24"/>
        </w:rPr>
        <w:t>’</w:t>
      </w:r>
      <w:r w:rsidR="002F0283" w:rsidRPr="007F6BD8">
        <w:rPr>
          <w:rFonts w:ascii="Times New Roman" w:hAnsi="Times New Roman" w:cs="Times New Roman"/>
          <w:sz w:val="24"/>
          <w:szCs w:val="24"/>
        </w:rPr>
        <w:t xml:space="preserve">in </w:t>
      </w:r>
      <w:r w:rsidR="00872C5A" w:rsidRPr="007F6BD8">
        <w:rPr>
          <w:rFonts w:ascii="Times New Roman" w:hAnsi="Times New Roman" w:cs="Times New Roman"/>
          <w:sz w:val="24"/>
          <w:szCs w:val="24"/>
        </w:rPr>
        <w:t xml:space="preserve">yayınladığı </w:t>
      </w:r>
      <w:r w:rsidR="009248AC" w:rsidRPr="007F6BD8">
        <w:rPr>
          <w:rFonts w:ascii="Times New Roman" w:hAnsi="Times New Roman" w:cs="Times New Roman"/>
          <w:sz w:val="24"/>
          <w:szCs w:val="24"/>
        </w:rPr>
        <w:t>“</w:t>
      </w:r>
      <w:r w:rsidR="002F0283"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002F0283" w:rsidRPr="007F6BD8">
        <w:rPr>
          <w:rFonts w:ascii="Times New Roman" w:hAnsi="Times New Roman" w:cs="Times New Roman"/>
          <w:sz w:val="24"/>
          <w:szCs w:val="24"/>
        </w:rPr>
        <w:t>de Sağlık Araştırması</w:t>
      </w:r>
      <w:r w:rsidR="009248AC" w:rsidRPr="007F6BD8">
        <w:rPr>
          <w:rFonts w:ascii="Times New Roman" w:hAnsi="Times New Roman" w:cs="Times New Roman"/>
          <w:sz w:val="24"/>
          <w:szCs w:val="24"/>
        </w:rPr>
        <w:t>”</w:t>
      </w:r>
      <w:r w:rsidR="002F0283" w:rsidRPr="007F6BD8">
        <w:rPr>
          <w:rFonts w:ascii="Times New Roman" w:hAnsi="Times New Roman" w:cs="Times New Roman"/>
          <w:sz w:val="24"/>
          <w:szCs w:val="24"/>
        </w:rPr>
        <w:t xml:space="preserve"> </w:t>
      </w:r>
      <w:r w:rsidR="00872C5A" w:rsidRPr="007F6BD8">
        <w:rPr>
          <w:rFonts w:ascii="Times New Roman" w:hAnsi="Times New Roman" w:cs="Times New Roman"/>
          <w:sz w:val="24"/>
          <w:szCs w:val="24"/>
        </w:rPr>
        <w:t xml:space="preserve">raporuna göre günlük </w:t>
      </w:r>
      <w:r w:rsidR="002F0283" w:rsidRPr="007F6BD8">
        <w:rPr>
          <w:rFonts w:ascii="Times New Roman" w:hAnsi="Times New Roman" w:cs="Times New Roman"/>
          <w:sz w:val="24"/>
          <w:szCs w:val="24"/>
        </w:rPr>
        <w:t>tütün kullanan 15 yaş ve üzeri</w:t>
      </w:r>
      <w:r w:rsidR="00872C5A" w:rsidRPr="007F6BD8">
        <w:rPr>
          <w:rFonts w:ascii="Times New Roman" w:hAnsi="Times New Roman" w:cs="Times New Roman"/>
          <w:sz w:val="24"/>
          <w:szCs w:val="24"/>
        </w:rPr>
        <w:t>ndeki</w:t>
      </w:r>
      <w:r w:rsidR="002F0283" w:rsidRPr="007F6BD8">
        <w:rPr>
          <w:rFonts w:ascii="Times New Roman" w:hAnsi="Times New Roman" w:cs="Times New Roman"/>
          <w:sz w:val="24"/>
          <w:szCs w:val="24"/>
        </w:rPr>
        <w:t xml:space="preserve"> bireyler</w:t>
      </w:r>
      <w:r w:rsidR="00872C5A" w:rsidRPr="007F6BD8">
        <w:rPr>
          <w:rFonts w:ascii="Times New Roman" w:hAnsi="Times New Roman" w:cs="Times New Roman"/>
          <w:sz w:val="24"/>
          <w:szCs w:val="24"/>
        </w:rPr>
        <w:t xml:space="preserve">in ortalaması, </w:t>
      </w:r>
      <w:r w:rsidR="002F0283" w:rsidRPr="007F6BD8">
        <w:rPr>
          <w:rFonts w:ascii="Times New Roman" w:hAnsi="Times New Roman" w:cs="Times New Roman"/>
          <w:sz w:val="24"/>
          <w:szCs w:val="24"/>
        </w:rPr>
        <w:t>2016 yılında %</w:t>
      </w:r>
      <w:r w:rsidR="00076607" w:rsidRPr="007F6BD8">
        <w:rPr>
          <w:rFonts w:ascii="Times New Roman" w:hAnsi="Times New Roman" w:cs="Times New Roman"/>
          <w:sz w:val="24"/>
          <w:szCs w:val="24"/>
        </w:rPr>
        <w:t xml:space="preserve"> </w:t>
      </w:r>
      <w:r w:rsidR="002F0283" w:rsidRPr="007F6BD8">
        <w:rPr>
          <w:rFonts w:ascii="Times New Roman" w:hAnsi="Times New Roman" w:cs="Times New Roman"/>
          <w:sz w:val="24"/>
          <w:szCs w:val="24"/>
        </w:rPr>
        <w:t>26,5 iken, 2019 yılında %</w:t>
      </w:r>
      <w:r w:rsidR="00076607" w:rsidRPr="007F6BD8">
        <w:rPr>
          <w:rFonts w:ascii="Times New Roman" w:hAnsi="Times New Roman" w:cs="Times New Roman"/>
          <w:sz w:val="24"/>
          <w:szCs w:val="24"/>
        </w:rPr>
        <w:t xml:space="preserve"> </w:t>
      </w:r>
      <w:r w:rsidR="002F0283" w:rsidRPr="007F6BD8">
        <w:rPr>
          <w:rFonts w:ascii="Times New Roman" w:hAnsi="Times New Roman" w:cs="Times New Roman"/>
          <w:sz w:val="24"/>
          <w:szCs w:val="24"/>
        </w:rPr>
        <w:t>28</w:t>
      </w:r>
      <w:r w:rsidR="00C97801" w:rsidRPr="007F6BD8">
        <w:rPr>
          <w:rFonts w:ascii="Times New Roman" w:hAnsi="Times New Roman" w:cs="Times New Roman"/>
          <w:sz w:val="24"/>
          <w:szCs w:val="24"/>
        </w:rPr>
        <w:t>’</w:t>
      </w:r>
      <w:r w:rsidR="002F0283" w:rsidRPr="007F6BD8">
        <w:rPr>
          <w:rFonts w:ascii="Times New Roman" w:hAnsi="Times New Roman" w:cs="Times New Roman"/>
          <w:sz w:val="24"/>
          <w:szCs w:val="24"/>
        </w:rPr>
        <w:t xml:space="preserve">e </w:t>
      </w:r>
      <w:r w:rsidR="000D2467" w:rsidRPr="007F6BD8">
        <w:rPr>
          <w:rFonts w:ascii="Times New Roman" w:hAnsi="Times New Roman" w:cs="Times New Roman"/>
          <w:sz w:val="24"/>
          <w:szCs w:val="24"/>
        </w:rPr>
        <w:t>yükselmiş</w:t>
      </w:r>
      <w:r w:rsidR="002F0283" w:rsidRPr="007F6BD8">
        <w:rPr>
          <w:rFonts w:ascii="Times New Roman" w:hAnsi="Times New Roman" w:cs="Times New Roman"/>
          <w:sz w:val="24"/>
          <w:szCs w:val="24"/>
        </w:rPr>
        <w:t>; bu oranın erkeklerde %</w:t>
      </w:r>
      <w:r w:rsidR="00076607" w:rsidRPr="007F6BD8">
        <w:rPr>
          <w:rFonts w:ascii="Times New Roman" w:hAnsi="Times New Roman" w:cs="Times New Roman"/>
          <w:sz w:val="24"/>
          <w:szCs w:val="24"/>
        </w:rPr>
        <w:t xml:space="preserve"> </w:t>
      </w:r>
      <w:r w:rsidR="002F0283" w:rsidRPr="007F6BD8">
        <w:rPr>
          <w:rFonts w:ascii="Times New Roman" w:hAnsi="Times New Roman" w:cs="Times New Roman"/>
          <w:sz w:val="24"/>
          <w:szCs w:val="24"/>
        </w:rPr>
        <w:t>41,3, kadınlarda ise %</w:t>
      </w:r>
      <w:r w:rsidR="00076607" w:rsidRPr="007F6BD8">
        <w:rPr>
          <w:rFonts w:ascii="Times New Roman" w:hAnsi="Times New Roman" w:cs="Times New Roman"/>
          <w:sz w:val="24"/>
          <w:szCs w:val="24"/>
        </w:rPr>
        <w:t xml:space="preserve"> </w:t>
      </w:r>
      <w:r w:rsidR="002F0283" w:rsidRPr="007F6BD8">
        <w:rPr>
          <w:rFonts w:ascii="Times New Roman" w:hAnsi="Times New Roman" w:cs="Times New Roman"/>
          <w:sz w:val="24"/>
          <w:szCs w:val="24"/>
        </w:rPr>
        <w:t xml:space="preserve">14,9 olduğu </w:t>
      </w:r>
      <w:r w:rsidR="000D2467" w:rsidRPr="007F6BD8">
        <w:rPr>
          <w:rFonts w:ascii="Times New Roman" w:hAnsi="Times New Roman" w:cs="Times New Roman"/>
          <w:sz w:val="24"/>
          <w:szCs w:val="24"/>
        </w:rPr>
        <w:t>açıklanmışltır</w:t>
      </w:r>
      <w:r w:rsidR="00572841" w:rsidRPr="007F6BD8">
        <w:rPr>
          <w:rFonts w:ascii="Times New Roman" w:hAnsi="Times New Roman" w:cs="Times New Roman"/>
          <w:sz w:val="24"/>
          <w:szCs w:val="24"/>
        </w:rPr>
        <w:t xml:space="preserve"> </w:t>
      </w:r>
      <w:r w:rsidR="002F0283" w:rsidRPr="007F6BD8">
        <w:rPr>
          <w:rFonts w:ascii="Times New Roman" w:hAnsi="Times New Roman" w:cs="Times New Roman"/>
          <w:sz w:val="24"/>
          <w:szCs w:val="24"/>
        </w:rPr>
        <w:t>(TÜSEB-TÜHKE, 2021). Türkiye</w:t>
      </w:r>
      <w:r w:rsidR="00C97801" w:rsidRPr="007F6BD8">
        <w:rPr>
          <w:rFonts w:ascii="Times New Roman" w:hAnsi="Times New Roman" w:cs="Times New Roman"/>
          <w:sz w:val="24"/>
          <w:szCs w:val="24"/>
        </w:rPr>
        <w:t>’</w:t>
      </w:r>
      <w:r w:rsidR="002F0283" w:rsidRPr="007F6BD8">
        <w:rPr>
          <w:rFonts w:ascii="Times New Roman" w:hAnsi="Times New Roman" w:cs="Times New Roman"/>
          <w:sz w:val="24"/>
          <w:szCs w:val="24"/>
        </w:rPr>
        <w:t>de 2016 yılında yapılan küresel yetişkin tütün araştırma sonucuna göre Türkiye</w:t>
      </w:r>
      <w:r w:rsidR="00C97801" w:rsidRPr="007F6BD8">
        <w:rPr>
          <w:rFonts w:ascii="Times New Roman" w:hAnsi="Times New Roman" w:cs="Times New Roman"/>
          <w:sz w:val="24"/>
          <w:szCs w:val="24"/>
        </w:rPr>
        <w:t>’</w:t>
      </w:r>
      <w:r w:rsidR="002F0283" w:rsidRPr="007F6BD8">
        <w:rPr>
          <w:rFonts w:ascii="Times New Roman" w:hAnsi="Times New Roman" w:cs="Times New Roman"/>
          <w:sz w:val="24"/>
          <w:szCs w:val="24"/>
        </w:rPr>
        <w:t>de 15 yaş üzeri tütün kullanım miktarı ora</w:t>
      </w:r>
      <w:r w:rsidR="00076607" w:rsidRPr="007F6BD8">
        <w:rPr>
          <w:rFonts w:ascii="Times New Roman" w:hAnsi="Times New Roman" w:cs="Times New Roman"/>
          <w:sz w:val="24"/>
          <w:szCs w:val="24"/>
        </w:rPr>
        <w:t xml:space="preserve">nı 31,6 iken bu oran erkeklerde % </w:t>
      </w:r>
      <w:r w:rsidR="002F0283" w:rsidRPr="007F6BD8">
        <w:rPr>
          <w:rFonts w:ascii="Times New Roman" w:hAnsi="Times New Roman" w:cs="Times New Roman"/>
          <w:sz w:val="24"/>
          <w:szCs w:val="24"/>
        </w:rPr>
        <w:t xml:space="preserve">44,1 ve kadınlarda </w:t>
      </w:r>
      <w:r w:rsidR="00076607" w:rsidRPr="007F6BD8">
        <w:rPr>
          <w:rFonts w:ascii="Times New Roman" w:hAnsi="Times New Roman" w:cs="Times New Roman"/>
          <w:sz w:val="24"/>
          <w:szCs w:val="24"/>
        </w:rPr>
        <w:t xml:space="preserve">% </w:t>
      </w:r>
      <w:r w:rsidR="002F0283" w:rsidRPr="007F6BD8">
        <w:rPr>
          <w:rFonts w:ascii="Times New Roman" w:hAnsi="Times New Roman" w:cs="Times New Roman"/>
          <w:sz w:val="24"/>
          <w:szCs w:val="24"/>
        </w:rPr>
        <w:t>19,2 olduğu tespit edilmiştir (KYTA, 2016).</w:t>
      </w:r>
    </w:p>
    <w:p w:rsidR="003C43AB" w:rsidRPr="007F6BD8" w:rsidRDefault="00B2718C" w:rsidP="00EB0DE9">
      <w:pPr>
        <w:spacing w:after="120" w:line="380" w:lineRule="atLeast"/>
        <w:ind w:firstLine="567"/>
        <w:jc w:val="both"/>
        <w:rPr>
          <w:rFonts w:ascii="Times New Roman" w:hAnsi="Times New Roman" w:cs="Times New Roman"/>
          <w:sz w:val="24"/>
          <w:szCs w:val="24"/>
        </w:rPr>
      </w:pPr>
      <w:r w:rsidRPr="007F6BD8">
        <w:rPr>
          <w:rFonts w:ascii="Times New Roman" w:hAnsi="Times New Roman" w:cs="Times New Roman"/>
          <w:sz w:val="24"/>
          <w:szCs w:val="24"/>
        </w:rPr>
        <w:t>Küresel Gençlik 2017</w:t>
      </w:r>
      <w:r w:rsidR="00F72C15" w:rsidRPr="007F6BD8">
        <w:rPr>
          <w:rFonts w:ascii="Times New Roman" w:hAnsi="Times New Roman" w:cs="Times New Roman"/>
          <w:sz w:val="24"/>
          <w:szCs w:val="24"/>
        </w:rPr>
        <w:t xml:space="preserve"> Tütün Araştırmasında 13-15 yaş grubundaki öğrenciler incelenmiştir. Erkekl</w:t>
      </w:r>
      <w:r w:rsidR="00DD3BCA" w:rsidRPr="007F6BD8">
        <w:rPr>
          <w:rFonts w:ascii="Times New Roman" w:hAnsi="Times New Roman" w:cs="Times New Roman"/>
          <w:sz w:val="24"/>
          <w:szCs w:val="24"/>
        </w:rPr>
        <w:t>erin %</w:t>
      </w:r>
      <w:r w:rsidR="006D572A" w:rsidRPr="007F6BD8">
        <w:rPr>
          <w:rFonts w:ascii="Times New Roman" w:hAnsi="Times New Roman" w:cs="Times New Roman"/>
          <w:sz w:val="24"/>
          <w:szCs w:val="24"/>
        </w:rPr>
        <w:t xml:space="preserve"> </w:t>
      </w:r>
      <w:r w:rsidR="00DD3BCA" w:rsidRPr="007F6BD8">
        <w:rPr>
          <w:rFonts w:ascii="Times New Roman" w:hAnsi="Times New Roman" w:cs="Times New Roman"/>
          <w:sz w:val="24"/>
          <w:szCs w:val="24"/>
        </w:rPr>
        <w:t>46</w:t>
      </w:r>
      <w:r w:rsidR="00F72C15" w:rsidRPr="007F6BD8">
        <w:rPr>
          <w:rFonts w:ascii="Times New Roman" w:hAnsi="Times New Roman" w:cs="Times New Roman"/>
          <w:sz w:val="24"/>
          <w:szCs w:val="24"/>
        </w:rPr>
        <w:t>,</w:t>
      </w:r>
      <w:r w:rsidR="00DD3BCA" w:rsidRPr="007F6BD8">
        <w:rPr>
          <w:rFonts w:ascii="Times New Roman" w:hAnsi="Times New Roman" w:cs="Times New Roman"/>
          <w:sz w:val="24"/>
          <w:szCs w:val="24"/>
        </w:rPr>
        <w:t>8</w:t>
      </w:r>
      <w:r w:rsidR="00C97801" w:rsidRPr="007F6BD8">
        <w:rPr>
          <w:rFonts w:ascii="Times New Roman" w:hAnsi="Times New Roman" w:cs="Times New Roman"/>
          <w:sz w:val="24"/>
          <w:szCs w:val="24"/>
        </w:rPr>
        <w:t>’</w:t>
      </w:r>
      <w:r w:rsidR="00DD3BCA" w:rsidRPr="007F6BD8">
        <w:rPr>
          <w:rFonts w:ascii="Times New Roman" w:hAnsi="Times New Roman" w:cs="Times New Roman"/>
          <w:sz w:val="24"/>
          <w:szCs w:val="24"/>
        </w:rPr>
        <w:t>inin, kızların ise %</w:t>
      </w:r>
      <w:r w:rsidR="006D572A" w:rsidRPr="007F6BD8">
        <w:rPr>
          <w:rFonts w:ascii="Times New Roman" w:hAnsi="Times New Roman" w:cs="Times New Roman"/>
          <w:sz w:val="24"/>
          <w:szCs w:val="24"/>
        </w:rPr>
        <w:t xml:space="preserve"> </w:t>
      </w:r>
      <w:r w:rsidR="00DD3BCA" w:rsidRPr="007F6BD8">
        <w:rPr>
          <w:rFonts w:ascii="Times New Roman" w:hAnsi="Times New Roman" w:cs="Times New Roman"/>
          <w:sz w:val="24"/>
          <w:szCs w:val="24"/>
        </w:rPr>
        <w:t>33</w:t>
      </w:r>
      <w:r w:rsidR="00F72C15" w:rsidRPr="007F6BD8">
        <w:rPr>
          <w:rFonts w:ascii="Times New Roman" w:hAnsi="Times New Roman" w:cs="Times New Roman"/>
          <w:sz w:val="24"/>
          <w:szCs w:val="24"/>
        </w:rPr>
        <w:t>,</w:t>
      </w:r>
      <w:r w:rsidR="00DD3BCA" w:rsidRPr="007F6BD8">
        <w:rPr>
          <w:rFonts w:ascii="Times New Roman" w:hAnsi="Times New Roman" w:cs="Times New Roman"/>
          <w:sz w:val="24"/>
          <w:szCs w:val="24"/>
        </w:rPr>
        <w:t>1</w:t>
      </w:r>
      <w:r w:rsidR="00C97801" w:rsidRPr="007F6BD8">
        <w:rPr>
          <w:rFonts w:ascii="Times New Roman" w:hAnsi="Times New Roman" w:cs="Times New Roman"/>
          <w:sz w:val="24"/>
          <w:szCs w:val="24"/>
        </w:rPr>
        <w:t>’</w:t>
      </w:r>
      <w:r w:rsidR="00F72C15" w:rsidRPr="007F6BD8">
        <w:rPr>
          <w:rFonts w:ascii="Times New Roman" w:hAnsi="Times New Roman" w:cs="Times New Roman"/>
          <w:sz w:val="24"/>
          <w:szCs w:val="24"/>
        </w:rPr>
        <w:t>inin sigara kul</w:t>
      </w:r>
      <w:r w:rsidR="00DD3BCA" w:rsidRPr="007F6BD8">
        <w:rPr>
          <w:rFonts w:ascii="Times New Roman" w:hAnsi="Times New Roman" w:cs="Times New Roman"/>
          <w:sz w:val="24"/>
          <w:szCs w:val="24"/>
        </w:rPr>
        <w:t>lanmış olduğu ve erkeklerin %</w:t>
      </w:r>
      <w:r w:rsidR="006D572A" w:rsidRPr="007F6BD8">
        <w:rPr>
          <w:rFonts w:ascii="Times New Roman" w:hAnsi="Times New Roman" w:cs="Times New Roman"/>
          <w:sz w:val="24"/>
          <w:szCs w:val="24"/>
        </w:rPr>
        <w:t xml:space="preserve"> </w:t>
      </w:r>
      <w:r w:rsidR="00DD3BCA" w:rsidRPr="007F6BD8">
        <w:rPr>
          <w:rFonts w:ascii="Times New Roman" w:hAnsi="Times New Roman" w:cs="Times New Roman"/>
          <w:sz w:val="24"/>
          <w:szCs w:val="24"/>
        </w:rPr>
        <w:t>9,9</w:t>
      </w:r>
      <w:r w:rsidR="00C97801" w:rsidRPr="007F6BD8">
        <w:rPr>
          <w:rFonts w:ascii="Times New Roman" w:hAnsi="Times New Roman" w:cs="Times New Roman"/>
          <w:sz w:val="24"/>
          <w:szCs w:val="24"/>
        </w:rPr>
        <w:t>’</w:t>
      </w:r>
      <w:r w:rsidR="00DD3BCA" w:rsidRPr="007F6BD8">
        <w:rPr>
          <w:rFonts w:ascii="Times New Roman" w:hAnsi="Times New Roman" w:cs="Times New Roman"/>
          <w:sz w:val="24"/>
          <w:szCs w:val="24"/>
        </w:rPr>
        <w:t>ünün, kızların ise %</w:t>
      </w:r>
      <w:r w:rsidR="006D572A" w:rsidRPr="007F6BD8">
        <w:rPr>
          <w:rFonts w:ascii="Times New Roman" w:hAnsi="Times New Roman" w:cs="Times New Roman"/>
          <w:sz w:val="24"/>
          <w:szCs w:val="24"/>
        </w:rPr>
        <w:t xml:space="preserve"> </w:t>
      </w:r>
      <w:r w:rsidR="00DD3BCA" w:rsidRPr="007F6BD8">
        <w:rPr>
          <w:rFonts w:ascii="Times New Roman" w:hAnsi="Times New Roman" w:cs="Times New Roman"/>
          <w:sz w:val="24"/>
          <w:szCs w:val="24"/>
        </w:rPr>
        <w:t>5,3</w:t>
      </w:r>
      <w:r w:rsidR="00C97801" w:rsidRPr="007F6BD8">
        <w:rPr>
          <w:rFonts w:ascii="Times New Roman" w:hAnsi="Times New Roman" w:cs="Times New Roman"/>
          <w:sz w:val="24"/>
          <w:szCs w:val="24"/>
        </w:rPr>
        <w:t>’</w:t>
      </w:r>
      <w:r w:rsidR="00DD3BCA" w:rsidRPr="007F6BD8">
        <w:rPr>
          <w:rFonts w:ascii="Times New Roman" w:hAnsi="Times New Roman" w:cs="Times New Roman"/>
          <w:sz w:val="24"/>
          <w:szCs w:val="24"/>
        </w:rPr>
        <w:t>ünün ve toplam %</w:t>
      </w:r>
      <w:r w:rsidR="006D572A" w:rsidRPr="007F6BD8">
        <w:rPr>
          <w:rFonts w:ascii="Times New Roman" w:hAnsi="Times New Roman" w:cs="Times New Roman"/>
          <w:sz w:val="24"/>
          <w:szCs w:val="24"/>
        </w:rPr>
        <w:t xml:space="preserve"> </w:t>
      </w:r>
      <w:r w:rsidR="00DD3BCA" w:rsidRPr="007F6BD8">
        <w:rPr>
          <w:rFonts w:ascii="Times New Roman" w:hAnsi="Times New Roman" w:cs="Times New Roman"/>
          <w:sz w:val="24"/>
          <w:szCs w:val="24"/>
        </w:rPr>
        <w:t>7</w:t>
      </w:r>
      <w:r w:rsidR="00F72C15" w:rsidRPr="007F6BD8">
        <w:rPr>
          <w:rFonts w:ascii="Times New Roman" w:hAnsi="Times New Roman" w:cs="Times New Roman"/>
          <w:sz w:val="24"/>
          <w:szCs w:val="24"/>
        </w:rPr>
        <w:t>,</w:t>
      </w:r>
      <w:r w:rsidR="00DD3BCA" w:rsidRPr="007F6BD8">
        <w:rPr>
          <w:rFonts w:ascii="Times New Roman" w:hAnsi="Times New Roman" w:cs="Times New Roman"/>
          <w:sz w:val="24"/>
          <w:szCs w:val="24"/>
        </w:rPr>
        <w:t>7</w:t>
      </w:r>
      <w:r w:rsidR="00C97801" w:rsidRPr="007F6BD8">
        <w:rPr>
          <w:rFonts w:ascii="Times New Roman" w:hAnsi="Times New Roman" w:cs="Times New Roman"/>
          <w:sz w:val="24"/>
          <w:szCs w:val="24"/>
        </w:rPr>
        <w:t>’</w:t>
      </w:r>
      <w:r w:rsidR="00DD3BCA" w:rsidRPr="007F6BD8">
        <w:rPr>
          <w:rFonts w:ascii="Times New Roman" w:hAnsi="Times New Roman" w:cs="Times New Roman"/>
          <w:sz w:val="24"/>
          <w:szCs w:val="24"/>
        </w:rPr>
        <w:t>s</w:t>
      </w:r>
      <w:r w:rsidR="00F72C15" w:rsidRPr="007F6BD8">
        <w:rPr>
          <w:rFonts w:ascii="Times New Roman" w:hAnsi="Times New Roman" w:cs="Times New Roman"/>
          <w:sz w:val="24"/>
          <w:szCs w:val="24"/>
        </w:rPr>
        <w:t>inin aktif olarak s</w:t>
      </w:r>
      <w:r w:rsidR="008917A8" w:rsidRPr="007F6BD8">
        <w:rPr>
          <w:rFonts w:ascii="Times New Roman" w:hAnsi="Times New Roman" w:cs="Times New Roman"/>
          <w:sz w:val="24"/>
          <w:szCs w:val="24"/>
        </w:rPr>
        <w:t xml:space="preserve">igara kullandığı saptanmıştır. </w:t>
      </w:r>
      <w:r w:rsidR="003C43AB" w:rsidRPr="007F6BD8">
        <w:rPr>
          <w:rFonts w:ascii="Times New Roman" w:hAnsi="Times New Roman" w:cs="Times New Roman"/>
          <w:sz w:val="24"/>
          <w:szCs w:val="24"/>
        </w:rPr>
        <w:t xml:space="preserve">Gençler arasında </w:t>
      </w:r>
      <w:r w:rsidR="006D572A" w:rsidRPr="007F6BD8">
        <w:rPr>
          <w:rFonts w:ascii="Times New Roman" w:hAnsi="Times New Roman" w:cs="Times New Roman"/>
          <w:sz w:val="24"/>
          <w:szCs w:val="24"/>
        </w:rPr>
        <w:t xml:space="preserve">2009 </w:t>
      </w:r>
      <w:r w:rsidR="00074730" w:rsidRPr="007F6BD8">
        <w:rPr>
          <w:rFonts w:ascii="Times New Roman" w:hAnsi="Times New Roman" w:cs="Times New Roman"/>
          <w:sz w:val="24"/>
          <w:szCs w:val="24"/>
        </w:rPr>
        <w:t xml:space="preserve">yılında azalma gösteren </w:t>
      </w:r>
      <w:r w:rsidR="003C43AB" w:rsidRPr="007F6BD8">
        <w:rPr>
          <w:rFonts w:ascii="Times New Roman" w:hAnsi="Times New Roman" w:cs="Times New Roman"/>
          <w:sz w:val="24"/>
          <w:szCs w:val="24"/>
        </w:rPr>
        <w:t xml:space="preserve">sigara içme </w:t>
      </w:r>
      <w:r w:rsidR="00074730" w:rsidRPr="007F6BD8">
        <w:rPr>
          <w:rFonts w:ascii="Times New Roman" w:hAnsi="Times New Roman" w:cs="Times New Roman"/>
          <w:sz w:val="24"/>
          <w:szCs w:val="24"/>
        </w:rPr>
        <w:t xml:space="preserve">yüzdeleri, 2012 yılında yükselmiştir, 2017 yılında </w:t>
      </w:r>
      <w:r w:rsidR="003C43AB" w:rsidRPr="007F6BD8">
        <w:rPr>
          <w:rFonts w:ascii="Times New Roman" w:hAnsi="Times New Roman" w:cs="Times New Roman"/>
          <w:sz w:val="24"/>
          <w:szCs w:val="24"/>
        </w:rPr>
        <w:t>2009 yılında</w:t>
      </w:r>
      <w:r w:rsidR="00074730" w:rsidRPr="007F6BD8">
        <w:rPr>
          <w:rFonts w:ascii="Times New Roman" w:hAnsi="Times New Roman" w:cs="Times New Roman"/>
          <w:sz w:val="24"/>
          <w:szCs w:val="24"/>
        </w:rPr>
        <w:t xml:space="preserve"> tespit edilen </w:t>
      </w:r>
      <w:r w:rsidR="003C43AB" w:rsidRPr="007F6BD8">
        <w:rPr>
          <w:rFonts w:ascii="Times New Roman" w:hAnsi="Times New Roman" w:cs="Times New Roman"/>
          <w:sz w:val="24"/>
          <w:szCs w:val="24"/>
        </w:rPr>
        <w:t>oran</w:t>
      </w:r>
      <w:r w:rsidR="00074730" w:rsidRPr="007F6BD8">
        <w:rPr>
          <w:rFonts w:ascii="Times New Roman" w:hAnsi="Times New Roman" w:cs="Times New Roman"/>
          <w:sz w:val="24"/>
          <w:szCs w:val="24"/>
        </w:rPr>
        <w:t>lardan daha düşük oranlar saptenmıştır</w:t>
      </w:r>
      <w:r w:rsidR="003C43AB" w:rsidRPr="007F6BD8">
        <w:rPr>
          <w:rFonts w:ascii="Times New Roman" w:hAnsi="Times New Roman" w:cs="Times New Roman"/>
          <w:sz w:val="24"/>
          <w:szCs w:val="24"/>
        </w:rPr>
        <w:t>. Türkiye</w:t>
      </w:r>
      <w:r w:rsidR="00C97801" w:rsidRPr="007F6BD8">
        <w:rPr>
          <w:rFonts w:ascii="Times New Roman" w:hAnsi="Times New Roman" w:cs="Times New Roman"/>
          <w:sz w:val="24"/>
          <w:szCs w:val="24"/>
        </w:rPr>
        <w:t>’</w:t>
      </w:r>
      <w:r w:rsidR="003C43AB" w:rsidRPr="007F6BD8">
        <w:rPr>
          <w:rFonts w:ascii="Times New Roman" w:hAnsi="Times New Roman" w:cs="Times New Roman"/>
          <w:sz w:val="24"/>
          <w:szCs w:val="24"/>
        </w:rPr>
        <w:t>de</w:t>
      </w:r>
      <w:r w:rsidR="00093D36" w:rsidRPr="007F6BD8">
        <w:rPr>
          <w:rFonts w:ascii="Times New Roman" w:hAnsi="Times New Roman" w:cs="Times New Roman"/>
          <w:sz w:val="24"/>
          <w:szCs w:val="24"/>
        </w:rPr>
        <w:t>ki</w:t>
      </w:r>
      <w:r w:rsidR="003C43AB" w:rsidRPr="007F6BD8">
        <w:rPr>
          <w:rFonts w:ascii="Times New Roman" w:hAnsi="Times New Roman" w:cs="Times New Roman"/>
          <w:sz w:val="24"/>
          <w:szCs w:val="24"/>
        </w:rPr>
        <w:t xml:space="preserve"> 13-15 yaş</w:t>
      </w:r>
      <w:r w:rsidR="00093D36" w:rsidRPr="007F6BD8">
        <w:rPr>
          <w:rFonts w:ascii="Times New Roman" w:hAnsi="Times New Roman" w:cs="Times New Roman"/>
          <w:sz w:val="24"/>
          <w:szCs w:val="24"/>
        </w:rPr>
        <w:t>ları arasındaki bireylerde sigara içmemiş olanlarda</w:t>
      </w:r>
      <w:r w:rsidR="003C43AB" w:rsidRPr="007F6BD8">
        <w:rPr>
          <w:rFonts w:ascii="Times New Roman" w:hAnsi="Times New Roman" w:cs="Times New Roman"/>
          <w:sz w:val="24"/>
          <w:szCs w:val="24"/>
        </w:rPr>
        <w:t xml:space="preserve"> gelecekte sigara içme ihtimali erkeklerde </w:t>
      </w:r>
      <w:r w:rsidR="001D3659" w:rsidRPr="007F6BD8">
        <w:rPr>
          <w:rFonts w:ascii="Times New Roman" w:hAnsi="Times New Roman" w:cs="Times New Roman"/>
          <w:sz w:val="24"/>
          <w:szCs w:val="24"/>
        </w:rPr>
        <w:t xml:space="preserve">% </w:t>
      </w:r>
      <w:r w:rsidR="003C43AB" w:rsidRPr="007F6BD8">
        <w:rPr>
          <w:rFonts w:ascii="Times New Roman" w:hAnsi="Times New Roman" w:cs="Times New Roman"/>
          <w:sz w:val="24"/>
          <w:szCs w:val="24"/>
        </w:rPr>
        <w:t>10,6; kızlarda</w:t>
      </w:r>
      <w:r w:rsidR="001D3659" w:rsidRPr="007F6BD8">
        <w:rPr>
          <w:rFonts w:ascii="Times New Roman" w:hAnsi="Times New Roman" w:cs="Times New Roman"/>
          <w:sz w:val="24"/>
          <w:szCs w:val="24"/>
        </w:rPr>
        <w:t xml:space="preserve"> % </w:t>
      </w:r>
      <w:r w:rsidR="003C43AB" w:rsidRPr="007F6BD8">
        <w:rPr>
          <w:rFonts w:ascii="Times New Roman" w:hAnsi="Times New Roman" w:cs="Times New Roman"/>
          <w:sz w:val="24"/>
          <w:szCs w:val="24"/>
        </w:rPr>
        <w:t xml:space="preserve">9,9 ve toplamda </w:t>
      </w:r>
      <w:r w:rsidR="001D3659" w:rsidRPr="007F6BD8">
        <w:rPr>
          <w:rFonts w:ascii="Times New Roman" w:hAnsi="Times New Roman" w:cs="Times New Roman"/>
          <w:sz w:val="24"/>
          <w:szCs w:val="24"/>
        </w:rPr>
        <w:t xml:space="preserve">% </w:t>
      </w:r>
      <w:r w:rsidR="003C43AB" w:rsidRPr="007F6BD8">
        <w:rPr>
          <w:rFonts w:ascii="Times New Roman" w:hAnsi="Times New Roman" w:cs="Times New Roman"/>
          <w:sz w:val="24"/>
          <w:szCs w:val="24"/>
        </w:rPr>
        <w:t xml:space="preserve">9,2 olarak </w:t>
      </w:r>
      <w:r w:rsidR="00093D36" w:rsidRPr="007F6BD8">
        <w:rPr>
          <w:rFonts w:ascii="Times New Roman" w:hAnsi="Times New Roman" w:cs="Times New Roman"/>
          <w:sz w:val="24"/>
          <w:szCs w:val="24"/>
        </w:rPr>
        <w:t xml:space="preserve">açıklanmıştır </w:t>
      </w:r>
      <w:r w:rsidR="003C43AB" w:rsidRPr="007F6BD8">
        <w:rPr>
          <w:rFonts w:ascii="Times New Roman" w:hAnsi="Times New Roman" w:cs="Times New Roman"/>
          <w:sz w:val="24"/>
          <w:szCs w:val="24"/>
        </w:rPr>
        <w:t>(KGTA,</w:t>
      </w:r>
      <w:r w:rsidR="0078469D" w:rsidRPr="007F6BD8">
        <w:rPr>
          <w:rFonts w:ascii="Times New Roman" w:hAnsi="Times New Roman" w:cs="Times New Roman"/>
          <w:sz w:val="24"/>
          <w:szCs w:val="24"/>
        </w:rPr>
        <w:t xml:space="preserve"> </w:t>
      </w:r>
      <w:r w:rsidR="00844741" w:rsidRPr="007F6BD8">
        <w:rPr>
          <w:rFonts w:ascii="Times New Roman" w:hAnsi="Times New Roman" w:cs="Times New Roman"/>
          <w:sz w:val="24"/>
          <w:szCs w:val="24"/>
        </w:rPr>
        <w:t>2016</w:t>
      </w:r>
      <w:r w:rsidR="003C43AB" w:rsidRPr="007F6BD8">
        <w:rPr>
          <w:rFonts w:ascii="Times New Roman" w:hAnsi="Times New Roman" w:cs="Times New Roman"/>
          <w:sz w:val="24"/>
          <w:szCs w:val="24"/>
        </w:rPr>
        <w:t>).</w:t>
      </w:r>
    </w:p>
    <w:p w:rsidR="00F06513" w:rsidRPr="007F6BD8" w:rsidRDefault="005C2A51" w:rsidP="00EB0DE9">
      <w:pPr>
        <w:spacing w:after="120" w:line="380" w:lineRule="atLeast"/>
        <w:ind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DSÖ </w:t>
      </w:r>
      <w:r w:rsidR="00F06513" w:rsidRPr="007F6BD8">
        <w:rPr>
          <w:rFonts w:ascii="Times New Roman" w:hAnsi="Times New Roman" w:cs="Times New Roman"/>
          <w:sz w:val="24"/>
          <w:szCs w:val="24"/>
        </w:rPr>
        <w:t>verilerine</w:t>
      </w:r>
      <w:r w:rsidRPr="007F6BD8">
        <w:rPr>
          <w:rFonts w:ascii="Times New Roman" w:hAnsi="Times New Roman" w:cs="Times New Roman"/>
          <w:sz w:val="24"/>
          <w:szCs w:val="24"/>
        </w:rPr>
        <w:t xml:space="preserve"> </w:t>
      </w:r>
      <w:r w:rsidR="00BB0252" w:rsidRPr="007F6BD8">
        <w:rPr>
          <w:rFonts w:ascii="Times New Roman" w:hAnsi="Times New Roman" w:cs="Times New Roman"/>
          <w:sz w:val="24"/>
          <w:szCs w:val="24"/>
        </w:rPr>
        <w:t xml:space="preserve">göre 2008 yılında erkeklerde </w:t>
      </w:r>
      <w:r w:rsidR="00F06513" w:rsidRPr="007F6BD8">
        <w:rPr>
          <w:rFonts w:ascii="Times New Roman" w:hAnsi="Times New Roman" w:cs="Times New Roman"/>
          <w:sz w:val="24"/>
          <w:szCs w:val="24"/>
        </w:rPr>
        <w:t>% 11,1 kadınlarda % 4,4</w:t>
      </w:r>
      <w:r w:rsidR="00BB0252" w:rsidRPr="007F6BD8">
        <w:rPr>
          <w:rFonts w:ascii="Times New Roman" w:hAnsi="Times New Roman" w:cs="Times New Roman"/>
          <w:sz w:val="24"/>
          <w:szCs w:val="24"/>
        </w:rPr>
        <w:t xml:space="preserve">, her iki cinsiyet ortalaması </w:t>
      </w:r>
      <w:r w:rsidR="001D3659" w:rsidRPr="007F6BD8">
        <w:rPr>
          <w:rFonts w:ascii="Times New Roman" w:hAnsi="Times New Roman" w:cs="Times New Roman"/>
          <w:sz w:val="24"/>
          <w:szCs w:val="24"/>
        </w:rPr>
        <w:t xml:space="preserve">% </w:t>
      </w:r>
      <w:r w:rsidR="00F06513" w:rsidRPr="007F6BD8">
        <w:rPr>
          <w:rFonts w:ascii="Times New Roman" w:hAnsi="Times New Roman" w:cs="Times New Roman"/>
          <w:sz w:val="24"/>
          <w:szCs w:val="24"/>
        </w:rPr>
        <w:t>8,4; 2010 yılında erkeklerde %</w:t>
      </w:r>
      <w:r w:rsidR="001D3659" w:rsidRPr="007F6BD8">
        <w:rPr>
          <w:rFonts w:ascii="Times New Roman" w:hAnsi="Times New Roman" w:cs="Times New Roman"/>
          <w:sz w:val="24"/>
          <w:szCs w:val="24"/>
        </w:rPr>
        <w:t xml:space="preserve"> </w:t>
      </w:r>
      <w:r w:rsidR="00F06513" w:rsidRPr="007F6BD8">
        <w:rPr>
          <w:rFonts w:ascii="Times New Roman" w:hAnsi="Times New Roman" w:cs="Times New Roman"/>
          <w:sz w:val="24"/>
          <w:szCs w:val="24"/>
        </w:rPr>
        <w:t>14,4, kadınlarda % 7,4, her</w:t>
      </w:r>
      <w:r w:rsidR="00BB0252" w:rsidRPr="007F6BD8">
        <w:rPr>
          <w:rFonts w:ascii="Times New Roman" w:hAnsi="Times New Roman" w:cs="Times New Roman"/>
          <w:sz w:val="24"/>
          <w:szCs w:val="24"/>
        </w:rPr>
        <w:t xml:space="preserve"> iki cinsiyet ortalaması % 11,9 olarak bulunmuş ve en son </w:t>
      </w:r>
      <w:r w:rsidR="00F06513" w:rsidRPr="007F6BD8">
        <w:rPr>
          <w:rFonts w:ascii="Times New Roman" w:hAnsi="Times New Roman" w:cs="Times New Roman"/>
          <w:sz w:val="24"/>
          <w:szCs w:val="24"/>
        </w:rPr>
        <w:t>DSÖ</w:t>
      </w:r>
      <w:r w:rsidR="00C97801" w:rsidRPr="007F6BD8">
        <w:rPr>
          <w:rFonts w:ascii="Times New Roman" w:hAnsi="Times New Roman" w:cs="Times New Roman"/>
          <w:sz w:val="24"/>
          <w:szCs w:val="24"/>
        </w:rPr>
        <w:t>’</w:t>
      </w:r>
      <w:r w:rsidR="00F06513" w:rsidRPr="007F6BD8">
        <w:rPr>
          <w:rFonts w:ascii="Times New Roman" w:hAnsi="Times New Roman" w:cs="Times New Roman"/>
          <w:sz w:val="24"/>
          <w:szCs w:val="24"/>
        </w:rPr>
        <w:t xml:space="preserve">nün 2015 verilerinde Türkiye 13-15 yaş gençlerde sigara kullanım sıklığı her iki cinsiyet ortalaması % 10,4 olarak </w:t>
      </w:r>
      <w:r w:rsidR="000D2467" w:rsidRPr="007F6BD8">
        <w:rPr>
          <w:rFonts w:ascii="Times New Roman" w:hAnsi="Times New Roman" w:cs="Times New Roman"/>
          <w:sz w:val="24"/>
          <w:szCs w:val="24"/>
        </w:rPr>
        <w:t xml:space="preserve">belirtilmiştir </w:t>
      </w:r>
      <w:r w:rsidR="00843608" w:rsidRPr="007F6BD8">
        <w:rPr>
          <w:rFonts w:ascii="Times New Roman" w:hAnsi="Times New Roman" w:cs="Times New Roman"/>
          <w:sz w:val="24"/>
          <w:szCs w:val="24"/>
        </w:rPr>
        <w:t>(Tablo 7</w:t>
      </w:r>
      <w:r w:rsidR="009E16B3" w:rsidRPr="007F6BD8">
        <w:rPr>
          <w:rFonts w:ascii="Times New Roman" w:hAnsi="Times New Roman" w:cs="Times New Roman"/>
          <w:sz w:val="24"/>
          <w:szCs w:val="24"/>
        </w:rPr>
        <w:t xml:space="preserve">). </w:t>
      </w:r>
      <w:proofErr w:type="gramEnd"/>
      <w:r w:rsidR="00192124" w:rsidRPr="007F6BD8">
        <w:rPr>
          <w:rFonts w:ascii="Times New Roman" w:hAnsi="Times New Roman" w:cs="Times New Roman"/>
          <w:sz w:val="24"/>
          <w:szCs w:val="24"/>
        </w:rPr>
        <w:t xml:space="preserve">Veriler </w:t>
      </w:r>
      <w:r w:rsidR="00F06513" w:rsidRPr="007F6BD8">
        <w:rPr>
          <w:rFonts w:ascii="Times New Roman" w:hAnsi="Times New Roman" w:cs="Times New Roman"/>
          <w:sz w:val="24"/>
          <w:szCs w:val="24"/>
        </w:rPr>
        <w:t>incelendiğinde yıllara göre artış beklenirken 2015 yılı verileri</w:t>
      </w:r>
      <w:r w:rsidR="00192124" w:rsidRPr="007F6BD8">
        <w:rPr>
          <w:rFonts w:ascii="Times New Roman" w:hAnsi="Times New Roman" w:cs="Times New Roman"/>
          <w:sz w:val="24"/>
          <w:szCs w:val="24"/>
        </w:rPr>
        <w:t>nde azalma görülmektedir</w:t>
      </w:r>
      <w:r w:rsidR="00F06513" w:rsidRPr="007F6BD8">
        <w:rPr>
          <w:rFonts w:ascii="Times New Roman" w:hAnsi="Times New Roman" w:cs="Times New Roman"/>
          <w:sz w:val="24"/>
          <w:szCs w:val="24"/>
        </w:rPr>
        <w:t xml:space="preserve">, bu da sigarayı önleme çalışmalarının </w:t>
      </w:r>
      <w:r w:rsidR="00192124" w:rsidRPr="007F6BD8">
        <w:rPr>
          <w:rFonts w:ascii="Times New Roman" w:hAnsi="Times New Roman" w:cs="Times New Roman"/>
          <w:sz w:val="24"/>
          <w:szCs w:val="24"/>
        </w:rPr>
        <w:t xml:space="preserve">etkisini </w:t>
      </w:r>
      <w:r w:rsidR="00F06513" w:rsidRPr="007F6BD8">
        <w:rPr>
          <w:rFonts w:ascii="Times New Roman" w:hAnsi="Times New Roman" w:cs="Times New Roman"/>
          <w:sz w:val="24"/>
          <w:szCs w:val="24"/>
        </w:rPr>
        <w:t>ortaya koymaktadır (</w:t>
      </w:r>
      <w:r w:rsidR="00983E60" w:rsidRPr="007F6BD8">
        <w:rPr>
          <w:rFonts w:ascii="Times New Roman" w:hAnsi="Times New Roman" w:cs="Times New Roman"/>
          <w:sz w:val="24"/>
          <w:szCs w:val="24"/>
        </w:rPr>
        <w:t>T. H. E. Effects, 2015</w:t>
      </w:r>
      <w:r w:rsidR="00F06513" w:rsidRPr="007F6BD8">
        <w:rPr>
          <w:rFonts w:ascii="Times New Roman" w:hAnsi="Times New Roman" w:cs="Times New Roman"/>
          <w:sz w:val="24"/>
          <w:szCs w:val="24"/>
        </w:rPr>
        <w:t>).</w:t>
      </w:r>
    </w:p>
    <w:p w:rsidR="004033D7" w:rsidRPr="007F6BD8" w:rsidRDefault="004033D7" w:rsidP="002F1CA6">
      <w:pPr>
        <w:spacing w:after="120" w:line="360" w:lineRule="auto"/>
        <w:ind w:firstLine="567"/>
        <w:jc w:val="both"/>
        <w:rPr>
          <w:rFonts w:ascii="Times New Roman" w:hAnsi="Times New Roman" w:cs="Times New Roman"/>
          <w:sz w:val="24"/>
          <w:szCs w:val="24"/>
        </w:rPr>
      </w:pPr>
    </w:p>
    <w:p w:rsidR="00F06513"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Tablo 6</w:t>
      </w:r>
      <w:r w:rsidR="001667F7" w:rsidRPr="007F6BD8">
        <w:rPr>
          <w:rFonts w:ascii="Times New Roman" w:hAnsi="Times New Roman" w:cs="Times New Roman"/>
          <w:b/>
          <w:sz w:val="24"/>
          <w:szCs w:val="24"/>
        </w:rPr>
        <w:t>.</w:t>
      </w:r>
      <w:r w:rsidR="00FD6062" w:rsidRPr="007F6BD8">
        <w:rPr>
          <w:rFonts w:ascii="Times New Roman" w:hAnsi="Times New Roman" w:cs="Times New Roman"/>
          <w:sz w:val="24"/>
          <w:szCs w:val="24"/>
        </w:rPr>
        <w:t xml:space="preserve"> Dünya Sağlık Örgütü</w:t>
      </w:r>
      <w:r w:rsidR="00F06513" w:rsidRPr="007F6BD8">
        <w:rPr>
          <w:rFonts w:ascii="Times New Roman" w:hAnsi="Times New Roman" w:cs="Times New Roman"/>
          <w:sz w:val="24"/>
          <w:szCs w:val="24"/>
        </w:rPr>
        <w:t xml:space="preserve"> </w:t>
      </w:r>
      <w:r w:rsidR="00EA3610" w:rsidRPr="007F6BD8">
        <w:rPr>
          <w:rFonts w:ascii="Times New Roman" w:hAnsi="Times New Roman" w:cs="Times New Roman"/>
          <w:sz w:val="24"/>
          <w:szCs w:val="24"/>
        </w:rPr>
        <w:t>R</w:t>
      </w:r>
      <w:r w:rsidR="00CB3C59" w:rsidRPr="007F6BD8">
        <w:rPr>
          <w:rFonts w:ascii="Times New Roman" w:hAnsi="Times New Roman" w:cs="Times New Roman"/>
          <w:sz w:val="24"/>
          <w:szCs w:val="24"/>
        </w:rPr>
        <w:t>aporlarında</w:t>
      </w:r>
      <w:r w:rsidR="00F06513" w:rsidRPr="007F6BD8">
        <w:rPr>
          <w:rFonts w:ascii="Times New Roman" w:hAnsi="Times New Roman" w:cs="Times New Roman"/>
          <w:sz w:val="24"/>
          <w:szCs w:val="24"/>
        </w:rPr>
        <w:t xml:space="preserve"> Türkiye</w:t>
      </w:r>
      <w:r w:rsidR="00C97801" w:rsidRPr="007F6BD8">
        <w:rPr>
          <w:rFonts w:ascii="Times New Roman" w:hAnsi="Times New Roman" w:cs="Times New Roman"/>
          <w:sz w:val="24"/>
          <w:szCs w:val="24"/>
        </w:rPr>
        <w:t>’</w:t>
      </w:r>
      <w:r w:rsidR="00F06513" w:rsidRPr="007F6BD8">
        <w:rPr>
          <w:rFonts w:ascii="Times New Roman" w:hAnsi="Times New Roman" w:cs="Times New Roman"/>
          <w:sz w:val="24"/>
          <w:szCs w:val="24"/>
        </w:rPr>
        <w:t xml:space="preserve">de </w:t>
      </w:r>
      <w:r w:rsidR="00EA3610" w:rsidRPr="007F6BD8">
        <w:rPr>
          <w:rFonts w:ascii="Times New Roman" w:hAnsi="Times New Roman" w:cs="Times New Roman"/>
          <w:sz w:val="24"/>
          <w:szCs w:val="24"/>
        </w:rPr>
        <w:t>Sigara Kullanım Sıklığı ve T</w:t>
      </w:r>
      <w:r w:rsidR="00CB3C59" w:rsidRPr="007F6BD8">
        <w:rPr>
          <w:rFonts w:ascii="Times New Roman" w:hAnsi="Times New Roman" w:cs="Times New Roman"/>
          <w:sz w:val="24"/>
          <w:szCs w:val="24"/>
        </w:rPr>
        <w:t xml:space="preserve">ahminleri </w:t>
      </w:r>
      <w:r w:rsidR="00D37C6C" w:rsidRPr="007F6BD8">
        <w:rPr>
          <w:rFonts w:ascii="Times New Roman" w:hAnsi="Times New Roman" w:cs="Times New Roman"/>
          <w:sz w:val="24"/>
          <w:szCs w:val="24"/>
        </w:rPr>
        <w:t>(T. H. E. Effects, 2015)</w:t>
      </w:r>
      <w:r w:rsidR="00B959A5" w:rsidRPr="007F6BD8">
        <w:rPr>
          <w:rFonts w:ascii="Times New Roman" w:hAnsi="Times New Roman" w:cs="Times New Roman"/>
          <w:sz w:val="24"/>
          <w:szCs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3023"/>
        <w:gridCol w:w="2656"/>
      </w:tblGrid>
      <w:tr w:rsidR="006A7B83"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b/>
                <w:sz w:val="20"/>
                <w:szCs w:val="20"/>
              </w:rPr>
            </w:pPr>
            <w:r w:rsidRPr="00EB0DE9">
              <w:rPr>
                <w:rFonts w:ascii="Times New Roman" w:hAnsi="Times New Roman" w:cs="Times New Roman"/>
                <w:b/>
                <w:sz w:val="20"/>
                <w:szCs w:val="20"/>
              </w:rPr>
              <w:t>Yıl</w:t>
            </w:r>
          </w:p>
        </w:tc>
        <w:tc>
          <w:tcPr>
            <w:tcW w:w="3275" w:type="dxa"/>
          </w:tcPr>
          <w:p w:rsidR="006E38E5" w:rsidRPr="00EB0DE9" w:rsidRDefault="006E38E5" w:rsidP="00BB1D18">
            <w:pPr>
              <w:spacing w:after="0" w:line="240" w:lineRule="atLeast"/>
              <w:jc w:val="center"/>
              <w:rPr>
                <w:rFonts w:ascii="Times New Roman" w:hAnsi="Times New Roman" w:cs="Times New Roman"/>
                <w:b/>
                <w:sz w:val="20"/>
                <w:szCs w:val="20"/>
              </w:rPr>
            </w:pPr>
            <w:r w:rsidRPr="00EB0DE9">
              <w:rPr>
                <w:rFonts w:ascii="Times New Roman" w:hAnsi="Times New Roman" w:cs="Times New Roman"/>
                <w:b/>
                <w:sz w:val="20"/>
                <w:szCs w:val="20"/>
              </w:rPr>
              <w:t>Erkek (%)</w:t>
            </w:r>
          </w:p>
        </w:tc>
        <w:tc>
          <w:tcPr>
            <w:tcW w:w="2867" w:type="dxa"/>
          </w:tcPr>
          <w:p w:rsidR="006E38E5" w:rsidRPr="00EB0DE9" w:rsidRDefault="006E38E5" w:rsidP="00BB1D18">
            <w:pPr>
              <w:spacing w:after="0" w:line="240" w:lineRule="atLeast"/>
              <w:jc w:val="center"/>
              <w:rPr>
                <w:rFonts w:ascii="Times New Roman" w:hAnsi="Times New Roman" w:cs="Times New Roman"/>
                <w:b/>
                <w:sz w:val="20"/>
                <w:szCs w:val="20"/>
              </w:rPr>
            </w:pPr>
            <w:r w:rsidRPr="00EB0DE9">
              <w:rPr>
                <w:rFonts w:ascii="Times New Roman" w:hAnsi="Times New Roman" w:cs="Times New Roman"/>
                <w:b/>
                <w:sz w:val="20"/>
                <w:szCs w:val="20"/>
              </w:rPr>
              <w:t>Kadın (%)</w:t>
            </w:r>
          </w:p>
        </w:tc>
      </w:tr>
      <w:tr w:rsidR="006A7B83"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2000</w:t>
            </w:r>
          </w:p>
        </w:tc>
        <w:tc>
          <w:tcPr>
            <w:tcW w:w="3275"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59.7</w:t>
            </w:r>
          </w:p>
        </w:tc>
        <w:tc>
          <w:tcPr>
            <w:tcW w:w="2867"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20.1</w:t>
            </w:r>
          </w:p>
        </w:tc>
      </w:tr>
      <w:tr w:rsidR="006A7B83"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2005</w:t>
            </w:r>
          </w:p>
        </w:tc>
        <w:tc>
          <w:tcPr>
            <w:tcW w:w="3275"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52.5</w:t>
            </w:r>
          </w:p>
        </w:tc>
        <w:tc>
          <w:tcPr>
            <w:tcW w:w="2867"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17.1</w:t>
            </w:r>
          </w:p>
        </w:tc>
      </w:tr>
      <w:tr w:rsidR="006A7B83"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2010</w:t>
            </w:r>
          </w:p>
        </w:tc>
        <w:tc>
          <w:tcPr>
            <w:tcW w:w="3275"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45.9</w:t>
            </w:r>
          </w:p>
        </w:tc>
        <w:tc>
          <w:tcPr>
            <w:tcW w:w="2867"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14.6</w:t>
            </w:r>
          </w:p>
        </w:tc>
      </w:tr>
      <w:tr w:rsidR="006A7B83"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2015</w:t>
            </w:r>
          </w:p>
        </w:tc>
        <w:tc>
          <w:tcPr>
            <w:tcW w:w="3275"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40.2</w:t>
            </w:r>
          </w:p>
        </w:tc>
        <w:tc>
          <w:tcPr>
            <w:tcW w:w="2867"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12.4</w:t>
            </w:r>
          </w:p>
        </w:tc>
      </w:tr>
      <w:tr w:rsidR="006A7B83"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2020</w:t>
            </w:r>
          </w:p>
        </w:tc>
        <w:tc>
          <w:tcPr>
            <w:tcW w:w="3275"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35.1</w:t>
            </w:r>
          </w:p>
        </w:tc>
        <w:tc>
          <w:tcPr>
            <w:tcW w:w="2867"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10.4</w:t>
            </w:r>
          </w:p>
        </w:tc>
      </w:tr>
      <w:tr w:rsidR="006E38E5" w:rsidRPr="00EB0DE9" w:rsidTr="00CB3C59">
        <w:trPr>
          <w:trHeight w:val="20"/>
          <w:jc w:val="center"/>
        </w:trPr>
        <w:tc>
          <w:tcPr>
            <w:tcW w:w="3070" w:type="dxa"/>
          </w:tcPr>
          <w:p w:rsidR="006E38E5" w:rsidRPr="00EB0DE9" w:rsidRDefault="006E38E5"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2025</w:t>
            </w:r>
          </w:p>
        </w:tc>
        <w:tc>
          <w:tcPr>
            <w:tcW w:w="3275"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30.7</w:t>
            </w:r>
          </w:p>
        </w:tc>
        <w:tc>
          <w:tcPr>
            <w:tcW w:w="2867" w:type="dxa"/>
          </w:tcPr>
          <w:p w:rsidR="006E38E5" w:rsidRPr="00EB0DE9" w:rsidRDefault="00A9373B" w:rsidP="00BB1D18">
            <w:pPr>
              <w:spacing w:after="0" w:line="240" w:lineRule="atLeast"/>
              <w:jc w:val="center"/>
              <w:rPr>
                <w:rFonts w:ascii="Times New Roman" w:hAnsi="Times New Roman" w:cs="Times New Roman"/>
                <w:sz w:val="20"/>
                <w:szCs w:val="20"/>
              </w:rPr>
            </w:pPr>
            <w:r w:rsidRPr="00EB0DE9">
              <w:rPr>
                <w:rFonts w:ascii="Times New Roman" w:hAnsi="Times New Roman" w:cs="Times New Roman"/>
                <w:sz w:val="20"/>
                <w:szCs w:val="20"/>
              </w:rPr>
              <w:t>8.8</w:t>
            </w:r>
          </w:p>
        </w:tc>
      </w:tr>
    </w:tbl>
    <w:p w:rsidR="006E38E5" w:rsidRPr="007F6BD8" w:rsidRDefault="006E38E5" w:rsidP="002F1CA6">
      <w:pPr>
        <w:spacing w:after="120" w:line="360" w:lineRule="auto"/>
        <w:ind w:firstLine="567"/>
        <w:jc w:val="both"/>
        <w:rPr>
          <w:rFonts w:ascii="Times New Roman" w:hAnsi="Times New Roman" w:cs="Times New Roman"/>
          <w:sz w:val="24"/>
          <w:szCs w:val="24"/>
        </w:rPr>
      </w:pPr>
    </w:p>
    <w:p w:rsidR="001D6345" w:rsidRPr="007F6BD8" w:rsidRDefault="00B11080" w:rsidP="002F1CA6">
      <w:pPr>
        <w:spacing w:after="120" w:line="360" w:lineRule="auto"/>
        <w:ind w:firstLine="567"/>
        <w:jc w:val="both"/>
        <w:rPr>
          <w:rFonts w:ascii="Times New Roman" w:eastAsia="Calibri" w:hAnsi="Times New Roman" w:cs="Times New Roman"/>
          <w:b/>
          <w:sz w:val="24"/>
          <w:szCs w:val="24"/>
        </w:rPr>
      </w:pPr>
      <w:r w:rsidRPr="007F6BD8">
        <w:rPr>
          <w:rFonts w:ascii="Times New Roman" w:eastAsia="Calibri" w:hAnsi="Times New Roman" w:cs="Times New Roman"/>
          <w:sz w:val="24"/>
          <w:szCs w:val="24"/>
        </w:rPr>
        <w:lastRenderedPageBreak/>
        <w:t>1. Dünya Savaşı sonrasında, erkeklerde olduğu gibi kadınlarda da sigara içme sıklığı artış göstermiştir. Kadınların sigara</w:t>
      </w:r>
      <w:r w:rsidR="00F52EB9" w:rsidRPr="007F6BD8">
        <w:rPr>
          <w:rFonts w:ascii="Times New Roman" w:eastAsia="Calibri" w:hAnsi="Times New Roman" w:cs="Times New Roman"/>
          <w:sz w:val="24"/>
          <w:szCs w:val="24"/>
        </w:rPr>
        <w:t xml:space="preserve"> kullanma prevelansındak</w:t>
      </w:r>
      <w:r w:rsidRPr="007F6BD8">
        <w:rPr>
          <w:rFonts w:ascii="Times New Roman" w:eastAsia="Calibri" w:hAnsi="Times New Roman" w:cs="Times New Roman"/>
          <w:sz w:val="24"/>
          <w:szCs w:val="24"/>
        </w:rPr>
        <w:t>i</w:t>
      </w:r>
      <w:r w:rsidR="00F52EB9" w:rsidRPr="007F6BD8">
        <w:rPr>
          <w:rFonts w:ascii="Times New Roman" w:eastAsia="Calibri" w:hAnsi="Times New Roman" w:cs="Times New Roman"/>
          <w:sz w:val="24"/>
          <w:szCs w:val="24"/>
        </w:rPr>
        <w:t xml:space="preserve"> yükseliş, </w:t>
      </w:r>
      <w:r w:rsidRPr="007F6BD8">
        <w:rPr>
          <w:rFonts w:ascii="Times New Roman" w:eastAsia="Calibri" w:hAnsi="Times New Roman" w:cs="Times New Roman"/>
          <w:sz w:val="24"/>
          <w:szCs w:val="24"/>
        </w:rPr>
        <w:t>kadın</w:t>
      </w:r>
      <w:r w:rsidR="00F52EB9" w:rsidRPr="007F6BD8">
        <w:rPr>
          <w:rFonts w:ascii="Times New Roman" w:eastAsia="Calibri" w:hAnsi="Times New Roman" w:cs="Times New Roman"/>
          <w:sz w:val="24"/>
          <w:szCs w:val="24"/>
        </w:rPr>
        <w:t xml:space="preserve">ların </w:t>
      </w:r>
      <w:r w:rsidRPr="007F6BD8">
        <w:rPr>
          <w:rFonts w:ascii="Times New Roman" w:eastAsia="Calibri" w:hAnsi="Times New Roman" w:cs="Times New Roman"/>
          <w:sz w:val="24"/>
          <w:szCs w:val="24"/>
        </w:rPr>
        <w:t>özgürlük hareketlerinin sembolü olarak gö</w:t>
      </w:r>
      <w:r w:rsidR="00F52EB9" w:rsidRPr="007F6BD8">
        <w:rPr>
          <w:rFonts w:ascii="Times New Roman" w:eastAsia="Calibri" w:hAnsi="Times New Roman" w:cs="Times New Roman"/>
          <w:sz w:val="24"/>
          <w:szCs w:val="24"/>
        </w:rPr>
        <w:t xml:space="preserve">rülmesi </w:t>
      </w:r>
      <w:r w:rsidRPr="007F6BD8">
        <w:rPr>
          <w:rFonts w:ascii="Times New Roman" w:eastAsia="Calibri" w:hAnsi="Times New Roman" w:cs="Times New Roman"/>
          <w:sz w:val="24"/>
          <w:szCs w:val="24"/>
        </w:rPr>
        <w:t>dikkat çekmektedir. Sigara şirketleri kadına yönel</w:t>
      </w:r>
      <w:r w:rsidR="00A3654C" w:rsidRPr="007F6BD8">
        <w:rPr>
          <w:rFonts w:ascii="Times New Roman" w:eastAsia="Calibri" w:hAnsi="Times New Roman" w:cs="Times New Roman"/>
          <w:sz w:val="24"/>
          <w:szCs w:val="24"/>
        </w:rPr>
        <w:t xml:space="preserve">ik kampanyaları desteklemiştir </w:t>
      </w:r>
      <w:r w:rsidR="008024A8" w:rsidRPr="007F6BD8">
        <w:rPr>
          <w:rFonts w:ascii="Times New Roman" w:eastAsia="Calibri" w:hAnsi="Times New Roman" w:cs="Times New Roman"/>
          <w:sz w:val="24"/>
          <w:szCs w:val="24"/>
        </w:rPr>
        <w:t>(Dilektaşli, 2012</w:t>
      </w:r>
      <w:r w:rsidRPr="007F6BD8">
        <w:rPr>
          <w:rFonts w:ascii="Times New Roman" w:eastAsia="Calibri" w:hAnsi="Times New Roman" w:cs="Times New Roman"/>
          <w:sz w:val="24"/>
          <w:szCs w:val="24"/>
        </w:rPr>
        <w:t xml:space="preserve">). Dünya Sağlık Örgütü </w:t>
      </w:r>
      <w:r w:rsidR="00F52EB9" w:rsidRPr="007F6BD8">
        <w:rPr>
          <w:rFonts w:ascii="Times New Roman" w:eastAsia="Calibri" w:hAnsi="Times New Roman" w:cs="Times New Roman"/>
          <w:sz w:val="24"/>
          <w:szCs w:val="24"/>
        </w:rPr>
        <w:t xml:space="preserve">raporuna </w:t>
      </w:r>
      <w:r w:rsidRPr="007F6BD8">
        <w:rPr>
          <w:rFonts w:ascii="Times New Roman" w:eastAsia="Calibri" w:hAnsi="Times New Roman" w:cs="Times New Roman"/>
          <w:sz w:val="24"/>
          <w:szCs w:val="24"/>
        </w:rPr>
        <w:t>göre; dünyada yüksek gelir düzeyinde</w:t>
      </w:r>
      <w:r w:rsidR="00F52EB9" w:rsidRPr="007F6BD8">
        <w:rPr>
          <w:rFonts w:ascii="Times New Roman" w:eastAsia="Calibri" w:hAnsi="Times New Roman" w:cs="Times New Roman"/>
          <w:sz w:val="24"/>
          <w:szCs w:val="24"/>
        </w:rPr>
        <w:t xml:space="preserve"> olan </w:t>
      </w:r>
      <w:r w:rsidRPr="007F6BD8">
        <w:rPr>
          <w:rFonts w:ascii="Times New Roman" w:eastAsia="Calibri" w:hAnsi="Times New Roman" w:cs="Times New Roman"/>
          <w:sz w:val="24"/>
          <w:szCs w:val="24"/>
        </w:rPr>
        <w:t>ülkelerde gün</w:t>
      </w:r>
      <w:r w:rsidR="00F52EB9" w:rsidRPr="007F6BD8">
        <w:rPr>
          <w:rFonts w:ascii="Times New Roman" w:eastAsia="Calibri" w:hAnsi="Times New Roman" w:cs="Times New Roman"/>
          <w:sz w:val="24"/>
          <w:szCs w:val="24"/>
        </w:rPr>
        <w:t xml:space="preserve">lük </w:t>
      </w:r>
      <w:r w:rsidRPr="007F6BD8">
        <w:rPr>
          <w:rFonts w:ascii="Times New Roman" w:eastAsia="Calibri" w:hAnsi="Times New Roman" w:cs="Times New Roman"/>
          <w:sz w:val="24"/>
          <w:szCs w:val="24"/>
        </w:rPr>
        <w:t>14.000-15.000</w:t>
      </w:r>
      <w:r w:rsidR="00F52EB9" w:rsidRPr="007F6BD8">
        <w:rPr>
          <w:rFonts w:ascii="Times New Roman" w:eastAsia="Calibri" w:hAnsi="Times New Roman" w:cs="Times New Roman"/>
          <w:sz w:val="24"/>
          <w:szCs w:val="24"/>
        </w:rPr>
        <w:t xml:space="preserve"> çocuk-genç, sigara içmektedir</w:t>
      </w:r>
      <w:r w:rsidRPr="007F6BD8">
        <w:rPr>
          <w:rFonts w:ascii="Times New Roman" w:eastAsia="Calibri" w:hAnsi="Times New Roman" w:cs="Times New Roman"/>
          <w:sz w:val="24"/>
          <w:szCs w:val="24"/>
        </w:rPr>
        <w:t>. Orta ve düşük gelir</w:t>
      </w:r>
      <w:r w:rsidR="00F52EB9" w:rsidRPr="007F6BD8">
        <w:rPr>
          <w:rFonts w:ascii="Times New Roman" w:eastAsia="Calibri" w:hAnsi="Times New Roman" w:cs="Times New Roman"/>
          <w:sz w:val="24"/>
          <w:szCs w:val="24"/>
        </w:rPr>
        <w:t xml:space="preserve"> seviyesindeki devletlerde</w:t>
      </w:r>
      <w:r w:rsidRPr="007F6BD8">
        <w:rPr>
          <w:rFonts w:ascii="Times New Roman" w:eastAsia="Calibri" w:hAnsi="Times New Roman" w:cs="Times New Roman"/>
          <w:sz w:val="24"/>
          <w:szCs w:val="24"/>
        </w:rPr>
        <w:t>, bu</w:t>
      </w:r>
      <w:r w:rsidR="00F52EB9" w:rsidRPr="007F6BD8">
        <w:rPr>
          <w:rFonts w:ascii="Times New Roman" w:eastAsia="Calibri" w:hAnsi="Times New Roman" w:cs="Times New Roman"/>
          <w:sz w:val="24"/>
          <w:szCs w:val="24"/>
        </w:rPr>
        <w:t xml:space="preserve">nun </w:t>
      </w:r>
      <w:r w:rsidRPr="007F6BD8">
        <w:rPr>
          <w:rFonts w:ascii="Times New Roman" w:eastAsia="Calibri" w:hAnsi="Times New Roman" w:cs="Times New Roman"/>
          <w:sz w:val="24"/>
          <w:szCs w:val="24"/>
        </w:rPr>
        <w:t xml:space="preserve">68.000-84.000 </w:t>
      </w:r>
      <w:proofErr w:type="gramStart"/>
      <w:r w:rsidR="00F52EB9" w:rsidRPr="007F6BD8">
        <w:rPr>
          <w:rFonts w:ascii="Times New Roman" w:eastAsia="Calibri" w:hAnsi="Times New Roman" w:cs="Times New Roman"/>
          <w:sz w:val="24"/>
          <w:szCs w:val="24"/>
        </w:rPr>
        <w:t>aralığında</w:t>
      </w:r>
      <w:proofErr w:type="gramEnd"/>
      <w:r w:rsidR="00F52EB9"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ol</w:t>
      </w:r>
      <w:r w:rsidR="00F52EB9" w:rsidRPr="007F6BD8">
        <w:rPr>
          <w:rFonts w:ascii="Times New Roman" w:eastAsia="Calibri" w:hAnsi="Times New Roman" w:cs="Times New Roman"/>
          <w:sz w:val="24"/>
          <w:szCs w:val="24"/>
        </w:rPr>
        <w:t>acağı öngörülmektedir</w:t>
      </w:r>
      <w:r w:rsidRPr="007F6BD8">
        <w:rPr>
          <w:rFonts w:ascii="Times New Roman" w:eastAsia="Calibri" w:hAnsi="Times New Roman" w:cs="Times New Roman"/>
          <w:sz w:val="24"/>
          <w:szCs w:val="24"/>
        </w:rPr>
        <w:t>. Bu demektir ki, dünya</w:t>
      </w:r>
      <w:r w:rsidR="00BF6739" w:rsidRPr="007F6BD8">
        <w:rPr>
          <w:rFonts w:ascii="Times New Roman" w:eastAsia="Calibri" w:hAnsi="Times New Roman" w:cs="Times New Roman"/>
          <w:sz w:val="24"/>
          <w:szCs w:val="24"/>
        </w:rPr>
        <w:t xml:space="preserve">da </w:t>
      </w:r>
      <w:r w:rsidRPr="007F6BD8">
        <w:rPr>
          <w:rFonts w:ascii="Times New Roman" w:eastAsia="Calibri" w:hAnsi="Times New Roman" w:cs="Times New Roman"/>
          <w:sz w:val="24"/>
          <w:szCs w:val="24"/>
        </w:rPr>
        <w:t>82.000-99.000 civarında çocuk-genç sigaraya başlamakta ve nikotin bağımlısı olma riski taşımaktadır (</w:t>
      </w:r>
      <w:r w:rsidR="00DB0993" w:rsidRPr="007F6BD8">
        <w:rPr>
          <w:rFonts w:ascii="Times New Roman" w:eastAsia="Calibri" w:hAnsi="Times New Roman" w:cs="Times New Roman"/>
          <w:sz w:val="24"/>
          <w:szCs w:val="24"/>
        </w:rPr>
        <w:t>Lee ve diğerleri</w:t>
      </w:r>
      <w:r w:rsidRPr="007F6BD8">
        <w:rPr>
          <w:rFonts w:ascii="Times New Roman" w:eastAsia="Calibri" w:hAnsi="Times New Roman" w:cs="Times New Roman"/>
          <w:sz w:val="24"/>
          <w:szCs w:val="24"/>
        </w:rPr>
        <w:t>, 201</w:t>
      </w:r>
      <w:r w:rsidR="00DB0993" w:rsidRPr="007F6BD8">
        <w:rPr>
          <w:rFonts w:ascii="Times New Roman" w:eastAsia="Calibri" w:hAnsi="Times New Roman" w:cs="Times New Roman"/>
          <w:sz w:val="24"/>
          <w:szCs w:val="24"/>
        </w:rPr>
        <w:t>3</w:t>
      </w:r>
      <w:r w:rsidRPr="007F6BD8">
        <w:rPr>
          <w:rFonts w:ascii="Times New Roman" w:eastAsia="Calibri" w:hAnsi="Times New Roman" w:cs="Times New Roman"/>
          <w:sz w:val="24"/>
          <w:szCs w:val="24"/>
        </w:rPr>
        <w:t>). ABD</w:t>
      </w:r>
      <w:r w:rsidR="00C97801" w:rsidRPr="007F6BD8">
        <w:rPr>
          <w:rFonts w:ascii="Times New Roman" w:eastAsia="Calibri" w:hAnsi="Times New Roman" w:cs="Times New Roman"/>
          <w:sz w:val="24"/>
          <w:szCs w:val="24"/>
        </w:rPr>
        <w:t>’</w:t>
      </w:r>
      <w:r w:rsidR="00E56FFB" w:rsidRPr="007F6BD8">
        <w:rPr>
          <w:rFonts w:ascii="Times New Roman" w:eastAsia="Calibri" w:hAnsi="Times New Roman" w:cs="Times New Roman"/>
          <w:sz w:val="24"/>
          <w:szCs w:val="24"/>
        </w:rPr>
        <w:t>de sigara iç</w:t>
      </w:r>
      <w:r w:rsidRPr="007F6BD8">
        <w:rPr>
          <w:rFonts w:ascii="Times New Roman" w:eastAsia="Calibri" w:hAnsi="Times New Roman" w:cs="Times New Roman"/>
          <w:sz w:val="24"/>
          <w:szCs w:val="24"/>
        </w:rPr>
        <w:t>me oranlarına bakıldığında, sigara</w:t>
      </w:r>
      <w:r w:rsidR="00BF6739" w:rsidRPr="007F6BD8">
        <w:rPr>
          <w:rFonts w:ascii="Times New Roman" w:eastAsia="Calibri" w:hAnsi="Times New Roman" w:cs="Times New Roman"/>
          <w:sz w:val="24"/>
          <w:szCs w:val="24"/>
        </w:rPr>
        <w:t xml:space="preserve"> kullanan bireylerin yaklaşık </w:t>
      </w:r>
      <w:r w:rsidRPr="007F6BD8">
        <w:rPr>
          <w:rFonts w:ascii="Times New Roman" w:eastAsia="Calibri" w:hAnsi="Times New Roman" w:cs="Times New Roman"/>
          <w:sz w:val="24"/>
          <w:szCs w:val="24"/>
        </w:rPr>
        <w:t>%</w:t>
      </w:r>
      <w:r w:rsidR="00F00458"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80</w:t>
      </w:r>
      <w:r w:rsidR="00C97801" w:rsidRPr="007F6BD8">
        <w:rPr>
          <w:rFonts w:ascii="Times New Roman" w:eastAsia="Calibri" w:hAnsi="Times New Roman" w:cs="Times New Roman"/>
          <w:sz w:val="24"/>
          <w:szCs w:val="24"/>
        </w:rPr>
        <w:t>’</w:t>
      </w:r>
      <w:r w:rsidR="00BF6739" w:rsidRPr="007F6BD8">
        <w:rPr>
          <w:rFonts w:ascii="Times New Roman" w:eastAsia="Calibri" w:hAnsi="Times New Roman" w:cs="Times New Roman"/>
          <w:sz w:val="24"/>
          <w:szCs w:val="24"/>
        </w:rPr>
        <w:t xml:space="preserve">inin 18 yaşından daha küçük </w:t>
      </w:r>
      <w:r w:rsidRPr="007F6BD8">
        <w:rPr>
          <w:rFonts w:ascii="Times New Roman" w:eastAsia="Calibri" w:hAnsi="Times New Roman" w:cs="Times New Roman"/>
          <w:sz w:val="24"/>
          <w:szCs w:val="24"/>
        </w:rPr>
        <w:t>sigara</w:t>
      </w:r>
      <w:r w:rsidR="00BF6739" w:rsidRPr="007F6BD8">
        <w:rPr>
          <w:rFonts w:ascii="Times New Roman" w:eastAsia="Calibri" w:hAnsi="Times New Roman" w:cs="Times New Roman"/>
          <w:sz w:val="24"/>
          <w:szCs w:val="24"/>
        </w:rPr>
        <w:t xml:space="preserve"> kullandığı </w:t>
      </w:r>
      <w:r w:rsidRPr="007F6BD8">
        <w:rPr>
          <w:rFonts w:ascii="Times New Roman" w:eastAsia="Calibri" w:hAnsi="Times New Roman" w:cs="Times New Roman"/>
          <w:sz w:val="24"/>
          <w:szCs w:val="24"/>
        </w:rPr>
        <w:t>görülmektedir</w:t>
      </w:r>
      <w:r w:rsidR="00A3654C"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 xml:space="preserve">(Pfeifer ve diğerleri, 2002). </w:t>
      </w:r>
      <w:r w:rsidR="008024A8" w:rsidRPr="007F6BD8">
        <w:rPr>
          <w:rFonts w:ascii="Times New Roman" w:eastAsia="Calibri" w:hAnsi="Times New Roman" w:cs="Times New Roman"/>
          <w:sz w:val="24"/>
          <w:szCs w:val="24"/>
        </w:rPr>
        <w:t>Sigara kullanım</w:t>
      </w:r>
      <w:r w:rsidR="005145C9" w:rsidRPr="007F6BD8">
        <w:rPr>
          <w:rFonts w:ascii="Times New Roman" w:eastAsia="Calibri" w:hAnsi="Times New Roman" w:cs="Times New Roman"/>
          <w:sz w:val="24"/>
          <w:szCs w:val="24"/>
        </w:rPr>
        <w:t xml:space="preserve"> prevelansında yetişkinlerde </w:t>
      </w:r>
      <w:r w:rsidR="008024A8" w:rsidRPr="007F6BD8">
        <w:rPr>
          <w:rFonts w:ascii="Times New Roman" w:eastAsia="Calibri" w:hAnsi="Times New Roman" w:cs="Times New Roman"/>
          <w:sz w:val="24"/>
          <w:szCs w:val="24"/>
        </w:rPr>
        <w:t>gözle</w:t>
      </w:r>
      <w:r w:rsidR="005145C9" w:rsidRPr="007F6BD8">
        <w:rPr>
          <w:rFonts w:ascii="Times New Roman" w:eastAsia="Calibri" w:hAnsi="Times New Roman" w:cs="Times New Roman"/>
          <w:sz w:val="24"/>
          <w:szCs w:val="24"/>
        </w:rPr>
        <w:t>mlenen azalma</w:t>
      </w:r>
      <w:r w:rsidR="008024A8" w:rsidRPr="007F6BD8">
        <w:rPr>
          <w:rFonts w:ascii="Times New Roman" w:eastAsia="Calibri" w:hAnsi="Times New Roman" w:cs="Times New Roman"/>
          <w:sz w:val="24"/>
          <w:szCs w:val="24"/>
        </w:rPr>
        <w:t xml:space="preserve">, </w:t>
      </w:r>
      <w:r w:rsidR="005145C9" w:rsidRPr="007F6BD8">
        <w:rPr>
          <w:rFonts w:ascii="Times New Roman" w:eastAsia="Calibri" w:hAnsi="Times New Roman" w:cs="Times New Roman"/>
          <w:sz w:val="24"/>
          <w:szCs w:val="24"/>
        </w:rPr>
        <w:t>gençlerd</w:t>
      </w:r>
      <w:r w:rsidR="00843608" w:rsidRPr="007F6BD8">
        <w:rPr>
          <w:rFonts w:ascii="Times New Roman" w:eastAsia="Calibri" w:hAnsi="Times New Roman" w:cs="Times New Roman"/>
          <w:sz w:val="24"/>
          <w:szCs w:val="24"/>
        </w:rPr>
        <w:t>e gözlemlenmem</w:t>
      </w:r>
      <w:r w:rsidR="005145C9" w:rsidRPr="007F6BD8">
        <w:rPr>
          <w:rFonts w:ascii="Times New Roman" w:eastAsia="Calibri" w:hAnsi="Times New Roman" w:cs="Times New Roman"/>
          <w:sz w:val="24"/>
          <w:szCs w:val="24"/>
        </w:rPr>
        <w:t>iştir</w:t>
      </w:r>
      <w:r w:rsidR="008024A8" w:rsidRPr="007F6BD8">
        <w:rPr>
          <w:rFonts w:ascii="Times New Roman" w:eastAsia="Calibri" w:hAnsi="Times New Roman" w:cs="Times New Roman"/>
          <w:sz w:val="24"/>
          <w:szCs w:val="24"/>
        </w:rPr>
        <w:t xml:space="preserve">. </w:t>
      </w:r>
      <w:r w:rsidR="005145C9" w:rsidRPr="007F6BD8">
        <w:rPr>
          <w:rFonts w:ascii="Times New Roman" w:eastAsia="Calibri" w:hAnsi="Times New Roman" w:cs="Times New Roman"/>
          <w:sz w:val="24"/>
          <w:szCs w:val="24"/>
        </w:rPr>
        <w:t>Gençlerde sigara kullanım</w:t>
      </w:r>
      <w:r w:rsidR="008024A8" w:rsidRPr="007F6BD8">
        <w:rPr>
          <w:rFonts w:ascii="Times New Roman" w:eastAsia="Calibri" w:hAnsi="Times New Roman" w:cs="Times New Roman"/>
          <w:sz w:val="24"/>
          <w:szCs w:val="24"/>
        </w:rPr>
        <w:t>e</w:t>
      </w:r>
      <w:r w:rsidR="005145C9" w:rsidRPr="007F6BD8">
        <w:rPr>
          <w:rFonts w:ascii="Times New Roman" w:eastAsia="Calibri" w:hAnsi="Times New Roman" w:cs="Times New Roman"/>
          <w:sz w:val="24"/>
          <w:szCs w:val="24"/>
        </w:rPr>
        <w:t xml:space="preserve"> oranları yetişkinlere göre yıllar içerisinde artma gözlemlenmektedir</w:t>
      </w:r>
      <w:r w:rsidR="00843608" w:rsidRPr="007F6BD8">
        <w:rPr>
          <w:rFonts w:ascii="Times New Roman" w:eastAsia="Calibri" w:hAnsi="Times New Roman" w:cs="Times New Roman"/>
          <w:sz w:val="24"/>
          <w:szCs w:val="24"/>
        </w:rPr>
        <w:t xml:space="preserve"> (OECD, 2019).</w:t>
      </w:r>
    </w:p>
    <w:p w:rsidR="005C2A51" w:rsidRPr="007F6BD8" w:rsidRDefault="005C2A51" w:rsidP="002F1CA6">
      <w:pPr>
        <w:spacing w:after="120" w:line="360" w:lineRule="auto"/>
        <w:ind w:firstLine="567"/>
        <w:jc w:val="both"/>
        <w:rPr>
          <w:rFonts w:ascii="Times New Roman" w:eastAsia="Calibri" w:hAnsi="Times New Roman" w:cs="Times New Roman"/>
          <w:sz w:val="24"/>
          <w:szCs w:val="24"/>
        </w:rPr>
      </w:pPr>
    </w:p>
    <w:p w:rsidR="00B11080" w:rsidRPr="007F6BD8" w:rsidRDefault="001D6345" w:rsidP="00BB1D18">
      <w:pPr>
        <w:spacing w:after="0" w:line="240" w:lineRule="atLeast"/>
        <w:jc w:val="center"/>
        <w:rPr>
          <w:rFonts w:ascii="Times New Roman" w:hAnsi="Times New Roman" w:cs="Times New Roman"/>
          <w:sz w:val="24"/>
          <w:szCs w:val="24"/>
        </w:rPr>
      </w:pPr>
      <w:r w:rsidRPr="007F6BD8">
        <w:rPr>
          <w:rFonts w:ascii="Times New Roman" w:eastAsia="Calibri" w:hAnsi="Times New Roman" w:cs="Times New Roman"/>
          <w:noProof/>
          <w:sz w:val="24"/>
          <w:szCs w:val="24"/>
          <w:lang w:eastAsia="tr-TR"/>
        </w:rPr>
        <w:drawing>
          <wp:inline distT="0" distB="0" distL="0" distR="0" wp14:anchorId="79B2F10C" wp14:editId="60D66001">
            <wp:extent cx="5400000" cy="3261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261600"/>
                    </a:xfrm>
                    <a:prstGeom prst="rect">
                      <a:avLst/>
                    </a:prstGeom>
                    <a:noFill/>
                  </pic:spPr>
                </pic:pic>
              </a:graphicData>
            </a:graphic>
          </wp:inline>
        </w:drawing>
      </w:r>
    </w:p>
    <w:p w:rsidR="00B11080" w:rsidRPr="007F6BD8" w:rsidRDefault="00843608" w:rsidP="00C5072F">
      <w:pPr>
        <w:spacing w:before="120" w:after="120" w:line="360" w:lineRule="auto"/>
        <w:ind w:left="567" w:hanging="567"/>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 xml:space="preserve">Şekil 3. </w:t>
      </w:r>
      <w:r w:rsidRPr="007F6BD8">
        <w:rPr>
          <w:rFonts w:ascii="Times New Roman" w:eastAsia="Calibri" w:hAnsi="Times New Roman" w:cs="Times New Roman"/>
          <w:sz w:val="24"/>
          <w:szCs w:val="24"/>
        </w:rPr>
        <w:t xml:space="preserve">Onbeş </w:t>
      </w:r>
      <w:r w:rsidR="00EA3610" w:rsidRPr="007F6BD8">
        <w:rPr>
          <w:rFonts w:ascii="Times New Roman" w:eastAsia="Calibri" w:hAnsi="Times New Roman" w:cs="Times New Roman"/>
          <w:sz w:val="24"/>
          <w:szCs w:val="24"/>
        </w:rPr>
        <w:t>Yaş ve Ü</w:t>
      </w:r>
      <w:r w:rsidR="00CB3C59" w:rsidRPr="007F6BD8">
        <w:rPr>
          <w:rFonts w:ascii="Times New Roman" w:eastAsia="Calibri" w:hAnsi="Times New Roman" w:cs="Times New Roman"/>
          <w:sz w:val="24"/>
          <w:szCs w:val="24"/>
        </w:rPr>
        <w:t xml:space="preserve">zeri </w:t>
      </w:r>
      <w:r w:rsidR="00EA3610" w:rsidRPr="007F6BD8">
        <w:rPr>
          <w:rFonts w:ascii="Times New Roman" w:eastAsia="Calibri" w:hAnsi="Times New Roman" w:cs="Times New Roman"/>
          <w:sz w:val="24"/>
          <w:szCs w:val="24"/>
        </w:rPr>
        <w:t>Sigara Kullanan Bireylerde Kişi Başına D</w:t>
      </w:r>
      <w:r w:rsidR="00CB3C59" w:rsidRPr="007F6BD8">
        <w:rPr>
          <w:rFonts w:ascii="Times New Roman" w:eastAsia="Calibri" w:hAnsi="Times New Roman" w:cs="Times New Roman"/>
          <w:sz w:val="24"/>
          <w:szCs w:val="24"/>
        </w:rPr>
        <w:t>üş</w:t>
      </w:r>
      <w:r w:rsidR="00EA3610" w:rsidRPr="007F6BD8">
        <w:rPr>
          <w:rFonts w:ascii="Times New Roman" w:eastAsia="Calibri" w:hAnsi="Times New Roman" w:cs="Times New Roman"/>
          <w:sz w:val="24"/>
          <w:szCs w:val="24"/>
        </w:rPr>
        <w:t>en Ortalama Günlük Sigara A</w:t>
      </w:r>
      <w:r w:rsidR="00CB3C59" w:rsidRPr="007F6BD8">
        <w:rPr>
          <w:rFonts w:ascii="Times New Roman" w:eastAsia="Calibri" w:hAnsi="Times New Roman" w:cs="Times New Roman"/>
          <w:sz w:val="24"/>
          <w:szCs w:val="24"/>
        </w:rPr>
        <w:t xml:space="preserve">dedinin </w:t>
      </w:r>
      <w:r w:rsidR="00EA3610" w:rsidRPr="007F6BD8">
        <w:rPr>
          <w:rFonts w:ascii="Times New Roman" w:eastAsia="Calibri" w:hAnsi="Times New Roman" w:cs="Times New Roman"/>
          <w:sz w:val="24"/>
          <w:szCs w:val="24"/>
        </w:rPr>
        <w:t>Uluslararası K</w:t>
      </w:r>
      <w:r w:rsidR="00CB3C59" w:rsidRPr="007F6BD8">
        <w:rPr>
          <w:rFonts w:ascii="Times New Roman" w:eastAsia="Calibri" w:hAnsi="Times New Roman" w:cs="Times New Roman"/>
          <w:sz w:val="24"/>
          <w:szCs w:val="24"/>
        </w:rPr>
        <w:t xml:space="preserve">arşılaştırılması </w:t>
      </w:r>
      <w:r w:rsidR="00EA3610" w:rsidRPr="007F6BD8">
        <w:rPr>
          <w:rFonts w:ascii="Times New Roman" w:eastAsia="Calibri" w:hAnsi="Times New Roman" w:cs="Times New Roman"/>
          <w:sz w:val="24"/>
          <w:szCs w:val="24"/>
        </w:rPr>
        <w:t>(Türkiye İstatistik Kurumu</w:t>
      </w:r>
      <w:r w:rsidRPr="007F6BD8">
        <w:rPr>
          <w:rFonts w:ascii="Times New Roman" w:eastAsia="Calibri" w:hAnsi="Times New Roman" w:cs="Times New Roman"/>
          <w:sz w:val="24"/>
          <w:szCs w:val="24"/>
        </w:rPr>
        <w:t xml:space="preserve">,2016; </w:t>
      </w:r>
      <w:r w:rsidR="00EA3610" w:rsidRPr="007F6BD8">
        <w:rPr>
          <w:rFonts w:ascii="Times New Roman" w:eastAsia="Calibri" w:hAnsi="Times New Roman" w:cs="Times New Roman"/>
          <w:sz w:val="24"/>
          <w:szCs w:val="24"/>
        </w:rPr>
        <w:t>Organisation for Economic Co-operation and Development</w:t>
      </w:r>
      <w:r w:rsidRPr="007F6BD8">
        <w:rPr>
          <w:rFonts w:ascii="Times New Roman" w:eastAsia="Calibri" w:hAnsi="Times New Roman" w:cs="Times New Roman"/>
          <w:sz w:val="24"/>
          <w:szCs w:val="24"/>
        </w:rPr>
        <w:t xml:space="preserve"> 2019).</w:t>
      </w:r>
    </w:p>
    <w:p w:rsidR="00286223" w:rsidRPr="007F6BD8" w:rsidRDefault="00286223" w:rsidP="002F1CA6">
      <w:pPr>
        <w:spacing w:after="120" w:line="360" w:lineRule="auto"/>
        <w:ind w:firstLine="567"/>
        <w:jc w:val="both"/>
        <w:rPr>
          <w:rFonts w:ascii="Times New Roman" w:hAnsi="Times New Roman" w:cs="Times New Roman"/>
          <w:sz w:val="24"/>
          <w:szCs w:val="24"/>
        </w:rPr>
      </w:pPr>
    </w:p>
    <w:p w:rsidR="00F72C15" w:rsidRPr="007F6BD8" w:rsidRDefault="00F72C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Ülkem</w:t>
      </w:r>
      <w:r w:rsidR="004A3175" w:rsidRPr="007F6BD8">
        <w:rPr>
          <w:rFonts w:ascii="Times New Roman" w:hAnsi="Times New Roman" w:cs="Times New Roman"/>
          <w:sz w:val="24"/>
          <w:szCs w:val="24"/>
        </w:rPr>
        <w:t>izde 18 yaş altı öğrencilerde,</w:t>
      </w:r>
      <w:r w:rsidRPr="007F6BD8">
        <w:rPr>
          <w:rFonts w:ascii="Times New Roman" w:hAnsi="Times New Roman" w:cs="Times New Roman"/>
          <w:sz w:val="24"/>
          <w:szCs w:val="24"/>
        </w:rPr>
        <w:t xml:space="preserve"> </w:t>
      </w:r>
      <w:r w:rsidR="004A3175" w:rsidRPr="007F6BD8">
        <w:rPr>
          <w:rFonts w:ascii="Times New Roman" w:hAnsi="Times New Roman" w:cs="Times New Roman"/>
          <w:sz w:val="24"/>
          <w:szCs w:val="24"/>
        </w:rPr>
        <w:t xml:space="preserve">şehirlerde </w:t>
      </w:r>
      <w:r w:rsidRPr="007F6BD8">
        <w:rPr>
          <w:rFonts w:ascii="Times New Roman" w:hAnsi="Times New Roman" w:cs="Times New Roman"/>
          <w:sz w:val="24"/>
          <w:szCs w:val="24"/>
        </w:rPr>
        <w:t>yapıl</w:t>
      </w:r>
      <w:r w:rsidR="004A3175" w:rsidRPr="007F6BD8">
        <w:rPr>
          <w:rFonts w:ascii="Times New Roman" w:hAnsi="Times New Roman" w:cs="Times New Roman"/>
          <w:sz w:val="24"/>
          <w:szCs w:val="24"/>
        </w:rPr>
        <w:t>mış olan araştırmalarda</w:t>
      </w:r>
      <w:r w:rsidRPr="007F6BD8">
        <w:rPr>
          <w:rFonts w:ascii="Times New Roman" w:hAnsi="Times New Roman" w:cs="Times New Roman"/>
          <w:sz w:val="24"/>
          <w:szCs w:val="24"/>
        </w:rPr>
        <w:t>, sigara</w:t>
      </w:r>
      <w:r w:rsidR="004A3175" w:rsidRPr="007F6BD8">
        <w:rPr>
          <w:rFonts w:ascii="Times New Roman" w:hAnsi="Times New Roman" w:cs="Times New Roman"/>
          <w:sz w:val="24"/>
          <w:szCs w:val="24"/>
        </w:rPr>
        <w:t xml:space="preserve">nın kullanım prevelansı </w:t>
      </w:r>
      <w:r w:rsidRPr="007F6BD8">
        <w:rPr>
          <w:rFonts w:ascii="Times New Roman" w:hAnsi="Times New Roman" w:cs="Times New Roman"/>
          <w:sz w:val="24"/>
          <w:szCs w:val="24"/>
        </w:rPr>
        <w:t>%</w:t>
      </w:r>
      <w:r w:rsidR="00F00458"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9,5 ile % 41,2 </w:t>
      </w:r>
      <w:proofErr w:type="gramStart"/>
      <w:r w:rsidRPr="007F6BD8">
        <w:rPr>
          <w:rFonts w:ascii="Times New Roman" w:hAnsi="Times New Roman" w:cs="Times New Roman"/>
          <w:sz w:val="24"/>
          <w:szCs w:val="24"/>
        </w:rPr>
        <w:t>ara</w:t>
      </w:r>
      <w:r w:rsidR="00EA359C" w:rsidRPr="007F6BD8">
        <w:rPr>
          <w:rFonts w:ascii="Times New Roman" w:hAnsi="Times New Roman" w:cs="Times New Roman"/>
          <w:sz w:val="24"/>
          <w:szCs w:val="24"/>
        </w:rPr>
        <w:t>lığında</w:t>
      </w:r>
      <w:proofErr w:type="gramEnd"/>
      <w:r w:rsidR="00EA359C" w:rsidRPr="007F6BD8">
        <w:rPr>
          <w:rFonts w:ascii="Times New Roman" w:hAnsi="Times New Roman" w:cs="Times New Roman"/>
          <w:sz w:val="24"/>
          <w:szCs w:val="24"/>
        </w:rPr>
        <w:t xml:space="preserve"> </w:t>
      </w:r>
      <w:r w:rsidR="004A3175" w:rsidRPr="007F6BD8">
        <w:rPr>
          <w:rFonts w:ascii="Times New Roman" w:hAnsi="Times New Roman" w:cs="Times New Roman"/>
          <w:sz w:val="24"/>
          <w:szCs w:val="24"/>
        </w:rPr>
        <w:t xml:space="preserve">olduğu </w:t>
      </w:r>
      <w:r w:rsidRPr="007F6BD8">
        <w:rPr>
          <w:rFonts w:ascii="Times New Roman" w:hAnsi="Times New Roman" w:cs="Times New Roman"/>
          <w:sz w:val="24"/>
          <w:szCs w:val="24"/>
        </w:rPr>
        <w:t>görüşmüştür (</w:t>
      </w:r>
      <w:r w:rsidR="00DC3DD6" w:rsidRPr="007F6BD8">
        <w:rPr>
          <w:rFonts w:ascii="Times New Roman" w:hAnsi="Times New Roman" w:cs="Times New Roman"/>
          <w:sz w:val="24"/>
          <w:szCs w:val="24"/>
        </w:rPr>
        <w:t xml:space="preserve">Köksal ve diğerleri </w:t>
      </w:r>
      <w:r w:rsidR="00DC3DD6" w:rsidRPr="007F6BD8">
        <w:rPr>
          <w:rFonts w:ascii="Times New Roman" w:hAnsi="Times New Roman" w:cs="Times New Roman"/>
          <w:sz w:val="24"/>
          <w:szCs w:val="24"/>
        </w:rPr>
        <w:lastRenderedPageBreak/>
        <w:t>2022</w:t>
      </w:r>
      <w:r w:rsidRPr="007F6BD8">
        <w:rPr>
          <w:rFonts w:ascii="Times New Roman" w:hAnsi="Times New Roman" w:cs="Times New Roman"/>
          <w:sz w:val="24"/>
          <w:szCs w:val="24"/>
        </w:rPr>
        <w:t xml:space="preserve">). </w:t>
      </w:r>
      <w:r w:rsidR="00A3654C" w:rsidRPr="007F6BD8">
        <w:rPr>
          <w:rFonts w:ascii="Times New Roman" w:hAnsi="Times New Roman" w:cs="Times New Roman"/>
          <w:sz w:val="24"/>
          <w:szCs w:val="24"/>
        </w:rPr>
        <w:t xml:space="preserve">Ülkemizde </w:t>
      </w:r>
      <w:r w:rsidRPr="007F6BD8">
        <w:rPr>
          <w:rFonts w:ascii="Times New Roman" w:hAnsi="Times New Roman" w:cs="Times New Roman"/>
          <w:sz w:val="24"/>
          <w:szCs w:val="24"/>
        </w:rPr>
        <w:t xml:space="preserve">Bilir ve arkadaşlarının tüm illerde yaptıkları </w:t>
      </w:r>
      <w:r w:rsidR="00A3654C" w:rsidRPr="007F6BD8">
        <w:rPr>
          <w:rFonts w:ascii="Times New Roman" w:hAnsi="Times New Roman" w:cs="Times New Roman"/>
          <w:sz w:val="24"/>
          <w:szCs w:val="24"/>
        </w:rPr>
        <w:t>çalışmada</w:t>
      </w:r>
      <w:r w:rsidRPr="007F6BD8">
        <w:rPr>
          <w:rFonts w:ascii="Times New Roman" w:hAnsi="Times New Roman" w:cs="Times New Roman"/>
          <w:sz w:val="24"/>
          <w:szCs w:val="24"/>
        </w:rPr>
        <w:t>, lise öğrencilerinde sigara ku</w:t>
      </w:r>
      <w:r w:rsidR="00E04AE8" w:rsidRPr="007F6BD8">
        <w:rPr>
          <w:rFonts w:ascii="Times New Roman" w:hAnsi="Times New Roman" w:cs="Times New Roman"/>
          <w:sz w:val="24"/>
          <w:szCs w:val="24"/>
        </w:rPr>
        <w:t>llanma oranı %</w:t>
      </w:r>
      <w:r w:rsidR="00F00458" w:rsidRPr="007F6BD8">
        <w:rPr>
          <w:rFonts w:ascii="Times New Roman" w:hAnsi="Times New Roman" w:cs="Times New Roman"/>
          <w:sz w:val="24"/>
          <w:szCs w:val="24"/>
        </w:rPr>
        <w:t xml:space="preserve"> </w:t>
      </w:r>
      <w:r w:rsidR="00E04AE8" w:rsidRPr="007F6BD8">
        <w:rPr>
          <w:rFonts w:ascii="Times New Roman" w:hAnsi="Times New Roman" w:cs="Times New Roman"/>
          <w:sz w:val="24"/>
          <w:szCs w:val="24"/>
        </w:rPr>
        <w:t>27,1 bulunmuştur</w:t>
      </w:r>
      <w:r w:rsidR="009A3AAB" w:rsidRPr="007F6BD8">
        <w:rPr>
          <w:rFonts w:ascii="Times New Roman" w:hAnsi="Times New Roman" w:cs="Times New Roman"/>
          <w:sz w:val="24"/>
          <w:szCs w:val="24"/>
        </w:rPr>
        <w:t xml:space="preserve"> (Bilir ve Özcebe, 2013)</w:t>
      </w:r>
      <w:r w:rsidR="00E04AE8" w:rsidRPr="007F6BD8">
        <w:rPr>
          <w:rFonts w:ascii="Times New Roman" w:hAnsi="Times New Roman" w:cs="Times New Roman"/>
          <w:sz w:val="24"/>
          <w:szCs w:val="24"/>
        </w:rPr>
        <w:t xml:space="preserve">. </w:t>
      </w:r>
      <w:r w:rsidRPr="007F6BD8">
        <w:rPr>
          <w:rFonts w:ascii="Times New Roman" w:hAnsi="Times New Roman" w:cs="Times New Roman"/>
          <w:sz w:val="24"/>
          <w:szCs w:val="24"/>
        </w:rPr>
        <w:t>Küresel Gençlik Tütün Araştırması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nda</w:t>
      </w:r>
      <w:r w:rsidR="00E04AE8" w:rsidRPr="007F6BD8">
        <w:rPr>
          <w:rFonts w:ascii="Times New Roman" w:hAnsi="Times New Roman" w:cs="Times New Roman"/>
          <w:sz w:val="24"/>
          <w:szCs w:val="24"/>
        </w:rPr>
        <w:t xml:space="preserve"> (2017)</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ilköğretim 7. 8. ve lise 1. Sınıflardaki 15.957 öğrenci ile görü</w:t>
      </w:r>
      <w:r w:rsidR="00E04AE8" w:rsidRPr="007F6BD8">
        <w:rPr>
          <w:rFonts w:ascii="Times New Roman" w:hAnsi="Times New Roman" w:cs="Times New Roman"/>
          <w:sz w:val="24"/>
          <w:szCs w:val="24"/>
        </w:rPr>
        <w:t>şülmüştür ve bu öğrencilerin %</w:t>
      </w:r>
      <w:r w:rsidR="00F00458" w:rsidRPr="007F6BD8">
        <w:rPr>
          <w:rFonts w:ascii="Times New Roman" w:hAnsi="Times New Roman" w:cs="Times New Roman"/>
          <w:sz w:val="24"/>
          <w:szCs w:val="24"/>
        </w:rPr>
        <w:t xml:space="preserve"> </w:t>
      </w:r>
      <w:r w:rsidR="00E04AE8" w:rsidRPr="007F6BD8">
        <w:rPr>
          <w:rFonts w:ascii="Times New Roman" w:hAnsi="Times New Roman" w:cs="Times New Roman"/>
          <w:sz w:val="24"/>
          <w:szCs w:val="24"/>
        </w:rPr>
        <w:t>28</w:t>
      </w:r>
      <w:r w:rsidR="00C97801" w:rsidRPr="007F6BD8">
        <w:rPr>
          <w:rFonts w:ascii="Times New Roman" w:hAnsi="Times New Roman" w:cs="Times New Roman"/>
          <w:sz w:val="24"/>
          <w:szCs w:val="24"/>
        </w:rPr>
        <w:t>’</w:t>
      </w:r>
      <w:r w:rsidR="00E04AE8" w:rsidRPr="007F6BD8">
        <w:rPr>
          <w:rFonts w:ascii="Times New Roman" w:hAnsi="Times New Roman" w:cs="Times New Roman"/>
          <w:sz w:val="24"/>
          <w:szCs w:val="24"/>
        </w:rPr>
        <w:t xml:space="preserve">i </w:t>
      </w:r>
      <w:r w:rsidRPr="007F6BD8">
        <w:rPr>
          <w:rFonts w:ascii="Times New Roman" w:hAnsi="Times New Roman" w:cs="Times New Roman"/>
          <w:sz w:val="24"/>
          <w:szCs w:val="24"/>
        </w:rPr>
        <w:t>sigara kullanmayı denemiş olduklarını ifade etmişti</w:t>
      </w:r>
      <w:r w:rsidR="00E04AE8" w:rsidRPr="007F6BD8">
        <w:rPr>
          <w:rFonts w:ascii="Times New Roman" w:hAnsi="Times New Roman" w:cs="Times New Roman"/>
          <w:sz w:val="24"/>
          <w:szCs w:val="24"/>
        </w:rPr>
        <w:t>r. Öğrencilerin %</w:t>
      </w:r>
      <w:r w:rsidR="00F00458" w:rsidRPr="007F6BD8">
        <w:rPr>
          <w:rFonts w:ascii="Times New Roman" w:hAnsi="Times New Roman" w:cs="Times New Roman"/>
          <w:sz w:val="24"/>
          <w:szCs w:val="24"/>
        </w:rPr>
        <w:t xml:space="preserve"> </w:t>
      </w:r>
      <w:r w:rsidR="00E04AE8" w:rsidRPr="007F6BD8">
        <w:rPr>
          <w:rFonts w:ascii="Times New Roman" w:hAnsi="Times New Roman" w:cs="Times New Roman"/>
          <w:sz w:val="24"/>
          <w:szCs w:val="24"/>
        </w:rPr>
        <w:t>7,i</w:t>
      </w:r>
      <w:r w:rsidR="00C97801" w:rsidRPr="007F6BD8">
        <w:rPr>
          <w:rFonts w:ascii="Times New Roman" w:hAnsi="Times New Roman" w:cs="Times New Roman"/>
          <w:sz w:val="24"/>
          <w:szCs w:val="24"/>
        </w:rPr>
        <w:t>’</w:t>
      </w:r>
      <w:r w:rsidR="00E04AE8" w:rsidRPr="007F6BD8">
        <w:rPr>
          <w:rFonts w:ascii="Times New Roman" w:hAnsi="Times New Roman" w:cs="Times New Roman"/>
          <w:sz w:val="24"/>
          <w:szCs w:val="24"/>
        </w:rPr>
        <w:t>s</w:t>
      </w:r>
      <w:r w:rsidR="00FC0CE4" w:rsidRPr="007F6BD8">
        <w:rPr>
          <w:rFonts w:ascii="Times New Roman" w:hAnsi="Times New Roman" w:cs="Times New Roman"/>
          <w:sz w:val="24"/>
          <w:szCs w:val="24"/>
        </w:rPr>
        <w:t xml:space="preserve">i </w:t>
      </w:r>
      <w:r w:rsidRPr="007F6BD8">
        <w:rPr>
          <w:rFonts w:ascii="Times New Roman" w:hAnsi="Times New Roman" w:cs="Times New Roman"/>
          <w:sz w:val="24"/>
          <w:szCs w:val="24"/>
        </w:rPr>
        <w:t>sigara</w:t>
      </w:r>
      <w:r w:rsidR="00FC0CE4" w:rsidRPr="007F6BD8">
        <w:rPr>
          <w:rFonts w:ascii="Times New Roman" w:hAnsi="Times New Roman" w:cs="Times New Roman"/>
          <w:sz w:val="24"/>
          <w:szCs w:val="24"/>
        </w:rPr>
        <w:t xml:space="preserve"> kullanmaya devam etmektedir</w:t>
      </w:r>
      <w:r w:rsidR="00A3654C" w:rsidRPr="007F6BD8">
        <w:rPr>
          <w:rFonts w:ascii="Times New Roman" w:hAnsi="Times New Roman" w:cs="Times New Roman"/>
          <w:sz w:val="24"/>
          <w:szCs w:val="24"/>
        </w:rPr>
        <w:t>. Araştırmaya göre</w:t>
      </w:r>
      <w:r w:rsidRPr="007F6BD8">
        <w:rPr>
          <w:rFonts w:ascii="Times New Roman" w:hAnsi="Times New Roman" w:cs="Times New Roman"/>
          <w:sz w:val="24"/>
          <w:szCs w:val="24"/>
        </w:rPr>
        <w:t xml:space="preserve"> bir defa sigara kullananların %</w:t>
      </w:r>
      <w:r w:rsidR="00F00458" w:rsidRPr="007F6BD8">
        <w:rPr>
          <w:rFonts w:ascii="Times New Roman" w:hAnsi="Times New Roman" w:cs="Times New Roman"/>
          <w:sz w:val="24"/>
          <w:szCs w:val="24"/>
        </w:rPr>
        <w:t xml:space="preserve"> </w:t>
      </w:r>
      <w:r w:rsidRPr="007F6BD8">
        <w:rPr>
          <w:rFonts w:ascii="Times New Roman" w:hAnsi="Times New Roman" w:cs="Times New Roman"/>
          <w:sz w:val="24"/>
          <w:szCs w:val="24"/>
        </w:rPr>
        <w:t>29,5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 10 yaşından önce sigarayı denemiştir. İzmir İli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 üniversite öğrenciler</w:t>
      </w:r>
      <w:r w:rsidR="00A3654C" w:rsidRPr="007F6BD8">
        <w:rPr>
          <w:rFonts w:ascii="Times New Roman" w:hAnsi="Times New Roman" w:cs="Times New Roman"/>
          <w:sz w:val="24"/>
          <w:szCs w:val="24"/>
        </w:rPr>
        <w:t>inde yapılan çalışmada</w:t>
      </w:r>
      <w:r w:rsidR="00E64BE9" w:rsidRPr="007F6BD8">
        <w:rPr>
          <w:rFonts w:ascii="Times New Roman" w:hAnsi="Times New Roman" w:cs="Times New Roman"/>
          <w:sz w:val="24"/>
          <w:szCs w:val="24"/>
        </w:rPr>
        <w:t xml:space="preserve">, erkek öğrencilerde </w:t>
      </w:r>
      <w:r w:rsidRPr="007F6BD8">
        <w:rPr>
          <w:rFonts w:ascii="Times New Roman" w:hAnsi="Times New Roman" w:cs="Times New Roman"/>
          <w:sz w:val="24"/>
          <w:szCs w:val="24"/>
        </w:rPr>
        <w:t>siga</w:t>
      </w:r>
      <w:r w:rsidR="00E64BE9" w:rsidRPr="007F6BD8">
        <w:rPr>
          <w:rFonts w:ascii="Times New Roman" w:hAnsi="Times New Roman" w:cs="Times New Roman"/>
          <w:sz w:val="24"/>
          <w:szCs w:val="24"/>
        </w:rPr>
        <w:t xml:space="preserve">ra kullanma oranı yüksek </w:t>
      </w:r>
      <w:r w:rsidRPr="007F6BD8">
        <w:rPr>
          <w:rFonts w:ascii="Times New Roman" w:hAnsi="Times New Roman" w:cs="Times New Roman"/>
          <w:sz w:val="24"/>
          <w:szCs w:val="24"/>
        </w:rPr>
        <w:t>bulunmuştur. Hacettepe Üniversitesi birinci ve üçüncü sınıf öğrencileri arasında yapılan çalışmada, sigara kullanma sıklığı birinci sınıf öğrencilerde %</w:t>
      </w:r>
      <w:r w:rsidR="00C30B0C" w:rsidRPr="007F6BD8">
        <w:rPr>
          <w:rFonts w:ascii="Times New Roman" w:hAnsi="Times New Roman" w:cs="Times New Roman"/>
          <w:sz w:val="24"/>
          <w:szCs w:val="24"/>
        </w:rPr>
        <w:t xml:space="preserve"> </w:t>
      </w:r>
      <w:r w:rsidRPr="007F6BD8">
        <w:rPr>
          <w:rFonts w:ascii="Times New Roman" w:hAnsi="Times New Roman" w:cs="Times New Roman"/>
          <w:sz w:val="24"/>
          <w:szCs w:val="24"/>
        </w:rPr>
        <w:t>22,5, üçüncü sınıf öğrencilerde %</w:t>
      </w:r>
      <w:r w:rsidR="00C30B0C"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25,9 </w:t>
      </w:r>
      <w:r w:rsidR="00E64BE9" w:rsidRPr="007F6BD8">
        <w:rPr>
          <w:rFonts w:ascii="Times New Roman" w:hAnsi="Times New Roman" w:cs="Times New Roman"/>
          <w:sz w:val="24"/>
          <w:szCs w:val="24"/>
        </w:rPr>
        <w:t xml:space="preserve">olarak belirtilmiştir. Erkek öğrencilerde sigara kullanımı </w:t>
      </w:r>
      <w:r w:rsidRPr="007F6BD8">
        <w:rPr>
          <w:rFonts w:ascii="Times New Roman" w:hAnsi="Times New Roman" w:cs="Times New Roman"/>
          <w:sz w:val="24"/>
          <w:szCs w:val="24"/>
        </w:rPr>
        <w:t xml:space="preserve">daha fazla bulunmuştur. Hacettepe Üniversitesi birinci sınıf öğrencileriyle yapılan </w:t>
      </w:r>
      <w:r w:rsidR="00E64BE9" w:rsidRPr="007F6BD8">
        <w:rPr>
          <w:rFonts w:ascii="Times New Roman" w:hAnsi="Times New Roman" w:cs="Times New Roman"/>
          <w:sz w:val="24"/>
          <w:szCs w:val="24"/>
        </w:rPr>
        <w:t xml:space="preserve">çalışmada </w:t>
      </w:r>
      <w:r w:rsidRPr="007F6BD8">
        <w:rPr>
          <w:rFonts w:ascii="Times New Roman" w:hAnsi="Times New Roman" w:cs="Times New Roman"/>
          <w:sz w:val="24"/>
          <w:szCs w:val="24"/>
        </w:rPr>
        <w:t>ise, 1032 öğrencinin %</w:t>
      </w:r>
      <w:r w:rsidR="00C30B0C" w:rsidRPr="007F6BD8">
        <w:rPr>
          <w:rFonts w:ascii="Times New Roman" w:hAnsi="Times New Roman" w:cs="Times New Roman"/>
          <w:sz w:val="24"/>
          <w:szCs w:val="24"/>
        </w:rPr>
        <w:t xml:space="preserve"> </w:t>
      </w:r>
      <w:r w:rsidR="00E64BE9" w:rsidRPr="007F6BD8">
        <w:rPr>
          <w:rFonts w:ascii="Times New Roman" w:hAnsi="Times New Roman" w:cs="Times New Roman"/>
          <w:sz w:val="24"/>
          <w:szCs w:val="24"/>
        </w:rPr>
        <w:t>23,5</w:t>
      </w:r>
      <w:r w:rsidR="00C97801" w:rsidRPr="007F6BD8">
        <w:rPr>
          <w:rFonts w:ascii="Times New Roman" w:hAnsi="Times New Roman" w:cs="Times New Roman"/>
          <w:sz w:val="24"/>
          <w:szCs w:val="24"/>
        </w:rPr>
        <w:t>’</w:t>
      </w:r>
      <w:r w:rsidR="00E64BE9" w:rsidRPr="007F6BD8">
        <w:rPr>
          <w:rFonts w:ascii="Times New Roman" w:hAnsi="Times New Roman" w:cs="Times New Roman"/>
          <w:sz w:val="24"/>
          <w:szCs w:val="24"/>
        </w:rPr>
        <w:t xml:space="preserve">inin </w:t>
      </w:r>
      <w:r w:rsidRPr="007F6BD8">
        <w:rPr>
          <w:rFonts w:ascii="Times New Roman" w:hAnsi="Times New Roman" w:cs="Times New Roman"/>
          <w:sz w:val="24"/>
          <w:szCs w:val="24"/>
        </w:rPr>
        <w:t xml:space="preserve">sigara içtiği </w:t>
      </w:r>
      <w:r w:rsidR="00E64BE9" w:rsidRPr="007F6BD8">
        <w:rPr>
          <w:rFonts w:ascii="Times New Roman" w:hAnsi="Times New Roman" w:cs="Times New Roman"/>
          <w:sz w:val="24"/>
          <w:szCs w:val="24"/>
        </w:rPr>
        <w:t xml:space="preserve">tespit edilmiştir </w:t>
      </w:r>
      <w:r w:rsidR="00806C79" w:rsidRPr="007F6BD8">
        <w:rPr>
          <w:rFonts w:ascii="Times New Roman" w:hAnsi="Times New Roman" w:cs="Times New Roman"/>
          <w:sz w:val="24"/>
          <w:szCs w:val="24"/>
        </w:rPr>
        <w:t>(Özcebe, 2008).</w:t>
      </w:r>
    </w:p>
    <w:p w:rsidR="005C2A51" w:rsidRPr="007F6BD8" w:rsidRDefault="005C2A51" w:rsidP="002F1CA6">
      <w:pPr>
        <w:spacing w:after="120" w:line="360" w:lineRule="auto"/>
        <w:ind w:firstLine="567"/>
        <w:jc w:val="both"/>
        <w:rPr>
          <w:rFonts w:ascii="Times New Roman" w:hAnsi="Times New Roman" w:cs="Times New Roman"/>
          <w:sz w:val="24"/>
          <w:szCs w:val="24"/>
        </w:rPr>
      </w:pPr>
    </w:p>
    <w:p w:rsidR="008F0D7B" w:rsidRPr="007F6BD8" w:rsidRDefault="00645862"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w:t>
      </w:r>
      <w:r w:rsidR="00BA1516" w:rsidRPr="007F6BD8">
        <w:rPr>
          <w:rFonts w:ascii="Times New Roman" w:hAnsi="Times New Roman" w:cs="Times New Roman"/>
          <w:b/>
          <w:sz w:val="24"/>
          <w:szCs w:val="24"/>
        </w:rPr>
        <w:t>4</w:t>
      </w:r>
      <w:r w:rsidR="008F0D7B" w:rsidRPr="007F6BD8">
        <w:rPr>
          <w:rFonts w:ascii="Times New Roman" w:hAnsi="Times New Roman" w:cs="Times New Roman"/>
          <w:b/>
          <w:sz w:val="24"/>
          <w:szCs w:val="24"/>
        </w:rPr>
        <w:t>. Sigara Bırakma Girişimlerinde Transteoretik Model Kullanımı</w:t>
      </w:r>
    </w:p>
    <w:p w:rsidR="00CB3C59" w:rsidRPr="007F6BD8" w:rsidRDefault="00CB3C59" w:rsidP="002F1CA6">
      <w:pPr>
        <w:spacing w:after="120" w:line="360" w:lineRule="auto"/>
        <w:ind w:firstLine="567"/>
        <w:jc w:val="both"/>
        <w:rPr>
          <w:rFonts w:ascii="Times New Roman" w:hAnsi="Times New Roman" w:cs="Times New Roman"/>
          <w:sz w:val="24"/>
          <w:szCs w:val="24"/>
        </w:rPr>
      </w:pPr>
    </w:p>
    <w:p w:rsidR="008F0D7B" w:rsidRPr="007F6BD8" w:rsidRDefault="00772A22" w:rsidP="002F1CA6">
      <w:pPr>
        <w:spacing w:after="120" w:line="360" w:lineRule="auto"/>
        <w:ind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Transteo</w:t>
      </w:r>
      <w:r w:rsidR="005C2A51" w:rsidRPr="007F6BD8">
        <w:rPr>
          <w:rFonts w:ascii="Times New Roman" w:hAnsi="Times New Roman" w:cs="Times New Roman"/>
          <w:sz w:val="24"/>
          <w:szCs w:val="24"/>
        </w:rPr>
        <w:t>retik</w:t>
      </w:r>
      <w:r w:rsidR="00AD2733" w:rsidRPr="007F6BD8">
        <w:rPr>
          <w:rFonts w:ascii="Times New Roman" w:hAnsi="Times New Roman" w:cs="Times New Roman"/>
          <w:sz w:val="24"/>
          <w:szCs w:val="24"/>
        </w:rPr>
        <w:t xml:space="preserve"> </w:t>
      </w:r>
      <w:r w:rsidR="008F0D7B" w:rsidRPr="007F6BD8">
        <w:rPr>
          <w:rFonts w:ascii="Times New Roman" w:hAnsi="Times New Roman" w:cs="Times New Roman"/>
          <w:sz w:val="24"/>
          <w:szCs w:val="24"/>
        </w:rPr>
        <w:t>mod</w:t>
      </w:r>
      <w:r w:rsidR="00C30B0C" w:rsidRPr="007F6BD8">
        <w:rPr>
          <w:rFonts w:ascii="Times New Roman" w:hAnsi="Times New Roman" w:cs="Times New Roman"/>
          <w:sz w:val="24"/>
          <w:szCs w:val="24"/>
        </w:rPr>
        <w:t>el</w:t>
      </w:r>
      <w:r w:rsidR="005C2A51" w:rsidRPr="007F6BD8">
        <w:rPr>
          <w:rFonts w:ascii="Times New Roman" w:hAnsi="Times New Roman" w:cs="Times New Roman"/>
          <w:sz w:val="24"/>
          <w:szCs w:val="24"/>
        </w:rPr>
        <w:t>de</w:t>
      </w:r>
      <w:r w:rsidR="00AD2733" w:rsidRPr="007F6BD8">
        <w:rPr>
          <w:rFonts w:ascii="Times New Roman" w:hAnsi="Times New Roman" w:cs="Times New Roman"/>
          <w:sz w:val="24"/>
          <w:szCs w:val="24"/>
        </w:rPr>
        <w:t xml:space="preserve"> </w:t>
      </w:r>
      <w:r w:rsidR="00C30B0C" w:rsidRPr="007F6BD8">
        <w:rPr>
          <w:rFonts w:ascii="Times New Roman" w:hAnsi="Times New Roman" w:cs="Times New Roman"/>
          <w:sz w:val="24"/>
          <w:szCs w:val="24"/>
        </w:rPr>
        <w:t>sigara</w:t>
      </w:r>
      <w:r w:rsidR="00EA359C" w:rsidRPr="007F6BD8">
        <w:rPr>
          <w:rFonts w:ascii="Times New Roman" w:hAnsi="Times New Roman" w:cs="Times New Roman"/>
          <w:sz w:val="24"/>
          <w:szCs w:val="24"/>
        </w:rPr>
        <w:t xml:space="preserve"> </w:t>
      </w:r>
      <w:r w:rsidR="004A3175" w:rsidRPr="007F6BD8">
        <w:rPr>
          <w:rFonts w:ascii="Times New Roman" w:hAnsi="Times New Roman" w:cs="Times New Roman"/>
          <w:sz w:val="24"/>
          <w:szCs w:val="24"/>
        </w:rPr>
        <w:t>içmenin</w:t>
      </w:r>
      <w:r w:rsidR="00EA359C" w:rsidRPr="007F6BD8">
        <w:rPr>
          <w:rFonts w:ascii="Times New Roman" w:hAnsi="Times New Roman" w:cs="Times New Roman"/>
          <w:sz w:val="24"/>
          <w:szCs w:val="24"/>
        </w:rPr>
        <w:t xml:space="preserve"> </w:t>
      </w:r>
      <w:r w:rsidR="00C30B0C" w:rsidRPr="007F6BD8">
        <w:rPr>
          <w:rFonts w:ascii="Times New Roman" w:hAnsi="Times New Roman" w:cs="Times New Roman"/>
          <w:sz w:val="24"/>
          <w:szCs w:val="24"/>
        </w:rPr>
        <w:t>bırak</w:t>
      </w:r>
      <w:r w:rsidR="004A3175" w:rsidRPr="007F6BD8">
        <w:rPr>
          <w:rFonts w:ascii="Times New Roman" w:hAnsi="Times New Roman" w:cs="Times New Roman"/>
          <w:sz w:val="24"/>
          <w:szCs w:val="24"/>
        </w:rPr>
        <w:t>ıl</w:t>
      </w:r>
      <w:r w:rsidR="00C30B0C" w:rsidRPr="007F6BD8">
        <w:rPr>
          <w:rFonts w:ascii="Times New Roman" w:hAnsi="Times New Roman" w:cs="Times New Roman"/>
          <w:sz w:val="24"/>
          <w:szCs w:val="24"/>
        </w:rPr>
        <w:t>ma</w:t>
      </w:r>
      <w:r w:rsidR="004A3175" w:rsidRPr="007F6BD8">
        <w:rPr>
          <w:rFonts w:ascii="Times New Roman" w:hAnsi="Times New Roman" w:cs="Times New Roman"/>
          <w:sz w:val="24"/>
          <w:szCs w:val="24"/>
        </w:rPr>
        <w:t>sıyla</w:t>
      </w:r>
      <w:r w:rsidR="00AD2733" w:rsidRPr="007F6BD8">
        <w:rPr>
          <w:rFonts w:ascii="Times New Roman" w:hAnsi="Times New Roman" w:cs="Times New Roman"/>
          <w:sz w:val="24"/>
          <w:szCs w:val="24"/>
        </w:rPr>
        <w:t xml:space="preserve"> </w:t>
      </w:r>
      <w:r w:rsidR="008F0D7B" w:rsidRPr="007F6BD8">
        <w:rPr>
          <w:rFonts w:ascii="Times New Roman" w:hAnsi="Times New Roman" w:cs="Times New Roman"/>
          <w:sz w:val="24"/>
          <w:szCs w:val="24"/>
        </w:rPr>
        <w:t>stres y</w:t>
      </w:r>
      <w:r w:rsidR="00C30B0C" w:rsidRPr="007F6BD8">
        <w:rPr>
          <w:rFonts w:ascii="Times New Roman" w:hAnsi="Times New Roman" w:cs="Times New Roman"/>
          <w:sz w:val="24"/>
          <w:szCs w:val="24"/>
        </w:rPr>
        <w:t>önetimi, depresyon</w:t>
      </w:r>
      <w:r w:rsidR="004A3175" w:rsidRPr="007F6BD8">
        <w:rPr>
          <w:rFonts w:ascii="Times New Roman" w:hAnsi="Times New Roman" w:cs="Times New Roman"/>
          <w:sz w:val="24"/>
          <w:szCs w:val="24"/>
        </w:rPr>
        <w:t xml:space="preserve"> ile başa çıkma</w:t>
      </w:r>
      <w:r w:rsidR="00C30B0C" w:rsidRPr="007F6BD8">
        <w:rPr>
          <w:rFonts w:ascii="Times New Roman" w:hAnsi="Times New Roman" w:cs="Times New Roman"/>
          <w:sz w:val="24"/>
          <w:szCs w:val="24"/>
        </w:rPr>
        <w:t xml:space="preserve">, </w:t>
      </w:r>
      <w:r w:rsidRPr="007F6BD8">
        <w:rPr>
          <w:rFonts w:ascii="Times New Roman" w:hAnsi="Times New Roman" w:cs="Times New Roman"/>
          <w:sz w:val="24"/>
          <w:szCs w:val="24"/>
        </w:rPr>
        <w:t>kilo kontrolü,</w:t>
      </w:r>
      <w:r w:rsidR="004A3175" w:rsidRPr="007F6BD8">
        <w:rPr>
          <w:rFonts w:ascii="Times New Roman" w:hAnsi="Times New Roman" w:cs="Times New Roman"/>
          <w:sz w:val="24"/>
          <w:szCs w:val="24"/>
        </w:rPr>
        <w:t xml:space="preserve"> düzenli </w:t>
      </w:r>
      <w:r w:rsidR="008F0D7B" w:rsidRPr="007F6BD8">
        <w:rPr>
          <w:rFonts w:ascii="Times New Roman" w:hAnsi="Times New Roman" w:cs="Times New Roman"/>
          <w:sz w:val="24"/>
          <w:szCs w:val="24"/>
        </w:rPr>
        <w:t>ilaç tedavisi</w:t>
      </w:r>
      <w:r w:rsidR="004A3175" w:rsidRPr="007F6BD8">
        <w:rPr>
          <w:rFonts w:ascii="Times New Roman" w:hAnsi="Times New Roman" w:cs="Times New Roman"/>
          <w:sz w:val="24"/>
          <w:szCs w:val="24"/>
        </w:rPr>
        <w:t xml:space="preserve">, </w:t>
      </w:r>
      <w:r w:rsidR="008F0D7B" w:rsidRPr="007F6BD8">
        <w:rPr>
          <w:rFonts w:ascii="Times New Roman" w:hAnsi="Times New Roman" w:cs="Times New Roman"/>
          <w:sz w:val="24"/>
          <w:szCs w:val="24"/>
        </w:rPr>
        <w:t>düzenli</w:t>
      </w:r>
      <w:r w:rsidR="004A3175" w:rsidRPr="007F6BD8">
        <w:rPr>
          <w:rFonts w:ascii="Times New Roman" w:hAnsi="Times New Roman" w:cs="Times New Roman"/>
          <w:sz w:val="24"/>
          <w:szCs w:val="24"/>
        </w:rPr>
        <w:t xml:space="preserve"> spor </w:t>
      </w:r>
      <w:r w:rsidR="008F0D7B" w:rsidRPr="007F6BD8">
        <w:rPr>
          <w:rFonts w:ascii="Times New Roman" w:hAnsi="Times New Roman" w:cs="Times New Roman"/>
          <w:sz w:val="24"/>
          <w:szCs w:val="24"/>
        </w:rPr>
        <w:t>yapma v</w:t>
      </w:r>
      <w:r w:rsidR="004A3175" w:rsidRPr="007F6BD8">
        <w:rPr>
          <w:rFonts w:ascii="Times New Roman" w:hAnsi="Times New Roman" w:cs="Times New Roman"/>
          <w:sz w:val="24"/>
          <w:szCs w:val="24"/>
        </w:rPr>
        <w:t xml:space="preserve">e alkol bağımlılık </w:t>
      </w:r>
      <w:r w:rsidR="00F5666E" w:rsidRPr="007F6BD8">
        <w:rPr>
          <w:rFonts w:ascii="Times New Roman" w:hAnsi="Times New Roman" w:cs="Times New Roman"/>
          <w:sz w:val="24"/>
          <w:szCs w:val="24"/>
        </w:rPr>
        <w:t>tedavileri</w:t>
      </w:r>
      <w:r w:rsidR="004A3175" w:rsidRPr="007F6BD8">
        <w:rPr>
          <w:rFonts w:ascii="Times New Roman" w:hAnsi="Times New Roman" w:cs="Times New Roman"/>
          <w:sz w:val="24"/>
          <w:szCs w:val="24"/>
        </w:rPr>
        <w:t xml:space="preserve"> ile birlikte yürütülmektedir </w:t>
      </w:r>
      <w:r w:rsidR="008F0D7B" w:rsidRPr="007F6BD8">
        <w:rPr>
          <w:rFonts w:ascii="Times New Roman" w:hAnsi="Times New Roman" w:cs="Times New Roman"/>
          <w:sz w:val="24"/>
          <w:szCs w:val="24"/>
        </w:rPr>
        <w:t>(</w:t>
      </w:r>
      <w:r w:rsidR="000A0F83" w:rsidRPr="007F6BD8">
        <w:rPr>
          <w:rFonts w:ascii="Times New Roman" w:hAnsi="Times New Roman" w:cs="Times New Roman"/>
          <w:sz w:val="24"/>
          <w:szCs w:val="24"/>
        </w:rPr>
        <w:t xml:space="preserve">Ay ve Temel, 2015; Cabezas ve </w:t>
      </w:r>
      <w:r w:rsidR="005C2A51" w:rsidRPr="007F6BD8">
        <w:rPr>
          <w:rFonts w:ascii="Times New Roman" w:hAnsi="Times New Roman" w:cs="Times New Roman"/>
          <w:sz w:val="24"/>
          <w:szCs w:val="24"/>
        </w:rPr>
        <w:t>diğerleri</w:t>
      </w:r>
      <w:r w:rsidR="00F17A95" w:rsidRPr="007F6BD8">
        <w:rPr>
          <w:rFonts w:ascii="Times New Roman" w:hAnsi="Times New Roman" w:cs="Times New Roman"/>
          <w:sz w:val="24"/>
          <w:szCs w:val="24"/>
        </w:rPr>
        <w:t>, 2011</w:t>
      </w:r>
      <w:r w:rsidR="000A0F83" w:rsidRPr="007F6BD8">
        <w:rPr>
          <w:rFonts w:ascii="Times New Roman" w:hAnsi="Times New Roman" w:cs="Times New Roman"/>
          <w:sz w:val="24"/>
          <w:szCs w:val="24"/>
        </w:rPr>
        <w:t>; Güngörmü</w:t>
      </w:r>
      <w:r w:rsidR="00B21BF5" w:rsidRPr="007F6BD8">
        <w:rPr>
          <w:rFonts w:ascii="Times New Roman" w:hAnsi="Times New Roman" w:cs="Times New Roman"/>
          <w:sz w:val="24"/>
          <w:szCs w:val="24"/>
        </w:rPr>
        <w:t>ş ve Karabulutlu,</w:t>
      </w:r>
      <w:r w:rsidR="0067303C" w:rsidRPr="007F6BD8">
        <w:rPr>
          <w:rFonts w:ascii="Times New Roman" w:hAnsi="Times New Roman" w:cs="Times New Roman"/>
          <w:sz w:val="24"/>
          <w:szCs w:val="24"/>
        </w:rPr>
        <w:t xml:space="preserve"> 2012; Aveyard ve diğerleri, 200</w:t>
      </w:r>
      <w:r w:rsidR="00B21BF5" w:rsidRPr="007F6BD8">
        <w:rPr>
          <w:rFonts w:ascii="Times New Roman" w:hAnsi="Times New Roman" w:cs="Times New Roman"/>
          <w:sz w:val="24"/>
          <w:szCs w:val="24"/>
        </w:rPr>
        <w:t>9</w:t>
      </w:r>
      <w:r w:rsidR="000A0F83" w:rsidRPr="007F6BD8">
        <w:rPr>
          <w:rFonts w:ascii="Times New Roman" w:hAnsi="Times New Roman" w:cs="Times New Roman"/>
          <w:sz w:val="24"/>
          <w:szCs w:val="24"/>
        </w:rPr>
        <w:t xml:space="preserve">; Lee ve </w:t>
      </w:r>
      <w:r w:rsidR="005C2A51" w:rsidRPr="007F6BD8">
        <w:rPr>
          <w:rFonts w:ascii="Times New Roman" w:hAnsi="Times New Roman" w:cs="Times New Roman"/>
          <w:sz w:val="24"/>
          <w:szCs w:val="24"/>
        </w:rPr>
        <w:t>diğerleri</w:t>
      </w:r>
      <w:r w:rsidR="000A0F83" w:rsidRPr="007F6BD8">
        <w:rPr>
          <w:rFonts w:ascii="Times New Roman" w:hAnsi="Times New Roman" w:cs="Times New Roman"/>
          <w:sz w:val="24"/>
          <w:szCs w:val="24"/>
        </w:rPr>
        <w:t xml:space="preserve">, 2015; </w:t>
      </w:r>
      <w:r w:rsidR="005C2A51" w:rsidRPr="007F6BD8">
        <w:rPr>
          <w:rFonts w:ascii="Times New Roman" w:hAnsi="Times New Roman" w:cs="Times New Roman"/>
          <w:sz w:val="24"/>
          <w:szCs w:val="24"/>
        </w:rPr>
        <w:t>Lindson ve diğerleri</w:t>
      </w:r>
      <w:r w:rsidR="009C1F3C" w:rsidRPr="007F6BD8">
        <w:rPr>
          <w:rFonts w:ascii="Times New Roman" w:hAnsi="Times New Roman" w:cs="Times New Roman"/>
          <w:sz w:val="24"/>
          <w:szCs w:val="24"/>
        </w:rPr>
        <w:t>, 2019a</w:t>
      </w:r>
      <w:r w:rsidR="006F1C9D" w:rsidRPr="007F6BD8">
        <w:rPr>
          <w:rFonts w:ascii="Times New Roman" w:hAnsi="Times New Roman" w:cs="Times New Roman"/>
          <w:sz w:val="24"/>
          <w:szCs w:val="24"/>
        </w:rPr>
        <w:t>; Wang</w:t>
      </w:r>
      <w:r w:rsidR="000A0F83" w:rsidRPr="007F6BD8">
        <w:rPr>
          <w:rFonts w:ascii="Times New Roman" w:hAnsi="Times New Roman" w:cs="Times New Roman"/>
          <w:sz w:val="24"/>
          <w:szCs w:val="24"/>
        </w:rPr>
        <w:t xml:space="preserve"> ve </w:t>
      </w:r>
      <w:r w:rsidR="006F1C9D" w:rsidRPr="007F6BD8">
        <w:rPr>
          <w:rFonts w:ascii="Times New Roman" w:hAnsi="Times New Roman" w:cs="Times New Roman"/>
          <w:sz w:val="24"/>
          <w:szCs w:val="24"/>
        </w:rPr>
        <w:t>diğerleri, 2000</w:t>
      </w:r>
      <w:r w:rsidR="008F0D7B" w:rsidRPr="007F6BD8">
        <w:rPr>
          <w:rFonts w:ascii="Times New Roman" w:hAnsi="Times New Roman" w:cs="Times New Roman"/>
          <w:sz w:val="24"/>
          <w:szCs w:val="24"/>
        </w:rPr>
        <w:t>).</w:t>
      </w:r>
      <w:proofErr w:type="gramEnd"/>
    </w:p>
    <w:p w:rsidR="008F0D7B" w:rsidRPr="007F6BD8" w:rsidRDefault="00C03F9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Cho</w:t>
      </w:r>
      <w:r w:rsidR="002A0437" w:rsidRPr="007F6BD8">
        <w:rPr>
          <w:rFonts w:ascii="Times New Roman" w:hAnsi="Times New Roman" w:cs="Times New Roman"/>
          <w:sz w:val="24"/>
          <w:szCs w:val="24"/>
        </w:rPr>
        <w:t>uinard ve Ekstrand (2005)</w:t>
      </w:r>
      <w:r w:rsidR="00C97801" w:rsidRPr="007F6BD8">
        <w:rPr>
          <w:rFonts w:ascii="Times New Roman" w:hAnsi="Times New Roman" w:cs="Times New Roman"/>
          <w:sz w:val="24"/>
          <w:szCs w:val="24"/>
        </w:rPr>
        <w:t>’</w:t>
      </w:r>
      <w:r w:rsidR="002A0437" w:rsidRPr="007F6BD8">
        <w:rPr>
          <w:rFonts w:ascii="Times New Roman" w:hAnsi="Times New Roman" w:cs="Times New Roman"/>
          <w:sz w:val="24"/>
          <w:szCs w:val="24"/>
        </w:rPr>
        <w:t>ın</w:t>
      </w:r>
      <w:r w:rsidR="00F17A95" w:rsidRPr="007F6BD8">
        <w:rPr>
          <w:rFonts w:ascii="Times New Roman" w:hAnsi="Times New Roman" w:cs="Times New Roman"/>
          <w:sz w:val="24"/>
          <w:szCs w:val="24"/>
        </w:rPr>
        <w:t xml:space="preserve"> araştırmasın</w:t>
      </w:r>
      <w:r w:rsidRPr="007F6BD8">
        <w:rPr>
          <w:rFonts w:ascii="Times New Roman" w:hAnsi="Times New Roman" w:cs="Times New Roman"/>
          <w:sz w:val="24"/>
          <w:szCs w:val="24"/>
        </w:rPr>
        <w:t>da, kardiyoloji kliniğinde yatan hastalara yonelik hemşirelerin yürüttükleri TM temelli damşmanlık programı ve altı aylık izleme sonuçları değerlendirilmiştir. Buna göre, hemşirelerin danışmanlık verdikleri ve telefonla altı ay izleme yaptıkları grupta, sigara bırakma nokta prevalansı yü</w:t>
      </w:r>
      <w:r w:rsidR="00AB482B" w:rsidRPr="007F6BD8">
        <w:rPr>
          <w:rFonts w:ascii="Times New Roman" w:hAnsi="Times New Roman" w:cs="Times New Roman"/>
          <w:sz w:val="24"/>
          <w:szCs w:val="24"/>
        </w:rPr>
        <w:t>ksek bulunurken, bırakmayanların</w:t>
      </w:r>
      <w:r w:rsidRPr="007F6BD8">
        <w:rPr>
          <w:rFonts w:ascii="Times New Roman" w:hAnsi="Times New Roman" w:cs="Times New Roman"/>
          <w:sz w:val="24"/>
          <w:szCs w:val="24"/>
        </w:rPr>
        <w:t xml:space="preserve"> da gelece</w:t>
      </w:r>
      <w:r w:rsidR="00C00FDC" w:rsidRPr="007F6BD8">
        <w:rPr>
          <w:rFonts w:ascii="Times New Roman" w:hAnsi="Times New Roman" w:cs="Times New Roman"/>
          <w:sz w:val="24"/>
          <w:szCs w:val="24"/>
        </w:rPr>
        <w:t xml:space="preserve">ğe dönük </w:t>
      </w:r>
      <w:proofErr w:type="gramStart"/>
      <w:r w:rsidR="00AB482B" w:rsidRPr="007F6BD8">
        <w:rPr>
          <w:rFonts w:ascii="Times New Roman" w:hAnsi="Times New Roman" w:cs="Times New Roman"/>
          <w:sz w:val="24"/>
          <w:szCs w:val="24"/>
        </w:rPr>
        <w:t>motivasyonlarının</w:t>
      </w:r>
      <w:proofErr w:type="gramEnd"/>
      <w:r w:rsidR="00F17A95" w:rsidRPr="007F6BD8">
        <w:rPr>
          <w:rFonts w:ascii="Times New Roman" w:hAnsi="Times New Roman" w:cs="Times New Roman"/>
          <w:sz w:val="24"/>
          <w:szCs w:val="24"/>
        </w:rPr>
        <w:t xml:space="preserve"> </w:t>
      </w:r>
      <w:r w:rsidRPr="007F6BD8">
        <w:rPr>
          <w:rFonts w:ascii="Times New Roman" w:hAnsi="Times New Roman" w:cs="Times New Roman"/>
          <w:sz w:val="24"/>
          <w:szCs w:val="24"/>
        </w:rPr>
        <w:t>art</w:t>
      </w:r>
      <w:r w:rsidR="00AB482B" w:rsidRPr="007F6BD8">
        <w:rPr>
          <w:rFonts w:ascii="Times New Roman" w:hAnsi="Times New Roman" w:cs="Times New Roman"/>
          <w:sz w:val="24"/>
          <w:szCs w:val="24"/>
        </w:rPr>
        <w:t>mış olduğu saptanmıştır. Hemşirelerin verdikleri danışmanlık etkili bulunmuştur. Ayrıca yapıl</w:t>
      </w:r>
      <w:r w:rsidRPr="007F6BD8">
        <w:rPr>
          <w:rFonts w:ascii="Times New Roman" w:hAnsi="Times New Roman" w:cs="Times New Roman"/>
          <w:sz w:val="24"/>
          <w:szCs w:val="24"/>
        </w:rPr>
        <w:t>an lo</w:t>
      </w:r>
      <w:r w:rsidR="00AB482B" w:rsidRPr="007F6BD8">
        <w:rPr>
          <w:rFonts w:ascii="Times New Roman" w:hAnsi="Times New Roman" w:cs="Times New Roman"/>
          <w:sz w:val="24"/>
          <w:szCs w:val="24"/>
        </w:rPr>
        <w:t>jistik regresyon analizinde altı aylık süreçte TM temelli aşama degişiminin bırakma davranışı için bir belirteç olduğu saptanmıştı</w:t>
      </w:r>
      <w:r w:rsidR="00B11080" w:rsidRPr="007F6BD8">
        <w:rPr>
          <w:rFonts w:ascii="Times New Roman" w:hAnsi="Times New Roman" w:cs="Times New Roman"/>
          <w:sz w:val="24"/>
          <w:szCs w:val="24"/>
        </w:rPr>
        <w:t>r</w:t>
      </w:r>
      <w:r w:rsidRPr="007F6BD8">
        <w:rPr>
          <w:rFonts w:ascii="Times New Roman" w:hAnsi="Times New Roman" w:cs="Times New Roman"/>
          <w:sz w:val="24"/>
          <w:szCs w:val="24"/>
        </w:rPr>
        <w:t>.</w:t>
      </w:r>
    </w:p>
    <w:p w:rsidR="008F0D7B" w:rsidRPr="007F6BD8" w:rsidRDefault="008F0D7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İsrail</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w:t>
      </w:r>
      <w:r w:rsidR="0090745D" w:rsidRPr="007F6BD8">
        <w:rPr>
          <w:rFonts w:ascii="Times New Roman" w:hAnsi="Times New Roman" w:cs="Times New Roman"/>
          <w:sz w:val="24"/>
          <w:szCs w:val="24"/>
        </w:rPr>
        <w:t>yapılan bir çalışmada 735 si</w:t>
      </w:r>
      <w:r w:rsidR="00EA359C" w:rsidRPr="007F6BD8">
        <w:rPr>
          <w:rFonts w:ascii="Times New Roman" w:hAnsi="Times New Roman" w:cs="Times New Roman"/>
          <w:sz w:val="24"/>
          <w:szCs w:val="24"/>
        </w:rPr>
        <w:t xml:space="preserve">gara içen birey çalışmaya </w:t>
      </w:r>
      <w:proofErr w:type="gramStart"/>
      <w:r w:rsidR="00EA359C" w:rsidRPr="007F6BD8">
        <w:rPr>
          <w:rFonts w:ascii="Times New Roman" w:hAnsi="Times New Roman" w:cs="Times New Roman"/>
          <w:sz w:val="24"/>
          <w:szCs w:val="24"/>
        </w:rPr>
        <w:t>dahil</w:t>
      </w:r>
      <w:proofErr w:type="gramEnd"/>
      <w:r w:rsidR="00EA359C" w:rsidRPr="007F6BD8">
        <w:rPr>
          <w:rFonts w:ascii="Times New Roman" w:hAnsi="Times New Roman" w:cs="Times New Roman"/>
          <w:sz w:val="24"/>
          <w:szCs w:val="24"/>
        </w:rPr>
        <w:t xml:space="preserve"> </w:t>
      </w:r>
      <w:r w:rsidR="0090745D" w:rsidRPr="007F6BD8">
        <w:rPr>
          <w:rFonts w:ascii="Times New Roman" w:hAnsi="Times New Roman" w:cs="Times New Roman"/>
          <w:sz w:val="24"/>
          <w:szCs w:val="24"/>
        </w:rPr>
        <w:t xml:space="preserve">edilmiş, </w:t>
      </w:r>
      <w:r w:rsidR="004A3175" w:rsidRPr="007F6BD8">
        <w:rPr>
          <w:rFonts w:ascii="Times New Roman" w:hAnsi="Times New Roman" w:cs="Times New Roman"/>
          <w:sz w:val="24"/>
          <w:szCs w:val="24"/>
        </w:rPr>
        <w:t xml:space="preserve">kişilerin </w:t>
      </w:r>
      <w:r w:rsidRPr="007F6BD8">
        <w:rPr>
          <w:rFonts w:ascii="Times New Roman" w:hAnsi="Times New Roman" w:cs="Times New Roman"/>
          <w:sz w:val="24"/>
          <w:szCs w:val="24"/>
        </w:rPr>
        <w:t>%</w:t>
      </w:r>
      <w:r w:rsidR="00C30B0C" w:rsidRPr="007F6BD8">
        <w:rPr>
          <w:rFonts w:ascii="Times New Roman" w:hAnsi="Times New Roman" w:cs="Times New Roman"/>
          <w:sz w:val="24"/>
          <w:szCs w:val="24"/>
        </w:rPr>
        <w:t xml:space="preserve"> </w:t>
      </w:r>
      <w:r w:rsidRPr="007F6BD8">
        <w:rPr>
          <w:rFonts w:ascii="Times New Roman" w:hAnsi="Times New Roman" w:cs="Times New Roman"/>
          <w:sz w:val="24"/>
          <w:szCs w:val="24"/>
        </w:rPr>
        <w:t>61.8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inin düşünmeme, %</w:t>
      </w:r>
      <w:r w:rsidR="00C30B0C" w:rsidRPr="007F6BD8">
        <w:rPr>
          <w:rFonts w:ascii="Times New Roman" w:hAnsi="Times New Roman" w:cs="Times New Roman"/>
          <w:sz w:val="24"/>
          <w:szCs w:val="24"/>
        </w:rPr>
        <w:t xml:space="preserve"> </w:t>
      </w:r>
      <w:r w:rsidRPr="007F6BD8">
        <w:rPr>
          <w:rFonts w:ascii="Times New Roman" w:hAnsi="Times New Roman" w:cs="Times New Roman"/>
          <w:sz w:val="24"/>
          <w:szCs w:val="24"/>
        </w:rPr>
        <w:t>23.8</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inin düşünme, %</w:t>
      </w:r>
      <w:r w:rsidR="00C30B0C" w:rsidRPr="007F6BD8">
        <w:rPr>
          <w:rFonts w:ascii="Times New Roman" w:hAnsi="Times New Roman" w:cs="Times New Roman"/>
          <w:sz w:val="24"/>
          <w:szCs w:val="24"/>
        </w:rPr>
        <w:t xml:space="preserve"> </w:t>
      </w:r>
      <w:r w:rsidRPr="007F6BD8">
        <w:rPr>
          <w:rFonts w:ascii="Times New Roman" w:hAnsi="Times New Roman" w:cs="Times New Roman"/>
          <w:sz w:val="24"/>
          <w:szCs w:val="24"/>
        </w:rPr>
        <w:t>14.4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ünün de hazırlı</w:t>
      </w:r>
      <w:r w:rsidR="00772A22" w:rsidRPr="007F6BD8">
        <w:rPr>
          <w:rFonts w:ascii="Times New Roman" w:hAnsi="Times New Roman" w:cs="Times New Roman"/>
          <w:sz w:val="24"/>
          <w:szCs w:val="24"/>
        </w:rPr>
        <w:t>k</w:t>
      </w:r>
      <w:r w:rsidR="004A3175" w:rsidRPr="007F6BD8">
        <w:rPr>
          <w:rFonts w:ascii="Times New Roman" w:hAnsi="Times New Roman" w:cs="Times New Roman"/>
          <w:sz w:val="24"/>
          <w:szCs w:val="24"/>
        </w:rPr>
        <w:t xml:space="preserve"> aşamasında </w:t>
      </w:r>
      <w:r w:rsidR="0090745D" w:rsidRPr="007F6BD8">
        <w:rPr>
          <w:rFonts w:ascii="Times New Roman" w:hAnsi="Times New Roman" w:cs="Times New Roman"/>
          <w:sz w:val="24"/>
          <w:szCs w:val="24"/>
        </w:rPr>
        <w:t>bulunduğu tespit edilmiştir</w:t>
      </w:r>
      <w:r w:rsidR="004A3175" w:rsidRPr="007F6BD8">
        <w:rPr>
          <w:rFonts w:ascii="Times New Roman" w:hAnsi="Times New Roman" w:cs="Times New Roman"/>
          <w:sz w:val="24"/>
          <w:szCs w:val="24"/>
        </w:rPr>
        <w:t>. M</w:t>
      </w:r>
      <w:r w:rsidRPr="007F6BD8">
        <w:rPr>
          <w:rFonts w:ascii="Times New Roman" w:hAnsi="Times New Roman" w:cs="Times New Roman"/>
          <w:sz w:val="24"/>
          <w:szCs w:val="24"/>
        </w:rPr>
        <w:t>orbidite, sosyal destek, 11-21 yı</w:t>
      </w:r>
      <w:r w:rsidR="0090745D" w:rsidRPr="007F6BD8">
        <w:rPr>
          <w:rFonts w:ascii="Times New Roman" w:hAnsi="Times New Roman" w:cs="Times New Roman"/>
          <w:sz w:val="24"/>
          <w:szCs w:val="24"/>
        </w:rPr>
        <w:t>llık sigara içme süresi, üç ve</w:t>
      </w:r>
      <w:r w:rsidRPr="007F6BD8">
        <w:rPr>
          <w:rFonts w:ascii="Times New Roman" w:hAnsi="Times New Roman" w:cs="Times New Roman"/>
          <w:sz w:val="24"/>
          <w:szCs w:val="24"/>
        </w:rPr>
        <w:t xml:space="preserve"> daha fazla sigara bırakma girişimi, sigaranın zararları </w:t>
      </w:r>
      <w:r w:rsidR="0090745D" w:rsidRPr="007F6BD8">
        <w:rPr>
          <w:rFonts w:ascii="Times New Roman" w:hAnsi="Times New Roman" w:cs="Times New Roman"/>
          <w:sz w:val="24"/>
          <w:szCs w:val="24"/>
        </w:rPr>
        <w:t>konusunda</w:t>
      </w:r>
      <w:r w:rsidR="00EF2377" w:rsidRPr="007F6BD8">
        <w:rPr>
          <w:rFonts w:ascii="Times New Roman" w:hAnsi="Times New Roman" w:cs="Times New Roman"/>
          <w:sz w:val="24"/>
          <w:szCs w:val="24"/>
        </w:rPr>
        <w:t xml:space="preserve"> farkındalığı olan </w:t>
      </w:r>
      <w:r w:rsidR="00EF2377" w:rsidRPr="007F6BD8">
        <w:rPr>
          <w:rFonts w:ascii="Times New Roman" w:hAnsi="Times New Roman" w:cs="Times New Roman"/>
          <w:sz w:val="24"/>
          <w:szCs w:val="24"/>
        </w:rPr>
        <w:lastRenderedPageBreak/>
        <w:t>bireylerin</w:t>
      </w:r>
      <w:r w:rsidRPr="007F6BD8">
        <w:rPr>
          <w:rFonts w:ascii="Times New Roman" w:hAnsi="Times New Roman" w:cs="Times New Roman"/>
          <w:sz w:val="24"/>
          <w:szCs w:val="24"/>
        </w:rPr>
        <w:t>, si</w:t>
      </w:r>
      <w:r w:rsidR="0090745D" w:rsidRPr="007F6BD8">
        <w:rPr>
          <w:rFonts w:ascii="Times New Roman" w:hAnsi="Times New Roman" w:cs="Times New Roman"/>
          <w:sz w:val="24"/>
          <w:szCs w:val="24"/>
        </w:rPr>
        <w:t>gara kullanımını</w:t>
      </w:r>
      <w:r w:rsidRPr="007F6BD8">
        <w:rPr>
          <w:rFonts w:ascii="Times New Roman" w:hAnsi="Times New Roman" w:cs="Times New Roman"/>
          <w:sz w:val="24"/>
          <w:szCs w:val="24"/>
        </w:rPr>
        <w:t xml:space="preserve"> önle</w:t>
      </w:r>
      <w:r w:rsidR="0090745D" w:rsidRPr="007F6BD8">
        <w:rPr>
          <w:rFonts w:ascii="Times New Roman" w:hAnsi="Times New Roman" w:cs="Times New Roman"/>
          <w:sz w:val="24"/>
          <w:szCs w:val="24"/>
        </w:rPr>
        <w:t xml:space="preserve">me ile ilgili olumlu bir tutum sergileme </w:t>
      </w:r>
      <w:r w:rsidR="008B58E2" w:rsidRPr="007F6BD8">
        <w:rPr>
          <w:rFonts w:ascii="Times New Roman" w:hAnsi="Times New Roman" w:cs="Times New Roman"/>
          <w:sz w:val="24"/>
          <w:szCs w:val="24"/>
        </w:rPr>
        <w:t xml:space="preserve">ve sigara bırakma ile ilgili tavsiyelerin düşünme evresinde </w:t>
      </w:r>
      <w:r w:rsidRPr="007F6BD8">
        <w:rPr>
          <w:rFonts w:ascii="Times New Roman" w:hAnsi="Times New Roman" w:cs="Times New Roman"/>
          <w:sz w:val="24"/>
          <w:szCs w:val="24"/>
        </w:rPr>
        <w:t>düşünme</w:t>
      </w:r>
      <w:r w:rsidR="008B58E2" w:rsidRPr="007F6BD8">
        <w:rPr>
          <w:rFonts w:ascii="Times New Roman" w:hAnsi="Times New Roman" w:cs="Times New Roman"/>
          <w:sz w:val="24"/>
          <w:szCs w:val="24"/>
        </w:rPr>
        <w:t>me</w:t>
      </w:r>
      <w:r w:rsidRPr="007F6BD8">
        <w:rPr>
          <w:rFonts w:ascii="Times New Roman" w:hAnsi="Times New Roman" w:cs="Times New Roman"/>
          <w:sz w:val="24"/>
          <w:szCs w:val="24"/>
        </w:rPr>
        <w:t xml:space="preserve"> evresine</w:t>
      </w:r>
      <w:r w:rsidR="008B58E2" w:rsidRPr="007F6BD8">
        <w:rPr>
          <w:rFonts w:ascii="Times New Roman" w:hAnsi="Times New Roman" w:cs="Times New Roman"/>
          <w:sz w:val="24"/>
          <w:szCs w:val="24"/>
        </w:rPr>
        <w:t xml:space="preserve"> göre daha etkili olduğu belirtilmiştir</w:t>
      </w:r>
      <w:r w:rsidRPr="007F6BD8">
        <w:rPr>
          <w:rFonts w:ascii="Times New Roman" w:hAnsi="Times New Roman" w:cs="Times New Roman"/>
          <w:sz w:val="24"/>
          <w:szCs w:val="24"/>
        </w:rPr>
        <w:t>.</w:t>
      </w:r>
      <w:r w:rsidR="008B58E2" w:rsidRPr="007F6BD8">
        <w:rPr>
          <w:rFonts w:ascii="Times New Roman" w:hAnsi="Times New Roman" w:cs="Times New Roman"/>
          <w:sz w:val="24"/>
          <w:szCs w:val="24"/>
        </w:rPr>
        <w:t xml:space="preserve"> Bunun yanında, </w:t>
      </w:r>
      <w:r w:rsidRPr="007F6BD8">
        <w:rPr>
          <w:rFonts w:ascii="Times New Roman" w:hAnsi="Times New Roman" w:cs="Times New Roman"/>
          <w:sz w:val="24"/>
          <w:szCs w:val="24"/>
        </w:rPr>
        <w:t>hazırlık evresin</w:t>
      </w:r>
      <w:r w:rsidR="00EF2377" w:rsidRPr="007F6BD8">
        <w:rPr>
          <w:rFonts w:ascii="Times New Roman" w:hAnsi="Times New Roman" w:cs="Times New Roman"/>
          <w:sz w:val="24"/>
          <w:szCs w:val="24"/>
        </w:rPr>
        <w:t xml:space="preserve">de </w:t>
      </w:r>
      <w:r w:rsidRPr="007F6BD8">
        <w:rPr>
          <w:rFonts w:ascii="Times New Roman" w:hAnsi="Times New Roman" w:cs="Times New Roman"/>
          <w:sz w:val="24"/>
          <w:szCs w:val="24"/>
        </w:rPr>
        <w:t>morbidite, anksiyete, sosyal destek</w:t>
      </w:r>
      <w:r w:rsidR="00EF2377" w:rsidRPr="007F6BD8">
        <w:rPr>
          <w:rFonts w:ascii="Times New Roman" w:hAnsi="Times New Roman" w:cs="Times New Roman"/>
          <w:sz w:val="24"/>
          <w:szCs w:val="24"/>
        </w:rPr>
        <w:t xml:space="preserve">leme, beş yıldan </w:t>
      </w:r>
      <w:r w:rsidRPr="007F6BD8">
        <w:rPr>
          <w:rFonts w:ascii="Times New Roman" w:hAnsi="Times New Roman" w:cs="Times New Roman"/>
          <w:sz w:val="24"/>
          <w:szCs w:val="24"/>
        </w:rPr>
        <w:t xml:space="preserve">az </w:t>
      </w:r>
      <w:r w:rsidR="00EF2377" w:rsidRPr="007F6BD8">
        <w:rPr>
          <w:rFonts w:ascii="Times New Roman" w:hAnsi="Times New Roman" w:cs="Times New Roman"/>
          <w:sz w:val="24"/>
          <w:szCs w:val="24"/>
        </w:rPr>
        <w:t xml:space="preserve">kullanma </w:t>
      </w:r>
      <w:r w:rsidRPr="007F6BD8">
        <w:rPr>
          <w:rFonts w:ascii="Times New Roman" w:hAnsi="Times New Roman" w:cs="Times New Roman"/>
          <w:sz w:val="24"/>
          <w:szCs w:val="24"/>
        </w:rPr>
        <w:t>süresi</w:t>
      </w:r>
      <w:r w:rsidR="00360ECF" w:rsidRPr="007F6BD8">
        <w:rPr>
          <w:rFonts w:ascii="Times New Roman" w:hAnsi="Times New Roman" w:cs="Times New Roman"/>
          <w:sz w:val="24"/>
          <w:szCs w:val="24"/>
        </w:rPr>
        <w:t>nin olması</w:t>
      </w:r>
      <w:r w:rsidRPr="007F6BD8">
        <w:rPr>
          <w:rFonts w:ascii="Times New Roman" w:hAnsi="Times New Roman" w:cs="Times New Roman"/>
          <w:sz w:val="24"/>
          <w:szCs w:val="24"/>
        </w:rPr>
        <w:t>, üç ve</w:t>
      </w:r>
      <w:r w:rsidR="00EF2377" w:rsidRPr="007F6BD8">
        <w:rPr>
          <w:rFonts w:ascii="Times New Roman" w:hAnsi="Times New Roman" w:cs="Times New Roman"/>
          <w:sz w:val="24"/>
          <w:szCs w:val="24"/>
        </w:rPr>
        <w:t xml:space="preserve"> </w:t>
      </w:r>
      <w:r w:rsidRPr="007F6BD8">
        <w:rPr>
          <w:rFonts w:ascii="Times New Roman" w:hAnsi="Times New Roman" w:cs="Times New Roman"/>
          <w:sz w:val="24"/>
          <w:szCs w:val="24"/>
        </w:rPr>
        <w:t>fazla sigara</w:t>
      </w:r>
      <w:r w:rsidR="00EF2377" w:rsidRPr="007F6BD8">
        <w:rPr>
          <w:rFonts w:ascii="Times New Roman" w:hAnsi="Times New Roman" w:cs="Times New Roman"/>
          <w:sz w:val="24"/>
          <w:szCs w:val="24"/>
        </w:rPr>
        <w:t>yı</w:t>
      </w:r>
      <w:r w:rsidRPr="007F6BD8">
        <w:rPr>
          <w:rFonts w:ascii="Times New Roman" w:hAnsi="Times New Roman" w:cs="Times New Roman"/>
          <w:sz w:val="24"/>
          <w:szCs w:val="24"/>
        </w:rPr>
        <w:t xml:space="preserve"> bırakma</w:t>
      </w:r>
      <w:r w:rsidR="00EF2377" w:rsidRPr="007F6BD8">
        <w:rPr>
          <w:rFonts w:ascii="Times New Roman" w:hAnsi="Times New Roman" w:cs="Times New Roman"/>
          <w:sz w:val="24"/>
          <w:szCs w:val="24"/>
        </w:rPr>
        <w:t xml:space="preserve">ya çalışma </w:t>
      </w:r>
      <w:r w:rsidRPr="007F6BD8">
        <w:rPr>
          <w:rFonts w:ascii="Times New Roman" w:hAnsi="Times New Roman" w:cs="Times New Roman"/>
          <w:sz w:val="24"/>
          <w:szCs w:val="24"/>
        </w:rPr>
        <w:t>girişimi</w:t>
      </w:r>
      <w:r w:rsidR="00360ECF" w:rsidRPr="007F6BD8">
        <w:rPr>
          <w:rFonts w:ascii="Times New Roman" w:hAnsi="Times New Roman" w:cs="Times New Roman"/>
          <w:sz w:val="24"/>
          <w:szCs w:val="24"/>
        </w:rPr>
        <w:t>nin olması</w:t>
      </w:r>
      <w:r w:rsidR="00EF2377" w:rsidRPr="007F6BD8">
        <w:rPr>
          <w:rFonts w:ascii="Times New Roman" w:hAnsi="Times New Roman" w:cs="Times New Roman"/>
          <w:sz w:val="24"/>
          <w:szCs w:val="24"/>
        </w:rPr>
        <w:t xml:space="preserve">, sigara </w:t>
      </w:r>
      <w:r w:rsidR="00360ECF" w:rsidRPr="007F6BD8">
        <w:rPr>
          <w:rFonts w:ascii="Times New Roman" w:hAnsi="Times New Roman" w:cs="Times New Roman"/>
          <w:sz w:val="24"/>
          <w:szCs w:val="24"/>
        </w:rPr>
        <w:t>zararlar</w:t>
      </w:r>
      <w:r w:rsidR="00EF2377" w:rsidRPr="007F6BD8">
        <w:rPr>
          <w:rFonts w:ascii="Times New Roman" w:hAnsi="Times New Roman" w:cs="Times New Roman"/>
          <w:sz w:val="24"/>
          <w:szCs w:val="24"/>
        </w:rPr>
        <w:t>ı</w:t>
      </w:r>
      <w:r w:rsidR="00360ECF" w:rsidRPr="007F6BD8">
        <w:rPr>
          <w:rFonts w:ascii="Times New Roman" w:hAnsi="Times New Roman" w:cs="Times New Roman"/>
          <w:sz w:val="24"/>
          <w:szCs w:val="24"/>
        </w:rPr>
        <w:t xml:space="preserve"> konusunda </w:t>
      </w:r>
      <w:r w:rsidRPr="007F6BD8">
        <w:rPr>
          <w:rFonts w:ascii="Times New Roman" w:hAnsi="Times New Roman" w:cs="Times New Roman"/>
          <w:sz w:val="24"/>
          <w:szCs w:val="24"/>
        </w:rPr>
        <w:t>bilgi</w:t>
      </w:r>
      <w:r w:rsidR="00360ECF" w:rsidRPr="007F6BD8">
        <w:rPr>
          <w:rFonts w:ascii="Times New Roman" w:hAnsi="Times New Roman" w:cs="Times New Roman"/>
          <w:sz w:val="24"/>
          <w:szCs w:val="24"/>
        </w:rPr>
        <w:t xml:space="preserve">lendirilmiş </w:t>
      </w:r>
      <w:r w:rsidRPr="007F6BD8">
        <w:rPr>
          <w:rFonts w:ascii="Times New Roman" w:hAnsi="Times New Roman" w:cs="Times New Roman"/>
          <w:sz w:val="24"/>
          <w:szCs w:val="24"/>
        </w:rPr>
        <w:t>olma</w:t>
      </w:r>
      <w:r w:rsidR="00360ECF" w:rsidRPr="007F6BD8">
        <w:rPr>
          <w:rFonts w:ascii="Times New Roman" w:hAnsi="Times New Roman" w:cs="Times New Roman"/>
          <w:sz w:val="24"/>
          <w:szCs w:val="24"/>
        </w:rPr>
        <w:t>sı</w:t>
      </w:r>
      <w:r w:rsidRPr="007F6BD8">
        <w:rPr>
          <w:rFonts w:ascii="Times New Roman" w:hAnsi="Times New Roman" w:cs="Times New Roman"/>
          <w:sz w:val="24"/>
          <w:szCs w:val="24"/>
        </w:rPr>
        <w:t xml:space="preserve"> ve sigara kullan</w:t>
      </w:r>
      <w:r w:rsidR="0030375A" w:rsidRPr="007F6BD8">
        <w:rPr>
          <w:rFonts w:ascii="Times New Roman" w:hAnsi="Times New Roman" w:cs="Times New Roman"/>
          <w:sz w:val="24"/>
          <w:szCs w:val="24"/>
        </w:rPr>
        <w:t xml:space="preserve">ımının engellenmesi </w:t>
      </w:r>
      <w:r w:rsidRPr="007F6BD8">
        <w:rPr>
          <w:rFonts w:ascii="Times New Roman" w:hAnsi="Times New Roman" w:cs="Times New Roman"/>
          <w:sz w:val="24"/>
          <w:szCs w:val="24"/>
        </w:rPr>
        <w:t>yön</w:t>
      </w:r>
      <w:r w:rsidR="0030375A" w:rsidRPr="007F6BD8">
        <w:rPr>
          <w:rFonts w:ascii="Times New Roman" w:hAnsi="Times New Roman" w:cs="Times New Roman"/>
          <w:sz w:val="24"/>
          <w:szCs w:val="24"/>
        </w:rPr>
        <w:t>ünde olumlu tutum geliştirme davranışlarının düşünme</w:t>
      </w:r>
      <w:r w:rsidRPr="007F6BD8">
        <w:rPr>
          <w:rFonts w:ascii="Times New Roman" w:hAnsi="Times New Roman" w:cs="Times New Roman"/>
          <w:sz w:val="24"/>
          <w:szCs w:val="24"/>
        </w:rPr>
        <w:t xml:space="preserve"> evresi</w:t>
      </w:r>
      <w:r w:rsidR="0030375A" w:rsidRPr="007F6BD8">
        <w:rPr>
          <w:rFonts w:ascii="Times New Roman" w:hAnsi="Times New Roman" w:cs="Times New Roman"/>
          <w:sz w:val="24"/>
          <w:szCs w:val="24"/>
        </w:rPr>
        <w:t xml:space="preserve">nde </w:t>
      </w:r>
      <w:r w:rsidR="00540AD0" w:rsidRPr="007F6BD8">
        <w:rPr>
          <w:rFonts w:ascii="Times New Roman" w:hAnsi="Times New Roman" w:cs="Times New Roman"/>
          <w:sz w:val="24"/>
          <w:szCs w:val="24"/>
        </w:rPr>
        <w:t xml:space="preserve">etkili </w:t>
      </w:r>
      <w:r w:rsidR="0030375A" w:rsidRPr="007F6BD8">
        <w:rPr>
          <w:rFonts w:ascii="Times New Roman" w:hAnsi="Times New Roman" w:cs="Times New Roman"/>
          <w:sz w:val="24"/>
          <w:szCs w:val="24"/>
        </w:rPr>
        <w:t xml:space="preserve">olduğu </w:t>
      </w:r>
      <w:r w:rsidR="00540AD0" w:rsidRPr="007F6BD8">
        <w:rPr>
          <w:rFonts w:ascii="Times New Roman" w:hAnsi="Times New Roman" w:cs="Times New Roman"/>
          <w:sz w:val="24"/>
          <w:szCs w:val="24"/>
        </w:rPr>
        <w:t xml:space="preserve">bulunmuştır </w:t>
      </w:r>
      <w:r w:rsidRPr="007F6BD8">
        <w:rPr>
          <w:rFonts w:ascii="Times New Roman" w:hAnsi="Times New Roman" w:cs="Times New Roman"/>
          <w:sz w:val="24"/>
          <w:szCs w:val="24"/>
        </w:rPr>
        <w:t>(</w:t>
      </w:r>
      <w:r w:rsidR="006F1C9D" w:rsidRPr="007F6BD8">
        <w:rPr>
          <w:rFonts w:ascii="Times New Roman" w:hAnsi="Times New Roman" w:cs="Times New Roman"/>
          <w:sz w:val="24"/>
          <w:szCs w:val="24"/>
        </w:rPr>
        <w:t>Klemperer</w:t>
      </w:r>
      <w:r w:rsidRPr="007F6BD8">
        <w:rPr>
          <w:rFonts w:ascii="Times New Roman" w:hAnsi="Times New Roman" w:cs="Times New Roman"/>
          <w:sz w:val="24"/>
          <w:szCs w:val="24"/>
        </w:rPr>
        <w:t xml:space="preserve"> ve </w:t>
      </w:r>
      <w:r w:rsidR="00F17A95" w:rsidRPr="007F6BD8">
        <w:rPr>
          <w:rFonts w:ascii="Times New Roman" w:hAnsi="Times New Roman" w:cs="Times New Roman"/>
          <w:sz w:val="24"/>
          <w:szCs w:val="24"/>
        </w:rPr>
        <w:t>diğerleri</w:t>
      </w:r>
      <w:r w:rsidR="006F1C9D" w:rsidRPr="007F6BD8">
        <w:rPr>
          <w:rFonts w:ascii="Times New Roman" w:hAnsi="Times New Roman" w:cs="Times New Roman"/>
          <w:sz w:val="24"/>
          <w:szCs w:val="24"/>
        </w:rPr>
        <w:t>, 2016</w:t>
      </w:r>
      <w:r w:rsidRPr="007F6BD8">
        <w:rPr>
          <w:rFonts w:ascii="Times New Roman" w:hAnsi="Times New Roman" w:cs="Times New Roman"/>
          <w:sz w:val="24"/>
          <w:szCs w:val="24"/>
        </w:rPr>
        <w:t>).</w:t>
      </w:r>
    </w:p>
    <w:p w:rsidR="00A80838" w:rsidRPr="007F6BD8" w:rsidRDefault="00A8083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Huang ve diğerleri (2015)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nin </w:t>
      </w:r>
      <w:r w:rsidR="004C3C49" w:rsidRPr="007F6BD8">
        <w:rPr>
          <w:rFonts w:ascii="Times New Roman" w:hAnsi="Times New Roman" w:cs="Times New Roman"/>
          <w:sz w:val="24"/>
          <w:szCs w:val="24"/>
        </w:rPr>
        <w:t xml:space="preserve">sigara içen yetişkinler ile </w:t>
      </w:r>
      <w:r w:rsidRPr="007F6BD8">
        <w:rPr>
          <w:rFonts w:ascii="Times New Roman" w:hAnsi="Times New Roman" w:cs="Times New Roman"/>
          <w:sz w:val="24"/>
          <w:szCs w:val="24"/>
        </w:rPr>
        <w:t xml:space="preserve">yaptığı çalışmada </w:t>
      </w:r>
      <w:r w:rsidR="004C3C49" w:rsidRPr="007F6BD8">
        <w:rPr>
          <w:rFonts w:ascii="Times New Roman" w:hAnsi="Times New Roman" w:cs="Times New Roman"/>
          <w:sz w:val="24"/>
          <w:szCs w:val="24"/>
        </w:rPr>
        <w:t>bir gruba bireysel yardım kitapçığı verirken, diğer gruba hiçbir materyal vermemişlerdir. Deney grubunda, TM</w:t>
      </w:r>
      <w:r w:rsidR="00C97801" w:rsidRPr="007F6BD8">
        <w:rPr>
          <w:rFonts w:ascii="Times New Roman" w:hAnsi="Times New Roman" w:cs="Times New Roman"/>
          <w:sz w:val="24"/>
          <w:szCs w:val="24"/>
        </w:rPr>
        <w:t>’</w:t>
      </w:r>
      <w:r w:rsidR="004C3C49" w:rsidRPr="007F6BD8">
        <w:rPr>
          <w:rFonts w:ascii="Times New Roman" w:hAnsi="Times New Roman" w:cs="Times New Roman"/>
          <w:sz w:val="24"/>
          <w:szCs w:val="24"/>
        </w:rPr>
        <w:t>e göre değerlendirilen değişim a</w:t>
      </w:r>
      <w:r w:rsidR="00E56FFB" w:rsidRPr="007F6BD8">
        <w:rPr>
          <w:rFonts w:ascii="Times New Roman" w:hAnsi="Times New Roman" w:cs="Times New Roman"/>
          <w:sz w:val="24"/>
          <w:szCs w:val="24"/>
        </w:rPr>
        <w:t>şamasın</w:t>
      </w:r>
      <w:r w:rsidR="00C00FDC" w:rsidRPr="007F6BD8">
        <w:rPr>
          <w:rFonts w:ascii="Times New Roman" w:hAnsi="Times New Roman" w:cs="Times New Roman"/>
          <w:sz w:val="24"/>
          <w:szCs w:val="24"/>
        </w:rPr>
        <w:t>daki gelişimin daha anlamlı</w:t>
      </w:r>
      <w:r w:rsidR="004C3C49" w:rsidRPr="007F6BD8">
        <w:rPr>
          <w:rFonts w:ascii="Times New Roman" w:hAnsi="Times New Roman" w:cs="Times New Roman"/>
          <w:sz w:val="24"/>
          <w:szCs w:val="24"/>
        </w:rPr>
        <w:t xml:space="preserve"> olduğu belirlenmiştir. </w:t>
      </w:r>
      <w:r w:rsidR="000D2268" w:rsidRPr="007F6BD8">
        <w:rPr>
          <w:rFonts w:ascii="Times New Roman" w:hAnsi="Times New Roman" w:cs="Times New Roman"/>
          <w:sz w:val="24"/>
          <w:szCs w:val="24"/>
        </w:rPr>
        <w:t xml:space="preserve">Deney grubundaki bireylerin kişiler arası iletişim puanı, sigara kullanmanın dezavantajları bilgi puanında artış; durumsal özendiriciler ölçek puanında azalma olduğu belirlenmiştir. </w:t>
      </w:r>
      <w:r w:rsidR="00187176" w:rsidRPr="007F6BD8">
        <w:rPr>
          <w:rFonts w:ascii="Times New Roman" w:hAnsi="Times New Roman" w:cs="Times New Roman"/>
          <w:sz w:val="24"/>
          <w:szCs w:val="24"/>
        </w:rPr>
        <w:t>Bu</w:t>
      </w:r>
      <w:r w:rsidR="000D2268" w:rsidRPr="007F6BD8">
        <w:rPr>
          <w:rFonts w:ascii="Times New Roman" w:hAnsi="Times New Roman" w:cs="Times New Roman"/>
          <w:sz w:val="24"/>
          <w:szCs w:val="24"/>
        </w:rPr>
        <w:t xml:space="preserve"> </w:t>
      </w:r>
      <w:r w:rsidR="00187176" w:rsidRPr="007F6BD8">
        <w:rPr>
          <w:rFonts w:ascii="Times New Roman" w:hAnsi="Times New Roman" w:cs="Times New Roman"/>
          <w:sz w:val="24"/>
          <w:szCs w:val="24"/>
        </w:rPr>
        <w:t>durumun bireylerin</w:t>
      </w:r>
      <w:r w:rsidR="000D2268" w:rsidRPr="007F6BD8">
        <w:rPr>
          <w:rFonts w:ascii="Times New Roman" w:hAnsi="Times New Roman" w:cs="Times New Roman"/>
          <w:sz w:val="24"/>
          <w:szCs w:val="24"/>
        </w:rPr>
        <w:t xml:space="preserve"> </w:t>
      </w:r>
      <w:proofErr w:type="gramStart"/>
      <w:r w:rsidR="00EA359C" w:rsidRPr="007F6BD8">
        <w:rPr>
          <w:rFonts w:ascii="Times New Roman" w:hAnsi="Times New Roman" w:cs="Times New Roman"/>
          <w:sz w:val="24"/>
          <w:szCs w:val="24"/>
        </w:rPr>
        <w:t>motivasyonlarını</w:t>
      </w:r>
      <w:proofErr w:type="gramEnd"/>
      <w:r w:rsidR="00EA359C" w:rsidRPr="007F6BD8">
        <w:rPr>
          <w:rFonts w:ascii="Times New Roman" w:hAnsi="Times New Roman" w:cs="Times New Roman"/>
          <w:sz w:val="24"/>
          <w:szCs w:val="24"/>
        </w:rPr>
        <w:t xml:space="preserve"> </w:t>
      </w:r>
      <w:r w:rsidR="00187176" w:rsidRPr="007F6BD8">
        <w:rPr>
          <w:rFonts w:ascii="Times New Roman" w:hAnsi="Times New Roman" w:cs="Times New Roman"/>
          <w:sz w:val="24"/>
          <w:szCs w:val="24"/>
        </w:rPr>
        <w:t>arttırdığı</w:t>
      </w:r>
      <w:r w:rsidR="000D2268" w:rsidRPr="007F6BD8">
        <w:rPr>
          <w:rFonts w:ascii="Times New Roman" w:hAnsi="Times New Roman" w:cs="Times New Roman"/>
          <w:sz w:val="24"/>
          <w:szCs w:val="24"/>
        </w:rPr>
        <w:t xml:space="preserve"> </w:t>
      </w:r>
      <w:r w:rsidR="00187176" w:rsidRPr="007F6BD8">
        <w:rPr>
          <w:rFonts w:ascii="Times New Roman" w:hAnsi="Times New Roman" w:cs="Times New Roman"/>
          <w:sz w:val="24"/>
          <w:szCs w:val="24"/>
        </w:rPr>
        <w:t>saptanmış</w:t>
      </w:r>
      <w:r w:rsidR="000D2268" w:rsidRPr="007F6BD8">
        <w:rPr>
          <w:rFonts w:ascii="Times New Roman" w:hAnsi="Times New Roman" w:cs="Times New Roman"/>
          <w:sz w:val="24"/>
          <w:szCs w:val="24"/>
        </w:rPr>
        <w:t>tır.</w:t>
      </w:r>
    </w:p>
    <w:p w:rsidR="00187176" w:rsidRPr="007F6BD8" w:rsidRDefault="004E56F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Hong Kong</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da </w:t>
      </w:r>
      <w:r w:rsidR="003B28C5" w:rsidRPr="007F6BD8">
        <w:rPr>
          <w:rFonts w:ascii="Times New Roman" w:hAnsi="Times New Roman" w:cs="Times New Roman"/>
          <w:sz w:val="24"/>
          <w:szCs w:val="24"/>
        </w:rPr>
        <w:t>1003 kişinin katılımıyla yapılmış olan çalışmada,</w:t>
      </w:r>
      <w:r w:rsidRPr="007F6BD8">
        <w:rPr>
          <w:rFonts w:ascii="Times New Roman" w:hAnsi="Times New Roman" w:cs="Times New Roman"/>
          <w:sz w:val="24"/>
          <w:szCs w:val="24"/>
        </w:rPr>
        <w:t xml:space="preserve"> </w:t>
      </w:r>
      <w:r w:rsidR="00187176" w:rsidRPr="007F6BD8">
        <w:rPr>
          <w:rFonts w:ascii="Times New Roman" w:hAnsi="Times New Roman" w:cs="Times New Roman"/>
          <w:sz w:val="24"/>
          <w:szCs w:val="24"/>
        </w:rPr>
        <w:t>son 6 ayda günlük en az 1 paket sigara içen yetişkinler</w:t>
      </w:r>
      <w:r w:rsidR="00F17A95" w:rsidRPr="007F6BD8">
        <w:rPr>
          <w:rFonts w:ascii="Times New Roman" w:hAnsi="Times New Roman" w:cs="Times New Roman"/>
          <w:sz w:val="24"/>
          <w:szCs w:val="24"/>
        </w:rPr>
        <w:t xml:space="preserve">e çalışmaya </w:t>
      </w:r>
      <w:proofErr w:type="gramStart"/>
      <w:r w:rsidR="00F17A95" w:rsidRPr="007F6BD8">
        <w:rPr>
          <w:rFonts w:ascii="Times New Roman" w:hAnsi="Times New Roman" w:cs="Times New Roman"/>
          <w:sz w:val="24"/>
          <w:szCs w:val="24"/>
        </w:rPr>
        <w:t>dahil</w:t>
      </w:r>
      <w:proofErr w:type="gramEnd"/>
      <w:r w:rsidR="00C00FDC" w:rsidRPr="007F6BD8">
        <w:rPr>
          <w:rFonts w:ascii="Times New Roman" w:hAnsi="Times New Roman" w:cs="Times New Roman"/>
          <w:sz w:val="24"/>
          <w:szCs w:val="24"/>
        </w:rPr>
        <w:t xml:space="preserve"> </w:t>
      </w:r>
      <w:r w:rsidR="003B28C5" w:rsidRPr="007F6BD8">
        <w:rPr>
          <w:rFonts w:ascii="Times New Roman" w:hAnsi="Times New Roman" w:cs="Times New Roman"/>
          <w:sz w:val="24"/>
          <w:szCs w:val="24"/>
        </w:rPr>
        <w:t xml:space="preserve">edildikleri 7 gün içerisinde hemşireler tarafından </w:t>
      </w:r>
      <w:r w:rsidR="00DD3407" w:rsidRPr="007F6BD8">
        <w:rPr>
          <w:rFonts w:ascii="Times New Roman" w:hAnsi="Times New Roman" w:cs="Times New Roman"/>
          <w:sz w:val="24"/>
          <w:szCs w:val="24"/>
        </w:rPr>
        <w:t>aranarak 5 dk</w:t>
      </w:r>
      <w:r w:rsidR="00C97801" w:rsidRPr="007F6BD8">
        <w:rPr>
          <w:rFonts w:ascii="Times New Roman" w:hAnsi="Times New Roman" w:cs="Times New Roman"/>
          <w:sz w:val="24"/>
          <w:szCs w:val="24"/>
        </w:rPr>
        <w:t>’</w:t>
      </w:r>
      <w:r w:rsidR="003B28C5" w:rsidRPr="007F6BD8">
        <w:rPr>
          <w:rFonts w:ascii="Times New Roman" w:hAnsi="Times New Roman" w:cs="Times New Roman"/>
          <w:sz w:val="24"/>
          <w:szCs w:val="24"/>
        </w:rPr>
        <w:t>lık sigara bıraktırma danışmanlığı</w:t>
      </w:r>
      <w:r w:rsidR="00187176" w:rsidRPr="007F6BD8">
        <w:rPr>
          <w:rFonts w:ascii="Times New Roman" w:hAnsi="Times New Roman" w:cs="Times New Roman"/>
          <w:sz w:val="24"/>
          <w:szCs w:val="24"/>
        </w:rPr>
        <w:t xml:space="preserve"> </w:t>
      </w:r>
      <w:r w:rsidR="003B28C5" w:rsidRPr="007F6BD8">
        <w:rPr>
          <w:rFonts w:ascii="Times New Roman" w:hAnsi="Times New Roman" w:cs="Times New Roman"/>
          <w:sz w:val="24"/>
          <w:szCs w:val="24"/>
        </w:rPr>
        <w:t>verilmiştir. Transteoretik model temelli araştır</w:t>
      </w:r>
      <w:r w:rsidRPr="007F6BD8">
        <w:rPr>
          <w:rFonts w:ascii="Times New Roman" w:hAnsi="Times New Roman" w:cs="Times New Roman"/>
          <w:sz w:val="24"/>
          <w:szCs w:val="24"/>
        </w:rPr>
        <w:t>mada, deney grubunda öz-etkililik punı, karar verme denge puanı yüksek bulun</w:t>
      </w:r>
      <w:r w:rsidR="00DD3407" w:rsidRPr="007F6BD8">
        <w:rPr>
          <w:rFonts w:ascii="Times New Roman" w:hAnsi="Times New Roman" w:cs="Times New Roman"/>
          <w:sz w:val="24"/>
          <w:szCs w:val="24"/>
        </w:rPr>
        <w:t>muş ve anlamlı biçimde olumlu yö</w:t>
      </w:r>
      <w:r w:rsidR="00F17A95" w:rsidRPr="007F6BD8">
        <w:rPr>
          <w:rFonts w:ascii="Times New Roman" w:hAnsi="Times New Roman" w:cs="Times New Roman"/>
          <w:sz w:val="24"/>
          <w:szCs w:val="24"/>
        </w:rPr>
        <w:t>nde değişim aşaması</w:t>
      </w:r>
      <w:r w:rsidR="003B28C5" w:rsidRPr="007F6BD8">
        <w:rPr>
          <w:rFonts w:ascii="Times New Roman" w:hAnsi="Times New Roman" w:cs="Times New Roman"/>
          <w:sz w:val="24"/>
          <w:szCs w:val="24"/>
        </w:rPr>
        <w:t xml:space="preserve"> kaydedilmiş</w:t>
      </w:r>
      <w:r w:rsidRPr="007F6BD8">
        <w:rPr>
          <w:rFonts w:ascii="Times New Roman" w:hAnsi="Times New Roman" w:cs="Times New Roman"/>
          <w:sz w:val="24"/>
          <w:szCs w:val="24"/>
        </w:rPr>
        <w:t xml:space="preserve">tir. </w:t>
      </w:r>
      <w:r w:rsidR="003B28C5" w:rsidRPr="007F6BD8">
        <w:rPr>
          <w:rFonts w:ascii="Times New Roman" w:hAnsi="Times New Roman" w:cs="Times New Roman"/>
          <w:sz w:val="24"/>
          <w:szCs w:val="24"/>
        </w:rPr>
        <w:t>Programın</w:t>
      </w:r>
      <w:r w:rsidR="00DD3407" w:rsidRPr="007F6BD8">
        <w:rPr>
          <w:rFonts w:ascii="Times New Roman" w:hAnsi="Times New Roman" w:cs="Times New Roman"/>
          <w:sz w:val="24"/>
          <w:szCs w:val="24"/>
        </w:rPr>
        <w:t xml:space="preserve"> sonunda (altı</w:t>
      </w:r>
      <w:r w:rsidRPr="007F6BD8">
        <w:rPr>
          <w:rFonts w:ascii="Times New Roman" w:hAnsi="Times New Roman" w:cs="Times New Roman"/>
          <w:sz w:val="24"/>
          <w:szCs w:val="24"/>
        </w:rPr>
        <w:t xml:space="preserve"> hafta sonunda) </w:t>
      </w:r>
      <w:r w:rsidR="003B28C5" w:rsidRPr="007F6BD8">
        <w:rPr>
          <w:rFonts w:ascii="Times New Roman" w:hAnsi="Times New Roman" w:cs="Times New Roman"/>
          <w:sz w:val="24"/>
          <w:szCs w:val="24"/>
        </w:rPr>
        <w:t>günlük içilen sigara miktarında çalışmanın başlangıcına göre en az %50</w:t>
      </w:r>
      <w:r w:rsidR="00C97801" w:rsidRPr="007F6BD8">
        <w:rPr>
          <w:rFonts w:ascii="Times New Roman" w:hAnsi="Times New Roman" w:cs="Times New Roman"/>
          <w:sz w:val="24"/>
          <w:szCs w:val="24"/>
        </w:rPr>
        <w:t>’</w:t>
      </w:r>
      <w:r w:rsidR="003B28C5" w:rsidRPr="007F6BD8">
        <w:rPr>
          <w:rFonts w:ascii="Times New Roman" w:hAnsi="Times New Roman" w:cs="Times New Roman"/>
          <w:sz w:val="24"/>
          <w:szCs w:val="24"/>
        </w:rPr>
        <w:t xml:space="preserve">lik azalma </w:t>
      </w:r>
      <w:r w:rsidR="000D2268" w:rsidRPr="007F6BD8">
        <w:rPr>
          <w:rFonts w:ascii="Times New Roman" w:hAnsi="Times New Roman" w:cs="Times New Roman"/>
          <w:sz w:val="24"/>
          <w:szCs w:val="24"/>
        </w:rPr>
        <w:t>olduğu belirlenmiş ve y</w:t>
      </w:r>
      <w:r w:rsidR="003B28C5" w:rsidRPr="007F6BD8">
        <w:rPr>
          <w:rFonts w:ascii="Times New Roman" w:hAnsi="Times New Roman" w:cs="Times New Roman"/>
          <w:sz w:val="24"/>
          <w:szCs w:val="24"/>
        </w:rPr>
        <w:t>apılan</w:t>
      </w:r>
      <w:r w:rsidR="000D2268" w:rsidRPr="007F6BD8">
        <w:rPr>
          <w:rFonts w:ascii="Times New Roman" w:hAnsi="Times New Roman" w:cs="Times New Roman"/>
          <w:sz w:val="24"/>
          <w:szCs w:val="24"/>
        </w:rPr>
        <w:t xml:space="preserve"> </w:t>
      </w:r>
      <w:r w:rsidR="003B28C5" w:rsidRPr="007F6BD8">
        <w:rPr>
          <w:rFonts w:ascii="Times New Roman" w:hAnsi="Times New Roman" w:cs="Times New Roman"/>
          <w:sz w:val="24"/>
          <w:szCs w:val="24"/>
        </w:rPr>
        <w:t>girişimin diğer gruplardakinden daha etkili</w:t>
      </w:r>
      <w:r w:rsidR="000D2268" w:rsidRPr="007F6BD8">
        <w:rPr>
          <w:rFonts w:ascii="Times New Roman" w:hAnsi="Times New Roman" w:cs="Times New Roman"/>
          <w:sz w:val="24"/>
          <w:szCs w:val="24"/>
        </w:rPr>
        <w:t xml:space="preserve"> olduğu </w:t>
      </w:r>
      <w:r w:rsidRPr="007F6BD8">
        <w:rPr>
          <w:rFonts w:ascii="Times New Roman" w:hAnsi="Times New Roman" w:cs="Times New Roman"/>
          <w:sz w:val="24"/>
          <w:szCs w:val="24"/>
        </w:rPr>
        <w:t>bulu</w:t>
      </w:r>
      <w:r w:rsidR="000D2268" w:rsidRPr="007F6BD8">
        <w:rPr>
          <w:rFonts w:ascii="Times New Roman" w:hAnsi="Times New Roman" w:cs="Times New Roman"/>
          <w:sz w:val="24"/>
          <w:szCs w:val="24"/>
        </w:rPr>
        <w:t>nmuş</w:t>
      </w:r>
      <w:r w:rsidRPr="007F6BD8">
        <w:rPr>
          <w:rFonts w:ascii="Times New Roman" w:hAnsi="Times New Roman" w:cs="Times New Roman"/>
          <w:sz w:val="24"/>
          <w:szCs w:val="24"/>
        </w:rPr>
        <w:t>tur (</w:t>
      </w:r>
      <w:r w:rsidR="006F1C9D" w:rsidRPr="007F6BD8">
        <w:rPr>
          <w:rFonts w:ascii="Times New Roman" w:hAnsi="Times New Roman" w:cs="Times New Roman"/>
          <w:sz w:val="24"/>
          <w:szCs w:val="24"/>
        </w:rPr>
        <w:t>Huang</w:t>
      </w:r>
      <w:r w:rsidR="00194DC1" w:rsidRPr="007F6BD8">
        <w:rPr>
          <w:rFonts w:ascii="Times New Roman" w:hAnsi="Times New Roman" w:cs="Times New Roman"/>
          <w:sz w:val="24"/>
          <w:szCs w:val="24"/>
        </w:rPr>
        <w:t xml:space="preserve"> ve diğerleri, 2015</w:t>
      </w:r>
      <w:r w:rsidRPr="007F6BD8">
        <w:rPr>
          <w:rFonts w:ascii="Times New Roman" w:hAnsi="Times New Roman" w:cs="Times New Roman"/>
          <w:sz w:val="24"/>
          <w:szCs w:val="24"/>
        </w:rPr>
        <w:t>).</w:t>
      </w:r>
    </w:p>
    <w:p w:rsidR="00FD1968" w:rsidRPr="007F6BD8" w:rsidRDefault="00FD196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Taş (2015) lise öğrencilerinde ağızotunu</w:t>
      </w:r>
      <w:r w:rsidR="00CA168C" w:rsidRPr="007F6BD8">
        <w:rPr>
          <w:rFonts w:ascii="Times New Roman" w:hAnsi="Times New Roman" w:cs="Times New Roman"/>
          <w:sz w:val="24"/>
          <w:szCs w:val="24"/>
        </w:rPr>
        <w:t>nun</w:t>
      </w:r>
      <w:r w:rsidR="001C2EA1" w:rsidRPr="007F6BD8">
        <w:rPr>
          <w:rFonts w:ascii="Times New Roman" w:hAnsi="Times New Roman" w:cs="Times New Roman"/>
          <w:sz w:val="24"/>
          <w:szCs w:val="24"/>
        </w:rPr>
        <w:t xml:space="preserve"> </w:t>
      </w:r>
      <w:r w:rsidRPr="007F6BD8">
        <w:rPr>
          <w:rFonts w:ascii="Times New Roman" w:hAnsi="Times New Roman" w:cs="Times New Roman"/>
          <w:sz w:val="24"/>
          <w:szCs w:val="24"/>
        </w:rPr>
        <w:t>bırak</w:t>
      </w:r>
      <w:r w:rsidR="00CA168C" w:rsidRPr="007F6BD8">
        <w:rPr>
          <w:rFonts w:ascii="Times New Roman" w:hAnsi="Times New Roman" w:cs="Times New Roman"/>
          <w:sz w:val="24"/>
          <w:szCs w:val="24"/>
        </w:rPr>
        <w:t>ılmasına</w:t>
      </w:r>
      <w:r w:rsidRPr="007F6BD8">
        <w:rPr>
          <w:rFonts w:ascii="Times New Roman" w:hAnsi="Times New Roman" w:cs="Times New Roman"/>
          <w:sz w:val="24"/>
          <w:szCs w:val="24"/>
        </w:rPr>
        <w:t xml:space="preserve"> </w:t>
      </w:r>
      <w:r w:rsidR="00CA168C" w:rsidRPr="007F6BD8">
        <w:rPr>
          <w:rFonts w:ascii="Times New Roman" w:hAnsi="Times New Roman" w:cs="Times New Roman"/>
          <w:sz w:val="24"/>
          <w:szCs w:val="24"/>
        </w:rPr>
        <w:t xml:space="preserve">ilişkin </w:t>
      </w:r>
      <w:r w:rsidRPr="007F6BD8">
        <w:rPr>
          <w:rFonts w:ascii="Times New Roman" w:hAnsi="Times New Roman" w:cs="Times New Roman"/>
          <w:sz w:val="24"/>
          <w:szCs w:val="24"/>
        </w:rPr>
        <w:t>transteoretik</w:t>
      </w:r>
      <w:r w:rsidR="00CA168C" w:rsidRPr="007F6BD8">
        <w:rPr>
          <w:rFonts w:ascii="Times New Roman" w:hAnsi="Times New Roman" w:cs="Times New Roman"/>
          <w:sz w:val="24"/>
          <w:szCs w:val="24"/>
        </w:rPr>
        <w:t xml:space="preserve"> model temelli eğitimin etkisinin </w:t>
      </w:r>
      <w:r w:rsidRPr="007F6BD8">
        <w:rPr>
          <w:rFonts w:ascii="Times New Roman" w:hAnsi="Times New Roman" w:cs="Times New Roman"/>
          <w:sz w:val="24"/>
          <w:szCs w:val="24"/>
        </w:rPr>
        <w:t>araştırdığı çalışmasında farklı</w:t>
      </w:r>
      <w:r w:rsidR="001C2EA1" w:rsidRPr="007F6BD8">
        <w:rPr>
          <w:rFonts w:ascii="Times New Roman" w:hAnsi="Times New Roman" w:cs="Times New Roman"/>
          <w:sz w:val="24"/>
          <w:szCs w:val="24"/>
        </w:rPr>
        <w:t xml:space="preserve"> değ</w:t>
      </w:r>
      <w:r w:rsidRPr="007F6BD8">
        <w:rPr>
          <w:rFonts w:ascii="Times New Roman" w:hAnsi="Times New Roman" w:cs="Times New Roman"/>
          <w:sz w:val="24"/>
          <w:szCs w:val="24"/>
        </w:rPr>
        <w:t>işim aş</w:t>
      </w:r>
      <w:r w:rsidR="001C2EA1" w:rsidRPr="007F6BD8">
        <w:rPr>
          <w:rFonts w:ascii="Times New Roman" w:hAnsi="Times New Roman" w:cs="Times New Roman"/>
          <w:sz w:val="24"/>
          <w:szCs w:val="24"/>
        </w:rPr>
        <w:t>amaların</w:t>
      </w:r>
      <w:r w:rsidRPr="007F6BD8">
        <w:rPr>
          <w:rFonts w:ascii="Times New Roman" w:hAnsi="Times New Roman" w:cs="Times New Roman"/>
          <w:sz w:val="24"/>
          <w:szCs w:val="24"/>
        </w:rPr>
        <w:t xml:space="preserve">daki </w:t>
      </w:r>
      <w:r w:rsidR="001C2EA1" w:rsidRPr="007F6BD8">
        <w:rPr>
          <w:rFonts w:ascii="Times New Roman" w:hAnsi="Times New Roman" w:cs="Times New Roman"/>
          <w:sz w:val="24"/>
          <w:szCs w:val="24"/>
        </w:rPr>
        <w:t>ağızotu</w:t>
      </w:r>
      <w:r w:rsidRPr="007F6BD8">
        <w:rPr>
          <w:rFonts w:ascii="Times New Roman" w:hAnsi="Times New Roman" w:cs="Times New Roman"/>
          <w:sz w:val="24"/>
          <w:szCs w:val="24"/>
        </w:rPr>
        <w:t xml:space="preserve"> içen </w:t>
      </w:r>
      <w:r w:rsidR="004D6E24" w:rsidRPr="007F6BD8">
        <w:rPr>
          <w:rFonts w:ascii="Times New Roman" w:hAnsi="Times New Roman" w:cs="Times New Roman"/>
          <w:sz w:val="24"/>
          <w:szCs w:val="24"/>
        </w:rPr>
        <w:t>öğrenciler</w:t>
      </w:r>
      <w:r w:rsidRPr="007F6BD8">
        <w:rPr>
          <w:rFonts w:ascii="Times New Roman" w:hAnsi="Times New Roman" w:cs="Times New Roman"/>
          <w:sz w:val="24"/>
          <w:szCs w:val="24"/>
        </w:rPr>
        <w:t>de</w:t>
      </w:r>
      <w:r w:rsidR="005A46DE" w:rsidRPr="007F6BD8">
        <w:rPr>
          <w:rFonts w:ascii="Times New Roman" w:hAnsi="Times New Roman" w:cs="Times New Roman"/>
          <w:sz w:val="24"/>
          <w:szCs w:val="24"/>
        </w:rPr>
        <w:t xml:space="preserve"> </w:t>
      </w:r>
      <w:r w:rsidR="001C2EA1" w:rsidRPr="007F6BD8">
        <w:rPr>
          <w:rFonts w:ascii="Times New Roman" w:hAnsi="Times New Roman" w:cs="Times New Roman"/>
          <w:sz w:val="24"/>
          <w:szCs w:val="24"/>
        </w:rPr>
        <w:t xml:space="preserve">davranış </w:t>
      </w:r>
      <w:r w:rsidR="00BD0831" w:rsidRPr="007F6BD8">
        <w:rPr>
          <w:rFonts w:ascii="Times New Roman" w:hAnsi="Times New Roman" w:cs="Times New Roman"/>
          <w:sz w:val="24"/>
          <w:szCs w:val="24"/>
        </w:rPr>
        <w:t xml:space="preserve">değiştirme </w:t>
      </w:r>
      <w:r w:rsidR="004D6E24" w:rsidRPr="007F6BD8">
        <w:rPr>
          <w:rFonts w:ascii="Times New Roman" w:hAnsi="Times New Roman" w:cs="Times New Roman"/>
          <w:sz w:val="24"/>
          <w:szCs w:val="24"/>
        </w:rPr>
        <w:t>ve ö</w:t>
      </w:r>
      <w:r w:rsidR="005A46DE" w:rsidRPr="007F6BD8">
        <w:rPr>
          <w:rFonts w:ascii="Times New Roman" w:hAnsi="Times New Roman" w:cs="Times New Roman"/>
          <w:sz w:val="24"/>
          <w:szCs w:val="24"/>
        </w:rPr>
        <w:t>z-etkililik değiş</w:t>
      </w:r>
      <w:r w:rsidRPr="007F6BD8">
        <w:rPr>
          <w:rFonts w:ascii="Times New Roman" w:hAnsi="Times New Roman" w:cs="Times New Roman"/>
          <w:sz w:val="24"/>
          <w:szCs w:val="24"/>
        </w:rPr>
        <w:t xml:space="preserve">kenlerini </w:t>
      </w:r>
      <w:r w:rsidR="005A46DE" w:rsidRPr="007F6BD8">
        <w:rPr>
          <w:rFonts w:ascii="Times New Roman" w:hAnsi="Times New Roman" w:cs="Times New Roman"/>
          <w:sz w:val="24"/>
          <w:szCs w:val="24"/>
        </w:rPr>
        <w:t>incelemiş</w:t>
      </w:r>
      <w:r w:rsidR="009F61D7" w:rsidRPr="007F6BD8">
        <w:rPr>
          <w:rFonts w:ascii="Times New Roman" w:hAnsi="Times New Roman" w:cs="Times New Roman"/>
          <w:sz w:val="24"/>
          <w:szCs w:val="24"/>
        </w:rPr>
        <w:t xml:space="preserve">tir. </w:t>
      </w:r>
      <w:r w:rsidR="00A825CC" w:rsidRPr="007F6BD8">
        <w:rPr>
          <w:rFonts w:ascii="Times New Roman" w:hAnsi="Times New Roman" w:cs="Times New Roman"/>
          <w:sz w:val="24"/>
          <w:szCs w:val="24"/>
        </w:rPr>
        <w:t>Müdahale grubunda bulunan</w:t>
      </w:r>
      <w:r w:rsidR="00BD0831" w:rsidRPr="007F6BD8">
        <w:rPr>
          <w:rFonts w:ascii="Times New Roman" w:hAnsi="Times New Roman" w:cs="Times New Roman"/>
          <w:sz w:val="24"/>
          <w:szCs w:val="24"/>
        </w:rPr>
        <w:t xml:space="preserve"> öğ</w:t>
      </w:r>
      <w:r w:rsidR="00E91D45" w:rsidRPr="007F6BD8">
        <w:rPr>
          <w:rFonts w:ascii="Times New Roman" w:hAnsi="Times New Roman" w:cs="Times New Roman"/>
          <w:sz w:val="24"/>
          <w:szCs w:val="24"/>
        </w:rPr>
        <w:t>renc</w:t>
      </w:r>
      <w:r w:rsidR="0006487E" w:rsidRPr="007F6BD8">
        <w:rPr>
          <w:rFonts w:ascii="Times New Roman" w:hAnsi="Times New Roman" w:cs="Times New Roman"/>
          <w:sz w:val="24"/>
          <w:szCs w:val="24"/>
        </w:rPr>
        <w:t xml:space="preserve">ilerden </w:t>
      </w:r>
      <w:r w:rsidR="009F61D7" w:rsidRPr="007F6BD8">
        <w:rPr>
          <w:rFonts w:ascii="Times New Roman" w:hAnsi="Times New Roman" w:cs="Times New Roman"/>
          <w:sz w:val="24"/>
          <w:szCs w:val="24"/>
        </w:rPr>
        <w:t>1</w:t>
      </w:r>
      <w:r w:rsidR="00772A22" w:rsidRPr="007F6BD8">
        <w:rPr>
          <w:rFonts w:ascii="Times New Roman" w:hAnsi="Times New Roman" w:cs="Times New Roman"/>
          <w:sz w:val="24"/>
          <w:szCs w:val="24"/>
        </w:rPr>
        <w:t xml:space="preserve"> </w:t>
      </w:r>
      <w:r w:rsidR="009F61D7" w:rsidRPr="007F6BD8">
        <w:rPr>
          <w:rFonts w:ascii="Times New Roman" w:hAnsi="Times New Roman" w:cs="Times New Roman"/>
          <w:sz w:val="24"/>
          <w:szCs w:val="24"/>
        </w:rPr>
        <w:t>(%</w:t>
      </w:r>
      <w:r w:rsidR="00772A22" w:rsidRPr="007F6BD8">
        <w:rPr>
          <w:rFonts w:ascii="Times New Roman" w:hAnsi="Times New Roman" w:cs="Times New Roman"/>
          <w:sz w:val="24"/>
          <w:szCs w:val="24"/>
        </w:rPr>
        <w:t xml:space="preserve"> </w:t>
      </w:r>
      <w:proofErr w:type="gramStart"/>
      <w:r w:rsidR="00EA359C" w:rsidRPr="007F6BD8">
        <w:rPr>
          <w:rFonts w:ascii="Times New Roman" w:hAnsi="Times New Roman" w:cs="Times New Roman"/>
          <w:sz w:val="24"/>
          <w:szCs w:val="24"/>
        </w:rPr>
        <w:t>2.</w:t>
      </w:r>
      <w:r w:rsidR="009F61D7" w:rsidRPr="007F6BD8">
        <w:rPr>
          <w:rFonts w:ascii="Times New Roman" w:hAnsi="Times New Roman" w:cs="Times New Roman"/>
          <w:sz w:val="24"/>
          <w:szCs w:val="24"/>
        </w:rPr>
        <w:t>5</w:t>
      </w:r>
      <w:proofErr w:type="gramEnd"/>
      <w:r w:rsidR="009F61D7" w:rsidRPr="007F6BD8">
        <w:rPr>
          <w:rFonts w:ascii="Times New Roman" w:hAnsi="Times New Roman" w:cs="Times New Roman"/>
          <w:sz w:val="24"/>
          <w:szCs w:val="24"/>
        </w:rPr>
        <w:t>)</w:t>
      </w:r>
      <w:r w:rsidR="00C97801" w:rsidRPr="007F6BD8">
        <w:rPr>
          <w:rFonts w:ascii="Times New Roman" w:hAnsi="Times New Roman" w:cs="Times New Roman"/>
          <w:sz w:val="24"/>
          <w:szCs w:val="24"/>
        </w:rPr>
        <w:t>’</w:t>
      </w:r>
      <w:r w:rsidR="009F61D7" w:rsidRPr="007F6BD8">
        <w:rPr>
          <w:rFonts w:ascii="Times New Roman" w:hAnsi="Times New Roman" w:cs="Times New Roman"/>
          <w:sz w:val="24"/>
          <w:szCs w:val="24"/>
        </w:rPr>
        <w:t>i harekete geçme aşamasına ilerlemiş</w:t>
      </w:r>
      <w:r w:rsidR="00E91D45" w:rsidRPr="007F6BD8">
        <w:rPr>
          <w:rFonts w:ascii="Times New Roman" w:hAnsi="Times New Roman" w:cs="Times New Roman"/>
          <w:sz w:val="24"/>
          <w:szCs w:val="24"/>
        </w:rPr>
        <w:t>, 2</w:t>
      </w:r>
      <w:r w:rsidR="00772A22" w:rsidRPr="007F6BD8">
        <w:rPr>
          <w:rFonts w:ascii="Times New Roman" w:hAnsi="Times New Roman" w:cs="Times New Roman"/>
          <w:sz w:val="24"/>
          <w:szCs w:val="24"/>
        </w:rPr>
        <w:t xml:space="preserve"> </w:t>
      </w:r>
      <w:r w:rsidR="00E91D45" w:rsidRPr="007F6BD8">
        <w:rPr>
          <w:rFonts w:ascii="Times New Roman" w:hAnsi="Times New Roman" w:cs="Times New Roman"/>
          <w:sz w:val="24"/>
          <w:szCs w:val="24"/>
        </w:rPr>
        <w:t>(%</w:t>
      </w:r>
      <w:r w:rsidR="00C30B0C" w:rsidRPr="007F6BD8">
        <w:rPr>
          <w:rFonts w:ascii="Times New Roman" w:hAnsi="Times New Roman" w:cs="Times New Roman"/>
          <w:sz w:val="24"/>
          <w:szCs w:val="24"/>
        </w:rPr>
        <w:t xml:space="preserve"> </w:t>
      </w:r>
      <w:r w:rsidR="00E91D45" w:rsidRPr="007F6BD8">
        <w:rPr>
          <w:rFonts w:ascii="Times New Roman" w:hAnsi="Times New Roman" w:cs="Times New Roman"/>
          <w:sz w:val="24"/>
          <w:szCs w:val="24"/>
        </w:rPr>
        <w:t>5.1)</w:t>
      </w:r>
      <w:r w:rsidR="00C97801" w:rsidRPr="007F6BD8">
        <w:rPr>
          <w:rFonts w:ascii="Times New Roman" w:hAnsi="Times New Roman" w:cs="Times New Roman"/>
          <w:sz w:val="24"/>
          <w:szCs w:val="24"/>
        </w:rPr>
        <w:t>’</w:t>
      </w:r>
      <w:r w:rsidR="00E91D45" w:rsidRPr="007F6BD8">
        <w:rPr>
          <w:rFonts w:ascii="Times New Roman" w:hAnsi="Times New Roman" w:cs="Times New Roman"/>
          <w:sz w:val="24"/>
          <w:szCs w:val="24"/>
        </w:rPr>
        <w:t xml:space="preserve">si </w:t>
      </w:r>
      <w:r w:rsidR="00540AD0" w:rsidRPr="007F6BD8">
        <w:rPr>
          <w:rFonts w:ascii="Times New Roman" w:hAnsi="Times New Roman" w:cs="Times New Roman"/>
          <w:sz w:val="24"/>
          <w:szCs w:val="24"/>
        </w:rPr>
        <w:t xml:space="preserve">içmeme alışkanlığını </w:t>
      </w:r>
      <w:r w:rsidR="0006487E" w:rsidRPr="007F6BD8">
        <w:rPr>
          <w:rFonts w:ascii="Times New Roman" w:hAnsi="Times New Roman" w:cs="Times New Roman"/>
          <w:sz w:val="24"/>
          <w:szCs w:val="24"/>
        </w:rPr>
        <w:t>sürdürmekte ik</w:t>
      </w:r>
      <w:r w:rsidR="009F61D7" w:rsidRPr="007F6BD8">
        <w:rPr>
          <w:rFonts w:ascii="Times New Roman" w:hAnsi="Times New Roman" w:cs="Times New Roman"/>
          <w:sz w:val="24"/>
          <w:szCs w:val="24"/>
        </w:rPr>
        <w:t>en</w:t>
      </w:r>
      <w:r w:rsidR="00E91D45" w:rsidRPr="007F6BD8">
        <w:rPr>
          <w:rFonts w:ascii="Times New Roman" w:hAnsi="Times New Roman" w:cs="Times New Roman"/>
          <w:sz w:val="24"/>
          <w:szCs w:val="24"/>
        </w:rPr>
        <w:t xml:space="preserve"> kontrol grubunda</w:t>
      </w:r>
      <w:r w:rsidR="009F61D7" w:rsidRPr="007F6BD8">
        <w:rPr>
          <w:rFonts w:ascii="Times New Roman" w:hAnsi="Times New Roman" w:cs="Times New Roman"/>
          <w:sz w:val="24"/>
          <w:szCs w:val="24"/>
        </w:rPr>
        <w:t xml:space="preserve"> bırakan öğ</w:t>
      </w:r>
      <w:r w:rsidR="00E91D45" w:rsidRPr="007F6BD8">
        <w:rPr>
          <w:rFonts w:ascii="Times New Roman" w:hAnsi="Times New Roman" w:cs="Times New Roman"/>
          <w:sz w:val="24"/>
          <w:szCs w:val="24"/>
        </w:rPr>
        <w:t xml:space="preserve">renci olmamıştır. </w:t>
      </w:r>
      <w:r w:rsidR="00BD0831" w:rsidRPr="007F6BD8">
        <w:rPr>
          <w:rFonts w:ascii="Times New Roman" w:hAnsi="Times New Roman" w:cs="Times New Roman"/>
          <w:sz w:val="24"/>
          <w:szCs w:val="24"/>
        </w:rPr>
        <w:t>Ağızotu (dumansız tütün)</w:t>
      </w:r>
      <w:r w:rsidR="00572841" w:rsidRPr="007F6BD8">
        <w:rPr>
          <w:rFonts w:ascii="Times New Roman" w:hAnsi="Times New Roman" w:cs="Times New Roman"/>
          <w:sz w:val="24"/>
          <w:szCs w:val="24"/>
        </w:rPr>
        <w:t xml:space="preserve"> </w:t>
      </w:r>
      <w:r w:rsidR="00E91D45" w:rsidRPr="007F6BD8">
        <w:rPr>
          <w:rFonts w:ascii="Times New Roman" w:hAnsi="Times New Roman" w:cs="Times New Roman"/>
          <w:sz w:val="24"/>
          <w:szCs w:val="24"/>
        </w:rPr>
        <w:t>içme yılı</w:t>
      </w:r>
      <w:r w:rsidR="00BD0831" w:rsidRPr="007F6BD8">
        <w:rPr>
          <w:rFonts w:ascii="Times New Roman" w:hAnsi="Times New Roman" w:cs="Times New Roman"/>
          <w:sz w:val="24"/>
          <w:szCs w:val="24"/>
        </w:rPr>
        <w:t xml:space="preserve"> ve</w:t>
      </w:r>
      <w:r w:rsidR="00E91D45" w:rsidRPr="007F6BD8">
        <w:rPr>
          <w:rFonts w:ascii="Times New Roman" w:hAnsi="Times New Roman" w:cs="Times New Roman"/>
          <w:sz w:val="24"/>
          <w:szCs w:val="24"/>
        </w:rPr>
        <w:t xml:space="preserve"> bırakma deneme sayısı değişim aşamalarmdaki geliş</w:t>
      </w:r>
      <w:r w:rsidRPr="007F6BD8">
        <w:rPr>
          <w:rFonts w:ascii="Times New Roman" w:hAnsi="Times New Roman" w:cs="Times New Roman"/>
          <w:sz w:val="24"/>
          <w:szCs w:val="24"/>
        </w:rPr>
        <w:t xml:space="preserve">im ile pozitif olarak </w:t>
      </w:r>
      <w:proofErr w:type="gramStart"/>
      <w:r w:rsidRPr="007F6BD8">
        <w:rPr>
          <w:rFonts w:ascii="Times New Roman" w:hAnsi="Times New Roman" w:cs="Times New Roman"/>
          <w:sz w:val="24"/>
          <w:szCs w:val="24"/>
        </w:rPr>
        <w:t>korela</w:t>
      </w:r>
      <w:r w:rsidR="009F61D7" w:rsidRPr="007F6BD8">
        <w:rPr>
          <w:rFonts w:ascii="Times New Roman" w:hAnsi="Times New Roman" w:cs="Times New Roman"/>
          <w:sz w:val="24"/>
          <w:szCs w:val="24"/>
        </w:rPr>
        <w:t>syon</w:t>
      </w:r>
      <w:proofErr w:type="gramEnd"/>
      <w:r w:rsidR="009F61D7" w:rsidRPr="007F6BD8">
        <w:rPr>
          <w:rFonts w:ascii="Times New Roman" w:hAnsi="Times New Roman" w:cs="Times New Roman"/>
          <w:sz w:val="24"/>
          <w:szCs w:val="24"/>
        </w:rPr>
        <w:t xml:space="preserve"> göstermiş</w:t>
      </w:r>
      <w:r w:rsidR="00E91D45" w:rsidRPr="007F6BD8">
        <w:rPr>
          <w:rFonts w:ascii="Times New Roman" w:hAnsi="Times New Roman" w:cs="Times New Roman"/>
          <w:sz w:val="24"/>
          <w:szCs w:val="24"/>
        </w:rPr>
        <w:t>tir.</w:t>
      </w:r>
      <w:r w:rsidR="00BD0831" w:rsidRPr="007F6BD8">
        <w:rPr>
          <w:rFonts w:ascii="Times New Roman" w:hAnsi="Times New Roman" w:cs="Times New Roman"/>
          <w:sz w:val="24"/>
          <w:szCs w:val="24"/>
        </w:rPr>
        <w:t xml:space="preserve"> Ağızotunu (dumansız tütün) </w:t>
      </w:r>
      <w:r w:rsidR="00E91D45" w:rsidRPr="007F6BD8">
        <w:rPr>
          <w:rFonts w:ascii="Times New Roman" w:hAnsi="Times New Roman" w:cs="Times New Roman"/>
          <w:sz w:val="24"/>
          <w:szCs w:val="24"/>
        </w:rPr>
        <w:t>algı</w:t>
      </w:r>
      <w:r w:rsidRPr="007F6BD8">
        <w:rPr>
          <w:rFonts w:ascii="Times New Roman" w:hAnsi="Times New Roman" w:cs="Times New Roman"/>
          <w:sz w:val="24"/>
          <w:szCs w:val="24"/>
        </w:rPr>
        <w:t>lanan yararla</w:t>
      </w:r>
      <w:r w:rsidR="00E91D45" w:rsidRPr="007F6BD8">
        <w:rPr>
          <w:rFonts w:ascii="Times New Roman" w:hAnsi="Times New Roman" w:cs="Times New Roman"/>
          <w:sz w:val="24"/>
          <w:szCs w:val="24"/>
        </w:rPr>
        <w:t>rı ile öğrencilerin bulundukları değişim aşaması arasın</w:t>
      </w:r>
      <w:r w:rsidRPr="007F6BD8">
        <w:rPr>
          <w:rFonts w:ascii="Times New Roman" w:hAnsi="Times New Roman" w:cs="Times New Roman"/>
          <w:sz w:val="24"/>
          <w:szCs w:val="24"/>
        </w:rPr>
        <w:t>daki ili</w:t>
      </w:r>
      <w:r w:rsidR="00E91D45" w:rsidRPr="007F6BD8">
        <w:rPr>
          <w:rFonts w:ascii="Times New Roman" w:hAnsi="Times New Roman" w:cs="Times New Roman"/>
          <w:sz w:val="24"/>
          <w:szCs w:val="24"/>
        </w:rPr>
        <w:t xml:space="preserve">şki incelendiğinde, algılanan yararlarının anlamlı derecede düştüğü </w:t>
      </w:r>
      <w:r w:rsidR="00BD0831" w:rsidRPr="007F6BD8">
        <w:rPr>
          <w:rFonts w:ascii="Times New Roman" w:hAnsi="Times New Roman" w:cs="Times New Roman"/>
          <w:sz w:val="24"/>
          <w:szCs w:val="24"/>
        </w:rPr>
        <w:t xml:space="preserve">ve algılanan zararlarının yüksek olduğu bulunmuştur. </w:t>
      </w:r>
      <w:r w:rsidR="009C6C7B" w:rsidRPr="007F6BD8">
        <w:rPr>
          <w:rFonts w:ascii="Times New Roman" w:hAnsi="Times New Roman" w:cs="Times New Roman"/>
          <w:sz w:val="24"/>
          <w:szCs w:val="24"/>
        </w:rPr>
        <w:t>Öğrencilerin öz-etkililik puanları ile degişim aşamaları arasındaki ilişki karşılaş</w:t>
      </w:r>
      <w:r w:rsidRPr="007F6BD8">
        <w:rPr>
          <w:rFonts w:ascii="Times New Roman" w:hAnsi="Times New Roman" w:cs="Times New Roman"/>
          <w:sz w:val="24"/>
          <w:szCs w:val="24"/>
        </w:rPr>
        <w:t>t</w:t>
      </w:r>
      <w:r w:rsidR="009C6C7B" w:rsidRPr="007F6BD8">
        <w:rPr>
          <w:rFonts w:ascii="Times New Roman" w:hAnsi="Times New Roman" w:cs="Times New Roman"/>
          <w:sz w:val="24"/>
          <w:szCs w:val="24"/>
        </w:rPr>
        <w:t xml:space="preserve">ırıldığında müdahale grubundaki </w:t>
      </w:r>
      <w:r w:rsidR="00772A22" w:rsidRPr="007F6BD8">
        <w:rPr>
          <w:rFonts w:ascii="Times New Roman" w:hAnsi="Times New Roman" w:cs="Times New Roman"/>
          <w:sz w:val="24"/>
          <w:szCs w:val="24"/>
        </w:rPr>
        <w:t xml:space="preserve">öğrencilerin </w:t>
      </w:r>
      <w:r w:rsidR="009C6C7B" w:rsidRPr="007F6BD8">
        <w:rPr>
          <w:rFonts w:ascii="Times New Roman" w:hAnsi="Times New Roman" w:cs="Times New Roman"/>
          <w:sz w:val="24"/>
          <w:szCs w:val="24"/>
        </w:rPr>
        <w:t>öz-etkililik puanlarının</w:t>
      </w:r>
      <w:r w:rsidRPr="007F6BD8">
        <w:rPr>
          <w:rFonts w:ascii="Times New Roman" w:hAnsi="Times New Roman" w:cs="Times New Roman"/>
          <w:sz w:val="24"/>
          <w:szCs w:val="24"/>
        </w:rPr>
        <w:t xml:space="preserve"> </w:t>
      </w:r>
      <w:r w:rsidR="009C6C7B" w:rsidRPr="007F6BD8">
        <w:rPr>
          <w:rFonts w:ascii="Times New Roman" w:hAnsi="Times New Roman" w:cs="Times New Roman"/>
          <w:sz w:val="24"/>
          <w:szCs w:val="24"/>
        </w:rPr>
        <w:t>kontrol grubunda öğrencilerin puanlarına göre anlamlı</w:t>
      </w:r>
      <w:r w:rsidRPr="007F6BD8">
        <w:rPr>
          <w:rFonts w:ascii="Times New Roman" w:hAnsi="Times New Roman" w:cs="Times New Roman"/>
          <w:sz w:val="24"/>
          <w:szCs w:val="24"/>
        </w:rPr>
        <w:t xml:space="preserve"> derecede</w:t>
      </w:r>
      <w:r w:rsidR="009C6C7B" w:rsidRPr="007F6BD8">
        <w:rPr>
          <w:rFonts w:ascii="Times New Roman" w:hAnsi="Times New Roman" w:cs="Times New Roman"/>
          <w:sz w:val="24"/>
          <w:szCs w:val="24"/>
        </w:rPr>
        <w:t xml:space="preserve"> yüksek olduğu bulunmuş</w:t>
      </w:r>
      <w:r w:rsidR="00DD3407" w:rsidRPr="007F6BD8">
        <w:rPr>
          <w:rFonts w:ascii="Times New Roman" w:hAnsi="Times New Roman" w:cs="Times New Roman"/>
          <w:sz w:val="24"/>
          <w:szCs w:val="24"/>
        </w:rPr>
        <w:t>tur</w:t>
      </w:r>
      <w:r w:rsidRPr="007F6BD8">
        <w:rPr>
          <w:rFonts w:ascii="Times New Roman" w:hAnsi="Times New Roman" w:cs="Times New Roman"/>
          <w:sz w:val="24"/>
          <w:szCs w:val="24"/>
        </w:rPr>
        <w:t>.</w:t>
      </w:r>
    </w:p>
    <w:p w:rsidR="008F0D7B" w:rsidRPr="007F6BD8" w:rsidRDefault="009A2E8A"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Koyun ve </w:t>
      </w:r>
      <w:r w:rsidR="00E56FFB" w:rsidRPr="007F6BD8">
        <w:rPr>
          <w:rFonts w:ascii="Times New Roman" w:hAnsi="Times New Roman" w:cs="Times New Roman"/>
          <w:sz w:val="24"/>
          <w:szCs w:val="24"/>
        </w:rPr>
        <w:t>arkadaşlarının 2017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w:t>
      </w:r>
      <w:r w:rsidR="00E56FFB" w:rsidRPr="007F6BD8">
        <w:rPr>
          <w:rFonts w:ascii="Times New Roman" w:hAnsi="Times New Roman" w:cs="Times New Roman"/>
          <w:sz w:val="24"/>
          <w:szCs w:val="24"/>
        </w:rPr>
        <w:t>e</w:t>
      </w:r>
      <w:r w:rsidRPr="007F6BD8">
        <w:rPr>
          <w:rFonts w:ascii="Times New Roman" w:hAnsi="Times New Roman" w:cs="Times New Roman"/>
          <w:sz w:val="24"/>
          <w:szCs w:val="24"/>
        </w:rPr>
        <w:t xml:space="preserve"> kadınla</w:t>
      </w:r>
      <w:r w:rsidR="00E72271" w:rsidRPr="007F6BD8">
        <w:rPr>
          <w:rFonts w:ascii="Times New Roman" w:hAnsi="Times New Roman" w:cs="Times New Roman"/>
          <w:sz w:val="24"/>
          <w:szCs w:val="24"/>
        </w:rPr>
        <w:t>rd</w:t>
      </w:r>
      <w:r w:rsidRPr="007F6BD8">
        <w:rPr>
          <w:rFonts w:ascii="Times New Roman" w:hAnsi="Times New Roman" w:cs="Times New Roman"/>
          <w:sz w:val="24"/>
          <w:szCs w:val="24"/>
        </w:rPr>
        <w:t>a yapmış olduğu</w:t>
      </w:r>
      <w:r w:rsidR="008F0D7B" w:rsidRPr="007F6BD8">
        <w:rPr>
          <w:rFonts w:ascii="Times New Roman" w:hAnsi="Times New Roman" w:cs="Times New Roman"/>
          <w:sz w:val="24"/>
          <w:szCs w:val="24"/>
        </w:rPr>
        <w:t xml:space="preserve"> randomize kontro</w:t>
      </w:r>
      <w:r w:rsidRPr="007F6BD8">
        <w:rPr>
          <w:rFonts w:ascii="Times New Roman" w:hAnsi="Times New Roman" w:cs="Times New Roman"/>
          <w:sz w:val="24"/>
          <w:szCs w:val="24"/>
        </w:rPr>
        <w:t>llü sigara</w:t>
      </w:r>
      <w:r w:rsidR="00E72271"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bırak</w:t>
      </w:r>
      <w:r w:rsidR="00E72271" w:rsidRPr="007F6BD8">
        <w:rPr>
          <w:rFonts w:ascii="Times New Roman" w:hAnsi="Times New Roman" w:cs="Times New Roman"/>
          <w:sz w:val="24"/>
          <w:szCs w:val="24"/>
        </w:rPr>
        <w:t>ıl</w:t>
      </w:r>
      <w:r w:rsidRPr="007F6BD8">
        <w:rPr>
          <w:rFonts w:ascii="Times New Roman" w:hAnsi="Times New Roman" w:cs="Times New Roman"/>
          <w:sz w:val="24"/>
          <w:szCs w:val="24"/>
        </w:rPr>
        <w:t>ma</w:t>
      </w:r>
      <w:r w:rsidR="00E72271" w:rsidRPr="007F6BD8">
        <w:rPr>
          <w:rFonts w:ascii="Times New Roman" w:hAnsi="Times New Roman" w:cs="Times New Roman"/>
          <w:sz w:val="24"/>
          <w:szCs w:val="24"/>
        </w:rPr>
        <w:t xml:space="preserve">sı </w:t>
      </w:r>
      <w:r w:rsidRPr="007F6BD8">
        <w:rPr>
          <w:rFonts w:ascii="Times New Roman" w:hAnsi="Times New Roman" w:cs="Times New Roman"/>
          <w:sz w:val="24"/>
          <w:szCs w:val="24"/>
        </w:rPr>
        <w:t>ça</w:t>
      </w:r>
      <w:r w:rsidR="00E72271" w:rsidRPr="007F6BD8">
        <w:rPr>
          <w:rFonts w:ascii="Times New Roman" w:hAnsi="Times New Roman" w:cs="Times New Roman"/>
          <w:sz w:val="24"/>
          <w:szCs w:val="24"/>
        </w:rPr>
        <w:t xml:space="preserve">lışmasında, kadınlar altı ay </w:t>
      </w:r>
      <w:r w:rsidRPr="007F6BD8">
        <w:rPr>
          <w:rFonts w:ascii="Times New Roman" w:hAnsi="Times New Roman" w:cs="Times New Roman"/>
          <w:sz w:val="24"/>
          <w:szCs w:val="24"/>
        </w:rPr>
        <w:t>takip edilmiş; bunun</w:t>
      </w:r>
      <w:r w:rsidR="008F0D7B" w:rsidRPr="007F6BD8">
        <w:rPr>
          <w:rFonts w:ascii="Times New Roman" w:hAnsi="Times New Roman" w:cs="Times New Roman"/>
          <w:sz w:val="24"/>
          <w:szCs w:val="24"/>
        </w:rPr>
        <w:t xml:space="preserve"> sonu</w:t>
      </w:r>
      <w:r w:rsidRPr="007F6BD8">
        <w:rPr>
          <w:rFonts w:ascii="Times New Roman" w:hAnsi="Times New Roman" w:cs="Times New Roman"/>
          <w:sz w:val="24"/>
          <w:szCs w:val="24"/>
        </w:rPr>
        <w:t xml:space="preserve">cunda kontrol grubuyla karşılaştırıldığında, deney grubu </w:t>
      </w:r>
      <w:r w:rsidR="00E72271" w:rsidRPr="007F6BD8">
        <w:rPr>
          <w:rFonts w:ascii="Times New Roman" w:hAnsi="Times New Roman" w:cs="Times New Roman"/>
          <w:sz w:val="24"/>
          <w:szCs w:val="24"/>
        </w:rPr>
        <w:t xml:space="preserve">bireylerinde </w:t>
      </w:r>
      <w:r w:rsidR="008F0D7B" w:rsidRPr="007F6BD8">
        <w:rPr>
          <w:rFonts w:ascii="Times New Roman" w:hAnsi="Times New Roman" w:cs="Times New Roman"/>
          <w:sz w:val="24"/>
          <w:szCs w:val="24"/>
        </w:rPr>
        <w:t xml:space="preserve">bırakma </w:t>
      </w:r>
      <w:r w:rsidRPr="007F6BD8">
        <w:rPr>
          <w:rFonts w:ascii="Times New Roman" w:hAnsi="Times New Roman" w:cs="Times New Roman"/>
          <w:sz w:val="24"/>
          <w:szCs w:val="24"/>
        </w:rPr>
        <w:t xml:space="preserve">yüzdelerinin fazla </w:t>
      </w:r>
      <w:r w:rsidR="008F0D7B" w:rsidRPr="007F6BD8">
        <w:rPr>
          <w:rFonts w:ascii="Times New Roman" w:hAnsi="Times New Roman" w:cs="Times New Roman"/>
          <w:sz w:val="24"/>
          <w:szCs w:val="24"/>
        </w:rPr>
        <w:t>olduğu</w:t>
      </w:r>
      <w:r w:rsidR="00E72271" w:rsidRPr="007F6BD8">
        <w:rPr>
          <w:rFonts w:ascii="Times New Roman" w:hAnsi="Times New Roman" w:cs="Times New Roman"/>
          <w:sz w:val="24"/>
          <w:szCs w:val="24"/>
        </w:rPr>
        <w:t>nu</w:t>
      </w:r>
      <w:r w:rsidR="008F0D7B" w:rsidRPr="007F6BD8">
        <w:rPr>
          <w:rFonts w:ascii="Times New Roman" w:hAnsi="Times New Roman" w:cs="Times New Roman"/>
          <w:sz w:val="24"/>
          <w:szCs w:val="24"/>
        </w:rPr>
        <w:t xml:space="preserve"> ve değişim evreleri</w:t>
      </w:r>
      <w:r w:rsidR="00E72271" w:rsidRPr="007F6BD8">
        <w:rPr>
          <w:rFonts w:ascii="Times New Roman" w:hAnsi="Times New Roman" w:cs="Times New Roman"/>
          <w:sz w:val="24"/>
          <w:szCs w:val="24"/>
        </w:rPr>
        <w:t xml:space="preserve">nde </w:t>
      </w:r>
      <w:r w:rsidR="008F0D7B" w:rsidRPr="007F6BD8">
        <w:rPr>
          <w:rFonts w:ascii="Times New Roman" w:hAnsi="Times New Roman" w:cs="Times New Roman"/>
          <w:sz w:val="24"/>
          <w:szCs w:val="24"/>
        </w:rPr>
        <w:t>ilerleme</w:t>
      </w:r>
      <w:r w:rsidR="006C0B27" w:rsidRPr="007F6BD8">
        <w:rPr>
          <w:rFonts w:ascii="Times New Roman" w:hAnsi="Times New Roman" w:cs="Times New Roman"/>
          <w:sz w:val="24"/>
          <w:szCs w:val="24"/>
        </w:rPr>
        <w:t xml:space="preserve"> yüzdelerinin</w:t>
      </w:r>
      <w:r w:rsidR="008F0D7B" w:rsidRPr="007F6BD8">
        <w:rPr>
          <w:rFonts w:ascii="Times New Roman" w:hAnsi="Times New Roman" w:cs="Times New Roman"/>
          <w:sz w:val="24"/>
          <w:szCs w:val="24"/>
        </w:rPr>
        <w:t xml:space="preserve"> anlamlı</w:t>
      </w:r>
      <w:r w:rsidR="006C0B27" w:rsidRPr="007F6BD8">
        <w:rPr>
          <w:rFonts w:ascii="Times New Roman" w:hAnsi="Times New Roman" w:cs="Times New Roman"/>
          <w:sz w:val="24"/>
          <w:szCs w:val="24"/>
        </w:rPr>
        <w:t xml:space="preserve"> derecede </w:t>
      </w:r>
      <w:r w:rsidR="008F0D7B" w:rsidRPr="007F6BD8">
        <w:rPr>
          <w:rFonts w:ascii="Times New Roman" w:hAnsi="Times New Roman" w:cs="Times New Roman"/>
          <w:sz w:val="24"/>
          <w:szCs w:val="24"/>
        </w:rPr>
        <w:t>fazla olduğu</w:t>
      </w:r>
      <w:r w:rsidR="00E72271" w:rsidRPr="007F6BD8">
        <w:rPr>
          <w:rFonts w:ascii="Times New Roman" w:hAnsi="Times New Roman" w:cs="Times New Roman"/>
          <w:sz w:val="24"/>
          <w:szCs w:val="24"/>
        </w:rPr>
        <w:t>nu</w:t>
      </w:r>
      <w:r w:rsidR="008F0D7B" w:rsidRPr="007F6BD8">
        <w:rPr>
          <w:rFonts w:ascii="Times New Roman" w:hAnsi="Times New Roman" w:cs="Times New Roman"/>
          <w:sz w:val="24"/>
          <w:szCs w:val="24"/>
        </w:rPr>
        <w:t xml:space="preserve"> </w:t>
      </w:r>
      <w:r w:rsidR="006C0B27" w:rsidRPr="007F6BD8">
        <w:rPr>
          <w:rFonts w:ascii="Times New Roman" w:hAnsi="Times New Roman" w:cs="Times New Roman"/>
          <w:sz w:val="24"/>
          <w:szCs w:val="24"/>
        </w:rPr>
        <w:t>belirlemiştir</w:t>
      </w:r>
      <w:r w:rsidR="008F0D7B" w:rsidRPr="007F6BD8">
        <w:rPr>
          <w:rFonts w:ascii="Times New Roman" w:hAnsi="Times New Roman" w:cs="Times New Roman"/>
          <w:sz w:val="24"/>
          <w:szCs w:val="24"/>
        </w:rPr>
        <w:t xml:space="preserve">. </w:t>
      </w:r>
      <w:r w:rsidR="008C2E58" w:rsidRPr="007F6BD8">
        <w:rPr>
          <w:rFonts w:ascii="Times New Roman" w:hAnsi="Times New Roman" w:cs="Times New Roman"/>
          <w:sz w:val="24"/>
          <w:szCs w:val="24"/>
        </w:rPr>
        <w:t xml:space="preserve">Gençlerde </w:t>
      </w:r>
      <w:r w:rsidR="008F0D7B" w:rsidRPr="007F6BD8">
        <w:rPr>
          <w:rFonts w:ascii="Times New Roman" w:hAnsi="Times New Roman" w:cs="Times New Roman"/>
          <w:sz w:val="24"/>
          <w:szCs w:val="24"/>
        </w:rPr>
        <w:t>yapıl</w:t>
      </w:r>
      <w:r w:rsidR="008C2E58" w:rsidRPr="007F6BD8">
        <w:rPr>
          <w:rFonts w:ascii="Times New Roman" w:hAnsi="Times New Roman" w:cs="Times New Roman"/>
          <w:sz w:val="24"/>
          <w:szCs w:val="24"/>
        </w:rPr>
        <w:t xml:space="preserve">mış olan başka bir çalışmada da </w:t>
      </w:r>
      <w:r w:rsidR="008F0D7B" w:rsidRPr="007F6BD8">
        <w:rPr>
          <w:rFonts w:ascii="Times New Roman" w:hAnsi="Times New Roman" w:cs="Times New Roman"/>
          <w:sz w:val="24"/>
          <w:szCs w:val="24"/>
        </w:rPr>
        <w:t>değişim</w:t>
      </w:r>
      <w:r w:rsidR="008C2E58" w:rsidRPr="007F6BD8">
        <w:rPr>
          <w:rFonts w:ascii="Times New Roman" w:hAnsi="Times New Roman" w:cs="Times New Roman"/>
          <w:sz w:val="24"/>
          <w:szCs w:val="24"/>
        </w:rPr>
        <w:t xml:space="preserve"> düzeylerine yönelik sigara bırakma çalışmalarının olumlu sonuçlandığı görülmüştür </w:t>
      </w:r>
      <w:r w:rsidR="008F0D7B" w:rsidRPr="007F6BD8">
        <w:rPr>
          <w:rFonts w:ascii="Times New Roman" w:hAnsi="Times New Roman" w:cs="Times New Roman"/>
          <w:sz w:val="24"/>
          <w:szCs w:val="24"/>
        </w:rPr>
        <w:t>(</w:t>
      </w:r>
      <w:r w:rsidR="007B3594" w:rsidRPr="007F6BD8">
        <w:rPr>
          <w:rFonts w:ascii="Times New Roman" w:hAnsi="Times New Roman" w:cs="Times New Roman"/>
          <w:sz w:val="24"/>
          <w:szCs w:val="24"/>
        </w:rPr>
        <w:t>Koyun</w:t>
      </w:r>
      <w:r w:rsidR="008F0D7B" w:rsidRPr="007F6BD8">
        <w:rPr>
          <w:rFonts w:ascii="Times New Roman" w:hAnsi="Times New Roman" w:cs="Times New Roman"/>
          <w:sz w:val="24"/>
          <w:szCs w:val="24"/>
        </w:rPr>
        <w:t xml:space="preserve"> ve </w:t>
      </w:r>
      <w:r w:rsidR="007B3594" w:rsidRPr="007F6BD8">
        <w:rPr>
          <w:rFonts w:ascii="Times New Roman" w:hAnsi="Times New Roman" w:cs="Times New Roman"/>
          <w:sz w:val="24"/>
          <w:szCs w:val="24"/>
        </w:rPr>
        <w:t>diğerleri</w:t>
      </w:r>
      <w:r w:rsidR="008F0D7B" w:rsidRPr="007F6BD8">
        <w:rPr>
          <w:rFonts w:ascii="Times New Roman" w:hAnsi="Times New Roman" w:cs="Times New Roman"/>
          <w:sz w:val="24"/>
          <w:szCs w:val="24"/>
        </w:rPr>
        <w:t>, 20</w:t>
      </w:r>
      <w:r w:rsidR="007B3594" w:rsidRPr="007F6BD8">
        <w:rPr>
          <w:rFonts w:ascii="Times New Roman" w:hAnsi="Times New Roman" w:cs="Times New Roman"/>
          <w:sz w:val="24"/>
          <w:szCs w:val="24"/>
        </w:rPr>
        <w:t>17</w:t>
      </w:r>
      <w:r w:rsidR="008F0D7B" w:rsidRPr="007F6BD8">
        <w:rPr>
          <w:rFonts w:ascii="Times New Roman" w:hAnsi="Times New Roman" w:cs="Times New Roman"/>
          <w:sz w:val="24"/>
          <w:szCs w:val="24"/>
        </w:rPr>
        <w:t xml:space="preserve">; Evers ve </w:t>
      </w:r>
      <w:r w:rsidR="00F17A95" w:rsidRPr="007F6BD8">
        <w:rPr>
          <w:rFonts w:ascii="Times New Roman" w:hAnsi="Times New Roman" w:cs="Times New Roman"/>
          <w:sz w:val="24"/>
          <w:szCs w:val="24"/>
        </w:rPr>
        <w:t>diğerleri</w:t>
      </w:r>
      <w:r w:rsidR="008F0D7B" w:rsidRPr="007F6BD8">
        <w:rPr>
          <w:rFonts w:ascii="Times New Roman" w:hAnsi="Times New Roman" w:cs="Times New Roman"/>
          <w:sz w:val="24"/>
          <w:szCs w:val="24"/>
        </w:rPr>
        <w:t>, 2012).</w:t>
      </w:r>
    </w:p>
    <w:p w:rsidR="006A5DDE" w:rsidRPr="007F6BD8" w:rsidRDefault="006A5DDE" w:rsidP="002F1CA6">
      <w:pPr>
        <w:pStyle w:val="GvdeMetni"/>
        <w:spacing w:after="120" w:line="360" w:lineRule="auto"/>
        <w:ind w:firstLine="567"/>
        <w:jc w:val="both"/>
        <w:rPr>
          <w:rFonts w:ascii="Times New Roman" w:hAnsi="Times New Roman" w:cs="Times New Roman"/>
        </w:rPr>
      </w:pPr>
      <w:r w:rsidRPr="007F6BD8">
        <w:rPr>
          <w:rFonts w:ascii="Times New Roman" w:hAnsi="Times New Roman" w:cs="Times New Roman"/>
        </w:rPr>
        <w:t>Çavuşoğlu</w:t>
      </w:r>
      <w:r w:rsidR="00C97801" w:rsidRPr="007F6BD8">
        <w:rPr>
          <w:rFonts w:ascii="Times New Roman" w:hAnsi="Times New Roman" w:cs="Times New Roman"/>
        </w:rPr>
        <w:t>’</w:t>
      </w:r>
      <w:r w:rsidRPr="007F6BD8">
        <w:rPr>
          <w:rFonts w:ascii="Times New Roman" w:hAnsi="Times New Roman" w:cs="Times New Roman"/>
        </w:rPr>
        <w:t>nun (2018) sigara kullanan</w:t>
      </w:r>
      <w:r w:rsidRPr="007F6BD8">
        <w:rPr>
          <w:rFonts w:ascii="Times New Roman" w:hAnsi="Times New Roman" w:cs="Times New Roman"/>
          <w:spacing w:val="40"/>
        </w:rPr>
        <w:t xml:space="preserve"> </w:t>
      </w:r>
      <w:r w:rsidRPr="007F6BD8">
        <w:rPr>
          <w:rFonts w:ascii="Times New Roman" w:hAnsi="Times New Roman" w:cs="Times New Roman"/>
        </w:rPr>
        <w:t>kronik obstrüktif akciğer hastalığı</w:t>
      </w:r>
      <w:r w:rsidR="00401D06" w:rsidRPr="007F6BD8">
        <w:rPr>
          <w:rFonts w:ascii="Times New Roman" w:hAnsi="Times New Roman" w:cs="Times New Roman"/>
        </w:rPr>
        <w:t xml:space="preserve"> olan hastalar</w:t>
      </w:r>
      <w:r w:rsidR="00810E73" w:rsidRPr="007F6BD8">
        <w:rPr>
          <w:rFonts w:ascii="Times New Roman" w:hAnsi="Times New Roman" w:cs="Times New Roman"/>
        </w:rPr>
        <w:t>a</w:t>
      </w:r>
      <w:r w:rsidR="00401D06" w:rsidRPr="007F6BD8">
        <w:rPr>
          <w:rFonts w:ascii="Times New Roman" w:hAnsi="Times New Roman" w:cs="Times New Roman"/>
        </w:rPr>
        <w:t xml:space="preserve"> yönelik verilen </w:t>
      </w:r>
      <w:r w:rsidR="00810E73" w:rsidRPr="007F6BD8">
        <w:rPr>
          <w:rFonts w:ascii="Times New Roman" w:hAnsi="Times New Roman" w:cs="Times New Roman"/>
        </w:rPr>
        <w:t>transteoretik model</w:t>
      </w:r>
      <w:r w:rsidR="00401D06" w:rsidRPr="007F6BD8">
        <w:rPr>
          <w:rFonts w:ascii="Times New Roman" w:hAnsi="Times New Roman" w:cs="Times New Roman"/>
        </w:rPr>
        <w:t xml:space="preserve"> temelli</w:t>
      </w:r>
      <w:r w:rsidR="00810E73" w:rsidRPr="007F6BD8">
        <w:rPr>
          <w:rFonts w:ascii="Times New Roman" w:hAnsi="Times New Roman" w:cs="Times New Roman"/>
        </w:rPr>
        <w:t xml:space="preserve"> evde</w:t>
      </w:r>
      <w:r w:rsidR="002E5DD1" w:rsidRPr="007F6BD8">
        <w:rPr>
          <w:rFonts w:ascii="Times New Roman" w:hAnsi="Times New Roman" w:cs="Times New Roman"/>
        </w:rPr>
        <w:t xml:space="preserve"> yapılması planlanan </w:t>
      </w:r>
      <w:r w:rsidR="00810E73" w:rsidRPr="007F6BD8">
        <w:rPr>
          <w:rFonts w:ascii="Times New Roman" w:hAnsi="Times New Roman" w:cs="Times New Roman"/>
        </w:rPr>
        <w:t>sigara karşıtı eğitimin etkinliğ</w:t>
      </w:r>
      <w:r w:rsidRPr="007F6BD8">
        <w:rPr>
          <w:rFonts w:ascii="Times New Roman" w:hAnsi="Times New Roman" w:cs="Times New Roman"/>
        </w:rPr>
        <w:t xml:space="preserve">ini </w:t>
      </w:r>
      <w:r w:rsidR="00810E73" w:rsidRPr="007F6BD8">
        <w:rPr>
          <w:rFonts w:ascii="Times New Roman" w:hAnsi="Times New Roman" w:cs="Times New Roman"/>
        </w:rPr>
        <w:t>değerlendirdiği araştırması</w:t>
      </w:r>
      <w:r w:rsidRPr="007F6BD8">
        <w:rPr>
          <w:rFonts w:ascii="Times New Roman" w:hAnsi="Times New Roman" w:cs="Times New Roman"/>
        </w:rPr>
        <w:t xml:space="preserve"> </w:t>
      </w:r>
      <w:r w:rsidR="00DD3407" w:rsidRPr="007F6BD8">
        <w:rPr>
          <w:rFonts w:ascii="Times New Roman" w:hAnsi="Times New Roman" w:cs="Times New Roman"/>
        </w:rPr>
        <w:t>sonucunda, eğ</w:t>
      </w:r>
      <w:r w:rsidR="00810E73" w:rsidRPr="007F6BD8">
        <w:rPr>
          <w:rFonts w:ascii="Times New Roman" w:hAnsi="Times New Roman" w:cs="Times New Roman"/>
        </w:rPr>
        <w:t>itim öncesindeki aş</w:t>
      </w:r>
      <w:r w:rsidR="00360025" w:rsidRPr="007F6BD8">
        <w:rPr>
          <w:rFonts w:ascii="Times New Roman" w:hAnsi="Times New Roman" w:cs="Times New Roman"/>
        </w:rPr>
        <w:t>amalar</w:t>
      </w:r>
      <w:r w:rsidRPr="007F6BD8">
        <w:rPr>
          <w:rFonts w:ascii="Times New Roman" w:hAnsi="Times New Roman" w:cs="Times New Roman"/>
        </w:rPr>
        <w:t>a</w:t>
      </w:r>
      <w:r w:rsidRPr="007F6BD8">
        <w:rPr>
          <w:rFonts w:ascii="Times New Roman" w:hAnsi="Times New Roman" w:cs="Times New Roman"/>
          <w:spacing w:val="80"/>
        </w:rPr>
        <w:t xml:space="preserve"> </w:t>
      </w:r>
      <w:r w:rsidR="00360025" w:rsidRPr="007F6BD8">
        <w:rPr>
          <w:rFonts w:ascii="Times New Roman" w:hAnsi="Times New Roman" w:cs="Times New Roman"/>
        </w:rPr>
        <w:t>gö</w:t>
      </w:r>
      <w:r w:rsidRPr="007F6BD8">
        <w:rPr>
          <w:rFonts w:ascii="Times New Roman" w:hAnsi="Times New Roman" w:cs="Times New Roman"/>
        </w:rPr>
        <w:t>re</w:t>
      </w:r>
      <w:r w:rsidRPr="007F6BD8">
        <w:rPr>
          <w:rFonts w:ascii="Times New Roman" w:hAnsi="Times New Roman" w:cs="Times New Roman"/>
          <w:spacing w:val="80"/>
        </w:rPr>
        <w:t xml:space="preserve"> </w:t>
      </w:r>
      <w:r w:rsidRPr="007F6BD8">
        <w:rPr>
          <w:rFonts w:ascii="Times New Roman" w:hAnsi="Times New Roman" w:cs="Times New Roman"/>
        </w:rPr>
        <w:t>bireylerde</w:t>
      </w:r>
      <w:r w:rsidRPr="007F6BD8">
        <w:rPr>
          <w:rFonts w:ascii="Times New Roman" w:hAnsi="Times New Roman" w:cs="Times New Roman"/>
          <w:spacing w:val="80"/>
        </w:rPr>
        <w:t xml:space="preserve"> </w:t>
      </w:r>
      <w:r w:rsidRPr="007F6BD8">
        <w:rPr>
          <w:rFonts w:ascii="Times New Roman" w:hAnsi="Times New Roman" w:cs="Times New Roman"/>
        </w:rPr>
        <w:t>olumlu</w:t>
      </w:r>
      <w:r w:rsidRPr="007F6BD8">
        <w:rPr>
          <w:rFonts w:ascii="Times New Roman" w:hAnsi="Times New Roman" w:cs="Times New Roman"/>
          <w:spacing w:val="80"/>
        </w:rPr>
        <w:t xml:space="preserve"> </w:t>
      </w:r>
      <w:r w:rsidR="00810E73" w:rsidRPr="007F6BD8">
        <w:rPr>
          <w:rFonts w:ascii="Times New Roman" w:hAnsi="Times New Roman" w:cs="Times New Roman"/>
        </w:rPr>
        <w:t>yö</w:t>
      </w:r>
      <w:r w:rsidRPr="007F6BD8">
        <w:rPr>
          <w:rFonts w:ascii="Times New Roman" w:hAnsi="Times New Roman" w:cs="Times New Roman"/>
        </w:rPr>
        <w:t>nde</w:t>
      </w:r>
      <w:r w:rsidRPr="007F6BD8">
        <w:rPr>
          <w:rFonts w:ascii="Times New Roman" w:hAnsi="Times New Roman" w:cs="Times New Roman"/>
          <w:spacing w:val="80"/>
        </w:rPr>
        <w:t xml:space="preserve"> </w:t>
      </w:r>
      <w:r w:rsidR="00810E73" w:rsidRPr="007F6BD8">
        <w:rPr>
          <w:rFonts w:ascii="Times New Roman" w:hAnsi="Times New Roman" w:cs="Times New Roman"/>
        </w:rPr>
        <w:t>değ</w:t>
      </w:r>
      <w:r w:rsidRPr="007F6BD8">
        <w:rPr>
          <w:rFonts w:ascii="Times New Roman" w:hAnsi="Times New Roman" w:cs="Times New Roman"/>
        </w:rPr>
        <w:t>i</w:t>
      </w:r>
      <w:r w:rsidR="00810E73" w:rsidRPr="007F6BD8">
        <w:rPr>
          <w:rFonts w:ascii="Times New Roman" w:hAnsi="Times New Roman" w:cs="Times New Roman"/>
        </w:rPr>
        <w:t>ş</w:t>
      </w:r>
      <w:r w:rsidRPr="007F6BD8">
        <w:rPr>
          <w:rFonts w:ascii="Times New Roman" w:hAnsi="Times New Roman" w:cs="Times New Roman"/>
        </w:rPr>
        <w:t>im</w:t>
      </w:r>
      <w:r w:rsidRPr="007F6BD8">
        <w:rPr>
          <w:rFonts w:ascii="Times New Roman" w:hAnsi="Times New Roman" w:cs="Times New Roman"/>
          <w:spacing w:val="80"/>
        </w:rPr>
        <w:t xml:space="preserve"> </w:t>
      </w:r>
      <w:r w:rsidR="00810E73" w:rsidRPr="007F6BD8">
        <w:rPr>
          <w:rFonts w:ascii="Times New Roman" w:hAnsi="Times New Roman" w:cs="Times New Roman"/>
        </w:rPr>
        <w:t>belirlenmiş</w:t>
      </w:r>
      <w:r w:rsidRPr="007F6BD8">
        <w:rPr>
          <w:rFonts w:ascii="Times New Roman" w:hAnsi="Times New Roman" w:cs="Times New Roman"/>
        </w:rPr>
        <w:t>tir.</w:t>
      </w:r>
      <w:r w:rsidR="00360025" w:rsidRPr="007F6BD8">
        <w:rPr>
          <w:rFonts w:ascii="Times New Roman" w:hAnsi="Times New Roman" w:cs="Times New Roman"/>
          <w:spacing w:val="40"/>
        </w:rPr>
        <w:t xml:space="preserve"> </w:t>
      </w:r>
      <w:r w:rsidR="00DD3407" w:rsidRPr="007F6BD8">
        <w:rPr>
          <w:rFonts w:ascii="Times New Roman" w:hAnsi="Times New Roman" w:cs="Times New Roman"/>
        </w:rPr>
        <w:t>Eğ</w:t>
      </w:r>
      <w:r w:rsidRPr="007F6BD8">
        <w:rPr>
          <w:rFonts w:ascii="Times New Roman" w:hAnsi="Times New Roman" w:cs="Times New Roman"/>
        </w:rPr>
        <w:t>itim</w:t>
      </w:r>
      <w:r w:rsidRPr="007F6BD8">
        <w:rPr>
          <w:rFonts w:ascii="Times New Roman" w:hAnsi="Times New Roman" w:cs="Times New Roman"/>
          <w:spacing w:val="41"/>
        </w:rPr>
        <w:t xml:space="preserve"> </w:t>
      </w:r>
      <w:r w:rsidR="00360025" w:rsidRPr="007F6BD8">
        <w:rPr>
          <w:rFonts w:ascii="Times New Roman" w:hAnsi="Times New Roman" w:cs="Times New Roman"/>
        </w:rPr>
        <w:t>sonrası</w:t>
      </w:r>
      <w:r w:rsidRPr="007F6BD8">
        <w:rPr>
          <w:rFonts w:ascii="Times New Roman" w:hAnsi="Times New Roman" w:cs="Times New Roman"/>
          <w:spacing w:val="39"/>
        </w:rPr>
        <w:t xml:space="preserve"> </w:t>
      </w:r>
      <w:r w:rsidRPr="007F6BD8">
        <w:rPr>
          <w:rFonts w:ascii="Times New Roman" w:hAnsi="Times New Roman" w:cs="Times New Roman"/>
        </w:rPr>
        <w:t>sigara</w:t>
      </w:r>
      <w:r w:rsidRPr="007F6BD8">
        <w:rPr>
          <w:rFonts w:ascii="Times New Roman" w:hAnsi="Times New Roman" w:cs="Times New Roman"/>
          <w:spacing w:val="44"/>
        </w:rPr>
        <w:t xml:space="preserve"> </w:t>
      </w:r>
      <w:r w:rsidR="00360025" w:rsidRPr="007F6BD8">
        <w:rPr>
          <w:rFonts w:ascii="Times New Roman" w:hAnsi="Times New Roman" w:cs="Times New Roman"/>
          <w:spacing w:val="-2"/>
        </w:rPr>
        <w:t>içe</w:t>
      </w:r>
      <w:r w:rsidRPr="007F6BD8">
        <w:rPr>
          <w:rFonts w:ascii="Times New Roman" w:hAnsi="Times New Roman" w:cs="Times New Roman"/>
          <w:spacing w:val="-2"/>
        </w:rPr>
        <w:t>nlerin</w:t>
      </w:r>
      <w:r w:rsidR="00360025" w:rsidRPr="007F6BD8">
        <w:rPr>
          <w:rFonts w:ascii="Times New Roman" w:hAnsi="Times New Roman" w:cs="Times New Roman"/>
          <w:spacing w:val="-2"/>
        </w:rPr>
        <w:t xml:space="preserve"> </w:t>
      </w:r>
      <w:r w:rsidR="00360025" w:rsidRPr="007F6BD8">
        <w:rPr>
          <w:rFonts w:ascii="Times New Roman" w:hAnsi="Times New Roman" w:cs="Times New Roman"/>
        </w:rPr>
        <w:t>hastaların bir kısmı farmakolojik destek almak istediğini bel</w:t>
      </w:r>
      <w:r w:rsidR="002E5DD1" w:rsidRPr="007F6BD8">
        <w:rPr>
          <w:rFonts w:ascii="Times New Roman" w:hAnsi="Times New Roman" w:cs="Times New Roman"/>
        </w:rPr>
        <w:t>irtmiş ve farmakoterapiye başlayan hastalarda çalışma</w:t>
      </w:r>
      <w:r w:rsidR="00360025" w:rsidRPr="007F6BD8">
        <w:rPr>
          <w:rFonts w:ascii="Times New Roman" w:hAnsi="Times New Roman" w:cs="Times New Roman"/>
        </w:rPr>
        <w:t xml:space="preserve"> sonu</w:t>
      </w:r>
      <w:r w:rsidR="002E5DD1" w:rsidRPr="007F6BD8">
        <w:rPr>
          <w:rFonts w:ascii="Times New Roman" w:hAnsi="Times New Roman" w:cs="Times New Roman"/>
        </w:rPr>
        <w:t>cu</w:t>
      </w:r>
      <w:r w:rsidR="00337A0F" w:rsidRPr="007F6BD8">
        <w:rPr>
          <w:rFonts w:ascii="Times New Roman" w:hAnsi="Times New Roman" w:cs="Times New Roman"/>
        </w:rPr>
        <w:t>nda sigarayı bıraktıkları belirlenmiştir</w:t>
      </w:r>
      <w:r w:rsidRPr="007F6BD8">
        <w:rPr>
          <w:rFonts w:ascii="Times New Roman" w:hAnsi="Times New Roman" w:cs="Times New Roman"/>
          <w:spacing w:val="-2"/>
          <w:w w:val="95"/>
        </w:rPr>
        <w:t>.</w:t>
      </w:r>
    </w:p>
    <w:p w:rsidR="001806D7" w:rsidRPr="007F6BD8" w:rsidRDefault="003D4C90" w:rsidP="002F1CA6">
      <w:pPr>
        <w:pStyle w:val="GvdeMetni"/>
        <w:spacing w:after="120" w:line="360" w:lineRule="auto"/>
        <w:ind w:firstLine="567"/>
        <w:jc w:val="both"/>
        <w:rPr>
          <w:rFonts w:ascii="Times New Roman" w:hAnsi="Times New Roman" w:cs="Times New Roman"/>
          <w:spacing w:val="-11"/>
        </w:rPr>
      </w:pPr>
      <w:r w:rsidRPr="007F6BD8">
        <w:rPr>
          <w:rFonts w:ascii="Times New Roman" w:hAnsi="Times New Roman" w:cs="Times New Roman"/>
        </w:rPr>
        <w:t>Dilek (2019)</w:t>
      </w:r>
      <w:r w:rsidR="00C97801" w:rsidRPr="007F6BD8">
        <w:rPr>
          <w:rFonts w:ascii="Times New Roman" w:hAnsi="Times New Roman" w:cs="Times New Roman"/>
        </w:rPr>
        <w:t>’</w:t>
      </w:r>
      <w:r w:rsidRPr="007F6BD8">
        <w:rPr>
          <w:rFonts w:ascii="Times New Roman" w:hAnsi="Times New Roman" w:cs="Times New Roman"/>
        </w:rPr>
        <w:t>in sig</w:t>
      </w:r>
      <w:r w:rsidR="00F17A95" w:rsidRPr="007F6BD8">
        <w:rPr>
          <w:rFonts w:ascii="Times New Roman" w:hAnsi="Times New Roman" w:cs="Times New Roman"/>
        </w:rPr>
        <w:t xml:space="preserve">ara içen akut koroner </w:t>
      </w:r>
      <w:proofErr w:type="gramStart"/>
      <w:r w:rsidR="00F17A95" w:rsidRPr="007F6BD8">
        <w:rPr>
          <w:rFonts w:ascii="Times New Roman" w:hAnsi="Times New Roman" w:cs="Times New Roman"/>
        </w:rPr>
        <w:t>sendromlu</w:t>
      </w:r>
      <w:proofErr w:type="gramEnd"/>
      <w:r w:rsidR="00F17A95" w:rsidRPr="007F6BD8">
        <w:rPr>
          <w:rFonts w:ascii="Times New Roman" w:hAnsi="Times New Roman" w:cs="Times New Roman"/>
        </w:rPr>
        <w:t xml:space="preserve"> </w:t>
      </w:r>
      <w:r w:rsidR="00DD3407" w:rsidRPr="007F6BD8">
        <w:rPr>
          <w:rFonts w:ascii="Times New Roman" w:hAnsi="Times New Roman" w:cs="Times New Roman"/>
        </w:rPr>
        <w:t>hastalarla yapmış olduğu</w:t>
      </w:r>
      <w:r w:rsidRPr="007F6BD8">
        <w:rPr>
          <w:rFonts w:ascii="Times New Roman" w:hAnsi="Times New Roman" w:cs="Times New Roman"/>
        </w:rPr>
        <w:t xml:space="preserve"> çalışmas</w:t>
      </w:r>
      <w:r w:rsidR="00C05364" w:rsidRPr="007F6BD8">
        <w:rPr>
          <w:rFonts w:ascii="Times New Roman" w:hAnsi="Times New Roman" w:cs="Times New Roman"/>
        </w:rPr>
        <w:t>ının sonucunda, TM</w:t>
      </w:r>
      <w:r w:rsidR="00C97801" w:rsidRPr="007F6BD8">
        <w:rPr>
          <w:rFonts w:ascii="Times New Roman" w:hAnsi="Times New Roman" w:cs="Times New Roman"/>
        </w:rPr>
        <w:t>’</w:t>
      </w:r>
      <w:r w:rsidR="00C05364" w:rsidRPr="007F6BD8">
        <w:rPr>
          <w:rFonts w:ascii="Times New Roman" w:hAnsi="Times New Roman" w:cs="Times New Roman"/>
        </w:rPr>
        <w:t>in bireylerde</w:t>
      </w:r>
      <w:r w:rsidRPr="007F6BD8">
        <w:rPr>
          <w:rFonts w:ascii="Times New Roman" w:hAnsi="Times New Roman" w:cs="Times New Roman"/>
        </w:rPr>
        <w:t xml:space="preserve"> sigara</w:t>
      </w:r>
      <w:r w:rsidR="00C05364" w:rsidRPr="007F6BD8">
        <w:rPr>
          <w:rFonts w:ascii="Times New Roman" w:hAnsi="Times New Roman" w:cs="Times New Roman"/>
        </w:rPr>
        <w:t xml:space="preserve"> kullanma </w:t>
      </w:r>
      <w:r w:rsidRPr="007F6BD8">
        <w:rPr>
          <w:rFonts w:ascii="Times New Roman" w:hAnsi="Times New Roman" w:cs="Times New Roman"/>
        </w:rPr>
        <w:t>d</w:t>
      </w:r>
      <w:r w:rsidR="001806D7" w:rsidRPr="007F6BD8">
        <w:rPr>
          <w:rFonts w:ascii="Times New Roman" w:hAnsi="Times New Roman" w:cs="Times New Roman"/>
        </w:rPr>
        <w:t>avranışları üzerinde</w:t>
      </w:r>
      <w:r w:rsidR="00C05364" w:rsidRPr="007F6BD8">
        <w:rPr>
          <w:rFonts w:ascii="Times New Roman" w:hAnsi="Times New Roman" w:cs="Times New Roman"/>
        </w:rPr>
        <w:t xml:space="preserve"> </w:t>
      </w:r>
      <w:r w:rsidR="001806D7" w:rsidRPr="007F6BD8">
        <w:rPr>
          <w:rFonts w:ascii="Times New Roman" w:hAnsi="Times New Roman" w:cs="Times New Roman"/>
        </w:rPr>
        <w:t>aşama</w:t>
      </w:r>
      <w:r w:rsidR="00C05364" w:rsidRPr="007F6BD8">
        <w:rPr>
          <w:rFonts w:ascii="Times New Roman" w:hAnsi="Times New Roman" w:cs="Times New Roman"/>
        </w:rPr>
        <w:t>larda</w:t>
      </w:r>
      <w:r w:rsidR="001806D7" w:rsidRPr="007F6BD8">
        <w:rPr>
          <w:rFonts w:ascii="Times New Roman" w:hAnsi="Times New Roman" w:cs="Times New Roman"/>
        </w:rPr>
        <w:t xml:space="preserve"> değ</w:t>
      </w:r>
      <w:r w:rsidRPr="007F6BD8">
        <w:rPr>
          <w:rFonts w:ascii="Times New Roman" w:hAnsi="Times New Roman" w:cs="Times New Roman"/>
        </w:rPr>
        <w:t>iş</w:t>
      </w:r>
      <w:r w:rsidR="001806D7" w:rsidRPr="007F6BD8">
        <w:rPr>
          <w:rFonts w:ascii="Times New Roman" w:hAnsi="Times New Roman" w:cs="Times New Roman"/>
        </w:rPr>
        <w:t>im</w:t>
      </w:r>
      <w:r w:rsidR="00C05364" w:rsidRPr="007F6BD8">
        <w:rPr>
          <w:rFonts w:ascii="Times New Roman" w:hAnsi="Times New Roman" w:cs="Times New Roman"/>
        </w:rPr>
        <w:t xml:space="preserve">in </w:t>
      </w:r>
      <w:r w:rsidR="001806D7" w:rsidRPr="007F6BD8">
        <w:rPr>
          <w:rFonts w:ascii="Times New Roman" w:hAnsi="Times New Roman" w:cs="Times New Roman"/>
        </w:rPr>
        <w:t>etkisi, sağ</w:t>
      </w:r>
      <w:r w:rsidR="00A129BD" w:rsidRPr="007F6BD8">
        <w:rPr>
          <w:rFonts w:ascii="Times New Roman" w:hAnsi="Times New Roman" w:cs="Times New Roman"/>
        </w:rPr>
        <w:t>lık</w:t>
      </w:r>
      <w:r w:rsidR="00C05364" w:rsidRPr="007F6BD8">
        <w:rPr>
          <w:rFonts w:ascii="Times New Roman" w:hAnsi="Times New Roman" w:cs="Times New Roman"/>
        </w:rPr>
        <w:t>lı</w:t>
      </w:r>
      <w:r w:rsidR="00A129BD" w:rsidRPr="007F6BD8">
        <w:rPr>
          <w:rFonts w:ascii="Times New Roman" w:hAnsi="Times New Roman" w:cs="Times New Roman"/>
        </w:rPr>
        <w:t xml:space="preserve"> davranış</w:t>
      </w:r>
      <w:r w:rsidR="00C05364" w:rsidRPr="007F6BD8">
        <w:rPr>
          <w:rFonts w:ascii="Times New Roman" w:hAnsi="Times New Roman" w:cs="Times New Roman"/>
        </w:rPr>
        <w:t xml:space="preserve"> </w:t>
      </w:r>
      <w:r w:rsidR="00A129BD" w:rsidRPr="007F6BD8">
        <w:rPr>
          <w:rFonts w:ascii="Times New Roman" w:hAnsi="Times New Roman" w:cs="Times New Roman"/>
        </w:rPr>
        <w:t>değişim</w:t>
      </w:r>
      <w:r w:rsidR="00C05364" w:rsidRPr="007F6BD8">
        <w:rPr>
          <w:rFonts w:ascii="Times New Roman" w:hAnsi="Times New Roman" w:cs="Times New Roman"/>
        </w:rPr>
        <w:t>ler</w:t>
      </w:r>
      <w:r w:rsidR="00A129BD" w:rsidRPr="007F6BD8">
        <w:rPr>
          <w:rFonts w:ascii="Times New Roman" w:hAnsi="Times New Roman" w:cs="Times New Roman"/>
        </w:rPr>
        <w:t xml:space="preserve">ini </w:t>
      </w:r>
      <w:r w:rsidR="00C05364" w:rsidRPr="007F6BD8">
        <w:rPr>
          <w:rFonts w:ascii="Times New Roman" w:hAnsi="Times New Roman" w:cs="Times New Roman"/>
        </w:rPr>
        <w:t xml:space="preserve">belirlemede etkililiğini </w:t>
      </w:r>
      <w:r w:rsidRPr="007F6BD8">
        <w:rPr>
          <w:rFonts w:ascii="Times New Roman" w:hAnsi="Times New Roman" w:cs="Times New Roman"/>
        </w:rPr>
        <w:t>ifade</w:t>
      </w:r>
      <w:r w:rsidRPr="007F6BD8">
        <w:rPr>
          <w:rFonts w:ascii="Times New Roman" w:hAnsi="Times New Roman" w:cs="Times New Roman"/>
          <w:spacing w:val="-11"/>
        </w:rPr>
        <w:t xml:space="preserve"> </w:t>
      </w:r>
      <w:r w:rsidR="00A129BD" w:rsidRPr="007F6BD8">
        <w:rPr>
          <w:rFonts w:ascii="Times New Roman" w:hAnsi="Times New Roman" w:cs="Times New Roman"/>
        </w:rPr>
        <w:t>etmiş</w:t>
      </w:r>
      <w:r w:rsidR="00F4697E" w:rsidRPr="007F6BD8">
        <w:rPr>
          <w:rFonts w:ascii="Times New Roman" w:hAnsi="Times New Roman" w:cs="Times New Roman"/>
        </w:rPr>
        <w:t>t</w:t>
      </w:r>
      <w:r w:rsidRPr="007F6BD8">
        <w:rPr>
          <w:rFonts w:ascii="Times New Roman" w:hAnsi="Times New Roman" w:cs="Times New Roman"/>
        </w:rPr>
        <w:t>ir</w:t>
      </w:r>
      <w:r w:rsidR="00F17A95" w:rsidRPr="007F6BD8">
        <w:rPr>
          <w:rFonts w:ascii="Times New Roman" w:hAnsi="Times New Roman" w:cs="Times New Roman"/>
          <w:spacing w:val="-8"/>
        </w:rPr>
        <w:t>.</w:t>
      </w:r>
      <w:r w:rsidRPr="007F6BD8">
        <w:rPr>
          <w:rFonts w:ascii="Times New Roman" w:hAnsi="Times New Roman" w:cs="Times New Roman"/>
          <w:spacing w:val="-1"/>
        </w:rPr>
        <w:t xml:space="preserve"> </w:t>
      </w:r>
      <w:r w:rsidRPr="007F6BD8">
        <w:rPr>
          <w:rFonts w:ascii="Times New Roman" w:hAnsi="Times New Roman" w:cs="Times New Roman"/>
        </w:rPr>
        <w:t>Bu</w:t>
      </w:r>
      <w:r w:rsidR="00A129BD" w:rsidRPr="007F6BD8">
        <w:rPr>
          <w:rFonts w:ascii="Times New Roman" w:hAnsi="Times New Roman" w:cs="Times New Roman"/>
          <w:spacing w:val="-17"/>
        </w:rPr>
        <w:t xml:space="preserve"> </w:t>
      </w:r>
      <w:r w:rsidR="00A129BD" w:rsidRPr="007F6BD8">
        <w:rPr>
          <w:rFonts w:ascii="Times New Roman" w:hAnsi="Times New Roman" w:cs="Times New Roman"/>
        </w:rPr>
        <w:t>aşamada farklı giriş</w:t>
      </w:r>
      <w:r w:rsidRPr="007F6BD8">
        <w:rPr>
          <w:rFonts w:ascii="Times New Roman" w:hAnsi="Times New Roman" w:cs="Times New Roman"/>
        </w:rPr>
        <w:t>im</w:t>
      </w:r>
      <w:r w:rsidR="00C05364" w:rsidRPr="007F6BD8">
        <w:rPr>
          <w:rFonts w:ascii="Times New Roman" w:hAnsi="Times New Roman" w:cs="Times New Roman"/>
        </w:rPr>
        <w:t xml:space="preserve">ler uygulanan (bilgi verme, </w:t>
      </w:r>
      <w:r w:rsidR="00A129BD" w:rsidRPr="007F6BD8">
        <w:rPr>
          <w:rFonts w:ascii="Times New Roman" w:hAnsi="Times New Roman" w:cs="Times New Roman"/>
        </w:rPr>
        <w:t>danışmanlık, bilgilendirme vs.) araştırma gruplarının</w:t>
      </w:r>
      <w:r w:rsidRPr="007F6BD8">
        <w:rPr>
          <w:rFonts w:ascii="Times New Roman" w:hAnsi="Times New Roman" w:cs="Times New Roman"/>
          <w:spacing w:val="40"/>
        </w:rPr>
        <w:t xml:space="preserve"> </w:t>
      </w:r>
      <w:r w:rsidR="00A129BD" w:rsidRPr="007F6BD8">
        <w:rPr>
          <w:rFonts w:ascii="Times New Roman" w:hAnsi="Times New Roman" w:cs="Times New Roman"/>
        </w:rPr>
        <w:t>tamamı değerlendirilmiş</w:t>
      </w:r>
      <w:r w:rsidR="00DD3407" w:rsidRPr="007F6BD8">
        <w:rPr>
          <w:rFonts w:ascii="Times New Roman" w:hAnsi="Times New Roman" w:cs="Times New Roman"/>
        </w:rPr>
        <w:t>tir. Geniş</w:t>
      </w:r>
      <w:r w:rsidR="001806D7" w:rsidRPr="007F6BD8">
        <w:rPr>
          <w:rFonts w:ascii="Times New Roman" w:hAnsi="Times New Roman" w:cs="Times New Roman"/>
        </w:rPr>
        <w:t xml:space="preserve"> topluluklara yö</w:t>
      </w:r>
      <w:r w:rsidR="00792F42" w:rsidRPr="007F6BD8">
        <w:rPr>
          <w:rFonts w:ascii="Times New Roman" w:hAnsi="Times New Roman" w:cs="Times New Roman"/>
        </w:rPr>
        <w:t>nelik gerçekleş</w:t>
      </w:r>
      <w:r w:rsidRPr="007F6BD8">
        <w:rPr>
          <w:rFonts w:ascii="Times New Roman" w:hAnsi="Times New Roman" w:cs="Times New Roman"/>
        </w:rPr>
        <w:t>tirilen</w:t>
      </w:r>
      <w:r w:rsidRPr="007F6BD8">
        <w:rPr>
          <w:rFonts w:ascii="Times New Roman" w:hAnsi="Times New Roman" w:cs="Times New Roman"/>
          <w:spacing w:val="-3"/>
        </w:rPr>
        <w:t xml:space="preserve"> </w:t>
      </w:r>
      <w:r w:rsidRPr="007F6BD8">
        <w:rPr>
          <w:rFonts w:ascii="Times New Roman" w:hAnsi="Times New Roman" w:cs="Times New Roman"/>
        </w:rPr>
        <w:t>TM</w:t>
      </w:r>
      <w:r w:rsidRPr="007F6BD8">
        <w:rPr>
          <w:rFonts w:ascii="Times New Roman" w:hAnsi="Times New Roman" w:cs="Times New Roman"/>
          <w:spacing w:val="-6"/>
        </w:rPr>
        <w:t xml:space="preserve"> </w:t>
      </w:r>
      <w:r w:rsidR="00A129BD" w:rsidRPr="007F6BD8">
        <w:rPr>
          <w:rFonts w:ascii="Times New Roman" w:hAnsi="Times New Roman" w:cs="Times New Roman"/>
        </w:rPr>
        <w:t>temelli tü</w:t>
      </w:r>
      <w:r w:rsidRPr="007F6BD8">
        <w:rPr>
          <w:rFonts w:ascii="Times New Roman" w:hAnsi="Times New Roman" w:cs="Times New Roman"/>
        </w:rPr>
        <w:t>m</w:t>
      </w:r>
      <w:r w:rsidRPr="007F6BD8">
        <w:rPr>
          <w:rFonts w:ascii="Times New Roman" w:hAnsi="Times New Roman" w:cs="Times New Roman"/>
          <w:spacing w:val="-5"/>
        </w:rPr>
        <w:t xml:space="preserve"> </w:t>
      </w:r>
      <w:r w:rsidR="00A129BD" w:rsidRPr="007F6BD8">
        <w:rPr>
          <w:rFonts w:ascii="Times New Roman" w:hAnsi="Times New Roman" w:cs="Times New Roman"/>
        </w:rPr>
        <w:t>girişimlerin, bireylerin</w:t>
      </w:r>
      <w:r w:rsidRPr="007F6BD8">
        <w:rPr>
          <w:rFonts w:ascii="Times New Roman" w:hAnsi="Times New Roman" w:cs="Times New Roman"/>
        </w:rPr>
        <w:t xml:space="preserve"> </w:t>
      </w:r>
      <w:r w:rsidR="00A129BD" w:rsidRPr="007F6BD8">
        <w:rPr>
          <w:rFonts w:ascii="Times New Roman" w:hAnsi="Times New Roman" w:cs="Times New Roman"/>
        </w:rPr>
        <w:t>sigara tüketim miktarını azaltmada ve sigara bırakma durumununda i</w:t>
      </w:r>
      <w:r w:rsidR="00254428" w:rsidRPr="007F6BD8">
        <w:rPr>
          <w:rFonts w:ascii="Times New Roman" w:hAnsi="Times New Roman" w:cs="Times New Roman"/>
        </w:rPr>
        <w:t xml:space="preserve">lerleme kaydetmelerine yardımcı </w:t>
      </w:r>
      <w:r w:rsidR="00A129BD" w:rsidRPr="007F6BD8">
        <w:rPr>
          <w:rFonts w:ascii="Times New Roman" w:hAnsi="Times New Roman" w:cs="Times New Roman"/>
        </w:rPr>
        <w:t>olduğ</w:t>
      </w:r>
      <w:r w:rsidR="00254428" w:rsidRPr="007F6BD8">
        <w:rPr>
          <w:rFonts w:ascii="Times New Roman" w:hAnsi="Times New Roman" w:cs="Times New Roman"/>
        </w:rPr>
        <w:t xml:space="preserve">u </w:t>
      </w:r>
      <w:r w:rsidR="00F4697E" w:rsidRPr="007F6BD8">
        <w:rPr>
          <w:rFonts w:ascii="Times New Roman" w:hAnsi="Times New Roman" w:cs="Times New Roman"/>
        </w:rPr>
        <w:t>belirtilmiştir</w:t>
      </w:r>
      <w:r w:rsidR="00254428" w:rsidRPr="007F6BD8">
        <w:rPr>
          <w:rFonts w:ascii="Times New Roman" w:hAnsi="Times New Roman" w:cs="Times New Roman"/>
          <w:spacing w:val="-11"/>
        </w:rPr>
        <w:t>.</w:t>
      </w:r>
    </w:p>
    <w:p w:rsidR="00CB3C59" w:rsidRPr="007F6BD8" w:rsidRDefault="00CB3C59" w:rsidP="00CB3C59">
      <w:pPr>
        <w:pStyle w:val="GvdeMetni"/>
        <w:spacing w:after="120" w:line="360" w:lineRule="auto"/>
        <w:jc w:val="both"/>
        <w:rPr>
          <w:rFonts w:ascii="Times New Roman" w:hAnsi="Times New Roman" w:cs="Times New Roman"/>
          <w:spacing w:val="-11"/>
        </w:rPr>
      </w:pPr>
    </w:p>
    <w:p w:rsidR="00010F6A" w:rsidRPr="007F6BD8" w:rsidRDefault="00F72C15" w:rsidP="00CB3C59">
      <w:pPr>
        <w:pStyle w:val="GvdeMetni"/>
        <w:spacing w:after="120" w:line="360" w:lineRule="auto"/>
        <w:jc w:val="both"/>
        <w:rPr>
          <w:rFonts w:ascii="Times New Roman" w:hAnsi="Times New Roman" w:cs="Times New Roman"/>
          <w:b/>
        </w:rPr>
      </w:pPr>
      <w:r w:rsidRPr="007F6BD8">
        <w:rPr>
          <w:rFonts w:ascii="Times New Roman" w:hAnsi="Times New Roman" w:cs="Times New Roman"/>
          <w:b/>
        </w:rPr>
        <w:t>2.4.</w:t>
      </w:r>
      <w:r w:rsidR="00D143DA" w:rsidRPr="007F6BD8">
        <w:rPr>
          <w:rFonts w:ascii="Times New Roman" w:hAnsi="Times New Roman" w:cs="Times New Roman"/>
          <w:b/>
        </w:rPr>
        <w:t>1.</w:t>
      </w:r>
      <w:r w:rsidRPr="007F6BD8">
        <w:rPr>
          <w:rFonts w:ascii="Times New Roman" w:hAnsi="Times New Roman" w:cs="Times New Roman"/>
          <w:b/>
        </w:rPr>
        <w:t xml:space="preserve"> Tütün Kullanımının Sağlık Üzerine Etkileri</w:t>
      </w:r>
    </w:p>
    <w:p w:rsidR="00CB3C59" w:rsidRPr="007F6BD8" w:rsidRDefault="00CB3C59" w:rsidP="002F1CA6">
      <w:pPr>
        <w:spacing w:after="120" w:line="360" w:lineRule="auto"/>
        <w:ind w:firstLine="567"/>
        <w:jc w:val="both"/>
        <w:rPr>
          <w:rFonts w:ascii="Times New Roman" w:hAnsi="Times New Roman" w:cs="Times New Roman"/>
          <w:sz w:val="24"/>
          <w:szCs w:val="24"/>
        </w:rPr>
      </w:pPr>
    </w:p>
    <w:p w:rsidR="00B03115" w:rsidRPr="007F6BD8" w:rsidRDefault="00F72C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DSÖ tarafından,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kullanılan bir psikoaktif maddeye kişinin daha önceden değer verdiği diğer uğraşlardan ve nesnelerden belirgin olarak daha yüksek bir öncelik tanıma davranışı</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olarak tanımlanan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bağımlılık</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bir kişinin herhangi bir maddenin alımındaki kontrolü kaybettiği durumlar olarak açıkl</w:t>
      </w:r>
      <w:r w:rsidR="00637950" w:rsidRPr="007F6BD8">
        <w:rPr>
          <w:rFonts w:ascii="Times New Roman" w:hAnsi="Times New Roman" w:cs="Times New Roman"/>
          <w:sz w:val="24"/>
          <w:szCs w:val="24"/>
        </w:rPr>
        <w:t xml:space="preserve">anmaktadır (Uzbay, 2005). </w:t>
      </w:r>
      <w:r w:rsidR="008A141C" w:rsidRPr="007F6BD8">
        <w:rPr>
          <w:rFonts w:ascii="Times New Roman" w:hAnsi="Times New Roman" w:cs="Times New Roman"/>
          <w:sz w:val="24"/>
          <w:szCs w:val="24"/>
        </w:rPr>
        <w:t>T</w:t>
      </w:r>
      <w:r w:rsidRPr="007F6BD8">
        <w:rPr>
          <w:rFonts w:ascii="Times New Roman" w:hAnsi="Times New Roman" w:cs="Times New Roman"/>
          <w:sz w:val="24"/>
          <w:szCs w:val="24"/>
        </w:rPr>
        <w:t>ütün ürünleri</w:t>
      </w:r>
      <w:r w:rsidR="008A141C" w:rsidRPr="007F6BD8">
        <w:rPr>
          <w:rFonts w:ascii="Times New Roman" w:hAnsi="Times New Roman" w:cs="Times New Roman"/>
          <w:sz w:val="24"/>
          <w:szCs w:val="24"/>
        </w:rPr>
        <w:t>nin</w:t>
      </w:r>
      <w:r w:rsidRPr="007F6BD8">
        <w:rPr>
          <w:rFonts w:ascii="Times New Roman" w:hAnsi="Times New Roman" w:cs="Times New Roman"/>
          <w:sz w:val="24"/>
          <w:szCs w:val="24"/>
        </w:rPr>
        <w:t xml:space="preserve"> kullanımı </w:t>
      </w:r>
      <w:r w:rsidR="008A141C" w:rsidRPr="007F6BD8">
        <w:rPr>
          <w:rFonts w:ascii="Times New Roman" w:hAnsi="Times New Roman" w:cs="Times New Roman"/>
          <w:sz w:val="24"/>
          <w:szCs w:val="24"/>
        </w:rPr>
        <w:t xml:space="preserve">sebebiyle hastalığın neden olduğu tüm </w:t>
      </w:r>
      <w:r w:rsidRPr="007F6BD8">
        <w:rPr>
          <w:rFonts w:ascii="Times New Roman" w:hAnsi="Times New Roman" w:cs="Times New Roman"/>
          <w:sz w:val="24"/>
          <w:szCs w:val="24"/>
        </w:rPr>
        <w:t>dünya</w:t>
      </w:r>
      <w:r w:rsidR="008A141C" w:rsidRPr="007F6BD8">
        <w:rPr>
          <w:rFonts w:ascii="Times New Roman" w:hAnsi="Times New Roman" w:cs="Times New Roman"/>
          <w:sz w:val="24"/>
          <w:szCs w:val="24"/>
        </w:rPr>
        <w:t xml:space="preserve"> ülkelerinde yıllık sekiz milyon bireyin hayatı sonlanmaktadır</w:t>
      </w:r>
      <w:r w:rsidRPr="007F6BD8">
        <w:rPr>
          <w:rFonts w:ascii="Times New Roman" w:hAnsi="Times New Roman" w:cs="Times New Roman"/>
          <w:sz w:val="24"/>
          <w:szCs w:val="24"/>
        </w:rPr>
        <w:t>.</w:t>
      </w:r>
      <w:r w:rsidR="008A141C" w:rsidRPr="007F6BD8">
        <w:rPr>
          <w:rFonts w:ascii="Times New Roman" w:hAnsi="Times New Roman" w:cs="Times New Roman"/>
          <w:sz w:val="24"/>
          <w:szCs w:val="24"/>
        </w:rPr>
        <w:t xml:space="preserve"> Meydana gelen ölümlerde </w:t>
      </w:r>
      <w:r w:rsidRPr="007F6BD8">
        <w:rPr>
          <w:rFonts w:ascii="Times New Roman" w:hAnsi="Times New Roman" w:cs="Times New Roman"/>
          <w:sz w:val="24"/>
          <w:szCs w:val="24"/>
        </w:rPr>
        <w:t>yedi milyon</w:t>
      </w:r>
      <w:r w:rsidR="008A141C" w:rsidRPr="007F6BD8">
        <w:rPr>
          <w:rFonts w:ascii="Times New Roman" w:hAnsi="Times New Roman" w:cs="Times New Roman"/>
          <w:sz w:val="24"/>
          <w:szCs w:val="24"/>
        </w:rPr>
        <w:t xml:space="preserve">a yakın birey </w:t>
      </w:r>
      <w:r w:rsidRPr="007F6BD8">
        <w:rPr>
          <w:rFonts w:ascii="Times New Roman" w:hAnsi="Times New Roman" w:cs="Times New Roman"/>
          <w:sz w:val="24"/>
          <w:szCs w:val="24"/>
        </w:rPr>
        <w:t>tütün</w:t>
      </w:r>
      <w:r w:rsidR="008A141C" w:rsidRPr="007F6BD8">
        <w:rPr>
          <w:rFonts w:ascii="Times New Roman" w:hAnsi="Times New Roman" w:cs="Times New Roman"/>
          <w:sz w:val="24"/>
          <w:szCs w:val="24"/>
        </w:rPr>
        <w:t xml:space="preserve"> ürünlerinin </w:t>
      </w:r>
      <w:r w:rsidRPr="007F6BD8">
        <w:rPr>
          <w:rFonts w:ascii="Times New Roman" w:hAnsi="Times New Roman" w:cs="Times New Roman"/>
          <w:sz w:val="24"/>
          <w:szCs w:val="24"/>
        </w:rPr>
        <w:t>kullanımın</w:t>
      </w:r>
      <w:r w:rsidR="008A141C" w:rsidRPr="007F6BD8">
        <w:rPr>
          <w:rFonts w:ascii="Times New Roman" w:hAnsi="Times New Roman" w:cs="Times New Roman"/>
          <w:sz w:val="24"/>
          <w:szCs w:val="24"/>
        </w:rPr>
        <w:t>a bağlı sebeplerden</w:t>
      </w:r>
      <w:r w:rsidRPr="007F6BD8">
        <w:rPr>
          <w:rFonts w:ascii="Times New Roman" w:hAnsi="Times New Roman" w:cs="Times New Roman"/>
          <w:sz w:val="24"/>
          <w:szCs w:val="24"/>
        </w:rPr>
        <w:t xml:space="preserve"> kaynaklan</w:t>
      </w:r>
      <w:r w:rsidR="008A141C" w:rsidRPr="007F6BD8">
        <w:rPr>
          <w:rFonts w:ascii="Times New Roman" w:hAnsi="Times New Roman" w:cs="Times New Roman"/>
          <w:sz w:val="24"/>
          <w:szCs w:val="24"/>
        </w:rPr>
        <w:t xml:space="preserve">makta </w:t>
      </w:r>
      <w:r w:rsidR="00797A6D" w:rsidRPr="007F6BD8">
        <w:rPr>
          <w:rFonts w:ascii="Times New Roman" w:hAnsi="Times New Roman" w:cs="Times New Roman"/>
          <w:sz w:val="24"/>
          <w:szCs w:val="24"/>
        </w:rPr>
        <w:t>iken, bir milyondan fazla birey pasif içiciliğe bağlı s</w:t>
      </w:r>
      <w:r w:rsidRPr="007F6BD8">
        <w:rPr>
          <w:rFonts w:ascii="Times New Roman" w:hAnsi="Times New Roman" w:cs="Times New Roman"/>
          <w:sz w:val="24"/>
          <w:szCs w:val="24"/>
        </w:rPr>
        <w:t>igara dumanın</w:t>
      </w:r>
      <w:r w:rsidR="00637950" w:rsidRPr="007F6BD8">
        <w:rPr>
          <w:rFonts w:ascii="Times New Roman" w:hAnsi="Times New Roman" w:cs="Times New Roman"/>
          <w:sz w:val="24"/>
          <w:szCs w:val="24"/>
        </w:rPr>
        <w:t xml:space="preserve">a </w:t>
      </w:r>
      <w:r w:rsidR="00797A6D" w:rsidRPr="007F6BD8">
        <w:rPr>
          <w:rFonts w:ascii="Times New Roman" w:hAnsi="Times New Roman" w:cs="Times New Roman"/>
          <w:sz w:val="24"/>
          <w:szCs w:val="24"/>
        </w:rPr>
        <w:t>maruz kalma</w:t>
      </w:r>
      <w:r w:rsidR="00B03115" w:rsidRPr="007F6BD8">
        <w:rPr>
          <w:rFonts w:ascii="Times New Roman" w:hAnsi="Times New Roman" w:cs="Times New Roman"/>
          <w:sz w:val="24"/>
          <w:szCs w:val="24"/>
        </w:rPr>
        <w:t xml:space="preserve"> sonucu</w:t>
      </w:r>
      <w:r w:rsidR="00797A6D" w:rsidRPr="007F6BD8">
        <w:rPr>
          <w:rFonts w:ascii="Times New Roman" w:hAnsi="Times New Roman" w:cs="Times New Roman"/>
          <w:sz w:val="24"/>
          <w:szCs w:val="24"/>
        </w:rPr>
        <w:t xml:space="preserve">nda oluşur </w:t>
      </w:r>
      <w:r w:rsidR="00B03115" w:rsidRPr="007F6BD8">
        <w:rPr>
          <w:rFonts w:ascii="Times New Roman" w:hAnsi="Times New Roman" w:cs="Times New Roman"/>
          <w:sz w:val="24"/>
          <w:szCs w:val="24"/>
        </w:rPr>
        <w:t xml:space="preserve">(WHO). Sigara, erken mortalitenin önde gelen nedenlerinden en az ikisi için önemli bir risk faktörüdür. Dolaşım </w:t>
      </w:r>
      <w:r w:rsidR="00B03115" w:rsidRPr="007F6BD8">
        <w:rPr>
          <w:rFonts w:ascii="Times New Roman" w:hAnsi="Times New Roman" w:cs="Times New Roman"/>
          <w:sz w:val="24"/>
          <w:szCs w:val="24"/>
        </w:rPr>
        <w:lastRenderedPageBreak/>
        <w:t>sistemi hastalıkları, kanser, kal</w:t>
      </w:r>
      <w:r w:rsidR="00AD2733" w:rsidRPr="007F6BD8">
        <w:rPr>
          <w:rFonts w:ascii="Times New Roman" w:hAnsi="Times New Roman" w:cs="Times New Roman"/>
          <w:sz w:val="24"/>
          <w:szCs w:val="24"/>
        </w:rPr>
        <w:t xml:space="preserve">p krizi, felç, akciğer kanseri </w:t>
      </w:r>
      <w:r w:rsidR="00B03115" w:rsidRPr="007F6BD8">
        <w:rPr>
          <w:rFonts w:ascii="Times New Roman" w:hAnsi="Times New Roman" w:cs="Times New Roman"/>
          <w:sz w:val="24"/>
          <w:szCs w:val="24"/>
        </w:rPr>
        <w:t xml:space="preserve">ve ağız kanserleri riskini artırmaktadır. Ayrıca sigara solunum yolu hastalıkları için önemli bir katkı faktörüdür </w:t>
      </w:r>
      <w:r w:rsidR="00274FFA" w:rsidRPr="007F6BD8">
        <w:rPr>
          <w:rFonts w:ascii="Times New Roman" w:hAnsi="Times New Roman" w:cs="Times New Roman"/>
          <w:sz w:val="24"/>
          <w:szCs w:val="24"/>
        </w:rPr>
        <w:t>(OECD, 2020</w:t>
      </w:r>
      <w:r w:rsidR="00CD71A6" w:rsidRPr="007F6BD8">
        <w:rPr>
          <w:rFonts w:ascii="Times New Roman" w:hAnsi="Times New Roman" w:cs="Times New Roman"/>
          <w:sz w:val="24"/>
          <w:szCs w:val="24"/>
        </w:rPr>
        <w:t>; Soytutan ve diğerleri, 2018</w:t>
      </w:r>
      <w:r w:rsidR="00B03115" w:rsidRPr="007F6BD8">
        <w:rPr>
          <w:rFonts w:ascii="Times New Roman" w:hAnsi="Times New Roman" w:cs="Times New Roman"/>
          <w:sz w:val="24"/>
          <w:szCs w:val="24"/>
        </w:rPr>
        <w:t>).</w:t>
      </w:r>
    </w:p>
    <w:p w:rsidR="00F72C15" w:rsidRPr="007F6BD8" w:rsidRDefault="00F72C1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Zamanla psişik ve fiziksel bağımlılık oluşturan nikotinin beyin görüntüleme yöntemleri sonucunda prefrontal korteks, talamus ve görme sisteminde etkileri olduğu anlaşılmıştır. Ventral-tegmental alandaki dopaminerjik nöronlarda bulunan nikotinik kolinerjik reseptörlere nikotinin bağlanması sonucunda nukleus akumbensten salınan dopamin, sigara bağımlılığındaki ödül, haz mekanizmasının yanı sıra iştahtaki azalma nedeniyle oluşan sekonder kazancı da açıklamakta ve durumu daha karmaşık bir hale</w:t>
      </w:r>
      <w:r w:rsidR="00A4493D" w:rsidRPr="007F6BD8">
        <w:rPr>
          <w:rFonts w:ascii="Times New Roman" w:hAnsi="Times New Roman" w:cs="Times New Roman"/>
          <w:sz w:val="24"/>
          <w:szCs w:val="24"/>
        </w:rPr>
        <w:t xml:space="preserve"> getirmektedir (</w:t>
      </w:r>
      <w:r w:rsidR="00626435" w:rsidRPr="007F6BD8">
        <w:rPr>
          <w:rFonts w:ascii="Times New Roman" w:hAnsi="Times New Roman" w:cs="Times New Roman"/>
          <w:sz w:val="24"/>
          <w:szCs w:val="24"/>
        </w:rPr>
        <w:t>Özge ve diğerleri, 2014</w:t>
      </w:r>
      <w:r w:rsidR="00A4493D"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Dopamin haricinde salınan norepinefrin, asetilkolin, glutamat, serotonin, β-endorfin ve gama aminobutirik asit (GABA) gibi nörotransmitterler zindelik, öğrenme ve hafıza gibi bilişsel fonksiyonlarda artışın yanı sıra anksiyete ve iştah azalması da sağlayarak kişilerde bir iyilik hali hissine neden olur (Şengezer, 2016). Nikotin bağımlılığında sorumluluğun yalnızca nikotin olmadığı; sigara içen bir kişiyi görme veya sigara paketini görme, sigara içimini çağrıştıracak ruh hali, sigaraya kolay ulaşabilecek bir yerde olma gibi tetikleyici uyaranlar olmasının yanı sıra pakete uzanma, paketi açma, sigarayı çıkarıp dudaklar arasına yerleştirme, sigarayı yakma, dumanı içe çekme, dumanı hissetme, dışarı üfleme ve dumanı seyretme gibi sigara içme </w:t>
      </w:r>
      <w:proofErr w:type="gramStart"/>
      <w:r w:rsidRPr="007F6BD8">
        <w:rPr>
          <w:rFonts w:ascii="Times New Roman" w:hAnsi="Times New Roman" w:cs="Times New Roman"/>
          <w:sz w:val="24"/>
          <w:szCs w:val="24"/>
        </w:rPr>
        <w:t>ritüelinin</w:t>
      </w:r>
      <w:proofErr w:type="gramEnd"/>
      <w:r w:rsidRPr="007F6BD8">
        <w:rPr>
          <w:rFonts w:ascii="Times New Roman" w:hAnsi="Times New Roman" w:cs="Times New Roman"/>
          <w:sz w:val="24"/>
          <w:szCs w:val="24"/>
        </w:rPr>
        <w:t xml:space="preserve"> oluşturduğu imgesel haz, bağımlılığı başlatan ve devam eden etmenler olarak birbiri ardına bağımlılığı pekiştirerek tekrarlanır</w:t>
      </w:r>
      <w:r w:rsidR="00624F68" w:rsidRPr="007F6BD8">
        <w:rPr>
          <w:rFonts w:ascii="Times New Roman" w:hAnsi="Times New Roman" w:cs="Times New Roman"/>
          <w:sz w:val="24"/>
          <w:szCs w:val="24"/>
        </w:rPr>
        <w:t xml:space="preserve"> </w:t>
      </w:r>
      <w:r w:rsidRPr="007F6BD8">
        <w:rPr>
          <w:rFonts w:ascii="Times New Roman" w:hAnsi="Times New Roman" w:cs="Times New Roman"/>
          <w:sz w:val="24"/>
          <w:szCs w:val="24"/>
        </w:rPr>
        <w:t>(</w:t>
      </w:r>
      <w:r w:rsidR="00626435" w:rsidRPr="007F6BD8">
        <w:rPr>
          <w:rFonts w:ascii="Times New Roman" w:hAnsi="Times New Roman" w:cs="Times New Roman"/>
          <w:sz w:val="24"/>
          <w:szCs w:val="24"/>
        </w:rPr>
        <w:t>Özge ve diğerleri, 2014</w:t>
      </w:r>
      <w:r w:rsidRPr="007F6BD8">
        <w:rPr>
          <w:rFonts w:ascii="Times New Roman" w:hAnsi="Times New Roman" w:cs="Times New Roman"/>
          <w:sz w:val="24"/>
          <w:szCs w:val="24"/>
        </w:rPr>
        <w:t>). Sigara içmek tüm bu sayılanlara ek olarak aynı zamanda sosyalleşmeyi kolaylaştırıcı etkiye sahip olması nedeniyle bağımlılığın daha da karmaşık bir modele sahip olmasında neden olmaktadır</w:t>
      </w:r>
      <w:r w:rsidR="00624F68" w:rsidRPr="007F6BD8">
        <w:rPr>
          <w:rFonts w:ascii="Times New Roman" w:hAnsi="Times New Roman" w:cs="Times New Roman"/>
          <w:sz w:val="24"/>
          <w:szCs w:val="24"/>
        </w:rPr>
        <w:t xml:space="preserve"> </w:t>
      </w:r>
      <w:r w:rsidRPr="007F6BD8">
        <w:rPr>
          <w:rFonts w:ascii="Times New Roman" w:hAnsi="Times New Roman" w:cs="Times New Roman"/>
          <w:sz w:val="24"/>
          <w:szCs w:val="24"/>
        </w:rPr>
        <w:t>(Lewis ve Miller, 2007).</w:t>
      </w:r>
    </w:p>
    <w:p w:rsidR="00254428" w:rsidRDefault="004A564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dumanında bağımlılık yapıcı temel madde olan nikotinin varlığının yanı sıra, dopaminin etkilerini güçlendiren monoaminlerin, salınımını artıran monoaminooksidaz inhibitörleri ve asetaldehit gibi bağımlılığı güçlendirecek maddelerin varlığı da artık bilinmektedir (Talhout ve diğ</w:t>
      </w:r>
      <w:r w:rsidR="0067672E" w:rsidRPr="007F6BD8">
        <w:rPr>
          <w:rFonts w:ascii="Times New Roman" w:hAnsi="Times New Roman" w:cs="Times New Roman"/>
          <w:sz w:val="24"/>
          <w:szCs w:val="24"/>
        </w:rPr>
        <w:t>erleri, 2011</w:t>
      </w:r>
      <w:r w:rsidR="00655720"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w:t>
      </w:r>
      <w:r w:rsidR="00C05364" w:rsidRPr="007F6BD8">
        <w:rPr>
          <w:rFonts w:ascii="Times New Roman" w:hAnsi="Times New Roman" w:cs="Times New Roman"/>
          <w:sz w:val="24"/>
          <w:szCs w:val="24"/>
        </w:rPr>
        <w:t xml:space="preserve"> içme; </w:t>
      </w:r>
      <w:r w:rsidRPr="007F6BD8">
        <w:rPr>
          <w:rFonts w:ascii="Times New Roman" w:hAnsi="Times New Roman" w:cs="Times New Roman"/>
          <w:sz w:val="24"/>
          <w:szCs w:val="24"/>
        </w:rPr>
        <w:t>koroner arter hastalığı, KOAH, serebrovasküler</w:t>
      </w:r>
      <w:r w:rsidR="00804647" w:rsidRPr="007F6BD8">
        <w:rPr>
          <w:rFonts w:ascii="Times New Roman" w:hAnsi="Times New Roman" w:cs="Times New Roman"/>
          <w:sz w:val="24"/>
          <w:szCs w:val="24"/>
        </w:rPr>
        <w:t xml:space="preserve"> hastalıklar ve akciğer kanseri ilk sıralarda </w:t>
      </w:r>
      <w:r w:rsidRPr="007F6BD8">
        <w:rPr>
          <w:rFonts w:ascii="Times New Roman" w:hAnsi="Times New Roman" w:cs="Times New Roman"/>
          <w:sz w:val="24"/>
          <w:szCs w:val="24"/>
        </w:rPr>
        <w:t xml:space="preserve">olmak üzere birçok hastalığın </w:t>
      </w:r>
      <w:r w:rsidR="004868F2" w:rsidRPr="007F6BD8">
        <w:rPr>
          <w:rFonts w:ascii="Times New Roman" w:hAnsi="Times New Roman" w:cs="Times New Roman"/>
          <w:sz w:val="24"/>
          <w:szCs w:val="24"/>
        </w:rPr>
        <w:t>temelinde yer almaktadır</w:t>
      </w:r>
      <w:r w:rsidR="00C05364" w:rsidRPr="007F6BD8">
        <w:rPr>
          <w:rFonts w:ascii="Times New Roman" w:hAnsi="Times New Roman" w:cs="Times New Roman"/>
          <w:sz w:val="24"/>
          <w:szCs w:val="24"/>
        </w:rPr>
        <w:t>. Tütün kullanımına bağlı gelişen h</w:t>
      </w:r>
      <w:r w:rsidRPr="007F6BD8">
        <w:rPr>
          <w:rFonts w:ascii="Times New Roman" w:hAnsi="Times New Roman" w:cs="Times New Roman"/>
          <w:sz w:val="24"/>
          <w:szCs w:val="24"/>
        </w:rPr>
        <w:t>astalı</w:t>
      </w:r>
      <w:r w:rsidR="004B1A36" w:rsidRPr="007F6BD8">
        <w:rPr>
          <w:rFonts w:ascii="Times New Roman" w:hAnsi="Times New Roman" w:cs="Times New Roman"/>
          <w:sz w:val="24"/>
          <w:szCs w:val="24"/>
        </w:rPr>
        <w:t>klar Tablo 8</w:t>
      </w:r>
      <w:r w:rsidR="00C97801" w:rsidRPr="007F6BD8">
        <w:rPr>
          <w:rFonts w:ascii="Times New Roman" w:hAnsi="Times New Roman" w:cs="Times New Roman"/>
          <w:sz w:val="24"/>
          <w:szCs w:val="24"/>
        </w:rPr>
        <w:t>’</w:t>
      </w:r>
      <w:r w:rsidR="00254428" w:rsidRPr="007F6BD8">
        <w:rPr>
          <w:rFonts w:ascii="Times New Roman" w:hAnsi="Times New Roman" w:cs="Times New Roman"/>
          <w:sz w:val="24"/>
          <w:szCs w:val="24"/>
        </w:rPr>
        <w:t>de gösterilmiştir.</w:t>
      </w:r>
    </w:p>
    <w:p w:rsidR="00EB0DE9" w:rsidRPr="007F6BD8" w:rsidRDefault="00EB0DE9" w:rsidP="002F1CA6">
      <w:pPr>
        <w:spacing w:after="120" w:line="360" w:lineRule="auto"/>
        <w:ind w:firstLine="567"/>
        <w:jc w:val="both"/>
        <w:rPr>
          <w:rFonts w:ascii="Times New Roman" w:hAnsi="Times New Roman" w:cs="Times New Roman"/>
          <w:sz w:val="24"/>
          <w:szCs w:val="24"/>
        </w:rPr>
      </w:pPr>
    </w:p>
    <w:p w:rsidR="004A5640"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 7</w:t>
      </w:r>
      <w:r w:rsidR="004A5640" w:rsidRPr="007F6BD8">
        <w:rPr>
          <w:rFonts w:ascii="Times New Roman" w:hAnsi="Times New Roman" w:cs="Times New Roman"/>
          <w:b/>
          <w:sz w:val="24"/>
          <w:szCs w:val="24"/>
        </w:rPr>
        <w:t xml:space="preserve">. </w:t>
      </w:r>
      <w:r w:rsidR="00F41525" w:rsidRPr="007F6BD8">
        <w:rPr>
          <w:rFonts w:ascii="Times New Roman" w:hAnsi="Times New Roman" w:cs="Times New Roman"/>
          <w:sz w:val="24"/>
          <w:szCs w:val="24"/>
        </w:rPr>
        <w:t>Tütün Kullanımının N</w:t>
      </w:r>
      <w:r w:rsidR="004A5640" w:rsidRPr="007F6BD8">
        <w:rPr>
          <w:rFonts w:ascii="Times New Roman" w:hAnsi="Times New Roman" w:cs="Times New Roman"/>
          <w:sz w:val="24"/>
          <w:szCs w:val="24"/>
        </w:rPr>
        <w:t xml:space="preserve">eden </w:t>
      </w:r>
      <w:r w:rsidR="00F41525" w:rsidRPr="007F6BD8">
        <w:rPr>
          <w:rFonts w:ascii="Times New Roman" w:hAnsi="Times New Roman" w:cs="Times New Roman"/>
          <w:sz w:val="24"/>
          <w:szCs w:val="24"/>
        </w:rPr>
        <w:t>O</w:t>
      </w:r>
      <w:r w:rsidR="004A5640" w:rsidRPr="007F6BD8">
        <w:rPr>
          <w:rFonts w:ascii="Times New Roman" w:hAnsi="Times New Roman" w:cs="Times New Roman"/>
          <w:sz w:val="24"/>
          <w:szCs w:val="24"/>
        </w:rPr>
        <w:t xml:space="preserve">lduğu </w:t>
      </w:r>
      <w:r w:rsidR="00F41525" w:rsidRPr="007F6BD8">
        <w:rPr>
          <w:rFonts w:ascii="Times New Roman" w:hAnsi="Times New Roman" w:cs="Times New Roman"/>
          <w:sz w:val="24"/>
          <w:szCs w:val="24"/>
        </w:rPr>
        <w:t>H</w:t>
      </w:r>
      <w:r w:rsidR="004A5640" w:rsidRPr="007F6BD8">
        <w:rPr>
          <w:rFonts w:ascii="Times New Roman" w:hAnsi="Times New Roman" w:cs="Times New Roman"/>
          <w:sz w:val="24"/>
          <w:szCs w:val="24"/>
        </w:rPr>
        <w:t>astalıklar (Health Risks)</w:t>
      </w:r>
      <w:r w:rsidR="00486785" w:rsidRPr="007F6BD8">
        <w:rPr>
          <w:rFonts w:ascii="Times New Roman" w:hAnsi="Times New Roman" w:cs="Times New Roman"/>
          <w:sz w:val="24"/>
          <w:szCs w:val="24"/>
        </w:rPr>
        <w:t xml:space="preserve"> (</w:t>
      </w:r>
      <w:r w:rsidR="00F41525" w:rsidRPr="007F6BD8">
        <w:rPr>
          <w:rFonts w:ascii="Times New Roman" w:hAnsi="Times New Roman" w:cs="Times New Roman"/>
          <w:sz w:val="24"/>
          <w:szCs w:val="24"/>
        </w:rPr>
        <w:t>World Health Organization</w:t>
      </w:r>
      <w:r w:rsidR="00486785" w:rsidRPr="007F6BD8">
        <w:rPr>
          <w:rFonts w:ascii="Times New Roman" w:hAnsi="Times New Roman" w:cs="Times New Roman"/>
          <w:sz w:val="24"/>
          <w:szCs w:val="24"/>
        </w:rPr>
        <w:t xml:space="preserve"> Tobacco Fact Sheet).</w:t>
      </w:r>
    </w:p>
    <w:tbl>
      <w:tblPr>
        <w:tblStyle w:val="TabloKlavuzu1"/>
        <w:tblW w:w="8505" w:type="dxa"/>
        <w:jc w:val="center"/>
        <w:tblLook w:val="04A0" w:firstRow="1" w:lastRow="0" w:firstColumn="1" w:lastColumn="0" w:noHBand="0" w:noVBand="1"/>
      </w:tblPr>
      <w:tblGrid>
        <w:gridCol w:w="1787"/>
        <w:gridCol w:w="6718"/>
      </w:tblGrid>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jc w:val="center"/>
              <w:rPr>
                <w:rFonts w:ascii="Times New Roman" w:eastAsia="Times New Roman" w:hAnsi="Times New Roman" w:cs="Times New Roman"/>
                <w:b/>
                <w:bCs/>
                <w:sz w:val="19"/>
                <w:szCs w:val="19"/>
                <w:lang w:eastAsia="tr-TR"/>
              </w:rPr>
            </w:pPr>
            <w:r w:rsidRPr="007F6BD8">
              <w:rPr>
                <w:rFonts w:ascii="Times New Roman" w:eastAsia="Times New Roman" w:hAnsi="Times New Roman" w:cs="Times New Roman"/>
                <w:b/>
                <w:bCs/>
                <w:sz w:val="19"/>
                <w:szCs w:val="19"/>
                <w:lang w:eastAsia="tr-TR"/>
              </w:rPr>
              <w:t>Kanserler</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Akciğer, mide, kolorektal, pankreas, karaciğer, serviks, özefagus, mesane, böbrek, dudak, gırtlak</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Akciğer</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KOAH, astım, amfizem, pnömoni</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Kalp</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Myokard infarktüsü</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Mide, duedonum</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Peptik Ülser</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Kemik</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Osteoporoz, kalça ve omurga kırıkları</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Beyin</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Serebrovasküler hastalık</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Damar</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 xml:space="preserve">Aterosklerotik hastalık, aort </w:t>
            </w:r>
            <w:proofErr w:type="gramStart"/>
            <w:r w:rsidRPr="007F6BD8">
              <w:rPr>
                <w:rFonts w:ascii="Times New Roman" w:eastAsia="Times New Roman" w:hAnsi="Times New Roman" w:cs="Times New Roman"/>
                <w:sz w:val="19"/>
                <w:szCs w:val="19"/>
                <w:lang w:eastAsia="tr-TR"/>
              </w:rPr>
              <w:t>anevrizması,Buerger</w:t>
            </w:r>
            <w:proofErr w:type="gramEnd"/>
            <w:r w:rsidRPr="007F6BD8">
              <w:rPr>
                <w:rFonts w:ascii="Times New Roman" w:eastAsia="Times New Roman" w:hAnsi="Times New Roman" w:cs="Times New Roman"/>
                <w:sz w:val="19"/>
                <w:szCs w:val="19"/>
                <w:lang w:eastAsia="tr-TR"/>
              </w:rPr>
              <w:t xml:space="preserve"> Hastalığı, Raynaud Sendromu</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Kan</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Lösemi</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Pankreas</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Tip 2 diabetes mellitus</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Diş</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Plak, diş eti hastalığı, dişe lekelenme</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Cilt</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Kırışıklıklar, erkn yaşlanma</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Ağız ve Boğaz</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Boğaz ağrısı, tat duyusunda azalma, soğuk algınlığı, grip</w:t>
            </w:r>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Göz</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 xml:space="preserve">Katarakt, maküla </w:t>
            </w:r>
            <w:proofErr w:type="gramStart"/>
            <w:r w:rsidRPr="007F6BD8">
              <w:rPr>
                <w:rFonts w:ascii="Times New Roman" w:eastAsia="Times New Roman" w:hAnsi="Times New Roman" w:cs="Times New Roman"/>
                <w:sz w:val="19"/>
                <w:szCs w:val="19"/>
                <w:lang w:eastAsia="tr-TR"/>
              </w:rPr>
              <w:t>dejenerasyonu</w:t>
            </w:r>
            <w:proofErr w:type="gramEnd"/>
          </w:p>
        </w:tc>
      </w:tr>
      <w:tr w:rsidR="006A7B83" w:rsidRPr="007F6BD8" w:rsidTr="00CB3C59">
        <w:trPr>
          <w:trHeight w:val="20"/>
          <w:jc w:val="center"/>
        </w:trPr>
        <w:tc>
          <w:tcPr>
            <w:tcW w:w="1787"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Diğer</w:t>
            </w:r>
          </w:p>
        </w:tc>
        <w:tc>
          <w:tcPr>
            <w:tcW w:w="6718" w:type="dxa"/>
            <w:noWrap/>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İmmün sistemde zayıflama, yara iyileşmesinde gecikm, infertilite, erken menapoz, koku almada azalma, impotans</w:t>
            </w:r>
          </w:p>
        </w:tc>
      </w:tr>
    </w:tbl>
    <w:p w:rsidR="008472D0" w:rsidRPr="007F6BD8" w:rsidRDefault="008472D0" w:rsidP="002F1CA6">
      <w:pPr>
        <w:spacing w:after="120" w:line="360" w:lineRule="auto"/>
        <w:ind w:firstLine="567"/>
        <w:jc w:val="both"/>
        <w:rPr>
          <w:rFonts w:ascii="Times New Roman" w:hAnsi="Times New Roman" w:cs="Times New Roman"/>
          <w:sz w:val="24"/>
          <w:szCs w:val="24"/>
        </w:rPr>
      </w:pPr>
    </w:p>
    <w:p w:rsidR="00C628C9" w:rsidRPr="007F6BD8" w:rsidRDefault="008472D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başlıca akciğer kanseri, KOAH, kalp damar ve beyin damar hastalıklarının nedeni olmakla beraber diğer birçok hastalıkla da ilişkilidir. Ayrıca pasif içicilik nedeniyle de birçok insanın sağlığına zarar vermektedir</w:t>
      </w:r>
      <w:r w:rsidR="0030393C" w:rsidRPr="007F6BD8">
        <w:rPr>
          <w:rFonts w:ascii="Times New Roman" w:hAnsi="Times New Roman" w:cs="Times New Roman"/>
          <w:sz w:val="24"/>
          <w:szCs w:val="24"/>
        </w:rPr>
        <w:t>.</w:t>
      </w:r>
      <w:r w:rsidRPr="007F6BD8">
        <w:rPr>
          <w:rFonts w:ascii="Times New Roman" w:hAnsi="Times New Roman" w:cs="Times New Roman"/>
          <w:sz w:val="24"/>
          <w:szCs w:val="24"/>
        </w:rPr>
        <w:t xml:space="preserve"> Hamileliklerinde sigara kullananlarda düşük doğum ağırlığı, prematüre doğumlar, düşükler ve ölü doğumlar görülmüşür </w:t>
      </w:r>
      <w:r w:rsidR="0030393C" w:rsidRPr="007F6BD8">
        <w:rPr>
          <w:rFonts w:ascii="Times New Roman" w:hAnsi="Times New Roman" w:cs="Times New Roman"/>
          <w:sz w:val="24"/>
          <w:szCs w:val="24"/>
        </w:rPr>
        <w:t xml:space="preserve">(Lee ve diğerleri, 2013). </w:t>
      </w:r>
      <w:r w:rsidRPr="007F6BD8">
        <w:rPr>
          <w:rFonts w:ascii="Times New Roman" w:hAnsi="Times New Roman" w:cs="Times New Roman"/>
          <w:sz w:val="24"/>
          <w:szCs w:val="24"/>
        </w:rPr>
        <w:t xml:space="preserve"> Sigara tüm kronik akciğer hastalıklarının %</w:t>
      </w:r>
      <w:r w:rsidR="00A4493D" w:rsidRPr="007F6BD8">
        <w:rPr>
          <w:rFonts w:ascii="Times New Roman" w:hAnsi="Times New Roman" w:cs="Times New Roman"/>
          <w:sz w:val="24"/>
          <w:szCs w:val="24"/>
        </w:rPr>
        <w:t xml:space="preserve"> </w:t>
      </w:r>
      <w:r w:rsidRPr="007F6BD8">
        <w:rPr>
          <w:rFonts w:ascii="Times New Roman" w:hAnsi="Times New Roman" w:cs="Times New Roman"/>
          <w:sz w:val="24"/>
          <w:szCs w:val="24"/>
        </w:rPr>
        <w:t>80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inden, kalp hastalığı ve kansere bağlı ölümlerin de üçte birin</w:t>
      </w:r>
      <w:r w:rsidR="0018024D" w:rsidRPr="007F6BD8">
        <w:rPr>
          <w:rFonts w:ascii="Times New Roman" w:hAnsi="Times New Roman" w:cs="Times New Roman"/>
          <w:sz w:val="24"/>
          <w:szCs w:val="24"/>
        </w:rPr>
        <w:t>den sorumlu tutulmuştur. Tablo 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sigaranın </w:t>
      </w:r>
      <w:r w:rsidR="009B4A0D" w:rsidRPr="007F6BD8">
        <w:rPr>
          <w:rFonts w:ascii="Times New Roman" w:hAnsi="Times New Roman" w:cs="Times New Roman"/>
          <w:sz w:val="24"/>
          <w:szCs w:val="24"/>
        </w:rPr>
        <w:t xml:space="preserve">yol açtığı </w:t>
      </w:r>
      <w:r w:rsidRPr="007F6BD8">
        <w:rPr>
          <w:rFonts w:ascii="Times New Roman" w:hAnsi="Times New Roman" w:cs="Times New Roman"/>
          <w:sz w:val="24"/>
          <w:szCs w:val="24"/>
        </w:rPr>
        <w:t xml:space="preserve">hastalıklar </w:t>
      </w:r>
      <w:r w:rsidR="009B4A0D" w:rsidRPr="007F6BD8">
        <w:rPr>
          <w:rFonts w:ascii="Times New Roman" w:hAnsi="Times New Roman" w:cs="Times New Roman"/>
          <w:sz w:val="24"/>
          <w:szCs w:val="24"/>
        </w:rPr>
        <w:t xml:space="preserve">tabloda belirtilmiştir </w:t>
      </w:r>
      <w:r w:rsidRPr="007F6BD8">
        <w:rPr>
          <w:rFonts w:ascii="Times New Roman" w:hAnsi="Times New Roman" w:cs="Times New Roman"/>
          <w:sz w:val="24"/>
          <w:szCs w:val="24"/>
        </w:rPr>
        <w:t>(</w:t>
      </w:r>
      <w:r w:rsidR="002A7379" w:rsidRPr="007F6BD8">
        <w:rPr>
          <w:rFonts w:ascii="Times New Roman" w:hAnsi="Times New Roman" w:cs="Times New Roman"/>
          <w:sz w:val="24"/>
          <w:szCs w:val="24"/>
        </w:rPr>
        <w:t xml:space="preserve">Centers for Disease Control and Prevention, </w:t>
      </w:r>
      <w:r w:rsidRPr="007F6BD8">
        <w:rPr>
          <w:rFonts w:ascii="Times New Roman" w:hAnsi="Times New Roman" w:cs="Times New Roman"/>
          <w:sz w:val="24"/>
          <w:szCs w:val="24"/>
        </w:rPr>
        <w:t>2014).</w:t>
      </w:r>
    </w:p>
    <w:p w:rsidR="00286223" w:rsidRPr="007F6BD8" w:rsidRDefault="00286223" w:rsidP="00C5072F">
      <w:pPr>
        <w:spacing w:before="120" w:after="120" w:line="360" w:lineRule="auto"/>
        <w:ind w:left="567" w:hanging="567"/>
        <w:jc w:val="both"/>
        <w:rPr>
          <w:rFonts w:ascii="Times New Roman" w:hAnsi="Times New Roman" w:cs="Times New Roman"/>
          <w:b/>
          <w:sz w:val="24"/>
          <w:szCs w:val="24"/>
        </w:rPr>
      </w:pPr>
    </w:p>
    <w:p w:rsidR="008472D0"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Tablo 8</w:t>
      </w:r>
      <w:r w:rsidR="00BB2E38" w:rsidRPr="007F6BD8">
        <w:rPr>
          <w:rFonts w:ascii="Times New Roman" w:hAnsi="Times New Roman" w:cs="Times New Roman"/>
          <w:b/>
          <w:sz w:val="24"/>
          <w:szCs w:val="24"/>
        </w:rPr>
        <w:t>.</w:t>
      </w:r>
      <w:r w:rsidR="008472D0" w:rsidRPr="007F6BD8">
        <w:rPr>
          <w:rFonts w:ascii="Times New Roman" w:hAnsi="Times New Roman" w:cs="Times New Roman"/>
          <w:b/>
          <w:sz w:val="24"/>
          <w:szCs w:val="24"/>
        </w:rPr>
        <w:t xml:space="preserve"> </w:t>
      </w:r>
      <w:r w:rsidR="008472D0" w:rsidRPr="007F6BD8">
        <w:rPr>
          <w:rFonts w:ascii="Times New Roman" w:hAnsi="Times New Roman" w:cs="Times New Roman"/>
          <w:sz w:val="24"/>
          <w:szCs w:val="24"/>
        </w:rPr>
        <w:t xml:space="preserve">Tütün </w:t>
      </w:r>
      <w:r w:rsidR="00F41525" w:rsidRPr="007F6BD8">
        <w:rPr>
          <w:rFonts w:ascii="Times New Roman" w:hAnsi="Times New Roman" w:cs="Times New Roman"/>
          <w:sz w:val="24"/>
          <w:szCs w:val="24"/>
        </w:rPr>
        <w:t>K</w:t>
      </w:r>
      <w:r w:rsidR="00BB2E38" w:rsidRPr="007F6BD8">
        <w:rPr>
          <w:rFonts w:ascii="Times New Roman" w:hAnsi="Times New Roman" w:cs="Times New Roman"/>
          <w:sz w:val="24"/>
          <w:szCs w:val="24"/>
        </w:rPr>
        <w:t xml:space="preserve">ullanımının </w:t>
      </w:r>
      <w:r w:rsidR="00F41525" w:rsidRPr="007F6BD8">
        <w:rPr>
          <w:rFonts w:ascii="Times New Roman" w:hAnsi="Times New Roman" w:cs="Times New Roman"/>
          <w:sz w:val="24"/>
          <w:szCs w:val="24"/>
        </w:rPr>
        <w:t>N</w:t>
      </w:r>
      <w:r w:rsidR="00BB2E38" w:rsidRPr="007F6BD8">
        <w:rPr>
          <w:rFonts w:ascii="Times New Roman" w:hAnsi="Times New Roman" w:cs="Times New Roman"/>
          <w:sz w:val="24"/>
          <w:szCs w:val="24"/>
        </w:rPr>
        <w:t xml:space="preserve">eden </w:t>
      </w:r>
      <w:r w:rsidR="00F41525" w:rsidRPr="007F6BD8">
        <w:rPr>
          <w:rFonts w:ascii="Times New Roman" w:hAnsi="Times New Roman" w:cs="Times New Roman"/>
          <w:sz w:val="24"/>
          <w:szCs w:val="24"/>
        </w:rPr>
        <w:t>O</w:t>
      </w:r>
      <w:r w:rsidR="00BB2E38" w:rsidRPr="007F6BD8">
        <w:rPr>
          <w:rFonts w:ascii="Times New Roman" w:hAnsi="Times New Roman" w:cs="Times New Roman"/>
          <w:sz w:val="24"/>
          <w:szCs w:val="24"/>
        </w:rPr>
        <w:t xml:space="preserve">lduğu </w:t>
      </w:r>
      <w:r w:rsidR="00F41525" w:rsidRPr="007F6BD8">
        <w:rPr>
          <w:rFonts w:ascii="Times New Roman" w:hAnsi="Times New Roman" w:cs="Times New Roman"/>
          <w:sz w:val="24"/>
          <w:szCs w:val="24"/>
        </w:rPr>
        <w:t>H</w:t>
      </w:r>
      <w:r w:rsidR="00BB2E38" w:rsidRPr="007F6BD8">
        <w:rPr>
          <w:rFonts w:ascii="Times New Roman" w:hAnsi="Times New Roman" w:cs="Times New Roman"/>
          <w:sz w:val="24"/>
          <w:szCs w:val="24"/>
        </w:rPr>
        <w:t xml:space="preserve">astalıklar </w:t>
      </w:r>
      <w:r w:rsidR="00D52A65" w:rsidRPr="007F6BD8">
        <w:rPr>
          <w:rFonts w:ascii="Times New Roman" w:hAnsi="Times New Roman" w:cs="Times New Roman"/>
          <w:sz w:val="24"/>
          <w:szCs w:val="24"/>
        </w:rPr>
        <w:t>(Centers for Disease Control and Prevention (US), 2014).</w:t>
      </w:r>
    </w:p>
    <w:tbl>
      <w:tblPr>
        <w:tblStyle w:val="TabloKlavuzu1"/>
        <w:tblW w:w="8505" w:type="dxa"/>
        <w:jc w:val="center"/>
        <w:tblLook w:val="04A0" w:firstRow="1" w:lastRow="0" w:firstColumn="1" w:lastColumn="0" w:noHBand="0" w:noVBand="1"/>
      </w:tblPr>
      <w:tblGrid>
        <w:gridCol w:w="2992"/>
        <w:gridCol w:w="5513"/>
      </w:tblGrid>
      <w:tr w:rsidR="006A7B83" w:rsidRPr="007F6BD8" w:rsidTr="00BB2E38">
        <w:trPr>
          <w:trHeight w:val="20"/>
          <w:jc w:val="center"/>
        </w:trPr>
        <w:tc>
          <w:tcPr>
            <w:tcW w:w="2320" w:type="dxa"/>
            <w:noWrap/>
            <w:hideMark/>
          </w:tcPr>
          <w:p w:rsidR="000E120C" w:rsidRPr="007F6BD8" w:rsidRDefault="00BB2E38" w:rsidP="00286223">
            <w:pPr>
              <w:spacing w:line="220" w:lineRule="atLeast"/>
              <w:jc w:val="center"/>
              <w:rPr>
                <w:rFonts w:ascii="Times New Roman" w:eastAsia="Times New Roman" w:hAnsi="Times New Roman" w:cs="Times New Roman"/>
                <w:b/>
                <w:bCs/>
                <w:sz w:val="19"/>
                <w:szCs w:val="19"/>
                <w:lang w:eastAsia="tr-TR"/>
              </w:rPr>
            </w:pPr>
            <w:r w:rsidRPr="007F6BD8">
              <w:rPr>
                <w:rFonts w:ascii="Times New Roman" w:eastAsia="Times New Roman" w:hAnsi="Times New Roman" w:cs="Times New Roman"/>
                <w:b/>
                <w:bCs/>
                <w:sz w:val="19"/>
                <w:szCs w:val="19"/>
                <w:lang w:eastAsia="tr-TR"/>
              </w:rPr>
              <w:t>Sistemler</w:t>
            </w:r>
          </w:p>
        </w:tc>
        <w:tc>
          <w:tcPr>
            <w:tcW w:w="4275" w:type="dxa"/>
            <w:noWrap/>
            <w:hideMark/>
          </w:tcPr>
          <w:p w:rsidR="000E120C" w:rsidRPr="007F6BD8" w:rsidRDefault="00BB2E38" w:rsidP="00286223">
            <w:pPr>
              <w:spacing w:line="220" w:lineRule="atLeast"/>
              <w:jc w:val="center"/>
              <w:rPr>
                <w:rFonts w:ascii="Times New Roman" w:eastAsia="Times New Roman" w:hAnsi="Times New Roman" w:cs="Times New Roman"/>
                <w:b/>
                <w:bCs/>
                <w:sz w:val="19"/>
                <w:szCs w:val="19"/>
                <w:lang w:eastAsia="tr-TR"/>
              </w:rPr>
            </w:pPr>
            <w:r w:rsidRPr="007F6BD8">
              <w:rPr>
                <w:rFonts w:ascii="Times New Roman" w:eastAsia="Times New Roman" w:hAnsi="Times New Roman" w:cs="Times New Roman"/>
                <w:b/>
                <w:bCs/>
                <w:sz w:val="19"/>
                <w:szCs w:val="19"/>
                <w:lang w:eastAsia="tr-TR"/>
              </w:rPr>
              <w:t>Hastalıklar</w:t>
            </w:r>
          </w:p>
        </w:tc>
      </w:tr>
      <w:tr w:rsidR="006A7B83" w:rsidRPr="007F6BD8" w:rsidTr="00BB2E38">
        <w:trPr>
          <w:trHeight w:val="20"/>
          <w:jc w:val="center"/>
        </w:trPr>
        <w:tc>
          <w:tcPr>
            <w:tcW w:w="2320" w:type="dxa"/>
            <w:vMerge w:val="restart"/>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Solunum Sistemi</w:t>
            </w: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KOAH, Pnömoni</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Akciğer Kanseri</w:t>
            </w:r>
          </w:p>
        </w:tc>
      </w:tr>
      <w:tr w:rsidR="006A7B83" w:rsidRPr="007F6BD8" w:rsidTr="00BB2E38">
        <w:trPr>
          <w:trHeight w:val="20"/>
          <w:jc w:val="center"/>
        </w:trPr>
        <w:tc>
          <w:tcPr>
            <w:tcW w:w="2320" w:type="dxa"/>
            <w:vMerge w:val="restart"/>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Kardiyovasküler Sistem</w:t>
            </w: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Koroner arter hastalıkları</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Periferik vasküler hastalıklar</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Serebrovasküler hastalıklar</w:t>
            </w:r>
          </w:p>
        </w:tc>
      </w:tr>
      <w:tr w:rsidR="006A7B83" w:rsidRPr="007F6BD8" w:rsidTr="00BB2E38">
        <w:trPr>
          <w:trHeight w:val="20"/>
          <w:jc w:val="center"/>
        </w:trPr>
        <w:tc>
          <w:tcPr>
            <w:tcW w:w="2320" w:type="dxa"/>
            <w:vMerge w:val="restart"/>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Kanserler</w:t>
            </w: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Akciğer Kanseri</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Oral, nazal ve laringeal kanserler</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Mesane, böbrek, üreter ve serviks kanserleri</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Özafagus, mide ve pankreas kanserleri</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Myeloid lösemi</w:t>
            </w:r>
          </w:p>
        </w:tc>
      </w:tr>
      <w:tr w:rsidR="006A7B83" w:rsidRPr="007F6BD8" w:rsidTr="00BB2E38">
        <w:trPr>
          <w:trHeight w:val="20"/>
          <w:jc w:val="center"/>
        </w:trPr>
        <w:tc>
          <w:tcPr>
            <w:tcW w:w="2320" w:type="dxa"/>
            <w:vMerge w:val="restart"/>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Üreme Sistemi</w:t>
            </w: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Kısırlık</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Erken doğum</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Ölü doğum</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Düşük doğum ağırlığı</w:t>
            </w:r>
          </w:p>
        </w:tc>
      </w:tr>
      <w:tr w:rsidR="006A7B83" w:rsidRPr="007F6BD8" w:rsidTr="00BB2E38">
        <w:trPr>
          <w:trHeight w:val="20"/>
          <w:jc w:val="center"/>
        </w:trPr>
        <w:tc>
          <w:tcPr>
            <w:tcW w:w="2320" w:type="dxa"/>
            <w:vMerge w:val="restart"/>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Diğer</w:t>
            </w: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Osteoporoz, femur fraktürü</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Peptik ülser</w:t>
            </w:r>
          </w:p>
        </w:tc>
      </w:tr>
      <w:tr w:rsidR="006A7B83" w:rsidRPr="007F6BD8" w:rsidTr="00BB2E38">
        <w:trPr>
          <w:trHeight w:val="20"/>
          <w:jc w:val="center"/>
        </w:trPr>
        <w:tc>
          <w:tcPr>
            <w:tcW w:w="2320" w:type="dxa"/>
            <w:vMerge/>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p>
        </w:tc>
        <w:tc>
          <w:tcPr>
            <w:tcW w:w="4275" w:type="dxa"/>
            <w:noWrap/>
            <w:vAlign w:val="center"/>
            <w:hideMark/>
          </w:tcPr>
          <w:p w:rsidR="000E120C" w:rsidRPr="007F6BD8" w:rsidRDefault="000E120C" w:rsidP="00286223">
            <w:pPr>
              <w:spacing w:line="220" w:lineRule="atLeast"/>
              <w:rPr>
                <w:rFonts w:ascii="Times New Roman" w:eastAsia="Times New Roman" w:hAnsi="Times New Roman" w:cs="Times New Roman"/>
                <w:sz w:val="19"/>
                <w:szCs w:val="19"/>
                <w:lang w:eastAsia="tr-TR"/>
              </w:rPr>
            </w:pPr>
            <w:r w:rsidRPr="007F6BD8">
              <w:rPr>
                <w:rFonts w:ascii="Times New Roman" w:eastAsia="Times New Roman" w:hAnsi="Times New Roman" w:cs="Times New Roman"/>
                <w:sz w:val="19"/>
                <w:szCs w:val="19"/>
                <w:lang w:eastAsia="tr-TR"/>
              </w:rPr>
              <w:t>Ani bebek ölümü</w:t>
            </w:r>
          </w:p>
        </w:tc>
      </w:tr>
    </w:tbl>
    <w:p w:rsidR="00846A3D" w:rsidRPr="007F6BD8" w:rsidRDefault="00A52CE3"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Sigara kullanma, </w:t>
      </w:r>
      <w:r w:rsidR="00846A3D" w:rsidRPr="007F6BD8">
        <w:rPr>
          <w:rFonts w:ascii="Times New Roman" w:hAnsi="Times New Roman" w:cs="Times New Roman"/>
          <w:sz w:val="24"/>
          <w:szCs w:val="24"/>
        </w:rPr>
        <w:t>organ</w:t>
      </w:r>
      <w:r w:rsidRPr="007F6BD8">
        <w:rPr>
          <w:rFonts w:ascii="Times New Roman" w:hAnsi="Times New Roman" w:cs="Times New Roman"/>
          <w:sz w:val="24"/>
          <w:szCs w:val="24"/>
        </w:rPr>
        <w:t>ları ve sistemleri</w:t>
      </w:r>
      <w:r w:rsidR="00846A3D" w:rsidRPr="007F6BD8">
        <w:rPr>
          <w:rFonts w:ascii="Times New Roman" w:hAnsi="Times New Roman" w:cs="Times New Roman"/>
          <w:sz w:val="24"/>
          <w:szCs w:val="24"/>
        </w:rPr>
        <w:t xml:space="preserve"> etkile</w:t>
      </w:r>
      <w:r w:rsidRPr="007F6BD8">
        <w:rPr>
          <w:rFonts w:ascii="Times New Roman" w:hAnsi="Times New Roman" w:cs="Times New Roman"/>
          <w:sz w:val="24"/>
          <w:szCs w:val="24"/>
        </w:rPr>
        <w:t xml:space="preserve">diğinden dolayı, bunlar arasında </w:t>
      </w:r>
      <w:r w:rsidR="00846A3D" w:rsidRPr="007F6BD8">
        <w:rPr>
          <w:rFonts w:ascii="Times New Roman" w:hAnsi="Times New Roman" w:cs="Times New Roman"/>
          <w:sz w:val="24"/>
          <w:szCs w:val="24"/>
        </w:rPr>
        <w:t>çok bilineni solunum sist</w:t>
      </w:r>
      <w:r w:rsidR="00D82D71" w:rsidRPr="007F6BD8">
        <w:rPr>
          <w:rFonts w:ascii="Times New Roman" w:hAnsi="Times New Roman" w:cs="Times New Roman"/>
          <w:sz w:val="24"/>
          <w:szCs w:val="24"/>
        </w:rPr>
        <w:t xml:space="preserve">emi üzerine yaptığı etkilerdir </w:t>
      </w:r>
      <w:r w:rsidR="00655720" w:rsidRPr="007F6BD8">
        <w:rPr>
          <w:rFonts w:ascii="Times New Roman" w:hAnsi="Times New Roman" w:cs="Times New Roman"/>
          <w:sz w:val="24"/>
          <w:szCs w:val="24"/>
        </w:rPr>
        <w:t xml:space="preserve">(Öztuna, 2004). </w:t>
      </w:r>
      <w:r w:rsidRPr="007F6BD8">
        <w:rPr>
          <w:rFonts w:ascii="Times New Roman" w:hAnsi="Times New Roman" w:cs="Times New Roman"/>
          <w:sz w:val="24"/>
          <w:szCs w:val="24"/>
        </w:rPr>
        <w:t xml:space="preserve">Sigara kullanımının </w:t>
      </w:r>
      <w:r w:rsidR="00846A3D" w:rsidRPr="007F6BD8">
        <w:rPr>
          <w:rFonts w:ascii="Times New Roman" w:hAnsi="Times New Roman" w:cs="Times New Roman"/>
          <w:sz w:val="24"/>
          <w:szCs w:val="24"/>
        </w:rPr>
        <w:t>insan</w:t>
      </w:r>
      <w:r w:rsidR="00BA7FD1" w:rsidRPr="007F6BD8">
        <w:rPr>
          <w:rFonts w:ascii="Times New Roman" w:hAnsi="Times New Roman" w:cs="Times New Roman"/>
          <w:sz w:val="24"/>
          <w:szCs w:val="24"/>
        </w:rPr>
        <w:t xml:space="preserve"> vücudunda sebep olabileceği zararlı </w:t>
      </w:r>
      <w:r w:rsidR="00846A3D" w:rsidRPr="007F6BD8">
        <w:rPr>
          <w:rFonts w:ascii="Times New Roman" w:hAnsi="Times New Roman" w:cs="Times New Roman"/>
          <w:sz w:val="24"/>
          <w:szCs w:val="24"/>
        </w:rPr>
        <w:t>etki</w:t>
      </w:r>
      <w:r w:rsidR="00BA7FD1" w:rsidRPr="007F6BD8">
        <w:rPr>
          <w:rFonts w:ascii="Times New Roman" w:hAnsi="Times New Roman" w:cs="Times New Roman"/>
          <w:sz w:val="24"/>
          <w:szCs w:val="24"/>
        </w:rPr>
        <w:t>lerin en önemlisi solunum sistemi üzerindeki</w:t>
      </w:r>
      <w:r w:rsidR="00846A3D" w:rsidRPr="007F6BD8">
        <w:rPr>
          <w:rFonts w:ascii="Times New Roman" w:hAnsi="Times New Roman" w:cs="Times New Roman"/>
          <w:sz w:val="24"/>
          <w:szCs w:val="24"/>
        </w:rPr>
        <w:t xml:space="preserve"> etkisidir.</w:t>
      </w:r>
      <w:r w:rsidR="00193A93" w:rsidRPr="007F6BD8">
        <w:rPr>
          <w:rFonts w:ascii="Times New Roman" w:hAnsi="Times New Roman" w:cs="Times New Roman"/>
          <w:sz w:val="24"/>
          <w:szCs w:val="24"/>
        </w:rPr>
        <w:t xml:space="preserve"> S</w:t>
      </w:r>
      <w:r w:rsidR="00846A3D" w:rsidRPr="007F6BD8">
        <w:rPr>
          <w:rFonts w:ascii="Times New Roman" w:hAnsi="Times New Roman" w:cs="Times New Roman"/>
          <w:sz w:val="24"/>
          <w:szCs w:val="24"/>
        </w:rPr>
        <w:t>igara</w:t>
      </w:r>
      <w:r w:rsidR="00193A93" w:rsidRPr="007F6BD8">
        <w:rPr>
          <w:rFonts w:ascii="Times New Roman" w:hAnsi="Times New Roman" w:cs="Times New Roman"/>
          <w:sz w:val="24"/>
          <w:szCs w:val="24"/>
        </w:rPr>
        <w:t>nın yol açtığı zararlı etkilerden büyük çoğunluğu solunum sistemi üzerindedir. Karbon monoksit ve</w:t>
      </w:r>
      <w:r w:rsidR="00846A3D" w:rsidRPr="007F6BD8">
        <w:rPr>
          <w:rFonts w:ascii="Times New Roman" w:hAnsi="Times New Roman" w:cs="Times New Roman"/>
          <w:sz w:val="24"/>
          <w:szCs w:val="24"/>
        </w:rPr>
        <w:t xml:space="preserve"> siyanür gibi </w:t>
      </w:r>
      <w:r w:rsidR="00193A93" w:rsidRPr="007F6BD8">
        <w:rPr>
          <w:rFonts w:ascii="Times New Roman" w:hAnsi="Times New Roman" w:cs="Times New Roman"/>
          <w:sz w:val="24"/>
          <w:szCs w:val="24"/>
        </w:rPr>
        <w:t xml:space="preserve">maddeleri solumak, alveoller üzerinde pulmoner hasar oluşmasına </w:t>
      </w:r>
      <w:r w:rsidR="00846A3D" w:rsidRPr="007F6BD8">
        <w:rPr>
          <w:rFonts w:ascii="Times New Roman" w:hAnsi="Times New Roman" w:cs="Times New Roman"/>
          <w:sz w:val="24"/>
          <w:szCs w:val="24"/>
        </w:rPr>
        <w:t>ve elastikiyet</w:t>
      </w:r>
      <w:r w:rsidR="00193A93" w:rsidRPr="007F6BD8">
        <w:rPr>
          <w:rFonts w:ascii="Times New Roman" w:hAnsi="Times New Roman" w:cs="Times New Roman"/>
          <w:sz w:val="24"/>
          <w:szCs w:val="24"/>
        </w:rPr>
        <w:t xml:space="preserve">inin azalmasına </w:t>
      </w:r>
      <w:r w:rsidR="00846A3D" w:rsidRPr="007F6BD8">
        <w:rPr>
          <w:rFonts w:ascii="Times New Roman" w:hAnsi="Times New Roman" w:cs="Times New Roman"/>
          <w:sz w:val="24"/>
          <w:szCs w:val="24"/>
        </w:rPr>
        <w:t>sebep olur</w:t>
      </w:r>
      <w:r w:rsidR="00F36A52" w:rsidRPr="007F6BD8">
        <w:rPr>
          <w:rFonts w:ascii="Times New Roman" w:hAnsi="Times New Roman" w:cs="Times New Roman"/>
          <w:sz w:val="24"/>
          <w:szCs w:val="24"/>
        </w:rPr>
        <w:t xml:space="preserve">. Bunların </w:t>
      </w:r>
      <w:r w:rsidR="00846A3D" w:rsidRPr="007F6BD8">
        <w:rPr>
          <w:rFonts w:ascii="Times New Roman" w:hAnsi="Times New Roman" w:cs="Times New Roman"/>
          <w:sz w:val="24"/>
          <w:szCs w:val="24"/>
        </w:rPr>
        <w:t>sonucu</w:t>
      </w:r>
      <w:r w:rsidR="00F36A52" w:rsidRPr="007F6BD8">
        <w:rPr>
          <w:rFonts w:ascii="Times New Roman" w:hAnsi="Times New Roman" w:cs="Times New Roman"/>
          <w:sz w:val="24"/>
          <w:szCs w:val="24"/>
        </w:rPr>
        <w:t xml:space="preserve">nda amfizem ve </w:t>
      </w:r>
      <w:r w:rsidR="00846A3D" w:rsidRPr="007F6BD8">
        <w:rPr>
          <w:rFonts w:ascii="Times New Roman" w:hAnsi="Times New Roman" w:cs="Times New Roman"/>
          <w:sz w:val="24"/>
          <w:szCs w:val="24"/>
        </w:rPr>
        <w:t>kronik obstrüktif ak</w:t>
      </w:r>
      <w:r w:rsidR="00F36A52" w:rsidRPr="007F6BD8">
        <w:rPr>
          <w:rFonts w:ascii="Times New Roman" w:hAnsi="Times New Roman" w:cs="Times New Roman"/>
          <w:sz w:val="24"/>
          <w:szCs w:val="24"/>
        </w:rPr>
        <w:t>ciğer hastalığı ortaya çıkma riski artmaktadır. Yıllık 500.000 ölüm</w:t>
      </w:r>
      <w:r w:rsidR="00846A3D" w:rsidRPr="007F6BD8">
        <w:rPr>
          <w:rFonts w:ascii="Times New Roman" w:hAnsi="Times New Roman" w:cs="Times New Roman"/>
          <w:sz w:val="24"/>
          <w:szCs w:val="24"/>
        </w:rPr>
        <w:t>e</w:t>
      </w:r>
      <w:r w:rsidR="00F36A52" w:rsidRPr="007F6BD8">
        <w:rPr>
          <w:rFonts w:ascii="Times New Roman" w:hAnsi="Times New Roman" w:cs="Times New Roman"/>
          <w:sz w:val="24"/>
          <w:szCs w:val="24"/>
        </w:rPr>
        <w:t xml:space="preserve"> yol açan sigara kullanımı</w:t>
      </w:r>
      <w:r w:rsidR="00846A3D" w:rsidRPr="007F6BD8">
        <w:rPr>
          <w:rFonts w:ascii="Times New Roman" w:hAnsi="Times New Roman" w:cs="Times New Roman"/>
          <w:sz w:val="24"/>
          <w:szCs w:val="24"/>
        </w:rPr>
        <w:t>, mortalite ve morbidite oran</w:t>
      </w:r>
      <w:r w:rsidR="00C05364" w:rsidRPr="007F6BD8">
        <w:rPr>
          <w:rFonts w:ascii="Times New Roman" w:hAnsi="Times New Roman" w:cs="Times New Roman"/>
          <w:sz w:val="24"/>
          <w:szCs w:val="24"/>
        </w:rPr>
        <w:t xml:space="preserve">larının </w:t>
      </w:r>
      <w:r w:rsidR="00846A3D" w:rsidRPr="007F6BD8">
        <w:rPr>
          <w:rFonts w:ascii="Times New Roman" w:hAnsi="Times New Roman" w:cs="Times New Roman"/>
          <w:sz w:val="24"/>
          <w:szCs w:val="24"/>
        </w:rPr>
        <w:t>yükse</w:t>
      </w:r>
      <w:r w:rsidR="00C05364" w:rsidRPr="007F6BD8">
        <w:rPr>
          <w:rFonts w:ascii="Times New Roman" w:hAnsi="Times New Roman" w:cs="Times New Roman"/>
          <w:sz w:val="24"/>
          <w:szCs w:val="24"/>
        </w:rPr>
        <w:t xml:space="preserve">lmesine </w:t>
      </w:r>
      <w:r w:rsidR="00E66F99" w:rsidRPr="007F6BD8">
        <w:rPr>
          <w:rFonts w:ascii="Times New Roman" w:hAnsi="Times New Roman" w:cs="Times New Roman"/>
          <w:sz w:val="24"/>
          <w:szCs w:val="24"/>
        </w:rPr>
        <w:t>neden olmaktadır. H</w:t>
      </w:r>
      <w:r w:rsidR="00F36A52" w:rsidRPr="007F6BD8">
        <w:rPr>
          <w:rFonts w:ascii="Times New Roman" w:hAnsi="Times New Roman" w:cs="Times New Roman"/>
          <w:sz w:val="24"/>
          <w:szCs w:val="24"/>
        </w:rPr>
        <w:t>alk sağlığı</w:t>
      </w:r>
      <w:r w:rsidR="00003982" w:rsidRPr="007F6BD8">
        <w:rPr>
          <w:rFonts w:ascii="Times New Roman" w:hAnsi="Times New Roman" w:cs="Times New Roman"/>
          <w:sz w:val="24"/>
          <w:szCs w:val="24"/>
        </w:rPr>
        <w:t xml:space="preserve"> bakımından ciddi bir </w:t>
      </w:r>
      <w:r w:rsidR="00E66F99" w:rsidRPr="007F6BD8">
        <w:rPr>
          <w:rFonts w:ascii="Times New Roman" w:hAnsi="Times New Roman" w:cs="Times New Roman"/>
          <w:sz w:val="24"/>
          <w:szCs w:val="24"/>
        </w:rPr>
        <w:t xml:space="preserve">sorun </w:t>
      </w:r>
      <w:r w:rsidR="00846A3D" w:rsidRPr="007F6BD8">
        <w:rPr>
          <w:rFonts w:ascii="Times New Roman" w:hAnsi="Times New Roman" w:cs="Times New Roman"/>
          <w:sz w:val="24"/>
          <w:szCs w:val="24"/>
        </w:rPr>
        <w:t>olan kronik obstrüktif akci</w:t>
      </w:r>
      <w:r w:rsidR="00E66F99" w:rsidRPr="007F6BD8">
        <w:rPr>
          <w:rFonts w:ascii="Times New Roman" w:hAnsi="Times New Roman" w:cs="Times New Roman"/>
          <w:sz w:val="24"/>
          <w:szCs w:val="24"/>
        </w:rPr>
        <w:t xml:space="preserve">ğer hastalığının </w:t>
      </w:r>
      <w:r w:rsidR="00846A3D" w:rsidRPr="007F6BD8">
        <w:rPr>
          <w:rFonts w:ascii="Times New Roman" w:hAnsi="Times New Roman" w:cs="Times New Roman"/>
          <w:sz w:val="24"/>
          <w:szCs w:val="24"/>
        </w:rPr>
        <w:t>%</w:t>
      </w:r>
      <w:r w:rsidR="00A4493D" w:rsidRPr="007F6BD8">
        <w:rPr>
          <w:rFonts w:ascii="Times New Roman" w:hAnsi="Times New Roman" w:cs="Times New Roman"/>
          <w:sz w:val="24"/>
          <w:szCs w:val="24"/>
        </w:rPr>
        <w:t xml:space="preserve"> </w:t>
      </w:r>
      <w:r w:rsidR="00E66F99" w:rsidRPr="007F6BD8">
        <w:rPr>
          <w:rFonts w:ascii="Times New Roman" w:hAnsi="Times New Roman" w:cs="Times New Roman"/>
          <w:sz w:val="24"/>
          <w:szCs w:val="24"/>
        </w:rPr>
        <w:t>90</w:t>
      </w:r>
      <w:r w:rsidR="00C97801" w:rsidRPr="007F6BD8">
        <w:rPr>
          <w:rFonts w:ascii="Times New Roman" w:hAnsi="Times New Roman" w:cs="Times New Roman"/>
          <w:sz w:val="24"/>
          <w:szCs w:val="24"/>
        </w:rPr>
        <w:t>’</w:t>
      </w:r>
      <w:r w:rsidR="00E66F99" w:rsidRPr="007F6BD8">
        <w:rPr>
          <w:rFonts w:ascii="Times New Roman" w:hAnsi="Times New Roman" w:cs="Times New Roman"/>
          <w:sz w:val="24"/>
          <w:szCs w:val="24"/>
        </w:rPr>
        <w:t>ı sigara ile ilişkilidir. Sigara hava yol</w:t>
      </w:r>
      <w:r w:rsidR="00003982" w:rsidRPr="007F6BD8">
        <w:rPr>
          <w:rFonts w:ascii="Times New Roman" w:hAnsi="Times New Roman" w:cs="Times New Roman"/>
          <w:sz w:val="24"/>
          <w:szCs w:val="24"/>
        </w:rPr>
        <w:t>larının y</w:t>
      </w:r>
      <w:r w:rsidR="00846A3D" w:rsidRPr="007F6BD8">
        <w:rPr>
          <w:rFonts w:ascii="Times New Roman" w:hAnsi="Times New Roman" w:cs="Times New Roman"/>
          <w:sz w:val="24"/>
          <w:szCs w:val="24"/>
        </w:rPr>
        <w:t>apı</w:t>
      </w:r>
      <w:r w:rsidR="00003982" w:rsidRPr="007F6BD8">
        <w:rPr>
          <w:rFonts w:ascii="Times New Roman" w:hAnsi="Times New Roman" w:cs="Times New Roman"/>
          <w:sz w:val="24"/>
          <w:szCs w:val="24"/>
        </w:rPr>
        <w:t xml:space="preserve">sını bozarak </w:t>
      </w:r>
      <w:r w:rsidR="00E66F99" w:rsidRPr="007F6BD8">
        <w:rPr>
          <w:rFonts w:ascii="Times New Roman" w:hAnsi="Times New Roman" w:cs="Times New Roman"/>
          <w:sz w:val="24"/>
          <w:szCs w:val="24"/>
        </w:rPr>
        <w:t xml:space="preserve">inflamatuar hastalık </w:t>
      </w:r>
      <w:r w:rsidR="00846A3D" w:rsidRPr="007F6BD8">
        <w:rPr>
          <w:rFonts w:ascii="Times New Roman" w:hAnsi="Times New Roman" w:cs="Times New Roman"/>
          <w:sz w:val="24"/>
          <w:szCs w:val="24"/>
        </w:rPr>
        <w:t xml:space="preserve">olan astıma </w:t>
      </w:r>
      <w:r w:rsidR="00E66F99" w:rsidRPr="007F6BD8">
        <w:rPr>
          <w:rFonts w:ascii="Times New Roman" w:hAnsi="Times New Roman" w:cs="Times New Roman"/>
          <w:sz w:val="24"/>
          <w:szCs w:val="24"/>
        </w:rPr>
        <w:t xml:space="preserve">neden </w:t>
      </w:r>
      <w:r w:rsidR="00846A3D" w:rsidRPr="007F6BD8">
        <w:rPr>
          <w:rFonts w:ascii="Times New Roman" w:hAnsi="Times New Roman" w:cs="Times New Roman"/>
          <w:sz w:val="24"/>
          <w:szCs w:val="24"/>
        </w:rPr>
        <w:t>olmaktadır. Ay</w:t>
      </w:r>
      <w:r w:rsidR="00E66F99" w:rsidRPr="007F6BD8">
        <w:rPr>
          <w:rFonts w:ascii="Times New Roman" w:hAnsi="Times New Roman" w:cs="Times New Roman"/>
          <w:sz w:val="24"/>
          <w:szCs w:val="24"/>
        </w:rPr>
        <w:t>nı zamanda s</w:t>
      </w:r>
      <w:r w:rsidR="00846A3D" w:rsidRPr="007F6BD8">
        <w:rPr>
          <w:rFonts w:ascii="Times New Roman" w:hAnsi="Times New Roman" w:cs="Times New Roman"/>
          <w:sz w:val="24"/>
          <w:szCs w:val="24"/>
        </w:rPr>
        <w:t>igara içen</w:t>
      </w:r>
      <w:r w:rsidR="00E66F99" w:rsidRPr="007F6BD8">
        <w:rPr>
          <w:rFonts w:ascii="Times New Roman" w:hAnsi="Times New Roman" w:cs="Times New Roman"/>
          <w:sz w:val="24"/>
          <w:szCs w:val="24"/>
        </w:rPr>
        <w:t xml:space="preserve"> bireylerde </w:t>
      </w:r>
      <w:r w:rsidR="00846A3D" w:rsidRPr="007F6BD8">
        <w:rPr>
          <w:rFonts w:ascii="Times New Roman" w:hAnsi="Times New Roman" w:cs="Times New Roman"/>
          <w:sz w:val="24"/>
          <w:szCs w:val="24"/>
        </w:rPr>
        <w:t xml:space="preserve">balgam, öksürük, hırıltı, dispne gibi </w:t>
      </w:r>
      <w:r w:rsidR="00E66F99" w:rsidRPr="007F6BD8">
        <w:rPr>
          <w:rFonts w:ascii="Times New Roman" w:hAnsi="Times New Roman" w:cs="Times New Roman"/>
          <w:sz w:val="24"/>
          <w:szCs w:val="24"/>
        </w:rPr>
        <w:t xml:space="preserve">birçok </w:t>
      </w:r>
      <w:r w:rsidR="00846A3D" w:rsidRPr="007F6BD8">
        <w:rPr>
          <w:rFonts w:ascii="Times New Roman" w:hAnsi="Times New Roman" w:cs="Times New Roman"/>
          <w:sz w:val="24"/>
          <w:szCs w:val="24"/>
        </w:rPr>
        <w:t>solun</w:t>
      </w:r>
      <w:r w:rsidR="00E66F99" w:rsidRPr="007F6BD8">
        <w:rPr>
          <w:rFonts w:ascii="Times New Roman" w:hAnsi="Times New Roman" w:cs="Times New Roman"/>
          <w:sz w:val="24"/>
          <w:szCs w:val="24"/>
        </w:rPr>
        <w:t xml:space="preserve">um yolu şikâyetlerine rastlanmaktadır </w:t>
      </w:r>
      <w:r w:rsidR="00846A3D" w:rsidRPr="007F6BD8">
        <w:rPr>
          <w:rFonts w:ascii="Times New Roman" w:hAnsi="Times New Roman" w:cs="Times New Roman"/>
          <w:sz w:val="24"/>
          <w:szCs w:val="24"/>
        </w:rPr>
        <w:t>(</w:t>
      </w:r>
      <w:r w:rsidR="00A37B1C" w:rsidRPr="007F6BD8">
        <w:rPr>
          <w:rFonts w:ascii="Times New Roman" w:hAnsi="Times New Roman" w:cs="Times New Roman"/>
          <w:sz w:val="24"/>
          <w:szCs w:val="24"/>
        </w:rPr>
        <w:t xml:space="preserve">Karlıkaya, </w:t>
      </w:r>
      <w:r w:rsidR="0030393C" w:rsidRPr="007F6BD8">
        <w:rPr>
          <w:rFonts w:ascii="Times New Roman" w:hAnsi="Times New Roman" w:cs="Times New Roman"/>
          <w:sz w:val="24"/>
          <w:szCs w:val="24"/>
        </w:rPr>
        <w:t>2020</w:t>
      </w:r>
      <w:r w:rsidR="00846A3D" w:rsidRPr="007F6BD8">
        <w:rPr>
          <w:rFonts w:ascii="Times New Roman" w:hAnsi="Times New Roman" w:cs="Times New Roman"/>
          <w:sz w:val="24"/>
          <w:szCs w:val="24"/>
        </w:rPr>
        <w:t>; Facchinetti ve diğerleri, 2007). Sigara alt solunum yollarının tamamında; peribronşiyal inflamasyon ve fibrozis, epitelyal yapıların fonksiyonel değişiklikler, müköz bez hipertrofisi, goblet hücrelerinin çoğalması vasküler intimal kalınlaşma ve alveoler harabiyet gibi patofizyolojik deği</w:t>
      </w:r>
      <w:r w:rsidR="00003982" w:rsidRPr="007F6BD8">
        <w:rPr>
          <w:rFonts w:ascii="Times New Roman" w:hAnsi="Times New Roman" w:cs="Times New Roman"/>
          <w:sz w:val="24"/>
          <w:szCs w:val="24"/>
        </w:rPr>
        <w:t xml:space="preserve">şikliklere sebep olmaktadır. </w:t>
      </w:r>
      <w:r w:rsidR="00E66F99" w:rsidRPr="007F6BD8">
        <w:rPr>
          <w:rFonts w:ascii="Times New Roman" w:hAnsi="Times New Roman" w:cs="Times New Roman"/>
          <w:sz w:val="24"/>
          <w:szCs w:val="24"/>
        </w:rPr>
        <w:t xml:space="preserve">Günlük bir paket ve daha fazla sigara içmek, tüberkülozun ortaya çıkmasını </w:t>
      </w:r>
      <w:r w:rsidR="001D6A5A" w:rsidRPr="007F6BD8">
        <w:rPr>
          <w:rFonts w:ascii="Times New Roman" w:hAnsi="Times New Roman" w:cs="Times New Roman"/>
          <w:sz w:val="24"/>
          <w:szCs w:val="24"/>
        </w:rPr>
        <w:t>iki- dört kat hızlandırmaktadır</w:t>
      </w:r>
      <w:r w:rsidR="00846A3D" w:rsidRPr="007F6BD8">
        <w:rPr>
          <w:rFonts w:ascii="Times New Roman" w:hAnsi="Times New Roman" w:cs="Times New Roman"/>
          <w:sz w:val="24"/>
          <w:szCs w:val="24"/>
        </w:rPr>
        <w:t xml:space="preserve"> (Davies ve diğerleri, 2006). </w:t>
      </w:r>
      <w:r w:rsidR="001D6A5A" w:rsidRPr="007F6BD8">
        <w:rPr>
          <w:rFonts w:ascii="Times New Roman" w:hAnsi="Times New Roman" w:cs="Times New Roman"/>
          <w:sz w:val="24"/>
          <w:szCs w:val="24"/>
        </w:rPr>
        <w:t>Dünyada</w:t>
      </w:r>
      <w:r w:rsidR="00846A3D" w:rsidRPr="007F6BD8">
        <w:rPr>
          <w:rFonts w:ascii="Times New Roman" w:hAnsi="Times New Roman" w:cs="Times New Roman"/>
          <w:sz w:val="24"/>
          <w:szCs w:val="24"/>
        </w:rPr>
        <w:t xml:space="preserve"> tüberküloz </w:t>
      </w:r>
      <w:r w:rsidR="001D6A5A" w:rsidRPr="007F6BD8">
        <w:rPr>
          <w:rFonts w:ascii="Times New Roman" w:hAnsi="Times New Roman" w:cs="Times New Roman"/>
          <w:sz w:val="24"/>
          <w:szCs w:val="24"/>
        </w:rPr>
        <w:t xml:space="preserve">prevelansı, sigaranın bırakılmasıyla </w:t>
      </w:r>
      <w:r w:rsidR="00846A3D" w:rsidRPr="007F6BD8">
        <w:rPr>
          <w:rFonts w:ascii="Times New Roman" w:hAnsi="Times New Roman" w:cs="Times New Roman"/>
          <w:sz w:val="24"/>
          <w:szCs w:val="24"/>
        </w:rPr>
        <w:t>%</w:t>
      </w:r>
      <w:r w:rsidR="00A4493D" w:rsidRPr="007F6BD8">
        <w:rPr>
          <w:rFonts w:ascii="Times New Roman" w:hAnsi="Times New Roman" w:cs="Times New Roman"/>
          <w:sz w:val="24"/>
          <w:szCs w:val="24"/>
        </w:rPr>
        <w:t xml:space="preserve"> </w:t>
      </w:r>
      <w:r w:rsidR="00846A3D" w:rsidRPr="007F6BD8">
        <w:rPr>
          <w:rFonts w:ascii="Times New Roman" w:hAnsi="Times New Roman" w:cs="Times New Roman"/>
          <w:sz w:val="24"/>
          <w:szCs w:val="24"/>
        </w:rPr>
        <w:t>20</w:t>
      </w:r>
      <w:r w:rsidR="00C97801" w:rsidRPr="007F6BD8">
        <w:rPr>
          <w:rFonts w:ascii="Times New Roman" w:hAnsi="Times New Roman" w:cs="Times New Roman"/>
          <w:sz w:val="24"/>
          <w:szCs w:val="24"/>
        </w:rPr>
        <w:t>’</w:t>
      </w:r>
      <w:r w:rsidR="00846A3D" w:rsidRPr="007F6BD8">
        <w:rPr>
          <w:rFonts w:ascii="Times New Roman" w:hAnsi="Times New Roman" w:cs="Times New Roman"/>
          <w:sz w:val="24"/>
          <w:szCs w:val="24"/>
        </w:rPr>
        <w:t>ye</w:t>
      </w:r>
      <w:r w:rsidR="001D6A5A" w:rsidRPr="007F6BD8">
        <w:rPr>
          <w:rFonts w:ascii="Times New Roman" w:hAnsi="Times New Roman" w:cs="Times New Roman"/>
          <w:sz w:val="24"/>
          <w:szCs w:val="24"/>
        </w:rPr>
        <w:t xml:space="preserve"> gerileyeceği öngörülmektedir. Bunun yanında hergün </w:t>
      </w:r>
      <w:r w:rsidR="00846A3D" w:rsidRPr="007F6BD8">
        <w:rPr>
          <w:rFonts w:ascii="Times New Roman" w:hAnsi="Times New Roman" w:cs="Times New Roman"/>
          <w:sz w:val="24"/>
          <w:szCs w:val="24"/>
        </w:rPr>
        <w:t>sigara içme</w:t>
      </w:r>
      <w:r w:rsidR="001D6A5A" w:rsidRPr="007F6BD8">
        <w:rPr>
          <w:rFonts w:ascii="Times New Roman" w:hAnsi="Times New Roman" w:cs="Times New Roman"/>
          <w:sz w:val="24"/>
          <w:szCs w:val="24"/>
        </w:rPr>
        <w:t xml:space="preserve">k, </w:t>
      </w:r>
      <w:r w:rsidR="00846A3D" w:rsidRPr="007F6BD8">
        <w:rPr>
          <w:rFonts w:ascii="Times New Roman" w:hAnsi="Times New Roman" w:cs="Times New Roman"/>
          <w:sz w:val="24"/>
          <w:szCs w:val="24"/>
        </w:rPr>
        <w:t>invaz</w:t>
      </w:r>
      <w:r w:rsidR="001D6A5A" w:rsidRPr="007F6BD8">
        <w:rPr>
          <w:rFonts w:ascii="Times New Roman" w:hAnsi="Times New Roman" w:cs="Times New Roman"/>
          <w:sz w:val="24"/>
          <w:szCs w:val="24"/>
        </w:rPr>
        <w:t xml:space="preserve">iv pnömokok hastalığı riskini </w:t>
      </w:r>
      <w:r w:rsidR="00846A3D" w:rsidRPr="007F6BD8">
        <w:rPr>
          <w:rFonts w:ascii="Times New Roman" w:hAnsi="Times New Roman" w:cs="Times New Roman"/>
          <w:sz w:val="24"/>
          <w:szCs w:val="24"/>
        </w:rPr>
        <w:t>dört kat artır</w:t>
      </w:r>
      <w:r w:rsidR="001D6A5A" w:rsidRPr="007F6BD8">
        <w:rPr>
          <w:rFonts w:ascii="Times New Roman" w:hAnsi="Times New Roman" w:cs="Times New Roman"/>
          <w:sz w:val="24"/>
          <w:szCs w:val="24"/>
        </w:rPr>
        <w:t xml:space="preserve">maktadır </w:t>
      </w:r>
      <w:r w:rsidR="00846A3D" w:rsidRPr="007F6BD8">
        <w:rPr>
          <w:rFonts w:ascii="Times New Roman" w:hAnsi="Times New Roman" w:cs="Times New Roman"/>
          <w:sz w:val="24"/>
          <w:szCs w:val="24"/>
        </w:rPr>
        <w:t>(Nuorti ve diğerleri, 2000).</w:t>
      </w:r>
    </w:p>
    <w:p w:rsidR="00846A3D" w:rsidRPr="007F6BD8" w:rsidRDefault="00846A3D"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Diğer sistemlerden farklı olarak solunum sisteminde direkt maruziyet nedeniyle sigara dumanı silyatoksik etki gösterir ve silyaların sayısı ile frekansında azalma yapar. Bu etkiden dolayı akciğerlerimizde toksik maddeler birikir. Biriken bu maddeler önce squamoz metaplaziye sonra karsinoma insitu dönüşerek invaziv bronkojenik karsinoma dönüşmesine neden olur. Akciğer ve larinks kanserlerinin yüzde 94 sigara ile ilişkilidir. Sigara içenlerde içmeyenlere göre akciğer kanseri gelişme sıklığı 24 ila 36 kat arasında artış vardır (Yıldız ve </w:t>
      </w:r>
      <w:r w:rsidR="00655720" w:rsidRPr="007F6BD8">
        <w:rPr>
          <w:rFonts w:ascii="Times New Roman" w:hAnsi="Times New Roman" w:cs="Times New Roman"/>
          <w:sz w:val="24"/>
          <w:szCs w:val="24"/>
        </w:rPr>
        <w:t>Kılıç,</w:t>
      </w:r>
      <w:r w:rsidR="00F17A95" w:rsidRPr="007F6BD8">
        <w:rPr>
          <w:rFonts w:ascii="Times New Roman" w:hAnsi="Times New Roman" w:cs="Times New Roman"/>
          <w:sz w:val="24"/>
          <w:szCs w:val="24"/>
        </w:rPr>
        <w:t xml:space="preserve"> </w:t>
      </w:r>
      <w:r w:rsidR="00655720" w:rsidRPr="007F6BD8">
        <w:rPr>
          <w:rFonts w:ascii="Times New Roman" w:hAnsi="Times New Roman" w:cs="Times New Roman"/>
          <w:sz w:val="24"/>
          <w:szCs w:val="24"/>
        </w:rPr>
        <w:t xml:space="preserve">2000; TTD,2005). </w:t>
      </w:r>
      <w:r w:rsidRPr="007F6BD8">
        <w:rPr>
          <w:rFonts w:ascii="Times New Roman" w:hAnsi="Times New Roman" w:cs="Times New Roman"/>
          <w:sz w:val="24"/>
          <w:szCs w:val="24"/>
        </w:rPr>
        <w:t>Bu anatomik ve fonksiyonel değişimler nedeniyle zaman içinde KOAH gelişmekte, kronik bronşit ve amfizem gibi hastalıklar da bu olaya eşlik etmektedir. KOAH sebebiyle ölüm riski sigara kullananlarda, kullanmayanlara göre 12-13 kat daha yüksektir. Astım hastalığında da aynı KOAH</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ta olduğu gibi, hastalığın hem gelişiminde hem de seyrinde birçok olumsuz etkisi mevcuttur. Sigara dumanına maruz kalan çocuklarda astı</w:t>
      </w:r>
      <w:r w:rsidR="007C434F" w:rsidRPr="007F6BD8">
        <w:rPr>
          <w:rFonts w:ascii="Times New Roman" w:hAnsi="Times New Roman" w:cs="Times New Roman"/>
          <w:sz w:val="24"/>
          <w:szCs w:val="24"/>
        </w:rPr>
        <w:t>m oluşma riski yüksektir. Aynı zamanda</w:t>
      </w:r>
      <w:r w:rsidRPr="007F6BD8">
        <w:rPr>
          <w:rFonts w:ascii="Times New Roman" w:hAnsi="Times New Roman" w:cs="Times New Roman"/>
          <w:sz w:val="24"/>
          <w:szCs w:val="24"/>
        </w:rPr>
        <w:t xml:space="preserve"> yetişkinler arasında</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içenlerde</w:t>
      </w:r>
      <w:r w:rsidR="007C434F" w:rsidRPr="007F6BD8">
        <w:rPr>
          <w:rFonts w:ascii="Times New Roman" w:hAnsi="Times New Roman" w:cs="Times New Roman"/>
          <w:sz w:val="24"/>
          <w:szCs w:val="24"/>
        </w:rPr>
        <w:t xml:space="preserve"> de</w:t>
      </w:r>
      <w:r w:rsidRPr="007F6BD8">
        <w:rPr>
          <w:rFonts w:ascii="Times New Roman" w:hAnsi="Times New Roman" w:cs="Times New Roman"/>
          <w:sz w:val="24"/>
          <w:szCs w:val="24"/>
        </w:rPr>
        <w:t xml:space="preserve"> astım sıklığı daha fazladır (Uysa</w:t>
      </w:r>
      <w:r w:rsidR="00655720" w:rsidRPr="007F6BD8">
        <w:rPr>
          <w:rFonts w:ascii="Times New Roman" w:hAnsi="Times New Roman" w:cs="Times New Roman"/>
          <w:sz w:val="24"/>
          <w:szCs w:val="24"/>
        </w:rPr>
        <w:t>l ve diğerleri, 2016).</w:t>
      </w:r>
    </w:p>
    <w:p w:rsidR="00A8720A"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 9</w:t>
      </w:r>
      <w:r w:rsidR="00BB2E38" w:rsidRPr="007F6BD8">
        <w:rPr>
          <w:rFonts w:ascii="Times New Roman" w:hAnsi="Times New Roman" w:cs="Times New Roman"/>
          <w:b/>
          <w:sz w:val="24"/>
          <w:szCs w:val="24"/>
        </w:rPr>
        <w:t>.</w:t>
      </w:r>
      <w:r w:rsidR="00A8720A" w:rsidRPr="007F6BD8">
        <w:rPr>
          <w:rFonts w:ascii="Times New Roman" w:hAnsi="Times New Roman" w:cs="Times New Roman"/>
          <w:sz w:val="24"/>
          <w:szCs w:val="24"/>
        </w:rPr>
        <w:t xml:space="preserve"> Sigaranın </w:t>
      </w:r>
      <w:r w:rsidR="00600435" w:rsidRPr="007F6BD8">
        <w:rPr>
          <w:rFonts w:ascii="Times New Roman" w:hAnsi="Times New Roman" w:cs="Times New Roman"/>
          <w:sz w:val="24"/>
          <w:szCs w:val="24"/>
        </w:rPr>
        <w:t>Solunum Y</w:t>
      </w:r>
      <w:r w:rsidR="00BB2E38" w:rsidRPr="007F6BD8">
        <w:rPr>
          <w:rFonts w:ascii="Times New Roman" w:hAnsi="Times New Roman" w:cs="Times New Roman"/>
          <w:sz w:val="24"/>
          <w:szCs w:val="24"/>
        </w:rPr>
        <w:t xml:space="preserve">ollarında </w:t>
      </w:r>
      <w:r w:rsidR="00600435" w:rsidRPr="007F6BD8">
        <w:rPr>
          <w:rFonts w:ascii="Times New Roman" w:hAnsi="Times New Roman" w:cs="Times New Roman"/>
          <w:sz w:val="24"/>
          <w:szCs w:val="24"/>
        </w:rPr>
        <w:t>Yaptığı D</w:t>
      </w:r>
      <w:r w:rsidR="00BB2E38" w:rsidRPr="007F6BD8">
        <w:rPr>
          <w:rFonts w:ascii="Times New Roman" w:hAnsi="Times New Roman" w:cs="Times New Roman"/>
          <w:sz w:val="24"/>
          <w:szCs w:val="24"/>
        </w:rPr>
        <w:t xml:space="preserve">eğişiklikler </w:t>
      </w:r>
      <w:r w:rsidR="00A8720A" w:rsidRPr="007F6BD8">
        <w:rPr>
          <w:rFonts w:ascii="Times New Roman" w:hAnsi="Times New Roman" w:cs="Times New Roman"/>
          <w:sz w:val="24"/>
          <w:szCs w:val="24"/>
        </w:rPr>
        <w:t>(Öztuna, 2004).</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8"/>
        <w:gridCol w:w="3415"/>
        <w:gridCol w:w="2472"/>
      </w:tblGrid>
      <w:tr w:rsidR="006A7B83" w:rsidRPr="007F6BD8" w:rsidTr="00BB2E38">
        <w:trPr>
          <w:trHeight w:val="20"/>
          <w:jc w:val="center"/>
        </w:trPr>
        <w:tc>
          <w:tcPr>
            <w:tcW w:w="2500" w:type="dxa"/>
            <w:shd w:val="clear" w:color="auto" w:fill="auto"/>
            <w:vAlign w:val="center"/>
            <w:hideMark/>
          </w:tcPr>
          <w:p w:rsidR="00BD1E70" w:rsidRPr="007F6BD8" w:rsidRDefault="00BD1E70" w:rsidP="00BB1D18">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Santral Hava Yolları</w:t>
            </w:r>
          </w:p>
        </w:tc>
        <w:tc>
          <w:tcPr>
            <w:tcW w:w="3260" w:type="dxa"/>
            <w:shd w:val="clear" w:color="auto" w:fill="auto"/>
            <w:vAlign w:val="center"/>
            <w:hideMark/>
          </w:tcPr>
          <w:p w:rsidR="00BD1E70" w:rsidRPr="007F6BD8" w:rsidRDefault="00BD1E70" w:rsidP="00BB1D18">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Periferal Hava Yolları</w:t>
            </w:r>
          </w:p>
        </w:tc>
        <w:tc>
          <w:tcPr>
            <w:tcW w:w="2360" w:type="dxa"/>
            <w:shd w:val="clear" w:color="auto" w:fill="auto"/>
            <w:vAlign w:val="center"/>
            <w:hideMark/>
          </w:tcPr>
          <w:p w:rsidR="00BD1E70" w:rsidRPr="007F6BD8" w:rsidRDefault="00BD1E70" w:rsidP="00BB1D18">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Alveol ve kapillerler</w:t>
            </w:r>
          </w:p>
        </w:tc>
      </w:tr>
      <w:tr w:rsidR="006A7B83" w:rsidRPr="007F6BD8" w:rsidTr="00BB2E38">
        <w:trPr>
          <w:trHeight w:val="20"/>
          <w:jc w:val="center"/>
        </w:trPr>
        <w:tc>
          <w:tcPr>
            <w:tcW w:w="2500" w:type="dxa"/>
            <w:shd w:val="clear" w:color="auto" w:fill="auto"/>
            <w:vAlign w:val="center"/>
            <w:hideMark/>
          </w:tcPr>
          <w:p w:rsidR="00BD1E70"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Mukus bez</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hiperplazisi</w:t>
            </w:r>
          </w:p>
          <w:p w:rsidR="00BB2E38"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Silia atrofisi</w:t>
            </w:r>
          </w:p>
          <w:p w:rsidR="00BB2E38"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Goblet hücrelerde metaplazik değişiklikler</w:t>
            </w:r>
          </w:p>
          <w:p w:rsidR="00BD1E70"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Solunum epitelinde histopatolojik değişiklikler</w:t>
            </w:r>
          </w:p>
        </w:tc>
        <w:tc>
          <w:tcPr>
            <w:tcW w:w="3260" w:type="dxa"/>
            <w:shd w:val="clear" w:color="auto" w:fill="auto"/>
            <w:hideMark/>
          </w:tcPr>
          <w:p w:rsidR="00BB2E38"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Goblet hücre sayısında azalma</w:t>
            </w:r>
          </w:p>
          <w:p w:rsidR="00BB2E38"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Atrofi</w:t>
            </w:r>
          </w:p>
          <w:p w:rsidR="00BB2E38"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İnflamasyon</w:t>
            </w:r>
          </w:p>
          <w:p w:rsidR="00BB2E38"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Skuamöz metaplazi</w:t>
            </w:r>
          </w:p>
          <w:p w:rsidR="00BD1E70"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Peribronşial fibrotik dğişiklikler</w:t>
            </w:r>
          </w:p>
          <w:p w:rsidR="00BB2E38"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Mukus tıkaçları</w:t>
            </w:r>
          </w:p>
          <w:p w:rsidR="00BD1E70" w:rsidRPr="007F6BD8" w:rsidRDefault="00BD1E70" w:rsidP="00BB2E38">
            <w:pPr>
              <w:spacing w:after="0" w:line="240" w:lineRule="atLeast"/>
              <w:ind w:left="152" w:hanging="152"/>
              <w:jc w:val="both"/>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Düz kaslarda hipertrofi</w:t>
            </w:r>
          </w:p>
        </w:tc>
        <w:tc>
          <w:tcPr>
            <w:tcW w:w="2360" w:type="dxa"/>
            <w:shd w:val="clear" w:color="auto" w:fill="auto"/>
            <w:vAlign w:val="center"/>
            <w:hideMark/>
          </w:tcPr>
          <w:p w:rsidR="00BB2E38"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Peribronşial alveolar kayıp</w:t>
            </w:r>
            <w:r w:rsidR="00572841" w:rsidRPr="007F6BD8">
              <w:rPr>
                <w:rFonts w:ascii="Times New Roman" w:eastAsia="Times New Roman" w:hAnsi="Times New Roman" w:cs="Times New Roman"/>
                <w:sz w:val="20"/>
                <w:szCs w:val="20"/>
                <w:lang w:eastAsia="tr-TR"/>
              </w:rPr>
              <w:t xml:space="preserve">              </w:t>
            </w:r>
          </w:p>
          <w:p w:rsidR="00BB2E38"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BAL</w:t>
            </w:r>
            <w:r w:rsidR="00C97801" w:rsidRPr="007F6BD8">
              <w:rPr>
                <w:rFonts w:ascii="Times New Roman" w:eastAsia="Times New Roman" w:hAnsi="Times New Roman" w:cs="Times New Roman"/>
                <w:sz w:val="20"/>
                <w:szCs w:val="20"/>
                <w:lang w:eastAsia="tr-TR"/>
              </w:rPr>
              <w:t>’</w:t>
            </w:r>
            <w:r w:rsidRPr="007F6BD8">
              <w:rPr>
                <w:rFonts w:ascii="Times New Roman" w:eastAsia="Times New Roman" w:hAnsi="Times New Roman" w:cs="Times New Roman"/>
                <w:sz w:val="20"/>
                <w:szCs w:val="20"/>
                <w:lang w:eastAsia="tr-TR"/>
              </w:rPr>
              <w:t>da lgG ve lgA seviyelerinde artış</w:t>
            </w:r>
          </w:p>
          <w:p w:rsidR="00BD1E70" w:rsidRPr="007F6BD8" w:rsidRDefault="00BD1E70" w:rsidP="00BB2E38">
            <w:pPr>
              <w:spacing w:after="0" w:line="240" w:lineRule="atLeast"/>
              <w:ind w:left="152" w:hanging="152"/>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Arteriyollerde sayısında azalma</w:t>
            </w:r>
          </w:p>
        </w:tc>
      </w:tr>
    </w:tbl>
    <w:p w:rsidR="00254428" w:rsidRPr="007F6BD8" w:rsidRDefault="00254428" w:rsidP="002F1CA6">
      <w:pPr>
        <w:spacing w:after="120" w:line="360" w:lineRule="auto"/>
        <w:ind w:firstLine="567"/>
        <w:jc w:val="both"/>
        <w:rPr>
          <w:rFonts w:ascii="Times New Roman" w:hAnsi="Times New Roman" w:cs="Times New Roman"/>
          <w:sz w:val="24"/>
          <w:szCs w:val="24"/>
        </w:rPr>
      </w:pPr>
    </w:p>
    <w:p w:rsidR="00846A3D" w:rsidRPr="007F6BD8" w:rsidRDefault="007C434F"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Dünyada </w:t>
      </w:r>
      <w:r w:rsidR="00846A3D" w:rsidRPr="007F6BD8">
        <w:rPr>
          <w:rFonts w:ascii="Times New Roman" w:hAnsi="Times New Roman" w:cs="Times New Roman"/>
          <w:sz w:val="24"/>
          <w:szCs w:val="24"/>
        </w:rPr>
        <w:t>beş kanserden birinin temel nedeni sigaradır. Sigara; onkogenleri aktive etmenin, kanser oluşumunu baskılayan genleri supre</w:t>
      </w:r>
      <w:r w:rsidRPr="007F6BD8">
        <w:rPr>
          <w:rFonts w:ascii="Times New Roman" w:hAnsi="Times New Roman" w:cs="Times New Roman"/>
          <w:sz w:val="24"/>
          <w:szCs w:val="24"/>
        </w:rPr>
        <w:t xml:space="preserve">se etmenin yanı sıra bu genlerin yapısını bozarak </w:t>
      </w:r>
      <w:r w:rsidR="00846A3D" w:rsidRPr="007F6BD8">
        <w:rPr>
          <w:rFonts w:ascii="Times New Roman" w:hAnsi="Times New Roman" w:cs="Times New Roman"/>
          <w:sz w:val="24"/>
          <w:szCs w:val="24"/>
        </w:rPr>
        <w:t xml:space="preserve">kanser gelişmesine </w:t>
      </w:r>
      <w:r w:rsidR="00F34F14" w:rsidRPr="007F6BD8">
        <w:rPr>
          <w:rFonts w:ascii="Times New Roman" w:hAnsi="Times New Roman" w:cs="Times New Roman"/>
          <w:sz w:val="24"/>
          <w:szCs w:val="24"/>
        </w:rPr>
        <w:t>sebep</w:t>
      </w:r>
      <w:r w:rsidR="00846A3D" w:rsidRPr="007F6BD8">
        <w:rPr>
          <w:rFonts w:ascii="Times New Roman" w:hAnsi="Times New Roman" w:cs="Times New Roman"/>
          <w:sz w:val="24"/>
          <w:szCs w:val="24"/>
        </w:rPr>
        <w:t xml:space="preserve"> olmaktadır. Sigara akciğer, ağız, larenks, böbrek, mesane, kolon, ka</w:t>
      </w:r>
      <w:r w:rsidR="00F34F14" w:rsidRPr="007F6BD8">
        <w:rPr>
          <w:rFonts w:ascii="Times New Roman" w:hAnsi="Times New Roman" w:cs="Times New Roman"/>
          <w:sz w:val="24"/>
          <w:szCs w:val="24"/>
        </w:rPr>
        <w:t xml:space="preserve">raciğer kanseri ve lösemi dâhil olmak üzere 15 farklı </w:t>
      </w:r>
      <w:r w:rsidR="00846A3D" w:rsidRPr="007F6BD8">
        <w:rPr>
          <w:rFonts w:ascii="Times New Roman" w:hAnsi="Times New Roman" w:cs="Times New Roman"/>
          <w:sz w:val="24"/>
          <w:szCs w:val="24"/>
        </w:rPr>
        <w:t>kanser türüne yol açtığı bilinmektedir. Dünya genel</w:t>
      </w:r>
      <w:r w:rsidR="00F34F14" w:rsidRPr="007F6BD8">
        <w:rPr>
          <w:rFonts w:ascii="Times New Roman" w:hAnsi="Times New Roman" w:cs="Times New Roman"/>
          <w:sz w:val="24"/>
          <w:szCs w:val="24"/>
        </w:rPr>
        <w:t>inde hızla artış gösteren ve</w:t>
      </w:r>
      <w:r w:rsidR="00846A3D" w:rsidRPr="007F6BD8">
        <w:rPr>
          <w:rFonts w:ascii="Times New Roman" w:hAnsi="Times New Roman" w:cs="Times New Roman"/>
          <w:sz w:val="24"/>
          <w:szCs w:val="24"/>
        </w:rPr>
        <w:t xml:space="preserve"> dünyada yıllık </w:t>
      </w:r>
      <w:proofErr w:type="gramStart"/>
      <w:r w:rsidR="00846A3D" w:rsidRPr="007F6BD8">
        <w:rPr>
          <w:rFonts w:ascii="Times New Roman" w:hAnsi="Times New Roman" w:cs="Times New Roman"/>
          <w:sz w:val="24"/>
          <w:szCs w:val="24"/>
        </w:rPr>
        <w:t>1.3</w:t>
      </w:r>
      <w:proofErr w:type="gramEnd"/>
      <w:r w:rsidR="00846A3D" w:rsidRPr="007F6BD8">
        <w:rPr>
          <w:rFonts w:ascii="Times New Roman" w:hAnsi="Times New Roman" w:cs="Times New Roman"/>
          <w:sz w:val="24"/>
          <w:szCs w:val="24"/>
        </w:rPr>
        <w:t xml:space="preserve"> milyon ölüme </w:t>
      </w:r>
      <w:r w:rsidR="00F34F14" w:rsidRPr="007F6BD8">
        <w:rPr>
          <w:rFonts w:ascii="Times New Roman" w:hAnsi="Times New Roman" w:cs="Times New Roman"/>
          <w:sz w:val="24"/>
          <w:szCs w:val="24"/>
        </w:rPr>
        <w:t>neden</w:t>
      </w:r>
      <w:r w:rsidR="00846A3D" w:rsidRPr="007F6BD8">
        <w:rPr>
          <w:rFonts w:ascii="Times New Roman" w:hAnsi="Times New Roman" w:cs="Times New Roman"/>
          <w:sz w:val="24"/>
          <w:szCs w:val="24"/>
        </w:rPr>
        <w:t xml:space="preserve"> olan akciğer kanserinin %</w:t>
      </w:r>
      <w:r w:rsidR="007F465B" w:rsidRPr="007F6BD8">
        <w:rPr>
          <w:rFonts w:ascii="Times New Roman" w:hAnsi="Times New Roman" w:cs="Times New Roman"/>
          <w:sz w:val="24"/>
          <w:szCs w:val="24"/>
        </w:rPr>
        <w:t xml:space="preserve"> </w:t>
      </w:r>
      <w:r w:rsidR="00846A3D" w:rsidRPr="007F6BD8">
        <w:rPr>
          <w:rFonts w:ascii="Times New Roman" w:hAnsi="Times New Roman" w:cs="Times New Roman"/>
          <w:sz w:val="24"/>
          <w:szCs w:val="24"/>
        </w:rPr>
        <w:t>80-90</w:t>
      </w:r>
      <w:r w:rsidR="00C97801" w:rsidRPr="007F6BD8">
        <w:rPr>
          <w:rFonts w:ascii="Times New Roman" w:hAnsi="Times New Roman" w:cs="Times New Roman"/>
          <w:sz w:val="24"/>
          <w:szCs w:val="24"/>
        </w:rPr>
        <w:t>’</w:t>
      </w:r>
      <w:r w:rsidR="00846A3D" w:rsidRPr="007F6BD8">
        <w:rPr>
          <w:rFonts w:ascii="Times New Roman" w:hAnsi="Times New Roman" w:cs="Times New Roman"/>
          <w:sz w:val="24"/>
          <w:szCs w:val="24"/>
        </w:rPr>
        <w:t>ı sigara</w:t>
      </w:r>
      <w:r w:rsidR="00F34F14" w:rsidRPr="007F6BD8">
        <w:rPr>
          <w:rFonts w:ascii="Times New Roman" w:hAnsi="Times New Roman" w:cs="Times New Roman"/>
          <w:sz w:val="24"/>
          <w:szCs w:val="24"/>
        </w:rPr>
        <w:t>dan</w:t>
      </w:r>
      <w:r w:rsidR="00846A3D" w:rsidRPr="007F6BD8">
        <w:rPr>
          <w:rFonts w:ascii="Times New Roman" w:hAnsi="Times New Roman" w:cs="Times New Roman"/>
          <w:sz w:val="24"/>
          <w:szCs w:val="24"/>
        </w:rPr>
        <w:t xml:space="preserve"> kaynak</w:t>
      </w:r>
      <w:r w:rsidR="00F34F14" w:rsidRPr="007F6BD8">
        <w:rPr>
          <w:rFonts w:ascii="Times New Roman" w:hAnsi="Times New Roman" w:cs="Times New Roman"/>
          <w:sz w:val="24"/>
          <w:szCs w:val="24"/>
        </w:rPr>
        <w:t>lanmaktadır</w:t>
      </w:r>
      <w:r w:rsidR="00846A3D" w:rsidRPr="007F6BD8">
        <w:rPr>
          <w:rFonts w:ascii="Times New Roman" w:hAnsi="Times New Roman" w:cs="Times New Roman"/>
          <w:sz w:val="24"/>
          <w:szCs w:val="24"/>
        </w:rPr>
        <w:t>. Dünya Kanser Bildirgesi</w:t>
      </w:r>
      <w:r w:rsidR="00C97801" w:rsidRPr="007F6BD8">
        <w:rPr>
          <w:rFonts w:ascii="Times New Roman" w:hAnsi="Times New Roman" w:cs="Times New Roman"/>
          <w:sz w:val="24"/>
          <w:szCs w:val="24"/>
        </w:rPr>
        <w:t>’</w:t>
      </w:r>
      <w:r w:rsidR="00846A3D" w:rsidRPr="007F6BD8">
        <w:rPr>
          <w:rFonts w:ascii="Times New Roman" w:hAnsi="Times New Roman" w:cs="Times New Roman"/>
          <w:sz w:val="24"/>
          <w:szCs w:val="24"/>
        </w:rPr>
        <w:t>nde 2025 için belirlenen 9 Global Hedef arasında tütün kullanımının %</w:t>
      </w:r>
      <w:r w:rsidR="007F465B" w:rsidRPr="007F6BD8">
        <w:rPr>
          <w:rFonts w:ascii="Times New Roman" w:hAnsi="Times New Roman" w:cs="Times New Roman"/>
          <w:sz w:val="24"/>
          <w:szCs w:val="24"/>
        </w:rPr>
        <w:t xml:space="preserve"> </w:t>
      </w:r>
      <w:r w:rsidR="00846A3D" w:rsidRPr="007F6BD8">
        <w:rPr>
          <w:rFonts w:ascii="Times New Roman" w:hAnsi="Times New Roman" w:cs="Times New Roman"/>
          <w:sz w:val="24"/>
          <w:szCs w:val="24"/>
        </w:rPr>
        <w:t>30 azalması da yer almaktadır(Uzunca, 2002). İlk kez 1964</w:t>
      </w:r>
      <w:r w:rsidR="00C97801" w:rsidRPr="007F6BD8">
        <w:rPr>
          <w:rFonts w:ascii="Times New Roman" w:hAnsi="Times New Roman" w:cs="Times New Roman"/>
          <w:sz w:val="24"/>
          <w:szCs w:val="24"/>
        </w:rPr>
        <w:t>’</w:t>
      </w:r>
      <w:r w:rsidR="00846A3D" w:rsidRPr="007F6BD8">
        <w:rPr>
          <w:rFonts w:ascii="Times New Roman" w:hAnsi="Times New Roman" w:cs="Times New Roman"/>
          <w:sz w:val="24"/>
          <w:szCs w:val="24"/>
        </w:rPr>
        <w:t xml:space="preserve">te yayınlanan </w:t>
      </w:r>
      <w:r w:rsidR="00C97801" w:rsidRPr="007F6BD8">
        <w:rPr>
          <w:rFonts w:ascii="Times New Roman" w:hAnsi="Times New Roman" w:cs="Times New Roman"/>
          <w:sz w:val="24"/>
          <w:szCs w:val="24"/>
        </w:rPr>
        <w:t>‘</w:t>
      </w:r>
      <w:r w:rsidR="00846A3D" w:rsidRPr="007F6BD8">
        <w:rPr>
          <w:rFonts w:ascii="Times New Roman" w:hAnsi="Times New Roman" w:cs="Times New Roman"/>
          <w:sz w:val="24"/>
          <w:szCs w:val="24"/>
        </w:rPr>
        <w:t>Amerikan Cerrahlar Birliği</w:t>
      </w:r>
      <w:r w:rsidR="00C97801" w:rsidRPr="007F6BD8">
        <w:rPr>
          <w:rFonts w:ascii="Times New Roman" w:hAnsi="Times New Roman" w:cs="Times New Roman"/>
          <w:sz w:val="24"/>
          <w:szCs w:val="24"/>
        </w:rPr>
        <w:t>’</w:t>
      </w:r>
      <w:r w:rsidR="00846A3D" w:rsidRPr="007F6BD8">
        <w:rPr>
          <w:rFonts w:ascii="Times New Roman" w:hAnsi="Times New Roman" w:cs="Times New Roman"/>
          <w:sz w:val="24"/>
          <w:szCs w:val="24"/>
        </w:rPr>
        <w:t xml:space="preserve"> tarafından</w:t>
      </w:r>
      <w:r w:rsidR="00F34F14" w:rsidRPr="007F6BD8">
        <w:rPr>
          <w:rFonts w:ascii="Times New Roman" w:hAnsi="Times New Roman" w:cs="Times New Roman"/>
          <w:sz w:val="24"/>
          <w:szCs w:val="24"/>
        </w:rPr>
        <w:t xml:space="preserve"> sunulan raporda sigara içme tutumunun</w:t>
      </w:r>
      <w:r w:rsidR="00846A3D" w:rsidRPr="007F6BD8">
        <w:rPr>
          <w:rFonts w:ascii="Times New Roman" w:hAnsi="Times New Roman" w:cs="Times New Roman"/>
          <w:sz w:val="24"/>
          <w:szCs w:val="24"/>
        </w:rPr>
        <w:t xml:space="preserve"> akciğer kanseri ile </w:t>
      </w:r>
      <w:r w:rsidR="00F34F14" w:rsidRPr="007F6BD8">
        <w:rPr>
          <w:rFonts w:ascii="Times New Roman" w:hAnsi="Times New Roman" w:cs="Times New Roman"/>
          <w:sz w:val="24"/>
          <w:szCs w:val="24"/>
        </w:rPr>
        <w:t xml:space="preserve">ilişkili olduğu belirtilmiş </w:t>
      </w:r>
      <w:r w:rsidR="00846A3D" w:rsidRPr="007F6BD8">
        <w:rPr>
          <w:rFonts w:ascii="Times New Roman" w:hAnsi="Times New Roman" w:cs="Times New Roman"/>
          <w:sz w:val="24"/>
          <w:szCs w:val="24"/>
        </w:rPr>
        <w:t>olup,</w:t>
      </w:r>
      <w:r w:rsidR="00F34F14" w:rsidRPr="007F6BD8">
        <w:rPr>
          <w:rFonts w:ascii="Times New Roman" w:hAnsi="Times New Roman" w:cs="Times New Roman"/>
          <w:sz w:val="24"/>
          <w:szCs w:val="24"/>
        </w:rPr>
        <w:t xml:space="preserve"> </w:t>
      </w:r>
      <w:r w:rsidR="00846A3D" w:rsidRPr="007F6BD8">
        <w:rPr>
          <w:rFonts w:ascii="Times New Roman" w:hAnsi="Times New Roman" w:cs="Times New Roman"/>
          <w:sz w:val="24"/>
          <w:szCs w:val="24"/>
        </w:rPr>
        <w:t xml:space="preserve">yapılan çalışmalarda; sigaranın akciğer kanseri için hem erkeklerde hem de kadınlarda </w:t>
      </w:r>
      <w:r w:rsidR="00F34F14" w:rsidRPr="007F6BD8">
        <w:rPr>
          <w:rFonts w:ascii="Times New Roman" w:hAnsi="Times New Roman" w:cs="Times New Roman"/>
          <w:sz w:val="24"/>
          <w:szCs w:val="24"/>
        </w:rPr>
        <w:t xml:space="preserve">en önemli </w:t>
      </w:r>
      <w:r w:rsidR="00846A3D" w:rsidRPr="007F6BD8">
        <w:rPr>
          <w:rFonts w:ascii="Times New Roman" w:hAnsi="Times New Roman" w:cs="Times New Roman"/>
          <w:sz w:val="24"/>
          <w:szCs w:val="24"/>
        </w:rPr>
        <w:t>neden</w:t>
      </w:r>
      <w:r w:rsidR="00F34F14" w:rsidRPr="007F6BD8">
        <w:rPr>
          <w:rFonts w:ascii="Times New Roman" w:hAnsi="Times New Roman" w:cs="Times New Roman"/>
          <w:sz w:val="24"/>
          <w:szCs w:val="24"/>
        </w:rPr>
        <w:t>lerden biri</w:t>
      </w:r>
      <w:r w:rsidR="00846A3D" w:rsidRPr="007F6BD8">
        <w:rPr>
          <w:rFonts w:ascii="Times New Roman" w:hAnsi="Times New Roman" w:cs="Times New Roman"/>
          <w:sz w:val="24"/>
          <w:szCs w:val="24"/>
        </w:rPr>
        <w:t xml:space="preserve"> olduğu ka</w:t>
      </w:r>
      <w:r w:rsidR="00655720" w:rsidRPr="007F6BD8">
        <w:rPr>
          <w:rFonts w:ascii="Times New Roman" w:hAnsi="Times New Roman" w:cs="Times New Roman"/>
          <w:sz w:val="24"/>
          <w:szCs w:val="24"/>
        </w:rPr>
        <w:t>nıtlanmıştır</w:t>
      </w:r>
      <w:r w:rsidR="00435136" w:rsidRPr="007F6BD8">
        <w:rPr>
          <w:rFonts w:ascii="Times New Roman" w:hAnsi="Times New Roman" w:cs="Times New Roman"/>
          <w:sz w:val="24"/>
          <w:szCs w:val="24"/>
        </w:rPr>
        <w:t xml:space="preserve"> </w:t>
      </w:r>
      <w:r w:rsidR="00655720" w:rsidRPr="007F6BD8">
        <w:rPr>
          <w:rFonts w:ascii="Times New Roman" w:hAnsi="Times New Roman" w:cs="Times New Roman"/>
          <w:sz w:val="24"/>
          <w:szCs w:val="24"/>
        </w:rPr>
        <w:t>(Karlıkaya, 20</w:t>
      </w:r>
      <w:r w:rsidR="0030393C" w:rsidRPr="007F6BD8">
        <w:rPr>
          <w:rFonts w:ascii="Times New Roman" w:hAnsi="Times New Roman" w:cs="Times New Roman"/>
          <w:sz w:val="24"/>
          <w:szCs w:val="24"/>
        </w:rPr>
        <w:t>20</w:t>
      </w:r>
      <w:r w:rsidR="00655720" w:rsidRPr="007F6BD8">
        <w:rPr>
          <w:rFonts w:ascii="Times New Roman" w:hAnsi="Times New Roman" w:cs="Times New Roman"/>
          <w:sz w:val="24"/>
          <w:szCs w:val="24"/>
        </w:rPr>
        <w:t>).</w:t>
      </w:r>
    </w:p>
    <w:p w:rsidR="00846A3D" w:rsidRPr="007F6BD8" w:rsidRDefault="00846A3D"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w:t>
      </w:r>
      <w:r w:rsidR="002B5CF3" w:rsidRPr="007F6BD8">
        <w:rPr>
          <w:rFonts w:ascii="Times New Roman" w:hAnsi="Times New Roman" w:cs="Times New Roman"/>
          <w:sz w:val="24"/>
          <w:szCs w:val="24"/>
        </w:rPr>
        <w:t xml:space="preserve"> içme,</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3 </w:t>
      </w:r>
      <w:r w:rsidR="002B5CF3" w:rsidRPr="007F6BD8">
        <w:rPr>
          <w:rFonts w:ascii="Times New Roman" w:hAnsi="Times New Roman" w:cs="Times New Roman"/>
          <w:sz w:val="24"/>
          <w:szCs w:val="24"/>
        </w:rPr>
        <w:t xml:space="preserve">bireyin </w:t>
      </w:r>
      <w:r w:rsidRPr="007F6BD8">
        <w:rPr>
          <w:rFonts w:ascii="Times New Roman" w:hAnsi="Times New Roman" w:cs="Times New Roman"/>
          <w:sz w:val="24"/>
          <w:szCs w:val="24"/>
        </w:rPr>
        <w:t>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sin</w:t>
      </w:r>
      <w:r w:rsidR="002B5CF3" w:rsidRPr="007F6BD8">
        <w:rPr>
          <w:rFonts w:ascii="Times New Roman" w:hAnsi="Times New Roman" w:cs="Times New Roman"/>
          <w:sz w:val="24"/>
          <w:szCs w:val="24"/>
        </w:rPr>
        <w:t xml:space="preserve">de </w:t>
      </w:r>
      <w:r w:rsidRPr="007F6BD8">
        <w:rPr>
          <w:rFonts w:ascii="Times New Roman" w:hAnsi="Times New Roman" w:cs="Times New Roman"/>
          <w:sz w:val="24"/>
          <w:szCs w:val="24"/>
        </w:rPr>
        <w:t xml:space="preserve">ölümüne </w:t>
      </w:r>
      <w:r w:rsidR="002B5CF3" w:rsidRPr="007F6BD8">
        <w:rPr>
          <w:rFonts w:ascii="Times New Roman" w:hAnsi="Times New Roman" w:cs="Times New Roman"/>
          <w:sz w:val="24"/>
          <w:szCs w:val="24"/>
        </w:rPr>
        <w:t xml:space="preserve">kadar giden tehlikeli sonuçlara neden </w:t>
      </w:r>
      <w:r w:rsidRPr="007F6BD8">
        <w:rPr>
          <w:rFonts w:ascii="Times New Roman" w:hAnsi="Times New Roman" w:cs="Times New Roman"/>
          <w:sz w:val="24"/>
          <w:szCs w:val="24"/>
        </w:rPr>
        <w:t xml:space="preserve">olmaktadır (Aşut, 1999). 20. yüzyılda </w:t>
      </w:r>
      <w:r w:rsidR="00056DE3" w:rsidRPr="007F6BD8">
        <w:rPr>
          <w:rFonts w:ascii="Times New Roman" w:hAnsi="Times New Roman" w:cs="Times New Roman"/>
          <w:sz w:val="24"/>
          <w:szCs w:val="24"/>
        </w:rPr>
        <w:t xml:space="preserve">bu oranın </w:t>
      </w:r>
      <w:r w:rsidRPr="007F6BD8">
        <w:rPr>
          <w:rFonts w:ascii="Times New Roman" w:hAnsi="Times New Roman" w:cs="Times New Roman"/>
          <w:sz w:val="24"/>
          <w:szCs w:val="24"/>
        </w:rPr>
        <w:t xml:space="preserve">100 milyondan fazla </w:t>
      </w:r>
      <w:r w:rsidR="00056DE3" w:rsidRPr="007F6BD8">
        <w:rPr>
          <w:rFonts w:ascii="Times New Roman" w:hAnsi="Times New Roman" w:cs="Times New Roman"/>
          <w:sz w:val="24"/>
          <w:szCs w:val="24"/>
        </w:rPr>
        <w:t xml:space="preserve">bireyin </w:t>
      </w:r>
      <w:r w:rsidRPr="007F6BD8">
        <w:rPr>
          <w:rFonts w:ascii="Times New Roman" w:hAnsi="Times New Roman" w:cs="Times New Roman"/>
          <w:sz w:val="24"/>
          <w:szCs w:val="24"/>
        </w:rPr>
        <w:t>ölümüne sebe</w:t>
      </w:r>
      <w:r w:rsidR="00056DE3" w:rsidRPr="007F6BD8">
        <w:rPr>
          <w:rFonts w:ascii="Times New Roman" w:hAnsi="Times New Roman" w:cs="Times New Roman"/>
          <w:sz w:val="24"/>
          <w:szCs w:val="24"/>
        </w:rPr>
        <w:t xml:space="preserve">p olacağı </w:t>
      </w:r>
      <w:r w:rsidRPr="007F6BD8">
        <w:rPr>
          <w:rFonts w:ascii="Times New Roman" w:hAnsi="Times New Roman" w:cs="Times New Roman"/>
          <w:sz w:val="24"/>
          <w:szCs w:val="24"/>
        </w:rPr>
        <w:t xml:space="preserve">ve </w:t>
      </w:r>
      <w:r w:rsidR="00056DE3" w:rsidRPr="007F6BD8">
        <w:rPr>
          <w:rFonts w:ascii="Times New Roman" w:hAnsi="Times New Roman" w:cs="Times New Roman"/>
          <w:sz w:val="24"/>
          <w:szCs w:val="24"/>
        </w:rPr>
        <w:t xml:space="preserve">eğer </w:t>
      </w:r>
      <w:r w:rsidRPr="007F6BD8">
        <w:rPr>
          <w:rFonts w:ascii="Times New Roman" w:hAnsi="Times New Roman" w:cs="Times New Roman"/>
          <w:sz w:val="24"/>
          <w:szCs w:val="24"/>
        </w:rPr>
        <w:t>önlem</w:t>
      </w:r>
      <w:r w:rsidR="00056DE3" w:rsidRPr="007F6BD8">
        <w:rPr>
          <w:rFonts w:ascii="Times New Roman" w:hAnsi="Times New Roman" w:cs="Times New Roman"/>
          <w:sz w:val="24"/>
          <w:szCs w:val="24"/>
        </w:rPr>
        <w:t>ler</w:t>
      </w:r>
      <w:r w:rsidRPr="007F6BD8">
        <w:rPr>
          <w:rFonts w:ascii="Times New Roman" w:hAnsi="Times New Roman" w:cs="Times New Roman"/>
          <w:sz w:val="24"/>
          <w:szCs w:val="24"/>
        </w:rPr>
        <w:t xml:space="preserve"> alınmazsa 21.</w:t>
      </w:r>
      <w:r w:rsidR="00056DE3" w:rsidRPr="007F6BD8">
        <w:rPr>
          <w:rFonts w:ascii="Times New Roman" w:hAnsi="Times New Roman" w:cs="Times New Roman"/>
          <w:sz w:val="24"/>
          <w:szCs w:val="24"/>
        </w:rPr>
        <w:t xml:space="preserve"> yüzyılda da 1 milyardan fazla bireyin ölümü ile sonuçlanacağı öngörülmektedir</w:t>
      </w:r>
      <w:r w:rsidR="009D627D" w:rsidRPr="007F6BD8">
        <w:rPr>
          <w:rFonts w:ascii="Times New Roman" w:hAnsi="Times New Roman" w:cs="Times New Roman"/>
          <w:sz w:val="24"/>
          <w:szCs w:val="24"/>
        </w:rPr>
        <w:t xml:space="preserve">. 20. Yüzyılın başına kadar sağlık için </w:t>
      </w:r>
      <w:r w:rsidRPr="007F6BD8">
        <w:rPr>
          <w:rFonts w:ascii="Times New Roman" w:hAnsi="Times New Roman" w:cs="Times New Roman"/>
          <w:sz w:val="24"/>
          <w:szCs w:val="24"/>
        </w:rPr>
        <w:t xml:space="preserve">zararlı olduğu </w:t>
      </w:r>
      <w:r w:rsidR="009D627D" w:rsidRPr="007F6BD8">
        <w:rPr>
          <w:rFonts w:ascii="Times New Roman" w:hAnsi="Times New Roman" w:cs="Times New Roman"/>
          <w:sz w:val="24"/>
          <w:szCs w:val="24"/>
        </w:rPr>
        <w:t>kanıtlanamamıştır. 1912</w:t>
      </w:r>
      <w:r w:rsidR="00C97801" w:rsidRPr="007F6BD8">
        <w:rPr>
          <w:rFonts w:ascii="Times New Roman" w:hAnsi="Times New Roman" w:cs="Times New Roman"/>
          <w:sz w:val="24"/>
          <w:szCs w:val="24"/>
        </w:rPr>
        <w:t>’</w:t>
      </w:r>
      <w:r w:rsidR="009D627D" w:rsidRPr="007F6BD8">
        <w:rPr>
          <w:rFonts w:ascii="Times New Roman" w:hAnsi="Times New Roman" w:cs="Times New Roman"/>
          <w:sz w:val="24"/>
          <w:szCs w:val="24"/>
        </w:rPr>
        <w:t>de</w:t>
      </w:r>
      <w:r w:rsidR="009104A4" w:rsidRPr="007F6BD8">
        <w:rPr>
          <w:rFonts w:ascii="Times New Roman" w:hAnsi="Times New Roman" w:cs="Times New Roman"/>
          <w:sz w:val="24"/>
          <w:szCs w:val="24"/>
        </w:rPr>
        <w:t xml:space="preserve"> Adler tarafından yapılan </w:t>
      </w:r>
      <w:r w:rsidRPr="007F6BD8">
        <w:rPr>
          <w:rFonts w:ascii="Times New Roman" w:hAnsi="Times New Roman" w:cs="Times New Roman"/>
          <w:sz w:val="24"/>
          <w:szCs w:val="24"/>
        </w:rPr>
        <w:t>araştırma</w:t>
      </w:r>
      <w:r w:rsidR="009104A4" w:rsidRPr="007F6BD8">
        <w:rPr>
          <w:rFonts w:ascii="Times New Roman" w:hAnsi="Times New Roman" w:cs="Times New Roman"/>
          <w:sz w:val="24"/>
          <w:szCs w:val="24"/>
        </w:rPr>
        <w:t xml:space="preserve">nın </w:t>
      </w:r>
      <w:r w:rsidRPr="007F6BD8">
        <w:rPr>
          <w:rFonts w:ascii="Times New Roman" w:hAnsi="Times New Roman" w:cs="Times New Roman"/>
          <w:sz w:val="24"/>
          <w:szCs w:val="24"/>
        </w:rPr>
        <w:t>akciğer kanser</w:t>
      </w:r>
      <w:r w:rsidR="009104A4" w:rsidRPr="007F6BD8">
        <w:rPr>
          <w:rFonts w:ascii="Times New Roman" w:hAnsi="Times New Roman" w:cs="Times New Roman"/>
          <w:sz w:val="24"/>
          <w:szCs w:val="24"/>
        </w:rPr>
        <w:t xml:space="preserve">inin sebebi </w:t>
      </w:r>
      <w:r w:rsidRPr="007F6BD8">
        <w:rPr>
          <w:rFonts w:ascii="Times New Roman" w:hAnsi="Times New Roman" w:cs="Times New Roman"/>
          <w:sz w:val="24"/>
          <w:szCs w:val="24"/>
        </w:rPr>
        <w:t>sigara ol</w:t>
      </w:r>
      <w:r w:rsidR="009104A4" w:rsidRPr="007F6BD8">
        <w:rPr>
          <w:rFonts w:ascii="Times New Roman" w:hAnsi="Times New Roman" w:cs="Times New Roman"/>
          <w:sz w:val="24"/>
          <w:szCs w:val="24"/>
        </w:rPr>
        <w:t xml:space="preserve">duğu </w:t>
      </w:r>
      <w:r w:rsidRPr="007F6BD8">
        <w:rPr>
          <w:rFonts w:ascii="Times New Roman" w:hAnsi="Times New Roman" w:cs="Times New Roman"/>
          <w:sz w:val="24"/>
          <w:szCs w:val="24"/>
        </w:rPr>
        <w:t>b</w:t>
      </w:r>
      <w:r w:rsidR="009104A4" w:rsidRPr="007F6BD8">
        <w:rPr>
          <w:rFonts w:ascii="Times New Roman" w:hAnsi="Times New Roman" w:cs="Times New Roman"/>
          <w:sz w:val="24"/>
          <w:szCs w:val="24"/>
        </w:rPr>
        <w:t xml:space="preserve">ulunmasına karşılık </w:t>
      </w:r>
      <w:r w:rsidRPr="007F6BD8">
        <w:rPr>
          <w:rFonts w:ascii="Times New Roman" w:hAnsi="Times New Roman" w:cs="Times New Roman"/>
          <w:sz w:val="24"/>
          <w:szCs w:val="24"/>
        </w:rPr>
        <w:t xml:space="preserve">akciğer kanserinin </w:t>
      </w:r>
      <w:r w:rsidR="009104A4" w:rsidRPr="007F6BD8">
        <w:rPr>
          <w:rFonts w:ascii="Times New Roman" w:hAnsi="Times New Roman" w:cs="Times New Roman"/>
          <w:sz w:val="24"/>
          <w:szCs w:val="24"/>
        </w:rPr>
        <w:t xml:space="preserve">prevelansının </w:t>
      </w:r>
      <w:r w:rsidRPr="007F6BD8">
        <w:rPr>
          <w:rFonts w:ascii="Times New Roman" w:hAnsi="Times New Roman" w:cs="Times New Roman"/>
          <w:sz w:val="24"/>
          <w:szCs w:val="24"/>
        </w:rPr>
        <w:t>fazla</w:t>
      </w:r>
      <w:r w:rsidR="009104A4" w:rsidRPr="007F6BD8">
        <w:rPr>
          <w:rFonts w:ascii="Times New Roman" w:hAnsi="Times New Roman" w:cs="Times New Roman"/>
          <w:sz w:val="24"/>
          <w:szCs w:val="24"/>
        </w:rPr>
        <w:t xml:space="preserve"> olmaması nedeniyle tıp hocaları tarafından </w:t>
      </w:r>
      <w:r w:rsidRPr="007F6BD8">
        <w:rPr>
          <w:rFonts w:ascii="Times New Roman" w:hAnsi="Times New Roman" w:cs="Times New Roman"/>
          <w:sz w:val="24"/>
          <w:szCs w:val="24"/>
        </w:rPr>
        <w:t>b</w:t>
      </w:r>
      <w:r w:rsidR="009104A4" w:rsidRPr="007F6BD8">
        <w:rPr>
          <w:rFonts w:ascii="Times New Roman" w:hAnsi="Times New Roman" w:cs="Times New Roman"/>
          <w:sz w:val="24"/>
          <w:szCs w:val="24"/>
        </w:rPr>
        <w:t xml:space="preserve">u </w:t>
      </w:r>
      <w:r w:rsidRPr="007F6BD8">
        <w:rPr>
          <w:rFonts w:ascii="Times New Roman" w:hAnsi="Times New Roman" w:cs="Times New Roman"/>
          <w:sz w:val="24"/>
          <w:szCs w:val="24"/>
        </w:rPr>
        <w:t>kanseri</w:t>
      </w:r>
      <w:r w:rsidR="009104A4" w:rsidRPr="007F6BD8">
        <w:rPr>
          <w:rFonts w:ascii="Times New Roman" w:hAnsi="Times New Roman" w:cs="Times New Roman"/>
          <w:sz w:val="24"/>
          <w:szCs w:val="24"/>
        </w:rPr>
        <w:t xml:space="preserve">n tekrar </w:t>
      </w:r>
      <w:r w:rsidRPr="007F6BD8">
        <w:rPr>
          <w:rFonts w:ascii="Times New Roman" w:hAnsi="Times New Roman" w:cs="Times New Roman"/>
          <w:sz w:val="24"/>
          <w:szCs w:val="24"/>
        </w:rPr>
        <w:t>gör</w:t>
      </w:r>
      <w:r w:rsidR="009104A4" w:rsidRPr="007F6BD8">
        <w:rPr>
          <w:rFonts w:ascii="Times New Roman" w:hAnsi="Times New Roman" w:cs="Times New Roman"/>
          <w:sz w:val="24"/>
          <w:szCs w:val="24"/>
        </w:rPr>
        <w:t xml:space="preserve">ülmeyeceği </w:t>
      </w:r>
      <w:r w:rsidRPr="007F6BD8">
        <w:rPr>
          <w:rFonts w:ascii="Times New Roman" w:hAnsi="Times New Roman" w:cs="Times New Roman"/>
          <w:sz w:val="24"/>
          <w:szCs w:val="24"/>
        </w:rPr>
        <w:t>belirtmiş</w:t>
      </w:r>
      <w:r w:rsidR="009104A4" w:rsidRPr="007F6BD8">
        <w:rPr>
          <w:rFonts w:ascii="Times New Roman" w:hAnsi="Times New Roman" w:cs="Times New Roman"/>
          <w:sz w:val="24"/>
          <w:szCs w:val="24"/>
        </w:rPr>
        <w:t xml:space="preserve">tir </w:t>
      </w:r>
      <w:r w:rsidRPr="007F6BD8">
        <w:rPr>
          <w:rFonts w:ascii="Times New Roman" w:hAnsi="Times New Roman" w:cs="Times New Roman"/>
          <w:sz w:val="24"/>
          <w:szCs w:val="24"/>
        </w:rPr>
        <w:t>(Cornelius ve diğerleri, 2020). 1920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lere </w:t>
      </w:r>
      <w:r w:rsidR="009104A4" w:rsidRPr="007F6BD8">
        <w:rPr>
          <w:rFonts w:ascii="Times New Roman" w:hAnsi="Times New Roman" w:cs="Times New Roman"/>
          <w:sz w:val="24"/>
          <w:szCs w:val="24"/>
        </w:rPr>
        <w:t xml:space="preserve">ulaşıldığında </w:t>
      </w:r>
      <w:r w:rsidRPr="007F6BD8">
        <w:rPr>
          <w:rFonts w:ascii="Times New Roman" w:hAnsi="Times New Roman" w:cs="Times New Roman"/>
          <w:sz w:val="24"/>
          <w:szCs w:val="24"/>
        </w:rPr>
        <w:t>kanseri</w:t>
      </w:r>
      <w:r w:rsidR="009104A4" w:rsidRPr="007F6BD8">
        <w:rPr>
          <w:rFonts w:ascii="Times New Roman" w:hAnsi="Times New Roman" w:cs="Times New Roman"/>
          <w:sz w:val="24"/>
          <w:szCs w:val="24"/>
        </w:rPr>
        <w:t xml:space="preserve">n olgu sayılarında </w:t>
      </w:r>
      <w:r w:rsidRPr="007F6BD8">
        <w:rPr>
          <w:rFonts w:ascii="Times New Roman" w:hAnsi="Times New Roman" w:cs="Times New Roman"/>
          <w:sz w:val="24"/>
          <w:szCs w:val="24"/>
        </w:rPr>
        <w:t>art</w:t>
      </w:r>
      <w:r w:rsidR="009104A4" w:rsidRPr="007F6BD8">
        <w:rPr>
          <w:rFonts w:ascii="Times New Roman" w:hAnsi="Times New Roman" w:cs="Times New Roman"/>
          <w:sz w:val="24"/>
          <w:szCs w:val="24"/>
        </w:rPr>
        <w:t xml:space="preserve">ış görülmüş, ancak sigara ile birlikte </w:t>
      </w:r>
      <w:r w:rsidRPr="007F6BD8">
        <w:rPr>
          <w:rFonts w:ascii="Times New Roman" w:hAnsi="Times New Roman" w:cs="Times New Roman"/>
          <w:sz w:val="24"/>
          <w:szCs w:val="24"/>
        </w:rPr>
        <w:t>asfalt tozu, sanayi kaynaklı hava kirliliği, grip pandemisi ve birin</w:t>
      </w:r>
      <w:r w:rsidR="004F001F" w:rsidRPr="007F6BD8">
        <w:rPr>
          <w:rFonts w:ascii="Times New Roman" w:hAnsi="Times New Roman" w:cs="Times New Roman"/>
          <w:sz w:val="24"/>
          <w:szCs w:val="24"/>
        </w:rPr>
        <w:t>ci dünya savaşında</w:t>
      </w:r>
      <w:r w:rsidR="00EA359C" w:rsidRPr="007F6BD8">
        <w:rPr>
          <w:rFonts w:ascii="Times New Roman" w:hAnsi="Times New Roman" w:cs="Times New Roman"/>
          <w:sz w:val="24"/>
          <w:szCs w:val="24"/>
        </w:rPr>
        <w:t xml:space="preserve"> kulla</w:t>
      </w:r>
      <w:r w:rsidR="0000657A" w:rsidRPr="007F6BD8">
        <w:rPr>
          <w:rFonts w:ascii="Times New Roman" w:hAnsi="Times New Roman" w:cs="Times New Roman"/>
          <w:sz w:val="24"/>
          <w:szCs w:val="24"/>
        </w:rPr>
        <w:t>n</w:t>
      </w:r>
      <w:r w:rsidR="00EA359C" w:rsidRPr="007F6BD8">
        <w:rPr>
          <w:rFonts w:ascii="Times New Roman" w:hAnsi="Times New Roman" w:cs="Times New Roman"/>
          <w:sz w:val="24"/>
          <w:szCs w:val="24"/>
        </w:rPr>
        <w:t xml:space="preserve">ılan zehirli gazlar </w:t>
      </w:r>
      <w:proofErr w:type="gramStart"/>
      <w:r w:rsidR="00EA359C" w:rsidRPr="007F6BD8">
        <w:rPr>
          <w:rFonts w:ascii="Times New Roman" w:hAnsi="Times New Roman" w:cs="Times New Roman"/>
          <w:sz w:val="24"/>
          <w:szCs w:val="24"/>
        </w:rPr>
        <w:t>dahil</w:t>
      </w:r>
      <w:proofErr w:type="gramEnd"/>
      <w:r w:rsidR="00EA359C" w:rsidRPr="007F6BD8">
        <w:rPr>
          <w:rFonts w:ascii="Times New Roman" w:hAnsi="Times New Roman" w:cs="Times New Roman"/>
          <w:sz w:val="24"/>
          <w:szCs w:val="24"/>
        </w:rPr>
        <w:t xml:space="preserve"> </w:t>
      </w:r>
      <w:r w:rsidR="004F001F" w:rsidRPr="007F6BD8">
        <w:rPr>
          <w:rFonts w:ascii="Times New Roman" w:hAnsi="Times New Roman" w:cs="Times New Roman"/>
          <w:sz w:val="24"/>
          <w:szCs w:val="24"/>
        </w:rPr>
        <w:t>birçok nedenin</w:t>
      </w:r>
      <w:r w:rsidR="009104A4" w:rsidRPr="007F6BD8">
        <w:rPr>
          <w:rFonts w:ascii="Times New Roman" w:hAnsi="Times New Roman" w:cs="Times New Roman"/>
          <w:sz w:val="24"/>
          <w:szCs w:val="24"/>
        </w:rPr>
        <w:t xml:space="preserve"> de etkisinin olduğu ileri sürülmüştür</w:t>
      </w:r>
      <w:r w:rsidR="004F001F"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4F001F" w:rsidRPr="007F6BD8">
        <w:rPr>
          <w:rFonts w:ascii="Times New Roman" w:hAnsi="Times New Roman" w:cs="Times New Roman"/>
          <w:sz w:val="24"/>
          <w:szCs w:val="24"/>
        </w:rPr>
        <w:t xml:space="preserve">Yapılmış olan </w:t>
      </w:r>
      <w:r w:rsidRPr="007F6BD8">
        <w:rPr>
          <w:rFonts w:ascii="Times New Roman" w:hAnsi="Times New Roman" w:cs="Times New Roman"/>
          <w:sz w:val="24"/>
          <w:szCs w:val="24"/>
        </w:rPr>
        <w:t>epidemiyolojik araştırma</w:t>
      </w:r>
      <w:r w:rsidR="004F001F" w:rsidRPr="007F6BD8">
        <w:rPr>
          <w:rFonts w:ascii="Times New Roman" w:hAnsi="Times New Roman" w:cs="Times New Roman"/>
          <w:sz w:val="24"/>
          <w:szCs w:val="24"/>
        </w:rPr>
        <w:t>ların çoğunda si</w:t>
      </w:r>
      <w:r w:rsidRPr="007F6BD8">
        <w:rPr>
          <w:rFonts w:ascii="Times New Roman" w:hAnsi="Times New Roman" w:cs="Times New Roman"/>
          <w:sz w:val="24"/>
          <w:szCs w:val="24"/>
        </w:rPr>
        <w:t>gara</w:t>
      </w:r>
      <w:r w:rsidR="004F001F" w:rsidRPr="007F6BD8">
        <w:rPr>
          <w:rFonts w:ascii="Times New Roman" w:hAnsi="Times New Roman" w:cs="Times New Roman"/>
          <w:sz w:val="24"/>
          <w:szCs w:val="24"/>
        </w:rPr>
        <w:t xml:space="preserve"> ile akciğer kanserinin ilişkili olduğu bulunmuş</w:t>
      </w:r>
      <w:r w:rsidRPr="007F6BD8">
        <w:rPr>
          <w:rFonts w:ascii="Times New Roman" w:hAnsi="Times New Roman" w:cs="Times New Roman"/>
          <w:sz w:val="24"/>
          <w:szCs w:val="24"/>
        </w:rPr>
        <w:t>, 1954</w:t>
      </w:r>
      <w:r w:rsidR="004F001F" w:rsidRPr="007F6BD8">
        <w:rPr>
          <w:rFonts w:ascii="Times New Roman" w:hAnsi="Times New Roman" w:cs="Times New Roman"/>
          <w:sz w:val="24"/>
          <w:szCs w:val="24"/>
        </w:rPr>
        <w:t xml:space="preserve"> yılında basılan </w:t>
      </w:r>
      <w:r w:rsidRPr="007F6BD8">
        <w:rPr>
          <w:rFonts w:ascii="Times New Roman" w:hAnsi="Times New Roman" w:cs="Times New Roman"/>
          <w:sz w:val="24"/>
          <w:szCs w:val="24"/>
        </w:rPr>
        <w:t>iki araştırma</w:t>
      </w:r>
      <w:r w:rsidR="004F001F" w:rsidRPr="007F6BD8">
        <w:rPr>
          <w:rFonts w:ascii="Times New Roman" w:hAnsi="Times New Roman" w:cs="Times New Roman"/>
          <w:sz w:val="24"/>
          <w:szCs w:val="24"/>
        </w:rPr>
        <w:t xml:space="preserve">nın sonuçları da, </w:t>
      </w:r>
      <w:r w:rsidR="004614E6" w:rsidRPr="007F6BD8">
        <w:rPr>
          <w:rFonts w:ascii="Times New Roman" w:hAnsi="Times New Roman" w:cs="Times New Roman"/>
          <w:sz w:val="24"/>
          <w:szCs w:val="24"/>
        </w:rPr>
        <w:t>aralarında kesin bir bağlantının olduğunu açıklamışlardır</w:t>
      </w:r>
      <w:r w:rsidRPr="007F6BD8">
        <w:rPr>
          <w:rFonts w:ascii="Times New Roman" w:hAnsi="Times New Roman" w:cs="Times New Roman"/>
          <w:sz w:val="24"/>
          <w:szCs w:val="24"/>
        </w:rPr>
        <w:t>. 1964</w:t>
      </w:r>
      <w:r w:rsidR="00C97801" w:rsidRPr="007F6BD8">
        <w:rPr>
          <w:rFonts w:ascii="Times New Roman" w:hAnsi="Times New Roman" w:cs="Times New Roman"/>
          <w:sz w:val="24"/>
          <w:szCs w:val="24"/>
        </w:rPr>
        <w:t>’</w:t>
      </w:r>
      <w:r w:rsidR="004614E6" w:rsidRPr="007F6BD8">
        <w:rPr>
          <w:rFonts w:ascii="Times New Roman" w:hAnsi="Times New Roman" w:cs="Times New Roman"/>
          <w:sz w:val="24"/>
          <w:szCs w:val="24"/>
        </w:rPr>
        <w:t xml:space="preserve">de </w:t>
      </w:r>
      <w:r w:rsidRPr="007F6BD8">
        <w:rPr>
          <w:rFonts w:ascii="Times New Roman" w:hAnsi="Times New Roman" w:cs="Times New Roman"/>
          <w:sz w:val="24"/>
          <w:szCs w:val="24"/>
        </w:rPr>
        <w:t>ABD</w:t>
      </w:r>
      <w:r w:rsidR="00C97801" w:rsidRPr="007F6BD8">
        <w:rPr>
          <w:rFonts w:ascii="Times New Roman" w:hAnsi="Times New Roman" w:cs="Times New Roman"/>
          <w:sz w:val="24"/>
          <w:szCs w:val="24"/>
        </w:rPr>
        <w:t>’</w:t>
      </w:r>
      <w:r w:rsidR="004614E6" w:rsidRPr="007F6BD8">
        <w:rPr>
          <w:rFonts w:ascii="Times New Roman" w:hAnsi="Times New Roman" w:cs="Times New Roman"/>
          <w:sz w:val="24"/>
          <w:szCs w:val="24"/>
        </w:rPr>
        <w:t xml:space="preserve">nin </w:t>
      </w:r>
      <w:r w:rsidRPr="007F6BD8">
        <w:rPr>
          <w:rFonts w:ascii="Times New Roman" w:hAnsi="Times New Roman" w:cs="Times New Roman"/>
          <w:sz w:val="24"/>
          <w:szCs w:val="24"/>
        </w:rPr>
        <w:t>Surgeon General raporun</w:t>
      </w:r>
      <w:r w:rsidR="004614E6" w:rsidRPr="007F6BD8">
        <w:rPr>
          <w:rFonts w:ascii="Times New Roman" w:hAnsi="Times New Roman" w:cs="Times New Roman"/>
          <w:sz w:val="24"/>
          <w:szCs w:val="24"/>
        </w:rPr>
        <w:t>un</w:t>
      </w:r>
      <w:r w:rsidRPr="007F6BD8">
        <w:rPr>
          <w:rFonts w:ascii="Times New Roman" w:hAnsi="Times New Roman" w:cs="Times New Roman"/>
          <w:sz w:val="24"/>
          <w:szCs w:val="24"/>
        </w:rPr>
        <w:t xml:space="preserve"> sigara</w:t>
      </w:r>
      <w:r w:rsidR="004614E6" w:rsidRPr="007F6BD8">
        <w:rPr>
          <w:rFonts w:ascii="Times New Roman" w:hAnsi="Times New Roman" w:cs="Times New Roman"/>
          <w:sz w:val="24"/>
          <w:szCs w:val="24"/>
        </w:rPr>
        <w:t xml:space="preserve"> içmenin </w:t>
      </w:r>
      <w:r w:rsidRPr="007F6BD8">
        <w:rPr>
          <w:rFonts w:ascii="Times New Roman" w:hAnsi="Times New Roman" w:cs="Times New Roman"/>
          <w:sz w:val="24"/>
          <w:szCs w:val="24"/>
        </w:rPr>
        <w:t>akciğer kanseri</w:t>
      </w:r>
      <w:r w:rsidR="004614E6" w:rsidRPr="007F6BD8">
        <w:rPr>
          <w:rFonts w:ascii="Times New Roman" w:hAnsi="Times New Roman" w:cs="Times New Roman"/>
          <w:sz w:val="24"/>
          <w:szCs w:val="24"/>
        </w:rPr>
        <w:t xml:space="preserve">ne neden </w:t>
      </w:r>
      <w:r w:rsidRPr="007F6BD8">
        <w:rPr>
          <w:rFonts w:ascii="Times New Roman" w:hAnsi="Times New Roman" w:cs="Times New Roman"/>
          <w:sz w:val="24"/>
          <w:szCs w:val="24"/>
        </w:rPr>
        <w:t>olduğu</w:t>
      </w:r>
      <w:r w:rsidR="004614E6" w:rsidRPr="007F6BD8">
        <w:rPr>
          <w:rFonts w:ascii="Times New Roman" w:hAnsi="Times New Roman" w:cs="Times New Roman"/>
          <w:sz w:val="24"/>
          <w:szCs w:val="24"/>
        </w:rPr>
        <w:t xml:space="preserve"> bildirilmiştir. </w:t>
      </w:r>
      <w:r w:rsidRPr="007F6BD8">
        <w:rPr>
          <w:rFonts w:ascii="Times New Roman" w:hAnsi="Times New Roman" w:cs="Times New Roman"/>
          <w:sz w:val="24"/>
          <w:szCs w:val="24"/>
        </w:rPr>
        <w:t>1964</w:t>
      </w:r>
      <w:r w:rsidR="00C97801" w:rsidRPr="007F6BD8">
        <w:rPr>
          <w:rFonts w:ascii="Times New Roman" w:hAnsi="Times New Roman" w:cs="Times New Roman"/>
          <w:sz w:val="24"/>
          <w:szCs w:val="24"/>
        </w:rPr>
        <w:t>’</w:t>
      </w:r>
      <w:r w:rsidR="004614E6" w:rsidRPr="007F6BD8">
        <w:rPr>
          <w:rFonts w:ascii="Times New Roman" w:hAnsi="Times New Roman" w:cs="Times New Roman"/>
          <w:sz w:val="24"/>
          <w:szCs w:val="24"/>
        </w:rPr>
        <w:t xml:space="preserve">de </w:t>
      </w:r>
      <w:r w:rsidRPr="007F6BD8">
        <w:rPr>
          <w:rFonts w:ascii="Times New Roman" w:hAnsi="Times New Roman" w:cs="Times New Roman"/>
          <w:sz w:val="24"/>
          <w:szCs w:val="24"/>
        </w:rPr>
        <w:t xml:space="preserve">yayınlanan Hammond ve arkadaşlarının </w:t>
      </w:r>
      <w:r w:rsidR="004614E6" w:rsidRPr="007F6BD8">
        <w:rPr>
          <w:rFonts w:ascii="Times New Roman" w:hAnsi="Times New Roman" w:cs="Times New Roman"/>
          <w:sz w:val="24"/>
          <w:szCs w:val="24"/>
        </w:rPr>
        <w:t xml:space="preserve">yayınlamış oldukları </w:t>
      </w:r>
      <w:r w:rsidRPr="007F6BD8">
        <w:rPr>
          <w:rFonts w:ascii="Times New Roman" w:hAnsi="Times New Roman" w:cs="Times New Roman"/>
          <w:sz w:val="24"/>
          <w:szCs w:val="24"/>
        </w:rPr>
        <w:t>araştırma</w:t>
      </w:r>
      <w:r w:rsidR="004614E6" w:rsidRPr="007F6BD8">
        <w:rPr>
          <w:rFonts w:ascii="Times New Roman" w:hAnsi="Times New Roman" w:cs="Times New Roman"/>
          <w:sz w:val="24"/>
          <w:szCs w:val="24"/>
        </w:rPr>
        <w:t xml:space="preserve">nın suçlarına </w:t>
      </w:r>
      <w:r w:rsidR="004614E6" w:rsidRPr="007F6BD8">
        <w:rPr>
          <w:rFonts w:ascii="Times New Roman" w:hAnsi="Times New Roman" w:cs="Times New Roman"/>
          <w:sz w:val="24"/>
          <w:szCs w:val="24"/>
        </w:rPr>
        <w:lastRenderedPageBreak/>
        <w:t xml:space="preserve">bakıldığında, sigara içmenin </w:t>
      </w:r>
      <w:r w:rsidRPr="007F6BD8">
        <w:rPr>
          <w:rFonts w:ascii="Times New Roman" w:hAnsi="Times New Roman" w:cs="Times New Roman"/>
          <w:sz w:val="24"/>
          <w:szCs w:val="24"/>
        </w:rPr>
        <w:t>kanser</w:t>
      </w:r>
      <w:r w:rsidR="004614E6" w:rsidRPr="007F6BD8">
        <w:rPr>
          <w:rFonts w:ascii="Times New Roman" w:hAnsi="Times New Roman" w:cs="Times New Roman"/>
          <w:sz w:val="24"/>
          <w:szCs w:val="24"/>
        </w:rPr>
        <w:t xml:space="preserve"> de </w:t>
      </w:r>
      <w:proofErr w:type="gramStart"/>
      <w:r w:rsidR="004614E6" w:rsidRPr="007F6BD8">
        <w:rPr>
          <w:rFonts w:ascii="Times New Roman" w:hAnsi="Times New Roman" w:cs="Times New Roman"/>
          <w:sz w:val="24"/>
          <w:szCs w:val="24"/>
        </w:rPr>
        <w:t>dahil</w:t>
      </w:r>
      <w:proofErr w:type="gramEnd"/>
      <w:r w:rsidR="004614E6" w:rsidRPr="007F6BD8">
        <w:rPr>
          <w:rFonts w:ascii="Times New Roman" w:hAnsi="Times New Roman" w:cs="Times New Roman"/>
          <w:sz w:val="24"/>
          <w:szCs w:val="24"/>
        </w:rPr>
        <w:t xml:space="preserve"> </w:t>
      </w:r>
      <w:r w:rsidR="00950E59" w:rsidRPr="007F6BD8">
        <w:rPr>
          <w:rFonts w:ascii="Times New Roman" w:hAnsi="Times New Roman" w:cs="Times New Roman"/>
          <w:sz w:val="24"/>
          <w:szCs w:val="24"/>
        </w:rPr>
        <w:t>birçok sağlık sorununu da beraberinde getirdiği bildirilmiştir. Bilim adamlarının sigara içmenin sağlığa olan zararlı etkilerini kanıtlayan araştırmalarına karşın, tütün endüstrisi tam tersi çalışmalarla bireylerin sigara içmeye devam etmesi için birçok yöntem ge</w:t>
      </w:r>
      <w:r w:rsidR="00770D2B" w:rsidRPr="007F6BD8">
        <w:rPr>
          <w:rFonts w:ascii="Times New Roman" w:hAnsi="Times New Roman" w:cs="Times New Roman"/>
          <w:sz w:val="24"/>
          <w:szCs w:val="24"/>
        </w:rPr>
        <w:t>liştirmişlerdir</w:t>
      </w:r>
      <w:r w:rsidRPr="007F6BD8">
        <w:rPr>
          <w:rFonts w:ascii="Times New Roman" w:hAnsi="Times New Roman" w:cs="Times New Roman"/>
          <w:sz w:val="24"/>
          <w:szCs w:val="24"/>
        </w:rPr>
        <w:t xml:space="preserve"> (Leon ve diğerleri, 2015).</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içenlerde kanser, kardiyovasküler hastalıklar, solunum sistemi hastalıkları ve daha birçok sağlık problemi riski artmış olduğundan, erken ölüm riski de içmeyenlere göre fazladır (Banks ve diğerleri, 2015). Uzun süre sigara kullanan 3 insandan 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sigara kullanımına bağlı gelişen bir hastalık sebebiyle yaşamını yitirmektedir (TTD, 2014). Sigara kullanımı vücutta neredeyse bütün sistemleri etkiler ve bu sebeple çok sayıda farklı hastalığa zemin hazırlar ve bazı hastalıklarınsa seyrini kötüleştirir (</w:t>
      </w:r>
      <w:r w:rsidR="00626435" w:rsidRPr="007F6BD8">
        <w:rPr>
          <w:rFonts w:ascii="Times New Roman" w:hAnsi="Times New Roman" w:cs="Times New Roman"/>
          <w:sz w:val="24"/>
          <w:szCs w:val="24"/>
        </w:rPr>
        <w:t>Özge ve diğerleri, 2014</w:t>
      </w:r>
      <w:r w:rsidRPr="007F6BD8">
        <w:rPr>
          <w:rFonts w:ascii="Times New Roman" w:hAnsi="Times New Roman" w:cs="Times New Roman"/>
          <w:sz w:val="24"/>
          <w:szCs w:val="24"/>
        </w:rPr>
        <w:t>). Sigaranın direkt sebep olduğu, seyrini ağırlaştırdığı veya ilişkili olduğuyla ilgili çalışmaların devam ettiği birçok hastalık mevcuttur. Bunların gelişmesi özetle sigaranın ve özellikle sigara dumanının; içerdiği kanserojen maddeler ve oksidan maddelerle temas ettiği dokularda iritasyonu, vücuda emilimiyle hücre düzeyindeki etkileri, doku oksijenizasyonunu bozması, inflamasyona sebep olup immun sistem hücre fonksiyonlarında değişiklik oluşturması</w:t>
      </w:r>
      <w:r w:rsidR="006008B6" w:rsidRPr="007F6BD8">
        <w:rPr>
          <w:rFonts w:ascii="Times New Roman" w:hAnsi="Times New Roman" w:cs="Times New Roman"/>
          <w:sz w:val="24"/>
          <w:szCs w:val="24"/>
        </w:rPr>
        <w:t xml:space="preserve"> ile gerçekleşmektedir. </w:t>
      </w:r>
      <w:proofErr w:type="gramStart"/>
      <w:r w:rsidR="006008B6" w:rsidRPr="007F6BD8">
        <w:rPr>
          <w:rFonts w:ascii="Times New Roman" w:hAnsi="Times New Roman" w:cs="Times New Roman"/>
          <w:sz w:val="24"/>
          <w:szCs w:val="24"/>
        </w:rPr>
        <w:t xml:space="preserve">Örneğin </w:t>
      </w:r>
      <w:r w:rsidR="00EA359C" w:rsidRPr="007F6BD8">
        <w:rPr>
          <w:rFonts w:ascii="Times New Roman" w:hAnsi="Times New Roman" w:cs="Times New Roman"/>
          <w:sz w:val="24"/>
          <w:szCs w:val="24"/>
        </w:rPr>
        <w:t xml:space="preserve">endotel işlev </w:t>
      </w:r>
      <w:r w:rsidRPr="007F6BD8">
        <w:rPr>
          <w:rFonts w:ascii="Times New Roman" w:hAnsi="Times New Roman" w:cs="Times New Roman"/>
          <w:sz w:val="24"/>
          <w:szCs w:val="24"/>
        </w:rPr>
        <w:t>bozukluğu ve nitrik oksit salınımını bozarak kardiy</w:t>
      </w:r>
      <w:r w:rsidR="00435136" w:rsidRPr="007F6BD8">
        <w:rPr>
          <w:rFonts w:ascii="Times New Roman" w:hAnsi="Times New Roman" w:cs="Times New Roman"/>
          <w:sz w:val="24"/>
          <w:szCs w:val="24"/>
        </w:rPr>
        <w:t xml:space="preserve">ovasküler etkisini gösterirken; silya kaybı, </w:t>
      </w:r>
      <w:r w:rsidRPr="007F6BD8">
        <w:rPr>
          <w:rFonts w:ascii="Times New Roman" w:hAnsi="Times New Roman" w:cs="Times New Roman"/>
          <w:sz w:val="24"/>
          <w:szCs w:val="24"/>
        </w:rPr>
        <w:t>mukus gland hiperplazisi, reaktif oksijen metabolitleri yol</w:t>
      </w:r>
      <w:r w:rsidR="00655720" w:rsidRPr="007F6BD8">
        <w:rPr>
          <w:rFonts w:ascii="Times New Roman" w:hAnsi="Times New Roman" w:cs="Times New Roman"/>
          <w:sz w:val="24"/>
          <w:szCs w:val="24"/>
        </w:rPr>
        <w:t xml:space="preserve">uyla oksidatif stresin artması, </w:t>
      </w:r>
      <w:r w:rsidRPr="007F6BD8">
        <w:rPr>
          <w:rFonts w:ascii="Times New Roman" w:hAnsi="Times New Roman" w:cs="Times New Roman"/>
          <w:sz w:val="24"/>
          <w:szCs w:val="24"/>
        </w:rPr>
        <w:t>alveoler inflamasyon, alveoler makrofaj artışı ve fonksiyon bozukluğu, goblet hücre metaplazisi, hava yollarında kollajen birikimiyle hava yolu obstrüksiyonu ve kronik inflamasyona sebep olarak solunum sistemin</w:t>
      </w:r>
      <w:r w:rsidR="006008B6" w:rsidRPr="007F6BD8">
        <w:rPr>
          <w:rFonts w:ascii="Times New Roman" w:hAnsi="Times New Roman" w:cs="Times New Roman"/>
          <w:sz w:val="24"/>
          <w:szCs w:val="24"/>
        </w:rPr>
        <w:t xml:space="preserve">deki etkilerini göstermektedir. </w:t>
      </w:r>
      <w:proofErr w:type="gramEnd"/>
      <w:r w:rsidRPr="007F6BD8">
        <w:rPr>
          <w:rFonts w:ascii="Times New Roman" w:hAnsi="Times New Roman" w:cs="Times New Roman"/>
          <w:sz w:val="24"/>
          <w:szCs w:val="24"/>
        </w:rPr>
        <w:t>Kullanım miktarıyla orantılı olarak hücrelerde mutasyona, epitel hücre bozukluğuna, hafif orta metaplazik değişikliklerden displaziye varan değişikliklere</w:t>
      </w:r>
      <w:r w:rsidR="00F34F14" w:rsidRPr="007F6BD8">
        <w:rPr>
          <w:rFonts w:ascii="Times New Roman" w:hAnsi="Times New Roman" w:cs="Times New Roman"/>
          <w:sz w:val="24"/>
          <w:szCs w:val="24"/>
        </w:rPr>
        <w:t xml:space="preserve"> sebep olmasıyla </w:t>
      </w:r>
      <w:r w:rsidRPr="007F6BD8">
        <w:rPr>
          <w:rFonts w:ascii="Times New Roman" w:hAnsi="Times New Roman" w:cs="Times New Roman"/>
          <w:sz w:val="24"/>
          <w:szCs w:val="24"/>
        </w:rPr>
        <w:t>da çeşitli kanserlere yol açtığı bilinmektedir (Ban</w:t>
      </w:r>
      <w:r w:rsidR="00655720" w:rsidRPr="007F6BD8">
        <w:rPr>
          <w:rFonts w:ascii="Times New Roman" w:hAnsi="Times New Roman" w:cs="Times New Roman"/>
          <w:sz w:val="24"/>
          <w:szCs w:val="24"/>
        </w:rPr>
        <w:t>ks ve diğerleri, 2015).</w:t>
      </w:r>
    </w:p>
    <w:p w:rsidR="00FD271B" w:rsidRPr="007F6BD8" w:rsidRDefault="00C651B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kullanımı</w:t>
      </w:r>
      <w:r w:rsidR="00FD271B" w:rsidRPr="007F6BD8">
        <w:rPr>
          <w:rFonts w:ascii="Times New Roman" w:hAnsi="Times New Roman" w:cs="Times New Roman"/>
          <w:sz w:val="24"/>
          <w:szCs w:val="24"/>
        </w:rPr>
        <w:t xml:space="preserve">, kardiyovasküler morbidite ve mortaliteye </w:t>
      </w:r>
      <w:r w:rsidRPr="007F6BD8">
        <w:rPr>
          <w:rFonts w:ascii="Times New Roman" w:hAnsi="Times New Roman" w:cs="Times New Roman"/>
          <w:sz w:val="24"/>
          <w:szCs w:val="24"/>
        </w:rPr>
        <w:t xml:space="preserve">sebep olan birçok </w:t>
      </w:r>
      <w:r w:rsidR="00FD271B" w:rsidRPr="007F6BD8">
        <w:rPr>
          <w:rFonts w:ascii="Times New Roman" w:hAnsi="Times New Roman" w:cs="Times New Roman"/>
          <w:sz w:val="24"/>
          <w:szCs w:val="24"/>
        </w:rPr>
        <w:t>risk</w:t>
      </w:r>
      <w:r w:rsidRPr="007F6BD8">
        <w:rPr>
          <w:rFonts w:ascii="Times New Roman" w:hAnsi="Times New Roman" w:cs="Times New Roman"/>
          <w:sz w:val="24"/>
          <w:szCs w:val="24"/>
        </w:rPr>
        <w:t xml:space="preserve"> oluşturmaktadır </w:t>
      </w:r>
      <w:r w:rsidR="00FD271B" w:rsidRPr="007F6BD8">
        <w:rPr>
          <w:rFonts w:ascii="Times New Roman" w:hAnsi="Times New Roman" w:cs="Times New Roman"/>
          <w:sz w:val="24"/>
          <w:szCs w:val="24"/>
        </w:rPr>
        <w:t>ve kardiyovasküler hastalıklar</w:t>
      </w:r>
      <w:r w:rsidRPr="007F6BD8">
        <w:rPr>
          <w:rFonts w:ascii="Times New Roman" w:hAnsi="Times New Roman" w:cs="Times New Roman"/>
          <w:sz w:val="24"/>
          <w:szCs w:val="24"/>
        </w:rPr>
        <w:t>ın</w:t>
      </w:r>
      <w:r w:rsidR="00FD271B" w:rsidRPr="007F6BD8">
        <w:rPr>
          <w:rFonts w:ascii="Times New Roman" w:hAnsi="Times New Roman" w:cs="Times New Roman"/>
          <w:sz w:val="24"/>
          <w:szCs w:val="24"/>
        </w:rPr>
        <w:t xml:space="preserve"> gelişmiş</w:t>
      </w:r>
      <w:r w:rsidRPr="007F6BD8">
        <w:rPr>
          <w:rFonts w:ascii="Times New Roman" w:hAnsi="Times New Roman" w:cs="Times New Roman"/>
          <w:sz w:val="24"/>
          <w:szCs w:val="24"/>
        </w:rPr>
        <w:t xml:space="preserve"> olan birçok ülkede görülen ölümlerde birinci sırada yer almaktadır </w:t>
      </w:r>
      <w:r w:rsidR="00FD271B" w:rsidRPr="007F6BD8">
        <w:rPr>
          <w:rFonts w:ascii="Times New Roman" w:hAnsi="Times New Roman" w:cs="Times New Roman"/>
          <w:sz w:val="24"/>
          <w:szCs w:val="24"/>
        </w:rPr>
        <w:t>(Mouhamed ve diğerleri, 2013). Sigaranın sistemler üzerine bilinen en sık etkileri kardiyovasküler sistem üzerinedir ve kardiyovasküler hastalık riskini iki kat artırır. Sigara kan basıncını yükseltir ve kalp hızını artırır. Periferik damar direnci ve katekolamin salınımını artırır ve aterosklerotik inflamatuar süreci başlatır (Dülek ve diğerleri, 2018). Kalp</w:t>
      </w:r>
      <w:r w:rsidR="006D2C76" w:rsidRPr="007F6BD8">
        <w:rPr>
          <w:rFonts w:ascii="Times New Roman" w:hAnsi="Times New Roman" w:cs="Times New Roman"/>
          <w:sz w:val="24"/>
          <w:szCs w:val="24"/>
        </w:rPr>
        <w:t xml:space="preserve"> ile ilgili birçok </w:t>
      </w:r>
      <w:r w:rsidR="00FD271B" w:rsidRPr="007F6BD8">
        <w:rPr>
          <w:rFonts w:ascii="Times New Roman" w:hAnsi="Times New Roman" w:cs="Times New Roman"/>
          <w:sz w:val="24"/>
          <w:szCs w:val="24"/>
        </w:rPr>
        <w:t>hastalık</w:t>
      </w:r>
      <w:r w:rsidR="006D2C76" w:rsidRPr="007F6BD8">
        <w:rPr>
          <w:rFonts w:ascii="Times New Roman" w:hAnsi="Times New Roman" w:cs="Times New Roman"/>
          <w:sz w:val="24"/>
          <w:szCs w:val="24"/>
        </w:rPr>
        <w:t xml:space="preserve"> ve inme gibi diğer </w:t>
      </w:r>
      <w:r w:rsidR="00FD271B" w:rsidRPr="007F6BD8">
        <w:rPr>
          <w:rFonts w:ascii="Times New Roman" w:hAnsi="Times New Roman" w:cs="Times New Roman"/>
          <w:sz w:val="24"/>
          <w:szCs w:val="24"/>
        </w:rPr>
        <w:t>kardiyovasküler hastalıklar</w:t>
      </w:r>
      <w:r w:rsidR="006D2C76" w:rsidRPr="007F6BD8">
        <w:rPr>
          <w:rFonts w:ascii="Times New Roman" w:hAnsi="Times New Roman" w:cs="Times New Roman"/>
          <w:sz w:val="24"/>
          <w:szCs w:val="24"/>
        </w:rPr>
        <w:t>ın çoğu</w:t>
      </w:r>
      <w:r w:rsidR="00FD271B" w:rsidRPr="007F6BD8">
        <w:rPr>
          <w:rFonts w:ascii="Times New Roman" w:hAnsi="Times New Roman" w:cs="Times New Roman"/>
          <w:sz w:val="24"/>
          <w:szCs w:val="24"/>
        </w:rPr>
        <w:t xml:space="preserve"> yetişkin</w:t>
      </w:r>
      <w:r w:rsidR="006D2C76" w:rsidRPr="007F6BD8">
        <w:rPr>
          <w:rFonts w:ascii="Times New Roman" w:hAnsi="Times New Roman" w:cs="Times New Roman"/>
          <w:sz w:val="24"/>
          <w:szCs w:val="24"/>
        </w:rPr>
        <w:t xml:space="preserve">lerde </w:t>
      </w:r>
      <w:r w:rsidR="00FD271B" w:rsidRPr="007F6BD8">
        <w:rPr>
          <w:rFonts w:ascii="Times New Roman" w:hAnsi="Times New Roman" w:cs="Times New Roman"/>
          <w:sz w:val="24"/>
          <w:szCs w:val="24"/>
        </w:rPr>
        <w:t>erken ölüm</w:t>
      </w:r>
      <w:r w:rsidR="006D2C76" w:rsidRPr="007F6BD8">
        <w:rPr>
          <w:rFonts w:ascii="Times New Roman" w:hAnsi="Times New Roman" w:cs="Times New Roman"/>
          <w:sz w:val="24"/>
          <w:szCs w:val="24"/>
        </w:rPr>
        <w:t xml:space="preserve"> nedenlerindendir. Sigara içen bireylerde </w:t>
      </w:r>
      <w:r w:rsidR="00FD271B" w:rsidRPr="007F6BD8">
        <w:rPr>
          <w:rFonts w:ascii="Times New Roman" w:hAnsi="Times New Roman" w:cs="Times New Roman"/>
          <w:sz w:val="24"/>
          <w:szCs w:val="24"/>
        </w:rPr>
        <w:t>inme</w:t>
      </w:r>
      <w:r w:rsidR="006D2C76" w:rsidRPr="007F6BD8">
        <w:rPr>
          <w:rFonts w:ascii="Times New Roman" w:hAnsi="Times New Roman" w:cs="Times New Roman"/>
          <w:sz w:val="24"/>
          <w:szCs w:val="24"/>
        </w:rPr>
        <w:t xml:space="preserve">nin görülme prevelansı </w:t>
      </w:r>
      <w:r w:rsidR="00FD271B" w:rsidRPr="007F6BD8">
        <w:rPr>
          <w:rFonts w:ascii="Times New Roman" w:hAnsi="Times New Roman" w:cs="Times New Roman"/>
          <w:sz w:val="24"/>
          <w:szCs w:val="24"/>
        </w:rPr>
        <w:t>içmeyenler</w:t>
      </w:r>
      <w:r w:rsidR="006D2C76" w:rsidRPr="007F6BD8">
        <w:rPr>
          <w:rFonts w:ascii="Times New Roman" w:hAnsi="Times New Roman" w:cs="Times New Roman"/>
          <w:sz w:val="24"/>
          <w:szCs w:val="24"/>
        </w:rPr>
        <w:t xml:space="preserve">e bakıldığında </w:t>
      </w:r>
      <w:r w:rsidR="00FD271B" w:rsidRPr="007F6BD8">
        <w:rPr>
          <w:rFonts w:ascii="Times New Roman" w:hAnsi="Times New Roman" w:cs="Times New Roman"/>
          <w:sz w:val="24"/>
          <w:szCs w:val="24"/>
        </w:rPr>
        <w:t xml:space="preserve">2 kat </w:t>
      </w:r>
      <w:r w:rsidR="006D2C76" w:rsidRPr="007F6BD8">
        <w:rPr>
          <w:rFonts w:ascii="Times New Roman" w:hAnsi="Times New Roman" w:cs="Times New Roman"/>
          <w:sz w:val="24"/>
          <w:szCs w:val="24"/>
        </w:rPr>
        <w:t xml:space="preserve">fazla görülmektedir. Sigara </w:t>
      </w:r>
      <w:r w:rsidR="006D2C76" w:rsidRPr="007F6BD8">
        <w:rPr>
          <w:rFonts w:ascii="Times New Roman" w:hAnsi="Times New Roman" w:cs="Times New Roman"/>
          <w:sz w:val="24"/>
          <w:szCs w:val="24"/>
        </w:rPr>
        <w:lastRenderedPageBreak/>
        <w:t xml:space="preserve">kullanımının engellenmesi mortaliteyi önlemede </w:t>
      </w:r>
      <w:r w:rsidR="00FD271B" w:rsidRPr="007F6BD8">
        <w:rPr>
          <w:rFonts w:ascii="Times New Roman" w:hAnsi="Times New Roman" w:cs="Times New Roman"/>
          <w:sz w:val="24"/>
          <w:szCs w:val="24"/>
        </w:rPr>
        <w:t xml:space="preserve">en </w:t>
      </w:r>
      <w:r w:rsidR="006D2C76" w:rsidRPr="007F6BD8">
        <w:rPr>
          <w:rFonts w:ascii="Times New Roman" w:hAnsi="Times New Roman" w:cs="Times New Roman"/>
          <w:sz w:val="24"/>
          <w:szCs w:val="24"/>
        </w:rPr>
        <w:t>etkili yöntemlerdendir</w:t>
      </w:r>
      <w:r w:rsidR="005A4C7B" w:rsidRPr="007F6BD8">
        <w:rPr>
          <w:rFonts w:ascii="Times New Roman" w:hAnsi="Times New Roman" w:cs="Times New Roman"/>
          <w:sz w:val="24"/>
          <w:szCs w:val="24"/>
        </w:rPr>
        <w:t>. 35 yaş gr</w:t>
      </w:r>
      <w:r w:rsidR="00CC7223" w:rsidRPr="007F6BD8">
        <w:rPr>
          <w:rFonts w:ascii="Times New Roman" w:hAnsi="Times New Roman" w:cs="Times New Roman"/>
          <w:sz w:val="24"/>
          <w:szCs w:val="24"/>
        </w:rPr>
        <w:t>ubunda bireylerin sigara içmeme</w:t>
      </w:r>
      <w:r w:rsidR="005A4C7B" w:rsidRPr="007F6BD8">
        <w:rPr>
          <w:rFonts w:ascii="Times New Roman" w:hAnsi="Times New Roman" w:cs="Times New Roman"/>
          <w:sz w:val="24"/>
          <w:szCs w:val="24"/>
        </w:rPr>
        <w:t>si k</w:t>
      </w:r>
      <w:r w:rsidR="00FD271B" w:rsidRPr="007F6BD8">
        <w:rPr>
          <w:rFonts w:ascii="Times New Roman" w:hAnsi="Times New Roman" w:cs="Times New Roman"/>
          <w:sz w:val="24"/>
          <w:szCs w:val="24"/>
        </w:rPr>
        <w:t>oroner kalp hastalığı riskini azal</w:t>
      </w:r>
      <w:r w:rsidR="005A4C7B" w:rsidRPr="007F6BD8">
        <w:rPr>
          <w:rFonts w:ascii="Times New Roman" w:hAnsi="Times New Roman" w:cs="Times New Roman"/>
          <w:sz w:val="24"/>
          <w:szCs w:val="24"/>
        </w:rPr>
        <w:t>t</w:t>
      </w:r>
      <w:r w:rsidR="00FD271B" w:rsidRPr="007F6BD8">
        <w:rPr>
          <w:rFonts w:ascii="Times New Roman" w:hAnsi="Times New Roman" w:cs="Times New Roman"/>
          <w:sz w:val="24"/>
          <w:szCs w:val="24"/>
        </w:rPr>
        <w:t>masının yanı</w:t>
      </w:r>
      <w:r w:rsidR="005A4C7B" w:rsidRPr="007F6BD8">
        <w:rPr>
          <w:rFonts w:ascii="Times New Roman" w:hAnsi="Times New Roman" w:cs="Times New Roman"/>
          <w:sz w:val="24"/>
          <w:szCs w:val="24"/>
        </w:rPr>
        <w:t xml:space="preserve"> sıra </w:t>
      </w:r>
      <w:r w:rsidR="00FD271B" w:rsidRPr="007F6BD8">
        <w:rPr>
          <w:rFonts w:ascii="Times New Roman" w:hAnsi="Times New Roman" w:cs="Times New Roman"/>
          <w:sz w:val="24"/>
          <w:szCs w:val="24"/>
        </w:rPr>
        <w:t xml:space="preserve">yaşam </w:t>
      </w:r>
      <w:r w:rsidR="005A4C7B" w:rsidRPr="007F6BD8">
        <w:rPr>
          <w:rFonts w:ascii="Times New Roman" w:hAnsi="Times New Roman" w:cs="Times New Roman"/>
          <w:sz w:val="24"/>
          <w:szCs w:val="24"/>
        </w:rPr>
        <w:t>uzunluğunu 3-5 yıl uzamasına da</w:t>
      </w:r>
      <w:r w:rsidR="00FD271B" w:rsidRPr="007F6BD8">
        <w:rPr>
          <w:rFonts w:ascii="Times New Roman" w:hAnsi="Times New Roman" w:cs="Times New Roman"/>
          <w:sz w:val="24"/>
          <w:szCs w:val="24"/>
        </w:rPr>
        <w:t xml:space="preserve"> </w:t>
      </w:r>
      <w:r w:rsidR="005A4C7B" w:rsidRPr="007F6BD8">
        <w:rPr>
          <w:rFonts w:ascii="Times New Roman" w:hAnsi="Times New Roman" w:cs="Times New Roman"/>
          <w:sz w:val="24"/>
          <w:szCs w:val="24"/>
        </w:rPr>
        <w:t>katkı sağlamaktadır</w:t>
      </w:r>
      <w:r w:rsidR="00FD271B" w:rsidRPr="007F6BD8">
        <w:rPr>
          <w:rFonts w:ascii="Times New Roman" w:hAnsi="Times New Roman" w:cs="Times New Roman"/>
          <w:sz w:val="24"/>
          <w:szCs w:val="24"/>
        </w:rPr>
        <w:t xml:space="preserve"> (</w:t>
      </w:r>
      <w:r w:rsidR="00A37B1C" w:rsidRPr="007F6BD8">
        <w:rPr>
          <w:rFonts w:ascii="Times New Roman" w:hAnsi="Times New Roman" w:cs="Times New Roman"/>
          <w:sz w:val="24"/>
          <w:szCs w:val="24"/>
        </w:rPr>
        <w:t>Karlıkaya</w:t>
      </w:r>
      <w:r w:rsidR="0030393C" w:rsidRPr="007F6BD8">
        <w:rPr>
          <w:rFonts w:ascii="Times New Roman" w:hAnsi="Times New Roman" w:cs="Times New Roman"/>
          <w:sz w:val="24"/>
          <w:szCs w:val="24"/>
        </w:rPr>
        <w:t>, 2020</w:t>
      </w:r>
      <w:r w:rsidR="00FD271B" w:rsidRPr="007F6BD8">
        <w:rPr>
          <w:rFonts w:ascii="Times New Roman" w:hAnsi="Times New Roman" w:cs="Times New Roman"/>
          <w:sz w:val="24"/>
          <w:szCs w:val="24"/>
        </w:rPr>
        <w:t>). Ayrıca sigarada bulunan nikotin ventriküler repolarizasyonu geciktirmekte, katekolamin salınımını artırmakta, sempatik sistemi aktive etmekte ve ventrikül miyokardında bulunan potasyum kanallarını kapatarak repolarizasyonu uzatmaktadır (W</w:t>
      </w:r>
      <w:r w:rsidR="009D5278" w:rsidRPr="007F6BD8">
        <w:rPr>
          <w:rFonts w:ascii="Times New Roman" w:hAnsi="Times New Roman" w:cs="Times New Roman"/>
          <w:sz w:val="24"/>
          <w:szCs w:val="24"/>
        </w:rPr>
        <w:t>ang ve diğerleri, 2000</w:t>
      </w:r>
      <w:r w:rsidR="00877DDF" w:rsidRPr="007F6BD8">
        <w:rPr>
          <w:rFonts w:ascii="Times New Roman" w:hAnsi="Times New Roman" w:cs="Times New Roman"/>
          <w:sz w:val="24"/>
          <w:szCs w:val="24"/>
        </w:rPr>
        <w:t>).</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Koroner kalp hastalıkları ile sigara kullanımı arasındaki ilişki ilk olarak 1940 yılında ortaya konmuştur. Daha sonraki yıllarda yapılan birçok çalışmada sigaranın kardiyovasküler hastalık riski, inme, kalp krizi, ani ölüm, aort anevrizması ve periferik arter hastalıklarını artırdığı </w:t>
      </w:r>
      <w:r w:rsidR="004157F5" w:rsidRPr="007F6BD8">
        <w:rPr>
          <w:rFonts w:ascii="Times New Roman" w:hAnsi="Times New Roman" w:cs="Times New Roman"/>
          <w:sz w:val="24"/>
          <w:szCs w:val="24"/>
        </w:rPr>
        <w:t>belirtilmiştir</w:t>
      </w:r>
      <w:r w:rsidRPr="007F6BD8">
        <w:rPr>
          <w:rFonts w:ascii="Times New Roman" w:hAnsi="Times New Roman" w:cs="Times New Roman"/>
          <w:sz w:val="24"/>
          <w:szCs w:val="24"/>
        </w:rPr>
        <w:t>. İngiltere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erkek doktorlar</w:t>
      </w:r>
      <w:r w:rsidR="00BA19CF" w:rsidRPr="007F6BD8">
        <w:rPr>
          <w:rFonts w:ascii="Times New Roman" w:hAnsi="Times New Roman" w:cs="Times New Roman"/>
          <w:sz w:val="24"/>
          <w:szCs w:val="24"/>
        </w:rPr>
        <w:t xml:space="preserve">da yapılmış olan </w:t>
      </w:r>
      <w:r w:rsidRPr="007F6BD8">
        <w:rPr>
          <w:rFonts w:ascii="Times New Roman" w:hAnsi="Times New Roman" w:cs="Times New Roman"/>
          <w:sz w:val="24"/>
          <w:szCs w:val="24"/>
        </w:rPr>
        <w:t>ve yirmi yıl</w:t>
      </w:r>
      <w:r w:rsidR="00BA19CF" w:rsidRPr="007F6BD8">
        <w:rPr>
          <w:rFonts w:ascii="Times New Roman" w:hAnsi="Times New Roman" w:cs="Times New Roman"/>
          <w:sz w:val="24"/>
          <w:szCs w:val="24"/>
        </w:rPr>
        <w:t>lık devam eden çalışma sonuçlarına bakıldığında günlük yirmi beş adet</w:t>
      </w:r>
      <w:r w:rsidRPr="007F6BD8">
        <w:rPr>
          <w:rFonts w:ascii="Times New Roman" w:hAnsi="Times New Roman" w:cs="Times New Roman"/>
          <w:sz w:val="24"/>
          <w:szCs w:val="24"/>
        </w:rPr>
        <w:t xml:space="preserve"> ve </w:t>
      </w:r>
      <w:r w:rsidR="00BA19CF" w:rsidRPr="007F6BD8">
        <w:rPr>
          <w:rFonts w:ascii="Times New Roman" w:hAnsi="Times New Roman" w:cs="Times New Roman"/>
          <w:sz w:val="24"/>
          <w:szCs w:val="24"/>
        </w:rPr>
        <w:t xml:space="preserve">üzerinde </w:t>
      </w:r>
      <w:r w:rsidRPr="007F6BD8">
        <w:rPr>
          <w:rFonts w:ascii="Times New Roman" w:hAnsi="Times New Roman" w:cs="Times New Roman"/>
          <w:sz w:val="24"/>
          <w:szCs w:val="24"/>
        </w:rPr>
        <w:t>sigara içen</w:t>
      </w:r>
      <w:r w:rsidR="00BA19CF" w:rsidRPr="007F6BD8">
        <w:rPr>
          <w:rFonts w:ascii="Times New Roman" w:hAnsi="Times New Roman" w:cs="Times New Roman"/>
          <w:sz w:val="24"/>
          <w:szCs w:val="24"/>
        </w:rPr>
        <w:t xml:space="preserve"> bireylerde</w:t>
      </w:r>
      <w:r w:rsidR="004660C5" w:rsidRPr="007F6BD8">
        <w:rPr>
          <w:rFonts w:ascii="Times New Roman" w:hAnsi="Times New Roman" w:cs="Times New Roman"/>
          <w:sz w:val="24"/>
          <w:szCs w:val="24"/>
        </w:rPr>
        <w:t>, koroner kalp hastalığı</w:t>
      </w:r>
      <w:r w:rsidR="0068151C" w:rsidRPr="007F6BD8">
        <w:rPr>
          <w:rFonts w:ascii="Times New Roman" w:hAnsi="Times New Roman" w:cs="Times New Roman"/>
          <w:sz w:val="24"/>
          <w:szCs w:val="24"/>
        </w:rPr>
        <w:t xml:space="preserve"> nedeniyle </w:t>
      </w:r>
      <w:r w:rsidRPr="007F6BD8">
        <w:rPr>
          <w:rFonts w:ascii="Times New Roman" w:hAnsi="Times New Roman" w:cs="Times New Roman"/>
          <w:sz w:val="24"/>
          <w:szCs w:val="24"/>
        </w:rPr>
        <w:t>ölüm riski içm</w:t>
      </w:r>
      <w:r w:rsidR="0068151C" w:rsidRPr="007F6BD8">
        <w:rPr>
          <w:rFonts w:ascii="Times New Roman" w:hAnsi="Times New Roman" w:cs="Times New Roman"/>
          <w:sz w:val="24"/>
          <w:szCs w:val="24"/>
        </w:rPr>
        <w:t>eyenlere göre 2,3 kat daha yüksek</w:t>
      </w:r>
      <w:r w:rsidRPr="007F6BD8">
        <w:rPr>
          <w:rFonts w:ascii="Times New Roman" w:hAnsi="Times New Roman" w:cs="Times New Roman"/>
          <w:sz w:val="24"/>
          <w:szCs w:val="24"/>
        </w:rPr>
        <w:t xml:space="preserve"> </w:t>
      </w:r>
      <w:r w:rsidR="004157F5" w:rsidRPr="007F6BD8">
        <w:rPr>
          <w:rFonts w:ascii="Times New Roman" w:hAnsi="Times New Roman" w:cs="Times New Roman"/>
          <w:sz w:val="24"/>
          <w:szCs w:val="24"/>
        </w:rPr>
        <w:t>görülmüştür</w:t>
      </w:r>
      <w:r w:rsidRPr="007F6BD8">
        <w:rPr>
          <w:rFonts w:ascii="Times New Roman" w:hAnsi="Times New Roman" w:cs="Times New Roman"/>
          <w:sz w:val="24"/>
          <w:szCs w:val="24"/>
        </w:rPr>
        <w:t xml:space="preserve">. Sigara </w:t>
      </w:r>
      <w:r w:rsidR="0068151C" w:rsidRPr="007F6BD8">
        <w:rPr>
          <w:rFonts w:ascii="Times New Roman" w:hAnsi="Times New Roman" w:cs="Times New Roman"/>
          <w:sz w:val="24"/>
          <w:szCs w:val="24"/>
        </w:rPr>
        <w:t>kullanan kadınlarla yapılmış olan</w:t>
      </w:r>
      <w:r w:rsidR="00C64117" w:rsidRPr="007F6BD8">
        <w:rPr>
          <w:rFonts w:ascii="Times New Roman" w:hAnsi="Times New Roman" w:cs="Times New Roman"/>
          <w:sz w:val="24"/>
          <w:szCs w:val="24"/>
        </w:rPr>
        <w:t xml:space="preserve"> çalışmalarda da aynı </w:t>
      </w:r>
      <w:r w:rsidRPr="007F6BD8">
        <w:rPr>
          <w:rFonts w:ascii="Times New Roman" w:hAnsi="Times New Roman" w:cs="Times New Roman"/>
          <w:sz w:val="24"/>
          <w:szCs w:val="24"/>
        </w:rPr>
        <w:t>sonuçlar elde edilmiştir. Yapılan çalışmaların neredeyse tümünde hem erkek hem de kadınlarda sigara kullanımının miyokard enfarktüsü ve koroner arter hastalığına (K</w:t>
      </w:r>
      <w:r w:rsidR="00EA359C" w:rsidRPr="007F6BD8">
        <w:rPr>
          <w:rFonts w:ascii="Times New Roman" w:hAnsi="Times New Roman" w:cs="Times New Roman"/>
          <w:sz w:val="24"/>
          <w:szCs w:val="24"/>
        </w:rPr>
        <w:t>O</w:t>
      </w:r>
      <w:r w:rsidRPr="007F6BD8">
        <w:rPr>
          <w:rFonts w:ascii="Times New Roman" w:hAnsi="Times New Roman" w:cs="Times New Roman"/>
          <w:sz w:val="24"/>
          <w:szCs w:val="24"/>
        </w:rPr>
        <w:t>AH) bağlı ani ölüm riskini artırdığı görülmüştür. Bu r</w:t>
      </w:r>
      <w:r w:rsidR="00CC6CFF" w:rsidRPr="007F6BD8">
        <w:rPr>
          <w:rFonts w:ascii="Times New Roman" w:hAnsi="Times New Roman" w:cs="Times New Roman"/>
          <w:sz w:val="24"/>
          <w:szCs w:val="24"/>
        </w:rPr>
        <w:t>isk sigaraya başlama yaşı, günlük</w:t>
      </w:r>
      <w:r w:rsidRPr="007F6BD8">
        <w:rPr>
          <w:rFonts w:ascii="Times New Roman" w:hAnsi="Times New Roman" w:cs="Times New Roman"/>
          <w:sz w:val="24"/>
          <w:szCs w:val="24"/>
        </w:rPr>
        <w:t xml:space="preserve"> içilen sigara</w:t>
      </w:r>
      <w:r w:rsidR="00CC6CFF"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miktarı ve içilen </w:t>
      </w:r>
      <w:r w:rsidR="00CC6CFF" w:rsidRPr="007F6BD8">
        <w:rPr>
          <w:rFonts w:ascii="Times New Roman" w:hAnsi="Times New Roman" w:cs="Times New Roman"/>
          <w:sz w:val="24"/>
          <w:szCs w:val="24"/>
        </w:rPr>
        <w:t xml:space="preserve">süre </w:t>
      </w:r>
      <w:r w:rsidRPr="007F6BD8">
        <w:rPr>
          <w:rFonts w:ascii="Times New Roman" w:hAnsi="Times New Roman" w:cs="Times New Roman"/>
          <w:sz w:val="24"/>
          <w:szCs w:val="24"/>
        </w:rPr>
        <w:t>ile ilişkilidir. Bununla birlikte sigaranın koles</w:t>
      </w:r>
      <w:r w:rsidR="00CC6CFF" w:rsidRPr="007F6BD8">
        <w:rPr>
          <w:rFonts w:ascii="Times New Roman" w:hAnsi="Times New Roman" w:cs="Times New Roman"/>
          <w:sz w:val="24"/>
          <w:szCs w:val="24"/>
        </w:rPr>
        <w:t xml:space="preserve">terol yüksekliği ve diyabete yol açtığı </w:t>
      </w:r>
      <w:r w:rsidRPr="007F6BD8">
        <w:rPr>
          <w:rFonts w:ascii="Times New Roman" w:hAnsi="Times New Roman" w:cs="Times New Roman"/>
          <w:sz w:val="24"/>
          <w:szCs w:val="24"/>
        </w:rPr>
        <w:t>bil</w:t>
      </w:r>
      <w:r w:rsidR="00CC6CFF" w:rsidRPr="007F6BD8">
        <w:rPr>
          <w:rFonts w:ascii="Times New Roman" w:hAnsi="Times New Roman" w:cs="Times New Roman"/>
          <w:sz w:val="24"/>
          <w:szCs w:val="24"/>
        </w:rPr>
        <w:t>dirilmiştir</w:t>
      </w:r>
      <w:r w:rsidRPr="007F6BD8">
        <w:rPr>
          <w:rFonts w:ascii="Times New Roman" w:hAnsi="Times New Roman" w:cs="Times New Roman"/>
          <w:sz w:val="24"/>
          <w:szCs w:val="24"/>
        </w:rPr>
        <w:t xml:space="preserve"> (Karlıka</w:t>
      </w:r>
      <w:r w:rsidR="00A37B1C" w:rsidRPr="007F6BD8">
        <w:rPr>
          <w:rFonts w:ascii="Times New Roman" w:hAnsi="Times New Roman" w:cs="Times New Roman"/>
          <w:sz w:val="24"/>
          <w:szCs w:val="24"/>
        </w:rPr>
        <w:t>ya</w:t>
      </w:r>
      <w:r w:rsidR="0030393C" w:rsidRPr="007F6BD8">
        <w:rPr>
          <w:rFonts w:ascii="Times New Roman" w:hAnsi="Times New Roman" w:cs="Times New Roman"/>
          <w:sz w:val="24"/>
          <w:szCs w:val="24"/>
        </w:rPr>
        <w:t>, 2020</w:t>
      </w:r>
      <w:r w:rsidR="000219B3" w:rsidRPr="007F6BD8">
        <w:rPr>
          <w:rFonts w:ascii="Times New Roman" w:hAnsi="Times New Roman" w:cs="Times New Roman"/>
          <w:sz w:val="24"/>
          <w:szCs w:val="24"/>
        </w:rPr>
        <w:t xml:space="preserve">; </w:t>
      </w:r>
      <w:r w:rsidR="00D82555" w:rsidRPr="007F6BD8">
        <w:rPr>
          <w:rFonts w:ascii="Times New Roman" w:hAnsi="Times New Roman" w:cs="Times New Roman"/>
          <w:sz w:val="24"/>
          <w:szCs w:val="24"/>
        </w:rPr>
        <w:t>Oztu</w:t>
      </w:r>
      <w:r w:rsidR="000219B3" w:rsidRPr="007F6BD8">
        <w:rPr>
          <w:rFonts w:ascii="Times New Roman" w:hAnsi="Times New Roman" w:cs="Times New Roman"/>
          <w:sz w:val="24"/>
          <w:szCs w:val="24"/>
        </w:rPr>
        <w:t>rk ve diğerleri, 2014</w:t>
      </w:r>
      <w:r w:rsidR="00877DDF" w:rsidRPr="007F6BD8">
        <w:rPr>
          <w:rFonts w:ascii="Times New Roman" w:hAnsi="Times New Roman" w:cs="Times New Roman"/>
          <w:sz w:val="24"/>
          <w:szCs w:val="24"/>
        </w:rPr>
        <w:t>).</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Nikotin</w:t>
      </w:r>
      <w:r w:rsidR="004157F5" w:rsidRPr="007F6BD8">
        <w:rPr>
          <w:rFonts w:ascii="Times New Roman" w:hAnsi="Times New Roman" w:cs="Times New Roman"/>
          <w:sz w:val="24"/>
          <w:szCs w:val="24"/>
        </w:rPr>
        <w:t xml:space="preserve">, </w:t>
      </w:r>
      <w:r w:rsidRPr="007F6BD8">
        <w:rPr>
          <w:rFonts w:ascii="Times New Roman" w:hAnsi="Times New Roman" w:cs="Times New Roman"/>
          <w:sz w:val="24"/>
          <w:szCs w:val="24"/>
        </w:rPr>
        <w:t>sinir sistemini etkileyen maddelerden biridir. Solunum yollarından emilmesiyle d</w:t>
      </w:r>
      <w:r w:rsidR="004157F5" w:rsidRPr="007F6BD8">
        <w:rPr>
          <w:rFonts w:ascii="Times New Roman" w:hAnsi="Times New Roman" w:cs="Times New Roman"/>
          <w:sz w:val="24"/>
          <w:szCs w:val="24"/>
        </w:rPr>
        <w:t xml:space="preserve">amarlar sayesinde </w:t>
      </w:r>
      <w:r w:rsidRPr="007F6BD8">
        <w:rPr>
          <w:rFonts w:ascii="Times New Roman" w:hAnsi="Times New Roman" w:cs="Times New Roman"/>
          <w:sz w:val="24"/>
          <w:szCs w:val="24"/>
        </w:rPr>
        <w:t>kısa sürede santral sinir</w:t>
      </w:r>
      <w:r w:rsidR="004157F5" w:rsidRPr="007F6BD8">
        <w:rPr>
          <w:rFonts w:ascii="Times New Roman" w:hAnsi="Times New Roman" w:cs="Times New Roman"/>
          <w:sz w:val="24"/>
          <w:szCs w:val="24"/>
        </w:rPr>
        <w:t xml:space="preserve"> sistemine geçer. Sigara dumanına maruziyet sonucu </w:t>
      </w:r>
      <w:r w:rsidRPr="007F6BD8">
        <w:rPr>
          <w:rFonts w:ascii="Times New Roman" w:hAnsi="Times New Roman" w:cs="Times New Roman"/>
          <w:sz w:val="24"/>
          <w:szCs w:val="24"/>
        </w:rPr>
        <w:t>alınan nikotinin yaklaşık %</w:t>
      </w:r>
      <w:r w:rsidR="00CD4A1D" w:rsidRPr="007F6BD8">
        <w:rPr>
          <w:rFonts w:ascii="Times New Roman" w:hAnsi="Times New Roman" w:cs="Times New Roman"/>
          <w:sz w:val="24"/>
          <w:szCs w:val="24"/>
        </w:rPr>
        <w:t xml:space="preserve"> </w:t>
      </w:r>
      <w:r w:rsidRPr="007F6BD8">
        <w:rPr>
          <w:rFonts w:ascii="Times New Roman" w:hAnsi="Times New Roman" w:cs="Times New Roman"/>
          <w:sz w:val="24"/>
          <w:szCs w:val="24"/>
        </w:rPr>
        <w:t>25</w:t>
      </w:r>
      <w:r w:rsidR="00C97801" w:rsidRPr="007F6BD8">
        <w:rPr>
          <w:rFonts w:ascii="Times New Roman" w:hAnsi="Times New Roman" w:cs="Times New Roman"/>
          <w:sz w:val="24"/>
          <w:szCs w:val="24"/>
        </w:rPr>
        <w:t>’</w:t>
      </w:r>
      <w:r w:rsidR="00CD4A1D" w:rsidRPr="007F6BD8">
        <w:rPr>
          <w:rFonts w:ascii="Times New Roman" w:hAnsi="Times New Roman" w:cs="Times New Roman"/>
          <w:sz w:val="24"/>
          <w:szCs w:val="24"/>
        </w:rPr>
        <w:t>i</w:t>
      </w:r>
      <w:r w:rsidRPr="007F6BD8">
        <w:rPr>
          <w:rFonts w:ascii="Times New Roman" w:hAnsi="Times New Roman" w:cs="Times New Roman"/>
          <w:sz w:val="24"/>
          <w:szCs w:val="24"/>
        </w:rPr>
        <w:t xml:space="preserve"> 7 saniye içinde santral sinir sistemine geçer ve etkisini göstermeye başlar. Nikotin santral sinir sisteminde dopamin salınımı artırır ve keyif ve dikkat artışına </w:t>
      </w:r>
      <w:r w:rsidR="00DA1CC7" w:rsidRPr="007F6BD8">
        <w:rPr>
          <w:rFonts w:ascii="Times New Roman" w:hAnsi="Times New Roman" w:cs="Times New Roman"/>
          <w:sz w:val="24"/>
          <w:szCs w:val="24"/>
        </w:rPr>
        <w:t>sebep olur. Böylece, nikotine bağımlı olun</w:t>
      </w:r>
      <w:r w:rsidRPr="007F6BD8">
        <w:rPr>
          <w:rFonts w:ascii="Times New Roman" w:hAnsi="Times New Roman" w:cs="Times New Roman"/>
          <w:sz w:val="24"/>
          <w:szCs w:val="24"/>
        </w:rPr>
        <w:t>ması ve azalması durumunda yoksunluk belirtileri görülür (O</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lea</w:t>
      </w:r>
      <w:r w:rsidR="00877DDF" w:rsidRPr="007F6BD8">
        <w:rPr>
          <w:rFonts w:ascii="Times New Roman" w:hAnsi="Times New Roman" w:cs="Times New Roman"/>
          <w:sz w:val="24"/>
          <w:szCs w:val="24"/>
        </w:rPr>
        <w:t xml:space="preserve">ry ve diğerleri, </w:t>
      </w:r>
      <w:r w:rsidR="00194BA7" w:rsidRPr="007F6BD8">
        <w:rPr>
          <w:rFonts w:ascii="Times New Roman" w:hAnsi="Times New Roman" w:cs="Times New Roman"/>
          <w:sz w:val="24"/>
          <w:szCs w:val="24"/>
        </w:rPr>
        <w:t>2020).</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doğrudan endotel hasarı yapar ve kalp hızını artırır. Ayrıca LDL</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yi artırdığından damar içinde nötrofilik inflamasyonu da tetikler. Bu etkileri sonucunda ise aterosklerotik değişiklere sebep olmakta ve koagülasyonu artırmaktadır. Hem damar yapısının bozulmasına sebep olması hem de koagülasyonu artırarak damar içinde pıhtı oluşmasını kolaylaştırmasıyla </w:t>
      </w:r>
      <w:r w:rsidR="00CC7223" w:rsidRPr="007F6BD8">
        <w:rPr>
          <w:rFonts w:ascii="Times New Roman" w:hAnsi="Times New Roman" w:cs="Times New Roman"/>
          <w:sz w:val="24"/>
          <w:szCs w:val="24"/>
        </w:rPr>
        <w:t xml:space="preserve">SVH riskini pasif içicilerde </w:t>
      </w:r>
      <w:r w:rsidRPr="007F6BD8">
        <w:rPr>
          <w:rFonts w:ascii="Times New Roman" w:hAnsi="Times New Roman" w:cs="Times New Roman"/>
          <w:sz w:val="24"/>
          <w:szCs w:val="24"/>
        </w:rPr>
        <w:t>%</w:t>
      </w:r>
      <w:r w:rsidR="007F0FE5"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30 kadar artırabilmektedir. Bu değişiklikler ekstremite damarlarında olduğunda ise ekstemite kaybına kadar gidebilen sonuçları olabilmektedir. Bunlara ek olarak sigara içimi ile birlikte kanda CO düzeyi yükselir ve bu yükseliş dokuların oksijenizasyonunu azaltır. Miyokard dokusunun </w:t>
      </w:r>
      <w:r w:rsidRPr="007F6BD8">
        <w:rPr>
          <w:rFonts w:ascii="Times New Roman" w:hAnsi="Times New Roman" w:cs="Times New Roman"/>
          <w:sz w:val="24"/>
          <w:szCs w:val="24"/>
        </w:rPr>
        <w:lastRenderedPageBreak/>
        <w:t>oksijenlenmesi azaldığında ise akut miyokard infarktüsü (AMI) görülebilmektedir (Uysal ve diğerleri, 2016; Önen, 2012).</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Akciğer kanseri başta olmak üzere birçok kanserin</w:t>
      </w:r>
      <w:r w:rsidR="00AA5292" w:rsidRPr="007F6BD8">
        <w:rPr>
          <w:rFonts w:ascii="Times New Roman" w:hAnsi="Times New Roman" w:cs="Times New Roman"/>
          <w:sz w:val="24"/>
          <w:szCs w:val="24"/>
        </w:rPr>
        <w:t xml:space="preserve"> </w:t>
      </w:r>
      <w:r w:rsidRPr="007F6BD8">
        <w:rPr>
          <w:rFonts w:ascii="Times New Roman" w:hAnsi="Times New Roman" w:cs="Times New Roman"/>
          <w:sz w:val="24"/>
          <w:szCs w:val="24"/>
        </w:rPr>
        <w:t>gelişmesinde önemli bir rolü olan sigara tüm kanserlerin üçte birinden sorumlu tutulmaktadır. Bu kanserler arasında larinks kanseri, ağız boşluğu, farinks, özofagus, mide, kolon, meme, serviks, pankreas, böbrek ve mesane kanseri yer almaktadır. Sigaranın toksik ve karsinojenik metabolitleri DNA hasarı yaparak solunum yolu epitel hasarına, P16 ve KRAS genlerinde mutasyonlara neden olmaktadır (US, 2010). Bu etkiler öncelikle skuamöz metaplazi gelişmesine sebep olup zamanla karsinoma insitu</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ya dönüşebilmektedir (Öztuna, 2004). Yapılan bazı çalışmalarda her yıl ülkem</w:t>
      </w:r>
      <w:r w:rsidR="00DA1CC7" w:rsidRPr="007F6BD8">
        <w:rPr>
          <w:rFonts w:ascii="Times New Roman" w:hAnsi="Times New Roman" w:cs="Times New Roman"/>
          <w:sz w:val="24"/>
          <w:szCs w:val="24"/>
        </w:rPr>
        <w:t xml:space="preserve">izde 20 bine yakın kişinin </w:t>
      </w:r>
      <w:r w:rsidRPr="007F6BD8">
        <w:rPr>
          <w:rFonts w:ascii="Times New Roman" w:hAnsi="Times New Roman" w:cs="Times New Roman"/>
          <w:sz w:val="24"/>
          <w:szCs w:val="24"/>
        </w:rPr>
        <w:t xml:space="preserve">akciğer kanseri tanısı aldığı ve buna yol açan en önemli sebebin % </w:t>
      </w:r>
      <w:proofErr w:type="gramStart"/>
      <w:r w:rsidRPr="007F6BD8">
        <w:rPr>
          <w:rFonts w:ascii="Times New Roman" w:hAnsi="Times New Roman" w:cs="Times New Roman"/>
          <w:sz w:val="24"/>
          <w:szCs w:val="24"/>
        </w:rPr>
        <w:t>91.5</w:t>
      </w:r>
      <w:proofErr w:type="gramEnd"/>
      <w:r w:rsidRPr="007F6BD8">
        <w:rPr>
          <w:rFonts w:ascii="Times New Roman" w:hAnsi="Times New Roman" w:cs="Times New Roman"/>
          <w:sz w:val="24"/>
          <w:szCs w:val="24"/>
        </w:rPr>
        <w:t xml:space="preserve"> oranı ile sigara olduğu tespit edilmiştir. Sigara içenlerin akciğer kanserine yakalanma oranı içmeyenlere oranla 20-25 kat daha fazla iken, pasif sigara içicilerde bu oran 2-5 kat civarıdır (Çerçi, 2017).</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Hipotalamo-hipofizer aksı bozarak LH pikini engelleyen sigara kadınlarda over fonksiyonlarını bozarak amenore, adet düzensizliği, dismenore ve erken menopoz riskine sebep olur. Ayrıca sigaranın tubal mukoza silialarında hasara yol açtığı, fertilizasyonu engellediği, oosit sayısında azalmaya yol açtığı gösterilmiştir. Bu etkiler nedeniyle sigara içen kadınlarda infe</w:t>
      </w:r>
      <w:r w:rsidR="00DA1CC7" w:rsidRPr="007F6BD8">
        <w:rPr>
          <w:rFonts w:ascii="Times New Roman" w:hAnsi="Times New Roman" w:cs="Times New Roman"/>
          <w:sz w:val="24"/>
          <w:szCs w:val="24"/>
        </w:rPr>
        <w:t xml:space="preserve">rtilite oranı daha yüksektir ve </w:t>
      </w:r>
      <w:r w:rsidRPr="007F6BD8">
        <w:rPr>
          <w:rFonts w:ascii="Times New Roman" w:hAnsi="Times New Roman" w:cs="Times New Roman"/>
          <w:sz w:val="24"/>
          <w:szCs w:val="24"/>
        </w:rPr>
        <w:t>sigara içmeyen kadınlara göre daha geç gebe kalmaktadır. Ayrıca sigara içen kadınların ektopik gebelik ve spontan abortus riskleri de sigrara içmeyenlere nazaran iki kat daha fazladır (</w:t>
      </w:r>
      <w:r w:rsidR="00C73F1D" w:rsidRPr="007F6BD8">
        <w:rPr>
          <w:rFonts w:ascii="Times New Roman" w:hAnsi="Times New Roman" w:cs="Times New Roman"/>
          <w:sz w:val="24"/>
          <w:szCs w:val="24"/>
        </w:rPr>
        <w:t>Talhout ve diğerleri, 2011</w:t>
      </w:r>
      <w:r w:rsidRPr="007F6BD8">
        <w:rPr>
          <w:rFonts w:ascii="Times New Roman" w:hAnsi="Times New Roman" w:cs="Times New Roman"/>
          <w:sz w:val="24"/>
          <w:szCs w:val="24"/>
        </w:rPr>
        <w:t>). Sigara içen gebe kadınların</w:t>
      </w:r>
      <w:r w:rsidR="00191A0A"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ise </w:t>
      </w:r>
      <w:r w:rsidR="008E613B" w:rsidRPr="007F6BD8">
        <w:rPr>
          <w:rFonts w:ascii="Times New Roman" w:hAnsi="Times New Roman" w:cs="Times New Roman"/>
          <w:sz w:val="24"/>
          <w:szCs w:val="24"/>
        </w:rPr>
        <w:t>erken doğum</w:t>
      </w:r>
      <w:r w:rsidRPr="007F6BD8">
        <w:rPr>
          <w:rFonts w:ascii="Times New Roman" w:hAnsi="Times New Roman" w:cs="Times New Roman"/>
          <w:sz w:val="24"/>
          <w:szCs w:val="24"/>
        </w:rPr>
        <w:t xml:space="preserve">, düşük doğum ağırlıklı bebek sahibi olmaları ve </w:t>
      </w:r>
      <w:r w:rsidR="008E613B" w:rsidRPr="007F6BD8">
        <w:rPr>
          <w:rFonts w:ascii="Times New Roman" w:hAnsi="Times New Roman" w:cs="Times New Roman"/>
          <w:sz w:val="24"/>
          <w:szCs w:val="24"/>
        </w:rPr>
        <w:t xml:space="preserve">prematüre doğum </w:t>
      </w:r>
      <w:r w:rsidRPr="007F6BD8">
        <w:rPr>
          <w:rFonts w:ascii="Times New Roman" w:hAnsi="Times New Roman" w:cs="Times New Roman"/>
          <w:sz w:val="24"/>
          <w:szCs w:val="24"/>
        </w:rPr>
        <w:t>ihtimalleri</w:t>
      </w:r>
      <w:r w:rsidR="008E613B" w:rsidRPr="007F6BD8">
        <w:rPr>
          <w:rFonts w:ascii="Times New Roman" w:hAnsi="Times New Roman" w:cs="Times New Roman"/>
          <w:sz w:val="24"/>
          <w:szCs w:val="24"/>
        </w:rPr>
        <w:t xml:space="preserve"> de yüksektir</w:t>
      </w:r>
      <w:r w:rsidRPr="007F6BD8">
        <w:rPr>
          <w:rFonts w:ascii="Times New Roman" w:hAnsi="Times New Roman" w:cs="Times New Roman"/>
          <w:sz w:val="24"/>
          <w:szCs w:val="24"/>
        </w:rPr>
        <w:t>. Ayrıca bu kad</w:t>
      </w:r>
      <w:r w:rsidR="00DA1CC7" w:rsidRPr="007F6BD8">
        <w:rPr>
          <w:rFonts w:ascii="Times New Roman" w:hAnsi="Times New Roman" w:cs="Times New Roman"/>
          <w:sz w:val="24"/>
          <w:szCs w:val="24"/>
        </w:rPr>
        <w:t xml:space="preserve">ınların bebeklerinde ölü doğum, yeni doğan </w:t>
      </w:r>
      <w:r w:rsidRPr="007F6BD8">
        <w:rPr>
          <w:rFonts w:ascii="Times New Roman" w:hAnsi="Times New Roman" w:cs="Times New Roman"/>
          <w:sz w:val="24"/>
          <w:szCs w:val="24"/>
        </w:rPr>
        <w:t>ölüm</w:t>
      </w:r>
      <w:r w:rsidR="00DA1CC7" w:rsidRPr="007F6BD8">
        <w:rPr>
          <w:rFonts w:ascii="Times New Roman" w:hAnsi="Times New Roman" w:cs="Times New Roman"/>
          <w:sz w:val="24"/>
          <w:szCs w:val="24"/>
        </w:rPr>
        <w:t>ü</w:t>
      </w:r>
      <w:r w:rsidRPr="007F6BD8">
        <w:rPr>
          <w:rFonts w:ascii="Times New Roman" w:hAnsi="Times New Roman" w:cs="Times New Roman"/>
          <w:sz w:val="24"/>
          <w:szCs w:val="24"/>
        </w:rPr>
        <w:t xml:space="preserve">, ani bebek ölüm </w:t>
      </w:r>
      <w:proofErr w:type="gramStart"/>
      <w:r w:rsidRPr="007F6BD8">
        <w:rPr>
          <w:rFonts w:ascii="Times New Roman" w:hAnsi="Times New Roman" w:cs="Times New Roman"/>
          <w:sz w:val="24"/>
          <w:szCs w:val="24"/>
        </w:rPr>
        <w:t>sendromu</w:t>
      </w:r>
      <w:proofErr w:type="gramEnd"/>
      <w:r w:rsidRPr="007F6BD8">
        <w:rPr>
          <w:rFonts w:ascii="Times New Roman" w:hAnsi="Times New Roman" w:cs="Times New Roman"/>
          <w:sz w:val="24"/>
          <w:szCs w:val="24"/>
        </w:rPr>
        <w:t xml:space="preserve"> riski ve yarık dudak ve damak gibi konjenital defektler </w:t>
      </w:r>
      <w:r w:rsidR="00003982" w:rsidRPr="007F6BD8">
        <w:rPr>
          <w:rFonts w:ascii="Times New Roman" w:hAnsi="Times New Roman" w:cs="Times New Roman"/>
          <w:sz w:val="24"/>
          <w:szCs w:val="24"/>
        </w:rPr>
        <w:t xml:space="preserve">daha sık görülmektedir. Gebeliği sürecinde </w:t>
      </w:r>
      <w:r w:rsidRPr="007F6BD8">
        <w:rPr>
          <w:rFonts w:ascii="Times New Roman" w:hAnsi="Times New Roman" w:cs="Times New Roman"/>
          <w:sz w:val="24"/>
          <w:szCs w:val="24"/>
        </w:rPr>
        <w:t>sigara</w:t>
      </w:r>
      <w:r w:rsidR="00003982" w:rsidRPr="007F6BD8">
        <w:rPr>
          <w:rFonts w:ascii="Times New Roman" w:hAnsi="Times New Roman" w:cs="Times New Roman"/>
          <w:sz w:val="24"/>
          <w:szCs w:val="24"/>
        </w:rPr>
        <w:t xml:space="preserve"> kullanan </w:t>
      </w:r>
      <w:r w:rsidRPr="007F6BD8">
        <w:rPr>
          <w:rFonts w:ascii="Times New Roman" w:hAnsi="Times New Roman" w:cs="Times New Roman"/>
          <w:sz w:val="24"/>
          <w:szCs w:val="24"/>
        </w:rPr>
        <w:t>annelerin bebekleri</w:t>
      </w:r>
      <w:r w:rsidR="00003982" w:rsidRPr="007F6BD8">
        <w:rPr>
          <w:rFonts w:ascii="Times New Roman" w:hAnsi="Times New Roman" w:cs="Times New Roman"/>
          <w:sz w:val="24"/>
          <w:szCs w:val="24"/>
        </w:rPr>
        <w:t xml:space="preserve">nde SGA gelişimi ve erken doğum görülme riski </w:t>
      </w:r>
      <w:r w:rsidRPr="007F6BD8">
        <w:rPr>
          <w:rFonts w:ascii="Times New Roman" w:hAnsi="Times New Roman" w:cs="Times New Roman"/>
          <w:sz w:val="24"/>
          <w:szCs w:val="24"/>
        </w:rPr>
        <w:t xml:space="preserve">yüksektir. Sigara içen anne bebeklerinde ölü doğum, ani bebek ölümü </w:t>
      </w:r>
      <w:proofErr w:type="gramStart"/>
      <w:r w:rsidRPr="007F6BD8">
        <w:rPr>
          <w:rFonts w:ascii="Times New Roman" w:hAnsi="Times New Roman" w:cs="Times New Roman"/>
          <w:sz w:val="24"/>
          <w:szCs w:val="24"/>
        </w:rPr>
        <w:t>sendromu</w:t>
      </w:r>
      <w:proofErr w:type="gramEnd"/>
      <w:r w:rsidRPr="007F6BD8">
        <w:rPr>
          <w:rFonts w:ascii="Times New Roman" w:hAnsi="Times New Roman" w:cs="Times New Roman"/>
          <w:sz w:val="24"/>
          <w:szCs w:val="24"/>
        </w:rPr>
        <w:t xml:space="preserve"> ve gelişme geriliği</w:t>
      </w:r>
      <w:r w:rsidR="00003982"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içmeyenlere göre</w:t>
      </w:r>
      <w:r w:rsidR="00003982" w:rsidRPr="007F6BD8">
        <w:rPr>
          <w:rFonts w:ascii="Times New Roman" w:hAnsi="Times New Roman" w:cs="Times New Roman"/>
          <w:sz w:val="24"/>
          <w:szCs w:val="24"/>
        </w:rPr>
        <w:t xml:space="preserve"> </w:t>
      </w:r>
      <w:r w:rsidRPr="007F6BD8">
        <w:rPr>
          <w:rFonts w:ascii="Times New Roman" w:hAnsi="Times New Roman" w:cs="Times New Roman"/>
          <w:sz w:val="24"/>
          <w:szCs w:val="24"/>
        </w:rPr>
        <w:t>yüksektir. Ayrıca sigara</w:t>
      </w:r>
      <w:r w:rsidR="00003982" w:rsidRPr="007F6BD8">
        <w:rPr>
          <w:rFonts w:ascii="Times New Roman" w:hAnsi="Times New Roman" w:cs="Times New Roman"/>
          <w:sz w:val="24"/>
          <w:szCs w:val="24"/>
        </w:rPr>
        <w:t xml:space="preserve">da bulunan nikotin </w:t>
      </w:r>
      <w:r w:rsidRPr="007F6BD8">
        <w:rPr>
          <w:rFonts w:ascii="Times New Roman" w:hAnsi="Times New Roman" w:cs="Times New Roman"/>
          <w:sz w:val="24"/>
          <w:szCs w:val="24"/>
        </w:rPr>
        <w:t>emzir</w:t>
      </w:r>
      <w:r w:rsidR="00003982" w:rsidRPr="007F6BD8">
        <w:rPr>
          <w:rFonts w:ascii="Times New Roman" w:hAnsi="Times New Roman" w:cs="Times New Roman"/>
          <w:sz w:val="24"/>
          <w:szCs w:val="24"/>
        </w:rPr>
        <w:t xml:space="preserve">en annenin sütü ile bebeğe geçmektedir </w:t>
      </w:r>
      <w:r w:rsidRPr="007F6BD8">
        <w:rPr>
          <w:rFonts w:ascii="Times New Roman" w:hAnsi="Times New Roman" w:cs="Times New Roman"/>
          <w:sz w:val="24"/>
          <w:szCs w:val="24"/>
        </w:rPr>
        <w:t>(</w:t>
      </w:r>
      <w:r w:rsidR="00C60656" w:rsidRPr="007F6BD8">
        <w:rPr>
          <w:rFonts w:ascii="Times New Roman" w:hAnsi="Times New Roman" w:cs="Times New Roman"/>
          <w:sz w:val="24"/>
          <w:szCs w:val="24"/>
        </w:rPr>
        <w:t>Yılmaz, 201</w:t>
      </w:r>
      <w:r w:rsidR="00877DDF" w:rsidRPr="007F6BD8">
        <w:rPr>
          <w:rFonts w:ascii="Times New Roman" w:hAnsi="Times New Roman" w:cs="Times New Roman"/>
          <w:sz w:val="24"/>
          <w:szCs w:val="24"/>
        </w:rPr>
        <w:t>7</w:t>
      </w:r>
      <w:r w:rsidR="00C844D0" w:rsidRPr="007F6BD8">
        <w:rPr>
          <w:rFonts w:ascii="Times New Roman" w:hAnsi="Times New Roman" w:cs="Times New Roman"/>
          <w:sz w:val="24"/>
          <w:szCs w:val="24"/>
        </w:rPr>
        <w:t xml:space="preserve">; </w:t>
      </w:r>
      <w:r w:rsidR="0030393C" w:rsidRPr="007F6BD8">
        <w:rPr>
          <w:rFonts w:ascii="Times New Roman" w:hAnsi="Times New Roman" w:cs="Times New Roman"/>
          <w:sz w:val="24"/>
          <w:szCs w:val="24"/>
        </w:rPr>
        <w:t>Karlıkaya ve diğerleri, 20</w:t>
      </w:r>
      <w:r w:rsidR="00A37B1C" w:rsidRPr="007F6BD8">
        <w:rPr>
          <w:rFonts w:ascii="Times New Roman" w:hAnsi="Times New Roman" w:cs="Times New Roman"/>
          <w:sz w:val="24"/>
          <w:szCs w:val="24"/>
        </w:rPr>
        <w:t>06</w:t>
      </w:r>
      <w:r w:rsidR="00877DDF" w:rsidRPr="007F6BD8">
        <w:rPr>
          <w:rFonts w:ascii="Times New Roman" w:hAnsi="Times New Roman" w:cs="Times New Roman"/>
          <w:sz w:val="24"/>
          <w:szCs w:val="24"/>
        </w:rPr>
        <w:t>).</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w:t>
      </w:r>
      <w:r w:rsidR="00EB225A" w:rsidRPr="007F6BD8">
        <w:rPr>
          <w:rFonts w:ascii="Times New Roman" w:hAnsi="Times New Roman" w:cs="Times New Roman"/>
          <w:sz w:val="24"/>
          <w:szCs w:val="24"/>
        </w:rPr>
        <w:t xml:space="preserve">ra kullanan </w:t>
      </w:r>
      <w:r w:rsidRPr="007F6BD8">
        <w:rPr>
          <w:rFonts w:ascii="Times New Roman" w:hAnsi="Times New Roman" w:cs="Times New Roman"/>
          <w:sz w:val="24"/>
          <w:szCs w:val="24"/>
        </w:rPr>
        <w:t>kadınlar</w:t>
      </w:r>
      <w:r w:rsidR="00EB225A" w:rsidRPr="007F6BD8">
        <w:rPr>
          <w:rFonts w:ascii="Times New Roman" w:hAnsi="Times New Roman" w:cs="Times New Roman"/>
          <w:sz w:val="24"/>
          <w:szCs w:val="24"/>
        </w:rPr>
        <w:t xml:space="preserve">ın menoraji, menometroraji, </w:t>
      </w:r>
      <w:r w:rsidRPr="007F6BD8">
        <w:rPr>
          <w:rFonts w:ascii="Times New Roman" w:hAnsi="Times New Roman" w:cs="Times New Roman"/>
          <w:sz w:val="24"/>
          <w:szCs w:val="24"/>
        </w:rPr>
        <w:t>amenore, dismenore ve</w:t>
      </w:r>
      <w:r w:rsidR="00DA1CC7" w:rsidRPr="007F6BD8">
        <w:rPr>
          <w:rFonts w:ascii="Times New Roman" w:hAnsi="Times New Roman" w:cs="Times New Roman"/>
          <w:sz w:val="24"/>
          <w:szCs w:val="24"/>
        </w:rPr>
        <w:t xml:space="preserve"> </w:t>
      </w:r>
      <w:r w:rsidRPr="007F6BD8">
        <w:rPr>
          <w:rFonts w:ascii="Times New Roman" w:hAnsi="Times New Roman" w:cs="Times New Roman"/>
          <w:sz w:val="24"/>
          <w:szCs w:val="24"/>
        </w:rPr>
        <w:t>menopoz</w:t>
      </w:r>
      <w:r w:rsidR="00DA1CC7" w:rsidRPr="007F6BD8">
        <w:rPr>
          <w:rFonts w:ascii="Times New Roman" w:hAnsi="Times New Roman" w:cs="Times New Roman"/>
          <w:sz w:val="24"/>
          <w:szCs w:val="24"/>
        </w:rPr>
        <w:t xml:space="preserve">a erken girme </w:t>
      </w:r>
      <w:r w:rsidR="00EB225A" w:rsidRPr="007F6BD8">
        <w:rPr>
          <w:rFonts w:ascii="Times New Roman" w:hAnsi="Times New Roman" w:cs="Times New Roman"/>
          <w:sz w:val="24"/>
          <w:szCs w:val="24"/>
        </w:rPr>
        <w:t>görülme riski daha yüksektir</w:t>
      </w:r>
      <w:r w:rsidRPr="007F6BD8">
        <w:rPr>
          <w:rFonts w:ascii="Times New Roman" w:hAnsi="Times New Roman" w:cs="Times New Roman"/>
          <w:sz w:val="24"/>
          <w:szCs w:val="24"/>
        </w:rPr>
        <w:t xml:space="preserve">. Sigara </w:t>
      </w:r>
      <w:r w:rsidR="00EB225A" w:rsidRPr="007F6BD8">
        <w:rPr>
          <w:rFonts w:ascii="Times New Roman" w:hAnsi="Times New Roman" w:cs="Times New Roman"/>
          <w:sz w:val="24"/>
          <w:szCs w:val="24"/>
        </w:rPr>
        <w:t xml:space="preserve">kullanan </w:t>
      </w:r>
      <w:r w:rsidRPr="007F6BD8">
        <w:rPr>
          <w:rFonts w:ascii="Times New Roman" w:hAnsi="Times New Roman" w:cs="Times New Roman"/>
          <w:sz w:val="24"/>
          <w:szCs w:val="24"/>
        </w:rPr>
        <w:t>kadınlar</w:t>
      </w:r>
      <w:r w:rsidR="001644E9" w:rsidRPr="007F6BD8">
        <w:rPr>
          <w:rFonts w:ascii="Times New Roman" w:hAnsi="Times New Roman" w:cs="Times New Roman"/>
          <w:sz w:val="24"/>
          <w:szCs w:val="24"/>
        </w:rPr>
        <w:t xml:space="preserve">ın 1-2 yıl </w:t>
      </w:r>
      <w:r w:rsidR="00EB225A" w:rsidRPr="007F6BD8">
        <w:rPr>
          <w:rFonts w:ascii="Times New Roman" w:hAnsi="Times New Roman" w:cs="Times New Roman"/>
          <w:sz w:val="24"/>
          <w:szCs w:val="24"/>
        </w:rPr>
        <w:t xml:space="preserve">erken menopoza girdiği </w:t>
      </w:r>
      <w:r w:rsidRPr="007F6BD8">
        <w:rPr>
          <w:rFonts w:ascii="Times New Roman" w:hAnsi="Times New Roman" w:cs="Times New Roman"/>
          <w:sz w:val="24"/>
          <w:szCs w:val="24"/>
        </w:rPr>
        <w:t>görülmektedir. Sigara</w:t>
      </w:r>
      <w:r w:rsidR="00EB225A" w:rsidRPr="007F6BD8">
        <w:rPr>
          <w:rFonts w:ascii="Times New Roman" w:hAnsi="Times New Roman" w:cs="Times New Roman"/>
          <w:sz w:val="24"/>
          <w:szCs w:val="24"/>
        </w:rPr>
        <w:t xml:space="preserve"> içen kadınlarda </w:t>
      </w:r>
      <w:r w:rsidRPr="007F6BD8">
        <w:rPr>
          <w:rFonts w:ascii="Times New Roman" w:hAnsi="Times New Roman" w:cs="Times New Roman"/>
          <w:sz w:val="24"/>
          <w:szCs w:val="24"/>
        </w:rPr>
        <w:t>kemik dasiteler</w:t>
      </w:r>
      <w:r w:rsidR="00EB225A" w:rsidRPr="007F6BD8">
        <w:rPr>
          <w:rFonts w:ascii="Times New Roman" w:hAnsi="Times New Roman" w:cs="Times New Roman"/>
          <w:sz w:val="24"/>
          <w:szCs w:val="24"/>
        </w:rPr>
        <w:t>i</w:t>
      </w:r>
      <w:r w:rsidRPr="007F6BD8">
        <w:rPr>
          <w:rFonts w:ascii="Times New Roman" w:hAnsi="Times New Roman" w:cs="Times New Roman"/>
          <w:sz w:val="24"/>
          <w:szCs w:val="24"/>
        </w:rPr>
        <w:t>, s</w:t>
      </w:r>
      <w:r w:rsidR="00EB225A" w:rsidRPr="007F6BD8">
        <w:rPr>
          <w:rFonts w:ascii="Times New Roman" w:hAnsi="Times New Roman" w:cs="Times New Roman"/>
          <w:sz w:val="24"/>
          <w:szCs w:val="24"/>
        </w:rPr>
        <w:t xml:space="preserve">igara kullanmayanlara göre </w:t>
      </w:r>
      <w:r w:rsidRPr="007F6BD8">
        <w:rPr>
          <w:rFonts w:ascii="Times New Roman" w:hAnsi="Times New Roman" w:cs="Times New Roman"/>
          <w:sz w:val="24"/>
          <w:szCs w:val="24"/>
        </w:rPr>
        <w:t>azdır. Sigara</w:t>
      </w:r>
      <w:r w:rsidR="00EB225A" w:rsidRPr="007F6BD8">
        <w:rPr>
          <w:rFonts w:ascii="Times New Roman" w:hAnsi="Times New Roman" w:cs="Times New Roman"/>
          <w:sz w:val="24"/>
          <w:szCs w:val="24"/>
        </w:rPr>
        <w:t xml:space="preserve"> içen </w:t>
      </w:r>
      <w:r w:rsidRPr="007F6BD8">
        <w:rPr>
          <w:rFonts w:ascii="Times New Roman" w:hAnsi="Times New Roman" w:cs="Times New Roman"/>
          <w:sz w:val="24"/>
          <w:szCs w:val="24"/>
        </w:rPr>
        <w:t xml:space="preserve">kadınlarda, kalça kırığı </w:t>
      </w:r>
      <w:r w:rsidR="00EB225A" w:rsidRPr="007F6BD8">
        <w:rPr>
          <w:rFonts w:ascii="Times New Roman" w:hAnsi="Times New Roman" w:cs="Times New Roman"/>
          <w:sz w:val="24"/>
          <w:szCs w:val="24"/>
        </w:rPr>
        <w:t xml:space="preserve">görülme </w:t>
      </w:r>
      <w:r w:rsidRPr="007F6BD8">
        <w:rPr>
          <w:rFonts w:ascii="Times New Roman" w:hAnsi="Times New Roman" w:cs="Times New Roman"/>
          <w:sz w:val="24"/>
          <w:szCs w:val="24"/>
        </w:rPr>
        <w:t>risk</w:t>
      </w:r>
      <w:r w:rsidR="00EB225A" w:rsidRPr="007F6BD8">
        <w:rPr>
          <w:rFonts w:ascii="Times New Roman" w:hAnsi="Times New Roman" w:cs="Times New Roman"/>
          <w:sz w:val="24"/>
          <w:szCs w:val="24"/>
        </w:rPr>
        <w:t>ini</w:t>
      </w:r>
      <w:r w:rsidR="00A37B1C" w:rsidRPr="007F6BD8">
        <w:rPr>
          <w:rFonts w:ascii="Times New Roman" w:hAnsi="Times New Roman" w:cs="Times New Roman"/>
          <w:sz w:val="24"/>
          <w:szCs w:val="24"/>
        </w:rPr>
        <w:t xml:space="preserve">n de fazla olduğu bilinmektedir. </w:t>
      </w:r>
      <w:r w:rsidR="00060509" w:rsidRPr="007F6BD8">
        <w:rPr>
          <w:rFonts w:ascii="Times New Roman" w:hAnsi="Times New Roman" w:cs="Times New Roman"/>
          <w:sz w:val="24"/>
          <w:szCs w:val="24"/>
        </w:rPr>
        <w:t>Sigara kullanımı</w:t>
      </w:r>
      <w:r w:rsidRPr="007F6BD8">
        <w:rPr>
          <w:rFonts w:ascii="Times New Roman" w:hAnsi="Times New Roman" w:cs="Times New Roman"/>
          <w:sz w:val="24"/>
          <w:szCs w:val="24"/>
        </w:rPr>
        <w:t>, erkek</w:t>
      </w:r>
      <w:r w:rsidR="007B35A2" w:rsidRPr="007F6BD8">
        <w:rPr>
          <w:rFonts w:ascii="Times New Roman" w:hAnsi="Times New Roman" w:cs="Times New Roman"/>
          <w:sz w:val="24"/>
          <w:szCs w:val="24"/>
        </w:rPr>
        <w:t xml:space="preserve">lerde üreme sağlığını tehdit eden bir </w:t>
      </w:r>
      <w:r w:rsidRPr="007F6BD8">
        <w:rPr>
          <w:rFonts w:ascii="Times New Roman" w:hAnsi="Times New Roman" w:cs="Times New Roman"/>
          <w:sz w:val="24"/>
          <w:szCs w:val="24"/>
        </w:rPr>
        <w:lastRenderedPageBreak/>
        <w:t>faktörüdür. Sig</w:t>
      </w:r>
      <w:r w:rsidR="007B35A2" w:rsidRPr="007F6BD8">
        <w:rPr>
          <w:rFonts w:ascii="Times New Roman" w:hAnsi="Times New Roman" w:cs="Times New Roman"/>
          <w:sz w:val="24"/>
          <w:szCs w:val="24"/>
        </w:rPr>
        <w:t xml:space="preserve">ara kullanımının spermatogenez üzerinde zararlı </w:t>
      </w:r>
      <w:r w:rsidRPr="007F6BD8">
        <w:rPr>
          <w:rFonts w:ascii="Times New Roman" w:hAnsi="Times New Roman" w:cs="Times New Roman"/>
          <w:sz w:val="24"/>
          <w:szCs w:val="24"/>
        </w:rPr>
        <w:t>etkileri</w:t>
      </w:r>
      <w:r w:rsidR="007B35A2" w:rsidRPr="007F6BD8">
        <w:rPr>
          <w:rFonts w:ascii="Times New Roman" w:hAnsi="Times New Roman" w:cs="Times New Roman"/>
          <w:sz w:val="24"/>
          <w:szCs w:val="24"/>
        </w:rPr>
        <w:t>nin</w:t>
      </w:r>
      <w:r w:rsidRPr="007F6BD8">
        <w:rPr>
          <w:rFonts w:ascii="Times New Roman" w:hAnsi="Times New Roman" w:cs="Times New Roman"/>
          <w:sz w:val="24"/>
          <w:szCs w:val="24"/>
        </w:rPr>
        <w:t xml:space="preserve"> sonucu</w:t>
      </w:r>
      <w:r w:rsidR="007B35A2" w:rsidRPr="007F6BD8">
        <w:rPr>
          <w:rFonts w:ascii="Times New Roman" w:hAnsi="Times New Roman" w:cs="Times New Roman"/>
          <w:sz w:val="24"/>
          <w:szCs w:val="24"/>
        </w:rPr>
        <w:t>nda</w:t>
      </w:r>
      <w:r w:rsidRPr="007F6BD8">
        <w:rPr>
          <w:rFonts w:ascii="Times New Roman" w:hAnsi="Times New Roman" w:cs="Times New Roman"/>
          <w:sz w:val="24"/>
          <w:szCs w:val="24"/>
        </w:rPr>
        <w:t xml:space="preserve"> üreme yeteneğin</w:t>
      </w:r>
      <w:r w:rsidR="007B35A2" w:rsidRPr="007F6BD8">
        <w:rPr>
          <w:rFonts w:ascii="Times New Roman" w:hAnsi="Times New Roman" w:cs="Times New Roman"/>
          <w:sz w:val="24"/>
          <w:szCs w:val="24"/>
        </w:rPr>
        <w:t>de değişiklik yaratacağı açıklanmıştır</w:t>
      </w:r>
      <w:r w:rsidRPr="007F6BD8">
        <w:rPr>
          <w:rFonts w:ascii="Times New Roman" w:hAnsi="Times New Roman" w:cs="Times New Roman"/>
          <w:sz w:val="24"/>
          <w:szCs w:val="24"/>
        </w:rPr>
        <w:t>. Sigara</w:t>
      </w:r>
      <w:r w:rsidR="007B35A2" w:rsidRPr="007F6BD8">
        <w:rPr>
          <w:rFonts w:ascii="Times New Roman" w:hAnsi="Times New Roman" w:cs="Times New Roman"/>
          <w:sz w:val="24"/>
          <w:szCs w:val="24"/>
        </w:rPr>
        <w:t xml:space="preserve"> içme</w:t>
      </w:r>
      <w:r w:rsidRPr="007F6BD8">
        <w:rPr>
          <w:rFonts w:ascii="Times New Roman" w:hAnsi="Times New Roman" w:cs="Times New Roman"/>
          <w:sz w:val="24"/>
          <w:szCs w:val="24"/>
        </w:rPr>
        <w:t xml:space="preserve">, semen parametrelerinde azalmaya </w:t>
      </w:r>
      <w:r w:rsidR="007B35A2" w:rsidRPr="007F6BD8">
        <w:rPr>
          <w:rFonts w:ascii="Times New Roman" w:hAnsi="Times New Roman" w:cs="Times New Roman"/>
          <w:sz w:val="24"/>
          <w:szCs w:val="24"/>
        </w:rPr>
        <w:t xml:space="preserve">sebep olmakta ve </w:t>
      </w:r>
      <w:r w:rsidRPr="007F6BD8">
        <w:rPr>
          <w:rFonts w:ascii="Times New Roman" w:hAnsi="Times New Roman" w:cs="Times New Roman"/>
          <w:sz w:val="24"/>
          <w:szCs w:val="24"/>
        </w:rPr>
        <w:t>tedavi</w:t>
      </w:r>
      <w:r w:rsidR="007B35A2" w:rsidRPr="007F6BD8">
        <w:rPr>
          <w:rFonts w:ascii="Times New Roman" w:hAnsi="Times New Roman" w:cs="Times New Roman"/>
          <w:sz w:val="24"/>
          <w:szCs w:val="24"/>
        </w:rPr>
        <w:t xml:space="preserve"> </w:t>
      </w:r>
      <w:r w:rsidRPr="007F6BD8">
        <w:rPr>
          <w:rFonts w:ascii="Times New Roman" w:hAnsi="Times New Roman" w:cs="Times New Roman"/>
          <w:sz w:val="24"/>
          <w:szCs w:val="24"/>
        </w:rPr>
        <w:t>gören erkekler</w:t>
      </w:r>
      <w:r w:rsidR="00C56EF5" w:rsidRPr="007F6BD8">
        <w:rPr>
          <w:rFonts w:ascii="Times New Roman" w:hAnsi="Times New Roman" w:cs="Times New Roman"/>
          <w:sz w:val="24"/>
          <w:szCs w:val="24"/>
        </w:rPr>
        <w:t xml:space="preserve">de, çocuk sahibi olma şansının </w:t>
      </w:r>
      <w:r w:rsidRPr="007F6BD8">
        <w:rPr>
          <w:rFonts w:ascii="Times New Roman" w:hAnsi="Times New Roman" w:cs="Times New Roman"/>
          <w:sz w:val="24"/>
          <w:szCs w:val="24"/>
        </w:rPr>
        <w:t>arttı</w:t>
      </w:r>
      <w:r w:rsidR="00C56EF5" w:rsidRPr="007F6BD8">
        <w:rPr>
          <w:rFonts w:ascii="Times New Roman" w:hAnsi="Times New Roman" w:cs="Times New Roman"/>
          <w:sz w:val="24"/>
          <w:szCs w:val="24"/>
        </w:rPr>
        <w:t xml:space="preserve">ılması </w:t>
      </w:r>
      <w:r w:rsidRPr="007F6BD8">
        <w:rPr>
          <w:rFonts w:ascii="Times New Roman" w:hAnsi="Times New Roman" w:cs="Times New Roman"/>
          <w:sz w:val="24"/>
          <w:szCs w:val="24"/>
        </w:rPr>
        <w:t>için</w:t>
      </w:r>
      <w:r w:rsidR="00C56EF5" w:rsidRPr="007F6BD8">
        <w:rPr>
          <w:rFonts w:ascii="Times New Roman" w:hAnsi="Times New Roman" w:cs="Times New Roman"/>
          <w:sz w:val="24"/>
          <w:szCs w:val="24"/>
        </w:rPr>
        <w:t xml:space="preserve"> sigaranın</w:t>
      </w:r>
      <w:r w:rsidRPr="007F6BD8">
        <w:rPr>
          <w:rFonts w:ascii="Times New Roman" w:hAnsi="Times New Roman" w:cs="Times New Roman"/>
          <w:sz w:val="24"/>
          <w:szCs w:val="24"/>
        </w:rPr>
        <w:t xml:space="preserve"> bırakma</w:t>
      </w:r>
      <w:r w:rsidR="00C56EF5" w:rsidRPr="007F6BD8">
        <w:rPr>
          <w:rFonts w:ascii="Times New Roman" w:hAnsi="Times New Roman" w:cs="Times New Roman"/>
          <w:sz w:val="24"/>
          <w:szCs w:val="24"/>
        </w:rPr>
        <w:t>s</w:t>
      </w:r>
      <w:r w:rsidRPr="007F6BD8">
        <w:rPr>
          <w:rFonts w:ascii="Times New Roman" w:hAnsi="Times New Roman" w:cs="Times New Roman"/>
          <w:sz w:val="24"/>
          <w:szCs w:val="24"/>
        </w:rPr>
        <w:t>ı önerilmektedir</w:t>
      </w:r>
      <w:r w:rsidR="00DC10A5" w:rsidRPr="007F6BD8">
        <w:rPr>
          <w:rFonts w:ascii="Times New Roman" w:hAnsi="Times New Roman" w:cs="Times New Roman"/>
          <w:sz w:val="24"/>
          <w:szCs w:val="24"/>
        </w:rPr>
        <w:t xml:space="preserve"> </w:t>
      </w:r>
      <w:r w:rsidRPr="007F6BD8">
        <w:rPr>
          <w:rFonts w:ascii="Times New Roman" w:hAnsi="Times New Roman" w:cs="Times New Roman"/>
          <w:sz w:val="24"/>
          <w:szCs w:val="24"/>
        </w:rPr>
        <w:t>(Talhout ve diğe</w:t>
      </w:r>
      <w:r w:rsidR="00C56EF5" w:rsidRPr="007F6BD8">
        <w:rPr>
          <w:rFonts w:ascii="Times New Roman" w:hAnsi="Times New Roman" w:cs="Times New Roman"/>
          <w:sz w:val="24"/>
          <w:szCs w:val="24"/>
        </w:rPr>
        <w:t>rleri, 2011). Sigara, kadın içicilerde</w:t>
      </w:r>
      <w:r w:rsidRPr="007F6BD8">
        <w:rPr>
          <w:rFonts w:ascii="Times New Roman" w:hAnsi="Times New Roman" w:cs="Times New Roman"/>
          <w:sz w:val="24"/>
          <w:szCs w:val="24"/>
        </w:rPr>
        <w:t xml:space="preserve"> oosit sayısın</w:t>
      </w:r>
      <w:r w:rsidR="00C56EF5" w:rsidRPr="007F6BD8">
        <w:rPr>
          <w:rFonts w:ascii="Times New Roman" w:hAnsi="Times New Roman" w:cs="Times New Roman"/>
          <w:sz w:val="24"/>
          <w:szCs w:val="24"/>
        </w:rPr>
        <w:t xml:space="preserve">ın </w:t>
      </w:r>
      <w:r w:rsidRPr="007F6BD8">
        <w:rPr>
          <w:rFonts w:ascii="Times New Roman" w:hAnsi="Times New Roman" w:cs="Times New Roman"/>
          <w:sz w:val="24"/>
          <w:szCs w:val="24"/>
        </w:rPr>
        <w:t>azalma</w:t>
      </w:r>
      <w:r w:rsidR="00C56EF5" w:rsidRPr="007F6BD8">
        <w:rPr>
          <w:rFonts w:ascii="Times New Roman" w:hAnsi="Times New Roman" w:cs="Times New Roman"/>
          <w:sz w:val="24"/>
          <w:szCs w:val="24"/>
        </w:rPr>
        <w:t xml:space="preserve">sıyla </w:t>
      </w:r>
      <w:r w:rsidRPr="007F6BD8">
        <w:rPr>
          <w:rFonts w:ascii="Times New Roman" w:hAnsi="Times New Roman" w:cs="Times New Roman"/>
          <w:sz w:val="24"/>
          <w:szCs w:val="24"/>
        </w:rPr>
        <w:t xml:space="preserve">infertiliteye </w:t>
      </w:r>
      <w:r w:rsidR="00C56EF5" w:rsidRPr="007F6BD8">
        <w:rPr>
          <w:rFonts w:ascii="Times New Roman" w:hAnsi="Times New Roman" w:cs="Times New Roman"/>
          <w:sz w:val="24"/>
          <w:szCs w:val="24"/>
        </w:rPr>
        <w:t xml:space="preserve">sebep </w:t>
      </w:r>
      <w:r w:rsidR="00877DDF" w:rsidRPr="007F6BD8">
        <w:rPr>
          <w:rFonts w:ascii="Times New Roman" w:hAnsi="Times New Roman" w:cs="Times New Roman"/>
          <w:sz w:val="24"/>
          <w:szCs w:val="24"/>
        </w:rPr>
        <w:t>olmaktadır (US, 2014).</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içen erkeklerde ise sperm sayısında azalma, kalitesinde bozulma ve erektil disfonksiyon daha sık görülmektedir (Önen, 2012). Bu erkeklerde bulunan hareketli sperm sayısının sigara içmeyenlere kıyasla %</w:t>
      </w:r>
      <w:r w:rsidR="007F0FE5"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13-17 oranında daha az olduğu saptanmıştır (Sönmez ve Özbey, 2016). Sigara daha pek çok dokuyu etkileyip; gingivit, periodontit, lökoplaki, diş çürükleri, özefajit, peptik ülser, pankreatit gibi hastalıklara sebep olmaktadır. Sigara kullanıcılarında, katarakt, </w:t>
      </w:r>
      <w:r w:rsidR="004337DC" w:rsidRPr="007F6BD8">
        <w:rPr>
          <w:rFonts w:ascii="Times New Roman" w:hAnsi="Times New Roman" w:cs="Times New Roman"/>
          <w:sz w:val="24"/>
          <w:szCs w:val="24"/>
        </w:rPr>
        <w:t xml:space="preserve">yaşa bağlı maküler </w:t>
      </w:r>
      <w:proofErr w:type="gramStart"/>
      <w:r w:rsidR="004337DC" w:rsidRPr="007F6BD8">
        <w:rPr>
          <w:rFonts w:ascii="Times New Roman" w:hAnsi="Times New Roman" w:cs="Times New Roman"/>
          <w:sz w:val="24"/>
          <w:szCs w:val="24"/>
        </w:rPr>
        <w:t>dejenerasyon</w:t>
      </w:r>
      <w:proofErr w:type="gramEnd"/>
      <w:r w:rsidR="004337DC"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gibi hastalıklar, osteoporoz, ciltte kırışıklıklar, yara iyileşmesinde gecikme daha sık görülmektedir (Uysal ve diğerleri, 2016). Sigara kullanıcılarında cerrahi işlem sonrası hastanede kalış süresi daha uzun olup, pnömotoraks, atelektazi ve akciğer </w:t>
      </w:r>
      <w:proofErr w:type="gramStart"/>
      <w:r w:rsidRPr="007F6BD8">
        <w:rPr>
          <w:rFonts w:ascii="Times New Roman" w:hAnsi="Times New Roman" w:cs="Times New Roman"/>
          <w:sz w:val="24"/>
          <w:szCs w:val="24"/>
        </w:rPr>
        <w:t>enfeksiyonu</w:t>
      </w:r>
      <w:proofErr w:type="gramEnd"/>
      <w:r w:rsidRPr="007F6BD8">
        <w:rPr>
          <w:rFonts w:ascii="Times New Roman" w:hAnsi="Times New Roman" w:cs="Times New Roman"/>
          <w:sz w:val="24"/>
          <w:szCs w:val="24"/>
        </w:rPr>
        <w:t xml:space="preserve"> gibi komplikasyonların görülme sıklığı daha fazladır. Bu kişilerde artmış olan pulmoner </w:t>
      </w:r>
      <w:proofErr w:type="gramStart"/>
      <w:r w:rsidRPr="007F6BD8">
        <w:rPr>
          <w:rFonts w:ascii="Times New Roman" w:hAnsi="Times New Roman" w:cs="Times New Roman"/>
          <w:sz w:val="24"/>
          <w:szCs w:val="24"/>
        </w:rPr>
        <w:t>komplikasyonlar</w:t>
      </w:r>
      <w:proofErr w:type="gramEnd"/>
      <w:r w:rsidRPr="007F6BD8">
        <w:rPr>
          <w:rFonts w:ascii="Times New Roman" w:hAnsi="Times New Roman" w:cs="Times New Roman"/>
          <w:sz w:val="24"/>
          <w:szCs w:val="24"/>
        </w:rPr>
        <w:t xml:space="preserve"> mortalite ve morbidite oranının artmasına neden olmaktadır (Önen</w:t>
      </w:r>
      <w:r w:rsidR="00877DDF" w:rsidRPr="007F6BD8">
        <w:rPr>
          <w:rFonts w:ascii="Times New Roman" w:hAnsi="Times New Roman" w:cs="Times New Roman"/>
          <w:sz w:val="24"/>
          <w:szCs w:val="24"/>
        </w:rPr>
        <w:t>, 2012).</w:t>
      </w:r>
    </w:p>
    <w:p w:rsidR="00286307" w:rsidRPr="007F6BD8" w:rsidRDefault="00286307" w:rsidP="002F1CA6">
      <w:pPr>
        <w:spacing w:after="120" w:line="360" w:lineRule="auto"/>
        <w:ind w:firstLine="567"/>
        <w:jc w:val="both"/>
        <w:rPr>
          <w:rFonts w:ascii="Times New Roman" w:hAnsi="Times New Roman" w:cs="Times New Roman"/>
          <w:sz w:val="24"/>
          <w:szCs w:val="24"/>
        </w:rPr>
      </w:pPr>
    </w:p>
    <w:p w:rsidR="001854B7" w:rsidRPr="007F6BD8" w:rsidRDefault="001854B7"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2.5. Tütün Kontrol Politikaları</w:t>
      </w:r>
    </w:p>
    <w:p w:rsidR="00286307" w:rsidRPr="007F6BD8" w:rsidRDefault="00286307" w:rsidP="002F1CA6">
      <w:pPr>
        <w:spacing w:after="120" w:line="360" w:lineRule="auto"/>
        <w:ind w:firstLine="567"/>
        <w:jc w:val="both"/>
        <w:rPr>
          <w:rFonts w:ascii="Times New Roman" w:hAnsi="Times New Roman" w:cs="Times New Roman"/>
          <w:b/>
          <w:sz w:val="24"/>
          <w:szCs w:val="24"/>
        </w:rPr>
      </w:pPr>
    </w:p>
    <w:p w:rsidR="00FD271B" w:rsidRPr="007F6BD8" w:rsidRDefault="00FD271B"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2.5.1. Dünya</w:t>
      </w:r>
      <w:r w:rsidR="00C97801" w:rsidRPr="007F6BD8">
        <w:rPr>
          <w:rFonts w:ascii="Times New Roman" w:hAnsi="Times New Roman" w:cs="Times New Roman"/>
          <w:b/>
          <w:sz w:val="24"/>
          <w:szCs w:val="24"/>
        </w:rPr>
        <w:t>’</w:t>
      </w:r>
      <w:r w:rsidRPr="007F6BD8">
        <w:rPr>
          <w:rFonts w:ascii="Times New Roman" w:hAnsi="Times New Roman" w:cs="Times New Roman"/>
          <w:b/>
          <w:sz w:val="24"/>
          <w:szCs w:val="24"/>
        </w:rPr>
        <w:t>da Tütün Kontrol Politikaları</w:t>
      </w:r>
    </w:p>
    <w:p w:rsidR="00286307" w:rsidRPr="007F6BD8" w:rsidRDefault="00286307" w:rsidP="002F1CA6">
      <w:pPr>
        <w:spacing w:after="120" w:line="360" w:lineRule="auto"/>
        <w:ind w:firstLine="567"/>
        <w:jc w:val="both"/>
        <w:rPr>
          <w:rFonts w:ascii="Times New Roman" w:hAnsi="Times New Roman" w:cs="Times New Roman"/>
          <w:b/>
          <w:sz w:val="24"/>
          <w:szCs w:val="24"/>
        </w:rPr>
      </w:pPr>
    </w:p>
    <w:p w:rsidR="001854B7"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Dünya Sağlık Örgütü</w:t>
      </w:r>
      <w:r w:rsidR="00C97801" w:rsidRPr="007F6BD8">
        <w:rPr>
          <w:rFonts w:ascii="Times New Roman" w:hAnsi="Times New Roman" w:cs="Times New Roman"/>
          <w:sz w:val="24"/>
          <w:szCs w:val="24"/>
        </w:rPr>
        <w:t>’</w:t>
      </w:r>
      <w:r w:rsidR="00C56EF5" w:rsidRPr="007F6BD8">
        <w:rPr>
          <w:rFonts w:ascii="Times New Roman" w:hAnsi="Times New Roman" w:cs="Times New Roman"/>
          <w:sz w:val="24"/>
          <w:szCs w:val="24"/>
        </w:rPr>
        <w:t>nün tütün bağımlılığı</w:t>
      </w:r>
      <w:r w:rsidRPr="007F6BD8">
        <w:rPr>
          <w:rFonts w:ascii="Times New Roman" w:hAnsi="Times New Roman" w:cs="Times New Roman"/>
          <w:sz w:val="24"/>
          <w:szCs w:val="24"/>
        </w:rPr>
        <w:t xml:space="preserve"> mücadele</w:t>
      </w:r>
      <w:r w:rsidR="00C56EF5" w:rsidRPr="007F6BD8">
        <w:rPr>
          <w:rFonts w:ascii="Times New Roman" w:hAnsi="Times New Roman" w:cs="Times New Roman"/>
          <w:sz w:val="24"/>
          <w:szCs w:val="24"/>
        </w:rPr>
        <w:t xml:space="preserve"> kapsamında </w:t>
      </w:r>
      <w:r w:rsidRPr="007F6BD8">
        <w:rPr>
          <w:rFonts w:ascii="Times New Roman" w:hAnsi="Times New Roman" w:cs="Times New Roman"/>
          <w:sz w:val="24"/>
          <w:szCs w:val="24"/>
        </w:rPr>
        <w:t>ülkeler</w:t>
      </w:r>
      <w:r w:rsidR="00002A21" w:rsidRPr="007F6BD8">
        <w:rPr>
          <w:rFonts w:ascii="Times New Roman" w:hAnsi="Times New Roman" w:cs="Times New Roman"/>
          <w:sz w:val="24"/>
          <w:szCs w:val="24"/>
        </w:rPr>
        <w:t>i</w:t>
      </w:r>
      <w:r w:rsidR="00C56EF5" w:rsidRPr="007F6BD8">
        <w:rPr>
          <w:rFonts w:ascii="Times New Roman" w:hAnsi="Times New Roman" w:cs="Times New Roman"/>
          <w:sz w:val="24"/>
          <w:szCs w:val="24"/>
        </w:rPr>
        <w:t xml:space="preserve"> destek</w:t>
      </w:r>
      <w:r w:rsidR="00002A21" w:rsidRPr="007F6BD8">
        <w:rPr>
          <w:rFonts w:ascii="Times New Roman" w:hAnsi="Times New Roman" w:cs="Times New Roman"/>
          <w:sz w:val="24"/>
          <w:szCs w:val="24"/>
        </w:rPr>
        <w:t>leme</w:t>
      </w:r>
      <w:r w:rsidR="00C56EF5" w:rsidRPr="007F6BD8">
        <w:rPr>
          <w:rFonts w:ascii="Times New Roman" w:hAnsi="Times New Roman" w:cs="Times New Roman"/>
          <w:sz w:val="24"/>
          <w:szCs w:val="24"/>
        </w:rPr>
        <w:t xml:space="preserve"> politikaları uygulamaktadır</w:t>
      </w:r>
      <w:r w:rsidRPr="007F6BD8">
        <w:rPr>
          <w:rFonts w:ascii="Times New Roman" w:hAnsi="Times New Roman" w:cs="Times New Roman"/>
          <w:sz w:val="24"/>
          <w:szCs w:val="24"/>
        </w:rPr>
        <w:t>. 2003</w:t>
      </w:r>
      <w:r w:rsidR="00C97801" w:rsidRPr="007F6BD8">
        <w:rPr>
          <w:rFonts w:ascii="Times New Roman" w:hAnsi="Times New Roman" w:cs="Times New Roman"/>
          <w:sz w:val="24"/>
          <w:szCs w:val="24"/>
        </w:rPr>
        <w:t>’</w:t>
      </w:r>
      <w:r w:rsidR="00C56EF5" w:rsidRPr="007F6BD8">
        <w:rPr>
          <w:rFonts w:ascii="Times New Roman" w:hAnsi="Times New Roman" w:cs="Times New Roman"/>
          <w:sz w:val="24"/>
          <w:szCs w:val="24"/>
        </w:rPr>
        <w:t xml:space="preserve">de </w:t>
      </w:r>
      <w:r w:rsidRPr="007F6BD8">
        <w:rPr>
          <w:rFonts w:ascii="Times New Roman" w:hAnsi="Times New Roman" w:cs="Times New Roman"/>
          <w:sz w:val="24"/>
          <w:szCs w:val="24"/>
        </w:rPr>
        <w:t>Dünya Sağlık Genel Kurulu</w:t>
      </w:r>
      <w:r w:rsidR="00C56EF5" w:rsidRPr="007F6BD8">
        <w:rPr>
          <w:rFonts w:ascii="Times New Roman" w:hAnsi="Times New Roman" w:cs="Times New Roman"/>
          <w:sz w:val="24"/>
          <w:szCs w:val="24"/>
        </w:rPr>
        <w:t xml:space="preserve"> </w:t>
      </w:r>
      <w:r w:rsidR="004F21BE" w:rsidRPr="007F6BD8">
        <w:rPr>
          <w:rFonts w:ascii="Times New Roman" w:hAnsi="Times New Roman" w:cs="Times New Roman"/>
          <w:sz w:val="24"/>
          <w:szCs w:val="24"/>
        </w:rPr>
        <w:t>tarafından</w:t>
      </w:r>
      <w:r w:rsidRPr="007F6BD8">
        <w:rPr>
          <w:rFonts w:ascii="Times New Roman" w:hAnsi="Times New Roman" w:cs="Times New Roman"/>
          <w:sz w:val="24"/>
          <w:szCs w:val="24"/>
        </w:rPr>
        <w:t>Tütün Kontrolü Çerçevesi Sözleşmesi</w:t>
      </w:r>
      <w:r w:rsidR="004F21BE" w:rsidRPr="007F6BD8">
        <w:rPr>
          <w:rFonts w:ascii="Times New Roman" w:hAnsi="Times New Roman" w:cs="Times New Roman"/>
          <w:sz w:val="24"/>
          <w:szCs w:val="24"/>
        </w:rPr>
        <w:t xml:space="preserve"> imzalanmıştır</w:t>
      </w:r>
      <w:r w:rsidRPr="007F6BD8">
        <w:rPr>
          <w:rFonts w:ascii="Times New Roman" w:hAnsi="Times New Roman" w:cs="Times New Roman"/>
          <w:sz w:val="24"/>
          <w:szCs w:val="24"/>
        </w:rPr>
        <w:t>. Dünya</w:t>
      </w:r>
      <w:r w:rsidR="004F21BE" w:rsidRPr="007F6BD8">
        <w:rPr>
          <w:rFonts w:ascii="Times New Roman" w:hAnsi="Times New Roman" w:cs="Times New Roman"/>
          <w:sz w:val="24"/>
          <w:szCs w:val="24"/>
        </w:rPr>
        <w:t xml:space="preserve"> ülkelerinde</w:t>
      </w:r>
      <w:r w:rsidRPr="007F6BD8">
        <w:rPr>
          <w:rFonts w:ascii="Times New Roman" w:hAnsi="Times New Roman" w:cs="Times New Roman"/>
          <w:sz w:val="24"/>
          <w:szCs w:val="24"/>
        </w:rPr>
        <w:t xml:space="preserve"> tütün</w:t>
      </w:r>
      <w:r w:rsidR="004F21BE" w:rsidRPr="007F6BD8">
        <w:rPr>
          <w:rFonts w:ascii="Times New Roman" w:hAnsi="Times New Roman" w:cs="Times New Roman"/>
          <w:sz w:val="24"/>
          <w:szCs w:val="24"/>
        </w:rPr>
        <w:t>e karşı mücadeleyle ilgili</w:t>
      </w:r>
      <w:r w:rsidRPr="007F6BD8">
        <w:rPr>
          <w:rFonts w:ascii="Times New Roman" w:hAnsi="Times New Roman" w:cs="Times New Roman"/>
          <w:sz w:val="24"/>
          <w:szCs w:val="24"/>
        </w:rPr>
        <w:t xml:space="preserve"> düzenleme</w:t>
      </w:r>
      <w:r w:rsidR="004F21BE" w:rsidRPr="007F6BD8">
        <w:rPr>
          <w:rFonts w:ascii="Times New Roman" w:hAnsi="Times New Roman" w:cs="Times New Roman"/>
          <w:sz w:val="24"/>
          <w:szCs w:val="24"/>
        </w:rPr>
        <w:t>nin amacı</w:t>
      </w:r>
      <w:r w:rsidRPr="007F6BD8">
        <w:rPr>
          <w:rFonts w:ascii="Times New Roman" w:hAnsi="Times New Roman" w:cs="Times New Roman"/>
          <w:sz w:val="24"/>
          <w:szCs w:val="24"/>
        </w:rPr>
        <w:t>, tütün</w:t>
      </w:r>
      <w:r w:rsidR="004F21BE" w:rsidRPr="007F6BD8">
        <w:rPr>
          <w:rFonts w:ascii="Times New Roman" w:hAnsi="Times New Roman" w:cs="Times New Roman"/>
          <w:sz w:val="24"/>
          <w:szCs w:val="24"/>
        </w:rPr>
        <w:t xml:space="preserve"> i</w:t>
      </w:r>
      <w:r w:rsidRPr="007F6BD8">
        <w:rPr>
          <w:rFonts w:ascii="Times New Roman" w:hAnsi="Times New Roman" w:cs="Times New Roman"/>
          <w:sz w:val="24"/>
          <w:szCs w:val="24"/>
        </w:rPr>
        <w:t>le mücadele</w:t>
      </w:r>
      <w:r w:rsidR="004F21BE" w:rsidRPr="007F6BD8">
        <w:rPr>
          <w:rFonts w:ascii="Times New Roman" w:hAnsi="Times New Roman" w:cs="Times New Roman"/>
          <w:sz w:val="24"/>
          <w:szCs w:val="24"/>
        </w:rPr>
        <w:t>de tüm ülkeleri teşvik etmektir. S</w:t>
      </w:r>
      <w:r w:rsidRPr="007F6BD8">
        <w:rPr>
          <w:rFonts w:ascii="Times New Roman" w:hAnsi="Times New Roman" w:cs="Times New Roman"/>
          <w:sz w:val="24"/>
          <w:szCs w:val="24"/>
        </w:rPr>
        <w:t>özleşme</w:t>
      </w:r>
      <w:r w:rsidR="0026400B" w:rsidRPr="007F6BD8">
        <w:rPr>
          <w:rFonts w:ascii="Times New Roman" w:hAnsi="Times New Roman" w:cs="Times New Roman"/>
          <w:sz w:val="24"/>
          <w:szCs w:val="24"/>
        </w:rPr>
        <w:t>nin kapsamı,</w:t>
      </w:r>
      <w:r w:rsidRPr="007F6BD8">
        <w:rPr>
          <w:rFonts w:ascii="Times New Roman" w:hAnsi="Times New Roman" w:cs="Times New Roman"/>
          <w:sz w:val="24"/>
          <w:szCs w:val="24"/>
        </w:rPr>
        <w:t xml:space="preserve"> tütün kullanımı</w:t>
      </w:r>
      <w:r w:rsidR="0026400B" w:rsidRPr="007F6BD8">
        <w:rPr>
          <w:rFonts w:ascii="Times New Roman" w:hAnsi="Times New Roman" w:cs="Times New Roman"/>
          <w:sz w:val="24"/>
          <w:szCs w:val="24"/>
        </w:rPr>
        <w:t>nın neden olduğu mortalite ve morbiditeyi önlemek</w:t>
      </w:r>
      <w:r w:rsidRPr="007F6BD8">
        <w:rPr>
          <w:rFonts w:ascii="Times New Roman" w:hAnsi="Times New Roman" w:cs="Times New Roman"/>
          <w:sz w:val="24"/>
          <w:szCs w:val="24"/>
        </w:rPr>
        <w:t xml:space="preserve"> için </w:t>
      </w:r>
      <w:r w:rsidR="0026400B" w:rsidRPr="007F6BD8">
        <w:rPr>
          <w:rFonts w:ascii="Times New Roman" w:hAnsi="Times New Roman" w:cs="Times New Roman"/>
          <w:sz w:val="24"/>
          <w:szCs w:val="24"/>
        </w:rPr>
        <w:t xml:space="preserve">alınması </w:t>
      </w:r>
      <w:r w:rsidRPr="007F6BD8">
        <w:rPr>
          <w:rFonts w:ascii="Times New Roman" w:hAnsi="Times New Roman" w:cs="Times New Roman"/>
          <w:sz w:val="24"/>
          <w:szCs w:val="24"/>
        </w:rPr>
        <w:t>gerek</w:t>
      </w:r>
      <w:r w:rsidR="0026400B" w:rsidRPr="007F6BD8">
        <w:rPr>
          <w:rFonts w:ascii="Times New Roman" w:hAnsi="Times New Roman" w:cs="Times New Roman"/>
          <w:sz w:val="24"/>
          <w:szCs w:val="24"/>
        </w:rPr>
        <w:t>li</w:t>
      </w:r>
      <w:r w:rsidRPr="007F6BD8">
        <w:rPr>
          <w:rFonts w:ascii="Times New Roman" w:hAnsi="Times New Roman" w:cs="Times New Roman"/>
          <w:sz w:val="24"/>
          <w:szCs w:val="24"/>
        </w:rPr>
        <w:t xml:space="preserve"> </w:t>
      </w:r>
      <w:r w:rsidR="0026400B" w:rsidRPr="007F6BD8">
        <w:rPr>
          <w:rFonts w:ascii="Times New Roman" w:hAnsi="Times New Roman" w:cs="Times New Roman"/>
          <w:sz w:val="24"/>
          <w:szCs w:val="24"/>
        </w:rPr>
        <w:t xml:space="preserve">kararları </w:t>
      </w:r>
      <w:r w:rsidRPr="007F6BD8">
        <w:rPr>
          <w:rFonts w:ascii="Times New Roman" w:hAnsi="Times New Roman" w:cs="Times New Roman"/>
          <w:sz w:val="24"/>
          <w:szCs w:val="24"/>
        </w:rPr>
        <w:t>içerir. 2008</w:t>
      </w:r>
      <w:r w:rsidR="00C97801" w:rsidRPr="007F6BD8">
        <w:rPr>
          <w:rFonts w:ascii="Times New Roman" w:hAnsi="Times New Roman" w:cs="Times New Roman"/>
          <w:sz w:val="24"/>
          <w:szCs w:val="24"/>
        </w:rPr>
        <w:t>’</w:t>
      </w:r>
      <w:r w:rsidR="0026400B" w:rsidRPr="007F6BD8">
        <w:rPr>
          <w:rFonts w:ascii="Times New Roman" w:hAnsi="Times New Roman" w:cs="Times New Roman"/>
          <w:sz w:val="24"/>
          <w:szCs w:val="24"/>
        </w:rPr>
        <w:t xml:space="preserve">de </w:t>
      </w:r>
      <w:r w:rsidRPr="007F6BD8">
        <w:rPr>
          <w:rFonts w:ascii="Times New Roman" w:hAnsi="Times New Roman" w:cs="Times New Roman"/>
          <w:sz w:val="24"/>
          <w:szCs w:val="24"/>
        </w:rPr>
        <w:t>ise tütün</w:t>
      </w:r>
      <w:r w:rsidR="0026400B" w:rsidRPr="007F6BD8">
        <w:rPr>
          <w:rFonts w:ascii="Times New Roman" w:hAnsi="Times New Roman" w:cs="Times New Roman"/>
          <w:sz w:val="24"/>
          <w:szCs w:val="24"/>
        </w:rPr>
        <w:t xml:space="preserve"> ile mücadele konularınd</w:t>
      </w:r>
      <w:r w:rsidRPr="007F6BD8">
        <w:rPr>
          <w:rFonts w:ascii="Times New Roman" w:hAnsi="Times New Roman" w:cs="Times New Roman"/>
          <w:sz w:val="24"/>
          <w:szCs w:val="24"/>
        </w:rPr>
        <w:t>a etki</w:t>
      </w:r>
      <w:r w:rsidR="0026400B" w:rsidRPr="007F6BD8">
        <w:rPr>
          <w:rFonts w:ascii="Times New Roman" w:hAnsi="Times New Roman" w:cs="Times New Roman"/>
          <w:sz w:val="24"/>
          <w:szCs w:val="24"/>
        </w:rPr>
        <w:t>nliği kanıtlanmış</w:t>
      </w:r>
      <w:r w:rsidRPr="007F6BD8">
        <w:rPr>
          <w:rFonts w:ascii="Times New Roman" w:hAnsi="Times New Roman" w:cs="Times New Roman"/>
          <w:sz w:val="24"/>
          <w:szCs w:val="24"/>
        </w:rPr>
        <w:t xml:space="preserve"> MPOWER politika paketi </w:t>
      </w:r>
      <w:r w:rsidR="0026400B" w:rsidRPr="007F6BD8">
        <w:rPr>
          <w:rFonts w:ascii="Times New Roman" w:hAnsi="Times New Roman" w:cs="Times New Roman"/>
          <w:sz w:val="24"/>
          <w:szCs w:val="24"/>
        </w:rPr>
        <w:t xml:space="preserve">oluşturulmuştur. </w:t>
      </w:r>
      <w:r w:rsidRPr="007F6BD8">
        <w:rPr>
          <w:rFonts w:ascii="Times New Roman" w:hAnsi="Times New Roman" w:cs="Times New Roman"/>
          <w:sz w:val="24"/>
          <w:szCs w:val="24"/>
        </w:rPr>
        <w:t>MPOWER politika paketi</w:t>
      </w:r>
      <w:r w:rsidR="0026400B" w:rsidRPr="007F6BD8">
        <w:rPr>
          <w:rFonts w:ascii="Times New Roman" w:hAnsi="Times New Roman" w:cs="Times New Roman"/>
          <w:sz w:val="24"/>
          <w:szCs w:val="24"/>
        </w:rPr>
        <w:t xml:space="preserve">nin maddeleri </w:t>
      </w:r>
      <w:r w:rsidRPr="007F6BD8">
        <w:rPr>
          <w:rFonts w:ascii="Times New Roman" w:hAnsi="Times New Roman" w:cs="Times New Roman"/>
          <w:sz w:val="24"/>
          <w:szCs w:val="24"/>
        </w:rPr>
        <w:t>aşağıda</w:t>
      </w:r>
      <w:r w:rsidR="0026400B" w:rsidRPr="007F6BD8">
        <w:rPr>
          <w:rFonts w:ascii="Times New Roman" w:hAnsi="Times New Roman" w:cs="Times New Roman"/>
          <w:sz w:val="24"/>
          <w:szCs w:val="24"/>
        </w:rPr>
        <w:t xml:space="preserve"> verilmiştir </w:t>
      </w:r>
      <w:r w:rsidRPr="007F6BD8">
        <w:rPr>
          <w:rFonts w:ascii="Times New Roman" w:hAnsi="Times New Roman" w:cs="Times New Roman"/>
          <w:sz w:val="24"/>
          <w:szCs w:val="24"/>
        </w:rPr>
        <w:t>(World Health Organization, 2019). DSÖ, Çerçeve Sözleşmeye taraf olan ülkelere kılavuzluk etmek</w:t>
      </w:r>
      <w:r w:rsidR="0026400B" w:rsidRPr="007F6BD8">
        <w:rPr>
          <w:rFonts w:ascii="Times New Roman" w:hAnsi="Times New Roman" w:cs="Times New Roman"/>
          <w:sz w:val="24"/>
          <w:szCs w:val="24"/>
        </w:rPr>
        <w:t xml:space="preserve"> için</w:t>
      </w:r>
      <w:r w:rsidRPr="007F6BD8">
        <w:rPr>
          <w:rFonts w:ascii="Times New Roman" w:hAnsi="Times New Roman" w:cs="Times New Roman"/>
          <w:sz w:val="24"/>
          <w:szCs w:val="24"/>
        </w:rPr>
        <w:t xml:space="preserve">; </w:t>
      </w:r>
      <w:r w:rsidR="002D5741" w:rsidRPr="007F6BD8">
        <w:rPr>
          <w:rFonts w:ascii="Times New Roman" w:hAnsi="Times New Roman" w:cs="Times New Roman"/>
          <w:sz w:val="24"/>
          <w:szCs w:val="24"/>
        </w:rPr>
        <w:t xml:space="preserve">tütün kontrol politikasının </w:t>
      </w:r>
      <w:r w:rsidRPr="007F6BD8">
        <w:rPr>
          <w:rFonts w:ascii="Times New Roman" w:hAnsi="Times New Roman" w:cs="Times New Roman"/>
          <w:sz w:val="24"/>
          <w:szCs w:val="24"/>
        </w:rPr>
        <w:t xml:space="preserve">esaslarını </w:t>
      </w:r>
      <w:r w:rsidR="002D5741" w:rsidRPr="007F6BD8">
        <w:rPr>
          <w:rFonts w:ascii="Times New Roman" w:hAnsi="Times New Roman" w:cs="Times New Roman"/>
          <w:sz w:val="24"/>
          <w:szCs w:val="24"/>
        </w:rPr>
        <w:t>temel alan</w:t>
      </w:r>
      <w:r w:rsidRPr="007F6BD8">
        <w:rPr>
          <w:rFonts w:ascii="Times New Roman" w:hAnsi="Times New Roman" w:cs="Times New Roman"/>
          <w:sz w:val="24"/>
          <w:szCs w:val="24"/>
        </w:rPr>
        <w:t xml:space="preserve">, </w:t>
      </w:r>
      <w:r w:rsidR="002D5741" w:rsidRPr="007F6BD8">
        <w:rPr>
          <w:rFonts w:ascii="Times New Roman" w:hAnsi="Times New Roman" w:cs="Times New Roman"/>
          <w:sz w:val="24"/>
          <w:szCs w:val="24"/>
        </w:rPr>
        <w:t>program</w:t>
      </w:r>
      <w:r w:rsidRPr="007F6BD8">
        <w:rPr>
          <w:rFonts w:ascii="Times New Roman" w:hAnsi="Times New Roman" w:cs="Times New Roman"/>
          <w:sz w:val="24"/>
          <w:szCs w:val="24"/>
        </w:rPr>
        <w:t xml:space="preserve"> paketi hazırlamış ve 2008</w:t>
      </w:r>
      <w:r w:rsidR="00C97801" w:rsidRPr="007F6BD8">
        <w:rPr>
          <w:rFonts w:ascii="Times New Roman" w:hAnsi="Times New Roman" w:cs="Times New Roman"/>
          <w:sz w:val="24"/>
          <w:szCs w:val="24"/>
        </w:rPr>
        <w:t>’</w:t>
      </w:r>
      <w:r w:rsidR="002D5741" w:rsidRPr="007F6BD8">
        <w:rPr>
          <w:rFonts w:ascii="Times New Roman" w:hAnsi="Times New Roman" w:cs="Times New Roman"/>
          <w:sz w:val="24"/>
          <w:szCs w:val="24"/>
        </w:rPr>
        <w:t>de yayın</w:t>
      </w:r>
      <w:r w:rsidRPr="007F6BD8">
        <w:rPr>
          <w:rFonts w:ascii="Times New Roman" w:hAnsi="Times New Roman" w:cs="Times New Roman"/>
          <w:sz w:val="24"/>
          <w:szCs w:val="24"/>
        </w:rPr>
        <w:t xml:space="preserve">lamıştır. </w:t>
      </w:r>
      <w:r w:rsidR="002D5741" w:rsidRPr="007F6BD8">
        <w:rPr>
          <w:rFonts w:ascii="Times New Roman" w:hAnsi="Times New Roman" w:cs="Times New Roman"/>
          <w:sz w:val="24"/>
          <w:szCs w:val="24"/>
        </w:rPr>
        <w:t>T</w:t>
      </w:r>
      <w:r w:rsidRPr="007F6BD8">
        <w:rPr>
          <w:rFonts w:ascii="Times New Roman" w:hAnsi="Times New Roman" w:cs="Times New Roman"/>
          <w:sz w:val="24"/>
          <w:szCs w:val="24"/>
        </w:rPr>
        <w:t>emel</w:t>
      </w:r>
      <w:r w:rsidR="002D5741" w:rsidRPr="007F6BD8">
        <w:rPr>
          <w:rFonts w:ascii="Times New Roman" w:hAnsi="Times New Roman" w:cs="Times New Roman"/>
          <w:sz w:val="24"/>
          <w:szCs w:val="24"/>
        </w:rPr>
        <w:t xml:space="preserve"> ve etkili altı programdan oluşan </w:t>
      </w:r>
      <w:r w:rsidRPr="007F6BD8">
        <w:rPr>
          <w:rFonts w:ascii="Times New Roman" w:hAnsi="Times New Roman" w:cs="Times New Roman"/>
          <w:sz w:val="24"/>
          <w:szCs w:val="24"/>
        </w:rPr>
        <w:t xml:space="preserve">paket, </w:t>
      </w:r>
      <w:r w:rsidRPr="007F6BD8">
        <w:rPr>
          <w:rFonts w:ascii="Times New Roman" w:hAnsi="Times New Roman" w:cs="Times New Roman"/>
          <w:sz w:val="24"/>
          <w:szCs w:val="24"/>
        </w:rPr>
        <w:lastRenderedPageBreak/>
        <w:t>programları</w:t>
      </w:r>
      <w:r w:rsidR="002D5741" w:rsidRPr="007F6BD8">
        <w:rPr>
          <w:rFonts w:ascii="Times New Roman" w:hAnsi="Times New Roman" w:cs="Times New Roman"/>
          <w:sz w:val="24"/>
          <w:szCs w:val="24"/>
        </w:rPr>
        <w:t>n</w:t>
      </w:r>
      <w:r w:rsidRPr="007F6BD8">
        <w:rPr>
          <w:rFonts w:ascii="Times New Roman" w:hAnsi="Times New Roman" w:cs="Times New Roman"/>
          <w:sz w:val="24"/>
          <w:szCs w:val="24"/>
        </w:rPr>
        <w:t xml:space="preserve"> temsil e</w:t>
      </w:r>
      <w:r w:rsidR="002D5741" w:rsidRPr="007F6BD8">
        <w:rPr>
          <w:rFonts w:ascii="Times New Roman" w:hAnsi="Times New Roman" w:cs="Times New Roman"/>
          <w:sz w:val="24"/>
          <w:szCs w:val="24"/>
        </w:rPr>
        <w:t xml:space="preserve">ttiği </w:t>
      </w:r>
      <w:r w:rsidRPr="007F6BD8">
        <w:rPr>
          <w:rFonts w:ascii="Times New Roman" w:hAnsi="Times New Roman" w:cs="Times New Roman"/>
          <w:sz w:val="24"/>
          <w:szCs w:val="24"/>
        </w:rPr>
        <w:t>kelimelerin baş harfl</w:t>
      </w:r>
      <w:r w:rsidR="00E51C40" w:rsidRPr="007F6BD8">
        <w:rPr>
          <w:rFonts w:ascii="Times New Roman" w:hAnsi="Times New Roman" w:cs="Times New Roman"/>
          <w:sz w:val="24"/>
          <w:szCs w:val="24"/>
        </w:rPr>
        <w:t>erinden oluşan MPOWER kısaltmalarından oluşmaktadır</w:t>
      </w:r>
      <w:r w:rsidR="005A262B" w:rsidRPr="007F6BD8">
        <w:rPr>
          <w:rFonts w:ascii="Times New Roman" w:hAnsi="Times New Roman" w:cs="Times New Roman"/>
          <w:sz w:val="24"/>
          <w:szCs w:val="24"/>
        </w:rPr>
        <w:t xml:space="preserve">. MPOWER </w:t>
      </w:r>
      <w:r w:rsidRPr="007F6BD8">
        <w:rPr>
          <w:rFonts w:ascii="Times New Roman" w:hAnsi="Times New Roman" w:cs="Times New Roman"/>
          <w:sz w:val="24"/>
          <w:szCs w:val="24"/>
        </w:rPr>
        <w:t>açılımı ş</w:t>
      </w:r>
      <w:r w:rsidR="00E51C40" w:rsidRPr="007F6BD8">
        <w:rPr>
          <w:rFonts w:ascii="Times New Roman" w:hAnsi="Times New Roman" w:cs="Times New Roman"/>
          <w:sz w:val="24"/>
          <w:szCs w:val="24"/>
        </w:rPr>
        <w:t>u şekildedir</w:t>
      </w:r>
      <w:r w:rsidR="001854B7" w:rsidRPr="007F6BD8">
        <w:rPr>
          <w:rFonts w:ascii="Times New Roman" w:hAnsi="Times New Roman" w:cs="Times New Roman"/>
          <w:sz w:val="24"/>
          <w:szCs w:val="24"/>
        </w:rPr>
        <w:t xml:space="preserve"> (Calikoglu ve Koycegiz, 2019):</w:t>
      </w:r>
    </w:p>
    <w:p w:rsidR="001854B7"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Monitor: Salgını ve koruyucu uygulamaları izl</w:t>
      </w:r>
      <w:r w:rsidR="001854B7" w:rsidRPr="007F6BD8">
        <w:rPr>
          <w:rFonts w:ascii="Times New Roman" w:hAnsi="Times New Roman" w:cs="Times New Roman"/>
          <w:sz w:val="24"/>
          <w:szCs w:val="24"/>
        </w:rPr>
        <w:t>emek,</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2-</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Protect: Kişileri pasif sigara dumanından korumak,</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Offer: Sigarayı bırakmak isteyenlere yardım etmek,</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Warn: Sigaranın tehlikeleri konusunda herkesi uyarmak,</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5-</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Enforse Bans: Rekl</w:t>
      </w:r>
      <w:r w:rsidR="005A262B" w:rsidRPr="007F6BD8">
        <w:rPr>
          <w:rFonts w:ascii="Times New Roman" w:hAnsi="Times New Roman" w:cs="Times New Roman"/>
          <w:sz w:val="24"/>
          <w:szCs w:val="24"/>
        </w:rPr>
        <w:t xml:space="preserve">am, tanıtım ve </w:t>
      </w:r>
      <w:proofErr w:type="gramStart"/>
      <w:r w:rsidR="005A262B" w:rsidRPr="007F6BD8">
        <w:rPr>
          <w:rFonts w:ascii="Times New Roman" w:hAnsi="Times New Roman" w:cs="Times New Roman"/>
          <w:sz w:val="24"/>
          <w:szCs w:val="24"/>
        </w:rPr>
        <w:t>sponsorluğu</w:t>
      </w:r>
      <w:proofErr w:type="gramEnd"/>
      <w:r w:rsidR="005A262B" w:rsidRPr="007F6BD8">
        <w:rPr>
          <w:rFonts w:ascii="Times New Roman" w:hAnsi="Times New Roman" w:cs="Times New Roman"/>
          <w:sz w:val="24"/>
          <w:szCs w:val="24"/>
        </w:rPr>
        <w:t xml:space="preserve"> </w:t>
      </w:r>
      <w:r w:rsidRPr="007F6BD8">
        <w:rPr>
          <w:rFonts w:ascii="Times New Roman" w:hAnsi="Times New Roman" w:cs="Times New Roman"/>
          <w:sz w:val="24"/>
          <w:szCs w:val="24"/>
        </w:rPr>
        <w:t>yasaklamak,</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6-</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Raise Taxes: Vergileri ve fiyatı artırmak.</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1. M(Monitor):</w:t>
      </w:r>
      <w:r w:rsidR="009B79EF" w:rsidRPr="007F6BD8">
        <w:rPr>
          <w:rFonts w:ascii="Times New Roman" w:hAnsi="Times New Roman" w:cs="Times New Roman"/>
          <w:sz w:val="24"/>
          <w:szCs w:val="24"/>
        </w:rPr>
        <w:t xml:space="preserve"> Tütün kullanımı ve koruyucu önlemlerinin </w:t>
      </w:r>
      <w:r w:rsidRPr="007F6BD8">
        <w:rPr>
          <w:rFonts w:ascii="Times New Roman" w:hAnsi="Times New Roman" w:cs="Times New Roman"/>
          <w:sz w:val="24"/>
          <w:szCs w:val="24"/>
        </w:rPr>
        <w:t>takip edilmesi</w:t>
      </w:r>
      <w:r w:rsidR="009B79EF" w:rsidRPr="007F6BD8">
        <w:rPr>
          <w:rFonts w:ascii="Times New Roman" w:hAnsi="Times New Roman" w:cs="Times New Roman"/>
          <w:sz w:val="24"/>
          <w:szCs w:val="24"/>
        </w:rPr>
        <w:t xml:space="preserve">yle denetleme ve değerlendirme sistemlerinin geliştirilmesiyle tüm devletler tütün kontrol politikalarını </w:t>
      </w:r>
      <w:r w:rsidRPr="007F6BD8">
        <w:rPr>
          <w:rFonts w:ascii="Times New Roman" w:hAnsi="Times New Roman" w:cs="Times New Roman"/>
          <w:sz w:val="24"/>
          <w:szCs w:val="24"/>
        </w:rPr>
        <w:t>geliştirmeli ve politikaları</w:t>
      </w:r>
      <w:r w:rsidR="009B79EF" w:rsidRPr="007F6BD8">
        <w:rPr>
          <w:rFonts w:ascii="Times New Roman" w:hAnsi="Times New Roman" w:cs="Times New Roman"/>
          <w:sz w:val="24"/>
          <w:szCs w:val="24"/>
        </w:rPr>
        <w:t>nı gerçekleştirmek için gereken koşulları sağlamalıdır. Etkili</w:t>
      </w:r>
      <w:r w:rsidRPr="007F6BD8">
        <w:rPr>
          <w:rFonts w:ascii="Times New Roman" w:hAnsi="Times New Roman" w:cs="Times New Roman"/>
          <w:sz w:val="24"/>
          <w:szCs w:val="24"/>
        </w:rPr>
        <w:t xml:space="preserve"> izl</w:t>
      </w:r>
      <w:r w:rsidR="009B79EF" w:rsidRPr="007F6BD8">
        <w:rPr>
          <w:rFonts w:ascii="Times New Roman" w:hAnsi="Times New Roman" w:cs="Times New Roman"/>
          <w:sz w:val="24"/>
          <w:szCs w:val="24"/>
        </w:rPr>
        <w:t xml:space="preserve">eme ve değerlendirme programları ile tütün kullanım prevelnsı </w:t>
      </w:r>
      <w:r w:rsidR="00D60ED6" w:rsidRPr="007F6BD8">
        <w:rPr>
          <w:rFonts w:ascii="Times New Roman" w:hAnsi="Times New Roman" w:cs="Times New Roman"/>
          <w:sz w:val="24"/>
          <w:szCs w:val="24"/>
        </w:rPr>
        <w:t xml:space="preserve">ve tütün kullanım verilerinin sosyodemografik verileri de içeren </w:t>
      </w:r>
      <w:r w:rsidRPr="007F6BD8">
        <w:rPr>
          <w:rFonts w:ascii="Times New Roman" w:hAnsi="Times New Roman" w:cs="Times New Roman"/>
          <w:sz w:val="24"/>
          <w:szCs w:val="24"/>
        </w:rPr>
        <w:t>bilgiler</w:t>
      </w:r>
      <w:r w:rsidR="00D60ED6" w:rsidRPr="007F6BD8">
        <w:rPr>
          <w:rFonts w:ascii="Times New Roman" w:hAnsi="Times New Roman" w:cs="Times New Roman"/>
          <w:sz w:val="24"/>
          <w:szCs w:val="24"/>
        </w:rPr>
        <w:t>i belirtmelidir</w:t>
      </w:r>
      <w:r w:rsidRPr="007F6BD8">
        <w:rPr>
          <w:rFonts w:ascii="Times New Roman" w:hAnsi="Times New Roman" w:cs="Times New Roman"/>
          <w:sz w:val="24"/>
          <w:szCs w:val="24"/>
        </w:rPr>
        <w:t xml:space="preserve">. Bu bilgiler </w:t>
      </w:r>
      <w:r w:rsidR="00AE37CD" w:rsidRPr="007F6BD8">
        <w:rPr>
          <w:rFonts w:ascii="Times New Roman" w:hAnsi="Times New Roman" w:cs="Times New Roman"/>
          <w:sz w:val="24"/>
          <w:szCs w:val="24"/>
        </w:rPr>
        <w:t>doğrultusunda tütün kontrol çalışmalarının etki</w:t>
      </w:r>
      <w:r w:rsidRPr="007F6BD8">
        <w:rPr>
          <w:rFonts w:ascii="Times New Roman" w:hAnsi="Times New Roman" w:cs="Times New Roman"/>
          <w:sz w:val="24"/>
          <w:szCs w:val="24"/>
        </w:rPr>
        <w:t>li</w:t>
      </w:r>
      <w:r w:rsidR="00AE37CD" w:rsidRPr="007F6BD8">
        <w:rPr>
          <w:rFonts w:ascii="Times New Roman" w:hAnsi="Times New Roman" w:cs="Times New Roman"/>
          <w:sz w:val="24"/>
          <w:szCs w:val="24"/>
        </w:rPr>
        <w:t>li</w:t>
      </w:r>
      <w:r w:rsidRPr="007F6BD8">
        <w:rPr>
          <w:rFonts w:ascii="Times New Roman" w:hAnsi="Times New Roman" w:cs="Times New Roman"/>
          <w:sz w:val="24"/>
          <w:szCs w:val="24"/>
        </w:rPr>
        <w:t>ği takip edilmelidir (WHO, 2008).</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2.</w:t>
      </w:r>
      <w:r w:rsidR="001854B7"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P(Protect):</w:t>
      </w:r>
      <w:r w:rsidR="001021E0" w:rsidRPr="007F6BD8">
        <w:rPr>
          <w:rFonts w:ascii="Times New Roman" w:hAnsi="Times New Roman" w:cs="Times New Roman"/>
          <w:sz w:val="24"/>
          <w:szCs w:val="24"/>
        </w:rPr>
        <w:t xml:space="preserve"> İnsanları</w:t>
      </w:r>
      <w:r w:rsidR="00193545" w:rsidRPr="007F6BD8">
        <w:rPr>
          <w:rFonts w:ascii="Times New Roman" w:hAnsi="Times New Roman" w:cs="Times New Roman"/>
          <w:sz w:val="24"/>
          <w:szCs w:val="24"/>
        </w:rPr>
        <w:t>n</w:t>
      </w:r>
      <w:r w:rsidR="001021E0" w:rsidRPr="007F6BD8">
        <w:rPr>
          <w:rFonts w:ascii="Times New Roman" w:hAnsi="Times New Roman" w:cs="Times New Roman"/>
          <w:sz w:val="24"/>
          <w:szCs w:val="24"/>
        </w:rPr>
        <w:t xml:space="preserve"> sigara dumanı</w:t>
      </w:r>
      <w:r w:rsidR="00193545" w:rsidRPr="007F6BD8">
        <w:rPr>
          <w:rFonts w:ascii="Times New Roman" w:hAnsi="Times New Roman" w:cs="Times New Roman"/>
          <w:sz w:val="24"/>
          <w:szCs w:val="24"/>
        </w:rPr>
        <w:t>na</w:t>
      </w:r>
      <w:r w:rsidR="001021E0" w:rsidRPr="007F6BD8">
        <w:rPr>
          <w:rFonts w:ascii="Times New Roman" w:hAnsi="Times New Roman" w:cs="Times New Roman"/>
          <w:sz w:val="24"/>
          <w:szCs w:val="24"/>
        </w:rPr>
        <w:t xml:space="preserve"> maruziyeti</w:t>
      </w:r>
      <w:r w:rsidR="00D96129"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koroner </w:t>
      </w:r>
      <w:r w:rsidR="001021E0" w:rsidRPr="007F6BD8">
        <w:rPr>
          <w:rFonts w:ascii="Times New Roman" w:hAnsi="Times New Roman" w:cs="Times New Roman"/>
          <w:sz w:val="24"/>
          <w:szCs w:val="24"/>
        </w:rPr>
        <w:t>arter hastalıkları ve kanserlerin de içinde bulunduğu birçok hastalığın</w:t>
      </w:r>
      <w:r w:rsidRPr="007F6BD8">
        <w:rPr>
          <w:rFonts w:ascii="Times New Roman" w:hAnsi="Times New Roman" w:cs="Times New Roman"/>
          <w:sz w:val="24"/>
          <w:szCs w:val="24"/>
        </w:rPr>
        <w:t xml:space="preserve"> neden</w:t>
      </w:r>
      <w:r w:rsidR="001021E0" w:rsidRPr="007F6BD8">
        <w:rPr>
          <w:rFonts w:ascii="Times New Roman" w:hAnsi="Times New Roman" w:cs="Times New Roman"/>
          <w:sz w:val="24"/>
          <w:szCs w:val="24"/>
        </w:rPr>
        <w:t>i</w:t>
      </w:r>
      <w:r w:rsidR="00193545" w:rsidRPr="007F6BD8">
        <w:rPr>
          <w:rFonts w:ascii="Times New Roman" w:hAnsi="Times New Roman" w:cs="Times New Roman"/>
          <w:sz w:val="24"/>
          <w:szCs w:val="24"/>
        </w:rPr>
        <w:t xml:space="preserve"> olabilir. Sigara içilmeyen</w:t>
      </w:r>
      <w:r w:rsidRPr="007F6BD8">
        <w:rPr>
          <w:rFonts w:ascii="Times New Roman" w:hAnsi="Times New Roman" w:cs="Times New Roman"/>
          <w:sz w:val="24"/>
          <w:szCs w:val="24"/>
        </w:rPr>
        <w:t xml:space="preserve"> ortamlar</w:t>
      </w:r>
      <w:r w:rsidR="00193545" w:rsidRPr="007F6BD8">
        <w:rPr>
          <w:rFonts w:ascii="Times New Roman" w:hAnsi="Times New Roman" w:cs="Times New Roman"/>
          <w:sz w:val="24"/>
          <w:szCs w:val="24"/>
        </w:rPr>
        <w:t>ın ol</w:t>
      </w:r>
      <w:r w:rsidRPr="007F6BD8">
        <w:rPr>
          <w:rFonts w:ascii="Times New Roman" w:hAnsi="Times New Roman" w:cs="Times New Roman"/>
          <w:sz w:val="24"/>
          <w:szCs w:val="24"/>
        </w:rPr>
        <w:t>ma</w:t>
      </w:r>
      <w:r w:rsidR="00193545" w:rsidRPr="007F6BD8">
        <w:rPr>
          <w:rFonts w:ascii="Times New Roman" w:hAnsi="Times New Roman" w:cs="Times New Roman"/>
          <w:sz w:val="24"/>
          <w:szCs w:val="24"/>
        </w:rPr>
        <w:t xml:space="preserve">sı sigarayı bırakmak isteyen bireylere </w:t>
      </w:r>
      <w:r w:rsidRPr="007F6BD8">
        <w:rPr>
          <w:rFonts w:ascii="Times New Roman" w:hAnsi="Times New Roman" w:cs="Times New Roman"/>
          <w:sz w:val="24"/>
          <w:szCs w:val="24"/>
        </w:rPr>
        <w:t xml:space="preserve">de </w:t>
      </w:r>
      <w:r w:rsidR="00193545" w:rsidRPr="007F6BD8">
        <w:rPr>
          <w:rFonts w:ascii="Times New Roman" w:hAnsi="Times New Roman" w:cs="Times New Roman"/>
          <w:sz w:val="24"/>
          <w:szCs w:val="24"/>
        </w:rPr>
        <w:t>yardımcı olur</w:t>
      </w:r>
      <w:r w:rsidRPr="007F6BD8">
        <w:rPr>
          <w:rFonts w:ascii="Times New Roman" w:hAnsi="Times New Roman" w:cs="Times New Roman"/>
          <w:sz w:val="24"/>
          <w:szCs w:val="24"/>
        </w:rPr>
        <w:t xml:space="preserve">. Kapalı </w:t>
      </w:r>
      <w:r w:rsidR="00193545" w:rsidRPr="007F6BD8">
        <w:rPr>
          <w:rFonts w:ascii="Times New Roman" w:hAnsi="Times New Roman" w:cs="Times New Roman"/>
          <w:sz w:val="24"/>
          <w:szCs w:val="24"/>
        </w:rPr>
        <w:t>ortamlarda sigara iç</w:t>
      </w:r>
      <w:r w:rsidRPr="007F6BD8">
        <w:rPr>
          <w:rFonts w:ascii="Times New Roman" w:hAnsi="Times New Roman" w:cs="Times New Roman"/>
          <w:sz w:val="24"/>
          <w:szCs w:val="24"/>
        </w:rPr>
        <w:t xml:space="preserve">ebilecek </w:t>
      </w:r>
      <w:r w:rsidR="00193545" w:rsidRPr="007F6BD8">
        <w:rPr>
          <w:rFonts w:ascii="Times New Roman" w:hAnsi="Times New Roman" w:cs="Times New Roman"/>
          <w:sz w:val="24"/>
          <w:szCs w:val="24"/>
        </w:rPr>
        <w:t xml:space="preserve">yerlerin olması </w:t>
      </w:r>
      <w:r w:rsidRPr="007F6BD8">
        <w:rPr>
          <w:rFonts w:ascii="Times New Roman" w:hAnsi="Times New Roman" w:cs="Times New Roman"/>
          <w:sz w:val="24"/>
          <w:szCs w:val="24"/>
        </w:rPr>
        <w:t>sigarasız</w:t>
      </w:r>
      <w:r w:rsidR="00193545" w:rsidRPr="007F6BD8">
        <w:rPr>
          <w:rFonts w:ascii="Times New Roman" w:hAnsi="Times New Roman" w:cs="Times New Roman"/>
          <w:sz w:val="24"/>
          <w:szCs w:val="24"/>
        </w:rPr>
        <w:t xml:space="preserve"> ortam yasasının uygulanmasını zorlaştırmaktadır. Bireyleri sigaraya maruziyetin e</w:t>
      </w:r>
      <w:r w:rsidRPr="007F6BD8">
        <w:rPr>
          <w:rFonts w:ascii="Times New Roman" w:hAnsi="Times New Roman" w:cs="Times New Roman"/>
          <w:sz w:val="24"/>
          <w:szCs w:val="24"/>
        </w:rPr>
        <w:t>tkile</w:t>
      </w:r>
      <w:r w:rsidR="00193545" w:rsidRPr="007F6BD8">
        <w:rPr>
          <w:rFonts w:ascii="Times New Roman" w:hAnsi="Times New Roman" w:cs="Times New Roman"/>
          <w:sz w:val="24"/>
          <w:szCs w:val="24"/>
        </w:rPr>
        <w:t xml:space="preserve">rinden </w:t>
      </w:r>
      <w:r w:rsidRPr="007F6BD8">
        <w:rPr>
          <w:rFonts w:ascii="Times New Roman" w:hAnsi="Times New Roman" w:cs="Times New Roman"/>
          <w:sz w:val="24"/>
          <w:szCs w:val="24"/>
        </w:rPr>
        <w:t>koruma</w:t>
      </w:r>
      <w:r w:rsidR="00193545" w:rsidRPr="007F6BD8">
        <w:rPr>
          <w:rFonts w:ascii="Times New Roman" w:hAnsi="Times New Roman" w:cs="Times New Roman"/>
          <w:sz w:val="24"/>
          <w:szCs w:val="24"/>
        </w:rPr>
        <w:t>k için sigara</w:t>
      </w:r>
      <w:r w:rsidR="00EF4876"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bütün kapalı</w:t>
      </w:r>
      <w:r w:rsidR="00EF4876" w:rsidRPr="007F6BD8">
        <w:rPr>
          <w:rFonts w:ascii="Times New Roman" w:hAnsi="Times New Roman" w:cs="Times New Roman"/>
          <w:sz w:val="24"/>
          <w:szCs w:val="24"/>
        </w:rPr>
        <w:t xml:space="preserve"> ortamlarda t</w:t>
      </w:r>
      <w:r w:rsidRPr="007F6BD8">
        <w:rPr>
          <w:rFonts w:ascii="Times New Roman" w:hAnsi="Times New Roman" w:cs="Times New Roman"/>
          <w:sz w:val="24"/>
          <w:szCs w:val="24"/>
        </w:rPr>
        <w:t>am</w:t>
      </w:r>
      <w:r w:rsidR="00EF4876" w:rsidRPr="007F6BD8">
        <w:rPr>
          <w:rFonts w:ascii="Times New Roman" w:hAnsi="Times New Roman" w:cs="Times New Roman"/>
          <w:sz w:val="24"/>
          <w:szCs w:val="24"/>
        </w:rPr>
        <w:t xml:space="preserve">amen yasaklanması gerekmektedir </w:t>
      </w:r>
      <w:r w:rsidR="001854B7" w:rsidRPr="007F6BD8">
        <w:rPr>
          <w:rFonts w:ascii="Times New Roman" w:hAnsi="Times New Roman" w:cs="Times New Roman"/>
          <w:sz w:val="24"/>
          <w:szCs w:val="24"/>
        </w:rPr>
        <w:t>(WHO, 2008).</w:t>
      </w:r>
    </w:p>
    <w:p w:rsidR="00FD271B" w:rsidRPr="007F6BD8" w:rsidRDefault="001854B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 xml:space="preserve">3. </w:t>
      </w:r>
      <w:r w:rsidR="00FD271B" w:rsidRPr="007F6BD8">
        <w:rPr>
          <w:rFonts w:ascii="Times New Roman" w:hAnsi="Times New Roman" w:cs="Times New Roman"/>
          <w:b/>
          <w:sz w:val="24"/>
          <w:szCs w:val="24"/>
        </w:rPr>
        <w:t>O(Offer):</w:t>
      </w:r>
      <w:r w:rsidR="00FD271B" w:rsidRPr="007F6BD8">
        <w:rPr>
          <w:rFonts w:ascii="Times New Roman" w:hAnsi="Times New Roman" w:cs="Times New Roman"/>
          <w:sz w:val="24"/>
          <w:szCs w:val="24"/>
        </w:rPr>
        <w:t xml:space="preserve"> Sigarayı</w:t>
      </w:r>
      <w:r w:rsidR="00D55E4E" w:rsidRPr="007F6BD8">
        <w:rPr>
          <w:rFonts w:ascii="Times New Roman" w:hAnsi="Times New Roman" w:cs="Times New Roman"/>
          <w:sz w:val="24"/>
          <w:szCs w:val="24"/>
        </w:rPr>
        <w:t>nın</w:t>
      </w:r>
      <w:r w:rsidR="00FD271B" w:rsidRPr="007F6BD8">
        <w:rPr>
          <w:rFonts w:ascii="Times New Roman" w:hAnsi="Times New Roman" w:cs="Times New Roman"/>
          <w:sz w:val="24"/>
          <w:szCs w:val="24"/>
        </w:rPr>
        <w:t xml:space="preserve"> bırakma</w:t>
      </w:r>
      <w:r w:rsidR="00106DF9" w:rsidRPr="007F6BD8">
        <w:rPr>
          <w:rFonts w:ascii="Times New Roman" w:hAnsi="Times New Roman" w:cs="Times New Roman"/>
          <w:sz w:val="24"/>
          <w:szCs w:val="24"/>
        </w:rPr>
        <w:t xml:space="preserve">sıyla ilgili </w:t>
      </w:r>
      <w:r w:rsidR="00FD271B" w:rsidRPr="007F6BD8">
        <w:rPr>
          <w:rFonts w:ascii="Times New Roman" w:hAnsi="Times New Roman" w:cs="Times New Roman"/>
          <w:sz w:val="24"/>
          <w:szCs w:val="24"/>
        </w:rPr>
        <w:t>yardım</w:t>
      </w:r>
      <w:r w:rsidR="00106DF9" w:rsidRPr="007F6BD8">
        <w:rPr>
          <w:rFonts w:ascii="Times New Roman" w:hAnsi="Times New Roman" w:cs="Times New Roman"/>
          <w:sz w:val="24"/>
          <w:szCs w:val="24"/>
        </w:rPr>
        <w:t>cı yöntemlerin ön</w:t>
      </w:r>
      <w:r w:rsidR="00FD271B" w:rsidRPr="007F6BD8">
        <w:rPr>
          <w:rFonts w:ascii="Times New Roman" w:hAnsi="Times New Roman" w:cs="Times New Roman"/>
          <w:sz w:val="24"/>
          <w:szCs w:val="24"/>
        </w:rPr>
        <w:t>erilmesi</w:t>
      </w:r>
      <w:r w:rsidR="00106DF9" w:rsidRPr="007F6BD8">
        <w:rPr>
          <w:rFonts w:ascii="Times New Roman" w:hAnsi="Times New Roman" w:cs="Times New Roman"/>
          <w:sz w:val="24"/>
          <w:szCs w:val="24"/>
        </w:rPr>
        <w:t>dir. Sigara içen bireylerin bir</w:t>
      </w:r>
      <w:r w:rsidR="00FD271B" w:rsidRPr="007F6BD8">
        <w:rPr>
          <w:rFonts w:ascii="Times New Roman" w:hAnsi="Times New Roman" w:cs="Times New Roman"/>
          <w:sz w:val="24"/>
          <w:szCs w:val="24"/>
        </w:rPr>
        <w:t>çoğu</w:t>
      </w:r>
      <w:r w:rsidR="00106DF9" w:rsidRPr="007F6BD8">
        <w:rPr>
          <w:rFonts w:ascii="Times New Roman" w:hAnsi="Times New Roman" w:cs="Times New Roman"/>
          <w:sz w:val="24"/>
          <w:szCs w:val="24"/>
        </w:rPr>
        <w:t xml:space="preserve">nda sigara içmeyi bırakmayı düşünürler fakat </w:t>
      </w:r>
      <w:r w:rsidR="00FD271B" w:rsidRPr="007F6BD8">
        <w:rPr>
          <w:rFonts w:ascii="Times New Roman" w:hAnsi="Times New Roman" w:cs="Times New Roman"/>
          <w:sz w:val="24"/>
          <w:szCs w:val="24"/>
        </w:rPr>
        <w:t>çoğu</w:t>
      </w:r>
      <w:r w:rsidR="00106DF9" w:rsidRPr="007F6BD8">
        <w:rPr>
          <w:rFonts w:ascii="Times New Roman" w:hAnsi="Times New Roman" w:cs="Times New Roman"/>
          <w:sz w:val="24"/>
          <w:szCs w:val="24"/>
        </w:rPr>
        <w:t xml:space="preserve"> kişi yardım almadan </w:t>
      </w:r>
      <w:r w:rsidR="00FD271B" w:rsidRPr="007F6BD8">
        <w:rPr>
          <w:rFonts w:ascii="Times New Roman" w:hAnsi="Times New Roman" w:cs="Times New Roman"/>
          <w:sz w:val="24"/>
          <w:szCs w:val="24"/>
        </w:rPr>
        <w:t>bağımlılıktan kurtulmayı başarama</w:t>
      </w:r>
      <w:r w:rsidR="00106DF9" w:rsidRPr="007F6BD8">
        <w:rPr>
          <w:rFonts w:ascii="Times New Roman" w:hAnsi="Times New Roman" w:cs="Times New Roman"/>
          <w:sz w:val="24"/>
          <w:szCs w:val="24"/>
        </w:rPr>
        <w:t>maktadır. Sigara</w:t>
      </w:r>
      <w:r w:rsidR="00FD271B" w:rsidRPr="007F6BD8">
        <w:rPr>
          <w:rFonts w:ascii="Times New Roman" w:hAnsi="Times New Roman" w:cs="Times New Roman"/>
          <w:sz w:val="24"/>
          <w:szCs w:val="24"/>
        </w:rPr>
        <w:t xml:space="preserve"> bırakma</w:t>
      </w:r>
      <w:r w:rsidR="00106DF9" w:rsidRPr="007F6BD8">
        <w:rPr>
          <w:rFonts w:ascii="Times New Roman" w:hAnsi="Times New Roman" w:cs="Times New Roman"/>
          <w:sz w:val="24"/>
          <w:szCs w:val="24"/>
        </w:rPr>
        <w:t>k isteyen bireylere bırakma program</w:t>
      </w:r>
      <w:r w:rsidR="00AF6069" w:rsidRPr="007F6BD8">
        <w:rPr>
          <w:rFonts w:ascii="Times New Roman" w:hAnsi="Times New Roman" w:cs="Times New Roman"/>
          <w:sz w:val="24"/>
          <w:szCs w:val="24"/>
        </w:rPr>
        <w:t xml:space="preserve">ı sunulursa ancak ozaman yararlanabilirler. Sigaraya bağımlı olan kişilere </w:t>
      </w:r>
      <w:r w:rsidR="00FD271B" w:rsidRPr="007F6BD8">
        <w:rPr>
          <w:rFonts w:ascii="Times New Roman" w:hAnsi="Times New Roman" w:cs="Times New Roman"/>
          <w:sz w:val="24"/>
          <w:szCs w:val="24"/>
        </w:rPr>
        <w:t>yapıl</w:t>
      </w:r>
      <w:r w:rsidR="00AF6069" w:rsidRPr="007F6BD8">
        <w:rPr>
          <w:rFonts w:ascii="Times New Roman" w:hAnsi="Times New Roman" w:cs="Times New Roman"/>
          <w:sz w:val="24"/>
          <w:szCs w:val="24"/>
        </w:rPr>
        <w:t xml:space="preserve">ması planlanan yardım tıbbi ve farmakolojik tedavileri de içermelidir </w:t>
      </w:r>
      <w:r w:rsidRPr="007F6BD8">
        <w:rPr>
          <w:rFonts w:ascii="Times New Roman" w:hAnsi="Times New Roman" w:cs="Times New Roman"/>
          <w:sz w:val="24"/>
          <w:szCs w:val="24"/>
        </w:rPr>
        <w:t>(WHO, 2008).</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4. W(Warn):</w:t>
      </w:r>
      <w:r w:rsidR="00FD06E9" w:rsidRPr="007F6BD8">
        <w:rPr>
          <w:rFonts w:ascii="Times New Roman" w:hAnsi="Times New Roman" w:cs="Times New Roman"/>
          <w:sz w:val="24"/>
          <w:szCs w:val="24"/>
        </w:rPr>
        <w:t xml:space="preserve"> İnsanları sigara</w:t>
      </w:r>
      <w:r w:rsidRPr="007F6BD8">
        <w:rPr>
          <w:rFonts w:ascii="Times New Roman" w:hAnsi="Times New Roman" w:cs="Times New Roman"/>
          <w:sz w:val="24"/>
          <w:szCs w:val="24"/>
        </w:rPr>
        <w:t xml:space="preserve"> zararları</w:t>
      </w:r>
      <w:r w:rsidR="00FD06E9" w:rsidRPr="007F6BD8">
        <w:rPr>
          <w:rFonts w:ascii="Times New Roman" w:hAnsi="Times New Roman" w:cs="Times New Roman"/>
          <w:sz w:val="24"/>
          <w:szCs w:val="24"/>
        </w:rPr>
        <w:t>na karşı uyarmak</w:t>
      </w:r>
      <w:r w:rsidRPr="007F6BD8">
        <w:rPr>
          <w:rFonts w:ascii="Times New Roman" w:hAnsi="Times New Roman" w:cs="Times New Roman"/>
          <w:sz w:val="24"/>
          <w:szCs w:val="24"/>
        </w:rPr>
        <w:t xml:space="preserve"> Dünyad</w:t>
      </w:r>
      <w:r w:rsidR="00FD06E9" w:rsidRPr="007F6BD8">
        <w:rPr>
          <w:rFonts w:ascii="Times New Roman" w:hAnsi="Times New Roman" w:cs="Times New Roman"/>
          <w:sz w:val="24"/>
          <w:szCs w:val="24"/>
        </w:rPr>
        <w:t>a sigara içen bireylerin</w:t>
      </w:r>
      <w:r w:rsidRPr="007F6BD8">
        <w:rPr>
          <w:rFonts w:ascii="Times New Roman" w:hAnsi="Times New Roman" w:cs="Times New Roman"/>
          <w:sz w:val="24"/>
          <w:szCs w:val="24"/>
        </w:rPr>
        <w:t xml:space="preserve"> çoğu</w:t>
      </w:r>
      <w:r w:rsidR="00FD06E9" w:rsidRPr="007F6BD8">
        <w:rPr>
          <w:rFonts w:ascii="Times New Roman" w:hAnsi="Times New Roman" w:cs="Times New Roman"/>
          <w:sz w:val="24"/>
          <w:szCs w:val="24"/>
        </w:rPr>
        <w:t>nluğu sigara</w:t>
      </w:r>
      <w:r w:rsidRPr="007F6BD8">
        <w:rPr>
          <w:rFonts w:ascii="Times New Roman" w:hAnsi="Times New Roman" w:cs="Times New Roman"/>
          <w:sz w:val="24"/>
          <w:szCs w:val="24"/>
        </w:rPr>
        <w:t xml:space="preserve"> zararları</w:t>
      </w:r>
      <w:r w:rsidR="00FD06E9" w:rsidRPr="007F6BD8">
        <w:rPr>
          <w:rFonts w:ascii="Times New Roman" w:hAnsi="Times New Roman" w:cs="Times New Roman"/>
          <w:sz w:val="24"/>
          <w:szCs w:val="24"/>
        </w:rPr>
        <w:t xml:space="preserve"> hakkında yeterli bilgiye </w:t>
      </w:r>
      <w:r w:rsidRPr="007F6BD8">
        <w:rPr>
          <w:rFonts w:ascii="Times New Roman" w:hAnsi="Times New Roman" w:cs="Times New Roman"/>
          <w:sz w:val="24"/>
          <w:szCs w:val="24"/>
        </w:rPr>
        <w:t>sahip</w:t>
      </w:r>
      <w:r w:rsidR="00FD06E9" w:rsidRPr="007F6BD8">
        <w:rPr>
          <w:rFonts w:ascii="Times New Roman" w:hAnsi="Times New Roman" w:cs="Times New Roman"/>
          <w:sz w:val="24"/>
          <w:szCs w:val="24"/>
        </w:rPr>
        <w:t xml:space="preserve"> değildir ve sigara kullanımının neden olduğu </w:t>
      </w:r>
      <w:r w:rsidRPr="007F6BD8">
        <w:rPr>
          <w:rFonts w:ascii="Times New Roman" w:hAnsi="Times New Roman" w:cs="Times New Roman"/>
          <w:sz w:val="24"/>
          <w:szCs w:val="24"/>
        </w:rPr>
        <w:t>hastalıklar</w:t>
      </w:r>
      <w:r w:rsidR="008D2485" w:rsidRPr="007F6BD8">
        <w:rPr>
          <w:rFonts w:ascii="Times New Roman" w:hAnsi="Times New Roman" w:cs="Times New Roman"/>
          <w:sz w:val="24"/>
          <w:szCs w:val="24"/>
        </w:rPr>
        <w:t xml:space="preserve">ın etkilerini ancak </w:t>
      </w:r>
      <w:r w:rsidRPr="007F6BD8">
        <w:rPr>
          <w:rFonts w:ascii="Times New Roman" w:hAnsi="Times New Roman" w:cs="Times New Roman"/>
          <w:sz w:val="24"/>
          <w:szCs w:val="24"/>
        </w:rPr>
        <w:t>akciğer kanseri</w:t>
      </w:r>
      <w:r w:rsidR="008D2485" w:rsidRPr="007F6BD8">
        <w:rPr>
          <w:rFonts w:ascii="Times New Roman" w:hAnsi="Times New Roman" w:cs="Times New Roman"/>
          <w:sz w:val="24"/>
          <w:szCs w:val="24"/>
        </w:rPr>
        <w:t xml:space="preserve"> olan hastalar anlamaktadır</w:t>
      </w:r>
      <w:r w:rsidR="006C4CEA" w:rsidRPr="007F6BD8">
        <w:rPr>
          <w:rFonts w:ascii="Times New Roman" w:hAnsi="Times New Roman" w:cs="Times New Roman"/>
          <w:sz w:val="24"/>
          <w:szCs w:val="24"/>
        </w:rPr>
        <w:t>. Bireyler sigaranın</w:t>
      </w:r>
      <w:r w:rsidRPr="007F6BD8">
        <w:rPr>
          <w:rFonts w:ascii="Times New Roman" w:hAnsi="Times New Roman" w:cs="Times New Roman"/>
          <w:sz w:val="24"/>
          <w:szCs w:val="24"/>
        </w:rPr>
        <w:t xml:space="preserve"> sağlı</w:t>
      </w:r>
      <w:r w:rsidR="006C4CEA" w:rsidRPr="007F6BD8">
        <w:rPr>
          <w:rFonts w:ascii="Times New Roman" w:hAnsi="Times New Roman" w:cs="Times New Roman"/>
          <w:sz w:val="24"/>
          <w:szCs w:val="24"/>
        </w:rPr>
        <w:t>k açısından olumsuz etkilerini</w:t>
      </w:r>
      <w:r w:rsidRPr="007F6BD8">
        <w:rPr>
          <w:rFonts w:ascii="Times New Roman" w:hAnsi="Times New Roman" w:cs="Times New Roman"/>
          <w:sz w:val="24"/>
          <w:szCs w:val="24"/>
        </w:rPr>
        <w:t>,</w:t>
      </w:r>
      <w:r w:rsidR="006C4CEA" w:rsidRPr="007F6BD8">
        <w:rPr>
          <w:rFonts w:ascii="Times New Roman" w:hAnsi="Times New Roman" w:cs="Times New Roman"/>
          <w:sz w:val="24"/>
          <w:szCs w:val="24"/>
        </w:rPr>
        <w:t xml:space="preserve"> negatif </w:t>
      </w:r>
      <w:r w:rsidRPr="007F6BD8">
        <w:rPr>
          <w:rFonts w:ascii="Times New Roman" w:hAnsi="Times New Roman" w:cs="Times New Roman"/>
          <w:sz w:val="24"/>
          <w:szCs w:val="24"/>
        </w:rPr>
        <w:t>imaj</w:t>
      </w:r>
      <w:r w:rsidR="006C4CEA" w:rsidRPr="007F6BD8">
        <w:rPr>
          <w:rFonts w:ascii="Times New Roman" w:hAnsi="Times New Roman" w:cs="Times New Roman"/>
          <w:sz w:val="24"/>
          <w:szCs w:val="24"/>
        </w:rPr>
        <w:t xml:space="preserve"> oluşturan </w:t>
      </w:r>
      <w:r w:rsidRPr="007F6BD8">
        <w:rPr>
          <w:rFonts w:ascii="Times New Roman" w:hAnsi="Times New Roman" w:cs="Times New Roman"/>
          <w:sz w:val="24"/>
          <w:szCs w:val="24"/>
        </w:rPr>
        <w:t>ve sosyal</w:t>
      </w:r>
      <w:r w:rsidR="006C4CEA" w:rsidRPr="007F6BD8">
        <w:rPr>
          <w:rFonts w:ascii="Times New Roman" w:hAnsi="Times New Roman" w:cs="Times New Roman"/>
          <w:sz w:val="24"/>
          <w:szCs w:val="24"/>
        </w:rPr>
        <w:t xml:space="preserve">leşme sürecinde kullanılmayan </w:t>
      </w:r>
      <w:r w:rsidRPr="007F6BD8">
        <w:rPr>
          <w:rFonts w:ascii="Times New Roman" w:hAnsi="Times New Roman" w:cs="Times New Roman"/>
          <w:sz w:val="24"/>
          <w:szCs w:val="24"/>
        </w:rPr>
        <w:t>madde ol</w:t>
      </w:r>
      <w:r w:rsidR="006C4CEA" w:rsidRPr="007F6BD8">
        <w:rPr>
          <w:rFonts w:ascii="Times New Roman" w:hAnsi="Times New Roman" w:cs="Times New Roman"/>
          <w:sz w:val="24"/>
          <w:szCs w:val="24"/>
        </w:rPr>
        <w:t xml:space="preserve">duğu </w:t>
      </w:r>
      <w:r w:rsidRPr="007F6BD8">
        <w:rPr>
          <w:rFonts w:ascii="Times New Roman" w:hAnsi="Times New Roman" w:cs="Times New Roman"/>
          <w:sz w:val="24"/>
          <w:szCs w:val="24"/>
        </w:rPr>
        <w:t>bil</w:t>
      </w:r>
      <w:r w:rsidR="006C4CEA" w:rsidRPr="007F6BD8">
        <w:rPr>
          <w:rFonts w:ascii="Times New Roman" w:hAnsi="Times New Roman" w:cs="Times New Roman"/>
          <w:sz w:val="24"/>
          <w:szCs w:val="24"/>
        </w:rPr>
        <w:t xml:space="preserve">inmelidir. İnsanların bilinç seviyesini artırmak için </w:t>
      </w:r>
      <w:r w:rsidRPr="007F6BD8">
        <w:rPr>
          <w:rFonts w:ascii="Times New Roman" w:hAnsi="Times New Roman" w:cs="Times New Roman"/>
          <w:sz w:val="24"/>
          <w:szCs w:val="24"/>
        </w:rPr>
        <w:t xml:space="preserve">sivil toplum kuruluşları ve </w:t>
      </w:r>
      <w:r w:rsidR="00181B04" w:rsidRPr="007F6BD8">
        <w:rPr>
          <w:rFonts w:ascii="Times New Roman" w:hAnsi="Times New Roman" w:cs="Times New Roman"/>
          <w:sz w:val="24"/>
          <w:szCs w:val="24"/>
        </w:rPr>
        <w:t xml:space="preserve">devletler </w:t>
      </w:r>
      <w:r w:rsidRPr="007F6BD8">
        <w:rPr>
          <w:rFonts w:ascii="Times New Roman" w:hAnsi="Times New Roman" w:cs="Times New Roman"/>
          <w:sz w:val="24"/>
          <w:szCs w:val="24"/>
        </w:rPr>
        <w:t>sigara</w:t>
      </w:r>
      <w:r w:rsidR="00181B04" w:rsidRPr="007F6BD8">
        <w:rPr>
          <w:rFonts w:ascii="Times New Roman" w:hAnsi="Times New Roman" w:cs="Times New Roman"/>
          <w:sz w:val="24"/>
          <w:szCs w:val="24"/>
        </w:rPr>
        <w:t>ya</w:t>
      </w:r>
      <w:r w:rsidRPr="007F6BD8">
        <w:rPr>
          <w:rFonts w:ascii="Times New Roman" w:hAnsi="Times New Roman" w:cs="Times New Roman"/>
          <w:sz w:val="24"/>
          <w:szCs w:val="24"/>
        </w:rPr>
        <w:t xml:space="preserve"> karşı</w:t>
      </w:r>
      <w:r w:rsidR="00181B04" w:rsidRPr="007F6BD8">
        <w:rPr>
          <w:rFonts w:ascii="Times New Roman" w:hAnsi="Times New Roman" w:cs="Times New Roman"/>
          <w:sz w:val="24"/>
          <w:szCs w:val="24"/>
        </w:rPr>
        <w:t xml:space="preserve"> </w:t>
      </w:r>
      <w:r w:rsidRPr="007F6BD8">
        <w:rPr>
          <w:rFonts w:ascii="Times New Roman" w:hAnsi="Times New Roman" w:cs="Times New Roman"/>
          <w:sz w:val="24"/>
          <w:szCs w:val="24"/>
        </w:rPr>
        <w:t>kampanyalar</w:t>
      </w:r>
      <w:r w:rsidR="00181B04" w:rsidRPr="007F6BD8">
        <w:rPr>
          <w:rFonts w:ascii="Times New Roman" w:hAnsi="Times New Roman" w:cs="Times New Roman"/>
          <w:sz w:val="24"/>
          <w:szCs w:val="24"/>
        </w:rPr>
        <w:t xml:space="preserve">ı </w:t>
      </w:r>
      <w:r w:rsidR="00181B04" w:rsidRPr="007F6BD8">
        <w:rPr>
          <w:rFonts w:ascii="Times New Roman" w:hAnsi="Times New Roman" w:cs="Times New Roman"/>
          <w:sz w:val="24"/>
          <w:szCs w:val="24"/>
        </w:rPr>
        <w:lastRenderedPageBreak/>
        <w:t>sürekli hale getirmelidir</w:t>
      </w:r>
      <w:r w:rsidRPr="007F6BD8">
        <w:rPr>
          <w:rFonts w:ascii="Times New Roman" w:hAnsi="Times New Roman" w:cs="Times New Roman"/>
          <w:sz w:val="24"/>
          <w:szCs w:val="24"/>
        </w:rPr>
        <w:t>. Sigara paketleri</w:t>
      </w:r>
      <w:r w:rsidR="00181B04" w:rsidRPr="007F6BD8">
        <w:rPr>
          <w:rFonts w:ascii="Times New Roman" w:hAnsi="Times New Roman" w:cs="Times New Roman"/>
          <w:sz w:val="24"/>
          <w:szCs w:val="24"/>
        </w:rPr>
        <w:t>nin üzerinde bulunan</w:t>
      </w:r>
      <w:r w:rsidRPr="007F6BD8">
        <w:rPr>
          <w:rFonts w:ascii="Times New Roman" w:hAnsi="Times New Roman" w:cs="Times New Roman"/>
          <w:sz w:val="24"/>
          <w:szCs w:val="24"/>
        </w:rPr>
        <w:t xml:space="preserve"> resimler</w:t>
      </w:r>
      <w:r w:rsidR="00181B04" w:rsidRPr="007F6BD8">
        <w:rPr>
          <w:rFonts w:ascii="Times New Roman" w:hAnsi="Times New Roman" w:cs="Times New Roman"/>
          <w:sz w:val="24"/>
          <w:szCs w:val="24"/>
        </w:rPr>
        <w:t>in, sigaranın sağlık açısından verdiği zararların sözel olarak anlatılmasından çok daha etkilidir</w:t>
      </w:r>
      <w:r w:rsidRPr="007F6BD8">
        <w:rPr>
          <w:rFonts w:ascii="Times New Roman" w:hAnsi="Times New Roman" w:cs="Times New Roman"/>
          <w:sz w:val="24"/>
          <w:szCs w:val="24"/>
        </w:rPr>
        <w:t xml:space="preserve"> </w:t>
      </w:r>
      <w:r w:rsidR="001854B7" w:rsidRPr="007F6BD8">
        <w:rPr>
          <w:rFonts w:ascii="Times New Roman" w:hAnsi="Times New Roman" w:cs="Times New Roman"/>
          <w:sz w:val="24"/>
          <w:szCs w:val="24"/>
        </w:rPr>
        <w:t>(WHO, 2008).</w:t>
      </w:r>
    </w:p>
    <w:p w:rsidR="001854B7" w:rsidRPr="007F6BD8" w:rsidRDefault="001854B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 xml:space="preserve">5. </w:t>
      </w:r>
      <w:r w:rsidR="00FD271B" w:rsidRPr="007F6BD8">
        <w:rPr>
          <w:rFonts w:ascii="Times New Roman" w:hAnsi="Times New Roman" w:cs="Times New Roman"/>
          <w:b/>
          <w:sz w:val="24"/>
          <w:szCs w:val="24"/>
        </w:rPr>
        <w:t>E(Enforce):</w:t>
      </w:r>
      <w:r w:rsidR="00F96543" w:rsidRPr="007F6BD8">
        <w:rPr>
          <w:rFonts w:ascii="Times New Roman" w:hAnsi="Times New Roman" w:cs="Times New Roman"/>
          <w:sz w:val="24"/>
          <w:szCs w:val="24"/>
        </w:rPr>
        <w:t xml:space="preserve"> Tütün ürünlerinde</w:t>
      </w:r>
      <w:r w:rsidR="00FD271B" w:rsidRPr="007F6BD8">
        <w:rPr>
          <w:rFonts w:ascii="Times New Roman" w:hAnsi="Times New Roman" w:cs="Times New Roman"/>
          <w:sz w:val="24"/>
          <w:szCs w:val="24"/>
        </w:rPr>
        <w:t xml:space="preserve"> rekl</w:t>
      </w:r>
      <w:r w:rsidR="00F96543" w:rsidRPr="007F6BD8">
        <w:rPr>
          <w:rFonts w:ascii="Times New Roman" w:hAnsi="Times New Roman" w:cs="Times New Roman"/>
          <w:sz w:val="24"/>
          <w:szCs w:val="24"/>
        </w:rPr>
        <w:t xml:space="preserve">am, tanıtım ve </w:t>
      </w:r>
      <w:proofErr w:type="gramStart"/>
      <w:r w:rsidR="00F96543" w:rsidRPr="007F6BD8">
        <w:rPr>
          <w:rFonts w:ascii="Times New Roman" w:hAnsi="Times New Roman" w:cs="Times New Roman"/>
          <w:sz w:val="24"/>
          <w:szCs w:val="24"/>
        </w:rPr>
        <w:t>sponsorluklarının</w:t>
      </w:r>
      <w:proofErr w:type="gramEnd"/>
      <w:r w:rsidR="00F96543" w:rsidRPr="007F6BD8">
        <w:rPr>
          <w:rFonts w:ascii="Times New Roman" w:hAnsi="Times New Roman" w:cs="Times New Roman"/>
          <w:sz w:val="24"/>
          <w:szCs w:val="24"/>
        </w:rPr>
        <w:t xml:space="preserve"> kaldırılmasında</w:t>
      </w:r>
      <w:r w:rsidR="00D96129" w:rsidRPr="007F6BD8">
        <w:rPr>
          <w:rFonts w:ascii="Times New Roman" w:hAnsi="Times New Roman" w:cs="Times New Roman"/>
          <w:sz w:val="24"/>
          <w:szCs w:val="24"/>
        </w:rPr>
        <w:t xml:space="preserve"> yürürlükte olan uygulamaların </w:t>
      </w:r>
      <w:r w:rsidRPr="007F6BD8">
        <w:rPr>
          <w:rFonts w:ascii="Times New Roman" w:hAnsi="Times New Roman" w:cs="Times New Roman"/>
          <w:sz w:val="24"/>
          <w:szCs w:val="24"/>
        </w:rPr>
        <w:t>güçlendirilmesi t</w:t>
      </w:r>
      <w:r w:rsidR="0034197D" w:rsidRPr="007F6BD8">
        <w:rPr>
          <w:rFonts w:ascii="Times New Roman" w:hAnsi="Times New Roman" w:cs="Times New Roman"/>
          <w:sz w:val="24"/>
          <w:szCs w:val="24"/>
        </w:rPr>
        <w:t xml:space="preserve">ütün ürünlerde genel olarak </w:t>
      </w:r>
      <w:r w:rsidR="00331581" w:rsidRPr="007F6BD8">
        <w:rPr>
          <w:rFonts w:ascii="Times New Roman" w:hAnsi="Times New Roman" w:cs="Times New Roman"/>
          <w:sz w:val="24"/>
          <w:szCs w:val="24"/>
        </w:rPr>
        <w:t xml:space="preserve">daha fazla </w:t>
      </w:r>
      <w:r w:rsidR="00FD271B" w:rsidRPr="007F6BD8">
        <w:rPr>
          <w:rFonts w:ascii="Times New Roman" w:hAnsi="Times New Roman" w:cs="Times New Roman"/>
          <w:sz w:val="24"/>
          <w:szCs w:val="24"/>
        </w:rPr>
        <w:t>tanı</w:t>
      </w:r>
      <w:r w:rsidR="00331581" w:rsidRPr="007F6BD8">
        <w:rPr>
          <w:rFonts w:ascii="Times New Roman" w:hAnsi="Times New Roman" w:cs="Times New Roman"/>
          <w:sz w:val="24"/>
          <w:szCs w:val="24"/>
        </w:rPr>
        <w:t>nmaya tütünü tüketilen diğer maddelerle eşit olmasını sağlar ve tütün ürünlerinin sağlık açısından zararl</w:t>
      </w:r>
      <w:r w:rsidR="00FD271B" w:rsidRPr="007F6BD8">
        <w:rPr>
          <w:rFonts w:ascii="Times New Roman" w:hAnsi="Times New Roman" w:cs="Times New Roman"/>
          <w:sz w:val="24"/>
          <w:szCs w:val="24"/>
        </w:rPr>
        <w:t>ı</w:t>
      </w:r>
      <w:r w:rsidR="00331581" w:rsidRPr="007F6BD8">
        <w:rPr>
          <w:rFonts w:ascii="Times New Roman" w:hAnsi="Times New Roman" w:cs="Times New Roman"/>
          <w:sz w:val="24"/>
          <w:szCs w:val="24"/>
        </w:rPr>
        <w:t xml:space="preserve"> olduğu farkındalık düzeyini etkiler</w:t>
      </w:r>
      <w:r w:rsidR="00FD271B" w:rsidRPr="007F6BD8">
        <w:rPr>
          <w:rFonts w:ascii="Times New Roman" w:hAnsi="Times New Roman" w:cs="Times New Roman"/>
          <w:sz w:val="24"/>
          <w:szCs w:val="24"/>
        </w:rPr>
        <w:t>. Pazarlama</w:t>
      </w:r>
      <w:r w:rsidR="00331581" w:rsidRPr="007F6BD8">
        <w:rPr>
          <w:rFonts w:ascii="Times New Roman" w:hAnsi="Times New Roman" w:cs="Times New Roman"/>
          <w:sz w:val="24"/>
          <w:szCs w:val="24"/>
        </w:rPr>
        <w:t xml:space="preserve"> girişimleri; tütünün</w:t>
      </w:r>
      <w:r w:rsidR="00FD271B" w:rsidRPr="007F6BD8">
        <w:rPr>
          <w:rFonts w:ascii="Times New Roman" w:hAnsi="Times New Roman" w:cs="Times New Roman"/>
          <w:sz w:val="24"/>
          <w:szCs w:val="24"/>
        </w:rPr>
        <w:t xml:space="preserve"> çekicilik, enerji</w:t>
      </w:r>
      <w:r w:rsidR="00331581" w:rsidRPr="007F6BD8">
        <w:rPr>
          <w:rFonts w:ascii="Times New Roman" w:hAnsi="Times New Roman" w:cs="Times New Roman"/>
          <w:sz w:val="24"/>
          <w:szCs w:val="24"/>
        </w:rPr>
        <w:t xml:space="preserve"> verme, genç olma</w:t>
      </w:r>
      <w:r w:rsidR="00FD271B" w:rsidRPr="007F6BD8">
        <w:rPr>
          <w:rFonts w:ascii="Times New Roman" w:hAnsi="Times New Roman" w:cs="Times New Roman"/>
          <w:sz w:val="24"/>
          <w:szCs w:val="24"/>
        </w:rPr>
        <w:t xml:space="preserve"> ve cinsel</w:t>
      </w:r>
      <w:r w:rsidR="00331581" w:rsidRPr="007F6BD8">
        <w:rPr>
          <w:rFonts w:ascii="Times New Roman" w:hAnsi="Times New Roman" w:cs="Times New Roman"/>
          <w:sz w:val="24"/>
          <w:szCs w:val="24"/>
        </w:rPr>
        <w:t xml:space="preserve">lik konularında </w:t>
      </w:r>
      <w:r w:rsidR="00FD271B" w:rsidRPr="007F6BD8">
        <w:rPr>
          <w:rFonts w:ascii="Times New Roman" w:hAnsi="Times New Roman" w:cs="Times New Roman"/>
          <w:sz w:val="24"/>
          <w:szCs w:val="24"/>
        </w:rPr>
        <w:t>arzu</w:t>
      </w:r>
      <w:r w:rsidR="00331581" w:rsidRPr="007F6BD8">
        <w:rPr>
          <w:rFonts w:ascii="Times New Roman" w:hAnsi="Times New Roman" w:cs="Times New Roman"/>
          <w:sz w:val="24"/>
          <w:szCs w:val="24"/>
        </w:rPr>
        <w:t>lan</w:t>
      </w:r>
      <w:r w:rsidR="00F41243" w:rsidRPr="007F6BD8">
        <w:rPr>
          <w:rFonts w:ascii="Times New Roman" w:hAnsi="Times New Roman" w:cs="Times New Roman"/>
          <w:sz w:val="24"/>
          <w:szCs w:val="24"/>
        </w:rPr>
        <w:t xml:space="preserve">an birçok </w:t>
      </w:r>
      <w:r w:rsidR="00FD271B" w:rsidRPr="007F6BD8">
        <w:rPr>
          <w:rFonts w:ascii="Times New Roman" w:hAnsi="Times New Roman" w:cs="Times New Roman"/>
          <w:sz w:val="24"/>
          <w:szCs w:val="24"/>
        </w:rPr>
        <w:t>özellik</w:t>
      </w:r>
      <w:r w:rsidR="00F41243" w:rsidRPr="007F6BD8">
        <w:rPr>
          <w:rFonts w:ascii="Times New Roman" w:hAnsi="Times New Roman" w:cs="Times New Roman"/>
          <w:sz w:val="24"/>
          <w:szCs w:val="24"/>
        </w:rPr>
        <w:t xml:space="preserve"> ile eşleştirilmiştir</w:t>
      </w:r>
      <w:r w:rsidR="00FD271B" w:rsidRPr="007F6BD8">
        <w:rPr>
          <w:rFonts w:ascii="Times New Roman" w:hAnsi="Times New Roman" w:cs="Times New Roman"/>
          <w:sz w:val="24"/>
          <w:szCs w:val="24"/>
        </w:rPr>
        <w:t>. Pazarlama</w:t>
      </w:r>
      <w:r w:rsidR="00715AE9" w:rsidRPr="007F6BD8">
        <w:rPr>
          <w:rFonts w:ascii="Times New Roman" w:hAnsi="Times New Roman" w:cs="Times New Roman"/>
          <w:sz w:val="24"/>
          <w:szCs w:val="24"/>
        </w:rPr>
        <w:t>nın</w:t>
      </w:r>
      <w:r w:rsidR="00FD271B" w:rsidRPr="007F6BD8">
        <w:rPr>
          <w:rFonts w:ascii="Times New Roman" w:hAnsi="Times New Roman" w:cs="Times New Roman"/>
          <w:sz w:val="24"/>
          <w:szCs w:val="24"/>
        </w:rPr>
        <w:t xml:space="preserve"> ve reklam</w:t>
      </w:r>
      <w:r w:rsidR="00715AE9" w:rsidRPr="007F6BD8">
        <w:rPr>
          <w:rFonts w:ascii="Times New Roman" w:hAnsi="Times New Roman" w:cs="Times New Roman"/>
          <w:sz w:val="24"/>
          <w:szCs w:val="24"/>
        </w:rPr>
        <w:t>ların engellenmesi tütün mücadele programlarında etkilidir</w:t>
      </w:r>
      <w:r w:rsidR="00FD271B" w:rsidRPr="007F6BD8">
        <w:rPr>
          <w:rFonts w:ascii="Times New Roman" w:hAnsi="Times New Roman" w:cs="Times New Roman"/>
          <w:sz w:val="24"/>
          <w:szCs w:val="24"/>
        </w:rPr>
        <w:t>. Yasaklama</w:t>
      </w:r>
      <w:r w:rsidR="00715AE9" w:rsidRPr="007F6BD8">
        <w:rPr>
          <w:rFonts w:ascii="Times New Roman" w:hAnsi="Times New Roman" w:cs="Times New Roman"/>
          <w:sz w:val="24"/>
          <w:szCs w:val="24"/>
        </w:rPr>
        <w:t>ların etkili</w:t>
      </w:r>
      <w:r w:rsidR="00FD271B" w:rsidRPr="007F6BD8">
        <w:rPr>
          <w:rFonts w:ascii="Times New Roman" w:hAnsi="Times New Roman" w:cs="Times New Roman"/>
          <w:sz w:val="24"/>
          <w:szCs w:val="24"/>
        </w:rPr>
        <w:t xml:space="preserve"> olabilmesi</w:t>
      </w:r>
      <w:r w:rsidR="00715AE9" w:rsidRPr="007F6BD8">
        <w:rPr>
          <w:rFonts w:ascii="Times New Roman" w:hAnsi="Times New Roman" w:cs="Times New Roman"/>
          <w:sz w:val="24"/>
          <w:szCs w:val="24"/>
        </w:rPr>
        <w:t xml:space="preserve">nde </w:t>
      </w:r>
      <w:r w:rsidR="00FD271B" w:rsidRPr="007F6BD8">
        <w:rPr>
          <w:rFonts w:ascii="Times New Roman" w:hAnsi="Times New Roman" w:cs="Times New Roman"/>
          <w:sz w:val="24"/>
          <w:szCs w:val="24"/>
        </w:rPr>
        <w:t xml:space="preserve">televizyon, radyo, gazete, dergi, internet gibi </w:t>
      </w:r>
      <w:r w:rsidR="00715AE9" w:rsidRPr="007F6BD8">
        <w:rPr>
          <w:rFonts w:ascii="Times New Roman" w:hAnsi="Times New Roman" w:cs="Times New Roman"/>
          <w:sz w:val="24"/>
          <w:szCs w:val="24"/>
        </w:rPr>
        <w:t xml:space="preserve">iletişim araçlarında relam yapılmasının engellenmesi zorunluluğu oluşur. Bu endüstrisi reklam yollarında </w:t>
      </w:r>
      <w:r w:rsidR="00FD271B" w:rsidRPr="007F6BD8">
        <w:rPr>
          <w:rFonts w:ascii="Times New Roman" w:hAnsi="Times New Roman" w:cs="Times New Roman"/>
          <w:sz w:val="24"/>
          <w:szCs w:val="24"/>
        </w:rPr>
        <w:t>engellenme</w:t>
      </w:r>
      <w:r w:rsidR="00715AE9" w:rsidRPr="007F6BD8">
        <w:rPr>
          <w:rFonts w:ascii="Times New Roman" w:hAnsi="Times New Roman" w:cs="Times New Roman"/>
          <w:sz w:val="24"/>
          <w:szCs w:val="24"/>
        </w:rPr>
        <w:t xml:space="preserve"> ile </w:t>
      </w:r>
      <w:r w:rsidR="00FD271B" w:rsidRPr="007F6BD8">
        <w:rPr>
          <w:rFonts w:ascii="Times New Roman" w:hAnsi="Times New Roman" w:cs="Times New Roman"/>
          <w:sz w:val="24"/>
          <w:szCs w:val="24"/>
        </w:rPr>
        <w:t xml:space="preserve">eğlence, spor, müzik gibi </w:t>
      </w:r>
      <w:r w:rsidR="00715AE9" w:rsidRPr="007F6BD8">
        <w:rPr>
          <w:rFonts w:ascii="Times New Roman" w:hAnsi="Times New Roman" w:cs="Times New Roman"/>
          <w:sz w:val="24"/>
          <w:szCs w:val="24"/>
        </w:rPr>
        <w:t>sosyal alanlar</w:t>
      </w:r>
      <w:r w:rsidR="00FD271B" w:rsidRPr="007F6BD8">
        <w:rPr>
          <w:rFonts w:ascii="Times New Roman" w:hAnsi="Times New Roman" w:cs="Times New Roman"/>
          <w:sz w:val="24"/>
          <w:szCs w:val="24"/>
        </w:rPr>
        <w:t xml:space="preserve">a </w:t>
      </w:r>
      <w:r w:rsidR="00715AE9" w:rsidRPr="007F6BD8">
        <w:rPr>
          <w:rFonts w:ascii="Times New Roman" w:hAnsi="Times New Roman" w:cs="Times New Roman"/>
          <w:sz w:val="24"/>
          <w:szCs w:val="24"/>
        </w:rPr>
        <w:t>yoğunlşmaktadır. Bireyleri endüstrisinin</w:t>
      </w:r>
      <w:r w:rsidR="00FD271B" w:rsidRPr="007F6BD8">
        <w:rPr>
          <w:rFonts w:ascii="Times New Roman" w:hAnsi="Times New Roman" w:cs="Times New Roman"/>
          <w:sz w:val="24"/>
          <w:szCs w:val="24"/>
        </w:rPr>
        <w:t xml:space="preserve"> </w:t>
      </w:r>
      <w:r w:rsidR="00715AE9" w:rsidRPr="007F6BD8">
        <w:rPr>
          <w:rFonts w:ascii="Times New Roman" w:hAnsi="Times New Roman" w:cs="Times New Roman"/>
          <w:sz w:val="24"/>
          <w:szCs w:val="24"/>
        </w:rPr>
        <w:t>etkisinden yasal olarak getirilen yasaklamalar korumaktadır</w:t>
      </w:r>
      <w:r w:rsidR="00FD271B" w:rsidRPr="007F6BD8">
        <w:rPr>
          <w:rFonts w:ascii="Times New Roman" w:hAnsi="Times New Roman" w:cs="Times New Roman"/>
          <w:sz w:val="24"/>
          <w:szCs w:val="24"/>
        </w:rPr>
        <w:t xml:space="preserve"> (</w:t>
      </w:r>
      <w:r w:rsidRPr="007F6BD8">
        <w:rPr>
          <w:rFonts w:ascii="Times New Roman" w:hAnsi="Times New Roman" w:cs="Times New Roman"/>
          <w:sz w:val="24"/>
          <w:szCs w:val="24"/>
        </w:rPr>
        <w:t>WHO, 2008).</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6. R(Raise):</w:t>
      </w:r>
      <w:r w:rsidRPr="007F6BD8">
        <w:rPr>
          <w:rFonts w:ascii="Times New Roman" w:hAnsi="Times New Roman" w:cs="Times New Roman"/>
          <w:sz w:val="24"/>
          <w:szCs w:val="24"/>
        </w:rPr>
        <w:t xml:space="preserve"> Tütün</w:t>
      </w:r>
      <w:r w:rsidR="006E2416" w:rsidRPr="007F6BD8">
        <w:rPr>
          <w:rFonts w:ascii="Times New Roman" w:hAnsi="Times New Roman" w:cs="Times New Roman"/>
          <w:sz w:val="24"/>
          <w:szCs w:val="24"/>
        </w:rPr>
        <w:t xml:space="preserve"> ürünlerinde vergi arttırılmas Tütünde vergileri arttırma</w:t>
      </w:r>
      <w:r w:rsidRPr="007F6BD8">
        <w:rPr>
          <w:rFonts w:ascii="Times New Roman" w:hAnsi="Times New Roman" w:cs="Times New Roman"/>
          <w:sz w:val="24"/>
          <w:szCs w:val="24"/>
        </w:rPr>
        <w:t xml:space="preserve">, tütün </w:t>
      </w:r>
      <w:r w:rsidR="006E2416" w:rsidRPr="007F6BD8">
        <w:rPr>
          <w:rFonts w:ascii="Times New Roman" w:hAnsi="Times New Roman" w:cs="Times New Roman"/>
          <w:sz w:val="24"/>
          <w:szCs w:val="24"/>
        </w:rPr>
        <w:t>ürünleri kullanım oranını azaltmak için en etkili yoldur. Vergi oranlarının</w:t>
      </w:r>
      <w:r w:rsidRPr="007F6BD8">
        <w:rPr>
          <w:rFonts w:ascii="Times New Roman" w:hAnsi="Times New Roman" w:cs="Times New Roman"/>
          <w:sz w:val="24"/>
          <w:szCs w:val="24"/>
        </w:rPr>
        <w:t xml:space="preserve"> yükse</w:t>
      </w:r>
      <w:r w:rsidR="006E2416" w:rsidRPr="007F6BD8">
        <w:rPr>
          <w:rFonts w:ascii="Times New Roman" w:hAnsi="Times New Roman" w:cs="Times New Roman"/>
          <w:sz w:val="24"/>
          <w:szCs w:val="24"/>
        </w:rPr>
        <w:t>lmesi öncelikle gençleri</w:t>
      </w:r>
      <w:r w:rsidRPr="007F6BD8">
        <w:rPr>
          <w:rFonts w:ascii="Times New Roman" w:hAnsi="Times New Roman" w:cs="Times New Roman"/>
          <w:sz w:val="24"/>
          <w:szCs w:val="24"/>
        </w:rPr>
        <w:t xml:space="preserve"> ve yoksulları</w:t>
      </w:r>
      <w:r w:rsidR="006E2416" w:rsidRPr="007F6BD8">
        <w:rPr>
          <w:rFonts w:ascii="Times New Roman" w:hAnsi="Times New Roman" w:cs="Times New Roman"/>
          <w:sz w:val="24"/>
          <w:szCs w:val="24"/>
        </w:rPr>
        <w:t xml:space="preserve"> sigara bırakmaya yönlendirecektir. </w:t>
      </w:r>
      <w:r w:rsidRPr="007F6BD8">
        <w:rPr>
          <w:rFonts w:ascii="Times New Roman" w:hAnsi="Times New Roman" w:cs="Times New Roman"/>
          <w:sz w:val="24"/>
          <w:szCs w:val="24"/>
        </w:rPr>
        <w:t>Vergi</w:t>
      </w:r>
      <w:r w:rsidR="006E2416" w:rsidRPr="007F6BD8">
        <w:rPr>
          <w:rFonts w:ascii="Times New Roman" w:hAnsi="Times New Roman" w:cs="Times New Roman"/>
          <w:sz w:val="24"/>
          <w:szCs w:val="24"/>
        </w:rPr>
        <w:t xml:space="preserve"> oranlarının yükseltilmesi sigara kullanmayan bireylerde de dikkat çeken bir uygulama olacaktır </w:t>
      </w:r>
      <w:r w:rsidR="001854B7" w:rsidRPr="007F6BD8">
        <w:rPr>
          <w:rFonts w:ascii="Times New Roman" w:hAnsi="Times New Roman" w:cs="Times New Roman"/>
          <w:sz w:val="24"/>
          <w:szCs w:val="24"/>
        </w:rPr>
        <w:t>(WHO, 2008).</w:t>
      </w:r>
    </w:p>
    <w:p w:rsidR="00286307" w:rsidRPr="007F6BD8" w:rsidRDefault="00286307" w:rsidP="002F1CA6">
      <w:pPr>
        <w:spacing w:after="120" w:line="360" w:lineRule="auto"/>
        <w:ind w:firstLine="567"/>
        <w:jc w:val="both"/>
        <w:rPr>
          <w:rFonts w:ascii="Times New Roman" w:hAnsi="Times New Roman" w:cs="Times New Roman"/>
          <w:sz w:val="24"/>
          <w:szCs w:val="24"/>
        </w:rPr>
      </w:pPr>
    </w:p>
    <w:p w:rsidR="00FD271B" w:rsidRPr="007F6BD8" w:rsidRDefault="00FD271B"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2.5.2. Türkiye</w:t>
      </w:r>
      <w:r w:rsidR="00C97801" w:rsidRPr="007F6BD8">
        <w:rPr>
          <w:rFonts w:ascii="Times New Roman" w:hAnsi="Times New Roman" w:cs="Times New Roman"/>
          <w:b/>
          <w:sz w:val="24"/>
          <w:szCs w:val="24"/>
        </w:rPr>
        <w:t>’</w:t>
      </w:r>
      <w:r w:rsidRPr="007F6BD8">
        <w:rPr>
          <w:rFonts w:ascii="Times New Roman" w:hAnsi="Times New Roman" w:cs="Times New Roman"/>
          <w:b/>
          <w:sz w:val="24"/>
          <w:szCs w:val="24"/>
        </w:rPr>
        <w:t xml:space="preserve">de </w:t>
      </w:r>
      <w:r w:rsidR="00140BCD" w:rsidRPr="007F6BD8">
        <w:rPr>
          <w:rFonts w:ascii="Times New Roman" w:hAnsi="Times New Roman" w:cs="Times New Roman"/>
          <w:b/>
          <w:sz w:val="24"/>
          <w:szCs w:val="24"/>
        </w:rPr>
        <w:t>Tütün Kontrol Politikaları</w:t>
      </w:r>
    </w:p>
    <w:p w:rsidR="00286307" w:rsidRPr="007F6BD8" w:rsidRDefault="00286307" w:rsidP="002F1CA6">
      <w:pPr>
        <w:spacing w:after="120" w:line="360" w:lineRule="auto"/>
        <w:ind w:firstLine="567"/>
        <w:jc w:val="both"/>
        <w:rPr>
          <w:rFonts w:ascii="Times New Roman" w:hAnsi="Times New Roman" w:cs="Times New Roman"/>
          <w:b/>
          <w:sz w:val="24"/>
          <w:szCs w:val="24"/>
        </w:rPr>
      </w:pPr>
    </w:p>
    <w:p w:rsidR="00FD271B" w:rsidRPr="007F6BD8" w:rsidRDefault="00002A21"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Ülkemizde </w:t>
      </w:r>
      <w:r w:rsidR="00FD271B" w:rsidRPr="007F6BD8">
        <w:rPr>
          <w:rFonts w:ascii="Times New Roman" w:hAnsi="Times New Roman" w:cs="Times New Roman"/>
          <w:sz w:val="24"/>
          <w:szCs w:val="24"/>
        </w:rPr>
        <w:t>tütün</w:t>
      </w:r>
      <w:r w:rsidRPr="007F6BD8">
        <w:rPr>
          <w:rFonts w:ascii="Times New Roman" w:hAnsi="Times New Roman" w:cs="Times New Roman"/>
          <w:sz w:val="24"/>
          <w:szCs w:val="24"/>
        </w:rPr>
        <w:t>ün</w:t>
      </w:r>
      <w:r w:rsidR="009F442C" w:rsidRPr="007F6BD8">
        <w:rPr>
          <w:rFonts w:ascii="Times New Roman" w:hAnsi="Times New Roman" w:cs="Times New Roman"/>
          <w:sz w:val="24"/>
          <w:szCs w:val="24"/>
        </w:rPr>
        <w:t xml:space="preserve"> kullanı</w:t>
      </w:r>
      <w:r w:rsidRPr="007F6BD8">
        <w:rPr>
          <w:rFonts w:ascii="Times New Roman" w:hAnsi="Times New Roman" w:cs="Times New Roman"/>
          <w:sz w:val="24"/>
          <w:szCs w:val="24"/>
        </w:rPr>
        <w:t>l</w:t>
      </w:r>
      <w:r w:rsidR="009F442C" w:rsidRPr="007F6BD8">
        <w:rPr>
          <w:rFonts w:ascii="Times New Roman" w:hAnsi="Times New Roman" w:cs="Times New Roman"/>
          <w:sz w:val="24"/>
          <w:szCs w:val="24"/>
        </w:rPr>
        <w:t>m</w:t>
      </w:r>
      <w:r w:rsidRPr="007F6BD8">
        <w:rPr>
          <w:rFonts w:ascii="Times New Roman" w:hAnsi="Times New Roman" w:cs="Times New Roman"/>
          <w:sz w:val="24"/>
          <w:szCs w:val="24"/>
        </w:rPr>
        <w:t xml:space="preserve">asını </w:t>
      </w:r>
      <w:r w:rsidR="009F442C" w:rsidRPr="007F6BD8">
        <w:rPr>
          <w:rFonts w:ascii="Times New Roman" w:hAnsi="Times New Roman" w:cs="Times New Roman"/>
          <w:sz w:val="24"/>
          <w:szCs w:val="24"/>
        </w:rPr>
        <w:t>engelleme çalışmaları</w:t>
      </w:r>
      <w:r w:rsidR="00FD271B" w:rsidRPr="007F6BD8">
        <w:rPr>
          <w:rFonts w:ascii="Times New Roman" w:hAnsi="Times New Roman" w:cs="Times New Roman"/>
          <w:sz w:val="24"/>
          <w:szCs w:val="24"/>
        </w:rPr>
        <w:t>, 1980</w:t>
      </w:r>
      <w:r w:rsidR="009F442C" w:rsidRPr="007F6BD8">
        <w:rPr>
          <w:rFonts w:ascii="Times New Roman" w:hAnsi="Times New Roman" w:cs="Times New Roman"/>
          <w:sz w:val="24"/>
          <w:szCs w:val="24"/>
        </w:rPr>
        <w:t xml:space="preserve"> yıllarınında ortaya çıkmıştır</w:t>
      </w:r>
      <w:r w:rsidR="007F0FE5" w:rsidRPr="007F6BD8">
        <w:rPr>
          <w:rFonts w:ascii="Times New Roman" w:hAnsi="Times New Roman" w:cs="Times New Roman"/>
          <w:sz w:val="24"/>
          <w:szCs w:val="24"/>
        </w:rPr>
        <w:t xml:space="preserve">. Sağlık Bakanı, </w:t>
      </w:r>
      <w:r w:rsidR="00FD271B" w:rsidRPr="007F6BD8">
        <w:rPr>
          <w:rFonts w:ascii="Times New Roman" w:hAnsi="Times New Roman" w:cs="Times New Roman"/>
          <w:sz w:val="24"/>
          <w:szCs w:val="24"/>
        </w:rPr>
        <w:t>1986</w:t>
      </w:r>
      <w:r w:rsidR="00C97801" w:rsidRPr="007F6BD8">
        <w:rPr>
          <w:rFonts w:ascii="Times New Roman" w:hAnsi="Times New Roman" w:cs="Times New Roman"/>
          <w:sz w:val="24"/>
          <w:szCs w:val="24"/>
        </w:rPr>
        <w:t>’</w:t>
      </w:r>
      <w:r w:rsidR="00763D55" w:rsidRPr="007F6BD8">
        <w:rPr>
          <w:rFonts w:ascii="Times New Roman" w:hAnsi="Times New Roman" w:cs="Times New Roman"/>
          <w:sz w:val="24"/>
          <w:szCs w:val="24"/>
        </w:rPr>
        <w:t xml:space="preserve">da </w:t>
      </w:r>
      <w:r w:rsidR="00FD271B" w:rsidRPr="007F6BD8">
        <w:rPr>
          <w:rFonts w:ascii="Times New Roman" w:hAnsi="Times New Roman" w:cs="Times New Roman"/>
          <w:sz w:val="24"/>
          <w:szCs w:val="24"/>
        </w:rPr>
        <w:t>sigara</w:t>
      </w:r>
      <w:r w:rsidR="00763D55" w:rsidRPr="007F6BD8">
        <w:rPr>
          <w:rFonts w:ascii="Times New Roman" w:hAnsi="Times New Roman" w:cs="Times New Roman"/>
          <w:sz w:val="24"/>
          <w:szCs w:val="24"/>
        </w:rPr>
        <w:t>nın kullanım oranını engellemek amacıyla konu ile ilgili uzman</w:t>
      </w:r>
      <w:r w:rsidR="00FD271B" w:rsidRPr="007F6BD8">
        <w:rPr>
          <w:rFonts w:ascii="Times New Roman" w:hAnsi="Times New Roman" w:cs="Times New Roman"/>
          <w:sz w:val="24"/>
          <w:szCs w:val="24"/>
        </w:rPr>
        <w:t xml:space="preserve"> katıl</w:t>
      </w:r>
      <w:r w:rsidR="00763D55" w:rsidRPr="007F6BD8">
        <w:rPr>
          <w:rFonts w:ascii="Times New Roman" w:hAnsi="Times New Roman" w:cs="Times New Roman"/>
          <w:sz w:val="24"/>
          <w:szCs w:val="24"/>
        </w:rPr>
        <w:t>ımıyla t</w:t>
      </w:r>
      <w:r w:rsidR="00FD271B" w:rsidRPr="007F6BD8">
        <w:rPr>
          <w:rFonts w:ascii="Times New Roman" w:hAnsi="Times New Roman" w:cs="Times New Roman"/>
          <w:sz w:val="24"/>
          <w:szCs w:val="24"/>
        </w:rPr>
        <w:t>oplantı düzenle</w:t>
      </w:r>
      <w:r w:rsidR="00763D55" w:rsidRPr="007F6BD8">
        <w:rPr>
          <w:rFonts w:ascii="Times New Roman" w:hAnsi="Times New Roman" w:cs="Times New Roman"/>
          <w:sz w:val="24"/>
          <w:szCs w:val="24"/>
        </w:rPr>
        <w:t>n</w:t>
      </w:r>
      <w:r w:rsidR="00FD271B" w:rsidRPr="007F6BD8">
        <w:rPr>
          <w:rFonts w:ascii="Times New Roman" w:hAnsi="Times New Roman" w:cs="Times New Roman"/>
          <w:sz w:val="24"/>
          <w:szCs w:val="24"/>
        </w:rPr>
        <w:t>miş, 1987</w:t>
      </w:r>
      <w:r w:rsidR="00C97801" w:rsidRPr="007F6BD8">
        <w:rPr>
          <w:rFonts w:ascii="Times New Roman" w:hAnsi="Times New Roman" w:cs="Times New Roman"/>
          <w:sz w:val="24"/>
          <w:szCs w:val="24"/>
        </w:rPr>
        <w:t>’</w:t>
      </w:r>
      <w:r w:rsidR="00763D55" w:rsidRPr="007F6BD8">
        <w:rPr>
          <w:rFonts w:ascii="Times New Roman" w:hAnsi="Times New Roman" w:cs="Times New Roman"/>
          <w:sz w:val="24"/>
          <w:szCs w:val="24"/>
        </w:rPr>
        <w:t xml:space="preserve">de </w:t>
      </w:r>
      <w:r w:rsidR="00FD271B" w:rsidRPr="007F6BD8">
        <w:rPr>
          <w:rFonts w:ascii="Times New Roman" w:hAnsi="Times New Roman" w:cs="Times New Roman"/>
          <w:sz w:val="24"/>
          <w:szCs w:val="24"/>
        </w:rPr>
        <w:t>sigara kullanım</w:t>
      </w:r>
      <w:r w:rsidR="00763D55" w:rsidRPr="007F6BD8">
        <w:rPr>
          <w:rFonts w:ascii="Times New Roman" w:hAnsi="Times New Roman" w:cs="Times New Roman"/>
          <w:sz w:val="24"/>
          <w:szCs w:val="24"/>
        </w:rPr>
        <w:t>ının prevelansını</w:t>
      </w:r>
      <w:r w:rsidR="00FD271B" w:rsidRPr="007F6BD8">
        <w:rPr>
          <w:rFonts w:ascii="Times New Roman" w:hAnsi="Times New Roman" w:cs="Times New Roman"/>
          <w:sz w:val="24"/>
          <w:szCs w:val="24"/>
        </w:rPr>
        <w:t xml:space="preserve"> belir</w:t>
      </w:r>
      <w:r w:rsidR="00763D55" w:rsidRPr="007F6BD8">
        <w:rPr>
          <w:rFonts w:ascii="Times New Roman" w:hAnsi="Times New Roman" w:cs="Times New Roman"/>
          <w:sz w:val="24"/>
          <w:szCs w:val="24"/>
        </w:rPr>
        <w:t>tmek üzere</w:t>
      </w:r>
      <w:r w:rsidR="00FD271B" w:rsidRPr="007F6BD8">
        <w:rPr>
          <w:rFonts w:ascii="Times New Roman" w:hAnsi="Times New Roman" w:cs="Times New Roman"/>
          <w:sz w:val="24"/>
          <w:szCs w:val="24"/>
        </w:rPr>
        <w:t xml:space="preserve"> </w:t>
      </w:r>
      <w:r w:rsidR="00763D55" w:rsidRPr="007F6BD8">
        <w:rPr>
          <w:rFonts w:ascii="Times New Roman" w:hAnsi="Times New Roman" w:cs="Times New Roman"/>
          <w:sz w:val="24"/>
          <w:szCs w:val="24"/>
        </w:rPr>
        <w:t xml:space="preserve">oranlama </w:t>
      </w:r>
      <w:r w:rsidR="00FD271B" w:rsidRPr="007F6BD8">
        <w:rPr>
          <w:rFonts w:ascii="Times New Roman" w:hAnsi="Times New Roman" w:cs="Times New Roman"/>
          <w:sz w:val="24"/>
          <w:szCs w:val="24"/>
        </w:rPr>
        <w:t>çalışması</w:t>
      </w:r>
      <w:r w:rsidR="00763D55" w:rsidRPr="007F6BD8">
        <w:rPr>
          <w:rFonts w:ascii="Times New Roman" w:hAnsi="Times New Roman" w:cs="Times New Roman"/>
          <w:sz w:val="24"/>
          <w:szCs w:val="24"/>
        </w:rPr>
        <w:t>nın</w:t>
      </w:r>
      <w:r w:rsidR="00FD271B" w:rsidRPr="007F6BD8">
        <w:rPr>
          <w:rFonts w:ascii="Times New Roman" w:hAnsi="Times New Roman" w:cs="Times New Roman"/>
          <w:sz w:val="24"/>
          <w:szCs w:val="24"/>
        </w:rPr>
        <w:t xml:space="preserve"> yapılm</w:t>
      </w:r>
      <w:r w:rsidR="00763D55" w:rsidRPr="007F6BD8">
        <w:rPr>
          <w:rFonts w:ascii="Times New Roman" w:hAnsi="Times New Roman" w:cs="Times New Roman"/>
          <w:sz w:val="24"/>
          <w:szCs w:val="24"/>
        </w:rPr>
        <w:t>ası planlanmıştır</w:t>
      </w:r>
      <w:r w:rsidR="007F0FE5" w:rsidRPr="007F6BD8">
        <w:rPr>
          <w:rFonts w:ascii="Times New Roman" w:hAnsi="Times New Roman" w:cs="Times New Roman"/>
          <w:sz w:val="24"/>
          <w:szCs w:val="24"/>
        </w:rPr>
        <w:t xml:space="preserve">. </w:t>
      </w:r>
      <w:r w:rsidR="00763D55" w:rsidRPr="007F6BD8">
        <w:rPr>
          <w:rFonts w:ascii="Times New Roman" w:hAnsi="Times New Roman" w:cs="Times New Roman"/>
          <w:sz w:val="24"/>
          <w:szCs w:val="24"/>
        </w:rPr>
        <w:t>Tütün Kontrol Kanunu</w:t>
      </w:r>
      <w:r w:rsidR="007F0FE5" w:rsidRPr="007F6BD8">
        <w:rPr>
          <w:rFonts w:ascii="Times New Roman" w:hAnsi="Times New Roman" w:cs="Times New Roman"/>
          <w:sz w:val="24"/>
          <w:szCs w:val="24"/>
        </w:rPr>
        <w:t>,</w:t>
      </w:r>
      <w:r w:rsidRPr="007F6BD8">
        <w:rPr>
          <w:rFonts w:ascii="Times New Roman" w:hAnsi="Times New Roman" w:cs="Times New Roman"/>
          <w:sz w:val="24"/>
          <w:szCs w:val="24"/>
        </w:rPr>
        <w:t xml:space="preserve"> s</w:t>
      </w:r>
      <w:r w:rsidR="00FD271B" w:rsidRPr="007F6BD8">
        <w:rPr>
          <w:rFonts w:ascii="Times New Roman" w:hAnsi="Times New Roman" w:cs="Times New Roman"/>
          <w:sz w:val="24"/>
          <w:szCs w:val="24"/>
        </w:rPr>
        <w:t>ağlık ve eğitim kurumları</w:t>
      </w:r>
      <w:r w:rsidR="00860411" w:rsidRPr="007F6BD8">
        <w:rPr>
          <w:rFonts w:ascii="Times New Roman" w:hAnsi="Times New Roman" w:cs="Times New Roman"/>
          <w:sz w:val="24"/>
          <w:szCs w:val="24"/>
        </w:rPr>
        <w:t>nda</w:t>
      </w:r>
      <w:r w:rsidR="00FD271B" w:rsidRPr="007F6BD8">
        <w:rPr>
          <w:rFonts w:ascii="Times New Roman" w:hAnsi="Times New Roman" w:cs="Times New Roman"/>
          <w:sz w:val="24"/>
          <w:szCs w:val="24"/>
        </w:rPr>
        <w:t>, kamu binaları</w:t>
      </w:r>
      <w:r w:rsidR="00860411" w:rsidRPr="007F6BD8">
        <w:rPr>
          <w:rFonts w:ascii="Times New Roman" w:hAnsi="Times New Roman" w:cs="Times New Roman"/>
          <w:sz w:val="24"/>
          <w:szCs w:val="24"/>
        </w:rPr>
        <w:t xml:space="preserve">nda, spor faaliyetleri </w:t>
      </w:r>
      <w:r w:rsidR="00FD271B" w:rsidRPr="007F6BD8">
        <w:rPr>
          <w:rFonts w:ascii="Times New Roman" w:hAnsi="Times New Roman" w:cs="Times New Roman"/>
          <w:sz w:val="24"/>
          <w:szCs w:val="24"/>
        </w:rPr>
        <w:t>düzenlen</w:t>
      </w:r>
      <w:r w:rsidR="00860411" w:rsidRPr="007F6BD8">
        <w:rPr>
          <w:rFonts w:ascii="Times New Roman" w:hAnsi="Times New Roman" w:cs="Times New Roman"/>
          <w:sz w:val="24"/>
          <w:szCs w:val="24"/>
        </w:rPr>
        <w:t xml:space="preserve">en </w:t>
      </w:r>
      <w:r w:rsidR="00FD271B" w:rsidRPr="007F6BD8">
        <w:rPr>
          <w:rFonts w:ascii="Times New Roman" w:hAnsi="Times New Roman" w:cs="Times New Roman"/>
          <w:sz w:val="24"/>
          <w:szCs w:val="24"/>
        </w:rPr>
        <w:t>yerler</w:t>
      </w:r>
      <w:r w:rsidR="00860411" w:rsidRPr="007F6BD8">
        <w:rPr>
          <w:rFonts w:ascii="Times New Roman" w:hAnsi="Times New Roman" w:cs="Times New Roman"/>
          <w:sz w:val="24"/>
          <w:szCs w:val="24"/>
        </w:rPr>
        <w:t>de ve</w:t>
      </w:r>
      <w:r w:rsidR="00FD271B" w:rsidRPr="007F6BD8">
        <w:rPr>
          <w:rFonts w:ascii="Times New Roman" w:hAnsi="Times New Roman" w:cs="Times New Roman"/>
          <w:sz w:val="24"/>
          <w:szCs w:val="24"/>
        </w:rPr>
        <w:t xml:space="preserve"> kapalı alanlarda sigara</w:t>
      </w:r>
      <w:r w:rsidR="00860411" w:rsidRPr="007F6BD8">
        <w:rPr>
          <w:rFonts w:ascii="Times New Roman" w:hAnsi="Times New Roman" w:cs="Times New Roman"/>
          <w:sz w:val="24"/>
          <w:szCs w:val="24"/>
        </w:rPr>
        <w:t>nın</w:t>
      </w:r>
      <w:r w:rsidR="00FD271B" w:rsidRPr="007F6BD8">
        <w:rPr>
          <w:rFonts w:ascii="Times New Roman" w:hAnsi="Times New Roman" w:cs="Times New Roman"/>
          <w:sz w:val="24"/>
          <w:szCs w:val="24"/>
        </w:rPr>
        <w:t xml:space="preserve"> kullanı</w:t>
      </w:r>
      <w:r w:rsidR="00860411" w:rsidRPr="007F6BD8">
        <w:rPr>
          <w:rFonts w:ascii="Times New Roman" w:hAnsi="Times New Roman" w:cs="Times New Roman"/>
          <w:sz w:val="24"/>
          <w:szCs w:val="24"/>
        </w:rPr>
        <w:t>lması</w:t>
      </w:r>
      <w:r w:rsidR="003F7F6D" w:rsidRPr="007F6BD8">
        <w:rPr>
          <w:rFonts w:ascii="Times New Roman" w:hAnsi="Times New Roman" w:cs="Times New Roman"/>
          <w:sz w:val="24"/>
          <w:szCs w:val="24"/>
        </w:rPr>
        <w:t>n</w:t>
      </w:r>
      <w:r w:rsidR="00FD271B" w:rsidRPr="007F6BD8">
        <w:rPr>
          <w:rFonts w:ascii="Times New Roman" w:hAnsi="Times New Roman" w:cs="Times New Roman"/>
          <w:sz w:val="24"/>
          <w:szCs w:val="24"/>
        </w:rPr>
        <w:t xml:space="preserve">ı yasaklanmıştır. </w:t>
      </w:r>
      <w:r w:rsidR="009829E6" w:rsidRPr="007F6BD8">
        <w:rPr>
          <w:rFonts w:ascii="Times New Roman" w:hAnsi="Times New Roman" w:cs="Times New Roman"/>
          <w:sz w:val="24"/>
          <w:szCs w:val="24"/>
        </w:rPr>
        <w:t xml:space="preserve">Bunun yanında </w:t>
      </w:r>
      <w:r w:rsidR="00FD271B" w:rsidRPr="007F6BD8">
        <w:rPr>
          <w:rFonts w:ascii="Times New Roman" w:hAnsi="Times New Roman" w:cs="Times New Roman"/>
          <w:sz w:val="24"/>
          <w:szCs w:val="24"/>
        </w:rPr>
        <w:t>tütün ürünlerinin</w:t>
      </w:r>
      <w:r w:rsidR="009829E6"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reklamı</w:t>
      </w:r>
      <w:r w:rsidR="009829E6" w:rsidRPr="007F6BD8">
        <w:rPr>
          <w:rFonts w:ascii="Times New Roman" w:hAnsi="Times New Roman" w:cs="Times New Roman"/>
          <w:sz w:val="24"/>
          <w:szCs w:val="24"/>
        </w:rPr>
        <w:t xml:space="preserve">nın yapılması ve </w:t>
      </w:r>
      <w:r w:rsidR="00FD271B" w:rsidRPr="007F6BD8">
        <w:rPr>
          <w:rFonts w:ascii="Times New Roman" w:hAnsi="Times New Roman" w:cs="Times New Roman"/>
          <w:sz w:val="24"/>
          <w:szCs w:val="24"/>
        </w:rPr>
        <w:t>18 yaş</w:t>
      </w:r>
      <w:r w:rsidR="009829E6" w:rsidRPr="007F6BD8">
        <w:rPr>
          <w:rFonts w:ascii="Times New Roman" w:hAnsi="Times New Roman" w:cs="Times New Roman"/>
          <w:sz w:val="24"/>
          <w:szCs w:val="24"/>
        </w:rPr>
        <w:t xml:space="preserve">ından küçük bireylere </w:t>
      </w:r>
      <w:r w:rsidR="00FD271B" w:rsidRPr="007F6BD8">
        <w:rPr>
          <w:rFonts w:ascii="Times New Roman" w:hAnsi="Times New Roman" w:cs="Times New Roman"/>
          <w:sz w:val="24"/>
          <w:szCs w:val="24"/>
        </w:rPr>
        <w:t>sigara</w:t>
      </w:r>
      <w:r w:rsidR="00941BC5" w:rsidRPr="007F6BD8">
        <w:rPr>
          <w:rFonts w:ascii="Times New Roman" w:hAnsi="Times New Roman" w:cs="Times New Roman"/>
          <w:sz w:val="24"/>
          <w:szCs w:val="24"/>
        </w:rPr>
        <w:t>nın</w:t>
      </w:r>
      <w:r w:rsidR="006044CE" w:rsidRPr="007F6BD8">
        <w:rPr>
          <w:rFonts w:ascii="Times New Roman" w:hAnsi="Times New Roman" w:cs="Times New Roman"/>
          <w:sz w:val="24"/>
          <w:szCs w:val="24"/>
        </w:rPr>
        <w:t xml:space="preserve"> satılmas</w:t>
      </w:r>
      <w:r w:rsidR="00FD271B" w:rsidRPr="007F6BD8">
        <w:rPr>
          <w:rFonts w:ascii="Times New Roman" w:hAnsi="Times New Roman" w:cs="Times New Roman"/>
          <w:sz w:val="24"/>
          <w:szCs w:val="24"/>
        </w:rPr>
        <w:t>ı yasaklanmıştır (Türkiye Halk Sağlığı Kurumu, 2014).</w:t>
      </w:r>
    </w:p>
    <w:p w:rsidR="00FD271B" w:rsidRPr="007F6BD8" w:rsidRDefault="00941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Türkiye</w:t>
      </w:r>
      <w:r w:rsidR="006044CE"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Tütün Kontrolü Çerçevesi Sözleşmesi</w:t>
      </w:r>
      <w:r w:rsidR="00C97801" w:rsidRPr="007F6BD8">
        <w:rPr>
          <w:rFonts w:ascii="Times New Roman" w:hAnsi="Times New Roman" w:cs="Times New Roman"/>
          <w:sz w:val="24"/>
          <w:szCs w:val="24"/>
        </w:rPr>
        <w:t>’</w:t>
      </w:r>
      <w:r w:rsidR="00FD271B" w:rsidRPr="007F6BD8">
        <w:rPr>
          <w:rFonts w:ascii="Times New Roman" w:hAnsi="Times New Roman" w:cs="Times New Roman"/>
          <w:sz w:val="24"/>
          <w:szCs w:val="24"/>
        </w:rPr>
        <w:t>ni 2004</w:t>
      </w:r>
      <w:r w:rsidR="00C97801" w:rsidRPr="007F6BD8">
        <w:rPr>
          <w:rFonts w:ascii="Times New Roman" w:hAnsi="Times New Roman" w:cs="Times New Roman"/>
          <w:sz w:val="24"/>
          <w:szCs w:val="24"/>
        </w:rPr>
        <w:t>’</w:t>
      </w:r>
      <w:r w:rsidR="006044CE" w:rsidRPr="007F6BD8">
        <w:rPr>
          <w:rFonts w:ascii="Times New Roman" w:hAnsi="Times New Roman" w:cs="Times New Roman"/>
          <w:sz w:val="24"/>
          <w:szCs w:val="24"/>
        </w:rPr>
        <w:t xml:space="preserve">de kabul </w:t>
      </w:r>
      <w:r w:rsidRPr="007F6BD8">
        <w:rPr>
          <w:rFonts w:ascii="Times New Roman" w:hAnsi="Times New Roman" w:cs="Times New Roman"/>
          <w:sz w:val="24"/>
          <w:szCs w:val="24"/>
        </w:rPr>
        <w:t>etmiştir</w:t>
      </w:r>
      <w:r w:rsidR="007F0FE5"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Ulusal Tütün Kontrolü Komitesi</w:t>
      </w:r>
      <w:r w:rsidR="007F0FE5" w:rsidRPr="007F6BD8">
        <w:rPr>
          <w:rFonts w:ascii="Times New Roman" w:hAnsi="Times New Roman" w:cs="Times New Roman"/>
          <w:sz w:val="24"/>
          <w:szCs w:val="24"/>
        </w:rPr>
        <w:t xml:space="preserve"> 2004’de</w:t>
      </w:r>
      <w:r w:rsidR="00FD271B" w:rsidRPr="007F6BD8">
        <w:rPr>
          <w:rFonts w:ascii="Times New Roman" w:hAnsi="Times New Roman" w:cs="Times New Roman"/>
          <w:sz w:val="24"/>
          <w:szCs w:val="24"/>
        </w:rPr>
        <w:t xml:space="preserve"> kurul</w:t>
      </w:r>
      <w:r w:rsidRPr="007F6BD8">
        <w:rPr>
          <w:rFonts w:ascii="Times New Roman" w:hAnsi="Times New Roman" w:cs="Times New Roman"/>
          <w:sz w:val="24"/>
          <w:szCs w:val="24"/>
        </w:rPr>
        <w:t xml:space="preserve">muş ve </w:t>
      </w:r>
      <w:r w:rsidR="00FD271B" w:rsidRPr="007F6BD8">
        <w:rPr>
          <w:rFonts w:ascii="Times New Roman" w:hAnsi="Times New Roman" w:cs="Times New Roman"/>
          <w:sz w:val="24"/>
          <w:szCs w:val="24"/>
        </w:rPr>
        <w:t>2008-2012 yıllar</w:t>
      </w:r>
      <w:r w:rsidRPr="007F6BD8">
        <w:rPr>
          <w:rFonts w:ascii="Times New Roman" w:hAnsi="Times New Roman" w:cs="Times New Roman"/>
          <w:sz w:val="24"/>
          <w:szCs w:val="24"/>
        </w:rPr>
        <w:t xml:space="preserve">ı arasında </w:t>
      </w:r>
      <w:r w:rsidR="00FD271B" w:rsidRPr="007F6BD8">
        <w:rPr>
          <w:rFonts w:ascii="Times New Roman" w:hAnsi="Times New Roman" w:cs="Times New Roman"/>
          <w:sz w:val="24"/>
          <w:szCs w:val="24"/>
        </w:rPr>
        <w:t>Ulusal Tütün Kontrolü Programı ve Eylem Planı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 hazırla</w:t>
      </w:r>
      <w:r w:rsidR="00FD271B" w:rsidRPr="007F6BD8">
        <w:rPr>
          <w:rFonts w:ascii="Times New Roman" w:hAnsi="Times New Roman" w:cs="Times New Roman"/>
          <w:sz w:val="24"/>
          <w:szCs w:val="24"/>
        </w:rPr>
        <w:t>mış</w:t>
      </w:r>
      <w:r w:rsidRPr="007F6BD8">
        <w:rPr>
          <w:rFonts w:ascii="Times New Roman" w:hAnsi="Times New Roman" w:cs="Times New Roman"/>
          <w:sz w:val="24"/>
          <w:szCs w:val="24"/>
        </w:rPr>
        <w:t xml:space="preserve">lardır </w:t>
      </w:r>
      <w:r w:rsidR="00FD271B" w:rsidRPr="007F6BD8">
        <w:rPr>
          <w:rFonts w:ascii="Times New Roman" w:hAnsi="Times New Roman" w:cs="Times New Roman"/>
          <w:sz w:val="24"/>
          <w:szCs w:val="24"/>
        </w:rPr>
        <w:t>(Türkiye Halk</w:t>
      </w:r>
      <w:r w:rsidR="00E61377" w:rsidRPr="007F6BD8">
        <w:rPr>
          <w:rFonts w:ascii="Times New Roman" w:hAnsi="Times New Roman" w:cs="Times New Roman"/>
          <w:sz w:val="24"/>
          <w:szCs w:val="24"/>
        </w:rPr>
        <w:t xml:space="preserve"> Sağlığı Kurumu, </w:t>
      </w:r>
      <w:r w:rsidR="00E61377" w:rsidRPr="007F6BD8">
        <w:rPr>
          <w:rFonts w:ascii="Times New Roman" w:hAnsi="Times New Roman" w:cs="Times New Roman"/>
          <w:sz w:val="24"/>
          <w:szCs w:val="24"/>
        </w:rPr>
        <w:lastRenderedPageBreak/>
        <w:t>2014). TEKEL</w:t>
      </w:r>
      <w:r w:rsidR="00C97801" w:rsidRPr="007F6BD8">
        <w:rPr>
          <w:rFonts w:ascii="Times New Roman" w:hAnsi="Times New Roman" w:cs="Times New Roman"/>
          <w:sz w:val="24"/>
          <w:szCs w:val="24"/>
        </w:rPr>
        <w:t>’</w:t>
      </w:r>
      <w:r w:rsidR="00E61377" w:rsidRPr="007F6BD8">
        <w:rPr>
          <w:rFonts w:ascii="Times New Roman" w:hAnsi="Times New Roman" w:cs="Times New Roman"/>
          <w:sz w:val="24"/>
          <w:szCs w:val="24"/>
        </w:rPr>
        <w:t xml:space="preserve">i özelleştirilme ve yetkilerinin kaldırılmasıyla </w:t>
      </w:r>
      <w:r w:rsidR="00FD271B" w:rsidRPr="007F6BD8">
        <w:rPr>
          <w:rFonts w:ascii="Times New Roman" w:hAnsi="Times New Roman" w:cs="Times New Roman"/>
          <w:sz w:val="24"/>
          <w:szCs w:val="24"/>
        </w:rPr>
        <w:t>2002</w:t>
      </w:r>
      <w:r w:rsidR="00C97801" w:rsidRPr="007F6BD8">
        <w:rPr>
          <w:rFonts w:ascii="Times New Roman" w:hAnsi="Times New Roman" w:cs="Times New Roman"/>
          <w:sz w:val="24"/>
          <w:szCs w:val="24"/>
        </w:rPr>
        <w:t>’</w:t>
      </w:r>
      <w:r w:rsidR="00E61377" w:rsidRPr="007F6BD8">
        <w:rPr>
          <w:rFonts w:ascii="Times New Roman" w:hAnsi="Times New Roman" w:cs="Times New Roman"/>
          <w:sz w:val="24"/>
          <w:szCs w:val="24"/>
        </w:rPr>
        <w:t xml:space="preserve">de </w:t>
      </w:r>
      <w:r w:rsidR="00FD271B" w:rsidRPr="007F6BD8">
        <w:rPr>
          <w:rFonts w:ascii="Times New Roman" w:hAnsi="Times New Roman" w:cs="Times New Roman"/>
          <w:sz w:val="24"/>
          <w:szCs w:val="24"/>
        </w:rPr>
        <w:t xml:space="preserve">Tütün ve Alkollü İçkiler Piyasası Düzenleme Kurumu (TAPDK) </w:t>
      </w:r>
      <w:r w:rsidR="00E61377" w:rsidRPr="007F6BD8">
        <w:rPr>
          <w:rFonts w:ascii="Times New Roman" w:hAnsi="Times New Roman" w:cs="Times New Roman"/>
          <w:sz w:val="24"/>
          <w:szCs w:val="24"/>
        </w:rPr>
        <w:t>yürürlüğe girmiştir</w:t>
      </w:r>
      <w:r w:rsidR="00FD271B" w:rsidRPr="007F6BD8">
        <w:rPr>
          <w:rFonts w:ascii="Times New Roman" w:hAnsi="Times New Roman" w:cs="Times New Roman"/>
          <w:sz w:val="24"/>
          <w:szCs w:val="24"/>
        </w:rPr>
        <w:t>.</w:t>
      </w:r>
      <w:r w:rsidR="006044CE" w:rsidRPr="007F6BD8">
        <w:rPr>
          <w:rFonts w:ascii="Times New Roman" w:hAnsi="Times New Roman" w:cs="Times New Roman"/>
          <w:sz w:val="24"/>
          <w:szCs w:val="24"/>
        </w:rPr>
        <w:t xml:space="preserve"> Bu k</w:t>
      </w:r>
      <w:r w:rsidR="00FD271B" w:rsidRPr="007F6BD8">
        <w:rPr>
          <w:rFonts w:ascii="Times New Roman" w:hAnsi="Times New Roman" w:cs="Times New Roman"/>
          <w:sz w:val="24"/>
          <w:szCs w:val="24"/>
        </w:rPr>
        <w:t>urum</w:t>
      </w:r>
      <w:r w:rsidR="00E61377" w:rsidRPr="007F6BD8">
        <w:rPr>
          <w:rFonts w:ascii="Times New Roman" w:hAnsi="Times New Roman" w:cs="Times New Roman"/>
          <w:sz w:val="24"/>
          <w:szCs w:val="24"/>
        </w:rPr>
        <w:t xml:space="preserve"> piyasa</w:t>
      </w:r>
      <w:r w:rsidR="006044CE" w:rsidRPr="007F6BD8">
        <w:rPr>
          <w:rFonts w:ascii="Times New Roman" w:hAnsi="Times New Roman" w:cs="Times New Roman"/>
          <w:sz w:val="24"/>
          <w:szCs w:val="24"/>
        </w:rPr>
        <w:t>nın d</w:t>
      </w:r>
      <w:r w:rsidR="00E61377" w:rsidRPr="007F6BD8">
        <w:rPr>
          <w:rFonts w:ascii="Times New Roman" w:hAnsi="Times New Roman" w:cs="Times New Roman"/>
          <w:sz w:val="24"/>
          <w:szCs w:val="24"/>
        </w:rPr>
        <w:t>üzenleme</w:t>
      </w:r>
      <w:r w:rsidR="006044CE" w:rsidRPr="007F6BD8">
        <w:rPr>
          <w:rFonts w:ascii="Times New Roman" w:hAnsi="Times New Roman" w:cs="Times New Roman"/>
          <w:sz w:val="24"/>
          <w:szCs w:val="24"/>
        </w:rPr>
        <w:t xml:space="preserve">si </w:t>
      </w:r>
      <w:r w:rsidR="00E61377" w:rsidRPr="007F6BD8">
        <w:rPr>
          <w:rFonts w:ascii="Times New Roman" w:hAnsi="Times New Roman" w:cs="Times New Roman"/>
          <w:sz w:val="24"/>
          <w:szCs w:val="24"/>
        </w:rPr>
        <w:t>ile birlikte</w:t>
      </w:r>
      <w:r w:rsidR="00FD271B" w:rsidRPr="007F6BD8">
        <w:rPr>
          <w:rFonts w:ascii="Times New Roman" w:hAnsi="Times New Roman" w:cs="Times New Roman"/>
          <w:sz w:val="24"/>
          <w:szCs w:val="24"/>
        </w:rPr>
        <w:t>; tütün endüstrisini</w:t>
      </w:r>
      <w:r w:rsidR="00E61377" w:rsidRPr="007F6BD8">
        <w:rPr>
          <w:rFonts w:ascii="Times New Roman" w:hAnsi="Times New Roman" w:cs="Times New Roman"/>
          <w:sz w:val="24"/>
          <w:szCs w:val="24"/>
        </w:rPr>
        <w:t>n</w:t>
      </w:r>
      <w:r w:rsidR="00FD271B" w:rsidRPr="007F6BD8">
        <w:rPr>
          <w:rFonts w:ascii="Times New Roman" w:hAnsi="Times New Roman" w:cs="Times New Roman"/>
          <w:sz w:val="24"/>
          <w:szCs w:val="24"/>
        </w:rPr>
        <w:t xml:space="preserve"> denetle</w:t>
      </w:r>
      <w:r w:rsidR="00E61377" w:rsidRPr="007F6BD8">
        <w:rPr>
          <w:rFonts w:ascii="Times New Roman" w:hAnsi="Times New Roman" w:cs="Times New Roman"/>
          <w:sz w:val="24"/>
          <w:szCs w:val="24"/>
        </w:rPr>
        <w:t>n</w:t>
      </w:r>
      <w:r w:rsidR="00FD271B" w:rsidRPr="007F6BD8">
        <w:rPr>
          <w:rFonts w:ascii="Times New Roman" w:hAnsi="Times New Roman" w:cs="Times New Roman"/>
          <w:sz w:val="24"/>
          <w:szCs w:val="24"/>
        </w:rPr>
        <w:t>me</w:t>
      </w:r>
      <w:r w:rsidR="00E61377" w:rsidRPr="007F6BD8">
        <w:rPr>
          <w:rFonts w:ascii="Times New Roman" w:hAnsi="Times New Roman" w:cs="Times New Roman"/>
          <w:sz w:val="24"/>
          <w:szCs w:val="24"/>
        </w:rPr>
        <w:t>si</w:t>
      </w:r>
      <w:r w:rsidR="001B0D05" w:rsidRPr="007F6BD8">
        <w:rPr>
          <w:rFonts w:ascii="Times New Roman" w:hAnsi="Times New Roman" w:cs="Times New Roman"/>
          <w:sz w:val="24"/>
          <w:szCs w:val="24"/>
        </w:rPr>
        <w:t>, tütün ürünlerinin içerdiği</w:t>
      </w:r>
      <w:r w:rsidR="00FD271B" w:rsidRPr="007F6BD8">
        <w:rPr>
          <w:rFonts w:ascii="Times New Roman" w:hAnsi="Times New Roman" w:cs="Times New Roman"/>
          <w:sz w:val="24"/>
          <w:szCs w:val="24"/>
        </w:rPr>
        <w:t xml:space="preserve"> katran, nikotin, karbon monoksit miktarlarını</w:t>
      </w:r>
      <w:r w:rsidR="001B0D05" w:rsidRPr="007F6BD8">
        <w:rPr>
          <w:rFonts w:ascii="Times New Roman" w:hAnsi="Times New Roman" w:cs="Times New Roman"/>
          <w:sz w:val="24"/>
          <w:szCs w:val="24"/>
        </w:rPr>
        <w:t>n</w:t>
      </w:r>
      <w:r w:rsidR="00FD271B" w:rsidRPr="007F6BD8">
        <w:rPr>
          <w:rFonts w:ascii="Times New Roman" w:hAnsi="Times New Roman" w:cs="Times New Roman"/>
          <w:sz w:val="24"/>
          <w:szCs w:val="24"/>
        </w:rPr>
        <w:t xml:space="preserve"> belirleme</w:t>
      </w:r>
      <w:r w:rsidR="001B0D05" w:rsidRPr="007F6BD8">
        <w:rPr>
          <w:rFonts w:ascii="Times New Roman" w:hAnsi="Times New Roman" w:cs="Times New Roman"/>
          <w:sz w:val="24"/>
          <w:szCs w:val="24"/>
        </w:rPr>
        <w:t>si ve kural</w:t>
      </w:r>
      <w:r w:rsidR="00FD271B" w:rsidRPr="007F6BD8">
        <w:rPr>
          <w:rFonts w:ascii="Times New Roman" w:hAnsi="Times New Roman" w:cs="Times New Roman"/>
          <w:sz w:val="24"/>
          <w:szCs w:val="24"/>
        </w:rPr>
        <w:t xml:space="preserve"> ihlali</w:t>
      </w:r>
      <w:r w:rsidR="001B0D05" w:rsidRPr="007F6BD8">
        <w:rPr>
          <w:rFonts w:ascii="Times New Roman" w:hAnsi="Times New Roman" w:cs="Times New Roman"/>
          <w:sz w:val="24"/>
          <w:szCs w:val="24"/>
        </w:rPr>
        <w:t>nin</w:t>
      </w:r>
      <w:r w:rsidR="00FD271B" w:rsidRPr="007F6BD8">
        <w:rPr>
          <w:rFonts w:ascii="Times New Roman" w:hAnsi="Times New Roman" w:cs="Times New Roman"/>
          <w:sz w:val="24"/>
          <w:szCs w:val="24"/>
        </w:rPr>
        <w:t xml:space="preserve"> durum</w:t>
      </w:r>
      <w:r w:rsidR="001B0D05" w:rsidRPr="007F6BD8">
        <w:rPr>
          <w:rFonts w:ascii="Times New Roman" w:hAnsi="Times New Roman" w:cs="Times New Roman"/>
          <w:sz w:val="24"/>
          <w:szCs w:val="24"/>
        </w:rPr>
        <w:t xml:space="preserve">larında </w:t>
      </w:r>
      <w:r w:rsidR="00FD271B" w:rsidRPr="007F6BD8">
        <w:rPr>
          <w:rFonts w:ascii="Times New Roman" w:hAnsi="Times New Roman" w:cs="Times New Roman"/>
          <w:sz w:val="24"/>
          <w:szCs w:val="24"/>
        </w:rPr>
        <w:t xml:space="preserve">ceza </w:t>
      </w:r>
      <w:r w:rsidR="001B0D05" w:rsidRPr="007F6BD8">
        <w:rPr>
          <w:rFonts w:ascii="Times New Roman" w:hAnsi="Times New Roman" w:cs="Times New Roman"/>
          <w:sz w:val="24"/>
          <w:szCs w:val="24"/>
        </w:rPr>
        <w:t xml:space="preserve">uygulama </w:t>
      </w:r>
      <w:r w:rsidR="00FD271B" w:rsidRPr="007F6BD8">
        <w:rPr>
          <w:rFonts w:ascii="Times New Roman" w:hAnsi="Times New Roman" w:cs="Times New Roman"/>
          <w:sz w:val="24"/>
          <w:szCs w:val="24"/>
        </w:rPr>
        <w:t>yetkisi</w:t>
      </w:r>
      <w:r w:rsidR="001B0D05"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bulun</w:t>
      </w:r>
      <w:r w:rsidR="001B0D05" w:rsidRPr="007F6BD8">
        <w:rPr>
          <w:rFonts w:ascii="Times New Roman" w:hAnsi="Times New Roman" w:cs="Times New Roman"/>
          <w:sz w:val="24"/>
          <w:szCs w:val="24"/>
        </w:rPr>
        <w:t>ur</w:t>
      </w:r>
      <w:r w:rsidR="00FD271B" w:rsidRPr="007F6BD8">
        <w:rPr>
          <w:rFonts w:ascii="Times New Roman" w:hAnsi="Times New Roman" w:cs="Times New Roman"/>
          <w:sz w:val="24"/>
          <w:szCs w:val="24"/>
        </w:rPr>
        <w:t>. TAPDK</w:t>
      </w:r>
      <w:r w:rsidR="003F7F6D"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2010</w:t>
      </w:r>
      <w:r w:rsidR="00C97801" w:rsidRPr="007F6BD8">
        <w:rPr>
          <w:rFonts w:ascii="Times New Roman" w:hAnsi="Times New Roman" w:cs="Times New Roman"/>
          <w:sz w:val="24"/>
          <w:szCs w:val="24"/>
        </w:rPr>
        <w:t>’</w:t>
      </w:r>
      <w:r w:rsidR="002E18DD" w:rsidRPr="007F6BD8">
        <w:rPr>
          <w:rFonts w:ascii="Times New Roman" w:hAnsi="Times New Roman" w:cs="Times New Roman"/>
          <w:sz w:val="24"/>
          <w:szCs w:val="24"/>
        </w:rPr>
        <w:t xml:space="preserve">da düzenleme yapılmış ve </w:t>
      </w:r>
      <w:r w:rsidR="00FD271B" w:rsidRPr="007F6BD8">
        <w:rPr>
          <w:rFonts w:ascii="Times New Roman" w:hAnsi="Times New Roman" w:cs="Times New Roman"/>
          <w:sz w:val="24"/>
          <w:szCs w:val="24"/>
        </w:rPr>
        <w:t>sigara paketleri</w:t>
      </w:r>
      <w:r w:rsidR="002E18DD" w:rsidRPr="007F6BD8">
        <w:rPr>
          <w:rFonts w:ascii="Times New Roman" w:hAnsi="Times New Roman" w:cs="Times New Roman"/>
          <w:sz w:val="24"/>
          <w:szCs w:val="24"/>
        </w:rPr>
        <w:t>nin</w:t>
      </w:r>
      <w:r w:rsidR="00FD271B" w:rsidRPr="007F6BD8">
        <w:rPr>
          <w:rFonts w:ascii="Times New Roman" w:hAnsi="Times New Roman" w:cs="Times New Roman"/>
          <w:sz w:val="24"/>
          <w:szCs w:val="24"/>
        </w:rPr>
        <w:t xml:space="preserve"> üzerin</w:t>
      </w:r>
      <w:r w:rsidR="002E18DD" w:rsidRPr="007F6BD8">
        <w:rPr>
          <w:rFonts w:ascii="Times New Roman" w:hAnsi="Times New Roman" w:cs="Times New Roman"/>
          <w:sz w:val="24"/>
          <w:szCs w:val="24"/>
        </w:rPr>
        <w:t>de uyarıların bulunduğu</w:t>
      </w:r>
      <w:r w:rsidR="00FD271B" w:rsidRPr="007F6BD8">
        <w:rPr>
          <w:rFonts w:ascii="Times New Roman" w:hAnsi="Times New Roman" w:cs="Times New Roman"/>
          <w:sz w:val="24"/>
          <w:szCs w:val="24"/>
        </w:rPr>
        <w:t xml:space="preserve"> resimler bas</w:t>
      </w:r>
      <w:r w:rsidR="00CC2009" w:rsidRPr="007F6BD8">
        <w:rPr>
          <w:rFonts w:ascii="Times New Roman" w:hAnsi="Times New Roman" w:cs="Times New Roman"/>
          <w:sz w:val="24"/>
          <w:szCs w:val="24"/>
        </w:rPr>
        <w:t>tırıl</w:t>
      </w:r>
      <w:r w:rsidR="00FD271B" w:rsidRPr="007F6BD8">
        <w:rPr>
          <w:rFonts w:ascii="Times New Roman" w:hAnsi="Times New Roman" w:cs="Times New Roman"/>
          <w:sz w:val="24"/>
          <w:szCs w:val="24"/>
        </w:rPr>
        <w:t>mış, İl Tütün Kontrol Kurulu oluşturul</w:t>
      </w:r>
      <w:r w:rsidR="00CC2009" w:rsidRPr="007F6BD8">
        <w:rPr>
          <w:rFonts w:ascii="Times New Roman" w:hAnsi="Times New Roman" w:cs="Times New Roman"/>
          <w:sz w:val="24"/>
          <w:szCs w:val="24"/>
        </w:rPr>
        <w:t xml:space="preserve">muş, sahada </w:t>
      </w:r>
      <w:r w:rsidR="00FD271B" w:rsidRPr="007F6BD8">
        <w:rPr>
          <w:rFonts w:ascii="Times New Roman" w:hAnsi="Times New Roman" w:cs="Times New Roman"/>
          <w:sz w:val="24"/>
          <w:szCs w:val="24"/>
        </w:rPr>
        <w:t>uygulamaların takibi</w:t>
      </w:r>
      <w:r w:rsidR="00B446B8" w:rsidRPr="007F6BD8">
        <w:rPr>
          <w:rFonts w:ascii="Times New Roman" w:hAnsi="Times New Roman" w:cs="Times New Roman"/>
          <w:sz w:val="24"/>
          <w:szCs w:val="24"/>
        </w:rPr>
        <w:t>nin sağ</w:t>
      </w:r>
      <w:r w:rsidR="00DA4A2D" w:rsidRPr="007F6BD8">
        <w:rPr>
          <w:rFonts w:ascii="Times New Roman" w:hAnsi="Times New Roman" w:cs="Times New Roman"/>
          <w:sz w:val="24"/>
          <w:szCs w:val="24"/>
        </w:rPr>
        <w:t>lanması için denetleme</w:t>
      </w:r>
      <w:r w:rsidR="00B446B8" w:rsidRPr="007F6BD8">
        <w:rPr>
          <w:rFonts w:ascii="Times New Roman" w:hAnsi="Times New Roman" w:cs="Times New Roman"/>
          <w:sz w:val="24"/>
          <w:szCs w:val="24"/>
        </w:rPr>
        <w:t xml:space="preserve"> eki</w:t>
      </w:r>
      <w:r w:rsidR="00AB2F5B" w:rsidRPr="007F6BD8">
        <w:rPr>
          <w:rFonts w:ascii="Times New Roman" w:hAnsi="Times New Roman" w:cs="Times New Roman"/>
          <w:sz w:val="24"/>
          <w:szCs w:val="24"/>
        </w:rPr>
        <w:t>b</w:t>
      </w:r>
      <w:r w:rsidR="00FD271B" w:rsidRPr="007F6BD8">
        <w:rPr>
          <w:rFonts w:ascii="Times New Roman" w:hAnsi="Times New Roman" w:cs="Times New Roman"/>
          <w:sz w:val="24"/>
          <w:szCs w:val="24"/>
        </w:rPr>
        <w:t>i oluşturulmuştur (Türkiye Halk Sağlığı Kurumu, 2014).</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Sağlık Bakanlığı</w:t>
      </w:r>
      <w:r w:rsidR="00F85BB4"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w:t>
      </w:r>
      <w:r w:rsidR="00F85BB4" w:rsidRPr="007F6BD8">
        <w:rPr>
          <w:rFonts w:ascii="Times New Roman" w:hAnsi="Times New Roman" w:cs="Times New Roman"/>
          <w:sz w:val="24"/>
          <w:szCs w:val="24"/>
        </w:rPr>
        <w:t>işbirliği ile planlanan</w:t>
      </w:r>
      <w:r w:rsidRPr="007F6BD8">
        <w:rPr>
          <w:rFonts w:ascii="Times New Roman" w:hAnsi="Times New Roman" w:cs="Times New Roman"/>
          <w:sz w:val="24"/>
          <w:szCs w:val="24"/>
        </w:rPr>
        <w:t xml:space="preserve"> çalışmalar</w:t>
      </w:r>
      <w:r w:rsidR="00DA4A2D" w:rsidRPr="007F6BD8">
        <w:rPr>
          <w:rFonts w:ascii="Times New Roman" w:hAnsi="Times New Roman" w:cs="Times New Roman"/>
          <w:sz w:val="24"/>
          <w:szCs w:val="24"/>
        </w:rPr>
        <w:t>d</w:t>
      </w:r>
      <w:r w:rsidR="00F85BB4" w:rsidRPr="007F6BD8">
        <w:rPr>
          <w:rFonts w:ascii="Times New Roman" w:hAnsi="Times New Roman" w:cs="Times New Roman"/>
          <w:sz w:val="24"/>
          <w:szCs w:val="24"/>
        </w:rPr>
        <w:t xml:space="preserve">a </w:t>
      </w:r>
      <w:r w:rsidRPr="007F6BD8">
        <w:rPr>
          <w:rFonts w:ascii="Times New Roman" w:hAnsi="Times New Roman" w:cs="Times New Roman"/>
          <w:sz w:val="24"/>
          <w:szCs w:val="24"/>
        </w:rPr>
        <w:t>2018</w:t>
      </w:r>
      <w:r w:rsidR="00F85BB4" w:rsidRPr="007F6BD8">
        <w:rPr>
          <w:rFonts w:ascii="Times New Roman" w:hAnsi="Times New Roman" w:cs="Times New Roman"/>
          <w:sz w:val="24"/>
          <w:szCs w:val="24"/>
        </w:rPr>
        <w:t xml:space="preserve"> yılında </w:t>
      </w:r>
      <w:r w:rsidRPr="007F6BD8">
        <w:rPr>
          <w:rFonts w:ascii="Times New Roman" w:hAnsi="Times New Roman" w:cs="Times New Roman"/>
          <w:sz w:val="24"/>
          <w:szCs w:val="24"/>
        </w:rPr>
        <w:t xml:space="preserve">Tütün Kontrolü Strateji Belgesi ve Eylem Planı </w:t>
      </w:r>
      <w:r w:rsidR="00F85BB4" w:rsidRPr="007F6BD8">
        <w:rPr>
          <w:rFonts w:ascii="Times New Roman" w:hAnsi="Times New Roman" w:cs="Times New Roman"/>
          <w:sz w:val="24"/>
          <w:szCs w:val="24"/>
        </w:rPr>
        <w:t xml:space="preserve">oluşturulmuştur. Eylem planının </w:t>
      </w:r>
      <w:r w:rsidRPr="007F6BD8">
        <w:rPr>
          <w:rFonts w:ascii="Times New Roman" w:hAnsi="Times New Roman" w:cs="Times New Roman"/>
          <w:sz w:val="24"/>
          <w:szCs w:val="24"/>
        </w:rPr>
        <w:t>hedefi; 2018-2023 yılları</w:t>
      </w:r>
      <w:r w:rsidR="00F85BB4" w:rsidRPr="007F6BD8">
        <w:rPr>
          <w:rFonts w:ascii="Times New Roman" w:hAnsi="Times New Roman" w:cs="Times New Roman"/>
          <w:sz w:val="24"/>
          <w:szCs w:val="24"/>
        </w:rPr>
        <w:t xml:space="preserve">nda </w:t>
      </w:r>
      <w:r w:rsidRPr="007F6BD8">
        <w:rPr>
          <w:rFonts w:ascii="Times New Roman" w:hAnsi="Times New Roman" w:cs="Times New Roman"/>
          <w:sz w:val="24"/>
          <w:szCs w:val="24"/>
        </w:rPr>
        <w:t>süreç</w:t>
      </w:r>
      <w:r w:rsidR="00F85BB4" w:rsidRPr="007F6BD8">
        <w:rPr>
          <w:rFonts w:ascii="Times New Roman" w:hAnsi="Times New Roman" w:cs="Times New Roman"/>
          <w:sz w:val="24"/>
          <w:szCs w:val="24"/>
        </w:rPr>
        <w:t xml:space="preserve"> boyunca </w:t>
      </w:r>
      <w:r w:rsidRPr="007F6BD8">
        <w:rPr>
          <w:rFonts w:ascii="Times New Roman" w:hAnsi="Times New Roman" w:cs="Times New Roman"/>
          <w:sz w:val="24"/>
          <w:szCs w:val="24"/>
        </w:rPr>
        <w:t>toplumda</w:t>
      </w:r>
      <w:r w:rsidR="00F85BB4" w:rsidRPr="007F6BD8">
        <w:rPr>
          <w:rFonts w:ascii="Times New Roman" w:hAnsi="Times New Roman" w:cs="Times New Roman"/>
          <w:sz w:val="24"/>
          <w:szCs w:val="24"/>
        </w:rPr>
        <w:t xml:space="preserve"> bireyleri </w:t>
      </w:r>
      <w:r w:rsidRPr="007F6BD8">
        <w:rPr>
          <w:rFonts w:ascii="Times New Roman" w:hAnsi="Times New Roman" w:cs="Times New Roman"/>
          <w:sz w:val="24"/>
          <w:szCs w:val="24"/>
        </w:rPr>
        <w:t>sosyal, sağlık, çevresel ve ekonomik zararlarında</w:t>
      </w:r>
      <w:r w:rsidR="00F85BB4" w:rsidRPr="007F6BD8">
        <w:rPr>
          <w:rFonts w:ascii="Times New Roman" w:hAnsi="Times New Roman" w:cs="Times New Roman"/>
          <w:sz w:val="24"/>
          <w:szCs w:val="24"/>
        </w:rPr>
        <w:t xml:space="preserve">n korumaktır. Bireylerin sigara içmelerine </w:t>
      </w:r>
      <w:r w:rsidRPr="007F6BD8">
        <w:rPr>
          <w:rFonts w:ascii="Times New Roman" w:hAnsi="Times New Roman" w:cs="Times New Roman"/>
          <w:sz w:val="24"/>
          <w:szCs w:val="24"/>
        </w:rPr>
        <w:t>başlamalarını</w:t>
      </w:r>
      <w:r w:rsidR="00BC2041" w:rsidRPr="007F6BD8">
        <w:rPr>
          <w:rFonts w:ascii="Times New Roman" w:hAnsi="Times New Roman" w:cs="Times New Roman"/>
          <w:sz w:val="24"/>
          <w:szCs w:val="24"/>
        </w:rPr>
        <w:t xml:space="preserve">n önlenerek </w:t>
      </w:r>
      <w:r w:rsidRPr="007F6BD8">
        <w:rPr>
          <w:rFonts w:ascii="Times New Roman" w:hAnsi="Times New Roman" w:cs="Times New Roman"/>
          <w:sz w:val="24"/>
          <w:szCs w:val="24"/>
        </w:rPr>
        <w:t xml:space="preserve">tütün ürünlerine </w:t>
      </w:r>
      <w:r w:rsidR="00BC2041" w:rsidRPr="007F6BD8">
        <w:rPr>
          <w:rFonts w:ascii="Times New Roman" w:hAnsi="Times New Roman" w:cs="Times New Roman"/>
          <w:sz w:val="24"/>
          <w:szCs w:val="24"/>
        </w:rPr>
        <w:t>ihtiyacın a</w:t>
      </w:r>
      <w:r w:rsidRPr="007F6BD8">
        <w:rPr>
          <w:rFonts w:ascii="Times New Roman" w:hAnsi="Times New Roman" w:cs="Times New Roman"/>
          <w:sz w:val="24"/>
          <w:szCs w:val="24"/>
        </w:rPr>
        <w:t>zal</w:t>
      </w:r>
      <w:r w:rsidR="00BC2041" w:rsidRPr="007F6BD8">
        <w:rPr>
          <w:rFonts w:ascii="Times New Roman" w:hAnsi="Times New Roman" w:cs="Times New Roman"/>
          <w:sz w:val="24"/>
          <w:szCs w:val="24"/>
        </w:rPr>
        <w:t>ması</w:t>
      </w:r>
      <w:r w:rsidRPr="007F6BD8">
        <w:rPr>
          <w:rFonts w:ascii="Times New Roman" w:hAnsi="Times New Roman" w:cs="Times New Roman"/>
          <w:sz w:val="24"/>
          <w:szCs w:val="24"/>
        </w:rPr>
        <w:t xml:space="preserve">, </w:t>
      </w:r>
      <w:r w:rsidR="00BC2041" w:rsidRPr="007F6BD8">
        <w:rPr>
          <w:rFonts w:ascii="Times New Roman" w:hAnsi="Times New Roman" w:cs="Times New Roman"/>
          <w:sz w:val="24"/>
          <w:szCs w:val="24"/>
        </w:rPr>
        <w:t xml:space="preserve">sigaraya </w:t>
      </w:r>
      <w:r w:rsidRPr="007F6BD8">
        <w:rPr>
          <w:rFonts w:ascii="Times New Roman" w:hAnsi="Times New Roman" w:cs="Times New Roman"/>
          <w:sz w:val="24"/>
          <w:szCs w:val="24"/>
        </w:rPr>
        <w:t xml:space="preserve">erişimin </w:t>
      </w:r>
      <w:r w:rsidR="00BC2041" w:rsidRPr="007F6BD8">
        <w:rPr>
          <w:rFonts w:ascii="Times New Roman" w:hAnsi="Times New Roman" w:cs="Times New Roman"/>
          <w:sz w:val="24"/>
          <w:szCs w:val="24"/>
        </w:rPr>
        <w:t>engellenerek</w:t>
      </w:r>
      <w:r w:rsidRPr="007F6BD8">
        <w:rPr>
          <w:rFonts w:ascii="Times New Roman" w:hAnsi="Times New Roman" w:cs="Times New Roman"/>
          <w:sz w:val="24"/>
          <w:szCs w:val="24"/>
        </w:rPr>
        <w:t xml:space="preserve"> tütün ürünlerine erişi</w:t>
      </w:r>
      <w:r w:rsidR="00BC2041" w:rsidRPr="007F6BD8">
        <w:rPr>
          <w:rFonts w:ascii="Times New Roman" w:hAnsi="Times New Roman" w:cs="Times New Roman"/>
          <w:sz w:val="24"/>
          <w:szCs w:val="24"/>
        </w:rPr>
        <w:t xml:space="preserve">min </w:t>
      </w:r>
      <w:r w:rsidRPr="007F6BD8">
        <w:rPr>
          <w:rFonts w:ascii="Times New Roman" w:hAnsi="Times New Roman" w:cs="Times New Roman"/>
          <w:sz w:val="24"/>
          <w:szCs w:val="24"/>
        </w:rPr>
        <w:t>azal</w:t>
      </w:r>
      <w:r w:rsidR="00BC2041" w:rsidRPr="007F6BD8">
        <w:rPr>
          <w:rFonts w:ascii="Times New Roman" w:hAnsi="Times New Roman" w:cs="Times New Roman"/>
          <w:sz w:val="24"/>
          <w:szCs w:val="24"/>
        </w:rPr>
        <w:t>ması ve tütün kontrol hedeflerinin sağlanması için</w:t>
      </w:r>
      <w:r w:rsidRPr="007F6BD8">
        <w:rPr>
          <w:rFonts w:ascii="Times New Roman" w:hAnsi="Times New Roman" w:cs="Times New Roman"/>
          <w:sz w:val="24"/>
          <w:szCs w:val="24"/>
        </w:rPr>
        <w:t xml:space="preserve"> iş birliği, koordinasyon, </w:t>
      </w:r>
      <w:r w:rsidR="00BC2041" w:rsidRPr="007F6BD8">
        <w:rPr>
          <w:rFonts w:ascii="Times New Roman" w:hAnsi="Times New Roman" w:cs="Times New Roman"/>
          <w:sz w:val="24"/>
          <w:szCs w:val="24"/>
        </w:rPr>
        <w:t xml:space="preserve">gözlemleme </w:t>
      </w:r>
      <w:r w:rsidRPr="007F6BD8">
        <w:rPr>
          <w:rFonts w:ascii="Times New Roman" w:hAnsi="Times New Roman" w:cs="Times New Roman"/>
          <w:sz w:val="24"/>
          <w:szCs w:val="24"/>
        </w:rPr>
        <w:t xml:space="preserve">ve değerlendirme yapılması </w:t>
      </w:r>
      <w:r w:rsidR="00BC2041" w:rsidRPr="007F6BD8">
        <w:rPr>
          <w:rFonts w:ascii="Times New Roman" w:hAnsi="Times New Roman" w:cs="Times New Roman"/>
          <w:sz w:val="24"/>
          <w:szCs w:val="24"/>
        </w:rPr>
        <w:t xml:space="preserve">amaca </w:t>
      </w:r>
      <w:r w:rsidRPr="007F6BD8">
        <w:rPr>
          <w:rFonts w:ascii="Times New Roman" w:hAnsi="Times New Roman" w:cs="Times New Roman"/>
          <w:sz w:val="24"/>
          <w:szCs w:val="24"/>
        </w:rPr>
        <w:t>ulaş</w:t>
      </w:r>
      <w:r w:rsidR="00BC2041" w:rsidRPr="007F6BD8">
        <w:rPr>
          <w:rFonts w:ascii="Times New Roman" w:hAnsi="Times New Roman" w:cs="Times New Roman"/>
          <w:sz w:val="24"/>
          <w:szCs w:val="24"/>
        </w:rPr>
        <w:t xml:space="preserve">ılmasında etkili olacağı açıklanmıştır </w:t>
      </w:r>
      <w:r w:rsidRPr="007F6BD8">
        <w:rPr>
          <w:rFonts w:ascii="Times New Roman" w:hAnsi="Times New Roman" w:cs="Times New Roman"/>
          <w:sz w:val="24"/>
          <w:szCs w:val="24"/>
        </w:rPr>
        <w:t>(Calikoglu ve diğerleri, 2019).</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Ülkemizde 07 Kasım 1996 tarihinde 4207 Sayılı Tütün Ürünlerinin Zararlarının Önlenm</w:t>
      </w:r>
      <w:r w:rsidR="009F1B62" w:rsidRPr="007F6BD8">
        <w:rPr>
          <w:rFonts w:ascii="Times New Roman" w:hAnsi="Times New Roman" w:cs="Times New Roman"/>
          <w:sz w:val="24"/>
          <w:szCs w:val="24"/>
        </w:rPr>
        <w:t xml:space="preserve">esi ve Kontrolü Hakkında Kanun </w:t>
      </w:r>
      <w:r w:rsidR="004F6141" w:rsidRPr="007F6BD8">
        <w:rPr>
          <w:rFonts w:ascii="Times New Roman" w:hAnsi="Times New Roman" w:cs="Times New Roman"/>
          <w:sz w:val="24"/>
          <w:szCs w:val="24"/>
        </w:rPr>
        <w:t>yayımlanmıştır</w:t>
      </w:r>
      <w:r w:rsidRPr="007F6BD8">
        <w:rPr>
          <w:rFonts w:ascii="Times New Roman" w:hAnsi="Times New Roman" w:cs="Times New Roman"/>
          <w:sz w:val="24"/>
          <w:szCs w:val="24"/>
        </w:rPr>
        <w:t xml:space="preserve">. Sağlık Bakanlığı tarafından </w:t>
      </w:r>
      <w:r w:rsidR="0092598D" w:rsidRPr="007F6BD8">
        <w:rPr>
          <w:rFonts w:ascii="Times New Roman" w:hAnsi="Times New Roman" w:cs="Times New Roman"/>
          <w:sz w:val="24"/>
          <w:szCs w:val="24"/>
        </w:rPr>
        <w:t>TKÇS</w:t>
      </w:r>
      <w:r w:rsidRPr="007F6BD8">
        <w:rPr>
          <w:rFonts w:ascii="Times New Roman" w:hAnsi="Times New Roman" w:cs="Times New Roman"/>
          <w:sz w:val="24"/>
          <w:szCs w:val="24"/>
        </w:rPr>
        <w:t xml:space="preserve"> k</w:t>
      </w:r>
      <w:r w:rsidR="009F1B62" w:rsidRPr="007F6BD8">
        <w:rPr>
          <w:rFonts w:ascii="Times New Roman" w:hAnsi="Times New Roman" w:cs="Times New Roman"/>
          <w:sz w:val="24"/>
          <w:szCs w:val="24"/>
        </w:rPr>
        <w:t xml:space="preserve">apsamında yapılacak çalışmaların uygulamaya geçirilmesi için, </w:t>
      </w:r>
      <w:r w:rsidRPr="007F6BD8">
        <w:rPr>
          <w:rFonts w:ascii="Times New Roman" w:hAnsi="Times New Roman" w:cs="Times New Roman"/>
          <w:sz w:val="24"/>
          <w:szCs w:val="24"/>
        </w:rPr>
        <w:t>2006-2010 yıllarını kapsayan bir Ulusal Tütün Kontrol Programı hazırlanmıştır. Program</w:t>
      </w:r>
      <w:r w:rsidR="003F7F6D" w:rsidRPr="007F6BD8">
        <w:rPr>
          <w:rFonts w:ascii="Times New Roman" w:hAnsi="Times New Roman" w:cs="Times New Roman"/>
          <w:sz w:val="24"/>
          <w:szCs w:val="24"/>
        </w:rPr>
        <w:t xml:space="preserve">ın temel hedefi 2010 yılına kadar </w:t>
      </w:r>
      <w:r w:rsidRPr="007F6BD8">
        <w:rPr>
          <w:rFonts w:ascii="Times New Roman" w:hAnsi="Times New Roman" w:cs="Times New Roman"/>
          <w:sz w:val="24"/>
          <w:szCs w:val="24"/>
        </w:rPr>
        <w:t>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sigara kullananların oranını; on beş yaş üzerinde %20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altına indirmek, on beş yaş altında ise</w:t>
      </w:r>
      <w:r w:rsidR="009F1B62" w:rsidRPr="007F6BD8">
        <w:rPr>
          <w:rFonts w:ascii="Times New Roman" w:hAnsi="Times New Roman" w:cs="Times New Roman"/>
          <w:sz w:val="24"/>
          <w:szCs w:val="24"/>
        </w:rPr>
        <w:t xml:space="preserve"> bireylerin sigarayı tamamen bırakmasını </w:t>
      </w:r>
      <w:r w:rsidRPr="007F6BD8">
        <w:rPr>
          <w:rFonts w:ascii="Times New Roman" w:hAnsi="Times New Roman" w:cs="Times New Roman"/>
          <w:sz w:val="24"/>
          <w:szCs w:val="24"/>
        </w:rPr>
        <w:t>sağlamakt</w:t>
      </w:r>
      <w:r w:rsidR="00B41AD3" w:rsidRPr="007F6BD8">
        <w:rPr>
          <w:rFonts w:ascii="Times New Roman" w:hAnsi="Times New Roman" w:cs="Times New Roman"/>
          <w:sz w:val="24"/>
          <w:szCs w:val="24"/>
        </w:rPr>
        <w:t>ır (Bilir ve Ö</w:t>
      </w:r>
      <w:r w:rsidR="009A3AAB" w:rsidRPr="007F6BD8">
        <w:rPr>
          <w:rFonts w:ascii="Times New Roman" w:hAnsi="Times New Roman" w:cs="Times New Roman"/>
          <w:sz w:val="24"/>
          <w:szCs w:val="24"/>
        </w:rPr>
        <w:t>zcebe</w:t>
      </w:r>
      <w:r w:rsidR="00B41AD3" w:rsidRPr="007F6BD8">
        <w:rPr>
          <w:rFonts w:ascii="Times New Roman" w:hAnsi="Times New Roman" w:cs="Times New Roman"/>
          <w:sz w:val="24"/>
          <w:szCs w:val="24"/>
        </w:rPr>
        <w:t>, 2013</w:t>
      </w:r>
      <w:r w:rsidR="00D71754" w:rsidRPr="007F6BD8">
        <w:rPr>
          <w:rFonts w:ascii="Times New Roman" w:hAnsi="Times New Roman" w:cs="Times New Roman"/>
          <w:sz w:val="24"/>
          <w:szCs w:val="24"/>
        </w:rPr>
        <w:t>)</w:t>
      </w:r>
      <w:r w:rsidR="00017D49"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Türkiye Ulusal Tütün Kontrol Programının da en önemli bölümü </w:t>
      </w:r>
      <w:r w:rsidR="00C16F44" w:rsidRPr="007F6BD8">
        <w:rPr>
          <w:rFonts w:ascii="Times New Roman" w:hAnsi="Times New Roman" w:cs="Times New Roman"/>
          <w:sz w:val="24"/>
          <w:szCs w:val="24"/>
        </w:rPr>
        <w:t xml:space="preserve">adölesanların sigaraya ulaşmasını önleme ile ilgili olan bölümüdür. Amaç, on sekiz yaş altındaki kişilerin </w:t>
      </w:r>
      <w:r w:rsidRPr="007F6BD8">
        <w:rPr>
          <w:rFonts w:ascii="Times New Roman" w:hAnsi="Times New Roman" w:cs="Times New Roman"/>
          <w:sz w:val="24"/>
          <w:szCs w:val="24"/>
        </w:rPr>
        <w:t xml:space="preserve">tütün ve tütün </w:t>
      </w:r>
      <w:r w:rsidR="00C16F44" w:rsidRPr="007F6BD8">
        <w:rPr>
          <w:rFonts w:ascii="Times New Roman" w:hAnsi="Times New Roman" w:cs="Times New Roman"/>
          <w:sz w:val="24"/>
          <w:szCs w:val="24"/>
        </w:rPr>
        <w:t xml:space="preserve">ürünlerine </w:t>
      </w:r>
      <w:r w:rsidRPr="007F6BD8">
        <w:rPr>
          <w:rFonts w:ascii="Times New Roman" w:hAnsi="Times New Roman" w:cs="Times New Roman"/>
          <w:sz w:val="24"/>
          <w:szCs w:val="24"/>
        </w:rPr>
        <w:t>satış ve dağıtım yolu ile ulaşmasının engellenmesidir. Programın hedefi: 2010 yılına kadar onbeş yaş altı gençler</w:t>
      </w:r>
      <w:r w:rsidR="00C16F44" w:rsidRPr="007F6BD8">
        <w:rPr>
          <w:rFonts w:ascii="Times New Roman" w:hAnsi="Times New Roman" w:cs="Times New Roman"/>
          <w:sz w:val="24"/>
          <w:szCs w:val="24"/>
        </w:rPr>
        <w:t xml:space="preserve">de </w:t>
      </w:r>
      <w:r w:rsidR="00842730" w:rsidRPr="007F6BD8">
        <w:rPr>
          <w:rFonts w:ascii="Times New Roman" w:hAnsi="Times New Roman" w:cs="Times New Roman"/>
          <w:sz w:val="24"/>
          <w:szCs w:val="24"/>
        </w:rPr>
        <w:t xml:space="preserve">sigaranın tamamen </w:t>
      </w:r>
      <w:r w:rsidRPr="007F6BD8">
        <w:rPr>
          <w:rFonts w:ascii="Times New Roman" w:hAnsi="Times New Roman" w:cs="Times New Roman"/>
          <w:sz w:val="24"/>
          <w:szCs w:val="24"/>
        </w:rPr>
        <w:t>iç</w:t>
      </w:r>
      <w:r w:rsidR="00842730" w:rsidRPr="007F6BD8">
        <w:rPr>
          <w:rFonts w:ascii="Times New Roman" w:hAnsi="Times New Roman" w:cs="Times New Roman"/>
          <w:sz w:val="24"/>
          <w:szCs w:val="24"/>
        </w:rPr>
        <w:t>il</w:t>
      </w:r>
      <w:r w:rsidRPr="007F6BD8">
        <w:rPr>
          <w:rFonts w:ascii="Times New Roman" w:hAnsi="Times New Roman" w:cs="Times New Roman"/>
          <w:sz w:val="24"/>
          <w:szCs w:val="24"/>
        </w:rPr>
        <w:t>me</w:t>
      </w:r>
      <w:r w:rsidR="00842730" w:rsidRPr="007F6BD8">
        <w:rPr>
          <w:rFonts w:ascii="Times New Roman" w:hAnsi="Times New Roman" w:cs="Times New Roman"/>
          <w:sz w:val="24"/>
          <w:szCs w:val="24"/>
        </w:rPr>
        <w:t xml:space="preserve">mesini, 15-18 </w:t>
      </w:r>
      <w:r w:rsidRPr="007F6BD8">
        <w:rPr>
          <w:rFonts w:ascii="Times New Roman" w:hAnsi="Times New Roman" w:cs="Times New Roman"/>
          <w:sz w:val="24"/>
          <w:szCs w:val="24"/>
        </w:rPr>
        <w:t>yaş arası gençlerde ise mevcut durumun en az yarısına indirmektir</w:t>
      </w:r>
      <w:r w:rsidR="000E2DAE" w:rsidRPr="007F6BD8">
        <w:rPr>
          <w:rFonts w:ascii="Times New Roman" w:hAnsi="Times New Roman" w:cs="Times New Roman"/>
          <w:sz w:val="24"/>
          <w:szCs w:val="24"/>
        </w:rPr>
        <w:t xml:space="preserve"> (Yeşilay, 2021)</w:t>
      </w:r>
      <w:r w:rsidRPr="007F6BD8">
        <w:rPr>
          <w:rFonts w:ascii="Times New Roman" w:hAnsi="Times New Roman" w:cs="Times New Roman"/>
          <w:sz w:val="24"/>
          <w:szCs w:val="24"/>
        </w:rPr>
        <w:t>.</w:t>
      </w:r>
    </w:p>
    <w:p w:rsidR="00FD271B" w:rsidRPr="007F6BD8" w:rsidRDefault="0084273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P</w:t>
      </w:r>
      <w:r w:rsidR="00FD271B" w:rsidRPr="007F6BD8">
        <w:rPr>
          <w:rFonts w:ascii="Times New Roman" w:hAnsi="Times New Roman" w:cs="Times New Roman"/>
          <w:sz w:val="24"/>
          <w:szCs w:val="24"/>
        </w:rPr>
        <w:t>rogramın Stratejisi:</w:t>
      </w:r>
    </w:p>
    <w:p w:rsidR="00FD271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1. </w:t>
      </w:r>
      <w:r w:rsidR="00FD271B" w:rsidRPr="007F6BD8">
        <w:rPr>
          <w:rFonts w:ascii="Times New Roman" w:hAnsi="Times New Roman" w:cs="Times New Roman"/>
          <w:sz w:val="24"/>
          <w:szCs w:val="24"/>
        </w:rPr>
        <w:t>On sekiz yaş altındakilere tütün ve tütün mamullerinin satış ve dağıtımını yasaklayan mevcut yasal düzenlemeye uyumun denetlenmesi ve uymaya</w:t>
      </w:r>
      <w:r w:rsidR="00842730" w:rsidRPr="007F6BD8">
        <w:rPr>
          <w:rFonts w:ascii="Times New Roman" w:hAnsi="Times New Roman" w:cs="Times New Roman"/>
          <w:sz w:val="24"/>
          <w:szCs w:val="24"/>
        </w:rPr>
        <w:t xml:space="preserve">nlara caydırıcı nitelikte ceza yaptırımlarının </w:t>
      </w:r>
      <w:r w:rsidR="00FD271B" w:rsidRPr="007F6BD8">
        <w:rPr>
          <w:rFonts w:ascii="Times New Roman" w:hAnsi="Times New Roman" w:cs="Times New Roman"/>
          <w:sz w:val="24"/>
          <w:szCs w:val="24"/>
        </w:rPr>
        <w:t>uygulanması,</w:t>
      </w:r>
    </w:p>
    <w:p w:rsidR="00FD271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2. </w:t>
      </w:r>
      <w:r w:rsidR="00FD271B" w:rsidRPr="007F6BD8">
        <w:rPr>
          <w:rFonts w:ascii="Times New Roman" w:hAnsi="Times New Roman" w:cs="Times New Roman"/>
          <w:sz w:val="24"/>
          <w:szCs w:val="24"/>
        </w:rPr>
        <w:t xml:space="preserve">Tütün ve tütün </w:t>
      </w:r>
      <w:r w:rsidR="00842730" w:rsidRPr="007F6BD8">
        <w:rPr>
          <w:rFonts w:ascii="Times New Roman" w:hAnsi="Times New Roman" w:cs="Times New Roman"/>
          <w:sz w:val="24"/>
          <w:szCs w:val="24"/>
        </w:rPr>
        <w:t xml:space="preserve">ürünlerinin belirli </w:t>
      </w:r>
      <w:r w:rsidR="00FD271B" w:rsidRPr="007F6BD8">
        <w:rPr>
          <w:rFonts w:ascii="Times New Roman" w:hAnsi="Times New Roman" w:cs="Times New Roman"/>
          <w:sz w:val="24"/>
          <w:szCs w:val="24"/>
        </w:rPr>
        <w:t>satış noktalarında satılması,</w:t>
      </w:r>
    </w:p>
    <w:p w:rsidR="00FD271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3. </w:t>
      </w:r>
      <w:r w:rsidR="00FD271B" w:rsidRPr="007F6BD8">
        <w:rPr>
          <w:rFonts w:ascii="Times New Roman" w:hAnsi="Times New Roman" w:cs="Times New Roman"/>
          <w:sz w:val="24"/>
          <w:szCs w:val="24"/>
        </w:rPr>
        <w:t xml:space="preserve">Tütün ve tütün </w:t>
      </w:r>
      <w:r w:rsidR="00842730" w:rsidRPr="007F6BD8">
        <w:rPr>
          <w:rFonts w:ascii="Times New Roman" w:hAnsi="Times New Roman" w:cs="Times New Roman"/>
          <w:sz w:val="24"/>
          <w:szCs w:val="24"/>
        </w:rPr>
        <w:t xml:space="preserve">ürünleri </w:t>
      </w:r>
      <w:r w:rsidR="00FD271B" w:rsidRPr="007F6BD8">
        <w:rPr>
          <w:rFonts w:ascii="Times New Roman" w:hAnsi="Times New Roman" w:cs="Times New Roman"/>
          <w:sz w:val="24"/>
          <w:szCs w:val="24"/>
        </w:rPr>
        <w:t>satıcılarının ürünü alacak gençlerden,</w:t>
      </w:r>
      <w:r w:rsidR="002931BE"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onsekiz yaş üstünde olduklarını belgelemelerini istemesi,</w:t>
      </w:r>
    </w:p>
    <w:p w:rsidR="00FD271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4. </w:t>
      </w:r>
      <w:r w:rsidR="00FD271B" w:rsidRPr="007F6BD8">
        <w:rPr>
          <w:rFonts w:ascii="Times New Roman" w:hAnsi="Times New Roman" w:cs="Times New Roman"/>
          <w:sz w:val="24"/>
          <w:szCs w:val="24"/>
        </w:rPr>
        <w:t xml:space="preserve">Toplumda, onsekiz yaş altındakilere tütün satışının yasak olduğu bilincinin </w:t>
      </w:r>
      <w:r w:rsidR="00842730" w:rsidRPr="007F6BD8">
        <w:rPr>
          <w:rFonts w:ascii="Times New Roman" w:hAnsi="Times New Roman" w:cs="Times New Roman"/>
          <w:sz w:val="24"/>
          <w:szCs w:val="24"/>
        </w:rPr>
        <w:t>geliştirilmesi</w:t>
      </w:r>
      <w:r w:rsidR="00FD271B" w:rsidRPr="007F6BD8">
        <w:rPr>
          <w:rFonts w:ascii="Times New Roman" w:hAnsi="Times New Roman" w:cs="Times New Roman"/>
          <w:sz w:val="24"/>
          <w:szCs w:val="24"/>
        </w:rPr>
        <w:t xml:space="preserve"> (satış noktalarında uyarı levhalarının açık ve belirgin olarak asılmasının zorunlu kılınması),</w:t>
      </w:r>
    </w:p>
    <w:p w:rsidR="00FD271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5. </w:t>
      </w:r>
      <w:r w:rsidR="00FD271B" w:rsidRPr="007F6BD8">
        <w:rPr>
          <w:rFonts w:ascii="Times New Roman" w:hAnsi="Times New Roman" w:cs="Times New Roman"/>
          <w:sz w:val="24"/>
          <w:szCs w:val="24"/>
        </w:rPr>
        <w:t xml:space="preserve">Tütün mamullerinin sigara satış makineleri, self servis satış, postayla sipariş ve elektronik satışlarının, market rafları ve kasaları gibi doğrudan ulaşılabilir yerlerde satılmasının yasaklanması için </w:t>
      </w:r>
      <w:r w:rsidR="00FB0839" w:rsidRPr="007F6BD8">
        <w:rPr>
          <w:rFonts w:ascii="Times New Roman" w:hAnsi="Times New Roman" w:cs="Times New Roman"/>
          <w:sz w:val="24"/>
          <w:szCs w:val="24"/>
        </w:rPr>
        <w:t>yasal düzenlemelerin yapılması</w:t>
      </w:r>
      <w:r w:rsidR="00FD271B" w:rsidRPr="007F6BD8">
        <w:rPr>
          <w:rFonts w:ascii="Times New Roman" w:hAnsi="Times New Roman" w:cs="Times New Roman"/>
          <w:sz w:val="24"/>
          <w:szCs w:val="24"/>
        </w:rPr>
        <w:t>,</w:t>
      </w:r>
    </w:p>
    <w:p w:rsidR="00FD271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6. </w:t>
      </w:r>
      <w:r w:rsidR="00FD271B" w:rsidRPr="007F6BD8">
        <w:rPr>
          <w:rFonts w:ascii="Times New Roman" w:hAnsi="Times New Roman" w:cs="Times New Roman"/>
          <w:sz w:val="24"/>
          <w:szCs w:val="24"/>
        </w:rPr>
        <w:t xml:space="preserve">Tütün mamullerinin </w:t>
      </w:r>
      <w:proofErr w:type="gramStart"/>
      <w:r w:rsidR="00FD271B" w:rsidRPr="007F6BD8">
        <w:rPr>
          <w:rFonts w:ascii="Times New Roman" w:hAnsi="Times New Roman" w:cs="Times New Roman"/>
          <w:sz w:val="24"/>
          <w:szCs w:val="24"/>
        </w:rPr>
        <w:t>logo</w:t>
      </w:r>
      <w:proofErr w:type="gramEnd"/>
      <w:r w:rsidR="00FD271B" w:rsidRPr="007F6BD8">
        <w:rPr>
          <w:rFonts w:ascii="Times New Roman" w:hAnsi="Times New Roman" w:cs="Times New Roman"/>
          <w:sz w:val="24"/>
          <w:szCs w:val="24"/>
        </w:rPr>
        <w:t>, renk ve şekillerinin, şeker, çerez, oyuncak, tişört, çanta vb. nesnelerde bulunmasının, bunların da</w:t>
      </w:r>
      <w:r w:rsidR="00FB0839" w:rsidRPr="007F6BD8">
        <w:rPr>
          <w:rFonts w:ascii="Times New Roman" w:hAnsi="Times New Roman" w:cs="Times New Roman"/>
          <w:sz w:val="24"/>
          <w:szCs w:val="24"/>
        </w:rPr>
        <w:t>ğıtımını ve satışını yasaklayan yasal düzenlemelerin</w:t>
      </w:r>
      <w:r w:rsidR="00FD271B" w:rsidRPr="007F6BD8">
        <w:rPr>
          <w:rFonts w:ascii="Times New Roman" w:hAnsi="Times New Roman" w:cs="Times New Roman"/>
          <w:sz w:val="24"/>
          <w:szCs w:val="24"/>
        </w:rPr>
        <w:t xml:space="preserve"> denetlenmesi,</w:t>
      </w:r>
    </w:p>
    <w:p w:rsidR="0088709B" w:rsidRPr="007F6BD8" w:rsidRDefault="00F70BC5"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7. </w:t>
      </w:r>
      <w:r w:rsidR="00FB0839" w:rsidRPr="007F6BD8">
        <w:rPr>
          <w:rFonts w:ascii="Times New Roman" w:hAnsi="Times New Roman" w:cs="Times New Roman"/>
          <w:sz w:val="24"/>
          <w:szCs w:val="24"/>
        </w:rPr>
        <w:t xml:space="preserve">Gençlerin </w:t>
      </w:r>
      <w:r w:rsidR="00FD271B" w:rsidRPr="007F6BD8">
        <w:rPr>
          <w:rFonts w:ascii="Times New Roman" w:hAnsi="Times New Roman" w:cs="Times New Roman"/>
          <w:sz w:val="24"/>
          <w:szCs w:val="24"/>
        </w:rPr>
        <w:t>bulundukları kafe, internet kafe, kantin vb. yerlerde tütün ve tütün mamullerinin (sigara, nargile, vb) satılmasının ve içilmesinin yasaklanması,</w:t>
      </w:r>
    </w:p>
    <w:p w:rsidR="0088709B" w:rsidRPr="007F6BD8" w:rsidRDefault="0088709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8. </w:t>
      </w:r>
      <w:r w:rsidR="00FD271B" w:rsidRPr="007F6BD8">
        <w:rPr>
          <w:rFonts w:ascii="Times New Roman" w:hAnsi="Times New Roman" w:cs="Times New Roman"/>
          <w:sz w:val="24"/>
          <w:szCs w:val="24"/>
        </w:rPr>
        <w:t>Yerel yönetimler, sivil toplum örgütleri, kurum ve kuruluşlarca çocuk</w:t>
      </w:r>
      <w:r w:rsidR="00FB0839" w:rsidRPr="007F6BD8">
        <w:rPr>
          <w:rFonts w:ascii="Times New Roman" w:hAnsi="Times New Roman" w:cs="Times New Roman"/>
          <w:sz w:val="24"/>
          <w:szCs w:val="24"/>
        </w:rPr>
        <w:t xml:space="preserve"> ve gençlerin spor yapacakları, </w:t>
      </w:r>
      <w:r w:rsidR="00BC4CAB" w:rsidRPr="007F6BD8">
        <w:rPr>
          <w:rFonts w:ascii="Times New Roman" w:hAnsi="Times New Roman" w:cs="Times New Roman"/>
          <w:sz w:val="24"/>
          <w:szCs w:val="24"/>
        </w:rPr>
        <w:t xml:space="preserve">etkinliklerde bulunabilecekleri, pasif sigara dumanına </w:t>
      </w:r>
      <w:r w:rsidR="00FD271B" w:rsidRPr="007F6BD8">
        <w:rPr>
          <w:rFonts w:ascii="Times New Roman" w:hAnsi="Times New Roman" w:cs="Times New Roman"/>
          <w:sz w:val="24"/>
          <w:szCs w:val="24"/>
        </w:rPr>
        <w:t xml:space="preserve">maruz kalmayacakları </w:t>
      </w:r>
      <w:r w:rsidR="00BC4CAB" w:rsidRPr="007F6BD8">
        <w:rPr>
          <w:rFonts w:ascii="Times New Roman" w:hAnsi="Times New Roman" w:cs="Times New Roman"/>
          <w:sz w:val="24"/>
          <w:szCs w:val="24"/>
        </w:rPr>
        <w:t xml:space="preserve">alanlar </w:t>
      </w:r>
      <w:r w:rsidR="00FD271B" w:rsidRPr="007F6BD8">
        <w:rPr>
          <w:rFonts w:ascii="Times New Roman" w:hAnsi="Times New Roman" w:cs="Times New Roman"/>
          <w:sz w:val="24"/>
          <w:szCs w:val="24"/>
        </w:rPr>
        <w:t>oluşturulmasıdır</w:t>
      </w:r>
      <w:r w:rsidR="00446AAA" w:rsidRPr="007F6BD8">
        <w:rPr>
          <w:rFonts w:ascii="Times New Roman" w:hAnsi="Times New Roman" w:cs="Times New Roman"/>
          <w:sz w:val="24"/>
          <w:szCs w:val="24"/>
        </w:rPr>
        <w:t>.</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İdeal önleme programları 6-9 yaş ve ortaokuldan liseye geçecek çocukları eğitecek şekilde</w:t>
      </w:r>
      <w:r w:rsidR="0088709B" w:rsidRPr="007F6BD8">
        <w:rPr>
          <w:rFonts w:ascii="Times New Roman" w:hAnsi="Times New Roman" w:cs="Times New Roman"/>
          <w:sz w:val="24"/>
          <w:szCs w:val="24"/>
        </w:rPr>
        <w:t xml:space="preserve"> </w:t>
      </w:r>
      <w:r w:rsidRPr="007F6BD8">
        <w:rPr>
          <w:rFonts w:ascii="Times New Roman" w:hAnsi="Times New Roman" w:cs="Times New Roman"/>
          <w:sz w:val="24"/>
          <w:szCs w:val="24"/>
        </w:rPr>
        <w:t>olmalı ve şu konular hakkındaki bilgileri içermelidir.</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Tütün kullanımının psikolojik etkileri.</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Tütün kullanımının artmasına, özellikle arkadaş, aile ve çevrenin sosyal etkileri.</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Reddetme yöntemleri (Lazicic-Putnik ve diğerleri, 2003).</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Çocuklar ve özellikle gençler sigaranın sağlıklarına getireceği zararlardan çok fiziksel görünümde ve sosyal yaşantıda oluşturacağı olumsuzluklardan etkilenirler ve çekinirler.</w:t>
      </w:r>
      <w:r w:rsidR="00200604" w:rsidRPr="007F6BD8">
        <w:rPr>
          <w:rFonts w:ascii="Times New Roman" w:hAnsi="Times New Roman" w:cs="Times New Roman"/>
          <w:sz w:val="24"/>
          <w:szCs w:val="24"/>
        </w:rPr>
        <w:t xml:space="preserve"> </w:t>
      </w:r>
      <w:r w:rsidRPr="007F6BD8">
        <w:rPr>
          <w:rFonts w:ascii="Times New Roman" w:hAnsi="Times New Roman" w:cs="Times New Roman"/>
          <w:sz w:val="24"/>
          <w:szCs w:val="24"/>
        </w:rPr>
        <w:t>Onlara, ilgilerini çekecek bu yönlerdeki mesajlar şunlar olabilir (Özdemir, 2008).</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Sigara içerseniz nefesiniz, üstünüz - başınız kötü kokar.</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Dişleriniz ve parmaklarınız sararır.</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Paranızı kendinize kötülük etmek için harcarsınız.</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Bu ve buna benzer cümleler kurularak sigaradan korkmaları sağlanırsa, bu korku onları sigara içmekte</w:t>
      </w:r>
      <w:r w:rsidR="00AD48E6" w:rsidRPr="007F6BD8">
        <w:rPr>
          <w:rFonts w:ascii="Times New Roman" w:hAnsi="Times New Roman" w:cs="Times New Roman"/>
          <w:sz w:val="24"/>
          <w:szCs w:val="24"/>
        </w:rPr>
        <w:t>n uzak tutabilir.</w:t>
      </w:r>
    </w:p>
    <w:p w:rsidR="00FD271B" w:rsidRPr="007F6BD8" w:rsidRDefault="00FD271B"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2.6. Nikotin Bağımlılığı ve Yoksunluğu</w:t>
      </w:r>
    </w:p>
    <w:p w:rsidR="00286307" w:rsidRPr="007F6BD8" w:rsidRDefault="00286307" w:rsidP="002F1CA6">
      <w:pPr>
        <w:spacing w:after="120" w:line="360" w:lineRule="auto"/>
        <w:ind w:firstLine="567"/>
        <w:jc w:val="both"/>
        <w:rPr>
          <w:rFonts w:ascii="Times New Roman" w:hAnsi="Times New Roman" w:cs="Times New Roman"/>
          <w:b/>
          <w:sz w:val="24"/>
          <w:szCs w:val="24"/>
        </w:rPr>
      </w:pP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Bağımlılık,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kronik bir beyin hastalığı</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olarak tanımlanır. Bunun nedeni, bağımlılığa sebep veren maddenin beyin yapısını ve fonksiyonunu değiştirmesidir. Düzenli sigara kullanımı sonucu sigaradaki nikotin de beyinde bu tarz etkiler gösterir ve bağımlılığa neden olur. Nikotin bağımlılığı hem fizyolojik hem de psikolojik bir b</w:t>
      </w:r>
      <w:r w:rsidR="001B78E5" w:rsidRPr="007F6BD8">
        <w:rPr>
          <w:rFonts w:ascii="Times New Roman" w:hAnsi="Times New Roman" w:cs="Times New Roman"/>
          <w:sz w:val="24"/>
          <w:szCs w:val="24"/>
        </w:rPr>
        <w:t>ağımlılıktır. Alındıktan sonra 7</w:t>
      </w:r>
      <w:r w:rsidRPr="007F6BD8">
        <w:rPr>
          <w:rFonts w:ascii="Times New Roman" w:hAnsi="Times New Roman" w:cs="Times New Roman"/>
          <w:sz w:val="24"/>
          <w:szCs w:val="24"/>
        </w:rPr>
        <w:t xml:space="preserve"> sn içinde kan beyin bariyerini hızla geçerek asetilkolin reseptörlerine bağlanan nikotin nücleus akkumbenste dopamin salımına neden olur. Dopamin kişide keyif ve rahatlatıcı bir etki yaparak beynin ödül mekanizmasını harekete geçirir. Bu mekanizma bir davranışı tekrar edip etmeyeceğimize, alışkanlık haline getirip getirmeyeceğimize karar verir. Kişi sigarayı içtikten bir süre sonra ise beyinde hızla azalan dopamin kişiyi strese sokar, dopamin</w:t>
      </w:r>
      <w:r w:rsidR="00EE3120" w:rsidRPr="007F6BD8">
        <w:rPr>
          <w:rFonts w:ascii="Times New Roman" w:hAnsi="Times New Roman" w:cs="Times New Roman"/>
          <w:sz w:val="24"/>
          <w:szCs w:val="24"/>
        </w:rPr>
        <w:t xml:space="preserve">in eksikliği yoksunluğa neden olur ve birey </w:t>
      </w:r>
      <w:r w:rsidRPr="007F6BD8">
        <w:rPr>
          <w:rFonts w:ascii="Times New Roman" w:hAnsi="Times New Roman" w:cs="Times New Roman"/>
          <w:sz w:val="24"/>
          <w:szCs w:val="24"/>
        </w:rPr>
        <w:t>nikotin</w:t>
      </w:r>
      <w:r w:rsidR="00EE3120" w:rsidRPr="007F6BD8">
        <w:rPr>
          <w:rFonts w:ascii="Times New Roman" w:hAnsi="Times New Roman" w:cs="Times New Roman"/>
          <w:sz w:val="24"/>
          <w:szCs w:val="24"/>
        </w:rPr>
        <w:t xml:space="preserve">in yoksunluğunu hissetmeye </w:t>
      </w:r>
      <w:r w:rsidRPr="007F6BD8">
        <w:rPr>
          <w:rFonts w:ascii="Times New Roman" w:hAnsi="Times New Roman" w:cs="Times New Roman"/>
          <w:sz w:val="24"/>
          <w:szCs w:val="24"/>
        </w:rPr>
        <w:t xml:space="preserve">başlar. </w:t>
      </w:r>
      <w:r w:rsidR="00EE3120" w:rsidRPr="007F6BD8">
        <w:rPr>
          <w:rFonts w:ascii="Times New Roman" w:hAnsi="Times New Roman" w:cs="Times New Roman"/>
          <w:sz w:val="24"/>
          <w:szCs w:val="24"/>
        </w:rPr>
        <w:t>Tüm bunlar is</w:t>
      </w:r>
      <w:r w:rsidRPr="007F6BD8">
        <w:rPr>
          <w:rFonts w:ascii="Times New Roman" w:hAnsi="Times New Roman" w:cs="Times New Roman"/>
          <w:sz w:val="24"/>
          <w:szCs w:val="24"/>
        </w:rPr>
        <w:t xml:space="preserve">e bağımlılığı pekiştiren bir süreçtir. DSM-V </w:t>
      </w:r>
      <w:proofErr w:type="gramStart"/>
      <w:r w:rsidRPr="007F6BD8">
        <w:rPr>
          <w:rFonts w:ascii="Times New Roman" w:hAnsi="Times New Roman" w:cs="Times New Roman"/>
          <w:sz w:val="24"/>
          <w:szCs w:val="24"/>
        </w:rPr>
        <w:t>kriterlerinde</w:t>
      </w:r>
      <w:proofErr w:type="gramEnd"/>
      <w:r w:rsidRPr="007F6BD8">
        <w:rPr>
          <w:rFonts w:ascii="Times New Roman" w:hAnsi="Times New Roman" w:cs="Times New Roman"/>
          <w:sz w:val="24"/>
          <w:szCs w:val="24"/>
        </w:rPr>
        <w:t xml:space="preserve"> tütün kullanımı ile ilişkili bozukluklar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Tütün Kullanım Bozukluğu</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Tütünün Yol Açtığı Diğer Bozukluklar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Tanımlanmamış Tütünle İlişkili Bozukluklar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başlıkları</w:t>
      </w:r>
      <w:r w:rsidR="00200604" w:rsidRPr="007F6BD8">
        <w:rPr>
          <w:rFonts w:ascii="Times New Roman" w:hAnsi="Times New Roman" w:cs="Times New Roman"/>
          <w:sz w:val="24"/>
          <w:szCs w:val="24"/>
        </w:rPr>
        <w:t xml:space="preserve"> ile sınıflandırılmıştır. </w:t>
      </w:r>
      <w:r w:rsidRPr="007F6BD8">
        <w:rPr>
          <w:rFonts w:ascii="Times New Roman" w:hAnsi="Times New Roman" w:cs="Times New Roman"/>
          <w:sz w:val="24"/>
          <w:szCs w:val="24"/>
        </w:rPr>
        <w:t>The Diagnostic and Statisti</w:t>
      </w:r>
      <w:r w:rsidR="00497FD7" w:rsidRPr="007F6BD8">
        <w:rPr>
          <w:rFonts w:ascii="Times New Roman" w:hAnsi="Times New Roman" w:cs="Times New Roman"/>
          <w:sz w:val="24"/>
          <w:szCs w:val="24"/>
        </w:rPr>
        <w:t>cal Manual of Mental Disorders</w:t>
      </w:r>
      <w:r w:rsidR="00C97801" w:rsidRPr="007F6BD8">
        <w:rPr>
          <w:rFonts w:ascii="Times New Roman" w:hAnsi="Times New Roman" w:cs="Times New Roman"/>
          <w:sz w:val="24"/>
          <w:szCs w:val="24"/>
        </w:rPr>
        <w:t>’</w:t>
      </w:r>
      <w:r w:rsidR="00497FD7" w:rsidRPr="007F6BD8">
        <w:rPr>
          <w:rFonts w:ascii="Times New Roman" w:hAnsi="Times New Roman" w:cs="Times New Roman"/>
          <w:sz w:val="24"/>
          <w:szCs w:val="24"/>
        </w:rPr>
        <w:t>in</w:t>
      </w:r>
      <w:r w:rsidRPr="007F6BD8">
        <w:rPr>
          <w:rFonts w:ascii="Times New Roman" w:hAnsi="Times New Roman" w:cs="Times New Roman"/>
          <w:sz w:val="24"/>
          <w:szCs w:val="24"/>
        </w:rPr>
        <w:t xml:space="preserve"> (DSM-V) </w:t>
      </w:r>
      <w:r w:rsidR="00497FD7" w:rsidRPr="007F6BD8">
        <w:rPr>
          <w:rFonts w:ascii="Times New Roman" w:hAnsi="Times New Roman" w:cs="Times New Roman"/>
          <w:sz w:val="24"/>
          <w:szCs w:val="24"/>
        </w:rPr>
        <w:t xml:space="preserve">verilerine bakıldığında bireyde </w:t>
      </w:r>
      <w:r w:rsidRPr="007F6BD8">
        <w:rPr>
          <w:rFonts w:ascii="Times New Roman" w:hAnsi="Times New Roman" w:cs="Times New Roman"/>
          <w:sz w:val="24"/>
          <w:szCs w:val="24"/>
        </w:rPr>
        <w:t>tütün</w:t>
      </w:r>
      <w:r w:rsidR="00497FD7" w:rsidRPr="007F6BD8">
        <w:rPr>
          <w:rFonts w:ascii="Times New Roman" w:hAnsi="Times New Roman" w:cs="Times New Roman"/>
          <w:sz w:val="24"/>
          <w:szCs w:val="24"/>
        </w:rPr>
        <w:t xml:space="preserve">ün </w:t>
      </w:r>
      <w:r w:rsidRPr="007F6BD8">
        <w:rPr>
          <w:rFonts w:ascii="Times New Roman" w:hAnsi="Times New Roman" w:cs="Times New Roman"/>
          <w:sz w:val="24"/>
          <w:szCs w:val="24"/>
        </w:rPr>
        <w:t>kullanım</w:t>
      </w:r>
      <w:r w:rsidR="00497FD7" w:rsidRPr="007F6BD8">
        <w:rPr>
          <w:rFonts w:ascii="Times New Roman" w:hAnsi="Times New Roman" w:cs="Times New Roman"/>
          <w:sz w:val="24"/>
          <w:szCs w:val="24"/>
        </w:rPr>
        <w:t xml:space="preserve"> bozukluğundan </w:t>
      </w:r>
      <w:r w:rsidR="005F7AE1" w:rsidRPr="007F6BD8">
        <w:rPr>
          <w:rFonts w:ascii="Times New Roman" w:hAnsi="Times New Roman" w:cs="Times New Roman"/>
          <w:sz w:val="24"/>
          <w:szCs w:val="24"/>
        </w:rPr>
        <w:t>söz edebilmek</w:t>
      </w:r>
      <w:r w:rsidR="00BC4CAB" w:rsidRPr="007F6BD8">
        <w:rPr>
          <w:rFonts w:ascii="Times New Roman" w:hAnsi="Times New Roman" w:cs="Times New Roman"/>
          <w:sz w:val="24"/>
          <w:szCs w:val="24"/>
        </w:rPr>
        <w:t xml:space="preserve"> için, bir yıl içerinde a</w:t>
      </w:r>
      <w:r w:rsidRPr="007F6BD8">
        <w:rPr>
          <w:rFonts w:ascii="Times New Roman" w:hAnsi="Times New Roman" w:cs="Times New Roman"/>
          <w:sz w:val="24"/>
          <w:szCs w:val="24"/>
        </w:rPr>
        <w:t>şağıdaki maddelerden en az ikisi</w:t>
      </w:r>
      <w:r w:rsidR="005F7AE1" w:rsidRPr="007F6BD8">
        <w:rPr>
          <w:rFonts w:ascii="Times New Roman" w:hAnsi="Times New Roman" w:cs="Times New Roman"/>
          <w:sz w:val="24"/>
          <w:szCs w:val="24"/>
        </w:rPr>
        <w:t xml:space="preserve"> </w:t>
      </w:r>
      <w:r w:rsidR="001F6660" w:rsidRPr="007F6BD8">
        <w:rPr>
          <w:rFonts w:ascii="Times New Roman" w:hAnsi="Times New Roman" w:cs="Times New Roman"/>
          <w:sz w:val="24"/>
          <w:szCs w:val="24"/>
        </w:rPr>
        <w:t>görülme</w:t>
      </w:r>
      <w:r w:rsidRPr="007F6BD8">
        <w:rPr>
          <w:rFonts w:ascii="Times New Roman" w:hAnsi="Times New Roman" w:cs="Times New Roman"/>
          <w:sz w:val="24"/>
          <w:szCs w:val="24"/>
        </w:rPr>
        <w:t xml:space="preserve">li, klinik </w:t>
      </w:r>
      <w:r w:rsidR="001F6660" w:rsidRPr="007F6BD8">
        <w:rPr>
          <w:rFonts w:ascii="Times New Roman" w:hAnsi="Times New Roman" w:cs="Times New Roman"/>
          <w:sz w:val="24"/>
          <w:szCs w:val="24"/>
        </w:rPr>
        <w:t xml:space="preserve">olarak bireyde </w:t>
      </w:r>
      <w:r w:rsidRPr="007F6BD8">
        <w:rPr>
          <w:rFonts w:ascii="Times New Roman" w:hAnsi="Times New Roman" w:cs="Times New Roman"/>
          <w:sz w:val="24"/>
          <w:szCs w:val="24"/>
        </w:rPr>
        <w:t xml:space="preserve">sıkıntıya </w:t>
      </w:r>
      <w:r w:rsidR="001F6660" w:rsidRPr="007F6BD8">
        <w:rPr>
          <w:rFonts w:ascii="Times New Roman" w:hAnsi="Times New Roman" w:cs="Times New Roman"/>
          <w:sz w:val="24"/>
          <w:szCs w:val="24"/>
        </w:rPr>
        <w:t xml:space="preserve">sebep olmalı </w:t>
      </w:r>
      <w:r w:rsidRPr="007F6BD8">
        <w:rPr>
          <w:rFonts w:ascii="Times New Roman" w:hAnsi="Times New Roman" w:cs="Times New Roman"/>
          <w:sz w:val="24"/>
          <w:szCs w:val="24"/>
        </w:rPr>
        <w:t>ve işlevselli</w:t>
      </w:r>
      <w:r w:rsidR="001F6660" w:rsidRPr="007F6BD8">
        <w:rPr>
          <w:rFonts w:ascii="Times New Roman" w:hAnsi="Times New Roman" w:cs="Times New Roman"/>
          <w:sz w:val="24"/>
          <w:szCs w:val="24"/>
        </w:rPr>
        <w:t>ğinde</w:t>
      </w:r>
      <w:r w:rsidRPr="007F6BD8">
        <w:rPr>
          <w:rFonts w:ascii="Times New Roman" w:hAnsi="Times New Roman" w:cs="Times New Roman"/>
          <w:sz w:val="24"/>
          <w:szCs w:val="24"/>
        </w:rPr>
        <w:t xml:space="preserve"> azalma</w:t>
      </w:r>
      <w:r w:rsidR="001F6660" w:rsidRPr="007F6BD8">
        <w:rPr>
          <w:rFonts w:ascii="Times New Roman" w:hAnsi="Times New Roman" w:cs="Times New Roman"/>
          <w:sz w:val="24"/>
          <w:szCs w:val="24"/>
        </w:rPr>
        <w:t xml:space="preserve"> görülmelidir</w:t>
      </w:r>
      <w:r w:rsidRPr="007F6BD8">
        <w:rPr>
          <w:rFonts w:ascii="Times New Roman" w:hAnsi="Times New Roman" w:cs="Times New Roman"/>
          <w:sz w:val="24"/>
          <w:szCs w:val="24"/>
        </w:rPr>
        <w:t>:</w:t>
      </w:r>
    </w:p>
    <w:p w:rsidR="00FD271B" w:rsidRPr="007F6BD8" w:rsidRDefault="005F7AE1"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Tütünün istediğinden daha fazla veya</w:t>
      </w:r>
      <w:r w:rsidR="00FD271B" w:rsidRPr="007F6BD8">
        <w:rPr>
          <w:rFonts w:ascii="Times New Roman" w:hAnsi="Times New Roman" w:cs="Times New Roman"/>
          <w:sz w:val="24"/>
          <w:szCs w:val="24"/>
        </w:rPr>
        <w:t xml:space="preserve"> daha uzun süre kullanımı</w:t>
      </w:r>
    </w:p>
    <w:p w:rsidR="00FD271B" w:rsidRPr="007F6BD8" w:rsidRDefault="00FD271B"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Tütü</w:t>
      </w:r>
      <w:r w:rsidR="005F7AE1" w:rsidRPr="007F6BD8">
        <w:rPr>
          <w:rFonts w:ascii="Times New Roman" w:hAnsi="Times New Roman" w:cs="Times New Roman"/>
          <w:sz w:val="24"/>
          <w:szCs w:val="24"/>
        </w:rPr>
        <w:t xml:space="preserve">nü bırakmak veya </w:t>
      </w:r>
      <w:r w:rsidRPr="007F6BD8">
        <w:rPr>
          <w:rFonts w:ascii="Times New Roman" w:hAnsi="Times New Roman" w:cs="Times New Roman"/>
          <w:sz w:val="24"/>
          <w:szCs w:val="24"/>
        </w:rPr>
        <w:t>kontrol altın</w:t>
      </w:r>
      <w:r w:rsidR="005F7AE1" w:rsidRPr="007F6BD8">
        <w:rPr>
          <w:rFonts w:ascii="Times New Roman" w:hAnsi="Times New Roman" w:cs="Times New Roman"/>
          <w:sz w:val="24"/>
          <w:szCs w:val="24"/>
        </w:rPr>
        <w:t>a almak için arzu veya sonuca ulaşmayan</w:t>
      </w:r>
      <w:r w:rsidR="00404B80" w:rsidRPr="007F6BD8">
        <w:rPr>
          <w:rFonts w:ascii="Times New Roman" w:hAnsi="Times New Roman" w:cs="Times New Roman"/>
          <w:sz w:val="24"/>
          <w:szCs w:val="24"/>
        </w:rPr>
        <w:t xml:space="preserve"> </w:t>
      </w:r>
      <w:r w:rsidR="005F7AE1" w:rsidRPr="007F6BD8">
        <w:rPr>
          <w:rFonts w:ascii="Times New Roman" w:hAnsi="Times New Roman" w:cs="Times New Roman"/>
          <w:sz w:val="24"/>
          <w:szCs w:val="24"/>
        </w:rPr>
        <w:t>mücadelele</w:t>
      </w:r>
      <w:r w:rsidRPr="007F6BD8">
        <w:rPr>
          <w:rFonts w:ascii="Times New Roman" w:hAnsi="Times New Roman" w:cs="Times New Roman"/>
          <w:sz w:val="24"/>
          <w:szCs w:val="24"/>
        </w:rPr>
        <w:t>r</w:t>
      </w:r>
    </w:p>
    <w:p w:rsidR="00FD271B" w:rsidRPr="007F6BD8" w:rsidRDefault="005953A2"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Tütüne ulaşmak</w:t>
      </w:r>
      <w:r w:rsidR="00FD271B"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tüketmek veya bireyi etkisinden kurtaracak </w:t>
      </w:r>
      <w:r w:rsidR="00FD271B" w:rsidRPr="007F6BD8">
        <w:rPr>
          <w:rFonts w:ascii="Times New Roman" w:hAnsi="Times New Roman" w:cs="Times New Roman"/>
          <w:sz w:val="24"/>
          <w:szCs w:val="24"/>
        </w:rPr>
        <w:t>etkinliklere çok zaman ayırma</w:t>
      </w:r>
    </w:p>
    <w:p w:rsidR="00FD271B" w:rsidRPr="007F6BD8" w:rsidRDefault="005953A2"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Tütün ürünlerini kullanmaya daha fazla istekli olma veya </w:t>
      </w:r>
      <w:r w:rsidR="00404B80" w:rsidRPr="007F6BD8">
        <w:rPr>
          <w:rFonts w:ascii="Times New Roman" w:hAnsi="Times New Roman" w:cs="Times New Roman"/>
          <w:sz w:val="24"/>
          <w:szCs w:val="24"/>
        </w:rPr>
        <w:t>mücadele verme</w:t>
      </w:r>
    </w:p>
    <w:p w:rsidR="00FD271B" w:rsidRPr="007F6BD8" w:rsidRDefault="00FD271B"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Tütünün tekrar</w:t>
      </w:r>
      <w:r w:rsidR="00404B80" w:rsidRPr="007F6BD8">
        <w:rPr>
          <w:rFonts w:ascii="Times New Roman" w:hAnsi="Times New Roman" w:cs="Times New Roman"/>
          <w:sz w:val="24"/>
          <w:szCs w:val="24"/>
        </w:rPr>
        <w:t xml:space="preserve">lı </w:t>
      </w:r>
      <w:r w:rsidRPr="007F6BD8">
        <w:rPr>
          <w:rFonts w:ascii="Times New Roman" w:hAnsi="Times New Roman" w:cs="Times New Roman"/>
          <w:sz w:val="24"/>
          <w:szCs w:val="24"/>
        </w:rPr>
        <w:t>kullanımı</w:t>
      </w:r>
      <w:r w:rsidR="00404B80"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sonucu</w:t>
      </w:r>
      <w:r w:rsidR="00404B80" w:rsidRPr="007F6BD8">
        <w:rPr>
          <w:rFonts w:ascii="Times New Roman" w:hAnsi="Times New Roman" w:cs="Times New Roman"/>
          <w:sz w:val="24"/>
          <w:szCs w:val="24"/>
        </w:rPr>
        <w:t>nda sorumlulukların tamamlanamaması</w:t>
      </w:r>
    </w:p>
    <w:p w:rsidR="00FD271B" w:rsidRPr="007F6BD8" w:rsidRDefault="00404B80"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Zararlı etkileri</w:t>
      </w:r>
      <w:r w:rsidR="0089449A" w:rsidRPr="007F6BD8">
        <w:rPr>
          <w:rFonts w:ascii="Times New Roman" w:hAnsi="Times New Roman" w:cs="Times New Roman"/>
          <w:sz w:val="24"/>
          <w:szCs w:val="24"/>
        </w:rPr>
        <w:t xml:space="preserve"> olduğunu kabul etme, ancak </w:t>
      </w:r>
      <w:r w:rsidR="00FD271B" w:rsidRPr="007F6BD8">
        <w:rPr>
          <w:rFonts w:ascii="Times New Roman" w:hAnsi="Times New Roman" w:cs="Times New Roman"/>
          <w:sz w:val="24"/>
          <w:szCs w:val="24"/>
        </w:rPr>
        <w:t xml:space="preserve">tütün </w:t>
      </w:r>
      <w:r w:rsidR="0089449A" w:rsidRPr="007F6BD8">
        <w:rPr>
          <w:rFonts w:ascii="Times New Roman" w:hAnsi="Times New Roman" w:cs="Times New Roman"/>
          <w:sz w:val="24"/>
          <w:szCs w:val="24"/>
        </w:rPr>
        <w:t>içmeyi sürdürme</w:t>
      </w:r>
    </w:p>
    <w:p w:rsidR="00FD271B" w:rsidRPr="007F6BD8" w:rsidRDefault="00FD271B"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Tütün kullanı</w:t>
      </w:r>
      <w:r w:rsidR="0089449A" w:rsidRPr="007F6BD8">
        <w:rPr>
          <w:rFonts w:ascii="Times New Roman" w:hAnsi="Times New Roman" w:cs="Times New Roman"/>
          <w:sz w:val="24"/>
          <w:szCs w:val="24"/>
        </w:rPr>
        <w:t>lmasına bağl</w:t>
      </w:r>
      <w:r w:rsidR="001B78E5" w:rsidRPr="007F6BD8">
        <w:rPr>
          <w:rFonts w:ascii="Times New Roman" w:hAnsi="Times New Roman" w:cs="Times New Roman"/>
          <w:sz w:val="24"/>
          <w:szCs w:val="24"/>
        </w:rPr>
        <w:t>ı rutin iş</w:t>
      </w:r>
      <w:r w:rsidR="0089449A" w:rsidRPr="007F6BD8">
        <w:rPr>
          <w:rFonts w:ascii="Times New Roman" w:hAnsi="Times New Roman" w:cs="Times New Roman"/>
          <w:sz w:val="24"/>
          <w:szCs w:val="24"/>
        </w:rPr>
        <w:t>lerin aksatılması veya</w:t>
      </w:r>
      <w:r w:rsidR="00022508" w:rsidRPr="007F6BD8">
        <w:rPr>
          <w:rFonts w:ascii="Times New Roman" w:hAnsi="Times New Roman" w:cs="Times New Roman"/>
          <w:sz w:val="24"/>
          <w:szCs w:val="24"/>
        </w:rPr>
        <w:t xml:space="preserve"> yapılmaması</w:t>
      </w:r>
    </w:p>
    <w:p w:rsidR="00FD271B" w:rsidRPr="007F6BD8" w:rsidRDefault="00DA606C"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Zararlı olduğu</w:t>
      </w:r>
      <w:r w:rsidR="00FD271B" w:rsidRPr="007F6BD8">
        <w:rPr>
          <w:rFonts w:ascii="Times New Roman" w:hAnsi="Times New Roman" w:cs="Times New Roman"/>
          <w:sz w:val="24"/>
          <w:szCs w:val="24"/>
        </w:rPr>
        <w:t xml:space="preserve"> durumlar</w:t>
      </w:r>
      <w:r w:rsidRPr="007F6BD8">
        <w:rPr>
          <w:rFonts w:ascii="Times New Roman" w:hAnsi="Times New Roman" w:cs="Times New Roman"/>
          <w:sz w:val="24"/>
          <w:szCs w:val="24"/>
        </w:rPr>
        <w:t>ı bilmesine</w:t>
      </w:r>
      <w:r w:rsidR="00AB773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rağmen </w:t>
      </w:r>
      <w:r w:rsidR="00FD271B" w:rsidRPr="007F6BD8">
        <w:rPr>
          <w:rFonts w:ascii="Times New Roman" w:hAnsi="Times New Roman" w:cs="Times New Roman"/>
          <w:sz w:val="24"/>
          <w:szCs w:val="24"/>
        </w:rPr>
        <w:t>tütün kullan</w:t>
      </w:r>
      <w:r w:rsidRPr="007F6BD8">
        <w:rPr>
          <w:rFonts w:ascii="Times New Roman" w:hAnsi="Times New Roman" w:cs="Times New Roman"/>
          <w:sz w:val="24"/>
          <w:szCs w:val="24"/>
        </w:rPr>
        <w:t>ımını sürdürme</w:t>
      </w:r>
    </w:p>
    <w:p w:rsidR="00FD271B" w:rsidRPr="007F6BD8" w:rsidRDefault="00FD271B"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lastRenderedPageBreak/>
        <w:t>Tütünü</w:t>
      </w:r>
      <w:r w:rsidR="00AB7731" w:rsidRPr="007F6BD8">
        <w:rPr>
          <w:rFonts w:ascii="Times New Roman" w:hAnsi="Times New Roman" w:cs="Times New Roman"/>
          <w:sz w:val="24"/>
          <w:szCs w:val="24"/>
        </w:rPr>
        <w:t>n</w:t>
      </w:r>
      <w:r w:rsidRPr="007F6BD8">
        <w:rPr>
          <w:rFonts w:ascii="Times New Roman" w:hAnsi="Times New Roman" w:cs="Times New Roman"/>
          <w:sz w:val="24"/>
          <w:szCs w:val="24"/>
        </w:rPr>
        <w:t xml:space="preserve"> kullanı</w:t>
      </w:r>
      <w:r w:rsidR="00AB7731" w:rsidRPr="007F6BD8">
        <w:rPr>
          <w:rFonts w:ascii="Times New Roman" w:hAnsi="Times New Roman" w:cs="Times New Roman"/>
          <w:sz w:val="24"/>
          <w:szCs w:val="24"/>
        </w:rPr>
        <w:t xml:space="preserve">lmasıyla </w:t>
      </w:r>
      <w:r w:rsidRPr="007F6BD8">
        <w:rPr>
          <w:rFonts w:ascii="Times New Roman" w:hAnsi="Times New Roman" w:cs="Times New Roman"/>
          <w:sz w:val="24"/>
          <w:szCs w:val="24"/>
        </w:rPr>
        <w:t>şiddetlen</w:t>
      </w:r>
      <w:r w:rsidR="00AB7731" w:rsidRPr="007F6BD8">
        <w:rPr>
          <w:rFonts w:ascii="Times New Roman" w:hAnsi="Times New Roman" w:cs="Times New Roman"/>
          <w:sz w:val="24"/>
          <w:szCs w:val="24"/>
        </w:rPr>
        <w:t xml:space="preserve">en </w:t>
      </w:r>
      <w:r w:rsidRPr="007F6BD8">
        <w:rPr>
          <w:rFonts w:ascii="Times New Roman" w:hAnsi="Times New Roman" w:cs="Times New Roman"/>
          <w:sz w:val="24"/>
          <w:szCs w:val="24"/>
        </w:rPr>
        <w:t xml:space="preserve">bedensel </w:t>
      </w:r>
      <w:r w:rsidR="00AB7731" w:rsidRPr="007F6BD8">
        <w:rPr>
          <w:rFonts w:ascii="Times New Roman" w:hAnsi="Times New Roman" w:cs="Times New Roman"/>
          <w:sz w:val="24"/>
          <w:szCs w:val="24"/>
        </w:rPr>
        <w:t xml:space="preserve">veya psikolojik </w:t>
      </w:r>
      <w:r w:rsidRPr="007F6BD8">
        <w:rPr>
          <w:rFonts w:ascii="Times New Roman" w:hAnsi="Times New Roman" w:cs="Times New Roman"/>
          <w:sz w:val="24"/>
          <w:szCs w:val="24"/>
        </w:rPr>
        <w:t>sorun ol</w:t>
      </w:r>
      <w:r w:rsidR="00AB7731" w:rsidRPr="007F6BD8">
        <w:rPr>
          <w:rFonts w:ascii="Times New Roman" w:hAnsi="Times New Roman" w:cs="Times New Roman"/>
          <w:sz w:val="24"/>
          <w:szCs w:val="24"/>
        </w:rPr>
        <w:t xml:space="preserve">duğu halde, </w:t>
      </w:r>
      <w:r w:rsidRPr="007F6BD8">
        <w:rPr>
          <w:rFonts w:ascii="Times New Roman" w:hAnsi="Times New Roman" w:cs="Times New Roman"/>
          <w:sz w:val="24"/>
          <w:szCs w:val="24"/>
        </w:rPr>
        <w:t>tütün kullan</w:t>
      </w:r>
      <w:r w:rsidR="00AB7731" w:rsidRPr="007F6BD8">
        <w:rPr>
          <w:rFonts w:ascii="Times New Roman" w:hAnsi="Times New Roman" w:cs="Times New Roman"/>
          <w:sz w:val="24"/>
          <w:szCs w:val="24"/>
        </w:rPr>
        <w:t xml:space="preserve">ımına </w:t>
      </w:r>
      <w:r w:rsidRPr="007F6BD8">
        <w:rPr>
          <w:rFonts w:ascii="Times New Roman" w:hAnsi="Times New Roman" w:cs="Times New Roman"/>
          <w:sz w:val="24"/>
          <w:szCs w:val="24"/>
        </w:rPr>
        <w:t>devam etme</w:t>
      </w:r>
    </w:p>
    <w:p w:rsidR="00FD271B" w:rsidRPr="007F6BD8" w:rsidRDefault="00545B60"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Toleransın </w:t>
      </w:r>
      <w:r w:rsidR="00FD271B" w:rsidRPr="007F6BD8">
        <w:rPr>
          <w:rFonts w:ascii="Times New Roman" w:hAnsi="Times New Roman" w:cs="Times New Roman"/>
          <w:sz w:val="24"/>
          <w:szCs w:val="24"/>
        </w:rPr>
        <w:t>gelişmesi (aşağıdaki</w:t>
      </w:r>
      <w:r w:rsidRPr="007F6BD8">
        <w:rPr>
          <w:rFonts w:ascii="Times New Roman" w:hAnsi="Times New Roman" w:cs="Times New Roman"/>
          <w:sz w:val="24"/>
          <w:szCs w:val="24"/>
        </w:rPr>
        <w:t xml:space="preserve"> </w:t>
      </w:r>
      <w:r w:rsidR="00FD271B" w:rsidRPr="007F6BD8">
        <w:rPr>
          <w:rFonts w:ascii="Times New Roman" w:hAnsi="Times New Roman" w:cs="Times New Roman"/>
          <w:sz w:val="24"/>
          <w:szCs w:val="24"/>
        </w:rPr>
        <w:t xml:space="preserve">bir </w:t>
      </w:r>
      <w:r w:rsidRPr="007F6BD8">
        <w:rPr>
          <w:rFonts w:ascii="Times New Roman" w:hAnsi="Times New Roman" w:cs="Times New Roman"/>
          <w:sz w:val="24"/>
          <w:szCs w:val="24"/>
        </w:rPr>
        <w:t xml:space="preserve">ya da </w:t>
      </w:r>
      <w:r w:rsidR="00FD271B" w:rsidRPr="007F6BD8">
        <w:rPr>
          <w:rFonts w:ascii="Times New Roman" w:hAnsi="Times New Roman" w:cs="Times New Roman"/>
          <w:sz w:val="24"/>
          <w:szCs w:val="24"/>
        </w:rPr>
        <w:t>iki</w:t>
      </w:r>
      <w:r w:rsidRPr="007F6BD8">
        <w:rPr>
          <w:rFonts w:ascii="Times New Roman" w:hAnsi="Times New Roman" w:cs="Times New Roman"/>
          <w:sz w:val="24"/>
          <w:szCs w:val="24"/>
        </w:rPr>
        <w:t xml:space="preserve"> durumun var olması</w:t>
      </w:r>
      <w:r w:rsidR="00FD271B" w:rsidRPr="007F6BD8">
        <w:rPr>
          <w:rFonts w:ascii="Times New Roman" w:hAnsi="Times New Roman" w:cs="Times New Roman"/>
          <w:sz w:val="24"/>
          <w:szCs w:val="24"/>
        </w:rPr>
        <w:t>)</w:t>
      </w:r>
    </w:p>
    <w:p w:rsidR="00FD271B" w:rsidRPr="007F6BD8" w:rsidRDefault="00545B60"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 xml:space="preserve">Beklenen durumun gelişmesi </w:t>
      </w:r>
      <w:r w:rsidR="00FD271B" w:rsidRPr="007F6BD8">
        <w:rPr>
          <w:rFonts w:ascii="Times New Roman" w:hAnsi="Times New Roman" w:cs="Times New Roman"/>
          <w:sz w:val="24"/>
          <w:szCs w:val="24"/>
        </w:rPr>
        <w:t xml:space="preserve">için </w:t>
      </w:r>
      <w:r w:rsidRPr="007F6BD8">
        <w:rPr>
          <w:rFonts w:ascii="Times New Roman" w:hAnsi="Times New Roman" w:cs="Times New Roman"/>
          <w:sz w:val="24"/>
          <w:szCs w:val="24"/>
        </w:rPr>
        <w:t>maddeye gereksinimin artması</w:t>
      </w:r>
    </w:p>
    <w:p w:rsidR="00FD271B" w:rsidRPr="007F6BD8" w:rsidRDefault="00545B60"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Kullanılan madde miktarının a</w:t>
      </w:r>
      <w:r w:rsidR="00FD271B" w:rsidRPr="007F6BD8">
        <w:rPr>
          <w:rFonts w:ascii="Times New Roman" w:hAnsi="Times New Roman" w:cs="Times New Roman"/>
          <w:sz w:val="24"/>
          <w:szCs w:val="24"/>
        </w:rPr>
        <w:t>ynı</w:t>
      </w:r>
      <w:r w:rsidRPr="007F6BD8">
        <w:rPr>
          <w:rFonts w:ascii="Times New Roman" w:hAnsi="Times New Roman" w:cs="Times New Roman"/>
          <w:sz w:val="24"/>
          <w:szCs w:val="24"/>
        </w:rPr>
        <w:t xml:space="preserve"> olmasına rağmen</w:t>
      </w:r>
      <w:r w:rsidR="00FD271B" w:rsidRPr="007F6BD8">
        <w:rPr>
          <w:rFonts w:ascii="Times New Roman" w:hAnsi="Times New Roman" w:cs="Times New Roman"/>
          <w:sz w:val="24"/>
          <w:szCs w:val="24"/>
        </w:rPr>
        <w:t xml:space="preserve"> etkinin azalması</w:t>
      </w:r>
    </w:p>
    <w:p w:rsidR="00CD226E" w:rsidRPr="007F6BD8" w:rsidRDefault="00545B60"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Yoksunluk </w:t>
      </w:r>
      <w:proofErr w:type="gramStart"/>
      <w:r w:rsidRPr="007F6BD8">
        <w:rPr>
          <w:rFonts w:ascii="Times New Roman" w:hAnsi="Times New Roman" w:cs="Times New Roman"/>
          <w:sz w:val="24"/>
          <w:szCs w:val="24"/>
        </w:rPr>
        <w:t>semptomlarının</w:t>
      </w:r>
      <w:proofErr w:type="gramEnd"/>
      <w:r w:rsidRPr="007F6BD8">
        <w:rPr>
          <w:rFonts w:ascii="Times New Roman" w:hAnsi="Times New Roman" w:cs="Times New Roman"/>
          <w:sz w:val="24"/>
          <w:szCs w:val="24"/>
        </w:rPr>
        <w:t xml:space="preserve"> oluşması </w:t>
      </w:r>
      <w:r w:rsidR="00FD271B" w:rsidRPr="007F6BD8">
        <w:rPr>
          <w:rFonts w:ascii="Times New Roman" w:hAnsi="Times New Roman" w:cs="Times New Roman"/>
          <w:sz w:val="24"/>
          <w:szCs w:val="24"/>
        </w:rPr>
        <w:t>(aşağıdaki</w:t>
      </w:r>
      <w:r w:rsidRPr="007F6BD8">
        <w:rPr>
          <w:rFonts w:ascii="Times New Roman" w:hAnsi="Times New Roman" w:cs="Times New Roman"/>
          <w:sz w:val="24"/>
          <w:szCs w:val="24"/>
        </w:rPr>
        <w:t xml:space="preserve"> </w:t>
      </w:r>
      <w:r w:rsidR="00CD226E" w:rsidRPr="007F6BD8">
        <w:rPr>
          <w:rFonts w:ascii="Times New Roman" w:hAnsi="Times New Roman" w:cs="Times New Roman"/>
          <w:sz w:val="24"/>
          <w:szCs w:val="24"/>
        </w:rPr>
        <w:t xml:space="preserve">bir </w:t>
      </w:r>
      <w:r w:rsidRPr="007F6BD8">
        <w:rPr>
          <w:rFonts w:ascii="Times New Roman" w:hAnsi="Times New Roman" w:cs="Times New Roman"/>
          <w:sz w:val="24"/>
          <w:szCs w:val="24"/>
        </w:rPr>
        <w:t xml:space="preserve">ya da </w:t>
      </w:r>
      <w:r w:rsidR="00CD226E" w:rsidRPr="007F6BD8">
        <w:rPr>
          <w:rFonts w:ascii="Times New Roman" w:hAnsi="Times New Roman" w:cs="Times New Roman"/>
          <w:sz w:val="24"/>
          <w:szCs w:val="24"/>
        </w:rPr>
        <w:t>iki</w:t>
      </w:r>
      <w:r w:rsidRPr="007F6BD8">
        <w:rPr>
          <w:rFonts w:ascii="Times New Roman" w:hAnsi="Times New Roman" w:cs="Times New Roman"/>
          <w:sz w:val="24"/>
          <w:szCs w:val="24"/>
        </w:rPr>
        <w:t xml:space="preserve"> durumun</w:t>
      </w:r>
      <w:r w:rsidR="00CD226E" w:rsidRPr="007F6BD8">
        <w:rPr>
          <w:rFonts w:ascii="Times New Roman" w:hAnsi="Times New Roman" w:cs="Times New Roman"/>
          <w:sz w:val="24"/>
          <w:szCs w:val="24"/>
        </w:rPr>
        <w:t xml:space="preserve"> </w:t>
      </w:r>
      <w:r w:rsidRPr="007F6BD8">
        <w:rPr>
          <w:rFonts w:ascii="Times New Roman" w:hAnsi="Times New Roman" w:cs="Times New Roman"/>
          <w:sz w:val="24"/>
          <w:szCs w:val="24"/>
        </w:rPr>
        <w:t>oluşması</w:t>
      </w:r>
      <w:r w:rsidR="00CD226E" w:rsidRPr="007F6BD8">
        <w:rPr>
          <w:rFonts w:ascii="Times New Roman" w:hAnsi="Times New Roman" w:cs="Times New Roman"/>
          <w:sz w:val="24"/>
          <w:szCs w:val="24"/>
        </w:rPr>
        <w:t>)</w:t>
      </w:r>
    </w:p>
    <w:p w:rsidR="00FD271B" w:rsidRPr="007F6BD8" w:rsidRDefault="00FD271B"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 xml:space="preserve">Sinirlilik, huzursuzluk, dikkat dağınıklığı, </w:t>
      </w:r>
      <w:r w:rsidR="00545B60" w:rsidRPr="007F6BD8">
        <w:rPr>
          <w:rFonts w:ascii="Times New Roman" w:hAnsi="Times New Roman" w:cs="Times New Roman"/>
          <w:sz w:val="24"/>
          <w:szCs w:val="24"/>
        </w:rPr>
        <w:t xml:space="preserve">terleme, titreme gibi yoksunluk </w:t>
      </w:r>
      <w:proofErr w:type="gramStart"/>
      <w:r w:rsidR="00545B60" w:rsidRPr="007F6BD8">
        <w:rPr>
          <w:rFonts w:ascii="Times New Roman" w:hAnsi="Times New Roman" w:cs="Times New Roman"/>
          <w:sz w:val="24"/>
          <w:szCs w:val="24"/>
        </w:rPr>
        <w:t>semptomlarının</w:t>
      </w:r>
      <w:proofErr w:type="gramEnd"/>
      <w:r w:rsidR="00545B60" w:rsidRPr="007F6BD8">
        <w:rPr>
          <w:rFonts w:ascii="Times New Roman" w:hAnsi="Times New Roman" w:cs="Times New Roman"/>
          <w:sz w:val="24"/>
          <w:szCs w:val="24"/>
        </w:rPr>
        <w:t xml:space="preserve"> görülmesi</w:t>
      </w:r>
    </w:p>
    <w:p w:rsidR="00FD271B" w:rsidRPr="007F6BD8" w:rsidRDefault="00545B60" w:rsidP="00BB4D1F">
      <w:pPr>
        <w:pStyle w:val="ListeParagraf"/>
        <w:numPr>
          <w:ilvl w:val="1"/>
          <w:numId w:val="5"/>
        </w:numPr>
        <w:spacing w:after="120" w:line="360" w:lineRule="auto"/>
        <w:ind w:left="765" w:hanging="198"/>
        <w:jc w:val="both"/>
        <w:rPr>
          <w:rFonts w:ascii="Times New Roman" w:hAnsi="Times New Roman" w:cs="Times New Roman"/>
          <w:sz w:val="24"/>
          <w:szCs w:val="24"/>
        </w:rPr>
      </w:pPr>
      <w:r w:rsidRPr="007F6BD8">
        <w:rPr>
          <w:rFonts w:ascii="Times New Roman" w:hAnsi="Times New Roman" w:cs="Times New Roman"/>
          <w:sz w:val="24"/>
          <w:szCs w:val="24"/>
        </w:rPr>
        <w:t xml:space="preserve">Yoksunluk </w:t>
      </w:r>
      <w:proofErr w:type="gramStart"/>
      <w:r w:rsidRPr="007F6BD8">
        <w:rPr>
          <w:rFonts w:ascii="Times New Roman" w:hAnsi="Times New Roman" w:cs="Times New Roman"/>
          <w:sz w:val="24"/>
          <w:szCs w:val="24"/>
        </w:rPr>
        <w:t>semptomlarını</w:t>
      </w:r>
      <w:proofErr w:type="gramEnd"/>
      <w:r w:rsidRPr="007F6BD8">
        <w:rPr>
          <w:rFonts w:ascii="Times New Roman" w:hAnsi="Times New Roman" w:cs="Times New Roman"/>
          <w:sz w:val="24"/>
          <w:szCs w:val="24"/>
        </w:rPr>
        <w:t xml:space="preserve"> azaltmak için tekrarlayıcı </w:t>
      </w:r>
      <w:r w:rsidR="00FD271B" w:rsidRPr="007F6BD8">
        <w:rPr>
          <w:rFonts w:ascii="Times New Roman" w:hAnsi="Times New Roman" w:cs="Times New Roman"/>
          <w:sz w:val="24"/>
          <w:szCs w:val="24"/>
        </w:rPr>
        <w:t>tütün kullanımı</w:t>
      </w:r>
      <w:r w:rsidRPr="007F6BD8">
        <w:rPr>
          <w:rFonts w:ascii="Times New Roman" w:hAnsi="Times New Roman" w:cs="Times New Roman"/>
          <w:sz w:val="24"/>
          <w:szCs w:val="24"/>
        </w:rPr>
        <w:t>nın</w:t>
      </w:r>
      <w:r w:rsidR="001B78E5" w:rsidRPr="007F6BD8">
        <w:rPr>
          <w:rFonts w:ascii="Times New Roman" w:hAnsi="Times New Roman" w:cs="Times New Roman"/>
          <w:sz w:val="24"/>
          <w:szCs w:val="24"/>
        </w:rPr>
        <w:t xml:space="preserve"> </w:t>
      </w:r>
      <w:r w:rsidRPr="007F6BD8">
        <w:rPr>
          <w:rFonts w:ascii="Times New Roman" w:hAnsi="Times New Roman" w:cs="Times New Roman"/>
          <w:sz w:val="24"/>
          <w:szCs w:val="24"/>
        </w:rPr>
        <w:t>olması</w:t>
      </w:r>
      <w:r w:rsidR="00FD271B" w:rsidRPr="007F6BD8">
        <w:rPr>
          <w:rFonts w:ascii="Times New Roman" w:hAnsi="Times New Roman" w:cs="Times New Roman"/>
          <w:sz w:val="24"/>
          <w:szCs w:val="24"/>
        </w:rPr>
        <w:t xml:space="preserve"> (Amerikan Psikiyatri Birliği, 2013).</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DSM-V de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Tütün Kullanım Bozukluğu</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şöyle tanımlanmaktadır:</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On iki aylık süre içinde, aşağıdakilerden en az ikisi (ya da daha fazlası) ile kendini gösteren, klinik olarak belirgin bir bozulmaya ya da işlevsellikte azalmaya </w:t>
      </w:r>
      <w:r w:rsidR="00BC4CAB" w:rsidRPr="007F6BD8">
        <w:rPr>
          <w:rFonts w:ascii="Times New Roman" w:hAnsi="Times New Roman" w:cs="Times New Roman"/>
          <w:sz w:val="24"/>
          <w:szCs w:val="24"/>
        </w:rPr>
        <w:t>neden olan</w:t>
      </w:r>
      <w:r w:rsidRPr="007F6BD8">
        <w:rPr>
          <w:rFonts w:ascii="Times New Roman" w:hAnsi="Times New Roman" w:cs="Times New Roman"/>
          <w:sz w:val="24"/>
          <w:szCs w:val="24"/>
        </w:rPr>
        <w:t>, uygunsuz bir tütün kullanımı örüntüsünün olması:</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1. Aşağıdakilerden biri ile tanımlandığı üzere tolerans gelişmiş olması:</w:t>
      </w:r>
    </w:p>
    <w:p w:rsidR="00FD271B" w:rsidRPr="007F6BD8" w:rsidRDefault="00FD271B" w:rsidP="00BB2E38">
      <w:pPr>
        <w:spacing w:after="120" w:line="360" w:lineRule="auto"/>
        <w:ind w:firstLine="851"/>
        <w:jc w:val="both"/>
        <w:rPr>
          <w:rFonts w:ascii="Times New Roman" w:hAnsi="Times New Roman" w:cs="Times New Roman"/>
          <w:sz w:val="24"/>
          <w:szCs w:val="24"/>
        </w:rPr>
      </w:pPr>
      <w:proofErr w:type="gramStart"/>
      <w:r w:rsidRPr="007F6BD8">
        <w:rPr>
          <w:rFonts w:ascii="Times New Roman" w:hAnsi="Times New Roman" w:cs="Times New Roman"/>
          <w:sz w:val="24"/>
          <w:szCs w:val="24"/>
        </w:rPr>
        <w:t>a</w:t>
      </w:r>
      <w:proofErr w:type="gramEnd"/>
      <w:r w:rsidRPr="007F6BD8">
        <w:rPr>
          <w:rFonts w:ascii="Times New Roman" w:hAnsi="Times New Roman" w:cs="Times New Roman"/>
          <w:sz w:val="24"/>
          <w:szCs w:val="24"/>
        </w:rPr>
        <w:t>. Eksikliği</w:t>
      </w:r>
      <w:r w:rsidR="00371D10" w:rsidRPr="007F6BD8">
        <w:rPr>
          <w:rFonts w:ascii="Times New Roman" w:hAnsi="Times New Roman" w:cs="Times New Roman"/>
          <w:sz w:val="24"/>
          <w:szCs w:val="24"/>
        </w:rPr>
        <w:t>ni baskılamak</w:t>
      </w:r>
      <w:r w:rsidRPr="007F6BD8">
        <w:rPr>
          <w:rFonts w:ascii="Times New Roman" w:hAnsi="Times New Roman" w:cs="Times New Roman"/>
          <w:sz w:val="24"/>
          <w:szCs w:val="24"/>
        </w:rPr>
        <w:t xml:space="preserve"> </w:t>
      </w:r>
      <w:r w:rsidR="00371D10" w:rsidRPr="007F6BD8">
        <w:rPr>
          <w:rFonts w:ascii="Times New Roman" w:hAnsi="Times New Roman" w:cs="Times New Roman"/>
          <w:sz w:val="24"/>
          <w:szCs w:val="24"/>
        </w:rPr>
        <w:t xml:space="preserve">veya </w:t>
      </w:r>
      <w:r w:rsidRPr="007F6BD8">
        <w:rPr>
          <w:rFonts w:ascii="Times New Roman" w:hAnsi="Times New Roman" w:cs="Times New Roman"/>
          <w:sz w:val="24"/>
          <w:szCs w:val="24"/>
        </w:rPr>
        <w:t>istenen etkiyi sağlamak için belirgin olarak art</w:t>
      </w:r>
      <w:r w:rsidR="00371D10" w:rsidRPr="007F6BD8">
        <w:rPr>
          <w:rFonts w:ascii="Times New Roman" w:hAnsi="Times New Roman" w:cs="Times New Roman"/>
          <w:sz w:val="24"/>
          <w:szCs w:val="24"/>
        </w:rPr>
        <w:t>an miktar</w:t>
      </w:r>
      <w:r w:rsidRPr="007F6BD8">
        <w:rPr>
          <w:rFonts w:ascii="Times New Roman" w:hAnsi="Times New Roman" w:cs="Times New Roman"/>
          <w:sz w:val="24"/>
          <w:szCs w:val="24"/>
        </w:rPr>
        <w:t>da tütün kullanma gereksinimi</w:t>
      </w:r>
    </w:p>
    <w:p w:rsidR="00FD271B" w:rsidRPr="007F6BD8" w:rsidRDefault="00FD271B" w:rsidP="00BB2E38">
      <w:pPr>
        <w:spacing w:after="120" w:line="360" w:lineRule="auto"/>
        <w:ind w:firstLine="851"/>
        <w:jc w:val="both"/>
        <w:rPr>
          <w:rFonts w:ascii="Times New Roman" w:hAnsi="Times New Roman" w:cs="Times New Roman"/>
          <w:sz w:val="24"/>
          <w:szCs w:val="24"/>
        </w:rPr>
      </w:pPr>
      <w:proofErr w:type="gramStart"/>
      <w:r w:rsidRPr="007F6BD8">
        <w:rPr>
          <w:rFonts w:ascii="Times New Roman" w:hAnsi="Times New Roman" w:cs="Times New Roman"/>
          <w:sz w:val="24"/>
          <w:szCs w:val="24"/>
        </w:rPr>
        <w:t>b</w:t>
      </w:r>
      <w:proofErr w:type="gramEnd"/>
      <w:r w:rsidRPr="007F6BD8">
        <w:rPr>
          <w:rFonts w:ascii="Times New Roman" w:hAnsi="Times New Roman" w:cs="Times New Roman"/>
          <w:sz w:val="24"/>
          <w:szCs w:val="24"/>
        </w:rPr>
        <w:t xml:space="preserve">. Sürekli olarak aynı </w:t>
      </w:r>
      <w:r w:rsidR="00371D10" w:rsidRPr="007F6BD8">
        <w:rPr>
          <w:rFonts w:ascii="Times New Roman" w:hAnsi="Times New Roman" w:cs="Times New Roman"/>
          <w:sz w:val="24"/>
          <w:szCs w:val="24"/>
        </w:rPr>
        <w:t xml:space="preserve">miktarda tütün kullanılması ile </w:t>
      </w:r>
      <w:r w:rsidRPr="007F6BD8">
        <w:rPr>
          <w:rFonts w:ascii="Times New Roman" w:hAnsi="Times New Roman" w:cs="Times New Roman"/>
          <w:sz w:val="24"/>
          <w:szCs w:val="24"/>
        </w:rPr>
        <w:t>daha az etki sağlanması.</w:t>
      </w:r>
    </w:p>
    <w:p w:rsidR="00FD271B"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2. Tütün, çoğu kez tasarlandığından daha yüksek miktarlarda </w:t>
      </w:r>
      <w:r w:rsidR="00371D10" w:rsidRPr="007F6BD8">
        <w:rPr>
          <w:rFonts w:ascii="Times New Roman" w:hAnsi="Times New Roman" w:cs="Times New Roman"/>
          <w:sz w:val="24"/>
          <w:szCs w:val="24"/>
        </w:rPr>
        <w:t xml:space="preserve">veya </w:t>
      </w:r>
      <w:r w:rsidRPr="007F6BD8">
        <w:rPr>
          <w:rFonts w:ascii="Times New Roman" w:hAnsi="Times New Roman" w:cs="Times New Roman"/>
          <w:sz w:val="24"/>
          <w:szCs w:val="24"/>
        </w:rPr>
        <w:t>daha uzun süre</w:t>
      </w:r>
      <w:r w:rsidR="00371D10" w:rsidRPr="007F6BD8">
        <w:rPr>
          <w:rFonts w:ascii="Times New Roman" w:hAnsi="Times New Roman" w:cs="Times New Roman"/>
          <w:sz w:val="24"/>
          <w:szCs w:val="24"/>
        </w:rPr>
        <w:t xml:space="preserve"> </w:t>
      </w:r>
      <w:r w:rsidRPr="007F6BD8">
        <w:rPr>
          <w:rFonts w:ascii="Times New Roman" w:hAnsi="Times New Roman" w:cs="Times New Roman"/>
          <w:sz w:val="24"/>
          <w:szCs w:val="24"/>
        </w:rPr>
        <w:t>alınır.</w:t>
      </w:r>
    </w:p>
    <w:p w:rsidR="00200604" w:rsidRPr="007F6BD8" w:rsidRDefault="00FD271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3. Tütün kullanımını bırakmak ya da denetim altına almak için sürekli bir istek ya da boşa çıkan çabalar vardır.</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4. Tütün temin etmek, tütün kullanmak ya da tütünün etkilerinden kurtulmak için çok fazla zaman harcama.</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5. Tütün kullanımı nedeniyle önemli sosyal, mesleksel veya eğlence aktivitelerinin bırakılması veya azaltılması</w:t>
      </w:r>
    </w:p>
    <w:p w:rsidR="00D06639" w:rsidRPr="007F6BD8" w:rsidRDefault="00371D1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6. Tütün kullanımı için </w:t>
      </w:r>
      <w:r w:rsidR="00D06639" w:rsidRPr="007F6BD8">
        <w:rPr>
          <w:rFonts w:ascii="Times New Roman" w:hAnsi="Times New Roman" w:cs="Times New Roman"/>
          <w:sz w:val="24"/>
          <w:szCs w:val="24"/>
        </w:rPr>
        <w:t>güçlü bir tütün kullanımı isteği ya da dürtüsü</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7. Evde, okulda ve çalışma hayatındaki sorumluluklarını yerine getirememesine neden olacak kadar tekrarlayıcı tütün kullanımı.</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8.Tütün veya tütün etkilerinin neden olduğu toplumsal ve bireysel ilişkilerde pek çok kez yaşanan sorunlara rağmen tütün kullanımını sürdürme</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9. Tütün veya tütün etkilerinin neden olduğu tekrarlayıcı fiziksel ve ruhsal sorunlara rağmen tütün kullanımını sürdürme</w:t>
      </w:r>
    </w:p>
    <w:p w:rsidR="00A72C73"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10</w:t>
      </w:r>
      <w:r w:rsidR="00BD22F1" w:rsidRPr="007F6BD8">
        <w:rPr>
          <w:rFonts w:ascii="Times New Roman" w:hAnsi="Times New Roman" w:cs="Times New Roman"/>
          <w:sz w:val="24"/>
          <w:szCs w:val="24"/>
        </w:rPr>
        <w:t>. R</w:t>
      </w:r>
      <w:r w:rsidRPr="007F6BD8">
        <w:rPr>
          <w:rFonts w:ascii="Times New Roman" w:hAnsi="Times New Roman" w:cs="Times New Roman"/>
          <w:sz w:val="24"/>
          <w:szCs w:val="24"/>
        </w:rPr>
        <w:t>isk</w:t>
      </w:r>
      <w:r w:rsidR="00BD22F1" w:rsidRPr="007F6BD8">
        <w:rPr>
          <w:rFonts w:ascii="Times New Roman" w:hAnsi="Times New Roman" w:cs="Times New Roman"/>
          <w:sz w:val="24"/>
          <w:szCs w:val="24"/>
        </w:rPr>
        <w:t xml:space="preserve"> oluşturan durumları bilmesine rağmen </w:t>
      </w:r>
      <w:r w:rsidRPr="007F6BD8">
        <w:rPr>
          <w:rFonts w:ascii="Times New Roman" w:hAnsi="Times New Roman" w:cs="Times New Roman"/>
          <w:sz w:val="24"/>
          <w:szCs w:val="24"/>
        </w:rPr>
        <w:t>tütün kullanımı</w:t>
      </w:r>
      <w:r w:rsidR="00BD22F1" w:rsidRPr="007F6BD8">
        <w:rPr>
          <w:rFonts w:ascii="Times New Roman" w:hAnsi="Times New Roman" w:cs="Times New Roman"/>
          <w:sz w:val="24"/>
          <w:szCs w:val="24"/>
        </w:rPr>
        <w:t>nı engelleyememe</w:t>
      </w:r>
      <w:r w:rsidRPr="007F6BD8">
        <w:rPr>
          <w:rFonts w:ascii="Times New Roman" w:hAnsi="Times New Roman" w:cs="Times New Roman"/>
          <w:sz w:val="24"/>
          <w:szCs w:val="24"/>
        </w:rPr>
        <w:t xml:space="preserve"> (yatakta sigara içme</w:t>
      </w:r>
      <w:r w:rsidR="00BD22F1" w:rsidRPr="007F6BD8">
        <w:rPr>
          <w:rFonts w:ascii="Times New Roman" w:hAnsi="Times New Roman" w:cs="Times New Roman"/>
          <w:sz w:val="24"/>
          <w:szCs w:val="24"/>
        </w:rPr>
        <w:t>k</w:t>
      </w:r>
      <w:r w:rsidRPr="007F6BD8">
        <w:rPr>
          <w:rFonts w:ascii="Times New Roman" w:hAnsi="Times New Roman" w:cs="Times New Roman"/>
          <w:sz w:val="24"/>
          <w:szCs w:val="24"/>
        </w:rPr>
        <w:t xml:space="preserve"> gibi)</w:t>
      </w:r>
    </w:p>
    <w:p w:rsidR="00D06639" w:rsidRPr="007F6BD8" w:rsidRDefault="00D06639" w:rsidP="00BB2E38">
      <w:pPr>
        <w:spacing w:after="120" w:line="360" w:lineRule="auto"/>
        <w:ind w:firstLine="851"/>
        <w:jc w:val="both"/>
        <w:rPr>
          <w:rFonts w:ascii="Times New Roman" w:hAnsi="Times New Roman" w:cs="Times New Roman"/>
          <w:sz w:val="24"/>
          <w:szCs w:val="24"/>
        </w:rPr>
      </w:pPr>
      <w:r w:rsidRPr="007F6BD8">
        <w:rPr>
          <w:rFonts w:ascii="Times New Roman" w:hAnsi="Times New Roman" w:cs="Times New Roman"/>
          <w:sz w:val="24"/>
          <w:szCs w:val="24"/>
        </w:rPr>
        <w:t xml:space="preserve">a) Yoksunluk </w:t>
      </w:r>
      <w:proofErr w:type="gramStart"/>
      <w:r w:rsidRPr="007F6BD8">
        <w:rPr>
          <w:rFonts w:ascii="Times New Roman" w:hAnsi="Times New Roman" w:cs="Times New Roman"/>
          <w:sz w:val="24"/>
          <w:szCs w:val="24"/>
        </w:rPr>
        <w:t>sendromu</w:t>
      </w:r>
      <w:proofErr w:type="gramEnd"/>
      <w:r w:rsidRPr="007F6BD8">
        <w:rPr>
          <w:rFonts w:ascii="Times New Roman" w:hAnsi="Times New Roman" w:cs="Times New Roman"/>
          <w:sz w:val="24"/>
          <w:szCs w:val="24"/>
        </w:rPr>
        <w:t xml:space="preserve"> belirtilerinin gelişmiş olması</w:t>
      </w:r>
    </w:p>
    <w:p w:rsidR="00D06639" w:rsidRPr="007F6BD8" w:rsidRDefault="00D06639" w:rsidP="00BB2E38">
      <w:pPr>
        <w:spacing w:after="120" w:line="360" w:lineRule="auto"/>
        <w:ind w:firstLine="851"/>
        <w:jc w:val="both"/>
        <w:rPr>
          <w:rFonts w:ascii="Times New Roman" w:hAnsi="Times New Roman" w:cs="Times New Roman"/>
          <w:sz w:val="24"/>
          <w:szCs w:val="24"/>
        </w:rPr>
      </w:pPr>
      <w:r w:rsidRPr="007F6BD8">
        <w:rPr>
          <w:rFonts w:ascii="Times New Roman" w:hAnsi="Times New Roman" w:cs="Times New Roman"/>
          <w:sz w:val="24"/>
          <w:szCs w:val="24"/>
        </w:rPr>
        <w:t xml:space="preserve">b) Yoksunluk </w:t>
      </w:r>
      <w:proofErr w:type="gramStart"/>
      <w:r w:rsidRPr="007F6BD8">
        <w:rPr>
          <w:rFonts w:ascii="Times New Roman" w:hAnsi="Times New Roman" w:cs="Times New Roman"/>
          <w:sz w:val="24"/>
          <w:szCs w:val="24"/>
        </w:rPr>
        <w:t>semptomlarından</w:t>
      </w:r>
      <w:proofErr w:type="gramEnd"/>
      <w:r w:rsidRPr="007F6BD8">
        <w:rPr>
          <w:rFonts w:ascii="Times New Roman" w:hAnsi="Times New Roman" w:cs="Times New Roman"/>
          <w:sz w:val="24"/>
          <w:szCs w:val="24"/>
        </w:rPr>
        <w:t xml:space="preserve"> kurtulmak ya da kaçınmak için tütün alınması</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Yoksunluk </w:t>
      </w:r>
      <w:proofErr w:type="gramStart"/>
      <w:r w:rsidRPr="007F6BD8">
        <w:rPr>
          <w:rFonts w:ascii="Times New Roman" w:hAnsi="Times New Roman" w:cs="Times New Roman"/>
          <w:sz w:val="24"/>
          <w:szCs w:val="24"/>
        </w:rPr>
        <w:t>sendromu</w:t>
      </w:r>
      <w:proofErr w:type="gramEnd"/>
      <w:r w:rsidRPr="007F6BD8">
        <w:rPr>
          <w:rFonts w:ascii="Times New Roman" w:hAnsi="Times New Roman" w:cs="Times New Roman"/>
          <w:sz w:val="24"/>
          <w:szCs w:val="24"/>
        </w:rPr>
        <w:t xml:space="preserve"> tanı kriterleri ise şöyledir:</w:t>
      </w:r>
    </w:p>
    <w:p w:rsidR="00D06639" w:rsidRPr="007F6BD8" w:rsidRDefault="00371D10"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B</w:t>
      </w:r>
      <w:r w:rsidR="00D06639" w:rsidRPr="007F6BD8">
        <w:rPr>
          <w:rFonts w:ascii="Times New Roman" w:hAnsi="Times New Roman" w:cs="Times New Roman"/>
          <w:sz w:val="24"/>
          <w:szCs w:val="24"/>
        </w:rPr>
        <w:t>irkaç haftadır günlük tütün kullanımı</w:t>
      </w:r>
    </w:p>
    <w:p w:rsidR="00D06639" w:rsidRPr="007F6BD8" w:rsidRDefault="00371D10"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Tütün içmeme ya da </w:t>
      </w:r>
      <w:r w:rsidR="00D06639" w:rsidRPr="007F6BD8">
        <w:rPr>
          <w:rFonts w:ascii="Times New Roman" w:hAnsi="Times New Roman" w:cs="Times New Roman"/>
          <w:sz w:val="24"/>
          <w:szCs w:val="24"/>
        </w:rPr>
        <w:t xml:space="preserve">kullanılan miktarın azalması durumunda 24 saat içinde aşağıdaki </w:t>
      </w:r>
      <w:proofErr w:type="gramStart"/>
      <w:r w:rsidR="00D06639" w:rsidRPr="007F6BD8">
        <w:rPr>
          <w:rFonts w:ascii="Times New Roman" w:hAnsi="Times New Roman" w:cs="Times New Roman"/>
          <w:sz w:val="24"/>
          <w:szCs w:val="24"/>
        </w:rPr>
        <w:t>semptom</w:t>
      </w:r>
      <w:proofErr w:type="gramEnd"/>
      <w:r w:rsidR="00D06639" w:rsidRPr="007F6BD8">
        <w:rPr>
          <w:rFonts w:ascii="Times New Roman" w:hAnsi="Times New Roman" w:cs="Times New Roman"/>
          <w:sz w:val="24"/>
          <w:szCs w:val="24"/>
        </w:rPr>
        <w:t xml:space="preserve"> veya bulgulardan en az 4 tanesinin </w:t>
      </w:r>
      <w:r w:rsidRPr="007F6BD8">
        <w:rPr>
          <w:rFonts w:ascii="Times New Roman" w:hAnsi="Times New Roman" w:cs="Times New Roman"/>
          <w:sz w:val="24"/>
          <w:szCs w:val="24"/>
        </w:rPr>
        <w:t>gelişmesi</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1. Sinirlilik, hayal kırıklığı, öfke</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2. Kaygı</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3. </w:t>
      </w:r>
      <w:r w:rsidR="007250C1" w:rsidRPr="007F6BD8">
        <w:rPr>
          <w:rFonts w:ascii="Times New Roman" w:hAnsi="Times New Roman" w:cs="Times New Roman"/>
          <w:sz w:val="24"/>
          <w:szCs w:val="24"/>
        </w:rPr>
        <w:t>Dikkat dağınıklığı</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4. İştah artması</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5. Huzursuzluk</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6. Çökkün Duygudurum</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7. Uykusuzluk</w:t>
      </w:r>
    </w:p>
    <w:p w:rsidR="00D06639" w:rsidRPr="007F6BD8" w:rsidRDefault="00D06639"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Yukarıdaki </w:t>
      </w:r>
      <w:proofErr w:type="gramStart"/>
      <w:r w:rsidRPr="007F6BD8">
        <w:rPr>
          <w:rFonts w:ascii="Times New Roman" w:hAnsi="Times New Roman" w:cs="Times New Roman"/>
          <w:sz w:val="24"/>
          <w:szCs w:val="24"/>
        </w:rPr>
        <w:t>semptom</w:t>
      </w:r>
      <w:proofErr w:type="gramEnd"/>
      <w:r w:rsidRPr="007F6BD8">
        <w:rPr>
          <w:rFonts w:ascii="Times New Roman" w:hAnsi="Times New Roman" w:cs="Times New Roman"/>
          <w:sz w:val="24"/>
          <w:szCs w:val="24"/>
        </w:rPr>
        <w:t xml:space="preserve"> ve bulguların, klinik olarak sosya</w:t>
      </w:r>
      <w:r w:rsidR="007250C1" w:rsidRPr="007F6BD8">
        <w:rPr>
          <w:rFonts w:ascii="Times New Roman" w:hAnsi="Times New Roman" w:cs="Times New Roman"/>
          <w:sz w:val="24"/>
          <w:szCs w:val="24"/>
        </w:rPr>
        <w:t xml:space="preserve">l, mesleki veya diğer fonksiyonlarda </w:t>
      </w:r>
      <w:r w:rsidRPr="007F6BD8">
        <w:rPr>
          <w:rFonts w:ascii="Times New Roman" w:hAnsi="Times New Roman" w:cs="Times New Roman"/>
          <w:sz w:val="24"/>
          <w:szCs w:val="24"/>
        </w:rPr>
        <w:t>sıkıntı ve bozulmalara neden olması</w:t>
      </w:r>
    </w:p>
    <w:p w:rsidR="00D06639" w:rsidRPr="007F6BD8" w:rsidRDefault="007250C1" w:rsidP="00BB4D1F">
      <w:pPr>
        <w:pStyle w:val="ListeParagraf"/>
        <w:numPr>
          <w:ilvl w:val="0"/>
          <w:numId w:val="4"/>
        </w:numPr>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S</w:t>
      </w:r>
      <w:r w:rsidR="00D06639" w:rsidRPr="007F6BD8">
        <w:rPr>
          <w:rFonts w:ascii="Times New Roman" w:hAnsi="Times New Roman" w:cs="Times New Roman"/>
          <w:sz w:val="24"/>
          <w:szCs w:val="24"/>
        </w:rPr>
        <w:t>emptom ve bul</w:t>
      </w:r>
      <w:r w:rsidRPr="007F6BD8">
        <w:rPr>
          <w:rFonts w:ascii="Times New Roman" w:hAnsi="Times New Roman" w:cs="Times New Roman"/>
          <w:sz w:val="24"/>
          <w:szCs w:val="24"/>
        </w:rPr>
        <w:t>gular başka bir sağlık durumu ile ilişkili o</w:t>
      </w:r>
      <w:r w:rsidR="00D06639" w:rsidRPr="007F6BD8">
        <w:rPr>
          <w:rFonts w:ascii="Times New Roman" w:hAnsi="Times New Roman" w:cs="Times New Roman"/>
          <w:sz w:val="24"/>
          <w:szCs w:val="24"/>
        </w:rPr>
        <w:t>lmamalı, başka bir mental bozukluğa bağlı olmamalı (zehirlenme, başka</w:t>
      </w:r>
      <w:r w:rsidR="00200604" w:rsidRPr="007F6BD8">
        <w:rPr>
          <w:rFonts w:ascii="Times New Roman" w:hAnsi="Times New Roman" w:cs="Times New Roman"/>
          <w:sz w:val="24"/>
          <w:szCs w:val="24"/>
        </w:rPr>
        <w:t xml:space="preserve"> bir madde kullanımı gibi) (APA,</w:t>
      </w:r>
      <w:r w:rsidR="00430587" w:rsidRPr="007F6BD8">
        <w:rPr>
          <w:rFonts w:ascii="Times New Roman" w:hAnsi="Times New Roman" w:cs="Times New Roman"/>
          <w:sz w:val="24"/>
          <w:szCs w:val="24"/>
        </w:rPr>
        <w:t xml:space="preserve"> </w:t>
      </w:r>
      <w:r w:rsidR="00200604" w:rsidRPr="007F6BD8">
        <w:rPr>
          <w:rFonts w:ascii="Times New Roman" w:hAnsi="Times New Roman" w:cs="Times New Roman"/>
          <w:sz w:val="24"/>
          <w:szCs w:val="24"/>
        </w:rPr>
        <w:t>2014).</w:t>
      </w:r>
    </w:p>
    <w:p w:rsidR="00286307" w:rsidRPr="007F6BD8" w:rsidRDefault="00286307" w:rsidP="002F1CA6">
      <w:pPr>
        <w:spacing w:after="120" w:line="360" w:lineRule="auto"/>
        <w:ind w:firstLine="567"/>
        <w:jc w:val="both"/>
        <w:rPr>
          <w:rFonts w:ascii="Times New Roman" w:hAnsi="Times New Roman" w:cs="Times New Roman"/>
          <w:sz w:val="24"/>
          <w:szCs w:val="24"/>
        </w:rPr>
      </w:pPr>
    </w:p>
    <w:p w:rsidR="00BB2E38" w:rsidRPr="007F6BD8" w:rsidRDefault="00BB2E38">
      <w:pPr>
        <w:rPr>
          <w:rFonts w:ascii="Times New Roman" w:hAnsi="Times New Roman" w:cs="Times New Roman"/>
          <w:b/>
          <w:sz w:val="24"/>
          <w:szCs w:val="24"/>
        </w:rPr>
      </w:pPr>
      <w:r w:rsidRPr="007F6BD8">
        <w:rPr>
          <w:rFonts w:ascii="Times New Roman" w:hAnsi="Times New Roman" w:cs="Times New Roman"/>
          <w:b/>
          <w:sz w:val="24"/>
          <w:szCs w:val="24"/>
        </w:rPr>
        <w:br w:type="page"/>
      </w:r>
    </w:p>
    <w:p w:rsidR="00D06639" w:rsidRPr="007F6BD8" w:rsidRDefault="00D06639" w:rsidP="00CB3C59">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2.7. Sigara Bırakma Yöntemleri</w:t>
      </w:r>
    </w:p>
    <w:p w:rsidR="00286307" w:rsidRPr="007F6BD8" w:rsidRDefault="00286307" w:rsidP="002F1CA6">
      <w:pPr>
        <w:spacing w:after="120" w:line="360" w:lineRule="auto"/>
        <w:ind w:firstLine="567"/>
        <w:jc w:val="both"/>
        <w:rPr>
          <w:rFonts w:ascii="Times New Roman" w:hAnsi="Times New Roman" w:cs="Times New Roman"/>
          <w:b/>
          <w:sz w:val="24"/>
          <w:szCs w:val="24"/>
        </w:rPr>
      </w:pP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Tütün bağımlılığının patogenezinde diğer bağımlılıklarda da olduğu gibi psikolojik, davranışsal ve nörobiyolojik boyuttan bahsetmek mümkündür. Sigara içimindeki modellerin anlaşılması uygun bilişsel ve davranışcı tedavilerin oluşturulması ve tedavide başarı şansını artırmaktadır (</w:t>
      </w:r>
      <w:r w:rsidR="00430587" w:rsidRPr="007F6BD8">
        <w:rPr>
          <w:rFonts w:ascii="Times New Roman" w:hAnsi="Times New Roman" w:cs="Times New Roman"/>
          <w:sz w:val="24"/>
          <w:szCs w:val="24"/>
        </w:rPr>
        <w:t>APA</w:t>
      </w:r>
      <w:r w:rsidR="00751EFA" w:rsidRPr="007F6BD8">
        <w:rPr>
          <w:rFonts w:ascii="Times New Roman" w:hAnsi="Times New Roman" w:cs="Times New Roman"/>
          <w:sz w:val="24"/>
          <w:szCs w:val="24"/>
        </w:rPr>
        <w:t>, 2014</w:t>
      </w:r>
      <w:r w:rsidR="008B4A54" w:rsidRPr="007F6BD8">
        <w:rPr>
          <w:rFonts w:ascii="Times New Roman" w:hAnsi="Times New Roman" w:cs="Times New Roman"/>
          <w:sz w:val="24"/>
          <w:szCs w:val="24"/>
        </w:rPr>
        <w:t xml:space="preserve">). </w:t>
      </w:r>
      <w:r w:rsidR="00A068EB" w:rsidRPr="007F6BD8">
        <w:rPr>
          <w:rFonts w:ascii="Times New Roman" w:hAnsi="Times New Roman" w:cs="Times New Roman"/>
          <w:sz w:val="24"/>
          <w:szCs w:val="24"/>
        </w:rPr>
        <w:t>Sağlık kuruluşuna başvuru yapan bireylerin sigara içiciliği özellikle incelenmelidir. S</w:t>
      </w:r>
      <w:r w:rsidRPr="007F6BD8">
        <w:rPr>
          <w:rFonts w:ascii="Times New Roman" w:hAnsi="Times New Roman" w:cs="Times New Roman"/>
          <w:sz w:val="24"/>
          <w:szCs w:val="24"/>
        </w:rPr>
        <w:t>igara iç</w:t>
      </w:r>
      <w:r w:rsidR="00A068EB" w:rsidRPr="007F6BD8">
        <w:rPr>
          <w:rFonts w:ascii="Times New Roman" w:hAnsi="Times New Roman" w:cs="Times New Roman"/>
          <w:sz w:val="24"/>
          <w:szCs w:val="24"/>
        </w:rPr>
        <w:t>en bireyin sigara içme davranışını</w:t>
      </w:r>
      <w:r w:rsidRPr="007F6BD8">
        <w:rPr>
          <w:rFonts w:ascii="Times New Roman" w:hAnsi="Times New Roman" w:cs="Times New Roman"/>
          <w:sz w:val="24"/>
          <w:szCs w:val="24"/>
        </w:rPr>
        <w:t xml:space="preserve"> bırak</w:t>
      </w:r>
      <w:r w:rsidR="00A068EB" w:rsidRPr="007F6BD8">
        <w:rPr>
          <w:rFonts w:ascii="Times New Roman" w:hAnsi="Times New Roman" w:cs="Times New Roman"/>
          <w:sz w:val="24"/>
          <w:szCs w:val="24"/>
        </w:rPr>
        <w:t xml:space="preserve">ıp bırakmama durumuna uygun olan danışmanlık ve </w:t>
      </w:r>
      <w:r w:rsidRPr="007F6BD8">
        <w:rPr>
          <w:rFonts w:ascii="Times New Roman" w:hAnsi="Times New Roman" w:cs="Times New Roman"/>
          <w:sz w:val="24"/>
          <w:szCs w:val="24"/>
        </w:rPr>
        <w:t>y</w:t>
      </w:r>
      <w:r w:rsidR="00FC2F04" w:rsidRPr="007F6BD8">
        <w:rPr>
          <w:rFonts w:ascii="Times New Roman" w:hAnsi="Times New Roman" w:cs="Times New Roman"/>
          <w:sz w:val="24"/>
          <w:szCs w:val="24"/>
        </w:rPr>
        <w:t>önlendirme</w:t>
      </w:r>
      <w:r w:rsidR="00A068EB" w:rsidRPr="007F6BD8">
        <w:rPr>
          <w:rFonts w:ascii="Times New Roman" w:hAnsi="Times New Roman" w:cs="Times New Roman"/>
          <w:sz w:val="24"/>
          <w:szCs w:val="24"/>
        </w:rPr>
        <w:t xml:space="preserve"> yapılmalıdır</w:t>
      </w:r>
      <w:r w:rsidR="00FC2F04"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Sigara kullanan </w:t>
      </w:r>
      <w:r w:rsidR="00A068EB" w:rsidRPr="007F6BD8">
        <w:rPr>
          <w:rFonts w:ascii="Times New Roman" w:hAnsi="Times New Roman" w:cs="Times New Roman"/>
          <w:sz w:val="24"/>
          <w:szCs w:val="24"/>
        </w:rPr>
        <w:t xml:space="preserve">bireylerde ilk olarak sigara konusunda </w:t>
      </w:r>
      <w:r w:rsidR="00575690" w:rsidRPr="007F6BD8">
        <w:rPr>
          <w:rFonts w:ascii="Times New Roman" w:hAnsi="Times New Roman" w:cs="Times New Roman"/>
          <w:sz w:val="24"/>
          <w:szCs w:val="24"/>
        </w:rPr>
        <w:t xml:space="preserve">düşüncelerini </w:t>
      </w:r>
      <w:r w:rsidRPr="007F6BD8">
        <w:rPr>
          <w:rFonts w:ascii="Times New Roman" w:hAnsi="Times New Roman" w:cs="Times New Roman"/>
          <w:sz w:val="24"/>
          <w:szCs w:val="24"/>
        </w:rPr>
        <w:t>değerlendirilme</w:t>
      </w:r>
      <w:r w:rsidR="00575690" w:rsidRPr="007F6BD8">
        <w:rPr>
          <w:rFonts w:ascii="Times New Roman" w:hAnsi="Times New Roman" w:cs="Times New Roman"/>
          <w:sz w:val="24"/>
          <w:szCs w:val="24"/>
        </w:rPr>
        <w:t xml:space="preserve">k için </w:t>
      </w:r>
      <w:r w:rsidRPr="007F6BD8">
        <w:rPr>
          <w:rFonts w:ascii="Times New Roman" w:hAnsi="Times New Roman" w:cs="Times New Roman"/>
          <w:sz w:val="24"/>
          <w:szCs w:val="24"/>
        </w:rPr>
        <w:t>transteorik model</w:t>
      </w:r>
      <w:r w:rsidR="00575690" w:rsidRPr="007F6BD8">
        <w:rPr>
          <w:rFonts w:ascii="Times New Roman" w:hAnsi="Times New Roman" w:cs="Times New Roman"/>
          <w:sz w:val="24"/>
          <w:szCs w:val="24"/>
        </w:rPr>
        <w:t>in</w:t>
      </w:r>
      <w:r w:rsidRPr="007F6BD8">
        <w:rPr>
          <w:rFonts w:ascii="Times New Roman" w:hAnsi="Times New Roman" w:cs="Times New Roman"/>
          <w:sz w:val="24"/>
          <w:szCs w:val="24"/>
        </w:rPr>
        <w:t xml:space="preserve"> kullanıl</w:t>
      </w:r>
      <w:r w:rsidR="00575690" w:rsidRPr="007F6BD8">
        <w:rPr>
          <w:rFonts w:ascii="Times New Roman" w:hAnsi="Times New Roman" w:cs="Times New Roman"/>
          <w:sz w:val="24"/>
          <w:szCs w:val="24"/>
        </w:rPr>
        <w:t xml:space="preserve">ması uygundur. </w:t>
      </w:r>
      <w:r w:rsidRPr="007F6BD8">
        <w:rPr>
          <w:rFonts w:ascii="Times New Roman" w:hAnsi="Times New Roman" w:cs="Times New Roman"/>
          <w:sz w:val="24"/>
          <w:szCs w:val="24"/>
        </w:rPr>
        <w:t>Bu modelde kişinin kendi davranışını değiştirmeye yönelik hazırlık düzeyi, sigarayı bırakmaya dair tut</w:t>
      </w:r>
      <w:r w:rsidR="008B4A54" w:rsidRPr="007F6BD8">
        <w:rPr>
          <w:rFonts w:ascii="Times New Roman" w:hAnsi="Times New Roman" w:cs="Times New Roman"/>
          <w:sz w:val="24"/>
          <w:szCs w:val="24"/>
        </w:rPr>
        <w:t xml:space="preserve">umu değerlendirilir. </w:t>
      </w:r>
      <w:r w:rsidR="00575690" w:rsidRPr="007F6BD8">
        <w:rPr>
          <w:rFonts w:ascii="Times New Roman" w:hAnsi="Times New Roman" w:cs="Times New Roman"/>
          <w:sz w:val="24"/>
          <w:szCs w:val="24"/>
        </w:rPr>
        <w:t xml:space="preserve">Sigara kullanan birey </w:t>
      </w:r>
      <w:r w:rsidRPr="007F6BD8">
        <w:rPr>
          <w:rFonts w:ascii="Times New Roman" w:hAnsi="Times New Roman" w:cs="Times New Roman"/>
          <w:sz w:val="24"/>
          <w:szCs w:val="24"/>
        </w:rPr>
        <w:t>bırakma</w:t>
      </w:r>
      <w:r w:rsidR="00575690" w:rsidRPr="007F6BD8">
        <w:rPr>
          <w:rFonts w:ascii="Times New Roman" w:hAnsi="Times New Roman" w:cs="Times New Roman"/>
          <w:sz w:val="24"/>
          <w:szCs w:val="24"/>
        </w:rPr>
        <w:t xml:space="preserve">yı </w:t>
      </w:r>
      <w:r w:rsidRPr="007F6BD8">
        <w:rPr>
          <w:rFonts w:ascii="Times New Roman" w:hAnsi="Times New Roman" w:cs="Times New Roman"/>
          <w:sz w:val="24"/>
          <w:szCs w:val="24"/>
        </w:rPr>
        <w:t>ist</w:t>
      </w:r>
      <w:r w:rsidR="00575690" w:rsidRPr="007F6BD8">
        <w:rPr>
          <w:rFonts w:ascii="Times New Roman" w:hAnsi="Times New Roman" w:cs="Times New Roman"/>
          <w:sz w:val="24"/>
          <w:szCs w:val="24"/>
        </w:rPr>
        <w:t xml:space="preserve">iyorsa </w:t>
      </w:r>
      <w:r w:rsidRPr="007F6BD8">
        <w:rPr>
          <w:rFonts w:ascii="Times New Roman" w:hAnsi="Times New Roman" w:cs="Times New Roman"/>
          <w:sz w:val="24"/>
          <w:szCs w:val="24"/>
        </w:rPr>
        <w:t>tedavi programı</w:t>
      </w:r>
      <w:r w:rsidR="00575690" w:rsidRPr="007F6BD8">
        <w:rPr>
          <w:rFonts w:ascii="Times New Roman" w:hAnsi="Times New Roman" w:cs="Times New Roman"/>
          <w:sz w:val="24"/>
          <w:szCs w:val="24"/>
        </w:rPr>
        <w:t xml:space="preserve"> uygulanmalı</w:t>
      </w:r>
      <w:r w:rsidRPr="007F6BD8">
        <w:rPr>
          <w:rFonts w:ascii="Times New Roman" w:hAnsi="Times New Roman" w:cs="Times New Roman"/>
          <w:sz w:val="24"/>
          <w:szCs w:val="24"/>
        </w:rPr>
        <w:t>, istekli değilse sigarayı bırakma</w:t>
      </w:r>
      <w:r w:rsidR="00575690" w:rsidRPr="007F6BD8">
        <w:rPr>
          <w:rFonts w:ascii="Times New Roman" w:hAnsi="Times New Roman" w:cs="Times New Roman"/>
          <w:sz w:val="24"/>
          <w:szCs w:val="24"/>
        </w:rPr>
        <w:t xml:space="preserve">sına yönelik </w:t>
      </w:r>
      <w:r w:rsidRPr="007F6BD8">
        <w:rPr>
          <w:rFonts w:ascii="Times New Roman" w:hAnsi="Times New Roman" w:cs="Times New Roman"/>
          <w:sz w:val="24"/>
          <w:szCs w:val="24"/>
        </w:rPr>
        <w:t>motivasyonel destek sağlan</w:t>
      </w:r>
      <w:r w:rsidR="00575690" w:rsidRPr="007F6BD8">
        <w:rPr>
          <w:rFonts w:ascii="Times New Roman" w:hAnsi="Times New Roman" w:cs="Times New Roman"/>
          <w:sz w:val="24"/>
          <w:szCs w:val="24"/>
        </w:rPr>
        <w:t xml:space="preserve">arak, farkındalık yaratılmalıdır </w:t>
      </w:r>
      <w:r w:rsidR="008B4A54" w:rsidRPr="007F6BD8">
        <w:rPr>
          <w:rFonts w:ascii="Times New Roman" w:hAnsi="Times New Roman" w:cs="Times New Roman"/>
          <w:sz w:val="24"/>
          <w:szCs w:val="24"/>
        </w:rPr>
        <w:t>(Erdinç ve Gülmez, 2013).</w:t>
      </w:r>
    </w:p>
    <w:p w:rsidR="00286307" w:rsidRPr="007F6BD8" w:rsidRDefault="00286307" w:rsidP="002F1CA6">
      <w:pPr>
        <w:spacing w:after="120" w:line="360" w:lineRule="auto"/>
        <w:ind w:firstLine="567"/>
        <w:jc w:val="both"/>
        <w:rPr>
          <w:rFonts w:ascii="Times New Roman" w:hAnsi="Times New Roman" w:cs="Times New Roman"/>
          <w:sz w:val="24"/>
          <w:szCs w:val="24"/>
        </w:rPr>
      </w:pPr>
    </w:p>
    <w:p w:rsidR="00D06639" w:rsidRPr="007F6BD8" w:rsidRDefault="00D06639" w:rsidP="004260D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2.7.1. Davranışsal ve Bilişsel Yöntemler</w:t>
      </w:r>
    </w:p>
    <w:p w:rsidR="00B25C96" w:rsidRPr="007F6BD8" w:rsidRDefault="00B25C96" w:rsidP="002F1CA6">
      <w:pPr>
        <w:spacing w:after="120" w:line="360" w:lineRule="auto"/>
        <w:ind w:firstLine="567"/>
        <w:jc w:val="both"/>
        <w:rPr>
          <w:rFonts w:ascii="Times New Roman" w:hAnsi="Times New Roman" w:cs="Times New Roman"/>
          <w:b/>
          <w:sz w:val="24"/>
          <w:szCs w:val="24"/>
        </w:rPr>
      </w:pPr>
    </w:p>
    <w:p w:rsidR="00286307" w:rsidRPr="007F6BD8" w:rsidRDefault="000B5A9F"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Destek tedavilerinin yanında farmakolojik tedavinin</w:t>
      </w:r>
      <w:r w:rsidR="00B25C96" w:rsidRPr="007F6BD8">
        <w:rPr>
          <w:rFonts w:ascii="Times New Roman" w:hAnsi="Times New Roman" w:cs="Times New Roman"/>
          <w:sz w:val="24"/>
          <w:szCs w:val="24"/>
        </w:rPr>
        <w:t xml:space="preserve"> de </w:t>
      </w:r>
      <w:r w:rsidRPr="007F6BD8">
        <w:rPr>
          <w:rFonts w:ascii="Times New Roman" w:hAnsi="Times New Roman" w:cs="Times New Roman"/>
          <w:sz w:val="24"/>
          <w:szCs w:val="24"/>
        </w:rPr>
        <w:t>eklenmesiyle</w:t>
      </w:r>
      <w:r w:rsidR="00562A5D" w:rsidRPr="007F6BD8">
        <w:rPr>
          <w:rFonts w:ascii="Times New Roman" w:hAnsi="Times New Roman" w:cs="Times New Roman"/>
          <w:sz w:val="24"/>
          <w:szCs w:val="24"/>
        </w:rPr>
        <w:t xml:space="preserve"> </w:t>
      </w:r>
      <w:r w:rsidR="00B25C96" w:rsidRPr="007F6BD8">
        <w:rPr>
          <w:rFonts w:ascii="Times New Roman" w:hAnsi="Times New Roman" w:cs="Times New Roman"/>
          <w:sz w:val="24"/>
          <w:szCs w:val="24"/>
        </w:rPr>
        <w:t>ba</w:t>
      </w:r>
      <w:r w:rsidR="008D73A8" w:rsidRPr="007F6BD8">
        <w:rPr>
          <w:rFonts w:ascii="Times New Roman" w:hAnsi="Times New Roman" w:cs="Times New Roman"/>
          <w:sz w:val="24"/>
          <w:szCs w:val="24"/>
        </w:rPr>
        <w:t>şarı oranları</w:t>
      </w:r>
      <w:r w:rsidR="00562A5D" w:rsidRPr="007F6BD8">
        <w:rPr>
          <w:rFonts w:ascii="Times New Roman" w:hAnsi="Times New Roman" w:cs="Times New Roman"/>
          <w:sz w:val="24"/>
          <w:szCs w:val="24"/>
        </w:rPr>
        <w:t>nın artacağı belirtilmektedir</w:t>
      </w:r>
      <w:r w:rsidR="00B25C96" w:rsidRPr="007F6BD8">
        <w:rPr>
          <w:rFonts w:ascii="Times New Roman" w:hAnsi="Times New Roman" w:cs="Times New Roman"/>
          <w:sz w:val="24"/>
          <w:szCs w:val="24"/>
        </w:rPr>
        <w:t xml:space="preserve">. </w:t>
      </w:r>
      <w:r w:rsidR="00562A5D" w:rsidRPr="007F6BD8">
        <w:rPr>
          <w:rFonts w:ascii="Times New Roman" w:hAnsi="Times New Roman" w:cs="Times New Roman"/>
          <w:sz w:val="24"/>
          <w:szCs w:val="24"/>
        </w:rPr>
        <w:t xml:space="preserve">Mesleği her ne olursa </w:t>
      </w:r>
      <w:r w:rsidR="00B25C96" w:rsidRPr="007F6BD8">
        <w:rPr>
          <w:rFonts w:ascii="Times New Roman" w:hAnsi="Times New Roman" w:cs="Times New Roman"/>
          <w:sz w:val="24"/>
          <w:szCs w:val="24"/>
        </w:rPr>
        <w:t xml:space="preserve">olsun bireylerin sigara içme durumu </w:t>
      </w:r>
      <w:r w:rsidR="00562A5D" w:rsidRPr="007F6BD8">
        <w:rPr>
          <w:rFonts w:ascii="Times New Roman" w:hAnsi="Times New Roman" w:cs="Times New Roman"/>
          <w:sz w:val="24"/>
          <w:szCs w:val="24"/>
        </w:rPr>
        <w:t xml:space="preserve">araştırılmalı </w:t>
      </w:r>
      <w:r w:rsidR="00B25C96" w:rsidRPr="007F6BD8">
        <w:rPr>
          <w:rFonts w:ascii="Times New Roman" w:hAnsi="Times New Roman" w:cs="Times New Roman"/>
          <w:sz w:val="24"/>
          <w:szCs w:val="24"/>
        </w:rPr>
        <w:t>ve bırakma</w:t>
      </w:r>
      <w:r w:rsidR="00562A5D" w:rsidRPr="007F6BD8">
        <w:rPr>
          <w:rFonts w:ascii="Times New Roman" w:hAnsi="Times New Roman" w:cs="Times New Roman"/>
          <w:sz w:val="24"/>
          <w:szCs w:val="24"/>
        </w:rPr>
        <w:t>sı</w:t>
      </w:r>
      <w:r w:rsidR="00337C42" w:rsidRPr="007F6BD8">
        <w:rPr>
          <w:rFonts w:ascii="Times New Roman" w:hAnsi="Times New Roman" w:cs="Times New Roman"/>
          <w:sz w:val="24"/>
          <w:szCs w:val="24"/>
        </w:rPr>
        <w:t xml:space="preserve"> için kişinin motivasyonel destek alması birinci basamakta etkili olmaktadır. Birey sigara </w:t>
      </w:r>
      <w:r w:rsidR="00B25C96" w:rsidRPr="007F6BD8">
        <w:rPr>
          <w:rFonts w:ascii="Times New Roman" w:hAnsi="Times New Roman" w:cs="Times New Roman"/>
          <w:sz w:val="24"/>
          <w:szCs w:val="24"/>
        </w:rPr>
        <w:t>bırakma</w:t>
      </w:r>
      <w:r w:rsidR="00337C42" w:rsidRPr="007F6BD8">
        <w:rPr>
          <w:rFonts w:ascii="Times New Roman" w:hAnsi="Times New Roman" w:cs="Times New Roman"/>
          <w:sz w:val="24"/>
          <w:szCs w:val="24"/>
        </w:rPr>
        <w:t xml:space="preserve">ya gönüllü değilse </w:t>
      </w:r>
      <w:r w:rsidR="00B25C96" w:rsidRPr="007F6BD8">
        <w:rPr>
          <w:rFonts w:ascii="Times New Roman" w:hAnsi="Times New Roman" w:cs="Times New Roman"/>
          <w:sz w:val="24"/>
          <w:szCs w:val="24"/>
        </w:rPr>
        <w:t>TTM temelli motivasyonel destek</w:t>
      </w:r>
      <w:r w:rsidR="00337C42" w:rsidRPr="007F6BD8">
        <w:rPr>
          <w:rFonts w:ascii="Times New Roman" w:hAnsi="Times New Roman" w:cs="Times New Roman"/>
          <w:sz w:val="24"/>
          <w:szCs w:val="24"/>
        </w:rPr>
        <w:t xml:space="preserve"> programı uygulanmalıdır</w:t>
      </w:r>
      <w:r w:rsidR="00B25C96" w:rsidRPr="007F6BD8">
        <w:rPr>
          <w:rFonts w:ascii="Times New Roman" w:hAnsi="Times New Roman" w:cs="Times New Roman"/>
          <w:sz w:val="24"/>
          <w:szCs w:val="24"/>
        </w:rPr>
        <w:t>.</w:t>
      </w:r>
      <w:r w:rsidR="00337C42" w:rsidRPr="007F6BD8">
        <w:rPr>
          <w:rFonts w:ascii="Times New Roman" w:hAnsi="Times New Roman" w:cs="Times New Roman"/>
          <w:sz w:val="24"/>
          <w:szCs w:val="24"/>
        </w:rPr>
        <w:t xml:space="preserve"> Yapılmış çalışmaların</w:t>
      </w:r>
      <w:r w:rsidR="00534968" w:rsidRPr="007F6BD8">
        <w:rPr>
          <w:rFonts w:ascii="Times New Roman" w:hAnsi="Times New Roman" w:cs="Times New Roman"/>
          <w:sz w:val="24"/>
          <w:szCs w:val="24"/>
        </w:rPr>
        <w:t xml:space="preserve"> sonuçları incelendiğinde </w:t>
      </w:r>
      <w:r w:rsidR="00B25C96" w:rsidRPr="007F6BD8">
        <w:rPr>
          <w:rFonts w:ascii="Times New Roman" w:hAnsi="Times New Roman" w:cs="Times New Roman"/>
          <w:sz w:val="24"/>
          <w:szCs w:val="24"/>
        </w:rPr>
        <w:t xml:space="preserve">TTM temelli motivasyonel destek alan </w:t>
      </w:r>
      <w:r w:rsidR="00534968" w:rsidRPr="007F6BD8">
        <w:rPr>
          <w:rFonts w:ascii="Times New Roman" w:hAnsi="Times New Roman" w:cs="Times New Roman"/>
          <w:sz w:val="24"/>
          <w:szCs w:val="24"/>
        </w:rPr>
        <w:t xml:space="preserve">bireylerden az </w:t>
      </w:r>
      <w:r w:rsidR="00B25C96" w:rsidRPr="007F6BD8">
        <w:rPr>
          <w:rFonts w:ascii="Times New Roman" w:hAnsi="Times New Roman" w:cs="Times New Roman"/>
          <w:sz w:val="24"/>
          <w:szCs w:val="24"/>
        </w:rPr>
        <w:t xml:space="preserve">3 dakika </w:t>
      </w:r>
      <w:r w:rsidR="00534968" w:rsidRPr="007F6BD8">
        <w:rPr>
          <w:rFonts w:ascii="Times New Roman" w:hAnsi="Times New Roman" w:cs="Times New Roman"/>
          <w:sz w:val="24"/>
          <w:szCs w:val="24"/>
        </w:rPr>
        <w:t>süren görüşmelerin bile sigara bırakma düzeylerini a</w:t>
      </w:r>
      <w:r w:rsidR="00B25C96" w:rsidRPr="007F6BD8">
        <w:rPr>
          <w:rFonts w:ascii="Times New Roman" w:hAnsi="Times New Roman" w:cs="Times New Roman"/>
          <w:sz w:val="24"/>
          <w:szCs w:val="24"/>
        </w:rPr>
        <w:t xml:space="preserve">rtırdığı </w:t>
      </w:r>
      <w:r w:rsidR="00783448" w:rsidRPr="007F6BD8">
        <w:rPr>
          <w:rFonts w:ascii="Times New Roman" w:hAnsi="Times New Roman" w:cs="Times New Roman"/>
          <w:sz w:val="24"/>
          <w:szCs w:val="24"/>
        </w:rPr>
        <w:t>belirtilmiştir. Sigarayı b</w:t>
      </w:r>
      <w:r w:rsidR="00B25C96" w:rsidRPr="007F6BD8">
        <w:rPr>
          <w:rFonts w:ascii="Times New Roman" w:hAnsi="Times New Roman" w:cs="Times New Roman"/>
          <w:sz w:val="24"/>
          <w:szCs w:val="24"/>
        </w:rPr>
        <w:t>ırakma</w:t>
      </w:r>
      <w:r w:rsidR="00783448" w:rsidRPr="007F6BD8">
        <w:rPr>
          <w:rFonts w:ascii="Times New Roman" w:hAnsi="Times New Roman" w:cs="Times New Roman"/>
          <w:sz w:val="24"/>
          <w:szCs w:val="24"/>
        </w:rPr>
        <w:t xml:space="preserve"> konusunda</w:t>
      </w:r>
      <w:r w:rsidR="00B25C96" w:rsidRPr="007F6BD8">
        <w:rPr>
          <w:rFonts w:ascii="Times New Roman" w:hAnsi="Times New Roman" w:cs="Times New Roman"/>
          <w:sz w:val="24"/>
          <w:szCs w:val="24"/>
        </w:rPr>
        <w:t xml:space="preserve"> </w:t>
      </w:r>
      <w:r w:rsidR="00783448" w:rsidRPr="007F6BD8">
        <w:rPr>
          <w:rFonts w:ascii="Times New Roman" w:hAnsi="Times New Roman" w:cs="Times New Roman"/>
          <w:sz w:val="24"/>
          <w:szCs w:val="24"/>
        </w:rPr>
        <w:t xml:space="preserve">istekli olan </w:t>
      </w:r>
      <w:r w:rsidR="003C0467" w:rsidRPr="007F6BD8">
        <w:rPr>
          <w:rFonts w:ascii="Times New Roman" w:hAnsi="Times New Roman" w:cs="Times New Roman"/>
          <w:sz w:val="24"/>
          <w:szCs w:val="24"/>
        </w:rPr>
        <w:t>bireylere</w:t>
      </w:r>
      <w:r w:rsidR="00B25C96" w:rsidRPr="007F6BD8">
        <w:rPr>
          <w:rFonts w:ascii="Times New Roman" w:hAnsi="Times New Roman" w:cs="Times New Roman"/>
          <w:sz w:val="24"/>
          <w:szCs w:val="24"/>
        </w:rPr>
        <w:t xml:space="preserve"> aşağıda </w:t>
      </w:r>
      <w:r w:rsidR="00783448" w:rsidRPr="007F6BD8">
        <w:rPr>
          <w:rFonts w:ascii="Times New Roman" w:hAnsi="Times New Roman" w:cs="Times New Roman"/>
          <w:sz w:val="24"/>
          <w:szCs w:val="24"/>
        </w:rPr>
        <w:t>gösterilecek olan 5A, b</w:t>
      </w:r>
      <w:r w:rsidR="00B25C96" w:rsidRPr="007F6BD8">
        <w:rPr>
          <w:rFonts w:ascii="Times New Roman" w:hAnsi="Times New Roman" w:cs="Times New Roman"/>
          <w:sz w:val="24"/>
          <w:szCs w:val="24"/>
        </w:rPr>
        <w:t xml:space="preserve">ırakma açısından hevesli olmayan </w:t>
      </w:r>
      <w:r w:rsidR="003C0467" w:rsidRPr="007F6BD8">
        <w:rPr>
          <w:rFonts w:ascii="Times New Roman" w:hAnsi="Times New Roman" w:cs="Times New Roman"/>
          <w:sz w:val="24"/>
          <w:szCs w:val="24"/>
        </w:rPr>
        <w:t>bireylere de</w:t>
      </w:r>
      <w:r w:rsidR="00B25C96" w:rsidRPr="007F6BD8">
        <w:rPr>
          <w:rFonts w:ascii="Times New Roman" w:hAnsi="Times New Roman" w:cs="Times New Roman"/>
          <w:sz w:val="24"/>
          <w:szCs w:val="24"/>
        </w:rPr>
        <w:t xml:space="preserve"> 5R stratejilerinin uygulanması </w:t>
      </w:r>
      <w:r w:rsidR="00783448" w:rsidRPr="007F6BD8">
        <w:rPr>
          <w:rFonts w:ascii="Times New Roman" w:hAnsi="Times New Roman" w:cs="Times New Roman"/>
          <w:sz w:val="24"/>
          <w:szCs w:val="24"/>
        </w:rPr>
        <w:t xml:space="preserve">önerilmektedir </w:t>
      </w:r>
      <w:r w:rsidR="00082CA7" w:rsidRPr="007F6BD8">
        <w:rPr>
          <w:rFonts w:ascii="Times New Roman" w:hAnsi="Times New Roman" w:cs="Times New Roman"/>
          <w:sz w:val="24"/>
          <w:szCs w:val="24"/>
        </w:rPr>
        <w:t>(Özge</w:t>
      </w:r>
      <w:r w:rsidR="00B97651" w:rsidRPr="007F6BD8">
        <w:rPr>
          <w:rFonts w:ascii="Times New Roman" w:hAnsi="Times New Roman" w:cs="Times New Roman"/>
          <w:sz w:val="24"/>
          <w:szCs w:val="24"/>
        </w:rPr>
        <w:t xml:space="preserve"> ve diğerleri</w:t>
      </w:r>
      <w:r w:rsidR="00082CA7" w:rsidRPr="007F6BD8">
        <w:rPr>
          <w:rFonts w:ascii="Times New Roman" w:hAnsi="Times New Roman" w:cs="Times New Roman"/>
          <w:sz w:val="24"/>
          <w:szCs w:val="24"/>
        </w:rPr>
        <w:t>, 2014)</w:t>
      </w:r>
      <w:r w:rsidR="00B25C96"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bırakma</w:t>
      </w:r>
      <w:r w:rsidR="002E21A5" w:rsidRPr="007F6BD8">
        <w:rPr>
          <w:rFonts w:ascii="Times New Roman" w:hAnsi="Times New Roman" w:cs="Times New Roman"/>
          <w:sz w:val="24"/>
          <w:szCs w:val="24"/>
        </w:rPr>
        <w:t>yı teş</w:t>
      </w:r>
      <w:r w:rsidR="00914086" w:rsidRPr="007F6BD8">
        <w:rPr>
          <w:rFonts w:ascii="Times New Roman" w:hAnsi="Times New Roman" w:cs="Times New Roman"/>
          <w:sz w:val="24"/>
          <w:szCs w:val="24"/>
        </w:rPr>
        <w:t>vik etmede</w:t>
      </w:r>
      <w:r w:rsidRPr="007F6BD8">
        <w:rPr>
          <w:rFonts w:ascii="Times New Roman" w:hAnsi="Times New Roman" w:cs="Times New Roman"/>
          <w:sz w:val="24"/>
          <w:szCs w:val="24"/>
        </w:rPr>
        <w:t xml:space="preserve"> </w:t>
      </w:r>
      <w:r w:rsidR="00914086" w:rsidRPr="007F6BD8">
        <w:rPr>
          <w:rFonts w:ascii="Times New Roman" w:hAnsi="Times New Roman" w:cs="Times New Roman"/>
          <w:sz w:val="24"/>
          <w:szCs w:val="24"/>
        </w:rPr>
        <w:t>kullanılan uygulama</w:t>
      </w:r>
      <w:r w:rsidRPr="007F6BD8">
        <w:rPr>
          <w:rFonts w:ascii="Times New Roman" w:hAnsi="Times New Roman" w:cs="Times New Roman"/>
          <w:sz w:val="24"/>
          <w:szCs w:val="24"/>
        </w:rPr>
        <w:t>, 5A ve 5R</w:t>
      </w:r>
      <w:r w:rsidR="002E21A5" w:rsidRPr="007F6BD8">
        <w:rPr>
          <w:rFonts w:ascii="Times New Roman" w:hAnsi="Times New Roman" w:cs="Times New Roman"/>
          <w:sz w:val="24"/>
          <w:szCs w:val="24"/>
        </w:rPr>
        <w:t xml:space="preserve"> olarak </w:t>
      </w:r>
      <w:r w:rsidRPr="007F6BD8">
        <w:rPr>
          <w:rFonts w:ascii="Times New Roman" w:hAnsi="Times New Roman" w:cs="Times New Roman"/>
          <w:sz w:val="24"/>
          <w:szCs w:val="24"/>
        </w:rPr>
        <w:t>kısaltıl</w:t>
      </w:r>
      <w:r w:rsidR="002E21A5" w:rsidRPr="007F6BD8">
        <w:rPr>
          <w:rFonts w:ascii="Times New Roman" w:hAnsi="Times New Roman" w:cs="Times New Roman"/>
          <w:sz w:val="24"/>
          <w:szCs w:val="24"/>
        </w:rPr>
        <w:t>mış</w:t>
      </w:r>
      <w:r w:rsidRPr="007F6BD8">
        <w:rPr>
          <w:rFonts w:ascii="Times New Roman" w:hAnsi="Times New Roman" w:cs="Times New Roman"/>
          <w:sz w:val="24"/>
          <w:szCs w:val="24"/>
        </w:rPr>
        <w:t xml:space="preserve"> davranışsal ve bilişsel yöntemler</w:t>
      </w:r>
      <w:r w:rsidR="002E21A5" w:rsidRPr="007F6BD8">
        <w:rPr>
          <w:rFonts w:ascii="Times New Roman" w:hAnsi="Times New Roman" w:cs="Times New Roman"/>
          <w:sz w:val="24"/>
          <w:szCs w:val="24"/>
        </w:rPr>
        <w:t xml:space="preserve">in, </w:t>
      </w:r>
      <w:r w:rsidR="00914086" w:rsidRPr="007F6BD8">
        <w:rPr>
          <w:rFonts w:ascii="Times New Roman" w:hAnsi="Times New Roman" w:cs="Times New Roman"/>
          <w:sz w:val="24"/>
          <w:szCs w:val="24"/>
        </w:rPr>
        <w:t xml:space="preserve">nikotin yoksunluğu </w:t>
      </w:r>
      <w:proofErr w:type="gramStart"/>
      <w:r w:rsidRPr="007F6BD8">
        <w:rPr>
          <w:rFonts w:ascii="Times New Roman" w:hAnsi="Times New Roman" w:cs="Times New Roman"/>
          <w:sz w:val="24"/>
          <w:szCs w:val="24"/>
        </w:rPr>
        <w:t>semptomlarını</w:t>
      </w:r>
      <w:r w:rsidR="002E21A5" w:rsidRPr="007F6BD8">
        <w:rPr>
          <w:rFonts w:ascii="Times New Roman" w:hAnsi="Times New Roman" w:cs="Times New Roman"/>
          <w:sz w:val="24"/>
          <w:szCs w:val="24"/>
        </w:rPr>
        <w:t>n</w:t>
      </w:r>
      <w:proofErr w:type="gramEnd"/>
      <w:r w:rsidR="00530423" w:rsidRPr="007F6BD8">
        <w:rPr>
          <w:rFonts w:ascii="Times New Roman" w:hAnsi="Times New Roman" w:cs="Times New Roman"/>
          <w:sz w:val="24"/>
          <w:szCs w:val="24"/>
        </w:rPr>
        <w:t xml:space="preserve"> </w:t>
      </w:r>
      <w:r w:rsidRPr="007F6BD8">
        <w:rPr>
          <w:rFonts w:ascii="Times New Roman" w:hAnsi="Times New Roman" w:cs="Times New Roman"/>
          <w:sz w:val="24"/>
          <w:szCs w:val="24"/>
        </w:rPr>
        <w:t>azalt</w:t>
      </w:r>
      <w:r w:rsidR="002E21A5" w:rsidRPr="007F6BD8">
        <w:rPr>
          <w:rFonts w:ascii="Times New Roman" w:hAnsi="Times New Roman" w:cs="Times New Roman"/>
          <w:sz w:val="24"/>
          <w:szCs w:val="24"/>
        </w:rPr>
        <w:t xml:space="preserve">ılması yönünde planlanan </w:t>
      </w:r>
      <w:r w:rsidRPr="007F6BD8">
        <w:rPr>
          <w:rFonts w:ascii="Times New Roman" w:hAnsi="Times New Roman" w:cs="Times New Roman"/>
          <w:sz w:val="24"/>
          <w:szCs w:val="24"/>
        </w:rPr>
        <w:t>farmakolojik tedavi</w:t>
      </w:r>
      <w:r w:rsidR="002E21A5" w:rsidRPr="007F6BD8">
        <w:rPr>
          <w:rFonts w:ascii="Times New Roman" w:hAnsi="Times New Roman" w:cs="Times New Roman"/>
          <w:sz w:val="24"/>
          <w:szCs w:val="24"/>
        </w:rPr>
        <w:t>ler</w:t>
      </w:r>
      <w:r w:rsidRPr="007F6BD8">
        <w:rPr>
          <w:rFonts w:ascii="Times New Roman" w:hAnsi="Times New Roman" w:cs="Times New Roman"/>
          <w:sz w:val="24"/>
          <w:szCs w:val="24"/>
        </w:rPr>
        <w:t>den oluşm</w:t>
      </w:r>
      <w:r w:rsidR="00CF4AAD" w:rsidRPr="007F6BD8">
        <w:rPr>
          <w:rFonts w:ascii="Times New Roman" w:hAnsi="Times New Roman" w:cs="Times New Roman"/>
          <w:sz w:val="24"/>
          <w:szCs w:val="24"/>
        </w:rPr>
        <w:t xml:space="preserve">uştur </w:t>
      </w:r>
      <w:r w:rsidR="008B4A54" w:rsidRPr="007F6BD8">
        <w:rPr>
          <w:rFonts w:ascii="Times New Roman" w:hAnsi="Times New Roman" w:cs="Times New Roman"/>
          <w:sz w:val="24"/>
          <w:szCs w:val="24"/>
        </w:rPr>
        <w:t xml:space="preserve">(Erdinç ve Gülmez, 2013). </w:t>
      </w:r>
      <w:r w:rsidR="00CF4AAD" w:rsidRPr="007F6BD8">
        <w:rPr>
          <w:rFonts w:ascii="Times New Roman" w:hAnsi="Times New Roman" w:cs="Times New Roman"/>
          <w:sz w:val="24"/>
          <w:szCs w:val="24"/>
        </w:rPr>
        <w:t>Si</w:t>
      </w:r>
      <w:r w:rsidR="00914086" w:rsidRPr="007F6BD8">
        <w:rPr>
          <w:rFonts w:ascii="Times New Roman" w:hAnsi="Times New Roman" w:cs="Times New Roman"/>
          <w:sz w:val="24"/>
          <w:szCs w:val="24"/>
        </w:rPr>
        <w:t xml:space="preserve">gara bırakmak isteyen kişilerde uygulanması planlanan </w:t>
      </w:r>
      <w:r w:rsidRPr="007F6BD8">
        <w:rPr>
          <w:rFonts w:ascii="Times New Roman" w:hAnsi="Times New Roman" w:cs="Times New Roman"/>
          <w:sz w:val="24"/>
          <w:szCs w:val="24"/>
        </w:rPr>
        <w:t>5A yaklaşımı; Ask (Öğren) Advice (Öner), Assess (Ölç), Assist (Önderlik et), Arran</w:t>
      </w:r>
      <w:r w:rsidR="00292D9C" w:rsidRPr="007F6BD8">
        <w:rPr>
          <w:rFonts w:ascii="Times New Roman" w:hAnsi="Times New Roman" w:cs="Times New Roman"/>
          <w:sz w:val="24"/>
          <w:szCs w:val="24"/>
        </w:rPr>
        <w:t xml:space="preserve">ge (Örgütle) </w:t>
      </w:r>
      <w:r w:rsidR="004304C1" w:rsidRPr="007F6BD8">
        <w:rPr>
          <w:rFonts w:ascii="Times New Roman" w:hAnsi="Times New Roman" w:cs="Times New Roman"/>
          <w:sz w:val="24"/>
          <w:szCs w:val="24"/>
        </w:rPr>
        <w:t xml:space="preserve">bölümlerini </w:t>
      </w:r>
      <w:r w:rsidR="00FB47BE" w:rsidRPr="007F6BD8">
        <w:rPr>
          <w:rFonts w:ascii="Times New Roman" w:hAnsi="Times New Roman" w:cs="Times New Roman"/>
          <w:sz w:val="24"/>
          <w:szCs w:val="24"/>
        </w:rPr>
        <w:t>kapsamaktadır (</w:t>
      </w:r>
      <w:r w:rsidR="00430587" w:rsidRPr="007F6BD8">
        <w:rPr>
          <w:rFonts w:ascii="Times New Roman" w:hAnsi="Times New Roman" w:cs="Times New Roman"/>
          <w:sz w:val="24"/>
          <w:szCs w:val="24"/>
        </w:rPr>
        <w:t>APA</w:t>
      </w:r>
      <w:r w:rsidR="00FB47BE" w:rsidRPr="007F6BD8">
        <w:rPr>
          <w:rFonts w:ascii="Times New Roman" w:hAnsi="Times New Roman" w:cs="Times New Roman"/>
          <w:sz w:val="24"/>
          <w:szCs w:val="24"/>
        </w:rPr>
        <w:t>, 2014</w:t>
      </w:r>
      <w:r w:rsidR="00292D9C"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Ask (Öğren):</w:t>
      </w:r>
      <w:r w:rsidR="001C1C13" w:rsidRPr="007F6BD8">
        <w:rPr>
          <w:rFonts w:ascii="Times New Roman" w:hAnsi="Times New Roman" w:cs="Times New Roman"/>
          <w:sz w:val="24"/>
          <w:szCs w:val="24"/>
        </w:rPr>
        <w:t xml:space="preserve"> H</w:t>
      </w:r>
      <w:r w:rsidRPr="007F6BD8">
        <w:rPr>
          <w:rFonts w:ascii="Times New Roman" w:hAnsi="Times New Roman" w:cs="Times New Roman"/>
          <w:sz w:val="24"/>
          <w:szCs w:val="24"/>
        </w:rPr>
        <w:t>asta</w:t>
      </w:r>
      <w:r w:rsidR="001C1C13" w:rsidRPr="007F6BD8">
        <w:rPr>
          <w:rFonts w:ascii="Times New Roman" w:hAnsi="Times New Roman" w:cs="Times New Roman"/>
          <w:sz w:val="24"/>
          <w:szCs w:val="24"/>
        </w:rPr>
        <w:t xml:space="preserve">lara </w:t>
      </w:r>
      <w:r w:rsidRPr="007F6BD8">
        <w:rPr>
          <w:rFonts w:ascii="Times New Roman" w:hAnsi="Times New Roman" w:cs="Times New Roman"/>
          <w:sz w:val="24"/>
          <w:szCs w:val="24"/>
        </w:rPr>
        <w:t>görüşme</w:t>
      </w:r>
      <w:r w:rsidR="001C1C13" w:rsidRPr="007F6BD8">
        <w:rPr>
          <w:rFonts w:ascii="Times New Roman" w:hAnsi="Times New Roman" w:cs="Times New Roman"/>
          <w:sz w:val="24"/>
          <w:szCs w:val="24"/>
        </w:rPr>
        <w:t>de özellikle sigara kullanıp kullanmadıkları s</w:t>
      </w:r>
      <w:r w:rsidR="00644E17" w:rsidRPr="007F6BD8">
        <w:rPr>
          <w:rFonts w:ascii="Times New Roman" w:hAnsi="Times New Roman" w:cs="Times New Roman"/>
          <w:sz w:val="24"/>
          <w:szCs w:val="24"/>
        </w:rPr>
        <w:t>orulmalıdır. Vital bulguların yanında sigarayı</w:t>
      </w:r>
      <w:r w:rsidRPr="007F6BD8">
        <w:rPr>
          <w:rFonts w:ascii="Times New Roman" w:hAnsi="Times New Roman" w:cs="Times New Roman"/>
          <w:sz w:val="24"/>
          <w:szCs w:val="24"/>
        </w:rPr>
        <w:t xml:space="preserve"> kaç yıldır iç</w:t>
      </w:r>
      <w:r w:rsidR="00644E17" w:rsidRPr="007F6BD8">
        <w:rPr>
          <w:rFonts w:ascii="Times New Roman" w:hAnsi="Times New Roman" w:cs="Times New Roman"/>
          <w:sz w:val="24"/>
          <w:szCs w:val="24"/>
        </w:rPr>
        <w:t>tiği</w:t>
      </w:r>
      <w:r w:rsidRPr="007F6BD8">
        <w:rPr>
          <w:rFonts w:ascii="Times New Roman" w:hAnsi="Times New Roman" w:cs="Times New Roman"/>
          <w:sz w:val="24"/>
          <w:szCs w:val="24"/>
        </w:rPr>
        <w:t>, gün</w:t>
      </w:r>
      <w:r w:rsidR="00644E17" w:rsidRPr="007F6BD8">
        <w:rPr>
          <w:rFonts w:ascii="Times New Roman" w:hAnsi="Times New Roman" w:cs="Times New Roman"/>
          <w:sz w:val="24"/>
          <w:szCs w:val="24"/>
        </w:rPr>
        <w:t xml:space="preserve">lük içtiği </w:t>
      </w:r>
      <w:r w:rsidRPr="007F6BD8">
        <w:rPr>
          <w:rFonts w:ascii="Times New Roman" w:hAnsi="Times New Roman" w:cs="Times New Roman"/>
          <w:sz w:val="24"/>
          <w:szCs w:val="24"/>
        </w:rPr>
        <w:t>sigara sayısı, sigara</w:t>
      </w:r>
      <w:r w:rsidR="00644E17" w:rsidRPr="007F6BD8">
        <w:rPr>
          <w:rFonts w:ascii="Times New Roman" w:hAnsi="Times New Roman" w:cs="Times New Roman"/>
          <w:sz w:val="24"/>
          <w:szCs w:val="24"/>
        </w:rPr>
        <w:t xml:space="preserve">dan başka </w:t>
      </w:r>
      <w:r w:rsidRPr="007F6BD8">
        <w:rPr>
          <w:rFonts w:ascii="Times New Roman" w:hAnsi="Times New Roman" w:cs="Times New Roman"/>
          <w:sz w:val="24"/>
          <w:szCs w:val="24"/>
        </w:rPr>
        <w:t>tütün ürün</w:t>
      </w:r>
      <w:r w:rsidR="00644E17" w:rsidRPr="007F6BD8">
        <w:rPr>
          <w:rFonts w:ascii="Times New Roman" w:hAnsi="Times New Roman" w:cs="Times New Roman"/>
          <w:sz w:val="24"/>
          <w:szCs w:val="24"/>
        </w:rPr>
        <w:t xml:space="preserve">ü </w:t>
      </w:r>
      <w:r w:rsidRPr="007F6BD8">
        <w:rPr>
          <w:rFonts w:ascii="Times New Roman" w:hAnsi="Times New Roman" w:cs="Times New Roman"/>
          <w:sz w:val="24"/>
          <w:szCs w:val="24"/>
        </w:rPr>
        <w:t>kullan</w:t>
      </w:r>
      <w:r w:rsidR="00644E17" w:rsidRPr="007F6BD8">
        <w:rPr>
          <w:rFonts w:ascii="Times New Roman" w:hAnsi="Times New Roman" w:cs="Times New Roman"/>
          <w:sz w:val="24"/>
          <w:szCs w:val="24"/>
        </w:rPr>
        <w:t xml:space="preserve">ma durumu varsa </w:t>
      </w:r>
      <w:r w:rsidR="00F27417" w:rsidRPr="007F6BD8">
        <w:rPr>
          <w:rFonts w:ascii="Times New Roman" w:hAnsi="Times New Roman" w:cs="Times New Roman"/>
          <w:sz w:val="24"/>
          <w:szCs w:val="24"/>
        </w:rPr>
        <w:t>kay</w:t>
      </w:r>
      <w:r w:rsidR="00644E17" w:rsidRPr="007F6BD8">
        <w:rPr>
          <w:rFonts w:ascii="Times New Roman" w:hAnsi="Times New Roman" w:cs="Times New Roman"/>
          <w:sz w:val="24"/>
          <w:szCs w:val="24"/>
        </w:rPr>
        <w:t>ıt edilmelidir</w:t>
      </w:r>
      <w:r w:rsidR="00F27417"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Advice (Öner):</w:t>
      </w:r>
      <w:r w:rsidRPr="007F6BD8">
        <w:rPr>
          <w:rFonts w:ascii="Times New Roman" w:hAnsi="Times New Roman" w:cs="Times New Roman"/>
          <w:sz w:val="24"/>
          <w:szCs w:val="24"/>
        </w:rPr>
        <w:t xml:space="preserve"> Sigara içen </w:t>
      </w:r>
      <w:r w:rsidR="007E1D0D" w:rsidRPr="007F6BD8">
        <w:rPr>
          <w:rFonts w:ascii="Times New Roman" w:hAnsi="Times New Roman" w:cs="Times New Roman"/>
          <w:sz w:val="24"/>
          <w:szCs w:val="24"/>
        </w:rPr>
        <w:t xml:space="preserve">bireylere </w:t>
      </w:r>
      <w:r w:rsidRPr="007F6BD8">
        <w:rPr>
          <w:rFonts w:ascii="Times New Roman" w:hAnsi="Times New Roman" w:cs="Times New Roman"/>
          <w:sz w:val="24"/>
          <w:szCs w:val="24"/>
        </w:rPr>
        <w:t>sigara</w:t>
      </w:r>
      <w:r w:rsidR="007E1D0D" w:rsidRPr="007F6BD8">
        <w:rPr>
          <w:rFonts w:ascii="Times New Roman" w:hAnsi="Times New Roman" w:cs="Times New Roman"/>
          <w:sz w:val="24"/>
          <w:szCs w:val="24"/>
        </w:rPr>
        <w:t xml:space="preserve"> içmeyi bırakması için kişiye özgü</w:t>
      </w:r>
      <w:r w:rsidRPr="007F6BD8">
        <w:rPr>
          <w:rFonts w:ascii="Times New Roman" w:hAnsi="Times New Roman" w:cs="Times New Roman"/>
          <w:sz w:val="24"/>
          <w:szCs w:val="24"/>
        </w:rPr>
        <w:t xml:space="preserve">, açık ve </w:t>
      </w:r>
      <w:r w:rsidR="007E1D0D" w:rsidRPr="007F6BD8">
        <w:rPr>
          <w:rFonts w:ascii="Times New Roman" w:hAnsi="Times New Roman" w:cs="Times New Roman"/>
          <w:sz w:val="24"/>
          <w:szCs w:val="24"/>
        </w:rPr>
        <w:t xml:space="preserve">anlaşılır önerilerde </w:t>
      </w:r>
      <w:r w:rsidRPr="007F6BD8">
        <w:rPr>
          <w:rFonts w:ascii="Times New Roman" w:hAnsi="Times New Roman" w:cs="Times New Roman"/>
          <w:sz w:val="24"/>
          <w:szCs w:val="24"/>
        </w:rPr>
        <w:t>bulunul</w:t>
      </w:r>
      <w:r w:rsidR="007E1D0D" w:rsidRPr="007F6BD8">
        <w:rPr>
          <w:rFonts w:ascii="Times New Roman" w:hAnsi="Times New Roman" w:cs="Times New Roman"/>
          <w:sz w:val="24"/>
          <w:szCs w:val="24"/>
        </w:rPr>
        <w:t>ur</w:t>
      </w:r>
      <w:r w:rsidRPr="007F6BD8">
        <w:rPr>
          <w:rFonts w:ascii="Times New Roman" w:hAnsi="Times New Roman" w:cs="Times New Roman"/>
          <w:sz w:val="24"/>
          <w:szCs w:val="24"/>
        </w:rPr>
        <w:t xml:space="preserve">. </w:t>
      </w:r>
      <w:r w:rsidR="007E1D0D" w:rsidRPr="007F6BD8">
        <w:rPr>
          <w:rFonts w:ascii="Times New Roman" w:hAnsi="Times New Roman" w:cs="Times New Roman"/>
          <w:sz w:val="24"/>
          <w:szCs w:val="24"/>
        </w:rPr>
        <w:t>Bireylere ö</w:t>
      </w:r>
      <w:r w:rsidRPr="007F6BD8">
        <w:rPr>
          <w:rFonts w:ascii="Times New Roman" w:hAnsi="Times New Roman" w:cs="Times New Roman"/>
          <w:sz w:val="24"/>
          <w:szCs w:val="24"/>
        </w:rPr>
        <w:t>neri</w:t>
      </w:r>
      <w:r w:rsidR="007E1D0D" w:rsidRPr="007F6BD8">
        <w:rPr>
          <w:rFonts w:ascii="Times New Roman" w:hAnsi="Times New Roman" w:cs="Times New Roman"/>
          <w:sz w:val="24"/>
          <w:szCs w:val="24"/>
        </w:rPr>
        <w:t xml:space="preserve">de bulunurken ikna eden </w:t>
      </w:r>
      <w:r w:rsidRPr="007F6BD8">
        <w:rPr>
          <w:rFonts w:ascii="Times New Roman" w:hAnsi="Times New Roman" w:cs="Times New Roman"/>
          <w:sz w:val="24"/>
          <w:szCs w:val="24"/>
        </w:rPr>
        <w:t>tavır</w:t>
      </w:r>
      <w:r w:rsidR="007E1D0D" w:rsidRPr="007F6BD8">
        <w:rPr>
          <w:rFonts w:ascii="Times New Roman" w:hAnsi="Times New Roman" w:cs="Times New Roman"/>
          <w:sz w:val="24"/>
          <w:szCs w:val="24"/>
        </w:rPr>
        <w:t xml:space="preserve"> ile yaklaşılmalıdır</w:t>
      </w:r>
      <w:r w:rsidRPr="007F6BD8">
        <w:rPr>
          <w:rFonts w:ascii="Times New Roman" w:hAnsi="Times New Roman" w:cs="Times New Roman"/>
          <w:sz w:val="24"/>
          <w:szCs w:val="24"/>
        </w:rPr>
        <w:t xml:space="preserve">. Bu </w:t>
      </w:r>
      <w:r w:rsidR="00877681" w:rsidRPr="007F6BD8">
        <w:rPr>
          <w:rFonts w:ascii="Times New Roman" w:hAnsi="Times New Roman" w:cs="Times New Roman"/>
          <w:sz w:val="24"/>
          <w:szCs w:val="24"/>
        </w:rPr>
        <w:t>bölümde bireyler</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 bırakmanızın çok önemli olduğu kanaatindeyim, size yardım edebilirim.</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Hastalık gelişmeden sigarayı bırakmalısınız</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Sigarayı bırakırsanız; sigaranın ekonomik yükünden kurtulacaksınız, ailenizin sigara dumanına maruz kalmasının önüne geçeceksiniz, mevcut hastalıklarınızın ilerlemesini yavaşlatacaksınız, sosyal ilişk</w:t>
      </w:r>
      <w:r w:rsidR="003C7C71" w:rsidRPr="007F6BD8">
        <w:rPr>
          <w:rFonts w:ascii="Times New Roman" w:hAnsi="Times New Roman" w:cs="Times New Roman"/>
          <w:sz w:val="24"/>
          <w:szCs w:val="24"/>
        </w:rPr>
        <w:t>ileriniz daha iyi olacak.</w:t>
      </w:r>
      <w:r w:rsidR="009248AC" w:rsidRPr="007F6BD8">
        <w:rPr>
          <w:rFonts w:ascii="Times New Roman" w:hAnsi="Times New Roman" w:cs="Times New Roman"/>
          <w:sz w:val="24"/>
          <w:szCs w:val="24"/>
        </w:rPr>
        <w:t>”</w:t>
      </w:r>
      <w:r w:rsidR="003C7C71" w:rsidRPr="007F6BD8">
        <w:rPr>
          <w:rFonts w:ascii="Times New Roman" w:hAnsi="Times New Roman" w:cs="Times New Roman"/>
          <w:sz w:val="24"/>
          <w:szCs w:val="24"/>
        </w:rPr>
        <w:t xml:space="preserve"> </w:t>
      </w:r>
      <w:r w:rsidRPr="007F6BD8">
        <w:rPr>
          <w:rFonts w:ascii="Times New Roman" w:hAnsi="Times New Roman" w:cs="Times New Roman"/>
          <w:sz w:val="24"/>
          <w:szCs w:val="24"/>
        </w:rPr>
        <w:t>mesajlar</w:t>
      </w:r>
      <w:r w:rsidR="003C7C71" w:rsidRPr="007F6BD8">
        <w:rPr>
          <w:rFonts w:ascii="Times New Roman" w:hAnsi="Times New Roman" w:cs="Times New Roman"/>
          <w:sz w:val="24"/>
          <w:szCs w:val="24"/>
        </w:rPr>
        <w:t>ının</w:t>
      </w:r>
      <w:r w:rsidRPr="007F6BD8">
        <w:rPr>
          <w:rFonts w:ascii="Times New Roman" w:hAnsi="Times New Roman" w:cs="Times New Roman"/>
          <w:sz w:val="24"/>
          <w:szCs w:val="24"/>
        </w:rPr>
        <w:t xml:space="preserve"> </w:t>
      </w:r>
      <w:r w:rsidR="003C7C71" w:rsidRPr="007F6BD8">
        <w:rPr>
          <w:rFonts w:ascii="Times New Roman" w:hAnsi="Times New Roman" w:cs="Times New Roman"/>
          <w:sz w:val="24"/>
          <w:szCs w:val="24"/>
        </w:rPr>
        <w:t xml:space="preserve">iletilmesi </w:t>
      </w:r>
      <w:r w:rsidRPr="007F6BD8">
        <w:rPr>
          <w:rFonts w:ascii="Times New Roman" w:hAnsi="Times New Roman" w:cs="Times New Roman"/>
          <w:sz w:val="24"/>
          <w:szCs w:val="24"/>
        </w:rPr>
        <w:t>öne</w:t>
      </w:r>
      <w:r w:rsidR="003C7C71" w:rsidRPr="007F6BD8">
        <w:rPr>
          <w:rFonts w:ascii="Times New Roman" w:hAnsi="Times New Roman" w:cs="Times New Roman"/>
          <w:sz w:val="24"/>
          <w:szCs w:val="24"/>
        </w:rPr>
        <w:t>mlidir</w:t>
      </w:r>
      <w:r w:rsidR="00F27417"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Assess (Ölç):</w:t>
      </w:r>
      <w:r w:rsidRPr="007F6BD8">
        <w:rPr>
          <w:rFonts w:ascii="Times New Roman" w:hAnsi="Times New Roman" w:cs="Times New Roman"/>
          <w:sz w:val="24"/>
          <w:szCs w:val="24"/>
        </w:rPr>
        <w:t xml:space="preserve"> Sigara </w:t>
      </w:r>
      <w:r w:rsidR="00542462" w:rsidRPr="007F6BD8">
        <w:rPr>
          <w:rFonts w:ascii="Times New Roman" w:hAnsi="Times New Roman" w:cs="Times New Roman"/>
          <w:sz w:val="24"/>
          <w:szCs w:val="24"/>
        </w:rPr>
        <w:t>kullanan bireyler</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 içmeyen biri olmak ister misiniz?</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Başarılı bir şekilde bırakma şansınız olduğunu düşünüyor musunuz?</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542462" w:rsidRPr="007F6BD8">
        <w:rPr>
          <w:rFonts w:ascii="Times New Roman" w:hAnsi="Times New Roman" w:cs="Times New Roman"/>
          <w:sz w:val="24"/>
          <w:szCs w:val="24"/>
        </w:rPr>
        <w:t xml:space="preserve">gibi sorular sorularak </w:t>
      </w:r>
      <w:r w:rsidR="00707CB4" w:rsidRPr="007F6BD8">
        <w:rPr>
          <w:rFonts w:ascii="Times New Roman" w:hAnsi="Times New Roman" w:cs="Times New Roman"/>
          <w:sz w:val="24"/>
          <w:szCs w:val="24"/>
        </w:rPr>
        <w:t xml:space="preserve">içmeme konusunda </w:t>
      </w:r>
      <w:r w:rsidRPr="007F6BD8">
        <w:rPr>
          <w:rFonts w:ascii="Times New Roman" w:hAnsi="Times New Roman" w:cs="Times New Roman"/>
          <w:sz w:val="24"/>
          <w:szCs w:val="24"/>
        </w:rPr>
        <w:t>iste</w:t>
      </w:r>
      <w:r w:rsidR="00707CB4" w:rsidRPr="007F6BD8">
        <w:rPr>
          <w:rFonts w:ascii="Times New Roman" w:hAnsi="Times New Roman" w:cs="Times New Roman"/>
          <w:sz w:val="24"/>
          <w:szCs w:val="24"/>
        </w:rPr>
        <w:t>kleri sorgulanmalıdır. Bırakmaya</w:t>
      </w:r>
      <w:r w:rsidRPr="007F6BD8">
        <w:rPr>
          <w:rFonts w:ascii="Times New Roman" w:hAnsi="Times New Roman" w:cs="Times New Roman"/>
          <w:sz w:val="24"/>
          <w:szCs w:val="24"/>
        </w:rPr>
        <w:t xml:space="preserve"> ist</w:t>
      </w:r>
      <w:r w:rsidR="00707CB4" w:rsidRPr="007F6BD8">
        <w:rPr>
          <w:rFonts w:ascii="Times New Roman" w:hAnsi="Times New Roman" w:cs="Times New Roman"/>
          <w:sz w:val="24"/>
          <w:szCs w:val="24"/>
        </w:rPr>
        <w:t>ekli ise</w:t>
      </w:r>
      <w:r w:rsidR="003539DF" w:rsidRPr="007F6BD8">
        <w:rPr>
          <w:rFonts w:ascii="Times New Roman" w:hAnsi="Times New Roman" w:cs="Times New Roman"/>
          <w:sz w:val="24"/>
          <w:szCs w:val="24"/>
        </w:rPr>
        <w:t xml:space="preserve"> devam edilerek sonrasındaki </w:t>
      </w:r>
      <w:r w:rsidRPr="007F6BD8">
        <w:rPr>
          <w:rFonts w:ascii="Times New Roman" w:hAnsi="Times New Roman" w:cs="Times New Roman"/>
          <w:sz w:val="24"/>
          <w:szCs w:val="24"/>
        </w:rPr>
        <w:t xml:space="preserve">aşamaya geçilmeli, </w:t>
      </w:r>
      <w:r w:rsidR="003539DF" w:rsidRPr="007F6BD8">
        <w:rPr>
          <w:rFonts w:ascii="Times New Roman" w:hAnsi="Times New Roman" w:cs="Times New Roman"/>
          <w:sz w:val="24"/>
          <w:szCs w:val="24"/>
        </w:rPr>
        <w:t>istekli değilse 5R yaklaşımı uygulanmalıdır.</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Assist (Önderlik et):</w:t>
      </w:r>
      <w:r w:rsidR="00EB07ED" w:rsidRPr="007F6BD8">
        <w:rPr>
          <w:rFonts w:ascii="Times New Roman" w:hAnsi="Times New Roman" w:cs="Times New Roman"/>
          <w:sz w:val="24"/>
          <w:szCs w:val="24"/>
        </w:rPr>
        <w:t xml:space="preserve"> Sigara içmeyi </w:t>
      </w:r>
      <w:r w:rsidRPr="007F6BD8">
        <w:rPr>
          <w:rFonts w:ascii="Times New Roman" w:hAnsi="Times New Roman" w:cs="Times New Roman"/>
          <w:sz w:val="24"/>
          <w:szCs w:val="24"/>
        </w:rPr>
        <w:t>bırakma</w:t>
      </w:r>
      <w:r w:rsidR="00EB07ED" w:rsidRPr="007F6BD8">
        <w:rPr>
          <w:rFonts w:ascii="Times New Roman" w:hAnsi="Times New Roman" w:cs="Times New Roman"/>
          <w:sz w:val="24"/>
          <w:szCs w:val="24"/>
        </w:rPr>
        <w:t>yı</w:t>
      </w:r>
      <w:r w:rsidRPr="007F6BD8">
        <w:rPr>
          <w:rFonts w:ascii="Times New Roman" w:hAnsi="Times New Roman" w:cs="Times New Roman"/>
          <w:sz w:val="24"/>
          <w:szCs w:val="24"/>
        </w:rPr>
        <w:t xml:space="preserve"> isteyen</w:t>
      </w:r>
      <w:r w:rsidR="00EB07ED" w:rsidRPr="007F6BD8">
        <w:rPr>
          <w:rFonts w:ascii="Times New Roman" w:hAnsi="Times New Roman" w:cs="Times New Roman"/>
          <w:sz w:val="24"/>
          <w:szCs w:val="24"/>
        </w:rPr>
        <w:t xml:space="preserve"> </w:t>
      </w:r>
      <w:r w:rsidR="00AB014D" w:rsidRPr="007F6BD8">
        <w:rPr>
          <w:rFonts w:ascii="Times New Roman" w:hAnsi="Times New Roman" w:cs="Times New Roman"/>
          <w:sz w:val="24"/>
          <w:szCs w:val="24"/>
        </w:rPr>
        <w:t xml:space="preserve">bireylere </w:t>
      </w:r>
      <w:r w:rsidRPr="007F6BD8">
        <w:rPr>
          <w:rFonts w:ascii="Times New Roman" w:hAnsi="Times New Roman" w:cs="Times New Roman"/>
          <w:sz w:val="24"/>
          <w:szCs w:val="24"/>
        </w:rPr>
        <w:t>uygun</w:t>
      </w:r>
      <w:r w:rsidR="00AB014D" w:rsidRPr="007F6BD8">
        <w:rPr>
          <w:rFonts w:ascii="Times New Roman" w:hAnsi="Times New Roman" w:cs="Times New Roman"/>
          <w:sz w:val="24"/>
          <w:szCs w:val="24"/>
        </w:rPr>
        <w:t xml:space="preserve"> </w:t>
      </w:r>
      <w:r w:rsidRPr="007F6BD8">
        <w:rPr>
          <w:rFonts w:ascii="Times New Roman" w:hAnsi="Times New Roman" w:cs="Times New Roman"/>
          <w:sz w:val="24"/>
          <w:szCs w:val="24"/>
        </w:rPr>
        <w:t>program</w:t>
      </w:r>
      <w:r w:rsidR="00AB014D" w:rsidRPr="007F6BD8">
        <w:rPr>
          <w:rFonts w:ascii="Times New Roman" w:hAnsi="Times New Roman" w:cs="Times New Roman"/>
          <w:sz w:val="24"/>
          <w:szCs w:val="24"/>
        </w:rPr>
        <w:t xml:space="preserve">lar kapsamında </w:t>
      </w:r>
      <w:r w:rsidRPr="007F6BD8">
        <w:rPr>
          <w:rFonts w:ascii="Times New Roman" w:hAnsi="Times New Roman" w:cs="Times New Roman"/>
          <w:sz w:val="24"/>
          <w:szCs w:val="24"/>
        </w:rPr>
        <w:t>yardım</w:t>
      </w:r>
      <w:r w:rsidR="00AB014D" w:rsidRPr="007F6BD8">
        <w:rPr>
          <w:rFonts w:ascii="Times New Roman" w:hAnsi="Times New Roman" w:cs="Times New Roman"/>
          <w:sz w:val="24"/>
          <w:szCs w:val="24"/>
        </w:rPr>
        <w:t xml:space="preserve"> edilmeli</w:t>
      </w:r>
      <w:r w:rsidRPr="007F6BD8">
        <w:rPr>
          <w:rFonts w:ascii="Times New Roman" w:hAnsi="Times New Roman" w:cs="Times New Roman"/>
          <w:sz w:val="24"/>
          <w:szCs w:val="24"/>
        </w:rPr>
        <w:t>, iki hafta iç</w:t>
      </w:r>
      <w:r w:rsidR="00AB014D" w:rsidRPr="007F6BD8">
        <w:rPr>
          <w:rFonts w:ascii="Times New Roman" w:hAnsi="Times New Roman" w:cs="Times New Roman"/>
          <w:sz w:val="24"/>
          <w:szCs w:val="24"/>
        </w:rPr>
        <w:t>eris</w:t>
      </w:r>
      <w:r w:rsidRPr="007F6BD8">
        <w:rPr>
          <w:rFonts w:ascii="Times New Roman" w:hAnsi="Times New Roman" w:cs="Times New Roman"/>
          <w:sz w:val="24"/>
          <w:szCs w:val="24"/>
        </w:rPr>
        <w:t>inde</w:t>
      </w:r>
      <w:r w:rsidR="00AB014D" w:rsidRPr="007F6BD8">
        <w:rPr>
          <w:rFonts w:ascii="Times New Roman" w:hAnsi="Times New Roman" w:cs="Times New Roman"/>
          <w:sz w:val="24"/>
          <w:szCs w:val="24"/>
        </w:rPr>
        <w:t xml:space="preserve"> </w:t>
      </w:r>
      <w:r w:rsidRPr="007F6BD8">
        <w:rPr>
          <w:rFonts w:ascii="Times New Roman" w:hAnsi="Times New Roman" w:cs="Times New Roman"/>
          <w:sz w:val="24"/>
          <w:szCs w:val="24"/>
        </w:rPr>
        <w:t>bırakma tarihi</w:t>
      </w:r>
      <w:r w:rsidR="00AB014D" w:rsidRPr="007F6BD8">
        <w:rPr>
          <w:rFonts w:ascii="Times New Roman" w:hAnsi="Times New Roman" w:cs="Times New Roman"/>
          <w:sz w:val="24"/>
          <w:szCs w:val="24"/>
        </w:rPr>
        <w:t>nin</w:t>
      </w:r>
      <w:r w:rsidRPr="007F6BD8">
        <w:rPr>
          <w:rFonts w:ascii="Times New Roman" w:hAnsi="Times New Roman" w:cs="Times New Roman"/>
          <w:sz w:val="24"/>
          <w:szCs w:val="24"/>
        </w:rPr>
        <w:t xml:space="preserve"> belirlenme</w:t>
      </w:r>
      <w:r w:rsidR="00AB014D" w:rsidRPr="007F6BD8">
        <w:rPr>
          <w:rFonts w:ascii="Times New Roman" w:hAnsi="Times New Roman" w:cs="Times New Roman"/>
          <w:sz w:val="24"/>
          <w:szCs w:val="24"/>
        </w:rPr>
        <w:t>si gerekmektedir</w:t>
      </w:r>
      <w:r w:rsidRPr="007F6BD8">
        <w:rPr>
          <w:rFonts w:ascii="Times New Roman" w:hAnsi="Times New Roman" w:cs="Times New Roman"/>
          <w:sz w:val="24"/>
          <w:szCs w:val="24"/>
        </w:rPr>
        <w:t xml:space="preserve">. </w:t>
      </w:r>
      <w:r w:rsidR="00AB014D" w:rsidRPr="007F6BD8">
        <w:rPr>
          <w:rFonts w:ascii="Times New Roman" w:hAnsi="Times New Roman" w:cs="Times New Roman"/>
          <w:sz w:val="24"/>
          <w:szCs w:val="24"/>
        </w:rPr>
        <w:t xml:space="preserve">Sigara içmeme </w:t>
      </w:r>
      <w:r w:rsidRPr="007F6BD8">
        <w:rPr>
          <w:rFonts w:ascii="Times New Roman" w:hAnsi="Times New Roman" w:cs="Times New Roman"/>
          <w:sz w:val="24"/>
          <w:szCs w:val="24"/>
        </w:rPr>
        <w:t>kararı</w:t>
      </w:r>
      <w:r w:rsidR="00AB014D"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w:t>
      </w:r>
      <w:r w:rsidR="00AB014D" w:rsidRPr="007F6BD8">
        <w:rPr>
          <w:rFonts w:ascii="Times New Roman" w:hAnsi="Times New Roman" w:cs="Times New Roman"/>
          <w:sz w:val="24"/>
          <w:szCs w:val="24"/>
        </w:rPr>
        <w:t xml:space="preserve">bireyin </w:t>
      </w:r>
      <w:r w:rsidRPr="007F6BD8">
        <w:rPr>
          <w:rFonts w:ascii="Times New Roman" w:hAnsi="Times New Roman" w:cs="Times New Roman"/>
          <w:sz w:val="24"/>
          <w:szCs w:val="24"/>
        </w:rPr>
        <w:t>çevresin</w:t>
      </w:r>
      <w:r w:rsidR="00AB014D" w:rsidRPr="007F6BD8">
        <w:rPr>
          <w:rFonts w:ascii="Times New Roman" w:hAnsi="Times New Roman" w:cs="Times New Roman"/>
          <w:sz w:val="24"/>
          <w:szCs w:val="24"/>
        </w:rPr>
        <w:t>in</w:t>
      </w:r>
      <w:r w:rsidR="0072066A" w:rsidRPr="007F6BD8">
        <w:rPr>
          <w:rFonts w:ascii="Times New Roman" w:hAnsi="Times New Roman" w:cs="Times New Roman"/>
          <w:sz w:val="24"/>
          <w:szCs w:val="24"/>
        </w:rPr>
        <w:t>i</w:t>
      </w:r>
      <w:r w:rsidRPr="007F6BD8">
        <w:rPr>
          <w:rFonts w:ascii="Times New Roman" w:hAnsi="Times New Roman" w:cs="Times New Roman"/>
          <w:sz w:val="24"/>
          <w:szCs w:val="24"/>
        </w:rPr>
        <w:t xml:space="preserve"> bil</w:t>
      </w:r>
      <w:r w:rsidR="00AB014D" w:rsidRPr="007F6BD8">
        <w:rPr>
          <w:rFonts w:ascii="Times New Roman" w:hAnsi="Times New Roman" w:cs="Times New Roman"/>
          <w:sz w:val="24"/>
          <w:szCs w:val="24"/>
        </w:rPr>
        <w:t xml:space="preserve">mesi sağlanarak, </w:t>
      </w:r>
      <w:r w:rsidRPr="007F6BD8">
        <w:rPr>
          <w:rFonts w:ascii="Times New Roman" w:hAnsi="Times New Roman" w:cs="Times New Roman"/>
          <w:sz w:val="24"/>
          <w:szCs w:val="24"/>
        </w:rPr>
        <w:t>bu konu</w:t>
      </w:r>
      <w:r w:rsidR="00230201" w:rsidRPr="007F6BD8">
        <w:rPr>
          <w:rFonts w:ascii="Times New Roman" w:hAnsi="Times New Roman" w:cs="Times New Roman"/>
          <w:sz w:val="24"/>
          <w:szCs w:val="24"/>
        </w:rPr>
        <w:t xml:space="preserve">larda yardım </w:t>
      </w:r>
      <w:r w:rsidRPr="007F6BD8">
        <w:rPr>
          <w:rFonts w:ascii="Times New Roman" w:hAnsi="Times New Roman" w:cs="Times New Roman"/>
          <w:sz w:val="24"/>
          <w:szCs w:val="24"/>
        </w:rPr>
        <w:t xml:space="preserve">istenmelidir. </w:t>
      </w:r>
      <w:r w:rsidR="00230201" w:rsidRPr="007F6BD8">
        <w:rPr>
          <w:rFonts w:ascii="Times New Roman" w:hAnsi="Times New Roman" w:cs="Times New Roman"/>
          <w:sz w:val="24"/>
          <w:szCs w:val="24"/>
        </w:rPr>
        <w:t>Sigarayı b</w:t>
      </w:r>
      <w:r w:rsidRPr="007F6BD8">
        <w:rPr>
          <w:rFonts w:ascii="Times New Roman" w:hAnsi="Times New Roman" w:cs="Times New Roman"/>
          <w:sz w:val="24"/>
          <w:szCs w:val="24"/>
        </w:rPr>
        <w:t>ırakma girişim</w:t>
      </w:r>
      <w:r w:rsidR="00230201" w:rsidRPr="007F6BD8">
        <w:rPr>
          <w:rFonts w:ascii="Times New Roman" w:hAnsi="Times New Roman" w:cs="Times New Roman"/>
          <w:sz w:val="24"/>
          <w:szCs w:val="24"/>
        </w:rPr>
        <w:t>leriy</w:t>
      </w:r>
      <w:r w:rsidRPr="007F6BD8">
        <w:rPr>
          <w:rFonts w:ascii="Times New Roman" w:hAnsi="Times New Roman" w:cs="Times New Roman"/>
          <w:sz w:val="24"/>
          <w:szCs w:val="24"/>
        </w:rPr>
        <w:t xml:space="preserve">le </w:t>
      </w:r>
      <w:r w:rsidR="00230201" w:rsidRPr="007F6BD8">
        <w:rPr>
          <w:rFonts w:ascii="Times New Roman" w:hAnsi="Times New Roman" w:cs="Times New Roman"/>
          <w:sz w:val="24"/>
          <w:szCs w:val="24"/>
        </w:rPr>
        <w:t>beraber bireye</w:t>
      </w:r>
      <w:r w:rsidRPr="007F6BD8">
        <w:rPr>
          <w:rFonts w:ascii="Times New Roman" w:hAnsi="Times New Roman" w:cs="Times New Roman"/>
          <w:sz w:val="24"/>
          <w:szCs w:val="24"/>
        </w:rPr>
        <w:t>; karşılaşa</w:t>
      </w:r>
      <w:r w:rsidR="00230201" w:rsidRPr="007F6BD8">
        <w:rPr>
          <w:rFonts w:ascii="Times New Roman" w:hAnsi="Times New Roman" w:cs="Times New Roman"/>
          <w:sz w:val="24"/>
          <w:szCs w:val="24"/>
        </w:rPr>
        <w:t xml:space="preserve">cağı engeller </w:t>
      </w:r>
      <w:r w:rsidRPr="007F6BD8">
        <w:rPr>
          <w:rFonts w:ascii="Times New Roman" w:hAnsi="Times New Roman" w:cs="Times New Roman"/>
          <w:sz w:val="24"/>
          <w:szCs w:val="24"/>
        </w:rPr>
        <w:t xml:space="preserve">ve bu </w:t>
      </w:r>
      <w:r w:rsidR="00230201" w:rsidRPr="007F6BD8">
        <w:rPr>
          <w:rFonts w:ascii="Times New Roman" w:hAnsi="Times New Roman" w:cs="Times New Roman"/>
          <w:sz w:val="24"/>
          <w:szCs w:val="24"/>
        </w:rPr>
        <w:t xml:space="preserve">engellerle </w:t>
      </w:r>
      <w:r w:rsidRPr="007F6BD8">
        <w:rPr>
          <w:rFonts w:ascii="Times New Roman" w:hAnsi="Times New Roman" w:cs="Times New Roman"/>
          <w:sz w:val="24"/>
          <w:szCs w:val="24"/>
        </w:rPr>
        <w:t>başa çık</w:t>
      </w:r>
      <w:r w:rsidR="00230201" w:rsidRPr="007F6BD8">
        <w:rPr>
          <w:rFonts w:ascii="Times New Roman" w:hAnsi="Times New Roman" w:cs="Times New Roman"/>
          <w:sz w:val="24"/>
          <w:szCs w:val="24"/>
        </w:rPr>
        <w:t>ma stratejileri</w:t>
      </w:r>
      <w:r w:rsidRPr="007F6BD8">
        <w:rPr>
          <w:rFonts w:ascii="Times New Roman" w:hAnsi="Times New Roman" w:cs="Times New Roman"/>
          <w:sz w:val="24"/>
          <w:szCs w:val="24"/>
        </w:rPr>
        <w:t xml:space="preserve">, kilo almanın </w:t>
      </w:r>
      <w:r w:rsidR="0072066A" w:rsidRPr="007F6BD8">
        <w:rPr>
          <w:rFonts w:ascii="Times New Roman" w:hAnsi="Times New Roman" w:cs="Times New Roman"/>
          <w:sz w:val="24"/>
          <w:szCs w:val="24"/>
        </w:rPr>
        <w:t xml:space="preserve">engellenmesi </w:t>
      </w:r>
      <w:r w:rsidRPr="007F6BD8">
        <w:rPr>
          <w:rFonts w:ascii="Times New Roman" w:hAnsi="Times New Roman" w:cs="Times New Roman"/>
          <w:sz w:val="24"/>
          <w:szCs w:val="24"/>
        </w:rPr>
        <w:t>ve</w:t>
      </w:r>
      <w:r w:rsidR="0072066A" w:rsidRPr="007F6BD8">
        <w:rPr>
          <w:rFonts w:ascii="Times New Roman" w:hAnsi="Times New Roman" w:cs="Times New Roman"/>
          <w:sz w:val="24"/>
          <w:szCs w:val="24"/>
        </w:rPr>
        <w:t xml:space="preserve"> </w:t>
      </w:r>
      <w:r w:rsidRPr="007F6BD8">
        <w:rPr>
          <w:rFonts w:ascii="Times New Roman" w:hAnsi="Times New Roman" w:cs="Times New Roman"/>
          <w:sz w:val="24"/>
          <w:szCs w:val="24"/>
        </w:rPr>
        <w:t>nikotin yoksunlu</w:t>
      </w:r>
      <w:r w:rsidR="00A71C84" w:rsidRPr="007F6BD8">
        <w:rPr>
          <w:rFonts w:ascii="Times New Roman" w:hAnsi="Times New Roman" w:cs="Times New Roman"/>
          <w:sz w:val="24"/>
          <w:szCs w:val="24"/>
        </w:rPr>
        <w:t xml:space="preserve">k belirtilerinin neden olduğu </w:t>
      </w:r>
      <w:r w:rsidRPr="007F6BD8">
        <w:rPr>
          <w:rFonts w:ascii="Times New Roman" w:hAnsi="Times New Roman" w:cs="Times New Roman"/>
          <w:sz w:val="24"/>
          <w:szCs w:val="24"/>
        </w:rPr>
        <w:t>stresin azalt</w:t>
      </w:r>
      <w:r w:rsidR="0072066A" w:rsidRPr="007F6BD8">
        <w:rPr>
          <w:rFonts w:ascii="Times New Roman" w:hAnsi="Times New Roman" w:cs="Times New Roman"/>
          <w:sz w:val="24"/>
          <w:szCs w:val="24"/>
        </w:rPr>
        <w:t xml:space="preserve">mak </w:t>
      </w:r>
      <w:r w:rsidRPr="007F6BD8">
        <w:rPr>
          <w:rFonts w:ascii="Times New Roman" w:hAnsi="Times New Roman" w:cs="Times New Roman"/>
          <w:sz w:val="24"/>
          <w:szCs w:val="24"/>
        </w:rPr>
        <w:t>için egzersiz</w:t>
      </w:r>
      <w:r w:rsidR="00A71C84" w:rsidRPr="007F6BD8">
        <w:rPr>
          <w:rFonts w:ascii="Times New Roman" w:hAnsi="Times New Roman" w:cs="Times New Roman"/>
          <w:sz w:val="24"/>
          <w:szCs w:val="24"/>
        </w:rPr>
        <w:t xml:space="preserve"> programı uygulanmalı</w:t>
      </w:r>
      <w:r w:rsidRPr="007F6BD8">
        <w:rPr>
          <w:rFonts w:ascii="Times New Roman" w:hAnsi="Times New Roman" w:cs="Times New Roman"/>
          <w:sz w:val="24"/>
          <w:szCs w:val="24"/>
        </w:rPr>
        <w:t>, yaşam</w:t>
      </w:r>
      <w:r w:rsidR="00A71C84" w:rsidRPr="007F6BD8">
        <w:rPr>
          <w:rFonts w:ascii="Times New Roman" w:hAnsi="Times New Roman" w:cs="Times New Roman"/>
          <w:sz w:val="24"/>
          <w:szCs w:val="24"/>
        </w:rPr>
        <w:t xml:space="preserve"> tarzında değişiklik yaparak, sigara içme davranışını</w:t>
      </w:r>
      <w:r w:rsidRPr="007F6BD8">
        <w:rPr>
          <w:rFonts w:ascii="Times New Roman" w:hAnsi="Times New Roman" w:cs="Times New Roman"/>
          <w:sz w:val="24"/>
          <w:szCs w:val="24"/>
        </w:rPr>
        <w:t xml:space="preserve"> hatırlatan</w:t>
      </w:r>
      <w:r w:rsidR="00A71C84" w:rsidRPr="007F6BD8">
        <w:rPr>
          <w:rFonts w:ascii="Times New Roman" w:hAnsi="Times New Roman" w:cs="Times New Roman"/>
          <w:sz w:val="24"/>
          <w:szCs w:val="24"/>
        </w:rPr>
        <w:t xml:space="preserve"> </w:t>
      </w:r>
      <w:r w:rsidRPr="007F6BD8">
        <w:rPr>
          <w:rFonts w:ascii="Times New Roman" w:hAnsi="Times New Roman" w:cs="Times New Roman"/>
          <w:sz w:val="24"/>
          <w:szCs w:val="24"/>
        </w:rPr>
        <w:t>faaliyet</w:t>
      </w:r>
      <w:r w:rsidR="00A71C84" w:rsidRPr="007F6BD8">
        <w:rPr>
          <w:rFonts w:ascii="Times New Roman" w:hAnsi="Times New Roman" w:cs="Times New Roman"/>
          <w:sz w:val="24"/>
          <w:szCs w:val="24"/>
        </w:rPr>
        <w:t xml:space="preserve">lerden </w:t>
      </w:r>
      <w:r w:rsidRPr="007F6BD8">
        <w:rPr>
          <w:rFonts w:ascii="Times New Roman" w:hAnsi="Times New Roman" w:cs="Times New Roman"/>
          <w:sz w:val="24"/>
          <w:szCs w:val="24"/>
        </w:rPr>
        <w:t>uzak</w:t>
      </w:r>
      <w:r w:rsidR="00A71C84" w:rsidRPr="007F6BD8">
        <w:rPr>
          <w:rFonts w:ascii="Times New Roman" w:hAnsi="Times New Roman" w:cs="Times New Roman"/>
          <w:sz w:val="24"/>
          <w:szCs w:val="24"/>
        </w:rPr>
        <w:t>laşarak</w:t>
      </w:r>
      <w:r w:rsidR="0024660A" w:rsidRPr="007F6BD8">
        <w:rPr>
          <w:rFonts w:ascii="Times New Roman" w:hAnsi="Times New Roman" w:cs="Times New Roman"/>
          <w:sz w:val="24"/>
          <w:szCs w:val="24"/>
        </w:rPr>
        <w:t>, sigaranın</w:t>
      </w:r>
      <w:r w:rsidRPr="007F6BD8">
        <w:rPr>
          <w:rFonts w:ascii="Times New Roman" w:hAnsi="Times New Roman" w:cs="Times New Roman"/>
          <w:sz w:val="24"/>
          <w:szCs w:val="24"/>
        </w:rPr>
        <w:t xml:space="preserve"> bırak</w:t>
      </w:r>
      <w:r w:rsidR="0024660A" w:rsidRPr="007F6BD8">
        <w:rPr>
          <w:rFonts w:ascii="Times New Roman" w:hAnsi="Times New Roman" w:cs="Times New Roman"/>
          <w:sz w:val="24"/>
          <w:szCs w:val="24"/>
        </w:rPr>
        <w:t>ılmasından sonra h</w:t>
      </w:r>
      <w:r w:rsidRPr="007F6BD8">
        <w:rPr>
          <w:rFonts w:ascii="Times New Roman" w:hAnsi="Times New Roman" w:cs="Times New Roman"/>
          <w:sz w:val="24"/>
          <w:szCs w:val="24"/>
        </w:rPr>
        <w:t>afta</w:t>
      </w:r>
      <w:r w:rsidR="0024660A" w:rsidRPr="007F6BD8">
        <w:rPr>
          <w:rFonts w:ascii="Times New Roman" w:hAnsi="Times New Roman" w:cs="Times New Roman"/>
          <w:sz w:val="24"/>
          <w:szCs w:val="24"/>
        </w:rPr>
        <w:t>lar</w:t>
      </w:r>
      <w:r w:rsidRPr="007F6BD8">
        <w:rPr>
          <w:rFonts w:ascii="Times New Roman" w:hAnsi="Times New Roman" w:cs="Times New Roman"/>
          <w:sz w:val="24"/>
          <w:szCs w:val="24"/>
        </w:rPr>
        <w:t xml:space="preserve"> iç</w:t>
      </w:r>
      <w:r w:rsidR="0024660A" w:rsidRPr="007F6BD8">
        <w:rPr>
          <w:rFonts w:ascii="Times New Roman" w:hAnsi="Times New Roman" w:cs="Times New Roman"/>
          <w:sz w:val="24"/>
          <w:szCs w:val="24"/>
        </w:rPr>
        <w:t xml:space="preserve">erisinde </w:t>
      </w:r>
      <w:r w:rsidRPr="007F6BD8">
        <w:rPr>
          <w:rFonts w:ascii="Times New Roman" w:hAnsi="Times New Roman" w:cs="Times New Roman"/>
          <w:sz w:val="24"/>
          <w:szCs w:val="24"/>
        </w:rPr>
        <w:t xml:space="preserve">nikotin yoksunluk </w:t>
      </w:r>
      <w:proofErr w:type="gramStart"/>
      <w:r w:rsidRPr="007F6BD8">
        <w:rPr>
          <w:rFonts w:ascii="Times New Roman" w:hAnsi="Times New Roman" w:cs="Times New Roman"/>
          <w:sz w:val="24"/>
          <w:szCs w:val="24"/>
        </w:rPr>
        <w:t>semptomları</w:t>
      </w:r>
      <w:proofErr w:type="gramEnd"/>
      <w:r w:rsidR="0024660A" w:rsidRPr="007F6BD8">
        <w:rPr>
          <w:rFonts w:ascii="Times New Roman" w:hAnsi="Times New Roman" w:cs="Times New Roman"/>
          <w:sz w:val="24"/>
          <w:szCs w:val="24"/>
        </w:rPr>
        <w:t xml:space="preserve"> en yüksek noktaya ulaşır, yoksunluk semptomları</w:t>
      </w:r>
      <w:r w:rsidRPr="007F6BD8">
        <w:rPr>
          <w:rFonts w:ascii="Times New Roman" w:hAnsi="Times New Roman" w:cs="Times New Roman"/>
          <w:sz w:val="24"/>
          <w:szCs w:val="24"/>
        </w:rPr>
        <w:t>, sigara içme</w:t>
      </w:r>
      <w:r w:rsidR="0024660A" w:rsidRPr="007F6BD8">
        <w:rPr>
          <w:rFonts w:ascii="Times New Roman" w:hAnsi="Times New Roman" w:cs="Times New Roman"/>
          <w:sz w:val="24"/>
          <w:szCs w:val="24"/>
        </w:rPr>
        <w:t>k isterse ne yapması gerektiği, davranış stratejileri, sigaranın</w:t>
      </w:r>
      <w:r w:rsidRPr="007F6BD8">
        <w:rPr>
          <w:rFonts w:ascii="Times New Roman" w:hAnsi="Times New Roman" w:cs="Times New Roman"/>
          <w:sz w:val="24"/>
          <w:szCs w:val="24"/>
        </w:rPr>
        <w:t xml:space="preserve"> bırak</w:t>
      </w:r>
      <w:r w:rsidR="0024660A" w:rsidRPr="007F6BD8">
        <w:rPr>
          <w:rFonts w:ascii="Times New Roman" w:hAnsi="Times New Roman" w:cs="Times New Roman"/>
          <w:sz w:val="24"/>
          <w:szCs w:val="24"/>
        </w:rPr>
        <w:t xml:space="preserve">ılmasından </w:t>
      </w:r>
      <w:r w:rsidRPr="007F6BD8">
        <w:rPr>
          <w:rFonts w:ascii="Times New Roman" w:hAnsi="Times New Roman" w:cs="Times New Roman"/>
          <w:sz w:val="24"/>
          <w:szCs w:val="24"/>
        </w:rPr>
        <w:t>sonra içile</w:t>
      </w:r>
      <w:r w:rsidR="0024660A" w:rsidRPr="007F6BD8">
        <w:rPr>
          <w:rFonts w:ascii="Times New Roman" w:hAnsi="Times New Roman" w:cs="Times New Roman"/>
          <w:sz w:val="24"/>
          <w:szCs w:val="24"/>
        </w:rPr>
        <w:t xml:space="preserve">n tek </w:t>
      </w:r>
      <w:r w:rsidRPr="007F6BD8">
        <w:rPr>
          <w:rFonts w:ascii="Times New Roman" w:hAnsi="Times New Roman" w:cs="Times New Roman"/>
          <w:sz w:val="24"/>
          <w:szCs w:val="24"/>
        </w:rPr>
        <w:t>sigara bile nüks</w:t>
      </w:r>
      <w:r w:rsidR="0024660A" w:rsidRPr="007F6BD8">
        <w:rPr>
          <w:rFonts w:ascii="Times New Roman" w:hAnsi="Times New Roman" w:cs="Times New Roman"/>
          <w:sz w:val="24"/>
          <w:szCs w:val="24"/>
        </w:rPr>
        <w:t>ün sebebi</w:t>
      </w:r>
      <w:r w:rsidRPr="007F6BD8">
        <w:rPr>
          <w:rFonts w:ascii="Times New Roman" w:hAnsi="Times New Roman" w:cs="Times New Roman"/>
          <w:sz w:val="24"/>
          <w:szCs w:val="24"/>
        </w:rPr>
        <w:t xml:space="preserve"> olabileceği, </w:t>
      </w:r>
      <w:r w:rsidR="0024660A" w:rsidRPr="007F6BD8">
        <w:rPr>
          <w:rFonts w:ascii="Times New Roman" w:hAnsi="Times New Roman" w:cs="Times New Roman"/>
          <w:sz w:val="24"/>
          <w:szCs w:val="24"/>
        </w:rPr>
        <w:t xml:space="preserve">nikotin yoksunluk semptomlarını engellemek için </w:t>
      </w:r>
      <w:r w:rsidRPr="007F6BD8">
        <w:rPr>
          <w:rFonts w:ascii="Times New Roman" w:hAnsi="Times New Roman" w:cs="Times New Roman"/>
          <w:sz w:val="24"/>
          <w:szCs w:val="24"/>
        </w:rPr>
        <w:t>farmakolojik tedavi</w:t>
      </w:r>
      <w:r w:rsidR="0024660A" w:rsidRPr="007F6BD8">
        <w:rPr>
          <w:rFonts w:ascii="Times New Roman" w:hAnsi="Times New Roman" w:cs="Times New Roman"/>
          <w:sz w:val="24"/>
          <w:szCs w:val="24"/>
        </w:rPr>
        <w:t xml:space="preserve"> alabileceği</w:t>
      </w:r>
      <w:r w:rsidR="00C91553" w:rsidRPr="007F6BD8">
        <w:rPr>
          <w:rFonts w:ascii="Times New Roman" w:hAnsi="Times New Roman" w:cs="Times New Roman"/>
          <w:sz w:val="24"/>
          <w:szCs w:val="24"/>
        </w:rPr>
        <w:t xml:space="preserve"> ve ilaç</w:t>
      </w:r>
      <w:r w:rsidRPr="007F6BD8">
        <w:rPr>
          <w:rFonts w:ascii="Times New Roman" w:hAnsi="Times New Roman" w:cs="Times New Roman"/>
          <w:sz w:val="24"/>
          <w:szCs w:val="24"/>
        </w:rPr>
        <w:t xml:space="preserve"> yan etkileri </w:t>
      </w:r>
      <w:r w:rsidR="00C91553" w:rsidRPr="007F6BD8">
        <w:rPr>
          <w:rFonts w:ascii="Times New Roman" w:hAnsi="Times New Roman" w:cs="Times New Roman"/>
          <w:sz w:val="24"/>
          <w:szCs w:val="24"/>
        </w:rPr>
        <w:t xml:space="preserve">hakkında </w:t>
      </w:r>
      <w:r w:rsidR="00F27417" w:rsidRPr="007F6BD8">
        <w:rPr>
          <w:rFonts w:ascii="Times New Roman" w:hAnsi="Times New Roman" w:cs="Times New Roman"/>
          <w:sz w:val="24"/>
          <w:szCs w:val="24"/>
        </w:rPr>
        <w:t>bilgi</w:t>
      </w:r>
      <w:r w:rsidR="00C91553" w:rsidRPr="007F6BD8">
        <w:rPr>
          <w:rFonts w:ascii="Times New Roman" w:hAnsi="Times New Roman" w:cs="Times New Roman"/>
          <w:sz w:val="24"/>
          <w:szCs w:val="24"/>
        </w:rPr>
        <w:t xml:space="preserve"> verilmelidir</w:t>
      </w:r>
      <w:r w:rsidR="00F27417"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Arrange (Örgütle):</w:t>
      </w:r>
      <w:r w:rsidR="007801CC" w:rsidRPr="007F6BD8">
        <w:rPr>
          <w:rFonts w:ascii="Times New Roman" w:hAnsi="Times New Roman" w:cs="Times New Roman"/>
          <w:sz w:val="24"/>
          <w:szCs w:val="24"/>
        </w:rPr>
        <w:t xml:space="preserve"> Sigara içmeyi bıraktıktan sonra bireyler </w:t>
      </w:r>
      <w:r w:rsidRPr="007F6BD8">
        <w:rPr>
          <w:rFonts w:ascii="Times New Roman" w:hAnsi="Times New Roman" w:cs="Times New Roman"/>
          <w:sz w:val="24"/>
          <w:szCs w:val="24"/>
        </w:rPr>
        <w:t xml:space="preserve">yüz yüze </w:t>
      </w:r>
      <w:r w:rsidR="0072066A" w:rsidRPr="007F6BD8">
        <w:rPr>
          <w:rFonts w:ascii="Times New Roman" w:hAnsi="Times New Roman" w:cs="Times New Roman"/>
          <w:sz w:val="24"/>
          <w:szCs w:val="24"/>
        </w:rPr>
        <w:t xml:space="preserve">veya </w:t>
      </w:r>
      <w:r w:rsidRPr="007F6BD8">
        <w:rPr>
          <w:rFonts w:ascii="Times New Roman" w:hAnsi="Times New Roman" w:cs="Times New Roman"/>
          <w:sz w:val="24"/>
          <w:szCs w:val="24"/>
        </w:rPr>
        <w:t>telefon</w:t>
      </w:r>
      <w:r w:rsidR="007801CC" w:rsidRPr="007F6BD8">
        <w:rPr>
          <w:rFonts w:ascii="Times New Roman" w:hAnsi="Times New Roman" w:cs="Times New Roman"/>
          <w:sz w:val="24"/>
          <w:szCs w:val="24"/>
        </w:rPr>
        <w:t>la</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görüşme</w:t>
      </w:r>
      <w:r w:rsidR="007801CC" w:rsidRPr="007F6BD8">
        <w:rPr>
          <w:rFonts w:ascii="Times New Roman" w:hAnsi="Times New Roman" w:cs="Times New Roman"/>
          <w:sz w:val="24"/>
          <w:szCs w:val="24"/>
        </w:rPr>
        <w:t xml:space="preserve"> yapılarak </w:t>
      </w:r>
      <w:r w:rsidRPr="007F6BD8">
        <w:rPr>
          <w:rFonts w:ascii="Times New Roman" w:hAnsi="Times New Roman" w:cs="Times New Roman"/>
          <w:sz w:val="24"/>
          <w:szCs w:val="24"/>
        </w:rPr>
        <w:t>takip edilmelidir. İlk görüşme</w:t>
      </w:r>
      <w:r w:rsidR="00445001" w:rsidRPr="007F6BD8">
        <w:rPr>
          <w:rFonts w:ascii="Times New Roman" w:hAnsi="Times New Roman" w:cs="Times New Roman"/>
          <w:sz w:val="24"/>
          <w:szCs w:val="24"/>
        </w:rPr>
        <w:t>nin</w:t>
      </w:r>
      <w:r w:rsidRPr="007F6BD8">
        <w:rPr>
          <w:rFonts w:ascii="Times New Roman" w:hAnsi="Times New Roman" w:cs="Times New Roman"/>
          <w:sz w:val="24"/>
          <w:szCs w:val="24"/>
        </w:rPr>
        <w:t xml:space="preserve"> bırakma</w:t>
      </w:r>
      <w:r w:rsidR="00445001" w:rsidRPr="007F6BD8">
        <w:rPr>
          <w:rFonts w:ascii="Times New Roman" w:hAnsi="Times New Roman" w:cs="Times New Roman"/>
          <w:sz w:val="24"/>
          <w:szCs w:val="24"/>
        </w:rPr>
        <w:t xml:space="preserve">yı izleyen ilk </w:t>
      </w:r>
      <w:r w:rsidRPr="007F6BD8">
        <w:rPr>
          <w:rFonts w:ascii="Times New Roman" w:hAnsi="Times New Roman" w:cs="Times New Roman"/>
          <w:sz w:val="24"/>
          <w:szCs w:val="24"/>
        </w:rPr>
        <w:t>bir hafta iç</w:t>
      </w:r>
      <w:r w:rsidR="00445001" w:rsidRPr="007F6BD8">
        <w:rPr>
          <w:rFonts w:ascii="Times New Roman" w:hAnsi="Times New Roman" w:cs="Times New Roman"/>
          <w:sz w:val="24"/>
          <w:szCs w:val="24"/>
        </w:rPr>
        <w:t xml:space="preserve">erisinde </w:t>
      </w:r>
      <w:r w:rsidRPr="007F6BD8">
        <w:rPr>
          <w:rFonts w:ascii="Times New Roman" w:hAnsi="Times New Roman" w:cs="Times New Roman"/>
          <w:sz w:val="24"/>
          <w:szCs w:val="24"/>
        </w:rPr>
        <w:t>yapılma</w:t>
      </w:r>
      <w:r w:rsidR="00020F47" w:rsidRPr="007F6BD8">
        <w:rPr>
          <w:rFonts w:ascii="Times New Roman" w:hAnsi="Times New Roman" w:cs="Times New Roman"/>
          <w:sz w:val="24"/>
          <w:szCs w:val="24"/>
        </w:rPr>
        <w:t xml:space="preserve">sı gereklidir. </w:t>
      </w:r>
      <w:r w:rsidRPr="007F6BD8">
        <w:rPr>
          <w:rFonts w:ascii="Times New Roman" w:hAnsi="Times New Roman" w:cs="Times New Roman"/>
          <w:sz w:val="24"/>
          <w:szCs w:val="24"/>
        </w:rPr>
        <w:t>Görüşmeler</w:t>
      </w:r>
      <w:r w:rsidR="00020F47" w:rsidRPr="007F6BD8">
        <w:rPr>
          <w:rFonts w:ascii="Times New Roman" w:hAnsi="Times New Roman" w:cs="Times New Roman"/>
          <w:sz w:val="24"/>
          <w:szCs w:val="24"/>
        </w:rPr>
        <w:t xml:space="preserve"> sırasında bireylerin </w:t>
      </w:r>
      <w:r w:rsidRPr="007F6BD8">
        <w:rPr>
          <w:rFonts w:ascii="Times New Roman" w:hAnsi="Times New Roman" w:cs="Times New Roman"/>
          <w:sz w:val="24"/>
          <w:szCs w:val="24"/>
        </w:rPr>
        <w:t>karşılaş</w:t>
      </w:r>
      <w:r w:rsidR="00020F47" w:rsidRPr="007F6BD8">
        <w:rPr>
          <w:rFonts w:ascii="Times New Roman" w:hAnsi="Times New Roman" w:cs="Times New Roman"/>
          <w:sz w:val="24"/>
          <w:szCs w:val="24"/>
        </w:rPr>
        <w:t xml:space="preserve">tıkları </w:t>
      </w:r>
      <w:r w:rsidRPr="007F6BD8">
        <w:rPr>
          <w:rFonts w:ascii="Times New Roman" w:hAnsi="Times New Roman" w:cs="Times New Roman"/>
          <w:sz w:val="24"/>
          <w:szCs w:val="24"/>
        </w:rPr>
        <w:t>zorluklar</w:t>
      </w:r>
      <w:r w:rsidR="00020F47" w:rsidRPr="007F6BD8">
        <w:rPr>
          <w:rFonts w:ascii="Times New Roman" w:hAnsi="Times New Roman" w:cs="Times New Roman"/>
          <w:sz w:val="24"/>
          <w:szCs w:val="24"/>
        </w:rPr>
        <w:t xml:space="preserve">ın ve </w:t>
      </w:r>
      <w:r w:rsidRPr="007F6BD8">
        <w:rPr>
          <w:rFonts w:ascii="Times New Roman" w:hAnsi="Times New Roman" w:cs="Times New Roman"/>
          <w:sz w:val="24"/>
          <w:szCs w:val="24"/>
        </w:rPr>
        <w:t>ilaçların</w:t>
      </w:r>
      <w:r w:rsidR="00020F47" w:rsidRPr="007F6BD8">
        <w:rPr>
          <w:rFonts w:ascii="Times New Roman" w:hAnsi="Times New Roman" w:cs="Times New Roman"/>
          <w:sz w:val="24"/>
          <w:szCs w:val="24"/>
        </w:rPr>
        <w:t>ın kullanılmas</w:t>
      </w:r>
      <w:r w:rsidRPr="007F6BD8">
        <w:rPr>
          <w:rFonts w:ascii="Times New Roman" w:hAnsi="Times New Roman" w:cs="Times New Roman"/>
          <w:sz w:val="24"/>
          <w:szCs w:val="24"/>
        </w:rPr>
        <w:t>ı ve yan etkileri</w:t>
      </w:r>
      <w:r w:rsidR="00020F47" w:rsidRPr="007F6BD8">
        <w:rPr>
          <w:rFonts w:ascii="Times New Roman" w:hAnsi="Times New Roman" w:cs="Times New Roman"/>
          <w:sz w:val="24"/>
          <w:szCs w:val="24"/>
        </w:rPr>
        <w:t>nin olup olmadığının</w:t>
      </w:r>
      <w:r w:rsidRPr="007F6BD8">
        <w:rPr>
          <w:rFonts w:ascii="Times New Roman" w:hAnsi="Times New Roman" w:cs="Times New Roman"/>
          <w:sz w:val="24"/>
          <w:szCs w:val="24"/>
        </w:rPr>
        <w:t xml:space="preserve"> değerlendirilme</w:t>
      </w:r>
      <w:r w:rsidR="00020F47" w:rsidRPr="007F6BD8">
        <w:rPr>
          <w:rFonts w:ascii="Times New Roman" w:hAnsi="Times New Roman" w:cs="Times New Roman"/>
          <w:sz w:val="24"/>
          <w:szCs w:val="24"/>
        </w:rPr>
        <w:t>si gerek</w:t>
      </w:r>
      <w:r w:rsidR="00935324" w:rsidRPr="007F6BD8">
        <w:rPr>
          <w:rFonts w:ascii="Times New Roman" w:hAnsi="Times New Roman" w:cs="Times New Roman"/>
          <w:sz w:val="24"/>
          <w:szCs w:val="24"/>
        </w:rPr>
        <w:t>lidir. Sigara içmeyi bırakan bireylerin</w:t>
      </w:r>
      <w:r w:rsidRPr="007F6BD8">
        <w:rPr>
          <w:rFonts w:ascii="Times New Roman" w:hAnsi="Times New Roman" w:cs="Times New Roman"/>
          <w:sz w:val="24"/>
          <w:szCs w:val="24"/>
        </w:rPr>
        <w:t xml:space="preserve"> tebrik edilme</w:t>
      </w:r>
      <w:r w:rsidR="00935324" w:rsidRPr="007F6BD8">
        <w:rPr>
          <w:rFonts w:ascii="Times New Roman" w:hAnsi="Times New Roman" w:cs="Times New Roman"/>
          <w:sz w:val="24"/>
          <w:szCs w:val="24"/>
        </w:rPr>
        <w:t>s</w:t>
      </w:r>
      <w:r w:rsidRPr="007F6BD8">
        <w:rPr>
          <w:rFonts w:ascii="Times New Roman" w:hAnsi="Times New Roman" w:cs="Times New Roman"/>
          <w:sz w:val="24"/>
          <w:szCs w:val="24"/>
        </w:rPr>
        <w:t>i, nüks ol</w:t>
      </w:r>
      <w:r w:rsidR="00935324" w:rsidRPr="007F6BD8">
        <w:rPr>
          <w:rFonts w:ascii="Times New Roman" w:hAnsi="Times New Roman" w:cs="Times New Roman"/>
          <w:sz w:val="24"/>
          <w:szCs w:val="24"/>
        </w:rPr>
        <w:t xml:space="preserve">uşmuşsa buna sebep </w:t>
      </w:r>
      <w:r w:rsidRPr="007F6BD8">
        <w:rPr>
          <w:rFonts w:ascii="Times New Roman" w:hAnsi="Times New Roman" w:cs="Times New Roman"/>
          <w:sz w:val="24"/>
          <w:szCs w:val="24"/>
        </w:rPr>
        <w:t xml:space="preserve">olan </w:t>
      </w:r>
      <w:r w:rsidR="00935324" w:rsidRPr="007F6BD8">
        <w:rPr>
          <w:rFonts w:ascii="Times New Roman" w:hAnsi="Times New Roman" w:cs="Times New Roman"/>
          <w:sz w:val="24"/>
          <w:szCs w:val="24"/>
        </w:rPr>
        <w:t xml:space="preserve">nedenlerle ilgili </w:t>
      </w:r>
      <w:r w:rsidRPr="007F6BD8">
        <w:rPr>
          <w:rFonts w:ascii="Times New Roman" w:hAnsi="Times New Roman" w:cs="Times New Roman"/>
          <w:sz w:val="24"/>
          <w:szCs w:val="24"/>
        </w:rPr>
        <w:t>çözüm</w:t>
      </w:r>
      <w:r w:rsidR="00935324" w:rsidRPr="007F6BD8">
        <w:rPr>
          <w:rFonts w:ascii="Times New Roman" w:hAnsi="Times New Roman" w:cs="Times New Roman"/>
          <w:sz w:val="24"/>
          <w:szCs w:val="24"/>
        </w:rPr>
        <w:t xml:space="preserve"> önerileri geliştirilmelidir </w:t>
      </w:r>
      <w:r w:rsidRPr="007F6BD8">
        <w:rPr>
          <w:rFonts w:ascii="Times New Roman" w:hAnsi="Times New Roman" w:cs="Times New Roman"/>
          <w:sz w:val="24"/>
          <w:szCs w:val="24"/>
        </w:rPr>
        <w:t>(Erdinç ve Gülmez, 2013).</w:t>
      </w:r>
    </w:p>
    <w:p w:rsidR="002E7DC8"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Bırakma konusunda istekli görülen hastalara tabloda özetlendiği gibi 5A stratejiler</w:t>
      </w:r>
      <w:r w:rsidR="002E7DC8" w:rsidRPr="007F6BD8">
        <w:rPr>
          <w:rFonts w:ascii="Times New Roman" w:hAnsi="Times New Roman" w:cs="Times New Roman"/>
          <w:sz w:val="24"/>
          <w:szCs w:val="24"/>
        </w:rPr>
        <w:t>inin uygulanması önerilmektedir.</w:t>
      </w:r>
    </w:p>
    <w:p w:rsidR="004260DA" w:rsidRPr="007F6BD8" w:rsidRDefault="004260DA" w:rsidP="00C5072F">
      <w:pPr>
        <w:spacing w:before="120" w:after="120" w:line="360" w:lineRule="auto"/>
        <w:ind w:left="567" w:hanging="567"/>
        <w:jc w:val="both"/>
        <w:rPr>
          <w:rFonts w:ascii="Times New Roman" w:hAnsi="Times New Roman" w:cs="Times New Roman"/>
          <w:b/>
          <w:sz w:val="24"/>
          <w:szCs w:val="24"/>
        </w:rPr>
      </w:pPr>
    </w:p>
    <w:p w:rsidR="002E7DC8"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Tablo 10</w:t>
      </w:r>
      <w:r w:rsidR="002E7DC8" w:rsidRPr="007F6BD8">
        <w:rPr>
          <w:rFonts w:ascii="Times New Roman" w:hAnsi="Times New Roman" w:cs="Times New Roman"/>
          <w:b/>
          <w:sz w:val="24"/>
          <w:szCs w:val="24"/>
        </w:rPr>
        <w:t>.</w:t>
      </w:r>
      <w:r w:rsidR="002E7DC8" w:rsidRPr="007F6BD8">
        <w:rPr>
          <w:rFonts w:ascii="Times New Roman" w:hAnsi="Times New Roman" w:cs="Times New Roman"/>
          <w:sz w:val="24"/>
          <w:szCs w:val="24"/>
        </w:rPr>
        <w:t xml:space="preserve"> 5A (5Ö) Stratejileri </w:t>
      </w:r>
      <w:proofErr w:type="gramStart"/>
      <w:r w:rsidR="00C114F9" w:rsidRPr="007F6BD8">
        <w:rPr>
          <w:rFonts w:ascii="Times New Roman" w:hAnsi="Times New Roman" w:cs="Times New Roman"/>
          <w:sz w:val="24"/>
          <w:szCs w:val="24"/>
        </w:rPr>
        <w:t>(</w:t>
      </w:r>
      <w:proofErr w:type="gramEnd"/>
      <w:r w:rsidR="00C114F9" w:rsidRPr="007F6BD8">
        <w:rPr>
          <w:rFonts w:ascii="Times New Roman" w:hAnsi="Times New Roman" w:cs="Times New Roman"/>
          <w:sz w:val="24"/>
          <w:szCs w:val="24"/>
        </w:rPr>
        <w:t>Frishman. 2009).</w:t>
      </w:r>
    </w:p>
    <w:tbl>
      <w:tblPr>
        <w:tblStyle w:val="TabloKlavuzu1"/>
        <w:tblW w:w="8505" w:type="dxa"/>
        <w:jc w:val="center"/>
        <w:tblBorders>
          <w:insideH w:val="none" w:sz="0" w:space="0" w:color="auto"/>
          <w:insideV w:val="none" w:sz="0" w:space="0" w:color="auto"/>
        </w:tblBorders>
        <w:tblLook w:val="04A0" w:firstRow="1" w:lastRow="0" w:firstColumn="1" w:lastColumn="0" w:noHBand="0" w:noVBand="1"/>
      </w:tblPr>
      <w:tblGrid>
        <w:gridCol w:w="2779"/>
        <w:gridCol w:w="5726"/>
      </w:tblGrid>
      <w:tr w:rsidR="006A7B83" w:rsidRPr="007F6BD8" w:rsidTr="004260DA">
        <w:trPr>
          <w:trHeight w:val="20"/>
          <w:jc w:val="center"/>
        </w:trPr>
        <w:tc>
          <w:tcPr>
            <w:tcW w:w="2779"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1-ASK (ÖĞREN)</w:t>
            </w:r>
          </w:p>
        </w:tc>
        <w:tc>
          <w:tcPr>
            <w:tcW w:w="5726"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Hastaya sigara kullanıp kullanmadığı sor</w:t>
            </w:r>
          </w:p>
        </w:tc>
      </w:tr>
      <w:tr w:rsidR="006A7B83" w:rsidRPr="007F6BD8" w:rsidTr="004260DA">
        <w:trPr>
          <w:trHeight w:val="20"/>
          <w:jc w:val="center"/>
        </w:trPr>
        <w:tc>
          <w:tcPr>
            <w:tcW w:w="2779"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2-ADVICE (ÖNER)</w:t>
            </w:r>
          </w:p>
        </w:tc>
        <w:tc>
          <w:tcPr>
            <w:tcW w:w="5726"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Sigarayı bırakmasını tavsiye et</w:t>
            </w:r>
          </w:p>
        </w:tc>
      </w:tr>
      <w:tr w:rsidR="006A7B83" w:rsidRPr="007F6BD8" w:rsidTr="004260DA">
        <w:trPr>
          <w:trHeight w:val="20"/>
          <w:jc w:val="center"/>
        </w:trPr>
        <w:tc>
          <w:tcPr>
            <w:tcW w:w="2779"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3-ASSESS (ÖLÇ)</w:t>
            </w:r>
          </w:p>
        </w:tc>
        <w:tc>
          <w:tcPr>
            <w:tcW w:w="5726"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Bırakmaya deneme isteğini ölç</w:t>
            </w:r>
          </w:p>
        </w:tc>
      </w:tr>
      <w:tr w:rsidR="006A7B83" w:rsidRPr="007F6BD8" w:rsidTr="004260DA">
        <w:trPr>
          <w:trHeight w:val="20"/>
          <w:jc w:val="center"/>
        </w:trPr>
        <w:tc>
          <w:tcPr>
            <w:tcW w:w="2779"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4-ASSIST (ÖNDERLİK ET)</w:t>
            </w:r>
          </w:p>
        </w:tc>
        <w:tc>
          <w:tcPr>
            <w:tcW w:w="5726"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Bırakmayı isteyenleri bırakma konusunda önderlik et</w:t>
            </w:r>
          </w:p>
        </w:tc>
      </w:tr>
      <w:tr w:rsidR="001A62F7" w:rsidRPr="007F6BD8" w:rsidTr="004260DA">
        <w:trPr>
          <w:trHeight w:val="20"/>
          <w:jc w:val="center"/>
        </w:trPr>
        <w:tc>
          <w:tcPr>
            <w:tcW w:w="2779"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5-ARRANGE (ÖRGÜTLE)</w:t>
            </w:r>
          </w:p>
        </w:tc>
        <w:tc>
          <w:tcPr>
            <w:tcW w:w="5726" w:type="dxa"/>
            <w:noWrap/>
            <w:hideMark/>
          </w:tcPr>
          <w:p w:rsidR="001A62F7" w:rsidRPr="007F6BD8" w:rsidRDefault="001A62F7"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xml:space="preserve">Hastayı relapslar ve bırakma </w:t>
            </w:r>
            <w:proofErr w:type="gramStart"/>
            <w:r w:rsidRPr="007F6BD8">
              <w:rPr>
                <w:rFonts w:ascii="Times New Roman" w:eastAsia="Times New Roman" w:hAnsi="Times New Roman" w:cs="Times New Roman"/>
                <w:sz w:val="20"/>
                <w:szCs w:val="20"/>
                <w:lang w:eastAsia="tr-TR"/>
              </w:rPr>
              <w:t>motivasyonunun</w:t>
            </w:r>
            <w:proofErr w:type="gramEnd"/>
            <w:r w:rsidRPr="007F6BD8">
              <w:rPr>
                <w:rFonts w:ascii="Times New Roman" w:eastAsia="Times New Roman" w:hAnsi="Times New Roman" w:cs="Times New Roman"/>
                <w:sz w:val="20"/>
                <w:szCs w:val="20"/>
                <w:lang w:eastAsia="tr-TR"/>
              </w:rPr>
              <w:t xml:space="preserve"> devamı açısından izle</w:t>
            </w:r>
          </w:p>
        </w:tc>
      </w:tr>
    </w:tbl>
    <w:p w:rsidR="00D06639" w:rsidRPr="007F6BD8" w:rsidRDefault="00D06639" w:rsidP="002F1CA6">
      <w:pPr>
        <w:spacing w:after="120" w:line="360" w:lineRule="auto"/>
        <w:ind w:firstLine="567"/>
        <w:jc w:val="both"/>
        <w:rPr>
          <w:rFonts w:ascii="Times New Roman" w:hAnsi="Times New Roman" w:cs="Times New Roman"/>
          <w:b/>
          <w:sz w:val="24"/>
          <w:szCs w:val="24"/>
        </w:rPr>
      </w:pPr>
    </w:p>
    <w:p w:rsidR="00C114F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Sigarayı bırakma konusunda isteksiz görünen hastaları değerlendirmede ise hastanın bu tutumunun neye bağlı olduğunu anlamak önemlidir. Sebebi daha önceki bırakma girişiminde başarısız olma ve bırakamayacağını düşünme, sigaranın zararları konusunda yeterli bilgi sahibi olmama veya bırakma tedavilerinin çok pahalı olduğunu düşünme olabilir. Sigara</w:t>
      </w:r>
      <w:r w:rsidR="00935324" w:rsidRPr="007F6BD8">
        <w:rPr>
          <w:rFonts w:ascii="Times New Roman" w:hAnsi="Times New Roman" w:cs="Times New Roman"/>
          <w:sz w:val="24"/>
          <w:szCs w:val="24"/>
        </w:rPr>
        <w:t>yı bırakmak istemeyen</w:t>
      </w:r>
      <w:r w:rsidR="003E5903" w:rsidRPr="007F6BD8">
        <w:rPr>
          <w:rFonts w:ascii="Times New Roman" w:hAnsi="Times New Roman" w:cs="Times New Roman"/>
          <w:sz w:val="24"/>
          <w:szCs w:val="24"/>
        </w:rPr>
        <w:t xml:space="preserve"> hastalada </w:t>
      </w:r>
      <w:r w:rsidRPr="007F6BD8">
        <w:rPr>
          <w:rFonts w:ascii="Times New Roman" w:hAnsi="Times New Roman" w:cs="Times New Roman"/>
          <w:sz w:val="24"/>
          <w:szCs w:val="24"/>
        </w:rPr>
        <w:t>uygulan</w:t>
      </w:r>
      <w:r w:rsidR="003E5903" w:rsidRPr="007F6BD8">
        <w:rPr>
          <w:rFonts w:ascii="Times New Roman" w:hAnsi="Times New Roman" w:cs="Times New Roman"/>
          <w:sz w:val="24"/>
          <w:szCs w:val="24"/>
        </w:rPr>
        <w:t xml:space="preserve">ması planlanan </w:t>
      </w:r>
      <w:r w:rsidRPr="007F6BD8">
        <w:rPr>
          <w:rFonts w:ascii="Times New Roman" w:hAnsi="Times New Roman" w:cs="Times New Roman"/>
          <w:sz w:val="24"/>
          <w:szCs w:val="24"/>
        </w:rPr>
        <w:t>5R yaklaşımı; Relevance (İlişki), Risks (Riskler), Rewards (Ödüller), Roadblocks (Engeller), Repetition (Te</w:t>
      </w:r>
      <w:r w:rsidR="003E07AD" w:rsidRPr="007F6BD8">
        <w:rPr>
          <w:rFonts w:ascii="Times New Roman" w:hAnsi="Times New Roman" w:cs="Times New Roman"/>
          <w:sz w:val="24"/>
          <w:szCs w:val="24"/>
        </w:rPr>
        <w:t xml:space="preserve">krar) bölümlerini </w:t>
      </w:r>
      <w:r w:rsidR="003F3C3C" w:rsidRPr="007F6BD8">
        <w:rPr>
          <w:rFonts w:ascii="Times New Roman" w:hAnsi="Times New Roman" w:cs="Times New Roman"/>
          <w:sz w:val="24"/>
          <w:szCs w:val="24"/>
        </w:rPr>
        <w:t xml:space="preserve">kapsamaktatadır </w:t>
      </w:r>
      <w:r w:rsidR="006A30E3" w:rsidRPr="007F6BD8">
        <w:rPr>
          <w:rFonts w:ascii="Times New Roman" w:hAnsi="Times New Roman" w:cs="Times New Roman"/>
          <w:sz w:val="24"/>
          <w:szCs w:val="24"/>
        </w:rPr>
        <w:t>(Boztaş, 2</w:t>
      </w:r>
      <w:r w:rsidR="00704FA4" w:rsidRPr="007F6BD8">
        <w:rPr>
          <w:rFonts w:ascii="Times New Roman" w:hAnsi="Times New Roman" w:cs="Times New Roman"/>
          <w:sz w:val="24"/>
          <w:szCs w:val="24"/>
        </w:rPr>
        <w:t>013).</w:t>
      </w:r>
    </w:p>
    <w:p w:rsidR="00C114F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Relevance (İlişki):</w:t>
      </w:r>
      <w:r w:rsidR="003F3C3C" w:rsidRPr="007F6BD8">
        <w:rPr>
          <w:rFonts w:ascii="Times New Roman" w:hAnsi="Times New Roman" w:cs="Times New Roman"/>
          <w:sz w:val="24"/>
          <w:szCs w:val="24"/>
        </w:rPr>
        <w:t xml:space="preserve"> Sigara içmeyi </w:t>
      </w:r>
      <w:r w:rsidRPr="007F6BD8">
        <w:rPr>
          <w:rFonts w:ascii="Times New Roman" w:hAnsi="Times New Roman" w:cs="Times New Roman"/>
          <w:sz w:val="24"/>
          <w:szCs w:val="24"/>
        </w:rPr>
        <w:t>bırakma</w:t>
      </w:r>
      <w:r w:rsidR="003F3C3C" w:rsidRPr="007F6BD8">
        <w:rPr>
          <w:rFonts w:ascii="Times New Roman" w:hAnsi="Times New Roman" w:cs="Times New Roman"/>
          <w:sz w:val="24"/>
          <w:szCs w:val="24"/>
        </w:rPr>
        <w:t xml:space="preserve"> konusunda birey bilinçlendirilmeli be bireyi</w:t>
      </w:r>
      <w:r w:rsidRPr="007F6BD8">
        <w:rPr>
          <w:rFonts w:ascii="Times New Roman" w:hAnsi="Times New Roman" w:cs="Times New Roman"/>
          <w:sz w:val="24"/>
          <w:szCs w:val="24"/>
        </w:rPr>
        <w:t xml:space="preserve">n </w:t>
      </w:r>
      <w:r w:rsidR="003F3C3C" w:rsidRPr="007F6BD8">
        <w:rPr>
          <w:rFonts w:ascii="Times New Roman" w:hAnsi="Times New Roman" w:cs="Times New Roman"/>
          <w:sz w:val="24"/>
          <w:szCs w:val="24"/>
        </w:rPr>
        <w:t>s</w:t>
      </w:r>
      <w:r w:rsidRPr="007F6BD8">
        <w:rPr>
          <w:rFonts w:ascii="Times New Roman" w:hAnsi="Times New Roman" w:cs="Times New Roman"/>
          <w:sz w:val="24"/>
          <w:szCs w:val="24"/>
        </w:rPr>
        <w:t>o</w:t>
      </w:r>
      <w:r w:rsidR="003F3C3C" w:rsidRPr="007F6BD8">
        <w:rPr>
          <w:rFonts w:ascii="Times New Roman" w:hAnsi="Times New Roman" w:cs="Times New Roman"/>
          <w:sz w:val="24"/>
          <w:szCs w:val="24"/>
        </w:rPr>
        <w:t xml:space="preserve">syodemografik </w:t>
      </w:r>
      <w:r w:rsidRPr="007F6BD8">
        <w:rPr>
          <w:rFonts w:ascii="Times New Roman" w:hAnsi="Times New Roman" w:cs="Times New Roman"/>
          <w:sz w:val="24"/>
          <w:szCs w:val="24"/>
        </w:rPr>
        <w:t>durumu</w:t>
      </w:r>
      <w:r w:rsidR="003F3C3C" w:rsidRPr="007F6BD8">
        <w:rPr>
          <w:rFonts w:ascii="Times New Roman" w:hAnsi="Times New Roman" w:cs="Times New Roman"/>
          <w:sz w:val="24"/>
          <w:szCs w:val="24"/>
        </w:rPr>
        <w:t xml:space="preserve"> da </w:t>
      </w:r>
      <w:r w:rsidRPr="007F6BD8">
        <w:rPr>
          <w:rFonts w:ascii="Times New Roman" w:hAnsi="Times New Roman" w:cs="Times New Roman"/>
          <w:sz w:val="24"/>
          <w:szCs w:val="24"/>
        </w:rPr>
        <w:t xml:space="preserve">(yaş, cinsiyet, hastalık durumu, aile veya sosyal durum vb.) </w:t>
      </w:r>
      <w:r w:rsidR="003F3C3C" w:rsidRPr="007F6BD8">
        <w:rPr>
          <w:rFonts w:ascii="Times New Roman" w:hAnsi="Times New Roman" w:cs="Times New Roman"/>
          <w:sz w:val="24"/>
          <w:szCs w:val="24"/>
        </w:rPr>
        <w:t xml:space="preserve">incelenerek birey sigara içmeme </w:t>
      </w:r>
      <w:r w:rsidRPr="007F6BD8">
        <w:rPr>
          <w:rFonts w:ascii="Times New Roman" w:hAnsi="Times New Roman" w:cs="Times New Roman"/>
          <w:sz w:val="24"/>
          <w:szCs w:val="24"/>
        </w:rPr>
        <w:t>konusunda</w:t>
      </w:r>
      <w:r w:rsidR="003F3C3C" w:rsidRPr="007F6BD8">
        <w:rPr>
          <w:rFonts w:ascii="Times New Roman" w:hAnsi="Times New Roman" w:cs="Times New Roman"/>
          <w:sz w:val="24"/>
          <w:szCs w:val="24"/>
        </w:rPr>
        <w:t xml:space="preserve"> cesaretlendirilmelidir.</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Risks (Riskler):</w:t>
      </w:r>
      <w:r w:rsidRPr="007F6BD8">
        <w:rPr>
          <w:rFonts w:ascii="Times New Roman" w:hAnsi="Times New Roman" w:cs="Times New Roman"/>
          <w:sz w:val="24"/>
          <w:szCs w:val="24"/>
        </w:rPr>
        <w:t xml:space="preserve"> </w:t>
      </w:r>
      <w:r w:rsidR="009E732E" w:rsidRPr="007F6BD8">
        <w:rPr>
          <w:rFonts w:ascii="Times New Roman" w:hAnsi="Times New Roman" w:cs="Times New Roman"/>
          <w:sz w:val="24"/>
          <w:szCs w:val="24"/>
        </w:rPr>
        <w:t xml:space="preserve">Bireylere </w:t>
      </w:r>
      <w:r w:rsidRPr="007F6BD8">
        <w:rPr>
          <w:rFonts w:ascii="Times New Roman" w:hAnsi="Times New Roman" w:cs="Times New Roman"/>
          <w:sz w:val="24"/>
          <w:szCs w:val="24"/>
        </w:rPr>
        <w:t>sigara kullan</w:t>
      </w:r>
      <w:r w:rsidR="009E732E" w:rsidRPr="007F6BD8">
        <w:rPr>
          <w:rFonts w:ascii="Times New Roman" w:hAnsi="Times New Roman" w:cs="Times New Roman"/>
          <w:sz w:val="24"/>
          <w:szCs w:val="24"/>
        </w:rPr>
        <w:t xml:space="preserve">manın </w:t>
      </w:r>
      <w:r w:rsidRPr="007F6BD8">
        <w:rPr>
          <w:rFonts w:ascii="Times New Roman" w:hAnsi="Times New Roman" w:cs="Times New Roman"/>
          <w:sz w:val="24"/>
          <w:szCs w:val="24"/>
        </w:rPr>
        <w:t>getir</w:t>
      </w:r>
      <w:r w:rsidR="009E732E" w:rsidRPr="007F6BD8">
        <w:rPr>
          <w:rFonts w:ascii="Times New Roman" w:hAnsi="Times New Roman" w:cs="Times New Roman"/>
          <w:sz w:val="24"/>
          <w:szCs w:val="24"/>
        </w:rPr>
        <w:t>ecek olduğu sorunlar açıklanmalı</w:t>
      </w:r>
      <w:r w:rsidR="00675A05" w:rsidRPr="007F6BD8">
        <w:rPr>
          <w:rFonts w:ascii="Times New Roman" w:hAnsi="Times New Roman" w:cs="Times New Roman"/>
          <w:sz w:val="24"/>
          <w:szCs w:val="24"/>
        </w:rPr>
        <w:t xml:space="preserve"> ve</w:t>
      </w:r>
      <w:r w:rsidRPr="007F6BD8">
        <w:rPr>
          <w:rFonts w:ascii="Times New Roman" w:hAnsi="Times New Roman" w:cs="Times New Roman"/>
          <w:sz w:val="24"/>
          <w:szCs w:val="24"/>
        </w:rPr>
        <w:t xml:space="preserve"> geliş</w:t>
      </w:r>
      <w:r w:rsidR="00675A05" w:rsidRPr="007F6BD8">
        <w:rPr>
          <w:rFonts w:ascii="Times New Roman" w:hAnsi="Times New Roman" w:cs="Times New Roman"/>
          <w:sz w:val="24"/>
          <w:szCs w:val="24"/>
        </w:rPr>
        <w:t xml:space="preserve">ebilecek </w:t>
      </w:r>
      <w:r w:rsidRPr="007F6BD8">
        <w:rPr>
          <w:rFonts w:ascii="Times New Roman" w:hAnsi="Times New Roman" w:cs="Times New Roman"/>
          <w:sz w:val="24"/>
          <w:szCs w:val="24"/>
        </w:rPr>
        <w:t>akut, kronik ve çevresel risk</w:t>
      </w:r>
      <w:r w:rsidR="00675A05" w:rsidRPr="007F6BD8">
        <w:rPr>
          <w:rFonts w:ascii="Times New Roman" w:hAnsi="Times New Roman" w:cs="Times New Roman"/>
          <w:sz w:val="24"/>
          <w:szCs w:val="24"/>
        </w:rPr>
        <w:t xml:space="preserve"> faktörleri </w:t>
      </w:r>
      <w:r w:rsidR="00AB2784" w:rsidRPr="007F6BD8">
        <w:rPr>
          <w:rFonts w:ascii="Times New Roman" w:hAnsi="Times New Roman" w:cs="Times New Roman"/>
          <w:sz w:val="24"/>
          <w:szCs w:val="24"/>
        </w:rPr>
        <w:t xml:space="preserve">hakkında </w:t>
      </w:r>
      <w:r w:rsidRPr="007F6BD8">
        <w:rPr>
          <w:rFonts w:ascii="Times New Roman" w:hAnsi="Times New Roman" w:cs="Times New Roman"/>
          <w:sz w:val="24"/>
          <w:szCs w:val="24"/>
        </w:rPr>
        <w:t>bilgi</w:t>
      </w:r>
      <w:r w:rsidR="00AB2784" w:rsidRPr="007F6BD8">
        <w:rPr>
          <w:rFonts w:ascii="Times New Roman" w:hAnsi="Times New Roman" w:cs="Times New Roman"/>
          <w:sz w:val="24"/>
          <w:szCs w:val="24"/>
        </w:rPr>
        <w:t xml:space="preserve"> verilmelidir</w:t>
      </w:r>
      <w:r w:rsidRPr="007F6BD8">
        <w:rPr>
          <w:rFonts w:ascii="Times New Roman" w:hAnsi="Times New Roman" w:cs="Times New Roman"/>
          <w:sz w:val="24"/>
          <w:szCs w:val="24"/>
        </w:rPr>
        <w:t xml:space="preserve">. </w:t>
      </w:r>
      <w:r w:rsidR="00AB2784" w:rsidRPr="007F6BD8">
        <w:rPr>
          <w:rFonts w:ascii="Times New Roman" w:hAnsi="Times New Roman" w:cs="Times New Roman"/>
          <w:sz w:val="24"/>
          <w:szCs w:val="24"/>
        </w:rPr>
        <w:t>R</w:t>
      </w:r>
      <w:r w:rsidRPr="007F6BD8">
        <w:rPr>
          <w:rFonts w:ascii="Times New Roman" w:hAnsi="Times New Roman" w:cs="Times New Roman"/>
          <w:sz w:val="24"/>
          <w:szCs w:val="24"/>
        </w:rPr>
        <w:t>isk</w:t>
      </w:r>
      <w:r w:rsidR="00AB2784" w:rsidRPr="007F6BD8">
        <w:rPr>
          <w:rFonts w:ascii="Times New Roman" w:hAnsi="Times New Roman" w:cs="Times New Roman"/>
          <w:sz w:val="24"/>
          <w:szCs w:val="24"/>
        </w:rPr>
        <w:t xml:space="preserve"> faktörlerinin </w:t>
      </w:r>
      <w:r w:rsidRPr="007F6BD8">
        <w:rPr>
          <w:rFonts w:ascii="Times New Roman" w:hAnsi="Times New Roman" w:cs="Times New Roman"/>
          <w:sz w:val="24"/>
          <w:szCs w:val="24"/>
        </w:rPr>
        <w:t>birey</w:t>
      </w:r>
      <w:r w:rsidR="00AB2784" w:rsidRPr="007F6BD8">
        <w:rPr>
          <w:rFonts w:ascii="Times New Roman" w:hAnsi="Times New Roman" w:cs="Times New Roman"/>
          <w:sz w:val="24"/>
          <w:szCs w:val="24"/>
        </w:rPr>
        <w:t>ler</w:t>
      </w:r>
      <w:r w:rsidRPr="007F6BD8">
        <w:rPr>
          <w:rFonts w:ascii="Times New Roman" w:hAnsi="Times New Roman" w:cs="Times New Roman"/>
          <w:sz w:val="24"/>
          <w:szCs w:val="24"/>
        </w:rPr>
        <w:t>in eş</w:t>
      </w:r>
      <w:r w:rsidR="00AB2784" w:rsidRPr="007F6BD8">
        <w:rPr>
          <w:rFonts w:ascii="Times New Roman" w:hAnsi="Times New Roman" w:cs="Times New Roman"/>
          <w:sz w:val="24"/>
          <w:szCs w:val="24"/>
        </w:rPr>
        <w:t xml:space="preserve">lerinde, çocuklarında ve </w:t>
      </w:r>
      <w:r w:rsidRPr="007F6BD8">
        <w:rPr>
          <w:rFonts w:ascii="Times New Roman" w:hAnsi="Times New Roman" w:cs="Times New Roman"/>
          <w:sz w:val="24"/>
          <w:szCs w:val="24"/>
        </w:rPr>
        <w:t>çevre</w:t>
      </w:r>
      <w:r w:rsidR="00AB2784" w:rsidRPr="007F6BD8">
        <w:rPr>
          <w:rFonts w:ascii="Times New Roman" w:hAnsi="Times New Roman" w:cs="Times New Roman"/>
          <w:sz w:val="24"/>
          <w:szCs w:val="24"/>
        </w:rPr>
        <w:t>lerinde görülebileceği belirtilmelidir</w:t>
      </w:r>
      <w:r w:rsidR="00C114F9"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Rewards (Kazançlar):</w:t>
      </w:r>
      <w:r w:rsidR="00AB2784" w:rsidRPr="007F6BD8">
        <w:rPr>
          <w:rFonts w:ascii="Times New Roman" w:hAnsi="Times New Roman" w:cs="Times New Roman"/>
          <w:sz w:val="24"/>
          <w:szCs w:val="24"/>
        </w:rPr>
        <w:t xml:space="preserve"> Sigara</w:t>
      </w:r>
      <w:r w:rsidRPr="007F6BD8">
        <w:rPr>
          <w:rFonts w:ascii="Times New Roman" w:hAnsi="Times New Roman" w:cs="Times New Roman"/>
          <w:sz w:val="24"/>
          <w:szCs w:val="24"/>
        </w:rPr>
        <w:t xml:space="preserve"> </w:t>
      </w:r>
      <w:r w:rsidR="003E0ADC" w:rsidRPr="007F6BD8">
        <w:rPr>
          <w:rFonts w:ascii="Times New Roman" w:hAnsi="Times New Roman" w:cs="Times New Roman"/>
          <w:sz w:val="24"/>
          <w:szCs w:val="24"/>
        </w:rPr>
        <w:t>içmeyi bıraktığında bireylere; sağlık durumunun her geçen gün daha çok iyileşeceği</w:t>
      </w:r>
      <w:r w:rsidRPr="007F6BD8">
        <w:rPr>
          <w:rFonts w:ascii="Times New Roman" w:hAnsi="Times New Roman" w:cs="Times New Roman"/>
          <w:sz w:val="24"/>
          <w:szCs w:val="24"/>
        </w:rPr>
        <w:t>, para</w:t>
      </w:r>
      <w:r w:rsidR="003E0ADC" w:rsidRPr="007F6BD8">
        <w:rPr>
          <w:rFonts w:ascii="Times New Roman" w:hAnsi="Times New Roman" w:cs="Times New Roman"/>
          <w:sz w:val="24"/>
          <w:szCs w:val="24"/>
        </w:rPr>
        <w:t>sını yatırım için kullanabileceği</w:t>
      </w:r>
      <w:r w:rsidRPr="007F6BD8">
        <w:rPr>
          <w:rFonts w:ascii="Times New Roman" w:hAnsi="Times New Roman" w:cs="Times New Roman"/>
          <w:sz w:val="24"/>
          <w:szCs w:val="24"/>
        </w:rPr>
        <w:t>, tat ve koku</w:t>
      </w:r>
      <w:r w:rsidR="003E0ADC" w:rsidRPr="007F6BD8">
        <w:rPr>
          <w:rFonts w:ascii="Times New Roman" w:hAnsi="Times New Roman" w:cs="Times New Roman"/>
          <w:sz w:val="24"/>
          <w:szCs w:val="24"/>
        </w:rPr>
        <w:t xml:space="preserve"> alma</w:t>
      </w:r>
      <w:r w:rsidRPr="007F6BD8">
        <w:rPr>
          <w:rFonts w:ascii="Times New Roman" w:hAnsi="Times New Roman" w:cs="Times New Roman"/>
          <w:sz w:val="24"/>
          <w:szCs w:val="24"/>
        </w:rPr>
        <w:t xml:space="preserve"> duyu</w:t>
      </w:r>
      <w:r w:rsidR="003E0ADC" w:rsidRPr="007F6BD8">
        <w:rPr>
          <w:rFonts w:ascii="Times New Roman" w:hAnsi="Times New Roman" w:cs="Times New Roman"/>
          <w:sz w:val="24"/>
          <w:szCs w:val="24"/>
        </w:rPr>
        <w:t xml:space="preserve">larında </w:t>
      </w:r>
      <w:r w:rsidRPr="007F6BD8">
        <w:rPr>
          <w:rFonts w:ascii="Times New Roman" w:hAnsi="Times New Roman" w:cs="Times New Roman"/>
          <w:sz w:val="24"/>
          <w:szCs w:val="24"/>
        </w:rPr>
        <w:t>iyileş</w:t>
      </w:r>
      <w:r w:rsidR="003E0ADC" w:rsidRPr="007F6BD8">
        <w:rPr>
          <w:rFonts w:ascii="Times New Roman" w:hAnsi="Times New Roman" w:cs="Times New Roman"/>
          <w:sz w:val="24"/>
          <w:szCs w:val="24"/>
        </w:rPr>
        <w:t>me</w:t>
      </w:r>
      <w:r w:rsidRPr="007F6BD8">
        <w:rPr>
          <w:rFonts w:ascii="Times New Roman" w:hAnsi="Times New Roman" w:cs="Times New Roman"/>
          <w:sz w:val="24"/>
          <w:szCs w:val="24"/>
        </w:rPr>
        <w:t>, çocuklar</w:t>
      </w:r>
      <w:r w:rsidR="003E0ADC" w:rsidRPr="007F6BD8">
        <w:rPr>
          <w:rFonts w:ascii="Times New Roman" w:hAnsi="Times New Roman" w:cs="Times New Roman"/>
          <w:sz w:val="24"/>
          <w:szCs w:val="24"/>
        </w:rPr>
        <w:t xml:space="preserve">ı için </w:t>
      </w:r>
      <w:r w:rsidRPr="007F6BD8">
        <w:rPr>
          <w:rFonts w:ascii="Times New Roman" w:hAnsi="Times New Roman" w:cs="Times New Roman"/>
          <w:sz w:val="24"/>
          <w:szCs w:val="24"/>
        </w:rPr>
        <w:t>örnek olacağı, kendi</w:t>
      </w:r>
      <w:r w:rsidR="003D49A5" w:rsidRPr="007F6BD8">
        <w:rPr>
          <w:rFonts w:ascii="Times New Roman" w:hAnsi="Times New Roman" w:cs="Times New Roman"/>
          <w:sz w:val="24"/>
          <w:szCs w:val="24"/>
        </w:rPr>
        <w:t>si</w:t>
      </w:r>
      <w:r w:rsidRPr="007F6BD8">
        <w:rPr>
          <w:rFonts w:ascii="Times New Roman" w:hAnsi="Times New Roman" w:cs="Times New Roman"/>
          <w:sz w:val="24"/>
          <w:szCs w:val="24"/>
        </w:rPr>
        <w:t xml:space="preserve">ni </w:t>
      </w:r>
      <w:r w:rsidR="003D49A5" w:rsidRPr="007F6BD8">
        <w:rPr>
          <w:rFonts w:ascii="Times New Roman" w:hAnsi="Times New Roman" w:cs="Times New Roman"/>
          <w:sz w:val="24"/>
          <w:szCs w:val="24"/>
        </w:rPr>
        <w:t>sağlıklı</w:t>
      </w:r>
      <w:r w:rsidRPr="007F6BD8">
        <w:rPr>
          <w:rFonts w:ascii="Times New Roman" w:hAnsi="Times New Roman" w:cs="Times New Roman"/>
          <w:sz w:val="24"/>
          <w:szCs w:val="24"/>
        </w:rPr>
        <w:t xml:space="preserve"> hissedeceği</w:t>
      </w:r>
      <w:r w:rsidR="003D49A5" w:rsidRPr="007F6BD8">
        <w:rPr>
          <w:rFonts w:ascii="Times New Roman" w:hAnsi="Times New Roman" w:cs="Times New Roman"/>
          <w:sz w:val="24"/>
          <w:szCs w:val="24"/>
        </w:rPr>
        <w:t xml:space="preserve">, </w:t>
      </w:r>
      <w:r w:rsidRPr="007F6BD8">
        <w:rPr>
          <w:rFonts w:ascii="Times New Roman" w:hAnsi="Times New Roman" w:cs="Times New Roman"/>
          <w:sz w:val="24"/>
          <w:szCs w:val="24"/>
        </w:rPr>
        <w:t>yaşlanm</w:t>
      </w:r>
      <w:r w:rsidR="003D49A5" w:rsidRPr="007F6BD8">
        <w:rPr>
          <w:rFonts w:ascii="Times New Roman" w:hAnsi="Times New Roman" w:cs="Times New Roman"/>
          <w:sz w:val="24"/>
          <w:szCs w:val="24"/>
        </w:rPr>
        <w:t xml:space="preserve">yı geciktireceği </w:t>
      </w:r>
      <w:r w:rsidRPr="007F6BD8">
        <w:rPr>
          <w:rFonts w:ascii="Times New Roman" w:hAnsi="Times New Roman" w:cs="Times New Roman"/>
          <w:sz w:val="24"/>
          <w:szCs w:val="24"/>
        </w:rPr>
        <w:t>gibi</w:t>
      </w:r>
      <w:r w:rsidR="00C114F9" w:rsidRPr="007F6BD8">
        <w:rPr>
          <w:rFonts w:ascii="Times New Roman" w:hAnsi="Times New Roman" w:cs="Times New Roman"/>
          <w:sz w:val="24"/>
          <w:szCs w:val="24"/>
        </w:rPr>
        <w:t xml:space="preserve"> </w:t>
      </w:r>
      <w:r w:rsidR="003D49A5" w:rsidRPr="007F6BD8">
        <w:rPr>
          <w:rFonts w:ascii="Times New Roman" w:hAnsi="Times New Roman" w:cs="Times New Roman"/>
          <w:sz w:val="24"/>
          <w:szCs w:val="24"/>
        </w:rPr>
        <w:t>pozitif yönleri hakkında bilgilendirilmelidir</w:t>
      </w:r>
      <w:r w:rsidR="00C114F9" w:rsidRPr="007F6BD8">
        <w:rPr>
          <w:rFonts w:ascii="Times New Roman" w:hAnsi="Times New Roman" w:cs="Times New Roman"/>
          <w:sz w:val="24"/>
          <w:szCs w:val="24"/>
        </w:rPr>
        <w:t>.</w:t>
      </w:r>
    </w:p>
    <w:p w:rsidR="00D06639"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Roadblocks (Engeller):</w:t>
      </w:r>
      <w:r w:rsidR="00A35C74" w:rsidRPr="007F6BD8">
        <w:rPr>
          <w:rFonts w:ascii="Times New Roman" w:hAnsi="Times New Roman" w:cs="Times New Roman"/>
          <w:sz w:val="24"/>
          <w:szCs w:val="24"/>
        </w:rPr>
        <w:t xml:space="preserve"> Sigara </w:t>
      </w:r>
      <w:r w:rsidRPr="007F6BD8">
        <w:rPr>
          <w:rFonts w:ascii="Times New Roman" w:hAnsi="Times New Roman" w:cs="Times New Roman"/>
          <w:sz w:val="24"/>
          <w:szCs w:val="24"/>
        </w:rPr>
        <w:t>bırakma</w:t>
      </w:r>
      <w:r w:rsidR="00A35C74" w:rsidRPr="007F6BD8">
        <w:rPr>
          <w:rFonts w:ascii="Times New Roman" w:hAnsi="Times New Roman" w:cs="Times New Roman"/>
          <w:sz w:val="24"/>
          <w:szCs w:val="24"/>
        </w:rPr>
        <w:t xml:space="preserve">ya engel olan nedenler; yoksunluk belirtileri, kilo alma, sigaranın verdiği </w:t>
      </w:r>
      <w:r w:rsidRPr="007F6BD8">
        <w:rPr>
          <w:rFonts w:ascii="Times New Roman" w:hAnsi="Times New Roman" w:cs="Times New Roman"/>
          <w:sz w:val="24"/>
          <w:szCs w:val="24"/>
        </w:rPr>
        <w:t xml:space="preserve">keyif, depresyon gibi </w:t>
      </w:r>
      <w:r w:rsidR="00C139A0" w:rsidRPr="007F6BD8">
        <w:rPr>
          <w:rFonts w:ascii="Times New Roman" w:hAnsi="Times New Roman" w:cs="Times New Roman"/>
          <w:sz w:val="24"/>
          <w:szCs w:val="24"/>
        </w:rPr>
        <w:t xml:space="preserve">ortaya çıkabilecek </w:t>
      </w:r>
      <w:proofErr w:type="gramStart"/>
      <w:r w:rsidR="00C139A0" w:rsidRPr="007F6BD8">
        <w:rPr>
          <w:rFonts w:ascii="Times New Roman" w:hAnsi="Times New Roman" w:cs="Times New Roman"/>
          <w:sz w:val="24"/>
          <w:szCs w:val="24"/>
        </w:rPr>
        <w:t>semptomlar</w:t>
      </w:r>
      <w:proofErr w:type="gramEnd"/>
      <w:r w:rsidR="00C139A0" w:rsidRPr="007F6BD8">
        <w:rPr>
          <w:rFonts w:ascii="Times New Roman" w:hAnsi="Times New Roman" w:cs="Times New Roman"/>
          <w:sz w:val="24"/>
          <w:szCs w:val="24"/>
        </w:rPr>
        <w:t xml:space="preserve"> belirlen</w:t>
      </w:r>
      <w:r w:rsidRPr="007F6BD8">
        <w:rPr>
          <w:rFonts w:ascii="Times New Roman" w:hAnsi="Times New Roman" w:cs="Times New Roman"/>
          <w:sz w:val="24"/>
          <w:szCs w:val="24"/>
        </w:rPr>
        <w:t>e</w:t>
      </w:r>
      <w:r w:rsidR="00C139A0" w:rsidRPr="007F6BD8">
        <w:rPr>
          <w:rFonts w:ascii="Times New Roman" w:hAnsi="Times New Roman" w:cs="Times New Roman"/>
          <w:sz w:val="24"/>
          <w:szCs w:val="24"/>
        </w:rPr>
        <w:t xml:space="preserve">rek, semptomların </w:t>
      </w:r>
      <w:r w:rsidRPr="007F6BD8">
        <w:rPr>
          <w:rFonts w:ascii="Times New Roman" w:hAnsi="Times New Roman" w:cs="Times New Roman"/>
          <w:sz w:val="24"/>
          <w:szCs w:val="24"/>
        </w:rPr>
        <w:t>aşılabil</w:t>
      </w:r>
      <w:r w:rsidR="00C139A0" w:rsidRPr="007F6BD8">
        <w:rPr>
          <w:rFonts w:ascii="Times New Roman" w:hAnsi="Times New Roman" w:cs="Times New Roman"/>
          <w:sz w:val="24"/>
          <w:szCs w:val="24"/>
        </w:rPr>
        <w:t>ması için</w:t>
      </w:r>
      <w:r w:rsidR="00C114F9" w:rsidRPr="007F6BD8">
        <w:rPr>
          <w:rFonts w:ascii="Times New Roman" w:hAnsi="Times New Roman" w:cs="Times New Roman"/>
          <w:sz w:val="24"/>
          <w:szCs w:val="24"/>
        </w:rPr>
        <w:t xml:space="preserve"> çözüm</w:t>
      </w:r>
      <w:r w:rsidR="00C139A0" w:rsidRPr="007F6BD8">
        <w:rPr>
          <w:rFonts w:ascii="Times New Roman" w:hAnsi="Times New Roman" w:cs="Times New Roman"/>
          <w:sz w:val="24"/>
          <w:szCs w:val="24"/>
        </w:rPr>
        <w:t xml:space="preserve"> önerileri geliştirilmelidir</w:t>
      </w:r>
      <w:r w:rsidR="00C114F9" w:rsidRPr="007F6BD8">
        <w:rPr>
          <w:rFonts w:ascii="Times New Roman" w:hAnsi="Times New Roman" w:cs="Times New Roman"/>
          <w:sz w:val="24"/>
          <w:szCs w:val="24"/>
        </w:rPr>
        <w:t>.</w:t>
      </w:r>
    </w:p>
    <w:p w:rsidR="00F0310F" w:rsidRPr="007F6BD8" w:rsidRDefault="00D0663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Repetition (Tekrar):</w:t>
      </w:r>
      <w:r w:rsidR="00F2548E" w:rsidRPr="007F6BD8">
        <w:rPr>
          <w:rFonts w:ascii="Times New Roman" w:hAnsi="Times New Roman" w:cs="Times New Roman"/>
          <w:sz w:val="24"/>
          <w:szCs w:val="24"/>
        </w:rPr>
        <w:t xml:space="preserve"> Sigara </w:t>
      </w:r>
      <w:r w:rsidRPr="007F6BD8">
        <w:rPr>
          <w:rFonts w:ascii="Times New Roman" w:hAnsi="Times New Roman" w:cs="Times New Roman"/>
          <w:sz w:val="24"/>
          <w:szCs w:val="24"/>
        </w:rPr>
        <w:t>bırakma</w:t>
      </w:r>
      <w:r w:rsidR="00F2548E" w:rsidRPr="007F6BD8">
        <w:rPr>
          <w:rFonts w:ascii="Times New Roman" w:hAnsi="Times New Roman" w:cs="Times New Roman"/>
          <w:sz w:val="24"/>
          <w:szCs w:val="24"/>
        </w:rPr>
        <w:t>ya</w:t>
      </w:r>
      <w:r w:rsidRPr="007F6BD8">
        <w:rPr>
          <w:rFonts w:ascii="Times New Roman" w:hAnsi="Times New Roman" w:cs="Times New Roman"/>
          <w:sz w:val="24"/>
          <w:szCs w:val="24"/>
        </w:rPr>
        <w:t xml:space="preserve"> iste</w:t>
      </w:r>
      <w:r w:rsidR="00F2548E" w:rsidRPr="007F6BD8">
        <w:rPr>
          <w:rFonts w:ascii="Times New Roman" w:hAnsi="Times New Roman" w:cs="Times New Roman"/>
          <w:sz w:val="24"/>
          <w:szCs w:val="24"/>
        </w:rPr>
        <w:t xml:space="preserve">kli </w:t>
      </w:r>
      <w:r w:rsidRPr="007F6BD8">
        <w:rPr>
          <w:rFonts w:ascii="Times New Roman" w:hAnsi="Times New Roman" w:cs="Times New Roman"/>
          <w:sz w:val="24"/>
          <w:szCs w:val="24"/>
        </w:rPr>
        <w:t xml:space="preserve">olmayan </w:t>
      </w:r>
      <w:r w:rsidR="00F2548E" w:rsidRPr="007F6BD8">
        <w:rPr>
          <w:rFonts w:ascii="Times New Roman" w:hAnsi="Times New Roman" w:cs="Times New Roman"/>
          <w:sz w:val="24"/>
          <w:szCs w:val="24"/>
        </w:rPr>
        <w:t xml:space="preserve">hastaların </w:t>
      </w:r>
      <w:r w:rsidRPr="007F6BD8">
        <w:rPr>
          <w:rFonts w:ascii="Times New Roman" w:hAnsi="Times New Roman" w:cs="Times New Roman"/>
          <w:sz w:val="24"/>
          <w:szCs w:val="24"/>
        </w:rPr>
        <w:t>klinik başvuruları</w:t>
      </w:r>
      <w:r w:rsidR="00F2548E" w:rsidRPr="007F6BD8">
        <w:rPr>
          <w:rFonts w:ascii="Times New Roman" w:hAnsi="Times New Roman" w:cs="Times New Roman"/>
          <w:sz w:val="24"/>
          <w:szCs w:val="24"/>
        </w:rPr>
        <w:t xml:space="preserve"> esnasında</w:t>
      </w:r>
      <w:r w:rsidRPr="007F6BD8">
        <w:rPr>
          <w:rFonts w:ascii="Times New Roman" w:hAnsi="Times New Roman" w:cs="Times New Roman"/>
          <w:sz w:val="24"/>
          <w:szCs w:val="24"/>
        </w:rPr>
        <w:t xml:space="preserve"> motivasyo</w:t>
      </w:r>
      <w:r w:rsidR="00C114F9" w:rsidRPr="007F6BD8">
        <w:rPr>
          <w:rFonts w:ascii="Times New Roman" w:hAnsi="Times New Roman" w:cs="Times New Roman"/>
          <w:sz w:val="24"/>
          <w:szCs w:val="24"/>
        </w:rPr>
        <w:t xml:space="preserve">nel görüşme </w:t>
      </w:r>
      <w:r w:rsidR="00F2548E" w:rsidRPr="007F6BD8">
        <w:rPr>
          <w:rFonts w:ascii="Times New Roman" w:hAnsi="Times New Roman" w:cs="Times New Roman"/>
          <w:sz w:val="24"/>
          <w:szCs w:val="24"/>
        </w:rPr>
        <w:t xml:space="preserve">eğitimleri verilmelidir </w:t>
      </w:r>
      <w:r w:rsidR="003579C5" w:rsidRPr="007F6BD8">
        <w:rPr>
          <w:rFonts w:ascii="Times New Roman" w:hAnsi="Times New Roman" w:cs="Times New Roman"/>
          <w:sz w:val="24"/>
          <w:szCs w:val="24"/>
        </w:rPr>
        <w:t>(Özge</w:t>
      </w:r>
      <w:r w:rsidR="00B97651" w:rsidRPr="007F6BD8">
        <w:rPr>
          <w:rFonts w:ascii="Times New Roman" w:hAnsi="Times New Roman" w:cs="Times New Roman"/>
          <w:sz w:val="24"/>
          <w:szCs w:val="24"/>
        </w:rPr>
        <w:t xml:space="preserve"> ve diğerleri</w:t>
      </w:r>
      <w:r w:rsidR="003579C5" w:rsidRPr="007F6BD8">
        <w:rPr>
          <w:rFonts w:ascii="Times New Roman" w:hAnsi="Times New Roman" w:cs="Times New Roman"/>
          <w:sz w:val="24"/>
          <w:szCs w:val="24"/>
        </w:rPr>
        <w:t>, 2014).</w:t>
      </w:r>
    </w:p>
    <w:p w:rsidR="004260DA" w:rsidRPr="007F6BD8" w:rsidRDefault="004260DA">
      <w:pPr>
        <w:rPr>
          <w:rFonts w:ascii="Times New Roman" w:hAnsi="Times New Roman" w:cs="Times New Roman"/>
          <w:b/>
          <w:sz w:val="24"/>
          <w:szCs w:val="24"/>
        </w:rPr>
      </w:pPr>
      <w:r w:rsidRPr="007F6BD8">
        <w:rPr>
          <w:rFonts w:ascii="Times New Roman" w:hAnsi="Times New Roman" w:cs="Times New Roman"/>
          <w:b/>
          <w:sz w:val="24"/>
          <w:szCs w:val="24"/>
        </w:rPr>
        <w:br w:type="page"/>
      </w:r>
    </w:p>
    <w:p w:rsidR="00C114F9"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 11</w:t>
      </w:r>
      <w:r w:rsidR="00C114F9" w:rsidRPr="007F6BD8">
        <w:rPr>
          <w:rFonts w:ascii="Times New Roman" w:hAnsi="Times New Roman" w:cs="Times New Roman"/>
          <w:b/>
          <w:sz w:val="24"/>
          <w:szCs w:val="24"/>
        </w:rPr>
        <w:t>.</w:t>
      </w:r>
      <w:r w:rsidR="00C114F9" w:rsidRPr="007F6BD8">
        <w:rPr>
          <w:rFonts w:ascii="Times New Roman" w:hAnsi="Times New Roman" w:cs="Times New Roman"/>
          <w:sz w:val="24"/>
          <w:szCs w:val="24"/>
        </w:rPr>
        <w:t xml:space="preserve"> 5R Stratejileri </w:t>
      </w:r>
      <w:proofErr w:type="gramStart"/>
      <w:r w:rsidR="00C114F9" w:rsidRPr="007F6BD8">
        <w:rPr>
          <w:rFonts w:ascii="Times New Roman" w:hAnsi="Times New Roman" w:cs="Times New Roman"/>
          <w:sz w:val="24"/>
          <w:szCs w:val="24"/>
        </w:rPr>
        <w:t>(</w:t>
      </w:r>
      <w:proofErr w:type="gramEnd"/>
      <w:r w:rsidR="00C114F9" w:rsidRPr="007F6BD8">
        <w:rPr>
          <w:rFonts w:ascii="Times New Roman" w:hAnsi="Times New Roman" w:cs="Times New Roman"/>
          <w:sz w:val="24"/>
          <w:szCs w:val="24"/>
        </w:rPr>
        <w:t>Frishman. 2009).</w:t>
      </w:r>
    </w:p>
    <w:tbl>
      <w:tblPr>
        <w:tblStyle w:val="TabloKlavuzu1"/>
        <w:tblW w:w="8505" w:type="dxa"/>
        <w:jc w:val="center"/>
        <w:tblBorders>
          <w:insideH w:val="none" w:sz="0" w:space="0" w:color="auto"/>
          <w:insideV w:val="none" w:sz="0" w:space="0" w:color="auto"/>
        </w:tblBorders>
        <w:tblLook w:val="04A0" w:firstRow="1" w:lastRow="0" w:firstColumn="1" w:lastColumn="0" w:noHBand="0" w:noVBand="1"/>
      </w:tblPr>
      <w:tblGrid>
        <w:gridCol w:w="3168"/>
        <w:gridCol w:w="5337"/>
      </w:tblGrid>
      <w:tr w:rsidR="006A7B83" w:rsidRPr="007F6BD8" w:rsidTr="004260DA">
        <w:trPr>
          <w:trHeight w:val="20"/>
          <w:jc w:val="center"/>
        </w:trPr>
        <w:tc>
          <w:tcPr>
            <w:tcW w:w="3142"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 RELEVANCE (İLİŞKİ)</w:t>
            </w:r>
          </w:p>
        </w:tc>
        <w:tc>
          <w:tcPr>
            <w:tcW w:w="5293"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Zararları kişisel özelliklerle ilişkilendirerek anlat.</w:t>
            </w:r>
          </w:p>
        </w:tc>
      </w:tr>
      <w:tr w:rsidR="006A7B83" w:rsidRPr="007F6BD8" w:rsidTr="004260DA">
        <w:trPr>
          <w:trHeight w:val="20"/>
          <w:jc w:val="center"/>
        </w:trPr>
        <w:tc>
          <w:tcPr>
            <w:tcW w:w="3142"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 RISKS (RİSKLER)</w:t>
            </w:r>
          </w:p>
        </w:tc>
        <w:tc>
          <w:tcPr>
            <w:tcW w:w="5293"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Kısa ve uzun dönem risklerden bahset.</w:t>
            </w:r>
          </w:p>
        </w:tc>
      </w:tr>
      <w:tr w:rsidR="006A7B83" w:rsidRPr="007F6BD8" w:rsidTr="004260DA">
        <w:trPr>
          <w:trHeight w:val="20"/>
          <w:jc w:val="center"/>
        </w:trPr>
        <w:tc>
          <w:tcPr>
            <w:tcW w:w="3142"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 REWARDS</w:t>
            </w:r>
            <w:r w:rsidR="00572841" w:rsidRPr="007F6BD8">
              <w:rPr>
                <w:rFonts w:ascii="Times New Roman" w:eastAsia="Times New Roman" w:hAnsi="Times New Roman" w:cs="Times New Roman"/>
                <w:sz w:val="20"/>
                <w:szCs w:val="20"/>
                <w:lang w:eastAsia="tr-TR"/>
              </w:rPr>
              <w:t xml:space="preserve">  </w:t>
            </w:r>
            <w:r w:rsidR="003817FB"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(ÖDÜLLER)</w:t>
            </w:r>
          </w:p>
        </w:tc>
        <w:tc>
          <w:tcPr>
            <w:tcW w:w="5293"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Bırakması halinde ortaya çıkacak potansiyel yararları anlat.</w:t>
            </w:r>
          </w:p>
        </w:tc>
      </w:tr>
      <w:tr w:rsidR="006A7B83" w:rsidRPr="007F6BD8" w:rsidTr="004260DA">
        <w:trPr>
          <w:trHeight w:val="20"/>
          <w:jc w:val="center"/>
        </w:trPr>
        <w:tc>
          <w:tcPr>
            <w:tcW w:w="3142"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 ROADBLOCKS (ENGELLER)</w:t>
            </w:r>
          </w:p>
        </w:tc>
        <w:tc>
          <w:tcPr>
            <w:tcW w:w="5293"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Olası engelleri aşabilecek çözüm yolları sun.</w:t>
            </w:r>
          </w:p>
        </w:tc>
      </w:tr>
      <w:tr w:rsidR="006A7B83" w:rsidRPr="007F6BD8" w:rsidTr="004260DA">
        <w:trPr>
          <w:trHeight w:val="20"/>
          <w:jc w:val="center"/>
        </w:trPr>
        <w:tc>
          <w:tcPr>
            <w:tcW w:w="3142"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 REPETITION (TEKRAR)</w:t>
            </w:r>
          </w:p>
        </w:tc>
        <w:tc>
          <w:tcPr>
            <w:tcW w:w="5293" w:type="dxa"/>
            <w:noWrap/>
            <w:vAlign w:val="center"/>
            <w:hideMark/>
          </w:tcPr>
          <w:p w:rsidR="00917B04" w:rsidRPr="007F6BD8" w:rsidRDefault="00917B04"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İsteksiz hastalara her görüşmede bunları tekrar et.</w:t>
            </w:r>
          </w:p>
        </w:tc>
      </w:tr>
    </w:tbl>
    <w:p w:rsidR="00917B04" w:rsidRPr="007F6BD8" w:rsidRDefault="00917B04" w:rsidP="002F1CA6">
      <w:pPr>
        <w:spacing w:after="120" w:line="360" w:lineRule="auto"/>
        <w:ind w:firstLine="567"/>
        <w:jc w:val="both"/>
        <w:rPr>
          <w:rFonts w:ascii="Times New Roman" w:hAnsi="Times New Roman" w:cs="Times New Roman"/>
          <w:sz w:val="24"/>
          <w:szCs w:val="24"/>
        </w:rPr>
      </w:pPr>
    </w:p>
    <w:p w:rsidR="004430C9" w:rsidRPr="007F6BD8" w:rsidRDefault="00E128E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 bağımlılığı kullanım şekliyle de çok bağlantılı olup, özellikle duysal uyaranların bağımlılığı güçlendirme potansiyeli göz önünde bulundurulduğunda sigarayı bırakmada kullanılan nikotin yerine koyma tedavileri ve ilaçlarla elde edilen başarı, istenilen düzeyde olmamakta, hastaların davranışçı yaklaşımlarla desteklenmesi yani transteorik model görüşmeleri bu aşamada ön</w:t>
      </w:r>
      <w:r w:rsidR="000C6AB0" w:rsidRPr="007F6BD8">
        <w:rPr>
          <w:rFonts w:ascii="Times New Roman" w:hAnsi="Times New Roman" w:cs="Times New Roman"/>
          <w:sz w:val="24"/>
          <w:szCs w:val="24"/>
        </w:rPr>
        <w:t>em arz etmektedir</w:t>
      </w:r>
      <w:r w:rsidRPr="007F6BD8">
        <w:rPr>
          <w:rFonts w:ascii="Times New Roman" w:hAnsi="Times New Roman" w:cs="Times New Roman"/>
          <w:sz w:val="24"/>
          <w:szCs w:val="24"/>
        </w:rPr>
        <w:t>. Hastanın sigarayı bırakmaya istekli ve hazır</w:t>
      </w:r>
      <w:r w:rsidR="007E799F" w:rsidRPr="007F6BD8">
        <w:rPr>
          <w:rFonts w:ascii="Times New Roman" w:hAnsi="Times New Roman" w:cs="Times New Roman"/>
          <w:sz w:val="24"/>
          <w:szCs w:val="24"/>
        </w:rPr>
        <w:t xml:space="preserve"> hissettiği </w:t>
      </w:r>
      <w:r w:rsidRPr="007F6BD8">
        <w:rPr>
          <w:rFonts w:ascii="Times New Roman" w:hAnsi="Times New Roman" w:cs="Times New Roman"/>
          <w:sz w:val="24"/>
          <w:szCs w:val="24"/>
        </w:rPr>
        <w:t>düşünüldüğünde farmakolojik yöntemler</w:t>
      </w:r>
      <w:r w:rsidR="007E799F" w:rsidRPr="007F6BD8">
        <w:rPr>
          <w:rFonts w:ascii="Times New Roman" w:hAnsi="Times New Roman" w:cs="Times New Roman"/>
          <w:sz w:val="24"/>
          <w:szCs w:val="24"/>
        </w:rPr>
        <w:t xml:space="preserve"> hakkında bilgi verilmeli </w:t>
      </w:r>
      <w:r w:rsidRPr="007F6BD8">
        <w:rPr>
          <w:rFonts w:ascii="Times New Roman" w:hAnsi="Times New Roman" w:cs="Times New Roman"/>
          <w:sz w:val="24"/>
          <w:szCs w:val="24"/>
        </w:rPr>
        <w:t>ve destek</w:t>
      </w:r>
      <w:r w:rsidR="007E799F" w:rsidRPr="007F6BD8">
        <w:rPr>
          <w:rFonts w:ascii="Times New Roman" w:hAnsi="Times New Roman" w:cs="Times New Roman"/>
          <w:sz w:val="24"/>
          <w:szCs w:val="24"/>
        </w:rPr>
        <w:t xml:space="preserve"> olunmalıdır. Farmakolojik yöntemlerde</w:t>
      </w:r>
      <w:r w:rsidRPr="007F6BD8">
        <w:rPr>
          <w:rFonts w:ascii="Times New Roman" w:hAnsi="Times New Roman" w:cs="Times New Roman"/>
          <w:sz w:val="24"/>
          <w:szCs w:val="24"/>
        </w:rPr>
        <w:t xml:space="preserve"> ama</w:t>
      </w:r>
      <w:r w:rsidR="007E799F" w:rsidRPr="007F6BD8">
        <w:rPr>
          <w:rFonts w:ascii="Times New Roman" w:hAnsi="Times New Roman" w:cs="Times New Roman"/>
          <w:sz w:val="24"/>
          <w:szCs w:val="24"/>
        </w:rPr>
        <w:t xml:space="preserve">ç, </w:t>
      </w:r>
      <w:r w:rsidRPr="007F6BD8">
        <w:rPr>
          <w:rFonts w:ascii="Times New Roman" w:hAnsi="Times New Roman" w:cs="Times New Roman"/>
          <w:sz w:val="24"/>
          <w:szCs w:val="24"/>
        </w:rPr>
        <w:t xml:space="preserve">nikotin bağımlılığının üstesinden gelmek ve yoksunluk belirtilerini önlemektir. Sigara bırakma tedavisinde kullanılan birincil seçenek ilaçlar nikotin replasman tedavileri, bupropion ve vareniklindir (Boztaş, 2013; </w:t>
      </w:r>
      <w:r w:rsidR="00626435" w:rsidRPr="007F6BD8">
        <w:rPr>
          <w:rFonts w:ascii="Times New Roman" w:hAnsi="Times New Roman" w:cs="Times New Roman"/>
          <w:sz w:val="24"/>
          <w:szCs w:val="24"/>
        </w:rPr>
        <w:t>Özge ve diğerleri 2014</w:t>
      </w:r>
      <w:r w:rsidR="000C6AB0" w:rsidRPr="007F6BD8">
        <w:rPr>
          <w:rFonts w:ascii="Times New Roman" w:hAnsi="Times New Roman" w:cs="Times New Roman"/>
          <w:sz w:val="24"/>
          <w:szCs w:val="24"/>
        </w:rPr>
        <w:t>)</w:t>
      </w:r>
      <w:r w:rsidRPr="007F6BD8">
        <w:rPr>
          <w:rFonts w:ascii="Times New Roman" w:hAnsi="Times New Roman" w:cs="Times New Roman"/>
          <w:sz w:val="24"/>
          <w:szCs w:val="24"/>
        </w:rPr>
        <w:t>. Bunlar dışında henüz araştırma aşamasında olan ikincil ilaçlar, yeni geliştirilen preparatlar ve akupunktur, lazer tedavisi, hipnoterapi gibi ek müdahaleler de mevcu</w:t>
      </w:r>
      <w:r w:rsidR="00766352" w:rsidRPr="007F6BD8">
        <w:rPr>
          <w:rFonts w:ascii="Times New Roman" w:hAnsi="Times New Roman" w:cs="Times New Roman"/>
          <w:sz w:val="24"/>
          <w:szCs w:val="24"/>
        </w:rPr>
        <w:t>ttur (Özdemir ve diğerleri, 2013</w:t>
      </w:r>
      <w:r w:rsidRPr="007F6BD8">
        <w:rPr>
          <w:rFonts w:ascii="Times New Roman" w:hAnsi="Times New Roman" w:cs="Times New Roman"/>
          <w:sz w:val="24"/>
          <w:szCs w:val="24"/>
        </w:rPr>
        <w:t>).</w:t>
      </w:r>
    </w:p>
    <w:p w:rsidR="008F6F93" w:rsidRPr="007F6BD8" w:rsidRDefault="008F6F93" w:rsidP="002F1CA6">
      <w:pPr>
        <w:spacing w:after="120" w:line="360" w:lineRule="auto"/>
        <w:ind w:firstLine="567"/>
        <w:jc w:val="both"/>
        <w:rPr>
          <w:rFonts w:ascii="Times New Roman" w:hAnsi="Times New Roman" w:cs="Times New Roman"/>
          <w:sz w:val="24"/>
          <w:szCs w:val="24"/>
        </w:rPr>
      </w:pPr>
    </w:p>
    <w:p w:rsidR="00E128E9" w:rsidRPr="007F6BD8" w:rsidRDefault="00E128E9" w:rsidP="004260D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2.7.2. Farmakolojik Tedaviler</w:t>
      </w:r>
    </w:p>
    <w:p w:rsidR="00286307" w:rsidRPr="007F6BD8" w:rsidRDefault="00286307" w:rsidP="002F1CA6">
      <w:pPr>
        <w:spacing w:after="120" w:line="360" w:lineRule="auto"/>
        <w:ind w:firstLine="567"/>
        <w:jc w:val="both"/>
        <w:rPr>
          <w:rFonts w:ascii="Times New Roman" w:hAnsi="Times New Roman" w:cs="Times New Roman"/>
          <w:b/>
          <w:sz w:val="24"/>
          <w:szCs w:val="24"/>
        </w:rPr>
      </w:pPr>
    </w:p>
    <w:p w:rsidR="00AC2565" w:rsidRPr="007F6BD8" w:rsidRDefault="00E128E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Nikotin içere</w:t>
      </w:r>
      <w:r w:rsidR="006D56C1" w:rsidRPr="007F6BD8">
        <w:rPr>
          <w:rFonts w:ascii="Times New Roman" w:hAnsi="Times New Roman" w:cs="Times New Roman"/>
          <w:sz w:val="24"/>
          <w:szCs w:val="24"/>
        </w:rPr>
        <w:t>n ilaçlar nikotin bağımlılığında</w:t>
      </w:r>
      <w:r w:rsidRPr="007F6BD8">
        <w:rPr>
          <w:rFonts w:ascii="Times New Roman" w:hAnsi="Times New Roman" w:cs="Times New Roman"/>
          <w:sz w:val="24"/>
          <w:szCs w:val="24"/>
        </w:rPr>
        <w:t xml:space="preserve"> ve yoksunluk belirtilerin</w:t>
      </w:r>
      <w:r w:rsidR="006D56C1" w:rsidRPr="007F6BD8">
        <w:rPr>
          <w:rFonts w:ascii="Times New Roman" w:hAnsi="Times New Roman" w:cs="Times New Roman"/>
          <w:sz w:val="24"/>
          <w:szCs w:val="24"/>
        </w:rPr>
        <w:t>de uygulanan tedavi</w:t>
      </w:r>
      <w:r w:rsidRPr="007F6BD8">
        <w:rPr>
          <w:rFonts w:ascii="Times New Roman" w:hAnsi="Times New Roman" w:cs="Times New Roman"/>
          <w:sz w:val="24"/>
          <w:szCs w:val="24"/>
        </w:rPr>
        <w:t xml:space="preserve">de en sık </w:t>
      </w:r>
      <w:r w:rsidR="004012E7" w:rsidRPr="007F6BD8">
        <w:rPr>
          <w:rFonts w:ascii="Times New Roman" w:hAnsi="Times New Roman" w:cs="Times New Roman"/>
          <w:sz w:val="24"/>
          <w:szCs w:val="24"/>
        </w:rPr>
        <w:t>kullanılan</w:t>
      </w:r>
      <w:r w:rsidRPr="007F6BD8">
        <w:rPr>
          <w:rFonts w:ascii="Times New Roman" w:hAnsi="Times New Roman" w:cs="Times New Roman"/>
          <w:sz w:val="24"/>
          <w:szCs w:val="24"/>
        </w:rPr>
        <w:t xml:space="preserve"> ve uygulanan farmakoterapi yöntemidir (Weinberger ve diğerleri, 2015</w:t>
      </w:r>
      <w:r w:rsidR="00F3119D" w:rsidRPr="007F6BD8">
        <w:rPr>
          <w:rFonts w:ascii="Times New Roman" w:hAnsi="Times New Roman" w:cs="Times New Roman"/>
          <w:sz w:val="24"/>
          <w:szCs w:val="24"/>
        </w:rPr>
        <w:t>). NRT (Nikotin Replasman T</w:t>
      </w:r>
      <w:r w:rsidRPr="007F6BD8">
        <w:rPr>
          <w:rFonts w:ascii="Times New Roman" w:hAnsi="Times New Roman" w:cs="Times New Roman"/>
          <w:sz w:val="24"/>
          <w:szCs w:val="24"/>
        </w:rPr>
        <w:t>eda</w:t>
      </w:r>
      <w:r w:rsidR="006D56C1" w:rsidRPr="007F6BD8">
        <w:rPr>
          <w:rFonts w:ascii="Times New Roman" w:hAnsi="Times New Roman" w:cs="Times New Roman"/>
          <w:sz w:val="24"/>
          <w:szCs w:val="24"/>
        </w:rPr>
        <w:t xml:space="preserve">visi) ürün çeşitlerinde </w:t>
      </w:r>
      <w:r w:rsidRPr="007F6BD8">
        <w:rPr>
          <w:rFonts w:ascii="Times New Roman" w:hAnsi="Times New Roman" w:cs="Times New Roman"/>
          <w:sz w:val="24"/>
          <w:szCs w:val="24"/>
        </w:rPr>
        <w:t>transdermal bant, nikotin sakızı, nazal sprey, nikotin inhaler,</w:t>
      </w:r>
      <w:r w:rsidR="006D56C1" w:rsidRPr="007F6BD8">
        <w:rPr>
          <w:rFonts w:ascii="Times New Roman" w:hAnsi="Times New Roman" w:cs="Times New Roman"/>
          <w:sz w:val="24"/>
          <w:szCs w:val="24"/>
        </w:rPr>
        <w:t xml:space="preserve"> sublingual tablet ve pastil for</w:t>
      </w:r>
      <w:r w:rsidRPr="007F6BD8">
        <w:rPr>
          <w:rFonts w:ascii="Times New Roman" w:hAnsi="Times New Roman" w:cs="Times New Roman"/>
          <w:sz w:val="24"/>
          <w:szCs w:val="24"/>
        </w:rPr>
        <w:t xml:space="preserve">mları </w:t>
      </w:r>
      <w:r w:rsidR="006D56C1" w:rsidRPr="007F6BD8">
        <w:rPr>
          <w:rFonts w:ascii="Times New Roman" w:hAnsi="Times New Roman" w:cs="Times New Roman"/>
          <w:sz w:val="24"/>
          <w:szCs w:val="24"/>
        </w:rPr>
        <w:t>bulun</w:t>
      </w:r>
      <w:r w:rsidR="008E053C" w:rsidRPr="007F6BD8">
        <w:rPr>
          <w:rFonts w:ascii="Times New Roman" w:hAnsi="Times New Roman" w:cs="Times New Roman"/>
          <w:sz w:val="24"/>
          <w:szCs w:val="24"/>
        </w:rPr>
        <w:t>ur</w:t>
      </w:r>
      <w:r w:rsidRPr="007F6BD8">
        <w:rPr>
          <w:rFonts w:ascii="Times New Roman" w:hAnsi="Times New Roman" w:cs="Times New Roman"/>
          <w:sz w:val="24"/>
          <w:szCs w:val="24"/>
        </w:rPr>
        <w:t>. Türk</w:t>
      </w:r>
      <w:r w:rsidR="006D56C1" w:rsidRPr="007F6BD8">
        <w:rPr>
          <w:rFonts w:ascii="Times New Roman" w:hAnsi="Times New Roman" w:cs="Times New Roman"/>
          <w:sz w:val="24"/>
          <w:szCs w:val="24"/>
        </w:rPr>
        <w:t>iye</w:t>
      </w:r>
      <w:r w:rsidR="00C97801" w:rsidRPr="007F6BD8">
        <w:rPr>
          <w:rFonts w:ascii="Times New Roman" w:hAnsi="Times New Roman" w:cs="Times New Roman"/>
          <w:sz w:val="24"/>
          <w:szCs w:val="24"/>
        </w:rPr>
        <w:t>’</w:t>
      </w:r>
      <w:r w:rsidR="006D56C1" w:rsidRPr="007F6BD8">
        <w:rPr>
          <w:rFonts w:ascii="Times New Roman" w:hAnsi="Times New Roman" w:cs="Times New Roman"/>
          <w:sz w:val="24"/>
          <w:szCs w:val="24"/>
        </w:rPr>
        <w:t xml:space="preserve">de ruhsatlı olarak </w:t>
      </w:r>
      <w:r w:rsidR="004012E7" w:rsidRPr="007F6BD8">
        <w:rPr>
          <w:rFonts w:ascii="Times New Roman" w:hAnsi="Times New Roman" w:cs="Times New Roman"/>
          <w:sz w:val="24"/>
          <w:szCs w:val="24"/>
        </w:rPr>
        <w:t xml:space="preserve">satılan, </w:t>
      </w:r>
      <w:r w:rsidRPr="007F6BD8">
        <w:rPr>
          <w:rFonts w:ascii="Times New Roman" w:hAnsi="Times New Roman" w:cs="Times New Roman"/>
          <w:sz w:val="24"/>
          <w:szCs w:val="24"/>
        </w:rPr>
        <w:t>transdermal bant, nikotin sakızı ve pastil formlarıdır</w:t>
      </w:r>
      <w:r w:rsidR="00AC2565" w:rsidRPr="007F6BD8">
        <w:rPr>
          <w:rFonts w:ascii="Times New Roman" w:hAnsi="Times New Roman" w:cs="Times New Roman"/>
          <w:sz w:val="24"/>
          <w:szCs w:val="24"/>
        </w:rPr>
        <w:t>.</w:t>
      </w:r>
      <w:r w:rsidR="003817FB" w:rsidRPr="007F6BD8">
        <w:rPr>
          <w:rFonts w:ascii="Times New Roman" w:hAnsi="Times New Roman" w:cs="Times New Roman"/>
          <w:sz w:val="24"/>
          <w:szCs w:val="24"/>
        </w:rPr>
        <w:t xml:space="preserve"> </w:t>
      </w:r>
      <w:r w:rsidRPr="007F6BD8">
        <w:rPr>
          <w:rFonts w:ascii="Times New Roman" w:hAnsi="Times New Roman" w:cs="Times New Roman"/>
          <w:sz w:val="24"/>
          <w:szCs w:val="24"/>
        </w:rPr>
        <w:t>Bupropion; nontrisiklik, aminoketon bir antidepresan ilacıdır. Mezolimbik sistemde dopamin ve lokus koeruleus</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da noradrenalin geri alınımın inhibe ederek, nikotin y</w:t>
      </w:r>
      <w:r w:rsidR="006D56C1" w:rsidRPr="007F6BD8">
        <w:rPr>
          <w:rFonts w:ascii="Times New Roman" w:hAnsi="Times New Roman" w:cs="Times New Roman"/>
          <w:sz w:val="24"/>
          <w:szCs w:val="24"/>
        </w:rPr>
        <w:t>oksunluk belirtilerini azaltılmasında ve sigara bırak</w:t>
      </w:r>
      <w:r w:rsidRPr="007F6BD8">
        <w:rPr>
          <w:rFonts w:ascii="Times New Roman" w:hAnsi="Times New Roman" w:cs="Times New Roman"/>
          <w:sz w:val="24"/>
          <w:szCs w:val="24"/>
        </w:rPr>
        <w:t>ma</w:t>
      </w:r>
      <w:r w:rsidR="006D56C1" w:rsidRPr="007F6BD8">
        <w:rPr>
          <w:rFonts w:ascii="Times New Roman" w:hAnsi="Times New Roman" w:cs="Times New Roman"/>
          <w:sz w:val="24"/>
          <w:szCs w:val="24"/>
        </w:rPr>
        <w:t xml:space="preserve">ya yardımcı olduğu belirtiliyor </w:t>
      </w:r>
      <w:r w:rsidR="009E789E" w:rsidRPr="007F6BD8">
        <w:rPr>
          <w:rFonts w:ascii="Times New Roman" w:hAnsi="Times New Roman" w:cs="Times New Roman"/>
          <w:sz w:val="24"/>
          <w:szCs w:val="24"/>
        </w:rPr>
        <w:t>(</w:t>
      </w:r>
      <w:r w:rsidR="00395907" w:rsidRPr="007F6BD8">
        <w:rPr>
          <w:rFonts w:ascii="Times New Roman" w:hAnsi="Times New Roman" w:cs="Times New Roman"/>
          <w:sz w:val="24"/>
          <w:szCs w:val="24"/>
        </w:rPr>
        <w:t>Bowman ve diğerleri, 2013</w:t>
      </w:r>
      <w:r w:rsidR="009E789E" w:rsidRPr="007F6BD8">
        <w:rPr>
          <w:rFonts w:ascii="Times New Roman" w:hAnsi="Times New Roman" w:cs="Times New Roman"/>
          <w:sz w:val="24"/>
          <w:szCs w:val="24"/>
        </w:rPr>
        <w:t>)</w:t>
      </w:r>
      <w:r w:rsidRPr="007F6BD8">
        <w:rPr>
          <w:rFonts w:ascii="Times New Roman" w:hAnsi="Times New Roman" w:cs="Times New Roman"/>
          <w:sz w:val="24"/>
          <w:szCs w:val="24"/>
        </w:rPr>
        <w:t xml:space="preserve">. Vareniklin; </w:t>
      </w:r>
      <w:r w:rsidR="008E053C" w:rsidRPr="007F6BD8">
        <w:rPr>
          <w:rFonts w:ascii="Times New Roman" w:hAnsi="Times New Roman" w:cs="Times New Roman"/>
          <w:sz w:val="24"/>
          <w:szCs w:val="24"/>
        </w:rPr>
        <w:t xml:space="preserve">etki </w:t>
      </w:r>
      <w:r w:rsidRPr="007F6BD8">
        <w:rPr>
          <w:rFonts w:ascii="Times New Roman" w:hAnsi="Times New Roman" w:cs="Times New Roman"/>
          <w:sz w:val="24"/>
          <w:szCs w:val="24"/>
        </w:rPr>
        <w:t xml:space="preserve">ve </w:t>
      </w:r>
      <w:r w:rsidR="008E053C" w:rsidRPr="007F6BD8">
        <w:rPr>
          <w:rFonts w:ascii="Times New Roman" w:hAnsi="Times New Roman" w:cs="Times New Roman"/>
          <w:sz w:val="24"/>
          <w:szCs w:val="24"/>
        </w:rPr>
        <w:t xml:space="preserve">yan etkileriyle </w:t>
      </w:r>
      <w:r w:rsidR="006D56C1" w:rsidRPr="007F6BD8">
        <w:rPr>
          <w:rFonts w:ascii="Times New Roman" w:hAnsi="Times New Roman" w:cs="Times New Roman"/>
          <w:sz w:val="24"/>
          <w:szCs w:val="24"/>
        </w:rPr>
        <w:t>nikotin bağımlılığı</w:t>
      </w:r>
      <w:r w:rsidR="008E053C" w:rsidRPr="007F6BD8">
        <w:rPr>
          <w:rFonts w:ascii="Times New Roman" w:hAnsi="Times New Roman" w:cs="Times New Roman"/>
          <w:sz w:val="24"/>
          <w:szCs w:val="24"/>
        </w:rPr>
        <w:t>nın</w:t>
      </w:r>
      <w:r w:rsidR="006D56C1" w:rsidRPr="007F6BD8">
        <w:rPr>
          <w:rFonts w:ascii="Times New Roman" w:hAnsi="Times New Roman" w:cs="Times New Roman"/>
          <w:sz w:val="24"/>
          <w:szCs w:val="24"/>
        </w:rPr>
        <w:t xml:space="preserve"> seviyesini düşürürken y</w:t>
      </w:r>
      <w:r w:rsidRPr="007F6BD8">
        <w:rPr>
          <w:rFonts w:ascii="Times New Roman" w:hAnsi="Times New Roman" w:cs="Times New Roman"/>
          <w:sz w:val="24"/>
          <w:szCs w:val="24"/>
        </w:rPr>
        <w:t>oksunluk belirtilerin</w:t>
      </w:r>
      <w:r w:rsidR="006D56C1" w:rsidRPr="007F6BD8">
        <w:rPr>
          <w:rFonts w:ascii="Times New Roman" w:hAnsi="Times New Roman" w:cs="Times New Roman"/>
          <w:sz w:val="24"/>
          <w:szCs w:val="24"/>
        </w:rPr>
        <w:t xml:space="preserve">in </w:t>
      </w:r>
      <w:r w:rsidR="008E053C" w:rsidRPr="007F6BD8">
        <w:rPr>
          <w:rFonts w:ascii="Times New Roman" w:hAnsi="Times New Roman" w:cs="Times New Roman"/>
          <w:sz w:val="24"/>
          <w:szCs w:val="24"/>
        </w:rPr>
        <w:t xml:space="preserve">oluşmasını engeller </w:t>
      </w:r>
      <w:r w:rsidRPr="007F6BD8">
        <w:rPr>
          <w:rFonts w:ascii="Times New Roman" w:hAnsi="Times New Roman" w:cs="Times New Roman"/>
          <w:sz w:val="24"/>
          <w:szCs w:val="24"/>
        </w:rPr>
        <w:t>(Bozkur</w:t>
      </w:r>
      <w:r w:rsidR="00A33FCF" w:rsidRPr="007F6BD8">
        <w:rPr>
          <w:rFonts w:ascii="Times New Roman" w:hAnsi="Times New Roman" w:cs="Times New Roman"/>
          <w:sz w:val="24"/>
          <w:szCs w:val="24"/>
        </w:rPr>
        <w:t>t ve diğerleri, 2016).</w:t>
      </w:r>
    </w:p>
    <w:p w:rsidR="00BD1E70" w:rsidRPr="007F6BD8" w:rsidRDefault="00BD1E70" w:rsidP="002F1CA6">
      <w:pPr>
        <w:spacing w:after="120" w:line="360" w:lineRule="auto"/>
        <w:ind w:firstLine="567"/>
        <w:jc w:val="both"/>
        <w:rPr>
          <w:rFonts w:ascii="Times New Roman" w:hAnsi="Times New Roman" w:cs="Times New Roman"/>
          <w:b/>
          <w:sz w:val="24"/>
          <w:szCs w:val="24"/>
        </w:rPr>
      </w:pPr>
    </w:p>
    <w:p w:rsidR="00E128E9"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 12</w:t>
      </w:r>
      <w:r w:rsidR="004260DA" w:rsidRPr="007F6BD8">
        <w:rPr>
          <w:rFonts w:ascii="Times New Roman" w:hAnsi="Times New Roman" w:cs="Times New Roman"/>
          <w:b/>
          <w:sz w:val="24"/>
          <w:szCs w:val="24"/>
        </w:rPr>
        <w:t>.</w:t>
      </w:r>
      <w:r w:rsidR="00E128E9" w:rsidRPr="007F6BD8">
        <w:rPr>
          <w:rFonts w:ascii="Times New Roman" w:hAnsi="Times New Roman" w:cs="Times New Roman"/>
          <w:b/>
          <w:sz w:val="24"/>
          <w:szCs w:val="24"/>
        </w:rPr>
        <w:t xml:space="preserve"> </w:t>
      </w:r>
      <w:r w:rsidR="00600435" w:rsidRPr="007F6BD8">
        <w:rPr>
          <w:rFonts w:ascii="Times New Roman" w:hAnsi="Times New Roman" w:cs="Times New Roman"/>
          <w:sz w:val="24"/>
          <w:szCs w:val="24"/>
        </w:rPr>
        <w:t>Sigara Bırakma T</w:t>
      </w:r>
      <w:r w:rsidR="00E128E9" w:rsidRPr="007F6BD8">
        <w:rPr>
          <w:rFonts w:ascii="Times New Roman" w:hAnsi="Times New Roman" w:cs="Times New Roman"/>
          <w:sz w:val="24"/>
          <w:szCs w:val="24"/>
        </w:rPr>
        <w:t xml:space="preserve">edavisinde </w:t>
      </w:r>
      <w:r w:rsidR="00600435" w:rsidRPr="007F6BD8">
        <w:rPr>
          <w:rFonts w:ascii="Times New Roman" w:hAnsi="Times New Roman" w:cs="Times New Roman"/>
          <w:sz w:val="24"/>
          <w:szCs w:val="24"/>
        </w:rPr>
        <w:t>K</w:t>
      </w:r>
      <w:r w:rsidR="00E128E9" w:rsidRPr="007F6BD8">
        <w:rPr>
          <w:rFonts w:ascii="Times New Roman" w:hAnsi="Times New Roman" w:cs="Times New Roman"/>
          <w:sz w:val="24"/>
          <w:szCs w:val="24"/>
        </w:rPr>
        <w:t xml:space="preserve">ullanılan </w:t>
      </w:r>
      <w:r w:rsidR="00600435" w:rsidRPr="007F6BD8">
        <w:rPr>
          <w:rFonts w:ascii="Times New Roman" w:hAnsi="Times New Roman" w:cs="Times New Roman"/>
          <w:sz w:val="24"/>
          <w:szCs w:val="24"/>
        </w:rPr>
        <w:t>B</w:t>
      </w:r>
      <w:r w:rsidR="00E128E9" w:rsidRPr="007F6BD8">
        <w:rPr>
          <w:rFonts w:ascii="Times New Roman" w:hAnsi="Times New Roman" w:cs="Times New Roman"/>
          <w:sz w:val="24"/>
          <w:szCs w:val="24"/>
        </w:rPr>
        <w:t xml:space="preserve">irincil </w:t>
      </w:r>
      <w:r w:rsidR="00600435" w:rsidRPr="007F6BD8">
        <w:rPr>
          <w:rFonts w:ascii="Times New Roman" w:hAnsi="Times New Roman" w:cs="Times New Roman"/>
          <w:sz w:val="24"/>
          <w:szCs w:val="24"/>
        </w:rPr>
        <w:t>F</w:t>
      </w:r>
      <w:r w:rsidR="00E128E9" w:rsidRPr="007F6BD8">
        <w:rPr>
          <w:rFonts w:ascii="Times New Roman" w:hAnsi="Times New Roman" w:cs="Times New Roman"/>
          <w:sz w:val="24"/>
          <w:szCs w:val="24"/>
        </w:rPr>
        <w:t>ar</w:t>
      </w:r>
      <w:r w:rsidR="00600435" w:rsidRPr="007F6BD8">
        <w:rPr>
          <w:rFonts w:ascii="Times New Roman" w:hAnsi="Times New Roman" w:cs="Times New Roman"/>
          <w:sz w:val="24"/>
          <w:szCs w:val="24"/>
        </w:rPr>
        <w:t>makolojik T</w:t>
      </w:r>
      <w:r w:rsidR="00A33FCF" w:rsidRPr="007F6BD8">
        <w:rPr>
          <w:rFonts w:ascii="Times New Roman" w:hAnsi="Times New Roman" w:cs="Times New Roman"/>
          <w:sz w:val="24"/>
          <w:szCs w:val="24"/>
        </w:rPr>
        <w:t xml:space="preserve">edavi </w:t>
      </w:r>
      <w:r w:rsidR="00600435" w:rsidRPr="007F6BD8">
        <w:rPr>
          <w:rFonts w:ascii="Times New Roman" w:hAnsi="Times New Roman" w:cs="Times New Roman"/>
          <w:sz w:val="24"/>
          <w:szCs w:val="24"/>
        </w:rPr>
        <w:t>Seçenekleri (Türk Toraks Derneği</w:t>
      </w:r>
      <w:r w:rsidR="00A33FCF" w:rsidRPr="007F6BD8">
        <w:rPr>
          <w:rFonts w:ascii="Times New Roman" w:hAnsi="Times New Roman" w:cs="Times New Roman"/>
          <w:sz w:val="24"/>
          <w:szCs w:val="24"/>
        </w:rPr>
        <w:t>, 2014</w:t>
      </w:r>
      <w:r w:rsidR="00E128E9" w:rsidRPr="007F6BD8">
        <w:rPr>
          <w:rFonts w:ascii="Times New Roman" w:hAnsi="Times New Roman" w:cs="Times New Roman"/>
          <w:sz w:val="24"/>
          <w:szCs w:val="24"/>
        </w:rPr>
        <w:t>).</w:t>
      </w:r>
    </w:p>
    <w:tbl>
      <w:tblPr>
        <w:tblStyle w:val="TabloKlavuzu1"/>
        <w:tblW w:w="8505" w:type="dxa"/>
        <w:jc w:val="center"/>
        <w:tblLook w:val="04A0" w:firstRow="1" w:lastRow="0" w:firstColumn="1" w:lastColumn="0" w:noHBand="0" w:noVBand="1"/>
      </w:tblPr>
      <w:tblGrid>
        <w:gridCol w:w="1362"/>
        <w:gridCol w:w="2409"/>
        <w:gridCol w:w="4734"/>
      </w:tblGrid>
      <w:tr w:rsidR="006A7B83" w:rsidRPr="007F6BD8" w:rsidTr="004260DA">
        <w:trPr>
          <w:trHeight w:val="20"/>
          <w:jc w:val="center"/>
        </w:trPr>
        <w:tc>
          <w:tcPr>
            <w:tcW w:w="1362" w:type="dxa"/>
            <w:noWrap/>
            <w:hideMark/>
          </w:tcPr>
          <w:p w:rsidR="00BD1E70" w:rsidRPr="007F6BD8" w:rsidRDefault="00BD1E70"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İlaç</w:t>
            </w:r>
          </w:p>
        </w:tc>
        <w:tc>
          <w:tcPr>
            <w:tcW w:w="2409" w:type="dxa"/>
            <w:hideMark/>
          </w:tcPr>
          <w:p w:rsidR="00BD1E70" w:rsidRPr="007F6BD8" w:rsidRDefault="00BD1E70"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Doz</w:t>
            </w:r>
          </w:p>
        </w:tc>
        <w:tc>
          <w:tcPr>
            <w:tcW w:w="4734" w:type="dxa"/>
            <w:hideMark/>
          </w:tcPr>
          <w:p w:rsidR="00BD1E70" w:rsidRPr="007F6BD8" w:rsidRDefault="00BD1E70"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Kullanım süre ve şekli</w:t>
            </w:r>
          </w:p>
        </w:tc>
      </w:tr>
      <w:tr w:rsidR="006A7B83" w:rsidRPr="007F6BD8" w:rsidTr="004260DA">
        <w:trPr>
          <w:trHeight w:val="20"/>
          <w:jc w:val="center"/>
        </w:trPr>
        <w:tc>
          <w:tcPr>
            <w:tcW w:w="1362" w:type="dxa"/>
            <w:noWrap/>
            <w:vAlign w:val="center"/>
            <w:hideMark/>
          </w:tcPr>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Nikotin Sakızı</w:t>
            </w:r>
          </w:p>
        </w:tc>
        <w:tc>
          <w:tcPr>
            <w:tcW w:w="2409"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&lt;25 sigara/gün ise 2 mg</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&gt;=25 sigara/gün ise 4 mg</w:t>
            </w:r>
          </w:p>
        </w:tc>
        <w:tc>
          <w:tcPr>
            <w:tcW w:w="4734"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 hafta boyunca her 1-2 satte 1 adet</w:t>
            </w:r>
          </w:p>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7-9. haftalarda her 2-4 saatte 1 adet</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10-12. haftalarda her 4-8 satte 1 adet</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Günde maksimum 24 saat</w:t>
            </w:r>
          </w:p>
        </w:tc>
      </w:tr>
      <w:tr w:rsidR="006A7B83" w:rsidRPr="007F6BD8" w:rsidTr="004260DA">
        <w:trPr>
          <w:trHeight w:val="20"/>
          <w:jc w:val="center"/>
        </w:trPr>
        <w:tc>
          <w:tcPr>
            <w:tcW w:w="1362" w:type="dxa"/>
            <w:noWrap/>
            <w:vAlign w:val="center"/>
            <w:hideMark/>
          </w:tcPr>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Nikotin Band</w:t>
            </w:r>
          </w:p>
        </w:tc>
        <w:tc>
          <w:tcPr>
            <w:tcW w:w="2409"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21 mg/24 saat</w:t>
            </w:r>
          </w:p>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 mg/24 saat</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 mg/24 saat</w:t>
            </w:r>
          </w:p>
        </w:tc>
        <w:tc>
          <w:tcPr>
            <w:tcW w:w="4734"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 hafta</w:t>
            </w:r>
          </w:p>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 Hafta</w:t>
            </w:r>
          </w:p>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 Hafta</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 sigaradan az içiyorsa daha düşük doz ile başlanır</w:t>
            </w:r>
          </w:p>
        </w:tc>
      </w:tr>
      <w:tr w:rsidR="006A7B83" w:rsidRPr="007F6BD8" w:rsidTr="004260DA">
        <w:trPr>
          <w:trHeight w:val="20"/>
          <w:jc w:val="center"/>
        </w:trPr>
        <w:tc>
          <w:tcPr>
            <w:tcW w:w="1362" w:type="dxa"/>
            <w:noWrap/>
            <w:vAlign w:val="center"/>
            <w:hideMark/>
          </w:tcPr>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Bupropion</w:t>
            </w:r>
          </w:p>
        </w:tc>
        <w:tc>
          <w:tcPr>
            <w:tcW w:w="2409" w:type="dxa"/>
            <w:vAlign w:val="center"/>
            <w:hideMark/>
          </w:tcPr>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150 mg oral tablet</w:t>
            </w:r>
          </w:p>
        </w:tc>
        <w:tc>
          <w:tcPr>
            <w:tcW w:w="4734"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150 mg/gün oral tablet günde 1 kes ilk üç gün</w:t>
            </w:r>
          </w:p>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150 mg/gün oral tablet günde 2 kez iki ay</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İki doz arasında en az 8 saat olmalıdır. Süre 12 hafta</w:t>
            </w:r>
          </w:p>
        </w:tc>
      </w:tr>
      <w:tr w:rsidR="006A7B83" w:rsidRPr="007F6BD8" w:rsidTr="004260DA">
        <w:trPr>
          <w:trHeight w:val="20"/>
          <w:jc w:val="center"/>
        </w:trPr>
        <w:tc>
          <w:tcPr>
            <w:tcW w:w="1362" w:type="dxa"/>
            <w:noWrap/>
            <w:vAlign w:val="center"/>
            <w:hideMark/>
          </w:tcPr>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Vareniklin</w:t>
            </w:r>
          </w:p>
        </w:tc>
        <w:tc>
          <w:tcPr>
            <w:tcW w:w="2409"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 mg/gün</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 mg/gün</w:t>
            </w:r>
          </w:p>
        </w:tc>
        <w:tc>
          <w:tcPr>
            <w:tcW w:w="4734" w:type="dxa"/>
            <w:vAlign w:val="center"/>
            <w:hideMark/>
          </w:tcPr>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 mg/gün sabah ilk 3 gün,</w:t>
            </w:r>
          </w:p>
          <w:p w:rsidR="004260DA"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 mgsabah/akşam 4-5 gün,</w:t>
            </w:r>
          </w:p>
          <w:p w:rsidR="00BD1E70" w:rsidRPr="007F6BD8" w:rsidRDefault="00BD1E70"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 mg sabah ve akşam 8. günden itibaren tedavi bitimine kadar (12Hafta)</w:t>
            </w:r>
          </w:p>
        </w:tc>
      </w:tr>
    </w:tbl>
    <w:p w:rsidR="00BD1E70" w:rsidRPr="007F6BD8" w:rsidRDefault="00BD1E70" w:rsidP="002F1CA6">
      <w:pPr>
        <w:spacing w:after="120" w:line="360" w:lineRule="auto"/>
        <w:ind w:firstLine="567"/>
        <w:jc w:val="both"/>
        <w:rPr>
          <w:rFonts w:ascii="Times New Roman" w:hAnsi="Times New Roman" w:cs="Times New Roman"/>
          <w:sz w:val="24"/>
          <w:szCs w:val="24"/>
        </w:rPr>
      </w:pPr>
    </w:p>
    <w:p w:rsidR="004260DA" w:rsidRPr="007F6BD8" w:rsidRDefault="004260DA" w:rsidP="00C5072F">
      <w:pPr>
        <w:spacing w:before="120" w:after="120" w:line="360" w:lineRule="auto"/>
        <w:ind w:left="567" w:hanging="567"/>
        <w:jc w:val="both"/>
        <w:rPr>
          <w:rFonts w:ascii="Times New Roman" w:hAnsi="Times New Roman" w:cs="Times New Roman"/>
          <w:b/>
          <w:sz w:val="24"/>
          <w:szCs w:val="24"/>
        </w:rPr>
        <w:sectPr w:rsidR="004260DA" w:rsidRPr="007F6BD8" w:rsidSect="00CB3C59">
          <w:pgSz w:w="11906" w:h="16838" w:code="9"/>
          <w:pgMar w:top="1418" w:right="1304" w:bottom="1418" w:left="1701" w:header="851" w:footer="851" w:gutter="0"/>
          <w:cols w:space="708"/>
          <w:docGrid w:linePitch="360"/>
        </w:sectPr>
      </w:pPr>
    </w:p>
    <w:p w:rsidR="00E128E9" w:rsidRPr="007F6BD8" w:rsidRDefault="00AC2565"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w:t>
      </w:r>
      <w:r w:rsidR="00215C6B" w:rsidRPr="007F6BD8">
        <w:rPr>
          <w:rFonts w:ascii="Times New Roman" w:hAnsi="Times New Roman" w:cs="Times New Roman"/>
          <w:b/>
          <w:sz w:val="24"/>
          <w:szCs w:val="24"/>
        </w:rPr>
        <w:t xml:space="preserve"> 13</w:t>
      </w:r>
      <w:r w:rsidR="004260DA" w:rsidRPr="007F6BD8">
        <w:rPr>
          <w:rFonts w:ascii="Times New Roman" w:hAnsi="Times New Roman" w:cs="Times New Roman"/>
          <w:b/>
          <w:sz w:val="24"/>
          <w:szCs w:val="24"/>
        </w:rPr>
        <w:t>.</w:t>
      </w:r>
      <w:r w:rsidR="00E128E9" w:rsidRPr="007F6BD8">
        <w:rPr>
          <w:rFonts w:ascii="Times New Roman" w:hAnsi="Times New Roman" w:cs="Times New Roman"/>
          <w:b/>
          <w:sz w:val="24"/>
          <w:szCs w:val="24"/>
        </w:rPr>
        <w:t xml:space="preserve"> </w:t>
      </w:r>
      <w:r w:rsidR="00E128E9" w:rsidRPr="007F6BD8">
        <w:rPr>
          <w:rFonts w:ascii="Times New Roman" w:hAnsi="Times New Roman" w:cs="Times New Roman"/>
          <w:sz w:val="24"/>
          <w:szCs w:val="24"/>
        </w:rPr>
        <w:t xml:space="preserve">Sigara </w:t>
      </w:r>
      <w:r w:rsidR="00600435" w:rsidRPr="007F6BD8">
        <w:rPr>
          <w:rFonts w:ascii="Times New Roman" w:hAnsi="Times New Roman" w:cs="Times New Roman"/>
          <w:sz w:val="24"/>
          <w:szCs w:val="24"/>
        </w:rPr>
        <w:t>Bırakma T</w:t>
      </w:r>
      <w:r w:rsidR="00E128E9" w:rsidRPr="007F6BD8">
        <w:rPr>
          <w:rFonts w:ascii="Times New Roman" w:hAnsi="Times New Roman" w:cs="Times New Roman"/>
          <w:sz w:val="24"/>
          <w:szCs w:val="24"/>
        </w:rPr>
        <w:t xml:space="preserve">edavisinde </w:t>
      </w:r>
      <w:r w:rsidR="00600435" w:rsidRPr="007F6BD8">
        <w:rPr>
          <w:rFonts w:ascii="Times New Roman" w:hAnsi="Times New Roman" w:cs="Times New Roman"/>
          <w:sz w:val="24"/>
          <w:szCs w:val="24"/>
        </w:rPr>
        <w:t>K</w:t>
      </w:r>
      <w:r w:rsidR="00E128E9" w:rsidRPr="007F6BD8">
        <w:rPr>
          <w:rFonts w:ascii="Times New Roman" w:hAnsi="Times New Roman" w:cs="Times New Roman"/>
          <w:sz w:val="24"/>
          <w:szCs w:val="24"/>
        </w:rPr>
        <w:t xml:space="preserve">ullanılan </w:t>
      </w:r>
      <w:r w:rsidR="00600435" w:rsidRPr="007F6BD8">
        <w:rPr>
          <w:rFonts w:ascii="Times New Roman" w:hAnsi="Times New Roman" w:cs="Times New Roman"/>
          <w:sz w:val="24"/>
          <w:szCs w:val="24"/>
        </w:rPr>
        <w:t>İ</w:t>
      </w:r>
      <w:r w:rsidR="00E128E9" w:rsidRPr="007F6BD8">
        <w:rPr>
          <w:rFonts w:ascii="Times New Roman" w:hAnsi="Times New Roman" w:cs="Times New Roman"/>
          <w:sz w:val="24"/>
          <w:szCs w:val="24"/>
        </w:rPr>
        <w:t xml:space="preserve">laçların </w:t>
      </w:r>
      <w:r w:rsidR="00600435" w:rsidRPr="007F6BD8">
        <w:rPr>
          <w:rFonts w:ascii="Times New Roman" w:hAnsi="Times New Roman" w:cs="Times New Roman"/>
          <w:sz w:val="24"/>
          <w:szCs w:val="24"/>
        </w:rPr>
        <w:t>Y</w:t>
      </w:r>
      <w:r w:rsidR="00E128E9" w:rsidRPr="007F6BD8">
        <w:rPr>
          <w:rFonts w:ascii="Times New Roman" w:hAnsi="Times New Roman" w:cs="Times New Roman"/>
          <w:sz w:val="24"/>
          <w:szCs w:val="24"/>
        </w:rPr>
        <w:t xml:space="preserve">an </w:t>
      </w:r>
      <w:r w:rsidR="00600435" w:rsidRPr="007F6BD8">
        <w:rPr>
          <w:rFonts w:ascii="Times New Roman" w:hAnsi="Times New Roman" w:cs="Times New Roman"/>
          <w:sz w:val="24"/>
          <w:szCs w:val="24"/>
        </w:rPr>
        <w:t>E</w:t>
      </w:r>
      <w:r w:rsidR="00E128E9" w:rsidRPr="007F6BD8">
        <w:rPr>
          <w:rFonts w:ascii="Times New Roman" w:hAnsi="Times New Roman" w:cs="Times New Roman"/>
          <w:sz w:val="24"/>
          <w:szCs w:val="24"/>
        </w:rPr>
        <w:t xml:space="preserve">tki ve </w:t>
      </w:r>
      <w:r w:rsidR="00600435" w:rsidRPr="007F6BD8">
        <w:rPr>
          <w:rFonts w:ascii="Times New Roman" w:hAnsi="Times New Roman" w:cs="Times New Roman"/>
          <w:sz w:val="24"/>
          <w:szCs w:val="24"/>
        </w:rPr>
        <w:t>Kontrendikasyonları (Fidancı ve D</w:t>
      </w:r>
      <w:r w:rsidR="00E128E9" w:rsidRPr="007F6BD8">
        <w:rPr>
          <w:rFonts w:ascii="Times New Roman" w:hAnsi="Times New Roman" w:cs="Times New Roman"/>
          <w:sz w:val="24"/>
          <w:szCs w:val="24"/>
        </w:rPr>
        <w:t>iğerleri, 2019).</w:t>
      </w:r>
    </w:p>
    <w:tbl>
      <w:tblPr>
        <w:tblW w:w="13325" w:type="dxa"/>
        <w:jc w:val="center"/>
        <w:tblCellMar>
          <w:left w:w="70" w:type="dxa"/>
          <w:right w:w="70" w:type="dxa"/>
        </w:tblCellMar>
        <w:tblLook w:val="04A0" w:firstRow="1" w:lastRow="0" w:firstColumn="1" w:lastColumn="0" w:noHBand="0" w:noVBand="1"/>
      </w:tblPr>
      <w:tblGrid>
        <w:gridCol w:w="1556"/>
        <w:gridCol w:w="3923"/>
        <w:gridCol w:w="3923"/>
        <w:gridCol w:w="3923"/>
      </w:tblGrid>
      <w:tr w:rsidR="006A7B83" w:rsidRPr="007F6BD8" w:rsidTr="004260DA">
        <w:trPr>
          <w:trHeight w:val="20"/>
          <w:jc w:val="center"/>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İlaç</w:t>
            </w:r>
          </w:p>
        </w:tc>
        <w:tc>
          <w:tcPr>
            <w:tcW w:w="3923" w:type="dxa"/>
            <w:tcBorders>
              <w:top w:val="single" w:sz="4" w:space="0" w:color="auto"/>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 xml:space="preserve">Kontrendike </w:t>
            </w:r>
            <w:r w:rsidR="004260DA" w:rsidRPr="007F6BD8">
              <w:rPr>
                <w:rFonts w:ascii="Times New Roman" w:eastAsia="Times New Roman" w:hAnsi="Times New Roman" w:cs="Times New Roman"/>
                <w:b/>
                <w:bCs/>
                <w:sz w:val="20"/>
                <w:szCs w:val="20"/>
                <w:lang w:eastAsia="tr-TR"/>
              </w:rPr>
              <w:t>Olduğu Durumlar</w:t>
            </w:r>
          </w:p>
        </w:tc>
        <w:tc>
          <w:tcPr>
            <w:tcW w:w="3923" w:type="dxa"/>
            <w:tcBorders>
              <w:top w:val="single" w:sz="4" w:space="0" w:color="auto"/>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 xml:space="preserve">Çok </w:t>
            </w:r>
            <w:r w:rsidR="004260DA" w:rsidRPr="007F6BD8">
              <w:rPr>
                <w:rFonts w:ascii="Times New Roman" w:eastAsia="Times New Roman" w:hAnsi="Times New Roman" w:cs="Times New Roman"/>
                <w:b/>
                <w:bCs/>
                <w:sz w:val="20"/>
                <w:szCs w:val="20"/>
                <w:lang w:eastAsia="tr-TR"/>
              </w:rPr>
              <w:t>Yaygın Yan Etkiler</w:t>
            </w:r>
          </w:p>
        </w:tc>
        <w:tc>
          <w:tcPr>
            <w:tcW w:w="3923" w:type="dxa"/>
            <w:tcBorders>
              <w:top w:val="single" w:sz="4" w:space="0" w:color="auto"/>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 xml:space="preserve">Yaygın </w:t>
            </w:r>
            <w:r w:rsidR="004260DA" w:rsidRPr="007F6BD8">
              <w:rPr>
                <w:rFonts w:ascii="Times New Roman" w:eastAsia="Times New Roman" w:hAnsi="Times New Roman" w:cs="Times New Roman"/>
                <w:b/>
                <w:bCs/>
                <w:sz w:val="20"/>
                <w:szCs w:val="20"/>
                <w:lang w:eastAsia="tr-TR"/>
              </w:rPr>
              <w:t>Yan Etkiler</w:t>
            </w:r>
          </w:p>
        </w:tc>
      </w:tr>
      <w:tr w:rsidR="006A7B83" w:rsidRPr="007F6BD8" w:rsidTr="004260DA">
        <w:trPr>
          <w:trHeight w:val="20"/>
          <w:jc w:val="center"/>
        </w:trPr>
        <w:tc>
          <w:tcPr>
            <w:tcW w:w="1556" w:type="dxa"/>
            <w:tcBorders>
              <w:top w:val="nil"/>
              <w:left w:val="single" w:sz="4" w:space="0" w:color="auto"/>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Nikotin Sakızı</w:t>
            </w:r>
          </w:p>
        </w:tc>
        <w:tc>
          <w:tcPr>
            <w:tcW w:w="3923" w:type="dxa"/>
            <w:tcBorders>
              <w:top w:val="nil"/>
              <w:left w:val="nil"/>
              <w:bottom w:val="single" w:sz="4" w:space="0" w:color="auto"/>
              <w:right w:val="single" w:sz="4" w:space="0" w:color="auto"/>
            </w:tcBorders>
            <w:shd w:val="clear" w:color="auto" w:fill="auto"/>
            <w:vAlign w:val="center"/>
            <w:hideMark/>
          </w:tcPr>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Miyokard infarktüsü Stabil Olmayan anjina</w:t>
            </w:r>
          </w:p>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Ağır kardiyak aritmi</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Kötü tat, ağızda irritasyon, hıçkırık, gasrtrointestinal rahatsılık, çene ağrısı, ağız diş problemleri</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Göğüs ağrısı, terleme, diyare</w:t>
            </w:r>
          </w:p>
        </w:tc>
      </w:tr>
      <w:tr w:rsidR="006A7B83" w:rsidRPr="007F6BD8" w:rsidTr="004260DA">
        <w:trPr>
          <w:trHeight w:val="20"/>
          <w:jc w:val="center"/>
        </w:trPr>
        <w:tc>
          <w:tcPr>
            <w:tcW w:w="1556" w:type="dxa"/>
            <w:tcBorders>
              <w:top w:val="nil"/>
              <w:left w:val="single" w:sz="4" w:space="0" w:color="auto"/>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Nikotin Band</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xml:space="preserve">Aktif </w:t>
            </w:r>
            <w:proofErr w:type="gramStart"/>
            <w:r w:rsidRPr="007F6BD8">
              <w:rPr>
                <w:rFonts w:ascii="Times New Roman" w:eastAsia="Times New Roman" w:hAnsi="Times New Roman" w:cs="Times New Roman"/>
                <w:sz w:val="20"/>
                <w:szCs w:val="20"/>
                <w:lang w:eastAsia="tr-TR"/>
              </w:rPr>
              <w:t>yada</w:t>
            </w:r>
            <w:proofErr w:type="gramEnd"/>
            <w:r w:rsidRPr="007F6BD8">
              <w:rPr>
                <w:rFonts w:ascii="Times New Roman" w:eastAsia="Times New Roman" w:hAnsi="Times New Roman" w:cs="Times New Roman"/>
                <w:sz w:val="20"/>
                <w:szCs w:val="20"/>
                <w:lang w:eastAsia="tr-TR"/>
              </w:rPr>
              <w:t xml:space="preserve"> son 1 ay içindemiokard infarktüsü öyküsü, unstable angina ve aritmi, gebeler ve süt emziren kadınlar, 18 yaşından küçükler, band alerjisi, yaygın deri hastalığı varlığı</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Uygulama yerinde alerjik reaksiyon,</w:t>
            </w:r>
            <w:r w:rsidR="00D143DA"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kızarıklık ve kaşıntı</w:t>
            </w:r>
          </w:p>
        </w:tc>
        <w:tc>
          <w:tcPr>
            <w:tcW w:w="3923" w:type="dxa"/>
            <w:tcBorders>
              <w:top w:val="nil"/>
              <w:left w:val="nil"/>
              <w:bottom w:val="single" w:sz="4" w:space="0" w:color="auto"/>
              <w:right w:val="single" w:sz="4" w:space="0" w:color="auto"/>
            </w:tcBorders>
            <w:shd w:val="clear" w:color="auto" w:fill="auto"/>
            <w:vAlign w:val="center"/>
            <w:hideMark/>
          </w:tcPr>
          <w:p w:rsidR="006437DD"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Ödem ve yanma hissi</w:t>
            </w:r>
          </w:p>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Bulantı, baş ağrısı, aritmi, taşikardi, kas ağrısı, emosyonel değişiklikler, sersemlik, uyku bozuklukları</w:t>
            </w:r>
          </w:p>
        </w:tc>
      </w:tr>
      <w:tr w:rsidR="006A7B83" w:rsidRPr="007F6BD8" w:rsidTr="004260DA">
        <w:trPr>
          <w:trHeight w:val="20"/>
          <w:jc w:val="center"/>
        </w:trPr>
        <w:tc>
          <w:tcPr>
            <w:tcW w:w="1556" w:type="dxa"/>
            <w:tcBorders>
              <w:top w:val="nil"/>
              <w:left w:val="single" w:sz="4" w:space="0" w:color="auto"/>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Bupropion</w:t>
            </w:r>
          </w:p>
        </w:tc>
        <w:tc>
          <w:tcPr>
            <w:tcW w:w="3923" w:type="dxa"/>
            <w:tcBorders>
              <w:top w:val="nil"/>
              <w:left w:val="nil"/>
              <w:bottom w:val="single" w:sz="4" w:space="0" w:color="auto"/>
              <w:right w:val="single" w:sz="4" w:space="0" w:color="auto"/>
            </w:tcBorders>
            <w:shd w:val="clear" w:color="auto" w:fill="auto"/>
            <w:vAlign w:val="center"/>
            <w:hideMark/>
          </w:tcPr>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Konvulziyon</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Konvulziyon eşiğini düşüren ilaç kullanımı</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xml:space="preserve">MSS </w:t>
            </w:r>
            <w:proofErr w:type="gramStart"/>
            <w:r w:rsidRPr="007F6BD8">
              <w:rPr>
                <w:rFonts w:ascii="Times New Roman" w:eastAsia="Times New Roman" w:hAnsi="Times New Roman" w:cs="Times New Roman"/>
                <w:sz w:val="20"/>
                <w:szCs w:val="20"/>
                <w:lang w:eastAsia="tr-TR"/>
              </w:rPr>
              <w:t>travması</w:t>
            </w:r>
            <w:proofErr w:type="gramEnd"/>
            <w:r w:rsidRPr="007F6BD8">
              <w:rPr>
                <w:rFonts w:ascii="Times New Roman" w:eastAsia="Times New Roman" w:hAnsi="Times New Roman" w:cs="Times New Roman"/>
                <w:sz w:val="20"/>
                <w:szCs w:val="20"/>
                <w:lang w:eastAsia="tr-TR"/>
              </w:rPr>
              <w:t xml:space="preserve"> öyküsü Kontrolsüz hipertansiyon,</w:t>
            </w:r>
            <w:r w:rsidR="00572841" w:rsidRPr="007F6BD8">
              <w:rPr>
                <w:rFonts w:ascii="Times New Roman" w:eastAsia="Times New Roman" w:hAnsi="Times New Roman" w:cs="Times New Roman"/>
                <w:sz w:val="20"/>
                <w:szCs w:val="20"/>
                <w:lang w:eastAsia="tr-TR"/>
              </w:rPr>
              <w:t xml:space="preserve"> </w:t>
            </w:r>
            <w:r w:rsidRPr="007F6BD8">
              <w:rPr>
                <w:rFonts w:ascii="Times New Roman" w:eastAsia="Times New Roman" w:hAnsi="Times New Roman" w:cs="Times New Roman"/>
                <w:sz w:val="20"/>
                <w:szCs w:val="20"/>
                <w:lang w:eastAsia="tr-TR"/>
              </w:rPr>
              <w:t xml:space="preserve"> </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Ağır hepatik nekroz, çok ağır siroz,</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Anoreksi ya da bulumia gibi yeme bozuklukları,</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xml:space="preserve">MAO inhibitörü kullanımı, </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 yaş altı sigara içimi, Bupropiona aşırı duyarlılık,</w:t>
            </w:r>
            <w:r w:rsidR="00572841" w:rsidRPr="007F6BD8">
              <w:rPr>
                <w:rFonts w:ascii="Times New Roman" w:eastAsia="Times New Roman" w:hAnsi="Times New Roman" w:cs="Times New Roman"/>
                <w:sz w:val="20"/>
                <w:szCs w:val="20"/>
                <w:lang w:eastAsia="tr-TR"/>
              </w:rPr>
              <w:t xml:space="preserve">  </w:t>
            </w:r>
          </w:p>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Santral sinir sistemi tümörü, Bipolar hastalık varlığı</w:t>
            </w:r>
          </w:p>
        </w:tc>
        <w:tc>
          <w:tcPr>
            <w:tcW w:w="3923" w:type="dxa"/>
            <w:tcBorders>
              <w:top w:val="nil"/>
              <w:left w:val="nil"/>
              <w:bottom w:val="single" w:sz="4" w:space="0" w:color="auto"/>
              <w:right w:val="single" w:sz="4" w:space="0" w:color="auto"/>
            </w:tcBorders>
            <w:shd w:val="clear" w:color="auto" w:fill="auto"/>
            <w:vAlign w:val="center"/>
            <w:hideMark/>
          </w:tcPr>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Uykusuzluk(insomnia) Baş ağrısı</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Baş dönmesi</w:t>
            </w:r>
          </w:p>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Ağız kuruluğu, bulantı ve kusmayı içeren mide- bağırsak sistemiyle ilgili(gastrointestinal) rahatsızlıklar</w:t>
            </w:r>
          </w:p>
        </w:tc>
        <w:tc>
          <w:tcPr>
            <w:tcW w:w="3923" w:type="dxa"/>
            <w:tcBorders>
              <w:top w:val="nil"/>
              <w:left w:val="nil"/>
              <w:bottom w:val="single" w:sz="4" w:space="0" w:color="auto"/>
              <w:right w:val="single" w:sz="4" w:space="0" w:color="auto"/>
            </w:tcBorders>
            <w:shd w:val="clear" w:color="auto" w:fill="auto"/>
            <w:vAlign w:val="center"/>
            <w:hideMark/>
          </w:tcPr>
          <w:p w:rsidR="006437DD"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Titreme(tremor),</w:t>
            </w:r>
          </w:p>
          <w:p w:rsidR="006437DD" w:rsidRPr="007F6BD8" w:rsidRDefault="00BD1E70" w:rsidP="004260DA">
            <w:pPr>
              <w:spacing w:after="0" w:line="240" w:lineRule="atLeast"/>
              <w:rPr>
                <w:rFonts w:ascii="Times New Roman" w:eastAsia="Times New Roman" w:hAnsi="Times New Roman" w:cs="Times New Roman"/>
                <w:sz w:val="20"/>
                <w:szCs w:val="20"/>
                <w:lang w:eastAsia="tr-TR"/>
              </w:rPr>
            </w:pPr>
            <w:proofErr w:type="gramStart"/>
            <w:r w:rsidRPr="007F6BD8">
              <w:rPr>
                <w:rFonts w:ascii="Times New Roman" w:eastAsia="Times New Roman" w:hAnsi="Times New Roman" w:cs="Times New Roman"/>
                <w:sz w:val="20"/>
                <w:szCs w:val="20"/>
                <w:lang w:eastAsia="tr-TR"/>
              </w:rPr>
              <w:t>sersemlik</w:t>
            </w:r>
            <w:proofErr w:type="gramEnd"/>
            <w:r w:rsidRPr="007F6BD8">
              <w:rPr>
                <w:rFonts w:ascii="Times New Roman" w:eastAsia="Times New Roman" w:hAnsi="Times New Roman" w:cs="Times New Roman"/>
                <w:sz w:val="20"/>
                <w:szCs w:val="20"/>
                <w:lang w:eastAsia="tr-TR"/>
              </w:rPr>
              <w:t>, tat alma bozuklukları Konsantrasyon bozukluğu</w:t>
            </w:r>
          </w:p>
          <w:p w:rsidR="004260DA"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Görme bozukluğu Kurdeşen(ürtüker) gibi aşırı duyarlılık re</w:t>
            </w:r>
            <w:r w:rsidR="006437DD" w:rsidRPr="007F6BD8">
              <w:rPr>
                <w:rFonts w:ascii="Times New Roman" w:eastAsia="Times New Roman" w:hAnsi="Times New Roman" w:cs="Times New Roman"/>
                <w:sz w:val="20"/>
                <w:szCs w:val="20"/>
                <w:lang w:eastAsia="tr-TR"/>
              </w:rPr>
              <w:t>aksiyonları</w:t>
            </w:r>
          </w:p>
          <w:p w:rsidR="006437DD" w:rsidRPr="007F6BD8" w:rsidRDefault="006437DD"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Döküntü, k</w:t>
            </w:r>
            <w:r w:rsidR="00BD1E70" w:rsidRPr="007F6BD8">
              <w:rPr>
                <w:rFonts w:ascii="Times New Roman" w:eastAsia="Times New Roman" w:hAnsi="Times New Roman" w:cs="Times New Roman"/>
                <w:sz w:val="20"/>
                <w:szCs w:val="20"/>
                <w:lang w:eastAsia="tr-TR"/>
              </w:rPr>
              <w:t>aşıntı, terleme, İştahsızlık(anoreksi)</w:t>
            </w:r>
          </w:p>
          <w:p w:rsidR="006437DD"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Karın ağrısı(abdominal ağrı), kabızlık(konstipasyon)</w:t>
            </w:r>
          </w:p>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Ateş, kuvvetsizlik(asteni)</w:t>
            </w:r>
          </w:p>
        </w:tc>
      </w:tr>
      <w:tr w:rsidR="006A7B83" w:rsidRPr="007F6BD8" w:rsidTr="004260DA">
        <w:trPr>
          <w:trHeight w:val="20"/>
          <w:jc w:val="center"/>
        </w:trPr>
        <w:tc>
          <w:tcPr>
            <w:tcW w:w="1556" w:type="dxa"/>
            <w:tcBorders>
              <w:top w:val="nil"/>
              <w:left w:val="single" w:sz="4" w:space="0" w:color="auto"/>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Vareniklin</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Varenikline alerjik durum, Terminal dönem böbrek hastalığı, 18 yaş altı sigara içimi ve hamileler için veri yeterli değildir.</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Bulantı, anormal rüyalar, kabızlık, uyku güçlüğü</w:t>
            </w:r>
          </w:p>
        </w:tc>
        <w:tc>
          <w:tcPr>
            <w:tcW w:w="3923" w:type="dxa"/>
            <w:tcBorders>
              <w:top w:val="nil"/>
              <w:left w:val="nil"/>
              <w:bottom w:val="single" w:sz="4" w:space="0" w:color="auto"/>
              <w:right w:val="single" w:sz="4" w:space="0" w:color="auto"/>
            </w:tcBorders>
            <w:shd w:val="clear" w:color="auto" w:fill="auto"/>
            <w:vAlign w:val="center"/>
            <w:hideMark/>
          </w:tcPr>
          <w:p w:rsidR="00BD1E70" w:rsidRPr="007F6BD8" w:rsidRDefault="00BD1E70" w:rsidP="004260D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İştah artışı, tat almada değişiklik, ağız kuruluğu, uyku hali, yorgunluk, baş dönmesi, kusma, kabızlık, ishal, şişkinlik hissi, mide rahatsızlığı, hazımsızlık, mide/bağırsakta gaz.</w:t>
            </w:r>
          </w:p>
        </w:tc>
      </w:tr>
    </w:tbl>
    <w:p w:rsidR="009463FF" w:rsidRPr="007F6BD8" w:rsidRDefault="009463FF" w:rsidP="002F1CA6">
      <w:pPr>
        <w:spacing w:after="120" w:line="360" w:lineRule="auto"/>
        <w:ind w:firstLine="567"/>
        <w:jc w:val="both"/>
        <w:rPr>
          <w:rFonts w:ascii="Times New Roman" w:hAnsi="Times New Roman" w:cs="Times New Roman"/>
          <w:b/>
          <w:sz w:val="24"/>
          <w:szCs w:val="24"/>
        </w:rPr>
      </w:pPr>
    </w:p>
    <w:p w:rsidR="00243E45" w:rsidRPr="007F6BD8" w:rsidRDefault="00243E45" w:rsidP="002F1CA6">
      <w:pPr>
        <w:spacing w:after="120" w:line="360" w:lineRule="auto"/>
        <w:ind w:firstLine="567"/>
        <w:jc w:val="both"/>
        <w:rPr>
          <w:rFonts w:ascii="Times New Roman" w:hAnsi="Times New Roman" w:cs="Times New Roman"/>
          <w:b/>
          <w:sz w:val="24"/>
          <w:szCs w:val="24"/>
        </w:rPr>
      </w:pPr>
    </w:p>
    <w:p w:rsidR="008F632F" w:rsidRPr="007F6BD8" w:rsidRDefault="008F632F" w:rsidP="002F1CA6">
      <w:pPr>
        <w:spacing w:after="120" w:line="360" w:lineRule="auto"/>
        <w:ind w:firstLine="567"/>
        <w:jc w:val="both"/>
        <w:rPr>
          <w:rFonts w:ascii="Times New Roman" w:hAnsi="Times New Roman" w:cs="Times New Roman"/>
          <w:b/>
          <w:sz w:val="24"/>
          <w:szCs w:val="24"/>
        </w:rPr>
      </w:pPr>
    </w:p>
    <w:p w:rsidR="004260DA" w:rsidRPr="007F6BD8" w:rsidRDefault="004260DA" w:rsidP="002F1CA6">
      <w:pPr>
        <w:spacing w:after="120" w:line="360" w:lineRule="auto"/>
        <w:ind w:firstLine="567"/>
        <w:jc w:val="both"/>
        <w:rPr>
          <w:rFonts w:ascii="Times New Roman" w:hAnsi="Times New Roman" w:cs="Times New Roman"/>
          <w:b/>
          <w:sz w:val="24"/>
          <w:szCs w:val="24"/>
        </w:rPr>
        <w:sectPr w:rsidR="004260DA" w:rsidRPr="007F6BD8" w:rsidSect="004260DA">
          <w:pgSz w:w="16838" w:h="11906" w:orient="landscape" w:code="9"/>
          <w:pgMar w:top="1304" w:right="1418" w:bottom="1701" w:left="1418" w:header="851" w:footer="851" w:gutter="0"/>
          <w:cols w:space="708"/>
          <w:docGrid w:linePitch="360"/>
        </w:sectPr>
      </w:pPr>
    </w:p>
    <w:p w:rsidR="00E128E9" w:rsidRPr="007F6BD8" w:rsidRDefault="00E128E9" w:rsidP="004260D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2.7.2.1. Nikotin Replasman Tedavileri</w:t>
      </w:r>
    </w:p>
    <w:p w:rsidR="009463FF" w:rsidRPr="007F6BD8" w:rsidRDefault="009463FF" w:rsidP="002F1CA6">
      <w:pPr>
        <w:spacing w:after="120" w:line="360" w:lineRule="auto"/>
        <w:ind w:firstLine="567"/>
        <w:jc w:val="both"/>
        <w:rPr>
          <w:rFonts w:ascii="Times New Roman" w:hAnsi="Times New Roman" w:cs="Times New Roman"/>
          <w:b/>
          <w:sz w:val="24"/>
          <w:szCs w:val="24"/>
        </w:rPr>
      </w:pPr>
    </w:p>
    <w:p w:rsidR="00E128E9" w:rsidRPr="007F6BD8" w:rsidRDefault="00E128E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NRT</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amacı nikotinik reseptörlere bağlanarak, sigaranın bırakılmasının ardından oluşabilecek aşırı nikotin isteği, çabuk sinirlenme ve dikkat eksikliğ</w:t>
      </w:r>
      <w:r w:rsidR="00D7584E" w:rsidRPr="007F6BD8">
        <w:rPr>
          <w:rFonts w:ascii="Times New Roman" w:hAnsi="Times New Roman" w:cs="Times New Roman"/>
          <w:sz w:val="24"/>
          <w:szCs w:val="24"/>
        </w:rPr>
        <w:t xml:space="preserve">i gibi yoksunluk </w:t>
      </w:r>
      <w:proofErr w:type="gramStart"/>
      <w:r w:rsidR="00D7584E" w:rsidRPr="007F6BD8">
        <w:rPr>
          <w:rFonts w:ascii="Times New Roman" w:hAnsi="Times New Roman" w:cs="Times New Roman"/>
          <w:sz w:val="24"/>
          <w:szCs w:val="24"/>
        </w:rPr>
        <w:t>semptomlarının</w:t>
      </w:r>
      <w:proofErr w:type="gramEnd"/>
      <w:r w:rsidR="00D7584E" w:rsidRPr="007F6BD8">
        <w:rPr>
          <w:rFonts w:ascii="Times New Roman" w:hAnsi="Times New Roman" w:cs="Times New Roman"/>
          <w:sz w:val="24"/>
          <w:szCs w:val="24"/>
        </w:rPr>
        <w:t xml:space="preserve"> </w:t>
      </w:r>
      <w:r w:rsidRPr="007F6BD8">
        <w:rPr>
          <w:rFonts w:ascii="Times New Roman" w:hAnsi="Times New Roman" w:cs="Times New Roman"/>
          <w:sz w:val="24"/>
          <w:szCs w:val="24"/>
        </w:rPr>
        <w:t>önüne geçmek ve süreci kolaylaştırmaktır. Ayrıca sigara yerine konan NRT hastayı sigaradaki diğer zararlı ve toksik maddelere maruz kalmaktan da korumuş olur. NRT için kullanılan ürünler; nikotin bandı, nikotin sakızı, nikotin pastil, nikot</w:t>
      </w:r>
      <w:r w:rsidR="00D7584E" w:rsidRPr="007F6BD8">
        <w:rPr>
          <w:rFonts w:ascii="Times New Roman" w:hAnsi="Times New Roman" w:cs="Times New Roman"/>
          <w:sz w:val="24"/>
          <w:szCs w:val="24"/>
        </w:rPr>
        <w:t xml:space="preserve">in </w:t>
      </w:r>
      <w:proofErr w:type="gramStart"/>
      <w:r w:rsidR="00D7584E" w:rsidRPr="007F6BD8">
        <w:rPr>
          <w:rFonts w:ascii="Times New Roman" w:hAnsi="Times New Roman" w:cs="Times New Roman"/>
          <w:sz w:val="24"/>
          <w:szCs w:val="24"/>
        </w:rPr>
        <w:t xml:space="preserve">dil </w:t>
      </w:r>
      <w:r w:rsidR="003817FB" w:rsidRPr="007F6BD8">
        <w:rPr>
          <w:rFonts w:ascii="Times New Roman" w:hAnsi="Times New Roman" w:cs="Times New Roman"/>
          <w:sz w:val="24"/>
          <w:szCs w:val="24"/>
        </w:rPr>
        <w:t>altı</w:t>
      </w:r>
      <w:proofErr w:type="gramEnd"/>
      <w:r w:rsidR="00D7584E" w:rsidRPr="007F6BD8">
        <w:rPr>
          <w:rFonts w:ascii="Times New Roman" w:hAnsi="Times New Roman" w:cs="Times New Roman"/>
          <w:sz w:val="24"/>
          <w:szCs w:val="24"/>
        </w:rPr>
        <w:t xml:space="preserve"> </w:t>
      </w:r>
      <w:r w:rsidRPr="007F6BD8">
        <w:rPr>
          <w:rFonts w:ascii="Times New Roman" w:hAnsi="Times New Roman" w:cs="Times New Roman"/>
          <w:sz w:val="24"/>
          <w:szCs w:val="24"/>
        </w:rPr>
        <w:t>tablet, nikotin inhaler ve nikotin n</w:t>
      </w:r>
      <w:r w:rsidR="008A5694" w:rsidRPr="007F6BD8">
        <w:rPr>
          <w:rFonts w:ascii="Times New Roman" w:hAnsi="Times New Roman" w:cs="Times New Roman"/>
          <w:sz w:val="24"/>
          <w:szCs w:val="24"/>
        </w:rPr>
        <w:t>azal spreyidir. Fakat ülkemizde y</w:t>
      </w:r>
      <w:r w:rsidRPr="007F6BD8">
        <w:rPr>
          <w:rFonts w:ascii="Times New Roman" w:hAnsi="Times New Roman" w:cs="Times New Roman"/>
          <w:sz w:val="24"/>
          <w:szCs w:val="24"/>
        </w:rPr>
        <w:t xml:space="preserve">alnızca transdermal nikotin bandı ve nikotin sakızı bulunmaktadır. Bunlardan hangisinin seçileceğine hastaya göre karar verilmelidir. NRT ürünleri birbirleri </w:t>
      </w:r>
      <w:proofErr w:type="gramStart"/>
      <w:r w:rsidRPr="007F6BD8">
        <w:rPr>
          <w:rFonts w:ascii="Times New Roman" w:hAnsi="Times New Roman" w:cs="Times New Roman"/>
          <w:sz w:val="24"/>
          <w:szCs w:val="24"/>
        </w:rPr>
        <w:t>ile,</w:t>
      </w:r>
      <w:proofErr w:type="gramEnd"/>
      <w:r w:rsidRPr="007F6BD8">
        <w:rPr>
          <w:rFonts w:ascii="Times New Roman" w:hAnsi="Times New Roman" w:cs="Times New Roman"/>
          <w:sz w:val="24"/>
          <w:szCs w:val="24"/>
        </w:rPr>
        <w:t xml:space="preserve"> bupropion veya vareniklin ile birlikte kullanılmaktadır. Sigara ile birlikte kullanılmaları önerilmemektedir (Sanmartín ve diğerleri, 2019;</w:t>
      </w:r>
      <w:r w:rsidR="00A33FCF" w:rsidRPr="007F6BD8">
        <w:rPr>
          <w:rFonts w:ascii="Times New Roman" w:hAnsi="Times New Roman" w:cs="Times New Roman"/>
          <w:sz w:val="24"/>
          <w:szCs w:val="24"/>
        </w:rPr>
        <w:t xml:space="preserve"> </w:t>
      </w:r>
      <w:r w:rsidR="00E74E34" w:rsidRPr="007F6BD8">
        <w:rPr>
          <w:rFonts w:ascii="Times New Roman" w:hAnsi="Times New Roman" w:cs="Times New Roman"/>
          <w:sz w:val="24"/>
          <w:szCs w:val="24"/>
        </w:rPr>
        <w:t>Üçer</w:t>
      </w:r>
      <w:r w:rsidR="00A33FCF" w:rsidRPr="007F6BD8">
        <w:rPr>
          <w:rFonts w:ascii="Times New Roman" w:hAnsi="Times New Roman" w:cs="Times New Roman"/>
          <w:sz w:val="24"/>
          <w:szCs w:val="24"/>
        </w:rPr>
        <w:t xml:space="preserve"> ve diğerleri, 2014).</w:t>
      </w:r>
    </w:p>
    <w:p w:rsidR="009463FF" w:rsidRPr="007F6BD8" w:rsidRDefault="00E128E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Nikotin </w:t>
      </w:r>
      <w:r w:rsidR="00574CDE" w:rsidRPr="007F6BD8">
        <w:rPr>
          <w:rFonts w:ascii="Times New Roman" w:hAnsi="Times New Roman" w:cs="Times New Roman"/>
          <w:sz w:val="24"/>
          <w:szCs w:val="24"/>
        </w:rPr>
        <w:t>bandı</w:t>
      </w:r>
      <w:r w:rsidR="008A5694" w:rsidRPr="007F6BD8">
        <w:rPr>
          <w:rFonts w:ascii="Times New Roman" w:hAnsi="Times New Roman" w:cs="Times New Roman"/>
          <w:sz w:val="24"/>
          <w:szCs w:val="24"/>
        </w:rPr>
        <w:t>nın 16 ve 24 saat olan</w:t>
      </w:r>
      <w:r w:rsidR="00574CDE" w:rsidRPr="007F6BD8">
        <w:rPr>
          <w:rFonts w:ascii="Times New Roman" w:hAnsi="Times New Roman" w:cs="Times New Roman"/>
          <w:sz w:val="24"/>
          <w:szCs w:val="24"/>
        </w:rPr>
        <w:t xml:space="preserve"> formları uygulanmakta</w:t>
      </w:r>
      <w:r w:rsidRPr="007F6BD8">
        <w:rPr>
          <w:rFonts w:ascii="Times New Roman" w:hAnsi="Times New Roman" w:cs="Times New Roman"/>
          <w:sz w:val="24"/>
          <w:szCs w:val="24"/>
        </w:rPr>
        <w:t>, ülkemizde 24 saatlik formu kull</w:t>
      </w:r>
      <w:r w:rsidR="001900C4" w:rsidRPr="007F6BD8">
        <w:rPr>
          <w:rFonts w:ascii="Times New Roman" w:hAnsi="Times New Roman" w:cs="Times New Roman"/>
          <w:sz w:val="24"/>
          <w:szCs w:val="24"/>
        </w:rPr>
        <w:t xml:space="preserve">anılmaktadır. 24 saatlik form </w:t>
      </w:r>
      <w:r w:rsidR="00F02EBC" w:rsidRPr="007F6BD8">
        <w:rPr>
          <w:rFonts w:ascii="Times New Roman" w:hAnsi="Times New Roman" w:cs="Times New Roman"/>
          <w:sz w:val="24"/>
          <w:szCs w:val="24"/>
        </w:rPr>
        <w:t>30 cm</w:t>
      </w:r>
      <w:r w:rsidR="00F02EBC" w:rsidRPr="007F6BD8">
        <w:rPr>
          <w:rFonts w:ascii="Cambria Math" w:hAnsi="Cambria Math" w:cs="Cambria Math"/>
          <w:sz w:val="24"/>
          <w:szCs w:val="24"/>
          <w:vertAlign w:val="superscript"/>
        </w:rPr>
        <w:t>₂</w:t>
      </w:r>
      <w:r w:rsidRPr="007F6BD8">
        <w:rPr>
          <w:rFonts w:ascii="Times New Roman" w:hAnsi="Times New Roman" w:cs="Times New Roman"/>
          <w:sz w:val="24"/>
          <w:szCs w:val="24"/>
        </w:rPr>
        <w:t>, 20 cm</w:t>
      </w:r>
      <w:r w:rsidR="00F02EBC" w:rsidRPr="007F6BD8">
        <w:rPr>
          <w:rFonts w:ascii="Cambria Math" w:hAnsi="Cambria Math" w:cs="Cambria Math"/>
          <w:sz w:val="24"/>
          <w:szCs w:val="24"/>
          <w:vertAlign w:val="superscript"/>
        </w:rPr>
        <w:t>₂</w:t>
      </w:r>
      <w:r w:rsidRPr="007F6BD8">
        <w:rPr>
          <w:rFonts w:ascii="Times New Roman" w:hAnsi="Times New Roman" w:cs="Times New Roman"/>
          <w:sz w:val="24"/>
          <w:szCs w:val="24"/>
        </w:rPr>
        <w:t>, 10 cm</w:t>
      </w:r>
      <w:r w:rsidR="00F02EBC" w:rsidRPr="007F6BD8">
        <w:rPr>
          <w:rFonts w:ascii="Cambria Math" w:hAnsi="Cambria Math" w:cs="Cambria Math"/>
          <w:sz w:val="24"/>
          <w:szCs w:val="24"/>
          <w:vertAlign w:val="superscript"/>
        </w:rPr>
        <w:t>₂</w:t>
      </w:r>
      <w:r w:rsidR="001900C4" w:rsidRPr="007F6BD8">
        <w:rPr>
          <w:rFonts w:ascii="Times New Roman" w:hAnsi="Times New Roman" w:cs="Times New Roman"/>
          <w:sz w:val="24"/>
          <w:szCs w:val="24"/>
        </w:rPr>
        <w:t xml:space="preserve"> boyutlarında 3 farklı preparat şeklinde; </w:t>
      </w:r>
      <w:r w:rsidRPr="007F6BD8">
        <w:rPr>
          <w:rFonts w:ascii="Times New Roman" w:hAnsi="Times New Roman" w:cs="Times New Roman"/>
          <w:sz w:val="24"/>
          <w:szCs w:val="24"/>
        </w:rPr>
        <w:t xml:space="preserve">sırasıyla 21 mg, 14 mg ve 7 mg nikotin </w:t>
      </w:r>
      <w:r w:rsidR="008A5694" w:rsidRPr="007F6BD8">
        <w:rPr>
          <w:rFonts w:ascii="Times New Roman" w:hAnsi="Times New Roman" w:cs="Times New Roman"/>
          <w:sz w:val="24"/>
          <w:szCs w:val="24"/>
        </w:rPr>
        <w:t xml:space="preserve">açığa çıkmaktadır </w:t>
      </w:r>
      <w:r w:rsidRPr="007F6BD8">
        <w:rPr>
          <w:rFonts w:ascii="Times New Roman" w:hAnsi="Times New Roman" w:cs="Times New Roman"/>
          <w:sz w:val="24"/>
          <w:szCs w:val="24"/>
        </w:rPr>
        <w:t>(E</w:t>
      </w:r>
      <w:r w:rsidR="001900C4" w:rsidRPr="007F6BD8">
        <w:rPr>
          <w:rFonts w:ascii="Times New Roman" w:hAnsi="Times New Roman" w:cs="Times New Roman"/>
          <w:sz w:val="24"/>
          <w:szCs w:val="24"/>
        </w:rPr>
        <w:t>rdinç ve Gülmez, 2013). Tedavi,</w:t>
      </w:r>
      <w:r w:rsidRPr="007F6BD8">
        <w:rPr>
          <w:rFonts w:ascii="Times New Roman" w:hAnsi="Times New Roman" w:cs="Times New Roman"/>
          <w:sz w:val="24"/>
          <w:szCs w:val="24"/>
        </w:rPr>
        <w:t xml:space="preserve"> gün</w:t>
      </w:r>
      <w:r w:rsidR="001900C4" w:rsidRPr="007F6BD8">
        <w:rPr>
          <w:rFonts w:ascii="Times New Roman" w:hAnsi="Times New Roman" w:cs="Times New Roman"/>
          <w:sz w:val="24"/>
          <w:szCs w:val="24"/>
        </w:rPr>
        <w:t xml:space="preserve">lük </w:t>
      </w:r>
      <w:r w:rsidRPr="007F6BD8">
        <w:rPr>
          <w:rFonts w:ascii="Times New Roman" w:hAnsi="Times New Roman" w:cs="Times New Roman"/>
          <w:sz w:val="24"/>
          <w:szCs w:val="24"/>
        </w:rPr>
        <w:t>10</w:t>
      </w:r>
      <w:r w:rsidR="001900C4" w:rsidRPr="007F6BD8">
        <w:rPr>
          <w:rFonts w:ascii="Times New Roman" w:hAnsi="Times New Roman" w:cs="Times New Roman"/>
          <w:sz w:val="24"/>
          <w:szCs w:val="24"/>
        </w:rPr>
        <w:t xml:space="preserve"> ve daha </w:t>
      </w:r>
      <w:r w:rsidRPr="007F6BD8">
        <w:rPr>
          <w:rFonts w:ascii="Times New Roman" w:hAnsi="Times New Roman" w:cs="Times New Roman"/>
          <w:sz w:val="24"/>
          <w:szCs w:val="24"/>
        </w:rPr>
        <w:t>fazla sigara içen</w:t>
      </w:r>
      <w:r w:rsidR="001900C4" w:rsidRPr="007F6BD8">
        <w:rPr>
          <w:rFonts w:ascii="Times New Roman" w:hAnsi="Times New Roman" w:cs="Times New Roman"/>
          <w:sz w:val="24"/>
          <w:szCs w:val="24"/>
        </w:rPr>
        <w:t xml:space="preserve"> bireylerde </w:t>
      </w:r>
      <w:r w:rsidRPr="007F6BD8">
        <w:rPr>
          <w:rFonts w:ascii="Times New Roman" w:hAnsi="Times New Roman" w:cs="Times New Roman"/>
          <w:sz w:val="24"/>
          <w:szCs w:val="24"/>
        </w:rPr>
        <w:t>21 mg, 10 adetten az içenlerde 14 mg</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lık formla</w:t>
      </w:r>
      <w:r w:rsidR="001900C4" w:rsidRPr="007F6BD8">
        <w:rPr>
          <w:rFonts w:ascii="Times New Roman" w:hAnsi="Times New Roman" w:cs="Times New Roman"/>
          <w:sz w:val="24"/>
          <w:szCs w:val="24"/>
        </w:rPr>
        <w:t xml:space="preserve"> başlay</w:t>
      </w:r>
      <w:r w:rsidRPr="007F6BD8">
        <w:rPr>
          <w:rFonts w:ascii="Times New Roman" w:hAnsi="Times New Roman" w:cs="Times New Roman"/>
          <w:sz w:val="24"/>
          <w:szCs w:val="24"/>
        </w:rPr>
        <w:t>arak altı hafta</w:t>
      </w:r>
      <w:r w:rsidR="008A5694" w:rsidRPr="007F6BD8">
        <w:rPr>
          <w:rFonts w:ascii="Times New Roman" w:hAnsi="Times New Roman" w:cs="Times New Roman"/>
          <w:sz w:val="24"/>
          <w:szCs w:val="24"/>
        </w:rPr>
        <w:t>lık</w:t>
      </w:r>
      <w:r w:rsidRPr="007F6BD8">
        <w:rPr>
          <w:rFonts w:ascii="Times New Roman" w:hAnsi="Times New Roman" w:cs="Times New Roman"/>
          <w:sz w:val="24"/>
          <w:szCs w:val="24"/>
        </w:rPr>
        <w:t xml:space="preserve"> </w:t>
      </w:r>
      <w:r w:rsidR="008A5694" w:rsidRPr="007F6BD8">
        <w:rPr>
          <w:rFonts w:ascii="Times New Roman" w:hAnsi="Times New Roman" w:cs="Times New Roman"/>
          <w:sz w:val="24"/>
          <w:szCs w:val="24"/>
        </w:rPr>
        <w:t xml:space="preserve">süreçlerle devam edilir. </w:t>
      </w:r>
      <w:r w:rsidRPr="007F6BD8">
        <w:rPr>
          <w:rFonts w:ascii="Times New Roman" w:hAnsi="Times New Roman" w:cs="Times New Roman"/>
          <w:sz w:val="24"/>
          <w:szCs w:val="24"/>
        </w:rPr>
        <w:t>Altı hafta</w:t>
      </w:r>
      <w:r w:rsidR="0004560A" w:rsidRPr="007F6BD8">
        <w:rPr>
          <w:rFonts w:ascii="Times New Roman" w:hAnsi="Times New Roman" w:cs="Times New Roman"/>
          <w:sz w:val="24"/>
          <w:szCs w:val="24"/>
        </w:rPr>
        <w:t xml:space="preserve">lık süreç </w:t>
      </w:r>
      <w:r w:rsidRPr="007F6BD8">
        <w:rPr>
          <w:rFonts w:ascii="Times New Roman" w:hAnsi="Times New Roman" w:cs="Times New Roman"/>
          <w:sz w:val="24"/>
          <w:szCs w:val="24"/>
        </w:rPr>
        <w:t>sonra</w:t>
      </w:r>
      <w:r w:rsidR="00D663DC" w:rsidRPr="007F6BD8">
        <w:rPr>
          <w:rFonts w:ascii="Times New Roman" w:hAnsi="Times New Roman" w:cs="Times New Roman"/>
          <w:sz w:val="24"/>
          <w:szCs w:val="24"/>
        </w:rPr>
        <w:t>sında</w:t>
      </w:r>
      <w:r w:rsidRPr="007F6BD8">
        <w:rPr>
          <w:rFonts w:ascii="Times New Roman" w:hAnsi="Times New Roman" w:cs="Times New Roman"/>
          <w:sz w:val="24"/>
          <w:szCs w:val="24"/>
        </w:rPr>
        <w:t xml:space="preserve"> doz</w:t>
      </w:r>
      <w:r w:rsidR="00D663DC" w:rsidRPr="007F6BD8">
        <w:rPr>
          <w:rFonts w:ascii="Times New Roman" w:hAnsi="Times New Roman" w:cs="Times New Roman"/>
          <w:sz w:val="24"/>
          <w:szCs w:val="24"/>
        </w:rPr>
        <w:t>un</w:t>
      </w:r>
      <w:r w:rsidRPr="007F6BD8">
        <w:rPr>
          <w:rFonts w:ascii="Times New Roman" w:hAnsi="Times New Roman" w:cs="Times New Roman"/>
          <w:sz w:val="24"/>
          <w:szCs w:val="24"/>
        </w:rPr>
        <w:t xml:space="preserve"> azaltı</w:t>
      </w:r>
      <w:r w:rsidR="00D663DC" w:rsidRPr="007F6BD8">
        <w:rPr>
          <w:rFonts w:ascii="Times New Roman" w:hAnsi="Times New Roman" w:cs="Times New Roman"/>
          <w:sz w:val="24"/>
          <w:szCs w:val="24"/>
        </w:rPr>
        <w:t xml:space="preserve">lması ile birlikte </w:t>
      </w:r>
      <w:r w:rsidRPr="007F6BD8">
        <w:rPr>
          <w:rFonts w:ascii="Times New Roman" w:hAnsi="Times New Roman" w:cs="Times New Roman"/>
          <w:sz w:val="24"/>
          <w:szCs w:val="24"/>
        </w:rPr>
        <w:t xml:space="preserve">2-6 hafta </w:t>
      </w:r>
      <w:r w:rsidR="00D663DC" w:rsidRPr="007F6BD8">
        <w:rPr>
          <w:rFonts w:ascii="Times New Roman" w:hAnsi="Times New Roman" w:cs="Times New Roman"/>
          <w:sz w:val="24"/>
          <w:szCs w:val="24"/>
        </w:rPr>
        <w:t xml:space="preserve">boyunca </w:t>
      </w:r>
      <w:r w:rsidRPr="007F6BD8">
        <w:rPr>
          <w:rFonts w:ascii="Times New Roman" w:hAnsi="Times New Roman" w:cs="Times New Roman"/>
          <w:sz w:val="24"/>
          <w:szCs w:val="24"/>
        </w:rPr>
        <w:t>devam e</w:t>
      </w:r>
      <w:r w:rsidR="00D663DC" w:rsidRPr="007F6BD8">
        <w:rPr>
          <w:rFonts w:ascii="Times New Roman" w:hAnsi="Times New Roman" w:cs="Times New Roman"/>
          <w:sz w:val="24"/>
          <w:szCs w:val="24"/>
        </w:rPr>
        <w:t>ttirilir</w:t>
      </w:r>
      <w:r w:rsidRPr="007F6BD8">
        <w:rPr>
          <w:rFonts w:ascii="Times New Roman" w:hAnsi="Times New Roman" w:cs="Times New Roman"/>
          <w:sz w:val="24"/>
          <w:szCs w:val="24"/>
        </w:rPr>
        <w:t xml:space="preserve"> (Rigotti ve diğerleri, 2018). Nikotin replasman ürünlerinin hiçbiri sigara dumanındaki kadar hızlı nikotin salınımına neden olmaz ve bu ürünlerle </w:t>
      </w:r>
      <w:r w:rsidR="009A504F" w:rsidRPr="007F6BD8">
        <w:rPr>
          <w:rFonts w:ascii="Times New Roman" w:hAnsi="Times New Roman" w:cs="Times New Roman"/>
          <w:sz w:val="24"/>
          <w:szCs w:val="24"/>
        </w:rPr>
        <w:t>salınan nikotin dozunun</w:t>
      </w:r>
      <w:r w:rsidRPr="007F6BD8">
        <w:rPr>
          <w:rFonts w:ascii="Times New Roman" w:hAnsi="Times New Roman" w:cs="Times New Roman"/>
          <w:sz w:val="24"/>
          <w:szCs w:val="24"/>
        </w:rPr>
        <w:t xml:space="preserve"> sigara ile alın</w:t>
      </w:r>
      <w:r w:rsidR="009A504F" w:rsidRPr="007F6BD8">
        <w:rPr>
          <w:rFonts w:ascii="Times New Roman" w:hAnsi="Times New Roman" w:cs="Times New Roman"/>
          <w:sz w:val="24"/>
          <w:szCs w:val="24"/>
        </w:rPr>
        <w:t xml:space="preserve">mış olan nikotin </w:t>
      </w:r>
      <w:r w:rsidRPr="007F6BD8">
        <w:rPr>
          <w:rFonts w:ascii="Times New Roman" w:hAnsi="Times New Roman" w:cs="Times New Roman"/>
          <w:sz w:val="24"/>
          <w:szCs w:val="24"/>
        </w:rPr>
        <w:t>d</w:t>
      </w:r>
      <w:r w:rsidR="00D663DC" w:rsidRPr="007F6BD8">
        <w:rPr>
          <w:rFonts w:ascii="Times New Roman" w:hAnsi="Times New Roman" w:cs="Times New Roman"/>
          <w:sz w:val="24"/>
          <w:szCs w:val="24"/>
        </w:rPr>
        <w:t>oz</w:t>
      </w:r>
      <w:r w:rsidR="009A504F" w:rsidRPr="007F6BD8">
        <w:rPr>
          <w:rFonts w:ascii="Times New Roman" w:hAnsi="Times New Roman" w:cs="Times New Roman"/>
          <w:sz w:val="24"/>
          <w:szCs w:val="24"/>
        </w:rPr>
        <w:t xml:space="preserve">undan </w:t>
      </w:r>
      <w:r w:rsidR="00D663DC" w:rsidRPr="007F6BD8">
        <w:rPr>
          <w:rFonts w:ascii="Times New Roman" w:hAnsi="Times New Roman" w:cs="Times New Roman"/>
          <w:sz w:val="24"/>
          <w:szCs w:val="24"/>
        </w:rPr>
        <w:t>az</w:t>
      </w:r>
      <w:r w:rsidR="009A504F" w:rsidRPr="007F6BD8">
        <w:rPr>
          <w:rFonts w:ascii="Times New Roman" w:hAnsi="Times New Roman" w:cs="Times New Roman"/>
          <w:sz w:val="24"/>
          <w:szCs w:val="24"/>
        </w:rPr>
        <w:t xml:space="preserve"> olduğu bilinmektedir</w:t>
      </w:r>
      <w:r w:rsidR="00D663DC" w:rsidRPr="007F6BD8">
        <w:rPr>
          <w:rFonts w:ascii="Times New Roman" w:hAnsi="Times New Roman" w:cs="Times New Roman"/>
          <w:sz w:val="24"/>
          <w:szCs w:val="24"/>
        </w:rPr>
        <w:t xml:space="preserve">. Tedavi sürecinin başlanması </w:t>
      </w:r>
      <w:r w:rsidRPr="007F6BD8">
        <w:rPr>
          <w:rFonts w:ascii="Times New Roman" w:hAnsi="Times New Roman" w:cs="Times New Roman"/>
          <w:sz w:val="24"/>
          <w:szCs w:val="24"/>
        </w:rPr>
        <w:t>sigara içilmeme</w:t>
      </w:r>
      <w:r w:rsidR="00D663DC" w:rsidRPr="007F6BD8">
        <w:rPr>
          <w:rFonts w:ascii="Times New Roman" w:hAnsi="Times New Roman" w:cs="Times New Roman"/>
          <w:sz w:val="24"/>
          <w:szCs w:val="24"/>
        </w:rPr>
        <w:t>si gerekir</w:t>
      </w:r>
      <w:r w:rsidRPr="007F6BD8">
        <w:rPr>
          <w:rFonts w:ascii="Times New Roman" w:hAnsi="Times New Roman" w:cs="Times New Roman"/>
          <w:sz w:val="24"/>
          <w:szCs w:val="24"/>
        </w:rPr>
        <w:t>. Bant gövdenin ön</w:t>
      </w:r>
      <w:r w:rsidR="00D663DC" w:rsidRPr="007F6BD8">
        <w:rPr>
          <w:rFonts w:ascii="Times New Roman" w:hAnsi="Times New Roman" w:cs="Times New Roman"/>
          <w:sz w:val="24"/>
          <w:szCs w:val="24"/>
        </w:rPr>
        <w:t xml:space="preserve"> kısmına</w:t>
      </w:r>
      <w:r w:rsidRPr="007F6BD8">
        <w:rPr>
          <w:rFonts w:ascii="Times New Roman" w:hAnsi="Times New Roman" w:cs="Times New Roman"/>
          <w:sz w:val="24"/>
          <w:szCs w:val="24"/>
        </w:rPr>
        <w:t xml:space="preserve"> veya kolun üst </w:t>
      </w:r>
      <w:r w:rsidR="00D663DC" w:rsidRPr="007F6BD8">
        <w:rPr>
          <w:rFonts w:ascii="Times New Roman" w:hAnsi="Times New Roman" w:cs="Times New Roman"/>
          <w:sz w:val="24"/>
          <w:szCs w:val="24"/>
        </w:rPr>
        <w:t xml:space="preserve">yüzüne yapıştırılır. Ciltte </w:t>
      </w:r>
      <w:r w:rsidRPr="007F6BD8">
        <w:rPr>
          <w:rFonts w:ascii="Times New Roman" w:hAnsi="Times New Roman" w:cs="Times New Roman"/>
          <w:sz w:val="24"/>
          <w:szCs w:val="24"/>
        </w:rPr>
        <w:t>reaksiyon</w:t>
      </w:r>
      <w:r w:rsidR="00D663DC" w:rsidRPr="007F6BD8">
        <w:rPr>
          <w:rFonts w:ascii="Times New Roman" w:hAnsi="Times New Roman" w:cs="Times New Roman"/>
          <w:sz w:val="24"/>
          <w:szCs w:val="24"/>
        </w:rPr>
        <w:t xml:space="preserve">ları azaltılmasında </w:t>
      </w:r>
      <w:r w:rsidRPr="007F6BD8">
        <w:rPr>
          <w:rFonts w:ascii="Times New Roman" w:hAnsi="Times New Roman" w:cs="Times New Roman"/>
          <w:sz w:val="24"/>
          <w:szCs w:val="24"/>
        </w:rPr>
        <w:t>bandın yapıştırıldığı</w:t>
      </w:r>
      <w:r w:rsidR="00D663DC" w:rsidRPr="007F6BD8">
        <w:rPr>
          <w:rFonts w:ascii="Times New Roman" w:hAnsi="Times New Roman" w:cs="Times New Roman"/>
          <w:sz w:val="24"/>
          <w:szCs w:val="24"/>
        </w:rPr>
        <w:t xml:space="preserve"> bölgenin hergün </w:t>
      </w:r>
      <w:r w:rsidRPr="007F6BD8">
        <w:rPr>
          <w:rFonts w:ascii="Times New Roman" w:hAnsi="Times New Roman" w:cs="Times New Roman"/>
          <w:sz w:val="24"/>
          <w:szCs w:val="24"/>
        </w:rPr>
        <w:t>değiştirilmesi gerek</w:t>
      </w:r>
      <w:r w:rsidR="00D663DC" w:rsidRPr="007F6BD8">
        <w:rPr>
          <w:rFonts w:ascii="Times New Roman" w:hAnsi="Times New Roman" w:cs="Times New Roman"/>
          <w:sz w:val="24"/>
          <w:szCs w:val="24"/>
        </w:rPr>
        <w:t xml:space="preserve">mektedir. Oluşabilecek </w:t>
      </w:r>
      <w:r w:rsidRPr="007F6BD8">
        <w:rPr>
          <w:rFonts w:ascii="Times New Roman" w:hAnsi="Times New Roman" w:cs="Times New Roman"/>
          <w:sz w:val="24"/>
          <w:szCs w:val="24"/>
        </w:rPr>
        <w:t>yan etkiler</w:t>
      </w:r>
      <w:r w:rsidR="00D663DC" w:rsidRPr="007F6BD8">
        <w:rPr>
          <w:rFonts w:ascii="Times New Roman" w:hAnsi="Times New Roman" w:cs="Times New Roman"/>
          <w:sz w:val="24"/>
          <w:szCs w:val="24"/>
        </w:rPr>
        <w:t>; uygulanan bölgede kızarıklık</w:t>
      </w:r>
      <w:r w:rsidRPr="007F6BD8">
        <w:rPr>
          <w:rFonts w:ascii="Times New Roman" w:hAnsi="Times New Roman" w:cs="Times New Roman"/>
          <w:sz w:val="24"/>
          <w:szCs w:val="24"/>
        </w:rPr>
        <w:t>, kalpte ritim bozukluğu, b</w:t>
      </w:r>
      <w:r w:rsidR="00D663DC" w:rsidRPr="007F6BD8">
        <w:rPr>
          <w:rFonts w:ascii="Times New Roman" w:hAnsi="Times New Roman" w:cs="Times New Roman"/>
          <w:sz w:val="24"/>
          <w:szCs w:val="24"/>
        </w:rPr>
        <w:t>aş ağrısı, myalji, uykusuzluk gibi problemlerdir</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(Erdinç ve Gülmez, 2013).</w:t>
      </w:r>
      <w:r w:rsidR="00A33FCF" w:rsidRPr="007F6BD8">
        <w:rPr>
          <w:rFonts w:ascii="Times New Roman" w:hAnsi="Times New Roman" w:cs="Times New Roman"/>
          <w:sz w:val="24"/>
          <w:szCs w:val="24"/>
        </w:rPr>
        <w:t xml:space="preserve"> </w:t>
      </w:r>
      <w:r w:rsidR="00D663DC" w:rsidRPr="007F6BD8">
        <w:rPr>
          <w:rFonts w:ascii="Times New Roman" w:hAnsi="Times New Roman" w:cs="Times New Roman"/>
          <w:sz w:val="24"/>
          <w:szCs w:val="24"/>
        </w:rPr>
        <w:t>Uyku problemini</w:t>
      </w:r>
      <w:r w:rsidRPr="007F6BD8">
        <w:rPr>
          <w:rFonts w:ascii="Times New Roman" w:hAnsi="Times New Roman" w:cs="Times New Roman"/>
          <w:sz w:val="24"/>
          <w:szCs w:val="24"/>
        </w:rPr>
        <w:t xml:space="preserve"> </w:t>
      </w:r>
      <w:r w:rsidR="00D663DC" w:rsidRPr="007F6BD8">
        <w:rPr>
          <w:rFonts w:ascii="Times New Roman" w:hAnsi="Times New Roman" w:cs="Times New Roman"/>
          <w:sz w:val="24"/>
          <w:szCs w:val="24"/>
        </w:rPr>
        <w:t>engellemek için uyumadan önce</w:t>
      </w:r>
      <w:r w:rsidRPr="007F6BD8">
        <w:rPr>
          <w:rFonts w:ascii="Times New Roman" w:hAnsi="Times New Roman" w:cs="Times New Roman"/>
          <w:sz w:val="24"/>
          <w:szCs w:val="24"/>
        </w:rPr>
        <w:t xml:space="preserve"> bant </w:t>
      </w:r>
      <w:r w:rsidR="00D663DC" w:rsidRPr="007F6BD8">
        <w:rPr>
          <w:rFonts w:ascii="Times New Roman" w:hAnsi="Times New Roman" w:cs="Times New Roman"/>
          <w:sz w:val="24"/>
          <w:szCs w:val="24"/>
        </w:rPr>
        <w:t xml:space="preserve">çıkarılmalıdır </w:t>
      </w:r>
      <w:r w:rsidRPr="007F6BD8">
        <w:rPr>
          <w:rFonts w:ascii="Times New Roman" w:hAnsi="Times New Roman" w:cs="Times New Roman"/>
          <w:sz w:val="24"/>
          <w:szCs w:val="24"/>
        </w:rPr>
        <w:t>(Rigotti ve diğ</w:t>
      </w:r>
      <w:r w:rsidR="001A5291" w:rsidRPr="007F6BD8">
        <w:rPr>
          <w:rFonts w:ascii="Times New Roman" w:hAnsi="Times New Roman" w:cs="Times New Roman"/>
          <w:sz w:val="24"/>
          <w:szCs w:val="24"/>
        </w:rPr>
        <w:t>erleri, 2018). Nikotin sakızı</w:t>
      </w:r>
      <w:r w:rsidRPr="007F6BD8">
        <w:rPr>
          <w:rFonts w:ascii="Times New Roman" w:hAnsi="Times New Roman" w:cs="Times New Roman"/>
          <w:sz w:val="24"/>
          <w:szCs w:val="24"/>
        </w:rPr>
        <w:t xml:space="preserve"> 2 mg ve 4 mg</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lık</w:t>
      </w:r>
      <w:r w:rsidR="001A5291" w:rsidRPr="007F6BD8">
        <w:rPr>
          <w:rFonts w:ascii="Times New Roman" w:hAnsi="Times New Roman" w:cs="Times New Roman"/>
          <w:sz w:val="24"/>
          <w:szCs w:val="24"/>
        </w:rPr>
        <w:t xml:space="preserve"> formlar şeklindedir. U</w:t>
      </w:r>
      <w:r w:rsidRPr="007F6BD8">
        <w:rPr>
          <w:rFonts w:ascii="Times New Roman" w:hAnsi="Times New Roman" w:cs="Times New Roman"/>
          <w:sz w:val="24"/>
          <w:szCs w:val="24"/>
        </w:rPr>
        <w:t>yandıktan</w:t>
      </w:r>
      <w:r w:rsidR="001A5291" w:rsidRPr="007F6BD8">
        <w:rPr>
          <w:rFonts w:ascii="Times New Roman" w:hAnsi="Times New Roman" w:cs="Times New Roman"/>
          <w:sz w:val="24"/>
          <w:szCs w:val="24"/>
        </w:rPr>
        <w:t xml:space="preserve"> hemen</w:t>
      </w:r>
      <w:r w:rsidRPr="007F6BD8">
        <w:rPr>
          <w:rFonts w:ascii="Times New Roman" w:hAnsi="Times New Roman" w:cs="Times New Roman"/>
          <w:sz w:val="24"/>
          <w:szCs w:val="24"/>
        </w:rPr>
        <w:t xml:space="preserve"> sonra</w:t>
      </w:r>
      <w:r w:rsidR="001A5291" w:rsidRPr="007F6BD8">
        <w:rPr>
          <w:rFonts w:ascii="Times New Roman" w:hAnsi="Times New Roman" w:cs="Times New Roman"/>
          <w:sz w:val="24"/>
          <w:szCs w:val="24"/>
        </w:rPr>
        <w:t xml:space="preserve"> ilk sigarasını </w:t>
      </w:r>
      <w:r w:rsidRPr="007F6BD8">
        <w:rPr>
          <w:rFonts w:ascii="Times New Roman" w:hAnsi="Times New Roman" w:cs="Times New Roman"/>
          <w:sz w:val="24"/>
          <w:szCs w:val="24"/>
        </w:rPr>
        <w:t>yarım saat</w:t>
      </w:r>
      <w:r w:rsidR="001A5291" w:rsidRPr="007F6BD8">
        <w:rPr>
          <w:rFonts w:ascii="Times New Roman" w:hAnsi="Times New Roman" w:cs="Times New Roman"/>
          <w:sz w:val="24"/>
          <w:szCs w:val="24"/>
        </w:rPr>
        <w:t xml:space="preserve"> içerisinde içenler</w:t>
      </w:r>
      <w:r w:rsidRPr="007F6BD8">
        <w:rPr>
          <w:rFonts w:ascii="Times New Roman" w:hAnsi="Times New Roman" w:cs="Times New Roman"/>
          <w:sz w:val="24"/>
          <w:szCs w:val="24"/>
        </w:rPr>
        <w:t xml:space="preserve"> 4 </w:t>
      </w:r>
      <w:r w:rsidR="001A5291" w:rsidRPr="007F6BD8">
        <w:rPr>
          <w:rFonts w:ascii="Times New Roman" w:hAnsi="Times New Roman" w:cs="Times New Roman"/>
          <w:sz w:val="24"/>
          <w:szCs w:val="24"/>
        </w:rPr>
        <w:t xml:space="preserve">mg, yarım saatten sonra içenler </w:t>
      </w:r>
      <w:r w:rsidRPr="007F6BD8">
        <w:rPr>
          <w:rFonts w:ascii="Times New Roman" w:hAnsi="Times New Roman" w:cs="Times New Roman"/>
          <w:sz w:val="24"/>
          <w:szCs w:val="24"/>
        </w:rPr>
        <w:t>2 mg</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lık nikotin sakızı</w:t>
      </w:r>
      <w:r w:rsidR="001A5291" w:rsidRPr="007F6BD8">
        <w:rPr>
          <w:rFonts w:ascii="Times New Roman" w:hAnsi="Times New Roman" w:cs="Times New Roman"/>
          <w:sz w:val="24"/>
          <w:szCs w:val="24"/>
        </w:rPr>
        <w:t>nı kullanması tavsiye edilmektedir</w:t>
      </w:r>
      <w:r w:rsidRPr="007F6BD8">
        <w:rPr>
          <w:rFonts w:ascii="Times New Roman" w:hAnsi="Times New Roman" w:cs="Times New Roman"/>
          <w:sz w:val="24"/>
          <w:szCs w:val="24"/>
        </w:rPr>
        <w:t>.</w:t>
      </w:r>
      <w:r w:rsidR="001A5291" w:rsidRPr="007F6BD8">
        <w:rPr>
          <w:rFonts w:ascii="Times New Roman" w:hAnsi="Times New Roman" w:cs="Times New Roman"/>
          <w:sz w:val="24"/>
          <w:szCs w:val="24"/>
        </w:rPr>
        <w:t xml:space="preserve"> Normal sakız şeklinde kullanılmaz, </w:t>
      </w:r>
      <w:r w:rsidRPr="007F6BD8">
        <w:rPr>
          <w:rFonts w:ascii="Times New Roman" w:hAnsi="Times New Roman" w:cs="Times New Roman"/>
          <w:sz w:val="24"/>
          <w:szCs w:val="24"/>
        </w:rPr>
        <w:t>talimat</w:t>
      </w:r>
      <w:r w:rsidR="001A5291" w:rsidRPr="007F6BD8">
        <w:rPr>
          <w:rFonts w:ascii="Times New Roman" w:hAnsi="Times New Roman" w:cs="Times New Roman"/>
          <w:sz w:val="24"/>
          <w:szCs w:val="24"/>
        </w:rPr>
        <w:t>larına uygun alınması</w:t>
      </w:r>
      <w:r w:rsidRPr="007F6BD8">
        <w:rPr>
          <w:rFonts w:ascii="Times New Roman" w:hAnsi="Times New Roman" w:cs="Times New Roman"/>
          <w:sz w:val="24"/>
          <w:szCs w:val="24"/>
        </w:rPr>
        <w:t xml:space="preserve"> gerek</w:t>
      </w:r>
      <w:r w:rsidR="001A5291" w:rsidRPr="007F6BD8">
        <w:rPr>
          <w:rFonts w:ascii="Times New Roman" w:hAnsi="Times New Roman" w:cs="Times New Roman"/>
          <w:sz w:val="24"/>
          <w:szCs w:val="24"/>
        </w:rPr>
        <w:t>mektedir</w:t>
      </w:r>
      <w:r w:rsidRPr="007F6BD8">
        <w:rPr>
          <w:rFonts w:ascii="Times New Roman" w:hAnsi="Times New Roman" w:cs="Times New Roman"/>
          <w:sz w:val="24"/>
          <w:szCs w:val="24"/>
        </w:rPr>
        <w:t>. Nikotin sakızı</w:t>
      </w:r>
      <w:r w:rsidR="001A5291"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ağız</w:t>
      </w:r>
      <w:r w:rsidR="001A5291" w:rsidRPr="007F6BD8">
        <w:rPr>
          <w:rFonts w:ascii="Times New Roman" w:hAnsi="Times New Roman" w:cs="Times New Roman"/>
          <w:sz w:val="24"/>
          <w:szCs w:val="24"/>
        </w:rPr>
        <w:t xml:space="preserve"> içinde karıncalanma hissi oluşana dek </w:t>
      </w:r>
      <w:r w:rsidRPr="007F6BD8">
        <w:rPr>
          <w:rFonts w:ascii="Times New Roman" w:hAnsi="Times New Roman" w:cs="Times New Roman"/>
          <w:sz w:val="24"/>
          <w:szCs w:val="24"/>
        </w:rPr>
        <w:t xml:space="preserve">çiğnenir, </w:t>
      </w:r>
      <w:r w:rsidR="001A5291" w:rsidRPr="007F6BD8">
        <w:rPr>
          <w:rFonts w:ascii="Times New Roman" w:hAnsi="Times New Roman" w:cs="Times New Roman"/>
          <w:sz w:val="24"/>
          <w:szCs w:val="24"/>
        </w:rPr>
        <w:t xml:space="preserve">sonrasında </w:t>
      </w:r>
      <w:r w:rsidRPr="007F6BD8">
        <w:rPr>
          <w:rFonts w:ascii="Times New Roman" w:hAnsi="Times New Roman" w:cs="Times New Roman"/>
          <w:sz w:val="24"/>
          <w:szCs w:val="24"/>
        </w:rPr>
        <w:t>yanak mukozasında karıncalanma hissi</w:t>
      </w:r>
      <w:r w:rsidR="001A5291" w:rsidRPr="007F6BD8">
        <w:rPr>
          <w:rFonts w:ascii="Times New Roman" w:hAnsi="Times New Roman" w:cs="Times New Roman"/>
          <w:sz w:val="24"/>
          <w:szCs w:val="24"/>
        </w:rPr>
        <w:t>nin geçmesi için</w:t>
      </w:r>
      <w:r w:rsidRPr="007F6BD8">
        <w:rPr>
          <w:rFonts w:ascii="Times New Roman" w:hAnsi="Times New Roman" w:cs="Times New Roman"/>
          <w:sz w:val="24"/>
          <w:szCs w:val="24"/>
        </w:rPr>
        <w:t xml:space="preserve"> bekletilir. </w:t>
      </w:r>
      <w:r w:rsidR="001A5291" w:rsidRPr="007F6BD8">
        <w:rPr>
          <w:rFonts w:ascii="Times New Roman" w:hAnsi="Times New Roman" w:cs="Times New Roman"/>
          <w:sz w:val="24"/>
          <w:szCs w:val="24"/>
        </w:rPr>
        <w:t>K</w:t>
      </w:r>
      <w:r w:rsidRPr="007F6BD8">
        <w:rPr>
          <w:rFonts w:ascii="Times New Roman" w:hAnsi="Times New Roman" w:cs="Times New Roman"/>
          <w:sz w:val="24"/>
          <w:szCs w:val="24"/>
        </w:rPr>
        <w:t>arıncalanma</w:t>
      </w:r>
      <w:r w:rsidR="001A5291"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azal</w:t>
      </w:r>
      <w:r w:rsidR="001A5291" w:rsidRPr="007F6BD8">
        <w:rPr>
          <w:rFonts w:ascii="Times New Roman" w:hAnsi="Times New Roman" w:cs="Times New Roman"/>
          <w:sz w:val="24"/>
          <w:szCs w:val="24"/>
        </w:rPr>
        <w:t xml:space="preserve">ması durumunda da </w:t>
      </w:r>
      <w:r w:rsidRPr="007F6BD8">
        <w:rPr>
          <w:rFonts w:ascii="Times New Roman" w:hAnsi="Times New Roman" w:cs="Times New Roman"/>
          <w:sz w:val="24"/>
          <w:szCs w:val="24"/>
        </w:rPr>
        <w:t>çiğneme ve bek</w:t>
      </w:r>
      <w:r w:rsidR="001A5291" w:rsidRPr="007F6BD8">
        <w:rPr>
          <w:rFonts w:ascii="Times New Roman" w:hAnsi="Times New Roman" w:cs="Times New Roman"/>
          <w:sz w:val="24"/>
          <w:szCs w:val="24"/>
        </w:rPr>
        <w:t>letme sürdürülür</w:t>
      </w:r>
      <w:r w:rsidRPr="007F6BD8">
        <w:rPr>
          <w:rFonts w:ascii="Times New Roman" w:hAnsi="Times New Roman" w:cs="Times New Roman"/>
          <w:sz w:val="24"/>
          <w:szCs w:val="24"/>
        </w:rPr>
        <w:t>, yarım saat sonra</w:t>
      </w:r>
      <w:r w:rsidR="001A5291" w:rsidRPr="007F6BD8">
        <w:rPr>
          <w:rFonts w:ascii="Times New Roman" w:hAnsi="Times New Roman" w:cs="Times New Roman"/>
          <w:sz w:val="24"/>
          <w:szCs w:val="24"/>
        </w:rPr>
        <w:t>sında</w:t>
      </w:r>
      <w:r w:rsidRPr="007F6BD8">
        <w:rPr>
          <w:rFonts w:ascii="Times New Roman" w:hAnsi="Times New Roman" w:cs="Times New Roman"/>
          <w:sz w:val="24"/>
          <w:szCs w:val="24"/>
        </w:rPr>
        <w:t xml:space="preserve"> sakız </w:t>
      </w:r>
      <w:r w:rsidR="009A504F" w:rsidRPr="007F6BD8">
        <w:rPr>
          <w:rFonts w:ascii="Times New Roman" w:hAnsi="Times New Roman" w:cs="Times New Roman"/>
          <w:sz w:val="24"/>
          <w:szCs w:val="24"/>
        </w:rPr>
        <w:t>çıkartılır. S</w:t>
      </w:r>
      <w:r w:rsidR="001A5291" w:rsidRPr="007F6BD8">
        <w:rPr>
          <w:rFonts w:ascii="Times New Roman" w:hAnsi="Times New Roman" w:cs="Times New Roman"/>
          <w:sz w:val="24"/>
          <w:szCs w:val="24"/>
        </w:rPr>
        <w:t>akız ku</w:t>
      </w:r>
      <w:r w:rsidR="00D7584E" w:rsidRPr="007F6BD8">
        <w:rPr>
          <w:rFonts w:ascii="Times New Roman" w:hAnsi="Times New Roman" w:cs="Times New Roman"/>
          <w:sz w:val="24"/>
          <w:szCs w:val="24"/>
        </w:rPr>
        <w:t>llanımı arasındaki süre en az y</w:t>
      </w:r>
      <w:r w:rsidRPr="007F6BD8">
        <w:rPr>
          <w:rFonts w:ascii="Times New Roman" w:hAnsi="Times New Roman" w:cs="Times New Roman"/>
          <w:sz w:val="24"/>
          <w:szCs w:val="24"/>
        </w:rPr>
        <w:t>arım saat</w:t>
      </w:r>
      <w:r w:rsidR="001A5291" w:rsidRPr="007F6BD8">
        <w:rPr>
          <w:rFonts w:ascii="Times New Roman" w:hAnsi="Times New Roman" w:cs="Times New Roman"/>
          <w:sz w:val="24"/>
          <w:szCs w:val="24"/>
        </w:rPr>
        <w:t>tir</w:t>
      </w:r>
      <w:r w:rsidRPr="007F6BD8">
        <w:rPr>
          <w:rFonts w:ascii="Times New Roman" w:hAnsi="Times New Roman" w:cs="Times New Roman"/>
          <w:sz w:val="24"/>
          <w:szCs w:val="24"/>
        </w:rPr>
        <w:t xml:space="preserve"> ve gün</w:t>
      </w:r>
      <w:r w:rsidR="001A5291" w:rsidRPr="007F6BD8">
        <w:rPr>
          <w:rFonts w:ascii="Times New Roman" w:hAnsi="Times New Roman" w:cs="Times New Roman"/>
          <w:sz w:val="24"/>
          <w:szCs w:val="24"/>
        </w:rPr>
        <w:t xml:space="preserve">lük </w:t>
      </w:r>
      <w:r w:rsidRPr="007F6BD8">
        <w:rPr>
          <w:rFonts w:ascii="Times New Roman" w:hAnsi="Times New Roman" w:cs="Times New Roman"/>
          <w:sz w:val="24"/>
          <w:szCs w:val="24"/>
        </w:rPr>
        <w:t xml:space="preserve">24 </w:t>
      </w:r>
      <w:r w:rsidRPr="007F6BD8">
        <w:rPr>
          <w:rFonts w:ascii="Times New Roman" w:hAnsi="Times New Roman" w:cs="Times New Roman"/>
          <w:sz w:val="24"/>
          <w:szCs w:val="24"/>
        </w:rPr>
        <w:lastRenderedPageBreak/>
        <w:t xml:space="preserve">adetten fazla sakız çiğnenmemelidir. </w:t>
      </w:r>
      <w:r w:rsidR="001A5291" w:rsidRPr="007F6BD8">
        <w:rPr>
          <w:rFonts w:ascii="Times New Roman" w:hAnsi="Times New Roman" w:cs="Times New Roman"/>
          <w:sz w:val="24"/>
          <w:szCs w:val="24"/>
        </w:rPr>
        <w:t xml:space="preserve">Hangi sıklıkta kullanılacağını birey </w:t>
      </w:r>
      <w:r w:rsidRPr="007F6BD8">
        <w:rPr>
          <w:rFonts w:ascii="Times New Roman" w:hAnsi="Times New Roman" w:cs="Times New Roman"/>
          <w:sz w:val="24"/>
          <w:szCs w:val="24"/>
        </w:rPr>
        <w:t>belirler. Kullanı</w:t>
      </w:r>
      <w:r w:rsidR="001A5291" w:rsidRPr="007F6BD8">
        <w:rPr>
          <w:rFonts w:ascii="Times New Roman" w:hAnsi="Times New Roman" w:cs="Times New Roman"/>
          <w:sz w:val="24"/>
          <w:szCs w:val="24"/>
        </w:rPr>
        <w:t>l</w:t>
      </w:r>
      <w:r w:rsidRPr="007F6BD8">
        <w:rPr>
          <w:rFonts w:ascii="Times New Roman" w:hAnsi="Times New Roman" w:cs="Times New Roman"/>
          <w:sz w:val="24"/>
          <w:szCs w:val="24"/>
        </w:rPr>
        <w:t>m</w:t>
      </w:r>
      <w:r w:rsidR="001A5291" w:rsidRPr="007F6BD8">
        <w:rPr>
          <w:rFonts w:ascii="Times New Roman" w:hAnsi="Times New Roman" w:cs="Times New Roman"/>
          <w:sz w:val="24"/>
          <w:szCs w:val="24"/>
        </w:rPr>
        <w:t>a</w:t>
      </w:r>
      <w:r w:rsidRPr="007F6BD8">
        <w:rPr>
          <w:rFonts w:ascii="Times New Roman" w:hAnsi="Times New Roman" w:cs="Times New Roman"/>
          <w:sz w:val="24"/>
          <w:szCs w:val="24"/>
        </w:rPr>
        <w:t>dan 15 dakika önce</w:t>
      </w:r>
      <w:r w:rsidR="001A5291" w:rsidRPr="007F6BD8">
        <w:rPr>
          <w:rFonts w:ascii="Times New Roman" w:hAnsi="Times New Roman" w:cs="Times New Roman"/>
          <w:sz w:val="24"/>
          <w:szCs w:val="24"/>
        </w:rPr>
        <w:t>sinde</w:t>
      </w:r>
      <w:r w:rsidRPr="007F6BD8">
        <w:rPr>
          <w:rFonts w:ascii="Times New Roman" w:hAnsi="Times New Roman" w:cs="Times New Roman"/>
          <w:sz w:val="24"/>
          <w:szCs w:val="24"/>
        </w:rPr>
        <w:t xml:space="preserve"> ve kullanım</w:t>
      </w:r>
      <w:r w:rsidR="001A5291" w:rsidRPr="007F6BD8">
        <w:rPr>
          <w:rFonts w:ascii="Times New Roman" w:hAnsi="Times New Roman" w:cs="Times New Roman"/>
          <w:sz w:val="24"/>
          <w:szCs w:val="24"/>
        </w:rPr>
        <w:t>dan</w:t>
      </w:r>
      <w:r w:rsidRPr="007F6BD8">
        <w:rPr>
          <w:rFonts w:ascii="Times New Roman" w:hAnsi="Times New Roman" w:cs="Times New Roman"/>
          <w:sz w:val="24"/>
          <w:szCs w:val="24"/>
        </w:rPr>
        <w:t xml:space="preserve"> s</w:t>
      </w:r>
      <w:r w:rsidR="001A5291" w:rsidRPr="007F6BD8">
        <w:rPr>
          <w:rFonts w:ascii="Times New Roman" w:hAnsi="Times New Roman" w:cs="Times New Roman"/>
          <w:sz w:val="24"/>
          <w:szCs w:val="24"/>
        </w:rPr>
        <w:t xml:space="preserve">onrasında </w:t>
      </w:r>
      <w:r w:rsidRPr="007F6BD8">
        <w:rPr>
          <w:rFonts w:ascii="Times New Roman" w:hAnsi="Times New Roman" w:cs="Times New Roman"/>
          <w:sz w:val="24"/>
          <w:szCs w:val="24"/>
        </w:rPr>
        <w:t>yiyecek ve içecek tüketilme</w:t>
      </w:r>
      <w:r w:rsidR="001A5291" w:rsidRPr="007F6BD8">
        <w:rPr>
          <w:rFonts w:ascii="Times New Roman" w:hAnsi="Times New Roman" w:cs="Times New Roman"/>
          <w:sz w:val="24"/>
          <w:szCs w:val="24"/>
        </w:rPr>
        <w:t>si yasaktır</w:t>
      </w:r>
      <w:r w:rsidRPr="007F6BD8">
        <w:rPr>
          <w:rFonts w:ascii="Times New Roman" w:hAnsi="Times New Roman" w:cs="Times New Roman"/>
          <w:sz w:val="24"/>
          <w:szCs w:val="24"/>
        </w:rPr>
        <w:t>. Yan etkileri</w:t>
      </w:r>
      <w:r w:rsidR="00342D39" w:rsidRPr="007F6BD8">
        <w:rPr>
          <w:rFonts w:ascii="Times New Roman" w:hAnsi="Times New Roman" w:cs="Times New Roman"/>
          <w:sz w:val="24"/>
          <w:szCs w:val="24"/>
        </w:rPr>
        <w:t>ne bakıldığında</w:t>
      </w:r>
      <w:r w:rsidRPr="007F6BD8">
        <w:rPr>
          <w:rFonts w:ascii="Times New Roman" w:hAnsi="Times New Roman" w:cs="Times New Roman"/>
          <w:sz w:val="24"/>
          <w:szCs w:val="24"/>
        </w:rPr>
        <w:t>; ağızda tahriş, çene ağrısı, göğüste yanma hi</w:t>
      </w:r>
      <w:r w:rsidR="00342D39" w:rsidRPr="007F6BD8">
        <w:rPr>
          <w:rFonts w:ascii="Times New Roman" w:hAnsi="Times New Roman" w:cs="Times New Roman"/>
          <w:sz w:val="24"/>
          <w:szCs w:val="24"/>
        </w:rPr>
        <w:t>ssi, hıçkırık ve mide bulantısı bulunmaktadır</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(Ri</w:t>
      </w:r>
      <w:r w:rsidR="00A33FCF" w:rsidRPr="007F6BD8">
        <w:rPr>
          <w:rFonts w:ascii="Times New Roman" w:hAnsi="Times New Roman" w:cs="Times New Roman"/>
          <w:sz w:val="24"/>
          <w:szCs w:val="24"/>
        </w:rPr>
        <w:t xml:space="preserve">gotti ve diğerleri, 2018). </w:t>
      </w:r>
      <w:r w:rsidRPr="007F6BD8">
        <w:rPr>
          <w:rFonts w:ascii="Times New Roman" w:hAnsi="Times New Roman" w:cs="Times New Roman"/>
          <w:sz w:val="24"/>
          <w:szCs w:val="24"/>
        </w:rPr>
        <w:t xml:space="preserve">Bir sigara içiminden 10 dk sonra plazmadaki nikotin seviyesi </w:t>
      </w:r>
      <w:r w:rsidR="006A62C5" w:rsidRPr="007F6BD8">
        <w:rPr>
          <w:rFonts w:ascii="Times New Roman" w:hAnsi="Times New Roman" w:cs="Times New Roman"/>
          <w:sz w:val="24"/>
          <w:szCs w:val="24"/>
        </w:rPr>
        <w:t xml:space="preserve">yaklaşık </w:t>
      </w:r>
      <w:r w:rsidRPr="007F6BD8">
        <w:rPr>
          <w:rFonts w:ascii="Times New Roman" w:hAnsi="Times New Roman" w:cs="Times New Roman"/>
          <w:sz w:val="24"/>
          <w:szCs w:val="24"/>
        </w:rPr>
        <w:t xml:space="preserve">35 mg/L iken bu oran nikotin sakızları ve nazal spreylerde 6-8 mg/L, nikotin bandında ise 12 mg/L civarındadır. Nikotin bantları uzun etkili ve yavaş salınımlı olmaları nedeniyle yoksunluk </w:t>
      </w:r>
      <w:proofErr w:type="gramStart"/>
      <w:r w:rsidRPr="007F6BD8">
        <w:rPr>
          <w:rFonts w:ascii="Times New Roman" w:hAnsi="Times New Roman" w:cs="Times New Roman"/>
          <w:sz w:val="24"/>
          <w:szCs w:val="24"/>
        </w:rPr>
        <w:t>semptomlarını</w:t>
      </w:r>
      <w:proofErr w:type="gramEnd"/>
      <w:r w:rsidRPr="007F6BD8">
        <w:rPr>
          <w:rFonts w:ascii="Times New Roman" w:hAnsi="Times New Roman" w:cs="Times New Roman"/>
          <w:sz w:val="24"/>
          <w:szCs w:val="24"/>
        </w:rPr>
        <w:t xml:space="preserve"> daha geç düzeltir. Nazal sprey ve oral nikotin ise kısa etkilidir ve yoksunluk </w:t>
      </w:r>
      <w:proofErr w:type="gramStart"/>
      <w:r w:rsidRPr="007F6BD8">
        <w:rPr>
          <w:rFonts w:ascii="Times New Roman" w:hAnsi="Times New Roman" w:cs="Times New Roman"/>
          <w:sz w:val="24"/>
          <w:szCs w:val="24"/>
        </w:rPr>
        <w:t>semptomlarına</w:t>
      </w:r>
      <w:proofErr w:type="gramEnd"/>
      <w:r w:rsidRPr="007F6BD8">
        <w:rPr>
          <w:rFonts w:ascii="Times New Roman" w:hAnsi="Times New Roman" w:cs="Times New Roman"/>
          <w:sz w:val="24"/>
          <w:szCs w:val="24"/>
        </w:rPr>
        <w:t xml:space="preserve"> daha etkilidir. Fakat kısa etkili olan bu formların gün içinde tekrarlayan dozlarda alınması gerektiğinden bu ürünlerle yapılan tedaviye hasta uyumu çok daha zordur. Yapılan çalışmalarda bu ürünlerin beşinin de plaseboya oranla iki katı etkinliğe sahip olduğu ve tedavide kombine kullanımlarında tek ürüne kıyasla çok daha fazla etkili oldukları görülmüştür (S</w:t>
      </w:r>
      <w:r w:rsidR="00A33FCF" w:rsidRPr="007F6BD8">
        <w:rPr>
          <w:rFonts w:ascii="Times New Roman" w:hAnsi="Times New Roman" w:cs="Times New Roman"/>
          <w:sz w:val="24"/>
          <w:szCs w:val="24"/>
        </w:rPr>
        <w:t xml:space="preserve">mith ve diğerleri, 2009). </w:t>
      </w:r>
      <w:r w:rsidRPr="007F6BD8">
        <w:rPr>
          <w:rFonts w:ascii="Times New Roman" w:hAnsi="Times New Roman" w:cs="Times New Roman"/>
          <w:sz w:val="24"/>
          <w:szCs w:val="24"/>
        </w:rPr>
        <w:t>Bazı NRT</w:t>
      </w:r>
      <w:r w:rsidR="009B4E27" w:rsidRPr="007F6BD8">
        <w:rPr>
          <w:rFonts w:ascii="Times New Roman" w:hAnsi="Times New Roman" w:cs="Times New Roman"/>
          <w:sz w:val="24"/>
          <w:szCs w:val="24"/>
        </w:rPr>
        <w:t xml:space="preserve"> ürünlerinin özellikleri Tablo 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te b</w:t>
      </w:r>
      <w:r w:rsidR="00A33FCF" w:rsidRPr="007F6BD8">
        <w:rPr>
          <w:rFonts w:ascii="Times New Roman" w:hAnsi="Times New Roman" w:cs="Times New Roman"/>
          <w:sz w:val="24"/>
          <w:szCs w:val="24"/>
        </w:rPr>
        <w:t>elirtilmiştir</w:t>
      </w:r>
      <w:r w:rsidR="008D5805" w:rsidRPr="007F6BD8">
        <w:rPr>
          <w:rFonts w:ascii="Times New Roman" w:hAnsi="Times New Roman" w:cs="Times New Roman"/>
          <w:sz w:val="24"/>
          <w:szCs w:val="24"/>
        </w:rPr>
        <w:t xml:space="preserve"> </w:t>
      </w:r>
      <w:r w:rsidR="00A33FCF" w:rsidRPr="007F6BD8">
        <w:rPr>
          <w:rFonts w:ascii="Times New Roman" w:hAnsi="Times New Roman" w:cs="Times New Roman"/>
          <w:sz w:val="24"/>
          <w:szCs w:val="24"/>
        </w:rPr>
        <w:t>(Koçak, 2016).</w:t>
      </w:r>
    </w:p>
    <w:p w:rsidR="009463FF" w:rsidRPr="007F6BD8" w:rsidRDefault="009463FF" w:rsidP="002F1CA6">
      <w:pPr>
        <w:spacing w:after="120" w:line="360" w:lineRule="auto"/>
        <w:ind w:firstLine="567"/>
        <w:jc w:val="both"/>
        <w:rPr>
          <w:rFonts w:ascii="Times New Roman" w:hAnsi="Times New Roman" w:cs="Times New Roman"/>
          <w:sz w:val="24"/>
          <w:szCs w:val="24"/>
        </w:rPr>
      </w:pPr>
    </w:p>
    <w:p w:rsidR="00E128E9"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t>Tablo 14</w:t>
      </w:r>
      <w:r w:rsidR="004260DA" w:rsidRPr="007F6BD8">
        <w:rPr>
          <w:rFonts w:ascii="Times New Roman" w:hAnsi="Times New Roman" w:cs="Times New Roman"/>
          <w:b/>
          <w:sz w:val="24"/>
          <w:szCs w:val="24"/>
        </w:rPr>
        <w:t>.</w:t>
      </w:r>
      <w:r w:rsidR="00E128E9" w:rsidRPr="007F6BD8">
        <w:rPr>
          <w:rFonts w:ascii="Times New Roman" w:hAnsi="Times New Roman" w:cs="Times New Roman"/>
          <w:b/>
          <w:sz w:val="24"/>
          <w:szCs w:val="24"/>
        </w:rPr>
        <w:t xml:space="preserve"> </w:t>
      </w:r>
      <w:r w:rsidR="00E128E9" w:rsidRPr="007F6BD8">
        <w:rPr>
          <w:rFonts w:ascii="Times New Roman" w:hAnsi="Times New Roman" w:cs="Times New Roman"/>
          <w:sz w:val="24"/>
          <w:szCs w:val="24"/>
        </w:rPr>
        <w:t xml:space="preserve">Nikotin </w:t>
      </w:r>
      <w:r w:rsidR="00600435" w:rsidRPr="007F6BD8">
        <w:rPr>
          <w:rFonts w:ascii="Times New Roman" w:hAnsi="Times New Roman" w:cs="Times New Roman"/>
          <w:sz w:val="24"/>
          <w:szCs w:val="24"/>
        </w:rPr>
        <w:t>Replasman T</w:t>
      </w:r>
      <w:r w:rsidR="004260DA" w:rsidRPr="007F6BD8">
        <w:rPr>
          <w:rFonts w:ascii="Times New Roman" w:hAnsi="Times New Roman" w:cs="Times New Roman"/>
          <w:sz w:val="24"/>
          <w:szCs w:val="24"/>
        </w:rPr>
        <w:t xml:space="preserve">edavisi </w:t>
      </w:r>
      <w:r w:rsidR="00600435" w:rsidRPr="007F6BD8">
        <w:rPr>
          <w:rFonts w:ascii="Times New Roman" w:hAnsi="Times New Roman" w:cs="Times New Roman"/>
          <w:sz w:val="24"/>
          <w:szCs w:val="24"/>
        </w:rPr>
        <w:t>Ü</w:t>
      </w:r>
      <w:r w:rsidR="004260DA" w:rsidRPr="007F6BD8">
        <w:rPr>
          <w:rFonts w:ascii="Times New Roman" w:hAnsi="Times New Roman" w:cs="Times New Roman"/>
          <w:sz w:val="24"/>
          <w:szCs w:val="24"/>
        </w:rPr>
        <w:t xml:space="preserve">rünleri ve </w:t>
      </w:r>
      <w:r w:rsidR="00600435" w:rsidRPr="007F6BD8">
        <w:rPr>
          <w:rFonts w:ascii="Times New Roman" w:hAnsi="Times New Roman" w:cs="Times New Roman"/>
          <w:sz w:val="24"/>
          <w:szCs w:val="24"/>
        </w:rPr>
        <w:t>Ö</w:t>
      </w:r>
      <w:r w:rsidR="004260DA" w:rsidRPr="007F6BD8">
        <w:rPr>
          <w:rFonts w:ascii="Times New Roman" w:hAnsi="Times New Roman" w:cs="Times New Roman"/>
          <w:sz w:val="24"/>
          <w:szCs w:val="24"/>
        </w:rPr>
        <w:t xml:space="preserve">zellikleri </w:t>
      </w:r>
      <w:r w:rsidR="008D5805" w:rsidRPr="007F6BD8">
        <w:rPr>
          <w:rFonts w:ascii="Times New Roman" w:hAnsi="Times New Roman" w:cs="Times New Roman"/>
          <w:sz w:val="24"/>
          <w:szCs w:val="24"/>
        </w:rPr>
        <w:t>(Koçak; Marakoğlu ve Kargın, 2016).</w:t>
      </w:r>
    </w:p>
    <w:tbl>
      <w:tblPr>
        <w:tblStyle w:val="TabloKlavuzu1"/>
        <w:tblW w:w="8505" w:type="dxa"/>
        <w:jc w:val="center"/>
        <w:tblLook w:val="04A0" w:firstRow="1" w:lastRow="0" w:firstColumn="1" w:lastColumn="0" w:noHBand="0" w:noVBand="1"/>
      </w:tblPr>
      <w:tblGrid>
        <w:gridCol w:w="1929"/>
        <w:gridCol w:w="3943"/>
        <w:gridCol w:w="2633"/>
      </w:tblGrid>
      <w:tr w:rsidR="006A7B83" w:rsidRPr="007F6BD8" w:rsidTr="004260DA">
        <w:trPr>
          <w:trHeight w:val="20"/>
          <w:jc w:val="center"/>
        </w:trPr>
        <w:tc>
          <w:tcPr>
            <w:tcW w:w="1929" w:type="dxa"/>
            <w:noWrap/>
            <w:hideMark/>
          </w:tcPr>
          <w:p w:rsidR="00243E45" w:rsidRPr="007F6BD8" w:rsidRDefault="00243E45"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İlaç</w:t>
            </w:r>
          </w:p>
        </w:tc>
        <w:tc>
          <w:tcPr>
            <w:tcW w:w="3943" w:type="dxa"/>
            <w:noWrap/>
            <w:hideMark/>
          </w:tcPr>
          <w:p w:rsidR="00243E45" w:rsidRPr="007F6BD8" w:rsidRDefault="00243E45"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Doz</w:t>
            </w:r>
          </w:p>
        </w:tc>
        <w:tc>
          <w:tcPr>
            <w:tcW w:w="2633" w:type="dxa"/>
            <w:noWrap/>
            <w:hideMark/>
          </w:tcPr>
          <w:p w:rsidR="00243E45" w:rsidRPr="007F6BD8" w:rsidRDefault="00243E45" w:rsidP="00BB1D18">
            <w:pPr>
              <w:spacing w:line="240" w:lineRule="atLeast"/>
              <w:jc w:val="center"/>
              <w:rPr>
                <w:rFonts w:ascii="Times New Roman" w:eastAsia="Times New Roman" w:hAnsi="Times New Roman" w:cs="Times New Roman"/>
                <w:b/>
                <w:bCs/>
                <w:sz w:val="20"/>
                <w:szCs w:val="20"/>
                <w:lang w:eastAsia="tr-TR"/>
              </w:rPr>
            </w:pPr>
            <w:r w:rsidRPr="007F6BD8">
              <w:rPr>
                <w:rFonts w:ascii="Times New Roman" w:eastAsia="Times New Roman" w:hAnsi="Times New Roman" w:cs="Times New Roman"/>
                <w:b/>
                <w:bCs/>
                <w:sz w:val="20"/>
                <w:szCs w:val="20"/>
                <w:lang w:eastAsia="tr-TR"/>
              </w:rPr>
              <w:t>Yan Etki</w:t>
            </w:r>
          </w:p>
        </w:tc>
      </w:tr>
      <w:tr w:rsidR="006A7B83" w:rsidRPr="007F6BD8" w:rsidTr="004260DA">
        <w:trPr>
          <w:trHeight w:val="20"/>
          <w:jc w:val="center"/>
        </w:trPr>
        <w:tc>
          <w:tcPr>
            <w:tcW w:w="1929" w:type="dxa"/>
            <w:noWrap/>
            <w:vAlign w:val="center"/>
            <w:hideMark/>
          </w:tcPr>
          <w:p w:rsidR="00243E45" w:rsidRPr="007F6BD8" w:rsidRDefault="00243E45" w:rsidP="004260DA">
            <w:pPr>
              <w:spacing w:line="240" w:lineRule="atLeast"/>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Nikotin Sakızı</w:t>
            </w:r>
          </w:p>
        </w:tc>
        <w:tc>
          <w:tcPr>
            <w:tcW w:w="3943" w:type="dxa"/>
            <w:vAlign w:val="center"/>
            <w:hideMark/>
          </w:tcPr>
          <w:p w:rsidR="00243E45"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Orta-düşük bağımlılıkta 2 mg Yüksek bağımlılıkta 4 mg Günde en fazla 24 adet Tedavi süresi 8-12 hafta</w:t>
            </w:r>
          </w:p>
        </w:tc>
        <w:tc>
          <w:tcPr>
            <w:tcW w:w="2633" w:type="dxa"/>
            <w:vAlign w:val="center"/>
            <w:hideMark/>
          </w:tcPr>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Bulantı, kusma Hazımsızlık</w:t>
            </w:r>
          </w:p>
          <w:p w:rsidR="00243E45"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Ağız içinde ve yanak mukozasında irritasyon</w:t>
            </w:r>
          </w:p>
        </w:tc>
      </w:tr>
      <w:tr w:rsidR="006A7B83" w:rsidRPr="007F6BD8" w:rsidTr="004260DA">
        <w:trPr>
          <w:trHeight w:val="20"/>
          <w:jc w:val="center"/>
        </w:trPr>
        <w:tc>
          <w:tcPr>
            <w:tcW w:w="1929" w:type="dxa"/>
            <w:noWrap/>
            <w:vAlign w:val="center"/>
            <w:hideMark/>
          </w:tcPr>
          <w:p w:rsidR="00243E45" w:rsidRPr="007F6BD8" w:rsidRDefault="00243E45" w:rsidP="004260DA">
            <w:pPr>
              <w:spacing w:line="240" w:lineRule="atLeast"/>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Nikotin Bandı</w:t>
            </w:r>
          </w:p>
        </w:tc>
        <w:tc>
          <w:tcPr>
            <w:tcW w:w="3943" w:type="dxa"/>
            <w:vAlign w:val="center"/>
            <w:hideMark/>
          </w:tcPr>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24 saatlik (21mg) ve 16 saatlik formları (15mg) mevcut. Günde 15</w:t>
            </w:r>
            <w:r w:rsidR="00535FAD" w:rsidRPr="007F6BD8">
              <w:rPr>
                <w:rFonts w:ascii="Times New Roman" w:eastAsia="Times New Roman" w:hAnsi="Times New Roman" w:cs="Times New Roman"/>
                <w:sz w:val="20"/>
                <w:szCs w:val="20"/>
                <w:lang w:eastAsia="tr-TR"/>
              </w:rPr>
              <w:t xml:space="preserve"> sdetten fazla sigara içiyorsa </w:t>
            </w:r>
            <w:r w:rsidRPr="007F6BD8">
              <w:rPr>
                <w:rFonts w:ascii="Times New Roman" w:eastAsia="Times New Roman" w:hAnsi="Times New Roman" w:cs="Times New Roman"/>
                <w:sz w:val="20"/>
                <w:szCs w:val="20"/>
                <w:lang w:eastAsia="tr-TR"/>
              </w:rPr>
              <w:t>21 mg,</w:t>
            </w:r>
          </w:p>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Günde 10-15 adet kullanıyorsa daha düşük doz önerilir.</w:t>
            </w:r>
          </w:p>
          <w:p w:rsidR="004260DA" w:rsidRPr="007F6BD8" w:rsidRDefault="00535FAD"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Sabit nikotin düzeyi</w:t>
            </w:r>
            <w:r w:rsidR="00243E45" w:rsidRPr="007F6BD8">
              <w:rPr>
                <w:rFonts w:ascii="Times New Roman" w:eastAsia="Times New Roman" w:hAnsi="Times New Roman" w:cs="Times New Roman"/>
                <w:sz w:val="20"/>
                <w:szCs w:val="20"/>
                <w:lang w:eastAsia="tr-TR"/>
              </w:rPr>
              <w:t xml:space="preserve"> oluşturulur.</w:t>
            </w:r>
          </w:p>
          <w:p w:rsidR="00243E45"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3-4 haftada bir doz azaltılır. Tedavi süresi 8-12 hafta</w:t>
            </w:r>
          </w:p>
        </w:tc>
        <w:tc>
          <w:tcPr>
            <w:tcW w:w="2633" w:type="dxa"/>
            <w:vAlign w:val="center"/>
            <w:hideMark/>
          </w:tcPr>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Hafif deri reaksiyonları Aritmi</w:t>
            </w:r>
          </w:p>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Bulantı</w:t>
            </w:r>
          </w:p>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Sersemlik</w:t>
            </w:r>
          </w:p>
          <w:p w:rsidR="00243E45"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Kabızlık Eklem ve sırt ağrısı</w:t>
            </w:r>
          </w:p>
        </w:tc>
      </w:tr>
      <w:tr w:rsidR="006A7B83" w:rsidRPr="007F6BD8" w:rsidTr="004260DA">
        <w:trPr>
          <w:trHeight w:val="20"/>
          <w:jc w:val="center"/>
        </w:trPr>
        <w:tc>
          <w:tcPr>
            <w:tcW w:w="1929" w:type="dxa"/>
            <w:noWrap/>
            <w:vAlign w:val="center"/>
            <w:hideMark/>
          </w:tcPr>
          <w:p w:rsidR="00243E45" w:rsidRPr="007F6BD8" w:rsidRDefault="00243E45" w:rsidP="004260DA">
            <w:pPr>
              <w:spacing w:line="240" w:lineRule="atLeast"/>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Nikotin Nazal Sprey</w:t>
            </w:r>
          </w:p>
        </w:tc>
        <w:tc>
          <w:tcPr>
            <w:tcW w:w="3943" w:type="dxa"/>
            <w:vAlign w:val="center"/>
            <w:hideMark/>
          </w:tcPr>
          <w:p w:rsidR="00243E45"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Saatte 1-2 doz en fazla 5 doz Günde 10-40 doz Tedavi süresi 3-12 ay</w:t>
            </w:r>
          </w:p>
        </w:tc>
        <w:tc>
          <w:tcPr>
            <w:tcW w:w="2633" w:type="dxa"/>
            <w:vAlign w:val="center"/>
            <w:hideMark/>
          </w:tcPr>
          <w:p w:rsidR="004260DA"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Gözlerde yaşarma Öksürük</w:t>
            </w:r>
          </w:p>
          <w:p w:rsidR="00243E45" w:rsidRPr="007F6BD8" w:rsidRDefault="00243E45" w:rsidP="004260DA">
            <w:pPr>
              <w:spacing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Burun sekresyonlarında artış</w:t>
            </w:r>
          </w:p>
        </w:tc>
      </w:tr>
    </w:tbl>
    <w:p w:rsidR="009463FF" w:rsidRPr="007F6BD8" w:rsidRDefault="009463FF" w:rsidP="002F1CA6">
      <w:pPr>
        <w:spacing w:after="120" w:line="360" w:lineRule="auto"/>
        <w:ind w:firstLine="567"/>
        <w:jc w:val="both"/>
        <w:rPr>
          <w:rFonts w:ascii="Times New Roman" w:hAnsi="Times New Roman" w:cs="Times New Roman"/>
          <w:sz w:val="24"/>
          <w:szCs w:val="24"/>
        </w:rPr>
      </w:pPr>
    </w:p>
    <w:p w:rsidR="009A0D69" w:rsidRPr="007F6BD8" w:rsidRDefault="009A0D6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Nikotin replasman tedavisi sırasında hastalar sigarayı bırakıp tedavi ürünlerinin bağımlısı olmaktan korksalar da bu durum için risk çok azdır. NRT ürünleri, bupropion ve varenikline nazaran daha az yan etkileri olmasından dolayı farmakoterapide ilk tercihimizdir (Marakoğlu v</w:t>
      </w:r>
      <w:r w:rsidR="009E21A5" w:rsidRPr="007F6BD8">
        <w:rPr>
          <w:rFonts w:ascii="Times New Roman" w:hAnsi="Times New Roman" w:cs="Times New Roman"/>
          <w:sz w:val="24"/>
          <w:szCs w:val="24"/>
        </w:rPr>
        <w:t>e Kargın, 201</w:t>
      </w:r>
      <w:r w:rsidR="00B23A16" w:rsidRPr="007F6BD8">
        <w:rPr>
          <w:rFonts w:ascii="Times New Roman" w:hAnsi="Times New Roman" w:cs="Times New Roman"/>
          <w:sz w:val="24"/>
          <w:szCs w:val="24"/>
        </w:rPr>
        <w:t>7</w:t>
      </w:r>
      <w:r w:rsidR="00B6287D" w:rsidRPr="007F6BD8">
        <w:rPr>
          <w:rFonts w:ascii="Times New Roman" w:hAnsi="Times New Roman" w:cs="Times New Roman"/>
          <w:sz w:val="24"/>
          <w:szCs w:val="24"/>
        </w:rPr>
        <w:t>; Özer, 2014).</w:t>
      </w:r>
    </w:p>
    <w:p w:rsidR="008F6F93" w:rsidRPr="007F6BD8" w:rsidRDefault="008F6F93" w:rsidP="002F1CA6">
      <w:pPr>
        <w:spacing w:after="120" w:line="360" w:lineRule="auto"/>
        <w:ind w:firstLine="567"/>
        <w:jc w:val="both"/>
        <w:rPr>
          <w:rFonts w:ascii="Times New Roman" w:hAnsi="Times New Roman" w:cs="Times New Roman"/>
          <w:sz w:val="24"/>
          <w:szCs w:val="24"/>
        </w:rPr>
      </w:pPr>
    </w:p>
    <w:p w:rsidR="00B0138A" w:rsidRPr="007F6BD8" w:rsidRDefault="00B0138A">
      <w:pPr>
        <w:rPr>
          <w:rFonts w:ascii="Times New Roman" w:hAnsi="Times New Roman" w:cs="Times New Roman"/>
          <w:b/>
          <w:sz w:val="24"/>
          <w:szCs w:val="24"/>
        </w:rPr>
      </w:pPr>
      <w:r w:rsidRPr="007F6BD8">
        <w:rPr>
          <w:rFonts w:ascii="Times New Roman" w:hAnsi="Times New Roman" w:cs="Times New Roman"/>
          <w:b/>
          <w:sz w:val="24"/>
          <w:szCs w:val="24"/>
        </w:rPr>
        <w:br w:type="page"/>
      </w:r>
    </w:p>
    <w:p w:rsidR="009A0D69" w:rsidRPr="007F6BD8" w:rsidRDefault="009A0D69"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2.7.2.2. Vareniklin</w:t>
      </w:r>
    </w:p>
    <w:p w:rsidR="009463FF" w:rsidRPr="007F6BD8" w:rsidRDefault="009463FF" w:rsidP="002F1CA6">
      <w:pPr>
        <w:spacing w:after="120" w:line="360" w:lineRule="auto"/>
        <w:ind w:firstLine="567"/>
        <w:jc w:val="both"/>
        <w:rPr>
          <w:rFonts w:ascii="Times New Roman" w:hAnsi="Times New Roman" w:cs="Times New Roman"/>
          <w:b/>
          <w:sz w:val="24"/>
          <w:szCs w:val="24"/>
        </w:rPr>
      </w:pPr>
    </w:p>
    <w:p w:rsidR="009463FF" w:rsidRPr="007F6BD8" w:rsidRDefault="009A0D69"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Nikotin, beyinde bulunan 2 α4 ve 3 β2 subüniteleri</w:t>
      </w:r>
      <w:r w:rsidR="00D71E1B" w:rsidRPr="007F6BD8">
        <w:rPr>
          <w:rFonts w:ascii="Times New Roman" w:hAnsi="Times New Roman" w:cs="Times New Roman"/>
          <w:sz w:val="24"/>
          <w:szCs w:val="24"/>
        </w:rPr>
        <w:t>ni</w:t>
      </w:r>
      <w:r w:rsidRPr="007F6BD8">
        <w:rPr>
          <w:rFonts w:ascii="Times New Roman" w:hAnsi="Times New Roman" w:cs="Times New Roman"/>
          <w:sz w:val="24"/>
          <w:szCs w:val="24"/>
        </w:rPr>
        <w:t xml:space="preserve"> içeren nikotinik asetilkolin reseptörlerine bağlanarak dopamin</w:t>
      </w:r>
      <w:r w:rsidR="00F5434C" w:rsidRPr="007F6BD8">
        <w:rPr>
          <w:rFonts w:ascii="Times New Roman" w:hAnsi="Times New Roman" w:cs="Times New Roman"/>
          <w:sz w:val="24"/>
          <w:szCs w:val="24"/>
        </w:rPr>
        <w:t>in salınımını etkiler</w:t>
      </w:r>
      <w:r w:rsidRPr="007F6BD8">
        <w:rPr>
          <w:rFonts w:ascii="Times New Roman" w:hAnsi="Times New Roman" w:cs="Times New Roman"/>
          <w:sz w:val="24"/>
          <w:szCs w:val="24"/>
        </w:rPr>
        <w:t>. Dopamin</w:t>
      </w:r>
      <w:r w:rsidR="00F5434C" w:rsidRPr="007F6BD8">
        <w:rPr>
          <w:rFonts w:ascii="Times New Roman" w:hAnsi="Times New Roman" w:cs="Times New Roman"/>
          <w:sz w:val="24"/>
          <w:szCs w:val="24"/>
        </w:rPr>
        <w:t xml:space="preserve">in salınımı, nikotin </w:t>
      </w:r>
      <w:r w:rsidRPr="007F6BD8">
        <w:rPr>
          <w:rFonts w:ascii="Times New Roman" w:hAnsi="Times New Roman" w:cs="Times New Roman"/>
          <w:sz w:val="24"/>
          <w:szCs w:val="24"/>
        </w:rPr>
        <w:t>alınması</w:t>
      </w:r>
      <w:r w:rsidR="00F5434C" w:rsidRPr="007F6BD8">
        <w:rPr>
          <w:rFonts w:ascii="Times New Roman" w:hAnsi="Times New Roman" w:cs="Times New Roman"/>
          <w:sz w:val="24"/>
          <w:szCs w:val="24"/>
        </w:rPr>
        <w:t>na neden olur</w:t>
      </w:r>
      <w:r w:rsidRPr="007F6BD8">
        <w:rPr>
          <w:rFonts w:ascii="Times New Roman" w:hAnsi="Times New Roman" w:cs="Times New Roman"/>
          <w:sz w:val="24"/>
          <w:szCs w:val="24"/>
        </w:rPr>
        <w:t xml:space="preserve">. Vareniklin bu reseptörlerin parsiyel agonistidir. Parsiyel agonist </w:t>
      </w:r>
      <w:r w:rsidR="00DD6D92" w:rsidRPr="007F6BD8">
        <w:rPr>
          <w:rFonts w:ascii="Times New Roman" w:hAnsi="Times New Roman" w:cs="Times New Roman"/>
          <w:sz w:val="24"/>
          <w:szCs w:val="24"/>
        </w:rPr>
        <w:t xml:space="preserve">sürekli olarak dopamin salınımınına sebep olurken, reseptörleri etkilediğinden </w:t>
      </w:r>
      <w:proofErr w:type="gramStart"/>
      <w:r w:rsidRPr="007F6BD8">
        <w:rPr>
          <w:rFonts w:ascii="Times New Roman" w:hAnsi="Times New Roman" w:cs="Times New Roman"/>
          <w:sz w:val="24"/>
          <w:szCs w:val="24"/>
        </w:rPr>
        <w:t>antagonist</w:t>
      </w:r>
      <w:proofErr w:type="gramEnd"/>
      <w:r w:rsidRPr="007F6BD8">
        <w:rPr>
          <w:rFonts w:ascii="Times New Roman" w:hAnsi="Times New Roman" w:cs="Times New Roman"/>
          <w:sz w:val="24"/>
          <w:szCs w:val="24"/>
        </w:rPr>
        <w:t xml:space="preserve"> etki gösterir ve sigara </w:t>
      </w:r>
      <w:r w:rsidR="002E228A" w:rsidRPr="007F6BD8">
        <w:rPr>
          <w:rFonts w:ascii="Times New Roman" w:hAnsi="Times New Roman" w:cs="Times New Roman"/>
          <w:sz w:val="24"/>
          <w:szCs w:val="24"/>
        </w:rPr>
        <w:t>içilmesi</w:t>
      </w:r>
      <w:r w:rsidR="00E473AA" w:rsidRPr="007F6BD8">
        <w:rPr>
          <w:rFonts w:ascii="Times New Roman" w:hAnsi="Times New Roman" w:cs="Times New Roman"/>
          <w:sz w:val="24"/>
          <w:szCs w:val="24"/>
        </w:rPr>
        <w:t xml:space="preserve"> durumunda da </w:t>
      </w:r>
      <w:r w:rsidRPr="007F6BD8">
        <w:rPr>
          <w:rFonts w:ascii="Times New Roman" w:hAnsi="Times New Roman" w:cs="Times New Roman"/>
          <w:sz w:val="24"/>
          <w:szCs w:val="24"/>
        </w:rPr>
        <w:t xml:space="preserve">nikotinin dopamin salınım etkisi </w:t>
      </w:r>
      <w:r w:rsidR="00E473AA" w:rsidRPr="007F6BD8">
        <w:rPr>
          <w:rFonts w:ascii="Times New Roman" w:hAnsi="Times New Roman" w:cs="Times New Roman"/>
          <w:sz w:val="24"/>
          <w:szCs w:val="24"/>
        </w:rPr>
        <w:t xml:space="preserve">görülmez </w:t>
      </w:r>
      <w:r w:rsidRPr="007F6BD8">
        <w:rPr>
          <w:rFonts w:ascii="Times New Roman" w:hAnsi="Times New Roman" w:cs="Times New Roman"/>
          <w:sz w:val="24"/>
          <w:szCs w:val="24"/>
        </w:rPr>
        <w:t>(Jorenby ve diğerleri, 2006). Vareniklin ile tedavi</w:t>
      </w:r>
      <w:r w:rsidR="000109DF" w:rsidRPr="007F6BD8">
        <w:rPr>
          <w:rFonts w:ascii="Times New Roman" w:hAnsi="Times New Roman" w:cs="Times New Roman"/>
          <w:sz w:val="24"/>
          <w:szCs w:val="24"/>
        </w:rPr>
        <w:t xml:space="preserve"> de</w:t>
      </w:r>
      <w:r w:rsidR="00AC0D2F" w:rsidRPr="007F6BD8">
        <w:rPr>
          <w:rFonts w:ascii="Times New Roman" w:hAnsi="Times New Roman" w:cs="Times New Roman"/>
          <w:sz w:val="24"/>
          <w:szCs w:val="24"/>
        </w:rPr>
        <w:t xml:space="preserve">; ilk 3 gün </w:t>
      </w:r>
      <w:r w:rsidRPr="007F6BD8">
        <w:rPr>
          <w:rFonts w:ascii="Times New Roman" w:hAnsi="Times New Roman" w:cs="Times New Roman"/>
          <w:sz w:val="24"/>
          <w:szCs w:val="24"/>
        </w:rPr>
        <w:t xml:space="preserve">bir defa 0,5 mg, 4-7 günlerde günde iki defa 0,5 mg, 8. günden </w:t>
      </w:r>
      <w:r w:rsidR="000109DF" w:rsidRPr="007F6BD8">
        <w:rPr>
          <w:rFonts w:ascii="Times New Roman" w:hAnsi="Times New Roman" w:cs="Times New Roman"/>
          <w:sz w:val="24"/>
          <w:szCs w:val="24"/>
        </w:rPr>
        <w:t xml:space="preserve">sonra günlük iki defa 1 mg tablet olacak şekilde </w:t>
      </w:r>
      <w:r w:rsidRPr="007F6BD8">
        <w:rPr>
          <w:rFonts w:ascii="Times New Roman" w:hAnsi="Times New Roman" w:cs="Times New Roman"/>
          <w:sz w:val="24"/>
          <w:szCs w:val="24"/>
        </w:rPr>
        <w:t>düzenle</w:t>
      </w:r>
      <w:r w:rsidR="000109DF" w:rsidRPr="007F6BD8">
        <w:rPr>
          <w:rFonts w:ascii="Times New Roman" w:hAnsi="Times New Roman" w:cs="Times New Roman"/>
          <w:sz w:val="24"/>
          <w:szCs w:val="24"/>
        </w:rPr>
        <w:t xml:space="preserve">me yapılır. Planlanan </w:t>
      </w:r>
      <w:r w:rsidRPr="007F6BD8">
        <w:rPr>
          <w:rFonts w:ascii="Times New Roman" w:hAnsi="Times New Roman" w:cs="Times New Roman"/>
          <w:sz w:val="24"/>
          <w:szCs w:val="24"/>
        </w:rPr>
        <w:t>tedavi</w:t>
      </w:r>
      <w:r w:rsidR="002348BD" w:rsidRPr="007F6BD8">
        <w:rPr>
          <w:rFonts w:ascii="Times New Roman" w:hAnsi="Times New Roman" w:cs="Times New Roman"/>
          <w:sz w:val="24"/>
          <w:szCs w:val="24"/>
        </w:rPr>
        <w:t xml:space="preserve">nin </w:t>
      </w:r>
      <w:r w:rsidRPr="007F6BD8">
        <w:rPr>
          <w:rFonts w:ascii="Times New Roman" w:hAnsi="Times New Roman" w:cs="Times New Roman"/>
          <w:sz w:val="24"/>
          <w:szCs w:val="24"/>
        </w:rPr>
        <w:t>3-6 ay</w:t>
      </w:r>
      <w:r w:rsidR="002348BD" w:rsidRPr="007F6BD8">
        <w:rPr>
          <w:rFonts w:ascii="Times New Roman" w:hAnsi="Times New Roman" w:cs="Times New Roman"/>
          <w:sz w:val="24"/>
          <w:szCs w:val="24"/>
        </w:rPr>
        <w:t xml:space="preserve"> sürmesi önerilmektedir </w:t>
      </w:r>
      <w:r w:rsidRPr="007F6BD8">
        <w:rPr>
          <w:rFonts w:ascii="Times New Roman" w:hAnsi="Times New Roman" w:cs="Times New Roman"/>
          <w:sz w:val="24"/>
          <w:szCs w:val="24"/>
        </w:rPr>
        <w:t xml:space="preserve">(Rigotti ve diğerleri, 2018). </w:t>
      </w:r>
      <w:r w:rsidR="003646C1" w:rsidRPr="007F6BD8">
        <w:rPr>
          <w:rFonts w:ascii="Times New Roman" w:hAnsi="Times New Roman" w:cs="Times New Roman"/>
          <w:sz w:val="24"/>
          <w:szCs w:val="24"/>
        </w:rPr>
        <w:t>Tedaviye b</w:t>
      </w:r>
      <w:r w:rsidRPr="007F6BD8">
        <w:rPr>
          <w:rFonts w:ascii="Times New Roman" w:hAnsi="Times New Roman" w:cs="Times New Roman"/>
          <w:sz w:val="24"/>
          <w:szCs w:val="24"/>
        </w:rPr>
        <w:t>aşl</w:t>
      </w:r>
      <w:r w:rsidR="003646C1" w:rsidRPr="007F6BD8">
        <w:rPr>
          <w:rFonts w:ascii="Times New Roman" w:hAnsi="Times New Roman" w:cs="Times New Roman"/>
          <w:sz w:val="24"/>
          <w:szCs w:val="24"/>
        </w:rPr>
        <w:t xml:space="preserve">arken </w:t>
      </w:r>
      <w:r w:rsidRPr="007F6BD8">
        <w:rPr>
          <w:rFonts w:ascii="Times New Roman" w:hAnsi="Times New Roman" w:cs="Times New Roman"/>
          <w:sz w:val="24"/>
          <w:szCs w:val="24"/>
        </w:rPr>
        <w:t>ilaç kullanımı</w:t>
      </w:r>
      <w:r w:rsidR="003646C1" w:rsidRPr="007F6BD8">
        <w:rPr>
          <w:rFonts w:ascii="Times New Roman" w:hAnsi="Times New Roman" w:cs="Times New Roman"/>
          <w:sz w:val="24"/>
          <w:szCs w:val="24"/>
        </w:rPr>
        <w:t>nın yanında sigara içilebilirken</w:t>
      </w:r>
      <w:r w:rsidRPr="007F6BD8">
        <w:rPr>
          <w:rFonts w:ascii="Times New Roman" w:hAnsi="Times New Roman" w:cs="Times New Roman"/>
          <w:sz w:val="24"/>
          <w:szCs w:val="24"/>
        </w:rPr>
        <w:t xml:space="preserve">, </w:t>
      </w:r>
      <w:r w:rsidR="003646C1" w:rsidRPr="007F6BD8">
        <w:rPr>
          <w:rFonts w:ascii="Times New Roman" w:hAnsi="Times New Roman" w:cs="Times New Roman"/>
          <w:sz w:val="24"/>
          <w:szCs w:val="24"/>
        </w:rPr>
        <w:t xml:space="preserve">takip eden 7-14. gün aralığında planlanan </w:t>
      </w:r>
      <w:r w:rsidRPr="007F6BD8">
        <w:rPr>
          <w:rFonts w:ascii="Times New Roman" w:hAnsi="Times New Roman" w:cs="Times New Roman"/>
          <w:sz w:val="24"/>
          <w:szCs w:val="24"/>
        </w:rPr>
        <w:t>bırakma tarihinden</w:t>
      </w:r>
      <w:r w:rsidR="003646C1" w:rsidRPr="007F6BD8">
        <w:rPr>
          <w:rFonts w:ascii="Times New Roman" w:hAnsi="Times New Roman" w:cs="Times New Roman"/>
          <w:sz w:val="24"/>
          <w:szCs w:val="24"/>
        </w:rPr>
        <w:t xml:space="preserve"> sonra sigara kullanılmaz </w:t>
      </w:r>
      <w:r w:rsidRPr="007F6BD8">
        <w:rPr>
          <w:rFonts w:ascii="Times New Roman" w:hAnsi="Times New Roman" w:cs="Times New Roman"/>
          <w:sz w:val="24"/>
          <w:szCs w:val="24"/>
        </w:rPr>
        <w:t xml:space="preserve">(Türk Toraks Derneği Tütün Kontrolü Çalışma </w:t>
      </w:r>
      <w:r w:rsidR="00EC3A4A" w:rsidRPr="007F6BD8">
        <w:rPr>
          <w:rFonts w:ascii="Times New Roman" w:hAnsi="Times New Roman" w:cs="Times New Roman"/>
          <w:sz w:val="24"/>
          <w:szCs w:val="24"/>
        </w:rPr>
        <w:t xml:space="preserve">Grubu, 2014). Vareniklin, sıklıkla bulantı </w:t>
      </w:r>
      <w:r w:rsidRPr="007F6BD8">
        <w:rPr>
          <w:rFonts w:ascii="Times New Roman" w:hAnsi="Times New Roman" w:cs="Times New Roman"/>
          <w:sz w:val="24"/>
          <w:szCs w:val="24"/>
        </w:rPr>
        <w:t>olmak üzere gastrointestinal</w:t>
      </w:r>
      <w:r w:rsidR="00EC3A4A" w:rsidRPr="007F6BD8">
        <w:rPr>
          <w:rFonts w:ascii="Times New Roman" w:hAnsi="Times New Roman" w:cs="Times New Roman"/>
          <w:sz w:val="24"/>
          <w:szCs w:val="24"/>
        </w:rPr>
        <w:t xml:space="preserve"> sistemde</w:t>
      </w:r>
      <w:r w:rsidRPr="007F6BD8">
        <w:rPr>
          <w:rFonts w:ascii="Times New Roman" w:hAnsi="Times New Roman" w:cs="Times New Roman"/>
          <w:sz w:val="24"/>
          <w:szCs w:val="24"/>
        </w:rPr>
        <w:t xml:space="preserve"> yan etkilere</w:t>
      </w:r>
      <w:r w:rsidR="00EC3A4A" w:rsidRPr="007F6BD8">
        <w:rPr>
          <w:rFonts w:ascii="Times New Roman" w:hAnsi="Times New Roman" w:cs="Times New Roman"/>
          <w:sz w:val="24"/>
          <w:szCs w:val="24"/>
        </w:rPr>
        <w:t xml:space="preserve"> neden olur</w:t>
      </w:r>
      <w:r w:rsidR="00B4455F" w:rsidRPr="007F6BD8">
        <w:rPr>
          <w:rFonts w:ascii="Times New Roman" w:hAnsi="Times New Roman" w:cs="Times New Roman"/>
          <w:sz w:val="24"/>
          <w:szCs w:val="24"/>
        </w:rPr>
        <w:t>. E</w:t>
      </w:r>
      <w:r w:rsidRPr="007F6BD8">
        <w:rPr>
          <w:rFonts w:ascii="Times New Roman" w:hAnsi="Times New Roman" w:cs="Times New Roman"/>
          <w:sz w:val="24"/>
          <w:szCs w:val="24"/>
        </w:rPr>
        <w:t>tkileri</w:t>
      </w:r>
      <w:r w:rsidR="00B4455F" w:rsidRPr="007F6BD8">
        <w:rPr>
          <w:rFonts w:ascii="Times New Roman" w:hAnsi="Times New Roman" w:cs="Times New Roman"/>
          <w:sz w:val="24"/>
          <w:szCs w:val="24"/>
        </w:rPr>
        <w:t>nin</w:t>
      </w:r>
      <w:r w:rsidRPr="007F6BD8">
        <w:rPr>
          <w:rFonts w:ascii="Times New Roman" w:hAnsi="Times New Roman" w:cs="Times New Roman"/>
          <w:sz w:val="24"/>
          <w:szCs w:val="24"/>
        </w:rPr>
        <w:t xml:space="preserve"> azalt</w:t>
      </w:r>
      <w:r w:rsidR="00B4455F" w:rsidRPr="007F6BD8">
        <w:rPr>
          <w:rFonts w:ascii="Times New Roman" w:hAnsi="Times New Roman" w:cs="Times New Roman"/>
          <w:sz w:val="24"/>
          <w:szCs w:val="24"/>
        </w:rPr>
        <w:t xml:space="preserve">ılmasına yönelik </w:t>
      </w:r>
      <w:r w:rsidRPr="007F6BD8">
        <w:rPr>
          <w:rFonts w:ascii="Times New Roman" w:hAnsi="Times New Roman" w:cs="Times New Roman"/>
          <w:sz w:val="24"/>
          <w:szCs w:val="24"/>
        </w:rPr>
        <w:t>tedavi</w:t>
      </w:r>
      <w:r w:rsidR="00B4455F" w:rsidRPr="007F6BD8">
        <w:rPr>
          <w:rFonts w:ascii="Times New Roman" w:hAnsi="Times New Roman" w:cs="Times New Roman"/>
          <w:sz w:val="24"/>
          <w:szCs w:val="24"/>
        </w:rPr>
        <w:t xml:space="preserve">de </w:t>
      </w:r>
      <w:r w:rsidRPr="007F6BD8">
        <w:rPr>
          <w:rFonts w:ascii="Times New Roman" w:hAnsi="Times New Roman" w:cs="Times New Roman"/>
          <w:sz w:val="24"/>
          <w:szCs w:val="24"/>
        </w:rPr>
        <w:t>düşük dozla</w:t>
      </w:r>
      <w:r w:rsidR="00B4455F" w:rsidRPr="007F6BD8">
        <w:rPr>
          <w:rFonts w:ascii="Times New Roman" w:hAnsi="Times New Roman" w:cs="Times New Roman"/>
          <w:sz w:val="24"/>
          <w:szCs w:val="24"/>
        </w:rPr>
        <w:t>rla</w:t>
      </w:r>
      <w:r w:rsidRPr="007F6BD8">
        <w:rPr>
          <w:rFonts w:ascii="Times New Roman" w:hAnsi="Times New Roman" w:cs="Times New Roman"/>
          <w:sz w:val="24"/>
          <w:szCs w:val="24"/>
        </w:rPr>
        <w:t xml:space="preserve"> başlanı</w:t>
      </w:r>
      <w:r w:rsidR="00B4455F" w:rsidRPr="007F6BD8">
        <w:rPr>
          <w:rFonts w:ascii="Times New Roman" w:hAnsi="Times New Roman" w:cs="Times New Roman"/>
          <w:sz w:val="24"/>
          <w:szCs w:val="24"/>
        </w:rPr>
        <w:t xml:space="preserve">larak </w:t>
      </w:r>
      <w:r w:rsidRPr="007F6BD8">
        <w:rPr>
          <w:rFonts w:ascii="Times New Roman" w:hAnsi="Times New Roman" w:cs="Times New Roman"/>
          <w:sz w:val="24"/>
          <w:szCs w:val="24"/>
        </w:rPr>
        <w:t>doz</w:t>
      </w:r>
      <w:r w:rsidR="00B4455F" w:rsidRPr="007F6BD8">
        <w:rPr>
          <w:rFonts w:ascii="Times New Roman" w:hAnsi="Times New Roman" w:cs="Times New Roman"/>
          <w:sz w:val="24"/>
          <w:szCs w:val="24"/>
        </w:rPr>
        <w:t>unun</w:t>
      </w:r>
      <w:r w:rsidRPr="007F6BD8">
        <w:rPr>
          <w:rFonts w:ascii="Times New Roman" w:hAnsi="Times New Roman" w:cs="Times New Roman"/>
          <w:sz w:val="24"/>
          <w:szCs w:val="24"/>
        </w:rPr>
        <w:t xml:space="preserve"> arttırı</w:t>
      </w:r>
      <w:r w:rsidR="00B4455F" w:rsidRPr="007F6BD8">
        <w:rPr>
          <w:rFonts w:ascii="Times New Roman" w:hAnsi="Times New Roman" w:cs="Times New Roman"/>
          <w:sz w:val="24"/>
          <w:szCs w:val="24"/>
        </w:rPr>
        <w:t xml:space="preserve">lması gerekir </w:t>
      </w:r>
      <w:r w:rsidRPr="007F6BD8">
        <w:rPr>
          <w:rFonts w:ascii="Times New Roman" w:hAnsi="Times New Roman" w:cs="Times New Roman"/>
          <w:sz w:val="24"/>
          <w:szCs w:val="24"/>
        </w:rPr>
        <w:t>ve ilaç</w:t>
      </w:r>
      <w:r w:rsidR="00B4455F" w:rsidRPr="007F6BD8">
        <w:rPr>
          <w:rFonts w:ascii="Times New Roman" w:hAnsi="Times New Roman" w:cs="Times New Roman"/>
          <w:sz w:val="24"/>
          <w:szCs w:val="24"/>
        </w:rPr>
        <w:t>lar</w:t>
      </w:r>
      <w:r w:rsidRPr="007F6BD8">
        <w:rPr>
          <w:rFonts w:ascii="Times New Roman" w:hAnsi="Times New Roman" w:cs="Times New Roman"/>
          <w:sz w:val="24"/>
          <w:szCs w:val="24"/>
        </w:rPr>
        <w:t xml:space="preserve"> tok </w:t>
      </w:r>
      <w:r w:rsidR="00B4455F" w:rsidRPr="007F6BD8">
        <w:rPr>
          <w:rFonts w:ascii="Times New Roman" w:hAnsi="Times New Roman" w:cs="Times New Roman"/>
          <w:sz w:val="24"/>
          <w:szCs w:val="24"/>
        </w:rPr>
        <w:t>olarak içilmelidir</w:t>
      </w:r>
      <w:r w:rsidR="007D78A8" w:rsidRPr="007F6BD8">
        <w:rPr>
          <w:rFonts w:ascii="Times New Roman" w:hAnsi="Times New Roman" w:cs="Times New Roman"/>
          <w:sz w:val="24"/>
          <w:szCs w:val="24"/>
        </w:rPr>
        <w:t>. Y</w:t>
      </w:r>
      <w:r w:rsidRPr="007F6BD8">
        <w:rPr>
          <w:rFonts w:ascii="Times New Roman" w:hAnsi="Times New Roman" w:cs="Times New Roman"/>
          <w:sz w:val="24"/>
          <w:szCs w:val="24"/>
        </w:rPr>
        <w:t>an etkileri</w:t>
      </w:r>
      <w:r w:rsidR="007D78A8" w:rsidRPr="007F6BD8">
        <w:rPr>
          <w:rFonts w:ascii="Times New Roman" w:hAnsi="Times New Roman" w:cs="Times New Roman"/>
          <w:sz w:val="24"/>
          <w:szCs w:val="24"/>
        </w:rPr>
        <w:t>ne bakıldığında</w:t>
      </w:r>
      <w:r w:rsidRPr="007F6BD8">
        <w:rPr>
          <w:rFonts w:ascii="Times New Roman" w:hAnsi="Times New Roman" w:cs="Times New Roman"/>
          <w:sz w:val="24"/>
          <w:szCs w:val="24"/>
        </w:rPr>
        <w:t>; uyku bozukluğu, canlı rüya görme, baş ağrısı</w:t>
      </w:r>
      <w:r w:rsidR="007D78A8" w:rsidRPr="007F6BD8">
        <w:rPr>
          <w:rFonts w:ascii="Times New Roman" w:hAnsi="Times New Roman" w:cs="Times New Roman"/>
          <w:sz w:val="24"/>
          <w:szCs w:val="24"/>
        </w:rPr>
        <w:t xml:space="preserve"> gibi sorunlar da </w:t>
      </w:r>
      <w:r w:rsidRPr="007F6BD8">
        <w:rPr>
          <w:rFonts w:ascii="Times New Roman" w:hAnsi="Times New Roman" w:cs="Times New Roman"/>
          <w:sz w:val="24"/>
          <w:szCs w:val="24"/>
        </w:rPr>
        <w:t>yer al</w:t>
      </w:r>
      <w:r w:rsidR="007D78A8" w:rsidRPr="007F6BD8">
        <w:rPr>
          <w:rFonts w:ascii="Times New Roman" w:hAnsi="Times New Roman" w:cs="Times New Roman"/>
          <w:sz w:val="24"/>
          <w:szCs w:val="24"/>
        </w:rPr>
        <w:t>maktadır</w:t>
      </w:r>
      <w:r w:rsidRPr="007F6BD8">
        <w:rPr>
          <w:rFonts w:ascii="Times New Roman" w:hAnsi="Times New Roman" w:cs="Times New Roman"/>
          <w:sz w:val="24"/>
          <w:szCs w:val="24"/>
        </w:rPr>
        <w:t>. İlaç içen</w:t>
      </w:r>
      <w:r w:rsidR="007D78A8" w:rsidRPr="007F6BD8">
        <w:rPr>
          <w:rFonts w:ascii="Times New Roman" w:hAnsi="Times New Roman" w:cs="Times New Roman"/>
          <w:sz w:val="24"/>
          <w:szCs w:val="24"/>
        </w:rPr>
        <w:t xml:space="preserve"> bireylerde 14 mg</w:t>
      </w:r>
      <w:r w:rsidR="00C97801" w:rsidRPr="007F6BD8">
        <w:rPr>
          <w:rFonts w:ascii="Times New Roman" w:hAnsi="Times New Roman" w:cs="Times New Roman"/>
          <w:sz w:val="24"/>
          <w:szCs w:val="24"/>
        </w:rPr>
        <w:t>’</w:t>
      </w:r>
      <w:r w:rsidR="007D78A8" w:rsidRPr="007F6BD8">
        <w:rPr>
          <w:rFonts w:ascii="Times New Roman" w:hAnsi="Times New Roman" w:cs="Times New Roman"/>
          <w:sz w:val="24"/>
          <w:szCs w:val="24"/>
        </w:rPr>
        <w:t>lık tabletler ile</w:t>
      </w:r>
      <w:r w:rsidRPr="007F6BD8">
        <w:rPr>
          <w:rFonts w:ascii="Times New Roman" w:hAnsi="Times New Roman" w:cs="Times New Roman"/>
          <w:sz w:val="24"/>
          <w:szCs w:val="24"/>
        </w:rPr>
        <w:t xml:space="preserve"> başlan</w:t>
      </w:r>
      <w:r w:rsidR="007D78A8" w:rsidRPr="007F6BD8">
        <w:rPr>
          <w:rFonts w:ascii="Times New Roman" w:hAnsi="Times New Roman" w:cs="Times New Roman"/>
          <w:sz w:val="24"/>
          <w:szCs w:val="24"/>
        </w:rPr>
        <w:t xml:space="preserve">ıp </w:t>
      </w:r>
      <w:r w:rsidRPr="007F6BD8">
        <w:rPr>
          <w:rFonts w:ascii="Times New Roman" w:hAnsi="Times New Roman" w:cs="Times New Roman"/>
          <w:sz w:val="24"/>
          <w:szCs w:val="24"/>
        </w:rPr>
        <w:t>altı hafta</w:t>
      </w:r>
      <w:r w:rsidR="007D78A8" w:rsidRPr="007F6BD8">
        <w:rPr>
          <w:rFonts w:ascii="Times New Roman" w:hAnsi="Times New Roman" w:cs="Times New Roman"/>
          <w:sz w:val="24"/>
          <w:szCs w:val="24"/>
        </w:rPr>
        <w:t xml:space="preserve"> boyunca </w:t>
      </w:r>
      <w:r w:rsidRPr="007F6BD8">
        <w:rPr>
          <w:rFonts w:ascii="Times New Roman" w:hAnsi="Times New Roman" w:cs="Times New Roman"/>
          <w:sz w:val="24"/>
          <w:szCs w:val="24"/>
        </w:rPr>
        <w:t>devam e</w:t>
      </w:r>
      <w:r w:rsidR="007D78A8" w:rsidRPr="007F6BD8">
        <w:rPr>
          <w:rFonts w:ascii="Times New Roman" w:hAnsi="Times New Roman" w:cs="Times New Roman"/>
          <w:sz w:val="24"/>
          <w:szCs w:val="24"/>
        </w:rPr>
        <w:t>ttiri</w:t>
      </w:r>
      <w:r w:rsidR="00461CE4" w:rsidRPr="007F6BD8">
        <w:rPr>
          <w:rFonts w:ascii="Times New Roman" w:hAnsi="Times New Roman" w:cs="Times New Roman"/>
          <w:sz w:val="24"/>
          <w:szCs w:val="24"/>
        </w:rPr>
        <w:t xml:space="preserve">lir. Altı haftalık bu süreç </w:t>
      </w:r>
      <w:r w:rsidRPr="007F6BD8">
        <w:rPr>
          <w:rFonts w:ascii="Times New Roman" w:hAnsi="Times New Roman" w:cs="Times New Roman"/>
          <w:sz w:val="24"/>
          <w:szCs w:val="24"/>
        </w:rPr>
        <w:t>sonra</w:t>
      </w:r>
      <w:r w:rsidR="00461CE4" w:rsidRPr="007F6BD8">
        <w:rPr>
          <w:rFonts w:ascii="Times New Roman" w:hAnsi="Times New Roman" w:cs="Times New Roman"/>
          <w:sz w:val="24"/>
          <w:szCs w:val="24"/>
        </w:rPr>
        <w:t xml:space="preserve">sında </w:t>
      </w:r>
      <w:r w:rsidRPr="007F6BD8">
        <w:rPr>
          <w:rFonts w:ascii="Times New Roman" w:hAnsi="Times New Roman" w:cs="Times New Roman"/>
          <w:sz w:val="24"/>
          <w:szCs w:val="24"/>
        </w:rPr>
        <w:t>doz azaltımı</w:t>
      </w:r>
      <w:r w:rsidR="00461CE4" w:rsidRPr="007F6BD8">
        <w:rPr>
          <w:rFonts w:ascii="Times New Roman" w:hAnsi="Times New Roman" w:cs="Times New Roman"/>
          <w:sz w:val="24"/>
          <w:szCs w:val="24"/>
        </w:rPr>
        <w:t xml:space="preserve">na gidilerek </w:t>
      </w:r>
      <w:r w:rsidRPr="007F6BD8">
        <w:rPr>
          <w:rFonts w:ascii="Times New Roman" w:hAnsi="Times New Roman" w:cs="Times New Roman"/>
          <w:sz w:val="24"/>
          <w:szCs w:val="24"/>
        </w:rPr>
        <w:t>2-6 hafta</w:t>
      </w:r>
      <w:r w:rsidR="00461CE4" w:rsidRPr="007F6BD8">
        <w:rPr>
          <w:rFonts w:ascii="Times New Roman" w:hAnsi="Times New Roman" w:cs="Times New Roman"/>
          <w:sz w:val="24"/>
          <w:szCs w:val="24"/>
        </w:rPr>
        <w:t>lık</w:t>
      </w:r>
      <w:r w:rsidRPr="007F6BD8">
        <w:rPr>
          <w:rFonts w:ascii="Times New Roman" w:hAnsi="Times New Roman" w:cs="Times New Roman"/>
          <w:sz w:val="24"/>
          <w:szCs w:val="24"/>
        </w:rPr>
        <w:t xml:space="preserve"> daha</w:t>
      </w:r>
      <w:r w:rsidR="00461CE4" w:rsidRPr="007F6BD8">
        <w:rPr>
          <w:rFonts w:ascii="Times New Roman" w:hAnsi="Times New Roman" w:cs="Times New Roman"/>
          <w:sz w:val="24"/>
          <w:szCs w:val="24"/>
        </w:rPr>
        <w:t xml:space="preserve"> kullanımına</w:t>
      </w:r>
      <w:r w:rsidRPr="007F6BD8">
        <w:rPr>
          <w:rFonts w:ascii="Times New Roman" w:hAnsi="Times New Roman" w:cs="Times New Roman"/>
          <w:sz w:val="24"/>
          <w:szCs w:val="24"/>
        </w:rPr>
        <w:t xml:space="preserve"> devam </w:t>
      </w:r>
      <w:r w:rsidR="00461CE4" w:rsidRPr="007F6BD8">
        <w:rPr>
          <w:rFonts w:ascii="Times New Roman" w:hAnsi="Times New Roman" w:cs="Times New Roman"/>
          <w:sz w:val="24"/>
          <w:szCs w:val="24"/>
        </w:rPr>
        <w:t xml:space="preserve">etmeleri sağlanır </w:t>
      </w:r>
      <w:r w:rsidRPr="007F6BD8">
        <w:rPr>
          <w:rFonts w:ascii="Times New Roman" w:hAnsi="Times New Roman" w:cs="Times New Roman"/>
          <w:sz w:val="24"/>
          <w:szCs w:val="24"/>
        </w:rPr>
        <w:t>(Rigotti ve diğerleri, 2018). Tedavi</w:t>
      </w:r>
      <w:r w:rsidR="00461CE4" w:rsidRPr="007F6BD8">
        <w:rPr>
          <w:rFonts w:ascii="Times New Roman" w:hAnsi="Times New Roman" w:cs="Times New Roman"/>
          <w:sz w:val="24"/>
          <w:szCs w:val="24"/>
        </w:rPr>
        <w:t xml:space="preserve"> sürecinin </w:t>
      </w:r>
      <w:r w:rsidRPr="007F6BD8">
        <w:rPr>
          <w:rFonts w:ascii="Times New Roman" w:hAnsi="Times New Roman" w:cs="Times New Roman"/>
          <w:sz w:val="24"/>
          <w:szCs w:val="24"/>
        </w:rPr>
        <w:t>başlanması</w:t>
      </w:r>
      <w:r w:rsidR="00461CE4" w:rsidRPr="007F6BD8">
        <w:rPr>
          <w:rFonts w:ascii="Times New Roman" w:hAnsi="Times New Roman" w:cs="Times New Roman"/>
          <w:sz w:val="24"/>
          <w:szCs w:val="24"/>
        </w:rPr>
        <w:t xml:space="preserve"> ile beraber bireyin </w:t>
      </w:r>
      <w:r w:rsidRPr="007F6BD8">
        <w:rPr>
          <w:rFonts w:ascii="Times New Roman" w:hAnsi="Times New Roman" w:cs="Times New Roman"/>
          <w:sz w:val="24"/>
          <w:szCs w:val="24"/>
        </w:rPr>
        <w:t>sigara</w:t>
      </w:r>
      <w:r w:rsidR="00461CE4" w:rsidRPr="007F6BD8">
        <w:rPr>
          <w:rFonts w:ascii="Times New Roman" w:hAnsi="Times New Roman" w:cs="Times New Roman"/>
          <w:sz w:val="24"/>
          <w:szCs w:val="24"/>
        </w:rPr>
        <w:t xml:space="preserve"> içmesi yasaklanmalıdır</w:t>
      </w:r>
      <w:r w:rsidRPr="007F6BD8">
        <w:rPr>
          <w:rFonts w:ascii="Times New Roman" w:hAnsi="Times New Roman" w:cs="Times New Roman"/>
          <w:sz w:val="24"/>
          <w:szCs w:val="24"/>
        </w:rPr>
        <w:t xml:space="preserve">. Bant </w:t>
      </w:r>
      <w:r w:rsidR="00461CE4" w:rsidRPr="007F6BD8">
        <w:rPr>
          <w:rFonts w:ascii="Times New Roman" w:hAnsi="Times New Roman" w:cs="Times New Roman"/>
          <w:sz w:val="24"/>
          <w:szCs w:val="24"/>
        </w:rPr>
        <w:t xml:space="preserve">vücudun </w:t>
      </w:r>
      <w:r w:rsidRPr="007F6BD8">
        <w:rPr>
          <w:rFonts w:ascii="Times New Roman" w:hAnsi="Times New Roman" w:cs="Times New Roman"/>
          <w:sz w:val="24"/>
          <w:szCs w:val="24"/>
        </w:rPr>
        <w:t xml:space="preserve">ön </w:t>
      </w:r>
      <w:r w:rsidR="00461CE4" w:rsidRPr="007F6BD8">
        <w:rPr>
          <w:rFonts w:ascii="Times New Roman" w:hAnsi="Times New Roman" w:cs="Times New Roman"/>
          <w:sz w:val="24"/>
          <w:szCs w:val="24"/>
        </w:rPr>
        <w:t>kısmına ya da</w:t>
      </w:r>
      <w:r w:rsidRPr="007F6BD8">
        <w:rPr>
          <w:rFonts w:ascii="Times New Roman" w:hAnsi="Times New Roman" w:cs="Times New Roman"/>
          <w:sz w:val="24"/>
          <w:szCs w:val="24"/>
        </w:rPr>
        <w:t xml:space="preserve"> kolun üst </w:t>
      </w:r>
      <w:r w:rsidR="00461CE4" w:rsidRPr="007F6BD8">
        <w:rPr>
          <w:rFonts w:ascii="Times New Roman" w:hAnsi="Times New Roman" w:cs="Times New Roman"/>
          <w:sz w:val="24"/>
          <w:szCs w:val="24"/>
        </w:rPr>
        <w:t xml:space="preserve">bölümüne </w:t>
      </w:r>
      <w:r w:rsidRPr="007F6BD8">
        <w:rPr>
          <w:rFonts w:ascii="Times New Roman" w:hAnsi="Times New Roman" w:cs="Times New Roman"/>
          <w:sz w:val="24"/>
          <w:szCs w:val="24"/>
        </w:rPr>
        <w:t>yapıştırıl</w:t>
      </w:r>
      <w:r w:rsidR="00461CE4" w:rsidRPr="007F6BD8">
        <w:rPr>
          <w:rFonts w:ascii="Times New Roman" w:hAnsi="Times New Roman" w:cs="Times New Roman"/>
          <w:sz w:val="24"/>
          <w:szCs w:val="24"/>
        </w:rPr>
        <w:t xml:space="preserve">malıdır. </w:t>
      </w:r>
      <w:r w:rsidRPr="007F6BD8">
        <w:rPr>
          <w:rFonts w:ascii="Times New Roman" w:hAnsi="Times New Roman" w:cs="Times New Roman"/>
          <w:sz w:val="24"/>
          <w:szCs w:val="24"/>
        </w:rPr>
        <w:t>Cilt reaksiyonlarını</w:t>
      </w:r>
      <w:r w:rsidR="00461CE4" w:rsidRPr="007F6BD8">
        <w:rPr>
          <w:rFonts w:ascii="Times New Roman" w:hAnsi="Times New Roman" w:cs="Times New Roman"/>
          <w:sz w:val="24"/>
          <w:szCs w:val="24"/>
        </w:rPr>
        <w:t>n</w:t>
      </w:r>
      <w:r w:rsidRPr="007F6BD8">
        <w:rPr>
          <w:rFonts w:ascii="Times New Roman" w:hAnsi="Times New Roman" w:cs="Times New Roman"/>
          <w:sz w:val="24"/>
          <w:szCs w:val="24"/>
        </w:rPr>
        <w:t xml:space="preserve"> en aza indir</w:t>
      </w:r>
      <w:r w:rsidR="00461CE4" w:rsidRPr="007F6BD8">
        <w:rPr>
          <w:rFonts w:ascii="Times New Roman" w:hAnsi="Times New Roman" w:cs="Times New Roman"/>
          <w:sz w:val="24"/>
          <w:szCs w:val="24"/>
        </w:rPr>
        <w:t xml:space="preserve">ilmesinde </w:t>
      </w:r>
      <w:r w:rsidRPr="007F6BD8">
        <w:rPr>
          <w:rFonts w:ascii="Times New Roman" w:hAnsi="Times New Roman" w:cs="Times New Roman"/>
          <w:sz w:val="24"/>
          <w:szCs w:val="24"/>
        </w:rPr>
        <w:t>bandın yapıştırıl</w:t>
      </w:r>
      <w:r w:rsidR="00461CE4" w:rsidRPr="007F6BD8">
        <w:rPr>
          <w:rFonts w:ascii="Times New Roman" w:hAnsi="Times New Roman" w:cs="Times New Roman"/>
          <w:sz w:val="24"/>
          <w:szCs w:val="24"/>
        </w:rPr>
        <w:t xml:space="preserve">mış olduğu bölgenin her gün </w:t>
      </w:r>
      <w:r w:rsidRPr="007F6BD8">
        <w:rPr>
          <w:rFonts w:ascii="Times New Roman" w:hAnsi="Times New Roman" w:cs="Times New Roman"/>
          <w:sz w:val="24"/>
          <w:szCs w:val="24"/>
        </w:rPr>
        <w:t>değiştirilmesi</w:t>
      </w:r>
      <w:r w:rsidR="00461CE4" w:rsidRPr="007F6BD8">
        <w:rPr>
          <w:rFonts w:ascii="Times New Roman" w:hAnsi="Times New Roman" w:cs="Times New Roman"/>
          <w:sz w:val="24"/>
          <w:szCs w:val="24"/>
        </w:rPr>
        <w:t xml:space="preserve"> önerilmektedir. </w:t>
      </w:r>
      <w:r w:rsidRPr="007F6BD8">
        <w:rPr>
          <w:rFonts w:ascii="Times New Roman" w:hAnsi="Times New Roman" w:cs="Times New Roman"/>
          <w:sz w:val="24"/>
          <w:szCs w:val="24"/>
        </w:rPr>
        <w:t>Bandın yan etkileri</w:t>
      </w:r>
      <w:r w:rsidR="00461CE4" w:rsidRPr="007F6BD8">
        <w:rPr>
          <w:rFonts w:ascii="Times New Roman" w:hAnsi="Times New Roman" w:cs="Times New Roman"/>
          <w:sz w:val="24"/>
          <w:szCs w:val="24"/>
        </w:rPr>
        <w:t xml:space="preserve">nde; uygulanan bölgede </w:t>
      </w:r>
      <w:r w:rsidRPr="007F6BD8">
        <w:rPr>
          <w:rFonts w:ascii="Times New Roman" w:hAnsi="Times New Roman" w:cs="Times New Roman"/>
          <w:sz w:val="24"/>
          <w:szCs w:val="24"/>
        </w:rPr>
        <w:t>tahriş, kalpte ritim bozukluğu, baş</w:t>
      </w:r>
      <w:r w:rsidR="00461CE4" w:rsidRPr="007F6BD8">
        <w:rPr>
          <w:rFonts w:ascii="Times New Roman" w:hAnsi="Times New Roman" w:cs="Times New Roman"/>
          <w:sz w:val="24"/>
          <w:szCs w:val="24"/>
        </w:rPr>
        <w:t xml:space="preserve"> ağrısı, myalji, uyku problemi ve canlı rüya görme gibi birçok </w:t>
      </w:r>
      <w:proofErr w:type="gramStart"/>
      <w:r w:rsidR="00461CE4" w:rsidRPr="007F6BD8">
        <w:rPr>
          <w:rFonts w:ascii="Times New Roman" w:hAnsi="Times New Roman" w:cs="Times New Roman"/>
          <w:sz w:val="24"/>
          <w:szCs w:val="24"/>
        </w:rPr>
        <w:t>semptom</w:t>
      </w:r>
      <w:proofErr w:type="gramEnd"/>
      <w:r w:rsidRPr="007F6BD8">
        <w:rPr>
          <w:rFonts w:ascii="Times New Roman" w:hAnsi="Times New Roman" w:cs="Times New Roman"/>
          <w:sz w:val="24"/>
          <w:szCs w:val="24"/>
        </w:rPr>
        <w:t xml:space="preserve"> </w:t>
      </w:r>
      <w:r w:rsidR="00461CE4" w:rsidRPr="007F6BD8">
        <w:rPr>
          <w:rFonts w:ascii="Times New Roman" w:hAnsi="Times New Roman" w:cs="Times New Roman"/>
          <w:sz w:val="24"/>
          <w:szCs w:val="24"/>
        </w:rPr>
        <w:t xml:space="preserve">bulunur </w:t>
      </w:r>
      <w:r w:rsidRPr="007F6BD8">
        <w:rPr>
          <w:rFonts w:ascii="Times New Roman" w:hAnsi="Times New Roman" w:cs="Times New Roman"/>
          <w:sz w:val="24"/>
          <w:szCs w:val="24"/>
        </w:rPr>
        <w:t>(Erdi</w:t>
      </w:r>
      <w:r w:rsidR="00461CE4" w:rsidRPr="007F6BD8">
        <w:rPr>
          <w:rFonts w:ascii="Times New Roman" w:hAnsi="Times New Roman" w:cs="Times New Roman"/>
          <w:sz w:val="24"/>
          <w:szCs w:val="24"/>
        </w:rPr>
        <w:t>nç ve Gülmez, 2013). Uykusuzluk ve canlı rüya görme</w:t>
      </w:r>
      <w:r w:rsidR="0062671C" w:rsidRPr="007F6BD8">
        <w:rPr>
          <w:rFonts w:ascii="Times New Roman" w:hAnsi="Times New Roman" w:cs="Times New Roman"/>
          <w:sz w:val="24"/>
          <w:szCs w:val="24"/>
        </w:rPr>
        <w:t xml:space="preserve">yi engellemek için </w:t>
      </w:r>
      <w:r w:rsidRPr="007F6BD8">
        <w:rPr>
          <w:rFonts w:ascii="Times New Roman" w:hAnsi="Times New Roman" w:cs="Times New Roman"/>
          <w:sz w:val="24"/>
          <w:szCs w:val="24"/>
        </w:rPr>
        <w:t xml:space="preserve">bant </w:t>
      </w:r>
      <w:r w:rsidR="0062671C" w:rsidRPr="007F6BD8">
        <w:rPr>
          <w:rFonts w:ascii="Times New Roman" w:hAnsi="Times New Roman" w:cs="Times New Roman"/>
          <w:sz w:val="24"/>
          <w:szCs w:val="24"/>
        </w:rPr>
        <w:t xml:space="preserve">yatmadan </w:t>
      </w:r>
      <w:r w:rsidRPr="007F6BD8">
        <w:rPr>
          <w:rFonts w:ascii="Times New Roman" w:hAnsi="Times New Roman" w:cs="Times New Roman"/>
          <w:sz w:val="24"/>
          <w:szCs w:val="24"/>
        </w:rPr>
        <w:t>çıkarıl</w:t>
      </w:r>
      <w:r w:rsidR="0062671C" w:rsidRPr="007F6BD8">
        <w:rPr>
          <w:rFonts w:ascii="Times New Roman" w:hAnsi="Times New Roman" w:cs="Times New Roman"/>
          <w:sz w:val="24"/>
          <w:szCs w:val="24"/>
        </w:rPr>
        <w:t>malıdır</w:t>
      </w:r>
      <w:r w:rsidR="00F20692" w:rsidRPr="007F6BD8">
        <w:rPr>
          <w:rFonts w:ascii="Times New Roman" w:hAnsi="Times New Roman" w:cs="Times New Roman"/>
          <w:sz w:val="24"/>
          <w:szCs w:val="24"/>
        </w:rPr>
        <w:t xml:space="preserve">. </w:t>
      </w:r>
      <w:r w:rsidR="0044773B" w:rsidRPr="007F6BD8">
        <w:rPr>
          <w:rFonts w:ascii="Times New Roman" w:hAnsi="Times New Roman" w:cs="Times New Roman"/>
          <w:sz w:val="24"/>
          <w:szCs w:val="24"/>
        </w:rPr>
        <w:t>Nikotin sakızı 2 mg ve 4 mg</w:t>
      </w:r>
      <w:r w:rsidR="00C97801" w:rsidRPr="007F6BD8">
        <w:rPr>
          <w:rFonts w:ascii="Times New Roman" w:hAnsi="Times New Roman" w:cs="Times New Roman"/>
          <w:sz w:val="24"/>
          <w:szCs w:val="24"/>
        </w:rPr>
        <w:t>’</w:t>
      </w:r>
      <w:r w:rsidR="0044773B" w:rsidRPr="007F6BD8">
        <w:rPr>
          <w:rFonts w:ascii="Times New Roman" w:hAnsi="Times New Roman" w:cs="Times New Roman"/>
          <w:sz w:val="24"/>
          <w:szCs w:val="24"/>
        </w:rPr>
        <w:t xml:space="preserve">dan oluşan </w:t>
      </w:r>
      <w:r w:rsidRPr="007F6BD8">
        <w:rPr>
          <w:rFonts w:ascii="Times New Roman" w:hAnsi="Times New Roman" w:cs="Times New Roman"/>
          <w:sz w:val="24"/>
          <w:szCs w:val="24"/>
        </w:rPr>
        <w:t>form</w:t>
      </w:r>
      <w:r w:rsidR="0044773B" w:rsidRPr="007F6BD8">
        <w:rPr>
          <w:rFonts w:ascii="Times New Roman" w:hAnsi="Times New Roman" w:cs="Times New Roman"/>
          <w:sz w:val="24"/>
          <w:szCs w:val="24"/>
        </w:rPr>
        <w:t xml:space="preserve">ları </w:t>
      </w:r>
      <w:r w:rsidRPr="007F6BD8">
        <w:rPr>
          <w:rFonts w:ascii="Times New Roman" w:hAnsi="Times New Roman" w:cs="Times New Roman"/>
          <w:sz w:val="24"/>
          <w:szCs w:val="24"/>
        </w:rPr>
        <w:t>bulun</w:t>
      </w:r>
      <w:r w:rsidR="0044773B" w:rsidRPr="007F6BD8">
        <w:rPr>
          <w:rFonts w:ascii="Times New Roman" w:hAnsi="Times New Roman" w:cs="Times New Roman"/>
          <w:sz w:val="24"/>
          <w:szCs w:val="24"/>
        </w:rPr>
        <w:t>maktadır. U</w:t>
      </w:r>
      <w:r w:rsidRPr="007F6BD8">
        <w:rPr>
          <w:rFonts w:ascii="Times New Roman" w:hAnsi="Times New Roman" w:cs="Times New Roman"/>
          <w:sz w:val="24"/>
          <w:szCs w:val="24"/>
        </w:rPr>
        <w:t xml:space="preserve">yandıktan </w:t>
      </w:r>
      <w:r w:rsidR="0044773B" w:rsidRPr="007F6BD8">
        <w:rPr>
          <w:rFonts w:ascii="Times New Roman" w:hAnsi="Times New Roman" w:cs="Times New Roman"/>
          <w:sz w:val="24"/>
          <w:szCs w:val="24"/>
        </w:rPr>
        <w:t xml:space="preserve">hemen sonra ilk sigaranın yarım saat içerisinde </w:t>
      </w:r>
      <w:r w:rsidRPr="007F6BD8">
        <w:rPr>
          <w:rFonts w:ascii="Times New Roman" w:hAnsi="Times New Roman" w:cs="Times New Roman"/>
          <w:sz w:val="24"/>
          <w:szCs w:val="24"/>
        </w:rPr>
        <w:t>iç</w:t>
      </w:r>
      <w:r w:rsidR="0044773B" w:rsidRPr="007F6BD8">
        <w:rPr>
          <w:rFonts w:ascii="Times New Roman" w:hAnsi="Times New Roman" w:cs="Times New Roman"/>
          <w:sz w:val="24"/>
          <w:szCs w:val="24"/>
        </w:rPr>
        <w:t xml:space="preserve">enlerde </w:t>
      </w:r>
      <w:r w:rsidRPr="007F6BD8">
        <w:rPr>
          <w:rFonts w:ascii="Times New Roman" w:hAnsi="Times New Roman" w:cs="Times New Roman"/>
          <w:sz w:val="24"/>
          <w:szCs w:val="24"/>
        </w:rPr>
        <w:t>4 mg, yarım saatten sonra içenler</w:t>
      </w:r>
      <w:r w:rsidR="0044773B" w:rsidRPr="007F6BD8">
        <w:rPr>
          <w:rFonts w:ascii="Times New Roman" w:hAnsi="Times New Roman" w:cs="Times New Roman"/>
          <w:sz w:val="24"/>
          <w:szCs w:val="24"/>
        </w:rPr>
        <w:t xml:space="preserve">de 2 mg </w:t>
      </w:r>
      <w:r w:rsidRPr="007F6BD8">
        <w:rPr>
          <w:rFonts w:ascii="Times New Roman" w:hAnsi="Times New Roman" w:cs="Times New Roman"/>
          <w:sz w:val="24"/>
          <w:szCs w:val="24"/>
        </w:rPr>
        <w:t>nikotin sakızı</w:t>
      </w:r>
      <w:r w:rsidR="0044773B" w:rsidRPr="007F6BD8">
        <w:rPr>
          <w:rFonts w:ascii="Times New Roman" w:hAnsi="Times New Roman" w:cs="Times New Roman"/>
          <w:sz w:val="24"/>
          <w:szCs w:val="24"/>
        </w:rPr>
        <w:t xml:space="preserve"> tavsiye edilmektedir</w:t>
      </w:r>
      <w:r w:rsidR="00F20692" w:rsidRPr="007F6BD8">
        <w:rPr>
          <w:rFonts w:ascii="Times New Roman" w:hAnsi="Times New Roman" w:cs="Times New Roman"/>
          <w:sz w:val="24"/>
          <w:szCs w:val="24"/>
        </w:rPr>
        <w:t xml:space="preserve"> (Rigotti ve diğerleri, 2018).</w:t>
      </w:r>
    </w:p>
    <w:p w:rsidR="00B0138A" w:rsidRPr="007F6BD8" w:rsidRDefault="00B0138A" w:rsidP="00B0138A">
      <w:pPr>
        <w:spacing w:after="120" w:line="360" w:lineRule="auto"/>
        <w:jc w:val="both"/>
        <w:rPr>
          <w:rFonts w:ascii="Times New Roman" w:hAnsi="Times New Roman" w:cs="Times New Roman"/>
          <w:b/>
          <w:sz w:val="24"/>
          <w:szCs w:val="24"/>
        </w:rPr>
      </w:pPr>
    </w:p>
    <w:p w:rsidR="00B0138A" w:rsidRPr="007F6BD8" w:rsidRDefault="00B0138A">
      <w:pPr>
        <w:rPr>
          <w:rFonts w:ascii="Times New Roman" w:hAnsi="Times New Roman" w:cs="Times New Roman"/>
          <w:b/>
          <w:sz w:val="24"/>
          <w:szCs w:val="24"/>
        </w:rPr>
      </w:pPr>
      <w:r w:rsidRPr="007F6BD8">
        <w:rPr>
          <w:rFonts w:ascii="Times New Roman" w:hAnsi="Times New Roman" w:cs="Times New Roman"/>
          <w:b/>
          <w:sz w:val="24"/>
          <w:szCs w:val="24"/>
        </w:rPr>
        <w:br w:type="page"/>
      </w:r>
    </w:p>
    <w:p w:rsidR="00EB122B" w:rsidRPr="007F6BD8" w:rsidRDefault="00EB122B"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2.7.2.3. Bupropion</w:t>
      </w:r>
    </w:p>
    <w:p w:rsidR="009463FF" w:rsidRPr="007F6BD8" w:rsidRDefault="009463FF" w:rsidP="002F1CA6">
      <w:pPr>
        <w:spacing w:after="120" w:line="360" w:lineRule="auto"/>
        <w:ind w:firstLine="567"/>
        <w:jc w:val="both"/>
        <w:rPr>
          <w:rFonts w:ascii="Times New Roman" w:hAnsi="Times New Roman" w:cs="Times New Roman"/>
          <w:b/>
          <w:sz w:val="24"/>
          <w:szCs w:val="24"/>
        </w:rPr>
      </w:pPr>
    </w:p>
    <w:p w:rsidR="00EB122B" w:rsidRPr="007F6BD8" w:rsidRDefault="00EB122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Danışmanlık vermeye yardımcı olarak bupropion da tercih edilebilir. Bupropion, NRT için kontraendikasyonu olan, NRT kullanmaktan korkan, NRT ve danışmanlık tedavisi alıp da hala bırakamayan bireylerde ilk seçenek ajan olarak kullanılır</w:t>
      </w:r>
      <w:r w:rsidR="00B6287D" w:rsidRPr="007F6BD8">
        <w:rPr>
          <w:rFonts w:ascii="Times New Roman" w:hAnsi="Times New Roman" w:cs="Times New Roman"/>
          <w:sz w:val="24"/>
          <w:szCs w:val="24"/>
        </w:rPr>
        <w:t xml:space="preserve"> </w:t>
      </w:r>
      <w:r w:rsidRPr="007F6BD8">
        <w:rPr>
          <w:rFonts w:ascii="Times New Roman" w:hAnsi="Times New Roman" w:cs="Times New Roman"/>
          <w:sz w:val="24"/>
          <w:szCs w:val="24"/>
        </w:rPr>
        <w:t>(Afşin, 2018).</w:t>
      </w:r>
      <w:r w:rsidR="00A33FCF" w:rsidRPr="007F6BD8">
        <w:rPr>
          <w:rFonts w:ascii="Times New Roman" w:hAnsi="Times New Roman" w:cs="Times New Roman"/>
          <w:sz w:val="24"/>
          <w:szCs w:val="24"/>
        </w:rPr>
        <w:t xml:space="preserve"> </w:t>
      </w:r>
      <w:r w:rsidR="00054E0C" w:rsidRPr="007F6BD8">
        <w:rPr>
          <w:rFonts w:ascii="Times New Roman" w:hAnsi="Times New Roman" w:cs="Times New Roman"/>
          <w:sz w:val="24"/>
          <w:szCs w:val="24"/>
        </w:rPr>
        <w:t xml:space="preserve">Bupropion, antidepresif etkili </w:t>
      </w:r>
      <w:r w:rsidRPr="007F6BD8">
        <w:rPr>
          <w:rFonts w:ascii="Times New Roman" w:hAnsi="Times New Roman" w:cs="Times New Roman"/>
          <w:sz w:val="24"/>
          <w:szCs w:val="24"/>
        </w:rPr>
        <w:t>ilaç ol</w:t>
      </w:r>
      <w:r w:rsidR="00054E0C" w:rsidRPr="007F6BD8">
        <w:rPr>
          <w:rFonts w:ascii="Times New Roman" w:hAnsi="Times New Roman" w:cs="Times New Roman"/>
          <w:sz w:val="24"/>
          <w:szCs w:val="24"/>
        </w:rPr>
        <w:t xml:space="preserve">duğundan </w:t>
      </w:r>
      <w:r w:rsidRPr="007F6BD8">
        <w:rPr>
          <w:rFonts w:ascii="Times New Roman" w:hAnsi="Times New Roman" w:cs="Times New Roman"/>
          <w:sz w:val="24"/>
          <w:szCs w:val="24"/>
        </w:rPr>
        <w:t xml:space="preserve">nörepinefrin ve dopaminin sinaptik geri </w:t>
      </w:r>
      <w:r w:rsidR="00AC0D2F" w:rsidRPr="007F6BD8">
        <w:rPr>
          <w:rFonts w:ascii="Times New Roman" w:hAnsi="Times New Roman" w:cs="Times New Roman"/>
          <w:sz w:val="24"/>
          <w:szCs w:val="24"/>
        </w:rPr>
        <w:t>s</w:t>
      </w:r>
      <w:r w:rsidRPr="007F6BD8">
        <w:rPr>
          <w:rFonts w:ascii="Times New Roman" w:hAnsi="Times New Roman" w:cs="Times New Roman"/>
          <w:sz w:val="24"/>
          <w:szCs w:val="24"/>
        </w:rPr>
        <w:t xml:space="preserve">alınımını </w:t>
      </w:r>
      <w:r w:rsidR="00AC0D2F" w:rsidRPr="007F6BD8">
        <w:rPr>
          <w:rFonts w:ascii="Times New Roman" w:hAnsi="Times New Roman" w:cs="Times New Roman"/>
          <w:sz w:val="24"/>
          <w:szCs w:val="24"/>
        </w:rPr>
        <w:t xml:space="preserve">baskılayarak </w:t>
      </w:r>
      <w:r w:rsidRPr="007F6BD8">
        <w:rPr>
          <w:rFonts w:ascii="Times New Roman" w:hAnsi="Times New Roman" w:cs="Times New Roman"/>
          <w:sz w:val="24"/>
          <w:szCs w:val="24"/>
        </w:rPr>
        <w:t>etki</w:t>
      </w:r>
      <w:r w:rsidR="00AC0D2F" w:rsidRPr="007F6BD8">
        <w:rPr>
          <w:rFonts w:ascii="Times New Roman" w:hAnsi="Times New Roman" w:cs="Times New Roman"/>
          <w:sz w:val="24"/>
          <w:szCs w:val="24"/>
        </w:rPr>
        <w:t xml:space="preserve"> </w:t>
      </w:r>
      <w:r w:rsidRPr="007F6BD8">
        <w:rPr>
          <w:rFonts w:ascii="Times New Roman" w:hAnsi="Times New Roman" w:cs="Times New Roman"/>
          <w:sz w:val="24"/>
          <w:szCs w:val="24"/>
        </w:rPr>
        <w:t>göster</w:t>
      </w:r>
      <w:r w:rsidR="00054E0C" w:rsidRPr="007F6BD8">
        <w:rPr>
          <w:rFonts w:ascii="Times New Roman" w:hAnsi="Times New Roman" w:cs="Times New Roman"/>
          <w:sz w:val="24"/>
          <w:szCs w:val="24"/>
        </w:rPr>
        <w:t>mektedir</w:t>
      </w:r>
      <w:r w:rsidRPr="007F6BD8">
        <w:rPr>
          <w:rFonts w:ascii="Times New Roman" w:hAnsi="Times New Roman" w:cs="Times New Roman"/>
          <w:sz w:val="24"/>
          <w:szCs w:val="24"/>
        </w:rPr>
        <w:t>.</w:t>
      </w:r>
      <w:r w:rsidR="00054E0C" w:rsidRPr="007F6BD8">
        <w:rPr>
          <w:rFonts w:ascii="Times New Roman" w:hAnsi="Times New Roman" w:cs="Times New Roman"/>
          <w:sz w:val="24"/>
          <w:szCs w:val="24"/>
        </w:rPr>
        <w:t xml:space="preserve"> Dopamin </w:t>
      </w:r>
      <w:r w:rsidRPr="007F6BD8">
        <w:rPr>
          <w:rFonts w:ascii="Times New Roman" w:hAnsi="Times New Roman" w:cs="Times New Roman"/>
          <w:sz w:val="24"/>
          <w:szCs w:val="24"/>
        </w:rPr>
        <w:t xml:space="preserve">sinaptik </w:t>
      </w:r>
      <w:r w:rsidR="00054E0C" w:rsidRPr="007F6BD8">
        <w:rPr>
          <w:rFonts w:ascii="Times New Roman" w:hAnsi="Times New Roman" w:cs="Times New Roman"/>
          <w:sz w:val="24"/>
          <w:szCs w:val="24"/>
        </w:rPr>
        <w:t xml:space="preserve">geri </w:t>
      </w:r>
      <w:r w:rsidR="00AC0D2F" w:rsidRPr="007F6BD8">
        <w:rPr>
          <w:rFonts w:ascii="Times New Roman" w:hAnsi="Times New Roman" w:cs="Times New Roman"/>
          <w:sz w:val="24"/>
          <w:szCs w:val="24"/>
        </w:rPr>
        <w:t>s</w:t>
      </w:r>
      <w:r w:rsidR="00054E0C" w:rsidRPr="007F6BD8">
        <w:rPr>
          <w:rFonts w:ascii="Times New Roman" w:hAnsi="Times New Roman" w:cs="Times New Roman"/>
          <w:sz w:val="24"/>
          <w:szCs w:val="24"/>
        </w:rPr>
        <w:t xml:space="preserve">alınımını </w:t>
      </w:r>
      <w:r w:rsidR="00AC0D2F" w:rsidRPr="007F6BD8">
        <w:rPr>
          <w:rFonts w:ascii="Times New Roman" w:hAnsi="Times New Roman" w:cs="Times New Roman"/>
          <w:sz w:val="24"/>
          <w:szCs w:val="24"/>
        </w:rPr>
        <w:t xml:space="preserve">baskılayarak </w:t>
      </w:r>
      <w:r w:rsidRPr="007F6BD8">
        <w:rPr>
          <w:rFonts w:ascii="Times New Roman" w:hAnsi="Times New Roman" w:cs="Times New Roman"/>
          <w:sz w:val="24"/>
          <w:szCs w:val="24"/>
        </w:rPr>
        <w:t>nikotin</w:t>
      </w:r>
      <w:r w:rsidR="00054E0C" w:rsidRPr="007F6BD8">
        <w:rPr>
          <w:rFonts w:ascii="Times New Roman" w:hAnsi="Times New Roman" w:cs="Times New Roman"/>
          <w:sz w:val="24"/>
          <w:szCs w:val="24"/>
        </w:rPr>
        <w:t xml:space="preserve">in yoksunluk </w:t>
      </w:r>
      <w:proofErr w:type="gramStart"/>
      <w:r w:rsidR="00054E0C" w:rsidRPr="007F6BD8">
        <w:rPr>
          <w:rFonts w:ascii="Times New Roman" w:hAnsi="Times New Roman" w:cs="Times New Roman"/>
          <w:sz w:val="24"/>
          <w:szCs w:val="24"/>
        </w:rPr>
        <w:t>semptomları</w:t>
      </w:r>
      <w:proofErr w:type="gramEnd"/>
      <w:r w:rsidRPr="007F6BD8">
        <w:rPr>
          <w:rFonts w:ascii="Times New Roman" w:hAnsi="Times New Roman" w:cs="Times New Roman"/>
          <w:sz w:val="24"/>
          <w:szCs w:val="24"/>
        </w:rPr>
        <w:t xml:space="preserve"> azal</w:t>
      </w:r>
      <w:r w:rsidR="00054E0C" w:rsidRPr="007F6BD8">
        <w:rPr>
          <w:rFonts w:ascii="Times New Roman" w:hAnsi="Times New Roman" w:cs="Times New Roman"/>
          <w:sz w:val="24"/>
          <w:szCs w:val="24"/>
        </w:rPr>
        <w:t xml:space="preserve">ır. Yapılmış olan </w:t>
      </w:r>
      <w:r w:rsidRPr="007F6BD8">
        <w:rPr>
          <w:rFonts w:ascii="Times New Roman" w:hAnsi="Times New Roman" w:cs="Times New Roman"/>
          <w:sz w:val="24"/>
          <w:szCs w:val="24"/>
        </w:rPr>
        <w:t>çalışmalar</w:t>
      </w:r>
      <w:r w:rsidR="00054E0C" w:rsidRPr="007F6BD8">
        <w:rPr>
          <w:rFonts w:ascii="Times New Roman" w:hAnsi="Times New Roman" w:cs="Times New Roman"/>
          <w:sz w:val="24"/>
          <w:szCs w:val="24"/>
        </w:rPr>
        <w:t>ın sonuçlarında sadec</w:t>
      </w:r>
      <w:r w:rsidRPr="007F6BD8">
        <w:rPr>
          <w:rFonts w:ascii="Times New Roman" w:hAnsi="Times New Roman" w:cs="Times New Roman"/>
          <w:sz w:val="24"/>
          <w:szCs w:val="24"/>
        </w:rPr>
        <w:t>e</w:t>
      </w:r>
      <w:r w:rsidR="00054E0C" w:rsidRPr="007F6BD8">
        <w:rPr>
          <w:rFonts w:ascii="Times New Roman" w:hAnsi="Times New Roman" w:cs="Times New Roman"/>
          <w:sz w:val="24"/>
          <w:szCs w:val="24"/>
        </w:rPr>
        <w:t xml:space="preserve"> </w:t>
      </w:r>
      <w:r w:rsidRPr="007F6BD8">
        <w:rPr>
          <w:rFonts w:ascii="Times New Roman" w:hAnsi="Times New Roman" w:cs="Times New Roman"/>
          <w:sz w:val="24"/>
          <w:szCs w:val="24"/>
        </w:rPr>
        <w:t>bupropion kullanı</w:t>
      </w:r>
      <w:r w:rsidR="00054E0C" w:rsidRPr="007F6BD8">
        <w:rPr>
          <w:rFonts w:ascii="Times New Roman" w:hAnsi="Times New Roman" w:cs="Times New Roman"/>
          <w:sz w:val="24"/>
          <w:szCs w:val="24"/>
        </w:rPr>
        <w:t xml:space="preserve">lmasıyla sigara </w:t>
      </w:r>
      <w:r w:rsidRPr="007F6BD8">
        <w:rPr>
          <w:rFonts w:ascii="Times New Roman" w:hAnsi="Times New Roman" w:cs="Times New Roman"/>
          <w:sz w:val="24"/>
          <w:szCs w:val="24"/>
        </w:rPr>
        <w:t>bırakma başarısı</w:t>
      </w:r>
      <w:r w:rsidR="00054E0C" w:rsidRPr="007F6BD8">
        <w:rPr>
          <w:rFonts w:ascii="Times New Roman" w:hAnsi="Times New Roman" w:cs="Times New Roman"/>
          <w:sz w:val="24"/>
          <w:szCs w:val="24"/>
        </w:rPr>
        <w:t xml:space="preserve"> </w:t>
      </w:r>
      <w:r w:rsidRPr="007F6BD8">
        <w:rPr>
          <w:rFonts w:ascii="Times New Roman" w:hAnsi="Times New Roman" w:cs="Times New Roman"/>
          <w:sz w:val="24"/>
          <w:szCs w:val="24"/>
        </w:rPr>
        <w:t>yaklaşık</w:t>
      </w:r>
      <w:r w:rsidR="00054E0C" w:rsidRPr="007F6BD8">
        <w:rPr>
          <w:rFonts w:ascii="Times New Roman" w:hAnsi="Times New Roman" w:cs="Times New Roman"/>
          <w:sz w:val="24"/>
          <w:szCs w:val="24"/>
        </w:rPr>
        <w:t xml:space="preserve"> olarak </w:t>
      </w:r>
      <w:r w:rsidRPr="007F6BD8">
        <w:rPr>
          <w:rFonts w:ascii="Times New Roman" w:hAnsi="Times New Roman" w:cs="Times New Roman"/>
          <w:sz w:val="24"/>
          <w:szCs w:val="24"/>
        </w:rPr>
        <w:t xml:space="preserve">2 kat arttığı </w:t>
      </w:r>
      <w:r w:rsidR="00DC2F43" w:rsidRPr="007F6BD8">
        <w:rPr>
          <w:rFonts w:ascii="Times New Roman" w:hAnsi="Times New Roman" w:cs="Times New Roman"/>
          <w:sz w:val="24"/>
          <w:szCs w:val="24"/>
        </w:rPr>
        <w:t xml:space="preserve">görülmüştür </w:t>
      </w:r>
      <w:r w:rsidRPr="007F6BD8">
        <w:rPr>
          <w:rFonts w:ascii="Times New Roman" w:hAnsi="Times New Roman" w:cs="Times New Roman"/>
          <w:sz w:val="24"/>
          <w:szCs w:val="24"/>
        </w:rPr>
        <w:t>(</w:t>
      </w:r>
      <w:r w:rsidR="00FC26E4" w:rsidRPr="007F6BD8">
        <w:rPr>
          <w:rFonts w:ascii="Times New Roman" w:hAnsi="Times New Roman" w:cs="Times New Roman"/>
          <w:sz w:val="24"/>
          <w:szCs w:val="24"/>
        </w:rPr>
        <w:t xml:space="preserve">Klemperer </w:t>
      </w:r>
      <w:r w:rsidRPr="007F6BD8">
        <w:rPr>
          <w:rFonts w:ascii="Times New Roman" w:hAnsi="Times New Roman" w:cs="Times New Roman"/>
          <w:sz w:val="24"/>
          <w:szCs w:val="24"/>
        </w:rPr>
        <w:t xml:space="preserve">ve </w:t>
      </w:r>
      <w:r w:rsidR="00A33FCF" w:rsidRPr="007F6BD8">
        <w:rPr>
          <w:rFonts w:ascii="Times New Roman" w:hAnsi="Times New Roman" w:cs="Times New Roman"/>
          <w:sz w:val="24"/>
          <w:szCs w:val="24"/>
        </w:rPr>
        <w:t xml:space="preserve">diğerleri, </w:t>
      </w:r>
      <w:r w:rsidR="00FC26E4" w:rsidRPr="007F6BD8">
        <w:rPr>
          <w:rFonts w:ascii="Times New Roman" w:hAnsi="Times New Roman" w:cs="Times New Roman"/>
          <w:sz w:val="24"/>
          <w:szCs w:val="24"/>
        </w:rPr>
        <w:t>2016</w:t>
      </w:r>
      <w:r w:rsidR="00DC2F43" w:rsidRPr="007F6BD8">
        <w:rPr>
          <w:rFonts w:ascii="Times New Roman" w:hAnsi="Times New Roman" w:cs="Times New Roman"/>
          <w:sz w:val="24"/>
          <w:szCs w:val="24"/>
        </w:rPr>
        <w:t xml:space="preserve">). Bupropion </w:t>
      </w:r>
      <w:r w:rsidRPr="007F6BD8">
        <w:rPr>
          <w:rFonts w:ascii="Times New Roman" w:hAnsi="Times New Roman" w:cs="Times New Roman"/>
          <w:sz w:val="24"/>
          <w:szCs w:val="24"/>
        </w:rPr>
        <w:t>tedavi</w:t>
      </w:r>
      <w:r w:rsidR="00DC2F43" w:rsidRPr="007F6BD8">
        <w:rPr>
          <w:rFonts w:ascii="Times New Roman" w:hAnsi="Times New Roman" w:cs="Times New Roman"/>
          <w:sz w:val="24"/>
          <w:szCs w:val="24"/>
        </w:rPr>
        <w:t xml:space="preserve">sinde; ilk 3 gün 150 mg, </w:t>
      </w:r>
      <w:r w:rsidRPr="007F6BD8">
        <w:rPr>
          <w:rFonts w:ascii="Times New Roman" w:hAnsi="Times New Roman" w:cs="Times New Roman"/>
          <w:sz w:val="24"/>
          <w:szCs w:val="24"/>
        </w:rPr>
        <w:t>sonra</w:t>
      </w:r>
      <w:r w:rsidR="00DC2F43" w:rsidRPr="007F6BD8">
        <w:rPr>
          <w:rFonts w:ascii="Times New Roman" w:hAnsi="Times New Roman" w:cs="Times New Roman"/>
          <w:sz w:val="24"/>
          <w:szCs w:val="24"/>
        </w:rPr>
        <w:t>sında</w:t>
      </w:r>
      <w:r w:rsidRPr="007F6BD8">
        <w:rPr>
          <w:rFonts w:ascii="Times New Roman" w:hAnsi="Times New Roman" w:cs="Times New Roman"/>
          <w:sz w:val="24"/>
          <w:szCs w:val="24"/>
        </w:rPr>
        <w:t xml:space="preserve"> gün</w:t>
      </w:r>
      <w:r w:rsidR="00DC2F43" w:rsidRPr="007F6BD8">
        <w:rPr>
          <w:rFonts w:ascii="Times New Roman" w:hAnsi="Times New Roman" w:cs="Times New Roman"/>
          <w:sz w:val="24"/>
          <w:szCs w:val="24"/>
        </w:rPr>
        <w:t xml:space="preserve">lük </w:t>
      </w:r>
      <w:r w:rsidRPr="007F6BD8">
        <w:rPr>
          <w:rFonts w:ascii="Times New Roman" w:hAnsi="Times New Roman" w:cs="Times New Roman"/>
          <w:sz w:val="24"/>
          <w:szCs w:val="24"/>
        </w:rPr>
        <w:t>iki defa 150 mg tablet</w:t>
      </w:r>
      <w:r w:rsidR="00DC2F43" w:rsidRPr="007F6BD8">
        <w:rPr>
          <w:rFonts w:ascii="Times New Roman" w:hAnsi="Times New Roman" w:cs="Times New Roman"/>
          <w:sz w:val="24"/>
          <w:szCs w:val="24"/>
        </w:rPr>
        <w:t xml:space="preserve"> olarak </w:t>
      </w:r>
      <w:r w:rsidRPr="007F6BD8">
        <w:rPr>
          <w:rFonts w:ascii="Times New Roman" w:hAnsi="Times New Roman" w:cs="Times New Roman"/>
          <w:sz w:val="24"/>
          <w:szCs w:val="24"/>
        </w:rPr>
        <w:t>düzen</w:t>
      </w:r>
      <w:r w:rsidR="00DC2F43" w:rsidRPr="007F6BD8">
        <w:rPr>
          <w:rFonts w:ascii="Times New Roman" w:hAnsi="Times New Roman" w:cs="Times New Roman"/>
          <w:sz w:val="24"/>
          <w:szCs w:val="24"/>
        </w:rPr>
        <w:t>miştir</w:t>
      </w:r>
      <w:r w:rsidR="007B6AE7" w:rsidRPr="007F6BD8">
        <w:rPr>
          <w:rFonts w:ascii="Times New Roman" w:hAnsi="Times New Roman" w:cs="Times New Roman"/>
          <w:sz w:val="24"/>
          <w:szCs w:val="24"/>
        </w:rPr>
        <w:t xml:space="preserve">. Planlanan </w:t>
      </w:r>
      <w:r w:rsidRPr="007F6BD8">
        <w:rPr>
          <w:rFonts w:ascii="Times New Roman" w:hAnsi="Times New Roman" w:cs="Times New Roman"/>
          <w:sz w:val="24"/>
          <w:szCs w:val="24"/>
        </w:rPr>
        <w:t>tedavi</w:t>
      </w:r>
      <w:r w:rsidR="007B6AE7" w:rsidRPr="007F6BD8">
        <w:rPr>
          <w:rFonts w:ascii="Times New Roman" w:hAnsi="Times New Roman" w:cs="Times New Roman"/>
          <w:sz w:val="24"/>
          <w:szCs w:val="24"/>
        </w:rPr>
        <w:t xml:space="preserve">nin </w:t>
      </w:r>
      <w:r w:rsidRPr="007F6BD8">
        <w:rPr>
          <w:rFonts w:ascii="Times New Roman" w:hAnsi="Times New Roman" w:cs="Times New Roman"/>
          <w:sz w:val="24"/>
          <w:szCs w:val="24"/>
        </w:rPr>
        <w:t>sür</w:t>
      </w:r>
      <w:r w:rsidR="00A33FCF" w:rsidRPr="007F6BD8">
        <w:rPr>
          <w:rFonts w:ascii="Times New Roman" w:hAnsi="Times New Roman" w:cs="Times New Roman"/>
          <w:sz w:val="24"/>
          <w:szCs w:val="24"/>
        </w:rPr>
        <w:t xml:space="preserve">esi 3-6 aydır (Rigotti ve diğerleri, </w:t>
      </w:r>
      <w:r w:rsidRPr="007F6BD8">
        <w:rPr>
          <w:rFonts w:ascii="Times New Roman" w:hAnsi="Times New Roman" w:cs="Times New Roman"/>
          <w:sz w:val="24"/>
          <w:szCs w:val="24"/>
        </w:rPr>
        <w:t xml:space="preserve">2018). </w:t>
      </w:r>
      <w:r w:rsidR="007B6AE7" w:rsidRPr="007F6BD8">
        <w:rPr>
          <w:rFonts w:ascii="Times New Roman" w:hAnsi="Times New Roman" w:cs="Times New Roman"/>
          <w:sz w:val="24"/>
          <w:szCs w:val="24"/>
        </w:rPr>
        <w:t xml:space="preserve">Tedaviye başlandığında ilaç </w:t>
      </w:r>
      <w:r w:rsidRPr="007F6BD8">
        <w:rPr>
          <w:rFonts w:ascii="Times New Roman" w:hAnsi="Times New Roman" w:cs="Times New Roman"/>
          <w:sz w:val="24"/>
          <w:szCs w:val="24"/>
        </w:rPr>
        <w:t>kullanımı</w:t>
      </w:r>
      <w:r w:rsidR="007B6AE7" w:rsidRPr="007F6BD8">
        <w:rPr>
          <w:rFonts w:ascii="Times New Roman" w:hAnsi="Times New Roman" w:cs="Times New Roman"/>
          <w:sz w:val="24"/>
          <w:szCs w:val="24"/>
        </w:rPr>
        <w:t xml:space="preserve">nın yanında </w:t>
      </w:r>
      <w:r w:rsidRPr="007F6BD8">
        <w:rPr>
          <w:rFonts w:ascii="Times New Roman" w:hAnsi="Times New Roman" w:cs="Times New Roman"/>
          <w:sz w:val="24"/>
          <w:szCs w:val="24"/>
        </w:rPr>
        <w:t>sigara içil</w:t>
      </w:r>
      <w:r w:rsidR="007B6AE7" w:rsidRPr="007F6BD8">
        <w:rPr>
          <w:rFonts w:ascii="Times New Roman" w:hAnsi="Times New Roman" w:cs="Times New Roman"/>
          <w:sz w:val="24"/>
          <w:szCs w:val="24"/>
        </w:rPr>
        <w:t>ebilirken, 7</w:t>
      </w:r>
      <w:r w:rsidRPr="007F6BD8">
        <w:rPr>
          <w:rFonts w:ascii="Times New Roman" w:hAnsi="Times New Roman" w:cs="Times New Roman"/>
          <w:sz w:val="24"/>
          <w:szCs w:val="24"/>
        </w:rPr>
        <w:t xml:space="preserve">-14. </w:t>
      </w:r>
      <w:r w:rsidR="00530B78" w:rsidRPr="007F6BD8">
        <w:rPr>
          <w:rFonts w:ascii="Times New Roman" w:hAnsi="Times New Roman" w:cs="Times New Roman"/>
          <w:sz w:val="24"/>
          <w:szCs w:val="24"/>
        </w:rPr>
        <w:t>g</w:t>
      </w:r>
      <w:r w:rsidRPr="007F6BD8">
        <w:rPr>
          <w:rFonts w:ascii="Times New Roman" w:hAnsi="Times New Roman" w:cs="Times New Roman"/>
          <w:sz w:val="24"/>
          <w:szCs w:val="24"/>
        </w:rPr>
        <w:t>ünler</w:t>
      </w:r>
      <w:r w:rsidR="007B6AE7" w:rsidRPr="007F6BD8">
        <w:rPr>
          <w:rFonts w:ascii="Times New Roman" w:hAnsi="Times New Roman" w:cs="Times New Roman"/>
          <w:sz w:val="24"/>
          <w:szCs w:val="24"/>
        </w:rPr>
        <w:t>de kişinin belirlediği bırakma t</w:t>
      </w:r>
      <w:r w:rsidRPr="007F6BD8">
        <w:rPr>
          <w:rFonts w:ascii="Times New Roman" w:hAnsi="Times New Roman" w:cs="Times New Roman"/>
          <w:sz w:val="24"/>
          <w:szCs w:val="24"/>
        </w:rPr>
        <w:t xml:space="preserve">arihinden </w:t>
      </w:r>
      <w:r w:rsidR="007B6AE7" w:rsidRPr="007F6BD8">
        <w:rPr>
          <w:rFonts w:ascii="Times New Roman" w:hAnsi="Times New Roman" w:cs="Times New Roman"/>
          <w:sz w:val="24"/>
          <w:szCs w:val="24"/>
        </w:rPr>
        <w:t>sonra</w:t>
      </w:r>
      <w:r w:rsidR="00530B78"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w:t>
      </w:r>
      <w:r w:rsidR="00530B78" w:rsidRPr="007F6BD8">
        <w:rPr>
          <w:rFonts w:ascii="Times New Roman" w:hAnsi="Times New Roman" w:cs="Times New Roman"/>
          <w:sz w:val="24"/>
          <w:szCs w:val="24"/>
        </w:rPr>
        <w:t xml:space="preserve"> içmesi yasaklanır </w:t>
      </w:r>
      <w:r w:rsidRPr="007F6BD8">
        <w:rPr>
          <w:rFonts w:ascii="Times New Roman" w:hAnsi="Times New Roman" w:cs="Times New Roman"/>
          <w:sz w:val="24"/>
          <w:szCs w:val="24"/>
        </w:rPr>
        <w:t>(Türk Toraks Derneği Tütün Kontrolü Ç</w:t>
      </w:r>
      <w:r w:rsidR="00530B78" w:rsidRPr="007F6BD8">
        <w:rPr>
          <w:rFonts w:ascii="Times New Roman" w:hAnsi="Times New Roman" w:cs="Times New Roman"/>
          <w:sz w:val="24"/>
          <w:szCs w:val="24"/>
        </w:rPr>
        <w:t xml:space="preserve">alışma Grubu, 2014). Bupropion, </w:t>
      </w:r>
      <w:r w:rsidR="00E6573B" w:rsidRPr="007F6BD8">
        <w:rPr>
          <w:rFonts w:ascii="Times New Roman" w:hAnsi="Times New Roman" w:cs="Times New Roman"/>
          <w:sz w:val="24"/>
          <w:szCs w:val="24"/>
        </w:rPr>
        <w:t xml:space="preserve">uykusuzluk, baş ağrısı, </w:t>
      </w:r>
      <w:proofErr w:type="gramStart"/>
      <w:r w:rsidRPr="007F6BD8">
        <w:rPr>
          <w:rFonts w:ascii="Times New Roman" w:hAnsi="Times New Roman" w:cs="Times New Roman"/>
          <w:sz w:val="24"/>
          <w:szCs w:val="24"/>
        </w:rPr>
        <w:t>ajitasyon</w:t>
      </w:r>
      <w:proofErr w:type="gramEnd"/>
      <w:r w:rsidRPr="007F6BD8">
        <w:rPr>
          <w:rFonts w:ascii="Times New Roman" w:hAnsi="Times New Roman" w:cs="Times New Roman"/>
          <w:sz w:val="24"/>
          <w:szCs w:val="24"/>
        </w:rPr>
        <w:t xml:space="preserve"> ve ağız kuruluğu</w:t>
      </w:r>
      <w:r w:rsidR="00530B78" w:rsidRPr="007F6BD8">
        <w:rPr>
          <w:rFonts w:ascii="Times New Roman" w:hAnsi="Times New Roman" w:cs="Times New Roman"/>
          <w:sz w:val="24"/>
          <w:szCs w:val="24"/>
        </w:rPr>
        <w:t xml:space="preserve"> gibi birçok olumsuz etkileri görülebilir </w:t>
      </w:r>
      <w:r w:rsidR="00A33FCF" w:rsidRPr="007F6BD8">
        <w:rPr>
          <w:rFonts w:ascii="Times New Roman" w:hAnsi="Times New Roman" w:cs="Times New Roman"/>
          <w:sz w:val="24"/>
          <w:szCs w:val="24"/>
        </w:rPr>
        <w:t>(Rigotti ve diğerleri, 2018).</w:t>
      </w:r>
    </w:p>
    <w:p w:rsidR="009463FF" w:rsidRPr="007F6BD8" w:rsidRDefault="009463FF" w:rsidP="002F1CA6">
      <w:pPr>
        <w:spacing w:after="120" w:line="360" w:lineRule="auto"/>
        <w:ind w:firstLine="567"/>
        <w:jc w:val="both"/>
        <w:rPr>
          <w:rFonts w:ascii="Times New Roman" w:hAnsi="Times New Roman" w:cs="Times New Roman"/>
          <w:sz w:val="24"/>
          <w:szCs w:val="24"/>
        </w:rPr>
      </w:pPr>
    </w:p>
    <w:p w:rsidR="00EB122B" w:rsidRPr="007F6BD8" w:rsidRDefault="00EB122B"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2.8. Davranış Değişiminde Transteoretik Model</w:t>
      </w:r>
    </w:p>
    <w:p w:rsidR="009463FF" w:rsidRPr="007F6BD8" w:rsidRDefault="009463FF" w:rsidP="002F1CA6">
      <w:pPr>
        <w:spacing w:after="120" w:line="360" w:lineRule="auto"/>
        <w:ind w:firstLine="567"/>
        <w:jc w:val="both"/>
        <w:rPr>
          <w:rFonts w:ascii="Times New Roman" w:hAnsi="Times New Roman" w:cs="Times New Roman"/>
          <w:b/>
          <w:sz w:val="24"/>
          <w:szCs w:val="24"/>
        </w:rPr>
      </w:pPr>
    </w:p>
    <w:p w:rsidR="00EB122B" w:rsidRPr="007F6BD8" w:rsidRDefault="00EB122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TTM, Prochaska ve Diclemente (1982) tarafından geliştiril</w:t>
      </w:r>
      <w:r w:rsidR="00B6287D" w:rsidRPr="007F6BD8">
        <w:rPr>
          <w:rFonts w:ascii="Times New Roman" w:hAnsi="Times New Roman" w:cs="Times New Roman"/>
          <w:sz w:val="24"/>
          <w:szCs w:val="24"/>
        </w:rPr>
        <w:t xml:space="preserve">en bütünleştirici bir davranış </w:t>
      </w:r>
      <w:r w:rsidRPr="007F6BD8">
        <w:rPr>
          <w:rFonts w:ascii="Times New Roman" w:hAnsi="Times New Roman" w:cs="Times New Roman"/>
          <w:sz w:val="24"/>
          <w:szCs w:val="24"/>
        </w:rPr>
        <w:t>değişikliği modelidir. Model, bireyin sağlıksız bir davranışını nasıl değiştirdiğini veya sağlıklı bir davranışı nasıl kazandığını anlatmaktadır (Velicer ve diğerleri, 2000). Modeldeki anahtar kavram değişim aşamalarıdır. Bu nedenle modele Değişim Aşamaları Modeli de denilmektedir (Marcus ve Forsyth, 2009). Bireyin değişim konusundaki hazır olma seviyesini ve öz yeterlik seviyesini değerlendirmeyi sağlayan bu model, sağlık profesyonellerine bireylerin farklı aşamalarda farklı danışmanlık gereksinimlerine sahip olduğunu varsayan bir danışma yaklaşımı sağlamaktadır (Adams-Fryatt, 2010). TTM, bireylerin değişime ne kadar hazır olduğu konusunda hiçbir varsayımda bulunmadan, her bir bireyin farklı aşamada olabileceğini ve her biri için uygun müdahalelerin geliştirilmesi gerektiğini kabul etmektedir. Müdahaleler bireyin ihtiyaçlarına göre bireyselleştirildiğinden, değişimi devam ettirmeleri daha fazladır. Bu nedenle TTM temelli müdahaleler, yüksek etkinlik ve başarı oranına sahiptirler (Velicer ve diğerleri, 1998).</w:t>
      </w:r>
    </w:p>
    <w:p w:rsidR="00B6287D" w:rsidRPr="007F6BD8" w:rsidRDefault="00EB122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TTM ortaya çıkmasından bu yana başta sigara olmak üzere birçok sağlık davranışına (egzersiz, alkolün kötüye kullanımı, kondom kullanımı gibi) uygulanmıştır ve sağlığın geliştirilmesinde en çok kullanılan modellerden biri haline gelmiştir. (Spencer ve diğerleri,</w:t>
      </w:r>
      <w:r w:rsidR="00593888" w:rsidRPr="007F6BD8">
        <w:rPr>
          <w:rFonts w:ascii="Times New Roman" w:hAnsi="Times New Roman" w:cs="Times New Roman"/>
          <w:sz w:val="24"/>
          <w:szCs w:val="24"/>
        </w:rPr>
        <w:t xml:space="preserve"> </w:t>
      </w:r>
      <w:r w:rsidRPr="007F6BD8">
        <w:rPr>
          <w:rFonts w:ascii="Times New Roman" w:hAnsi="Times New Roman" w:cs="Times New Roman"/>
          <w:sz w:val="24"/>
          <w:szCs w:val="24"/>
        </w:rPr>
        <w:t>2006; Velicer ve diğerleri, 1998). Bireyin karar vermesine odaklanan bir değişim modeli olan TTM; duyguları, düşünceleri ve davranışları içermektedir (Velicer ve diğerleri, 1998).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değişim aşamaları, değişim süreçleri, karar alma ve öz yeterlik boyutları vardır.</w:t>
      </w:r>
    </w:p>
    <w:p w:rsidR="00B0138A" w:rsidRPr="007F6BD8" w:rsidRDefault="00B0138A" w:rsidP="00B0138A">
      <w:pPr>
        <w:spacing w:after="120" w:line="360" w:lineRule="auto"/>
        <w:jc w:val="both"/>
        <w:rPr>
          <w:rFonts w:ascii="Times New Roman" w:hAnsi="Times New Roman" w:cs="Times New Roman"/>
          <w:b/>
          <w:sz w:val="24"/>
          <w:szCs w:val="24"/>
        </w:rPr>
      </w:pPr>
    </w:p>
    <w:p w:rsidR="00EB122B" w:rsidRPr="007F6BD8" w:rsidRDefault="00EB122B" w:rsidP="00B0138A">
      <w:pPr>
        <w:spacing w:after="120" w:line="360" w:lineRule="auto"/>
        <w:ind w:left="644" w:hanging="644"/>
        <w:jc w:val="both"/>
        <w:rPr>
          <w:rFonts w:ascii="Times New Roman" w:hAnsi="Times New Roman" w:cs="Times New Roman"/>
          <w:b/>
          <w:sz w:val="24"/>
          <w:szCs w:val="24"/>
        </w:rPr>
      </w:pPr>
      <w:r w:rsidRPr="007F6BD8">
        <w:rPr>
          <w:rFonts w:ascii="Times New Roman" w:hAnsi="Times New Roman" w:cs="Times New Roman"/>
          <w:b/>
          <w:sz w:val="24"/>
          <w:szCs w:val="24"/>
        </w:rPr>
        <w:t>2.8.1. Değişim Düzeylerinin Belirleyicileri (Karar Alma Dengesi: Öz-Etkililik Faktörü: Özendirici Faktör)</w:t>
      </w:r>
    </w:p>
    <w:p w:rsidR="00B0138A" w:rsidRPr="007F6BD8" w:rsidRDefault="00B0138A" w:rsidP="002F1CA6">
      <w:pPr>
        <w:spacing w:after="120" w:line="360" w:lineRule="auto"/>
        <w:ind w:firstLine="567"/>
        <w:jc w:val="both"/>
        <w:rPr>
          <w:rFonts w:ascii="Times New Roman" w:hAnsi="Times New Roman" w:cs="Times New Roman"/>
          <w:sz w:val="24"/>
          <w:szCs w:val="24"/>
        </w:rPr>
      </w:pPr>
    </w:p>
    <w:p w:rsidR="00EB122B" w:rsidRPr="007F6BD8" w:rsidRDefault="00F4042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Transteoretik Model; </w:t>
      </w:r>
      <w:r w:rsidR="00EB122B" w:rsidRPr="007F6BD8">
        <w:rPr>
          <w:rFonts w:ascii="Times New Roman" w:hAnsi="Times New Roman" w:cs="Times New Roman"/>
          <w:sz w:val="24"/>
          <w:szCs w:val="24"/>
        </w:rPr>
        <w:t xml:space="preserve">değişim teorilerinden </w:t>
      </w:r>
      <w:r w:rsidRPr="007F6BD8">
        <w:rPr>
          <w:rFonts w:ascii="Times New Roman" w:hAnsi="Times New Roman" w:cs="Times New Roman"/>
          <w:sz w:val="24"/>
          <w:szCs w:val="24"/>
        </w:rPr>
        <w:t xml:space="preserve">ayrı </w:t>
      </w:r>
      <w:r w:rsidR="0081595C" w:rsidRPr="007F6BD8">
        <w:rPr>
          <w:rFonts w:ascii="Times New Roman" w:hAnsi="Times New Roman" w:cs="Times New Roman"/>
          <w:sz w:val="24"/>
          <w:szCs w:val="24"/>
        </w:rPr>
        <w:t xml:space="preserve">olarak </w:t>
      </w:r>
      <w:r w:rsidR="00EB122B" w:rsidRPr="007F6BD8">
        <w:rPr>
          <w:rFonts w:ascii="Times New Roman" w:hAnsi="Times New Roman" w:cs="Times New Roman"/>
          <w:sz w:val="24"/>
          <w:szCs w:val="24"/>
        </w:rPr>
        <w:t>sonuç alanı oluşturan ve</w:t>
      </w:r>
      <w:r w:rsidR="0081595C" w:rsidRPr="007F6BD8">
        <w:rPr>
          <w:rFonts w:ascii="Times New Roman" w:hAnsi="Times New Roman" w:cs="Times New Roman"/>
          <w:sz w:val="24"/>
          <w:szCs w:val="24"/>
        </w:rPr>
        <w:t xml:space="preserve"> </w:t>
      </w:r>
      <w:r w:rsidR="00EB122B" w:rsidRPr="007F6BD8">
        <w:rPr>
          <w:rFonts w:ascii="Times New Roman" w:hAnsi="Times New Roman" w:cs="Times New Roman"/>
          <w:sz w:val="24"/>
          <w:szCs w:val="24"/>
        </w:rPr>
        <w:t>aşamalarda ilerlemey</w:t>
      </w:r>
      <w:r w:rsidRPr="007F6BD8">
        <w:rPr>
          <w:rFonts w:ascii="Times New Roman" w:hAnsi="Times New Roman" w:cs="Times New Roman"/>
          <w:sz w:val="24"/>
          <w:szCs w:val="24"/>
        </w:rPr>
        <w:t xml:space="preserve">e katkı sağlayan </w:t>
      </w:r>
      <w:r w:rsidR="00EB122B" w:rsidRPr="007F6BD8">
        <w:rPr>
          <w:rFonts w:ascii="Times New Roman" w:hAnsi="Times New Roman" w:cs="Times New Roman"/>
          <w:sz w:val="24"/>
          <w:szCs w:val="24"/>
        </w:rPr>
        <w:t>önlemleri</w:t>
      </w:r>
      <w:r w:rsidRPr="007F6BD8">
        <w:rPr>
          <w:rFonts w:ascii="Times New Roman" w:hAnsi="Times New Roman" w:cs="Times New Roman"/>
          <w:sz w:val="24"/>
          <w:szCs w:val="24"/>
        </w:rPr>
        <w:t xml:space="preserve">n bulunduğu </w:t>
      </w:r>
      <w:r w:rsidR="00EB122B" w:rsidRPr="007F6BD8">
        <w:rPr>
          <w:rFonts w:ascii="Times New Roman" w:hAnsi="Times New Roman" w:cs="Times New Roman"/>
          <w:sz w:val="24"/>
          <w:szCs w:val="24"/>
        </w:rPr>
        <w:t>yapı</w:t>
      </w:r>
      <w:r w:rsidRPr="007F6BD8">
        <w:rPr>
          <w:rFonts w:ascii="Times New Roman" w:hAnsi="Times New Roman" w:cs="Times New Roman"/>
          <w:sz w:val="24"/>
          <w:szCs w:val="24"/>
        </w:rPr>
        <w:t>ları içermektedir</w:t>
      </w:r>
      <w:r w:rsidR="00EB122B" w:rsidRPr="007F6BD8">
        <w:rPr>
          <w:rFonts w:ascii="Times New Roman" w:hAnsi="Times New Roman" w:cs="Times New Roman"/>
          <w:sz w:val="24"/>
          <w:szCs w:val="24"/>
        </w:rPr>
        <w:t>.</w:t>
      </w:r>
      <w:r w:rsidR="0081595C" w:rsidRPr="007F6BD8">
        <w:rPr>
          <w:rFonts w:ascii="Times New Roman" w:hAnsi="Times New Roman" w:cs="Times New Roman"/>
          <w:sz w:val="24"/>
          <w:szCs w:val="24"/>
        </w:rPr>
        <w:t xml:space="preserve"> </w:t>
      </w:r>
      <w:r w:rsidRPr="007F6BD8">
        <w:rPr>
          <w:rFonts w:ascii="Times New Roman" w:hAnsi="Times New Roman" w:cs="Times New Roman"/>
          <w:sz w:val="24"/>
          <w:szCs w:val="24"/>
        </w:rPr>
        <w:t>K</w:t>
      </w:r>
      <w:r w:rsidR="00EB122B" w:rsidRPr="007F6BD8">
        <w:rPr>
          <w:rFonts w:ascii="Times New Roman" w:hAnsi="Times New Roman" w:cs="Times New Roman"/>
          <w:sz w:val="24"/>
          <w:szCs w:val="24"/>
        </w:rPr>
        <w:t>arar alma dengesinde</w:t>
      </w:r>
      <w:r w:rsidRPr="007F6BD8">
        <w:rPr>
          <w:rFonts w:ascii="Times New Roman" w:hAnsi="Times New Roman" w:cs="Times New Roman"/>
          <w:sz w:val="24"/>
          <w:szCs w:val="24"/>
        </w:rPr>
        <w:t xml:space="preserve"> </w:t>
      </w:r>
      <w:r w:rsidR="00EB122B" w:rsidRPr="007F6BD8">
        <w:rPr>
          <w:rFonts w:ascii="Times New Roman" w:hAnsi="Times New Roman" w:cs="Times New Roman"/>
          <w:sz w:val="24"/>
          <w:szCs w:val="24"/>
        </w:rPr>
        <w:t>artı ve eksiler ile öz-etkililik ve özendirici faktörleri içer</w:t>
      </w:r>
      <w:r w:rsidRPr="007F6BD8">
        <w:rPr>
          <w:rFonts w:ascii="Times New Roman" w:hAnsi="Times New Roman" w:cs="Times New Roman"/>
          <w:sz w:val="24"/>
          <w:szCs w:val="24"/>
        </w:rPr>
        <w:t xml:space="preserve">mektedir </w:t>
      </w:r>
      <w:r w:rsidR="00EB122B" w:rsidRPr="007F6BD8">
        <w:rPr>
          <w:rFonts w:ascii="Times New Roman" w:hAnsi="Times New Roman" w:cs="Times New Roman"/>
          <w:sz w:val="24"/>
          <w:szCs w:val="24"/>
        </w:rPr>
        <w:t>(Velicer ve diğerleri, 2000).</w:t>
      </w:r>
    </w:p>
    <w:p w:rsidR="00EB122B" w:rsidRPr="007F6BD8" w:rsidRDefault="00EB122B"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2.8.1.1. Karar Alma Dengesi</w:t>
      </w:r>
    </w:p>
    <w:p w:rsidR="00B0138A" w:rsidRPr="007F6BD8" w:rsidRDefault="00B0138A" w:rsidP="00B0138A">
      <w:pPr>
        <w:spacing w:after="120" w:line="360" w:lineRule="auto"/>
        <w:jc w:val="both"/>
        <w:rPr>
          <w:rFonts w:ascii="Times New Roman" w:hAnsi="Times New Roman" w:cs="Times New Roman"/>
          <w:b/>
          <w:sz w:val="24"/>
          <w:szCs w:val="24"/>
        </w:rPr>
      </w:pPr>
    </w:p>
    <w:p w:rsidR="002C13E4" w:rsidRPr="007F6BD8" w:rsidRDefault="00EB122B"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Karar alma dengesi</w:t>
      </w:r>
      <w:r w:rsidR="00030032" w:rsidRPr="007F6BD8">
        <w:rPr>
          <w:rFonts w:ascii="Times New Roman" w:hAnsi="Times New Roman" w:cs="Times New Roman"/>
          <w:sz w:val="24"/>
          <w:szCs w:val="24"/>
        </w:rPr>
        <w:t xml:space="preserve"> </w:t>
      </w:r>
      <w:r w:rsidR="0081595C" w:rsidRPr="007F6BD8">
        <w:rPr>
          <w:rFonts w:ascii="Times New Roman" w:hAnsi="Times New Roman" w:cs="Times New Roman"/>
          <w:sz w:val="24"/>
          <w:szCs w:val="24"/>
        </w:rPr>
        <w:t xml:space="preserve">değişimdeki </w:t>
      </w:r>
      <w:r w:rsidRPr="007F6BD8">
        <w:rPr>
          <w:rFonts w:ascii="Times New Roman" w:hAnsi="Times New Roman" w:cs="Times New Roman"/>
          <w:sz w:val="24"/>
          <w:szCs w:val="24"/>
        </w:rPr>
        <w:t>yarar</w:t>
      </w:r>
      <w:r w:rsidR="00030032" w:rsidRPr="007F6BD8">
        <w:rPr>
          <w:rFonts w:ascii="Times New Roman" w:hAnsi="Times New Roman" w:cs="Times New Roman"/>
          <w:sz w:val="24"/>
          <w:szCs w:val="24"/>
        </w:rPr>
        <w:t xml:space="preserve"> ve </w:t>
      </w:r>
      <w:r w:rsidR="003E1BAA" w:rsidRPr="007F6BD8">
        <w:rPr>
          <w:rFonts w:ascii="Times New Roman" w:hAnsi="Times New Roman" w:cs="Times New Roman"/>
          <w:sz w:val="24"/>
          <w:szCs w:val="24"/>
        </w:rPr>
        <w:t xml:space="preserve">zararlarını </w:t>
      </w:r>
      <w:r w:rsidRPr="007F6BD8">
        <w:rPr>
          <w:rFonts w:ascii="Times New Roman" w:hAnsi="Times New Roman" w:cs="Times New Roman"/>
          <w:sz w:val="24"/>
          <w:szCs w:val="24"/>
        </w:rPr>
        <w:t>yansıt</w:t>
      </w:r>
      <w:r w:rsidR="003E1BAA" w:rsidRPr="007F6BD8">
        <w:rPr>
          <w:rFonts w:ascii="Times New Roman" w:hAnsi="Times New Roman" w:cs="Times New Roman"/>
          <w:sz w:val="24"/>
          <w:szCs w:val="24"/>
        </w:rPr>
        <w:t>maktadır</w:t>
      </w:r>
      <w:r w:rsidRPr="007F6BD8">
        <w:rPr>
          <w:rFonts w:ascii="Times New Roman" w:hAnsi="Times New Roman" w:cs="Times New Roman"/>
          <w:sz w:val="24"/>
          <w:szCs w:val="24"/>
        </w:rPr>
        <w:t>. Değişimin yarar</w:t>
      </w:r>
      <w:r w:rsidR="003E1BAA" w:rsidRPr="007F6BD8">
        <w:rPr>
          <w:rFonts w:ascii="Times New Roman" w:hAnsi="Times New Roman" w:cs="Times New Roman"/>
          <w:sz w:val="24"/>
          <w:szCs w:val="24"/>
        </w:rPr>
        <w:t>ları ve zararları</w:t>
      </w:r>
      <w:r w:rsidRPr="007F6BD8">
        <w:rPr>
          <w:rFonts w:ascii="Times New Roman" w:hAnsi="Times New Roman" w:cs="Times New Roman"/>
          <w:sz w:val="24"/>
          <w:szCs w:val="24"/>
        </w:rPr>
        <w:t xml:space="preserve"> değişim</w:t>
      </w:r>
      <w:r w:rsidR="003E1BAA" w:rsidRPr="007F6BD8">
        <w:rPr>
          <w:rFonts w:ascii="Times New Roman" w:hAnsi="Times New Roman" w:cs="Times New Roman"/>
          <w:sz w:val="24"/>
          <w:szCs w:val="24"/>
        </w:rPr>
        <w:t xml:space="preserve">in </w:t>
      </w:r>
      <w:r w:rsidRPr="007F6BD8">
        <w:rPr>
          <w:rFonts w:ascii="Times New Roman" w:hAnsi="Times New Roman" w:cs="Times New Roman"/>
          <w:sz w:val="24"/>
          <w:szCs w:val="24"/>
        </w:rPr>
        <w:t>aşamaları üzerin</w:t>
      </w:r>
      <w:r w:rsidR="003E1BAA" w:rsidRPr="007F6BD8">
        <w:rPr>
          <w:rFonts w:ascii="Times New Roman" w:hAnsi="Times New Roman" w:cs="Times New Roman"/>
          <w:sz w:val="24"/>
          <w:szCs w:val="24"/>
        </w:rPr>
        <w:t>d</w:t>
      </w:r>
      <w:r w:rsidRPr="007F6BD8">
        <w:rPr>
          <w:rFonts w:ascii="Times New Roman" w:hAnsi="Times New Roman" w:cs="Times New Roman"/>
          <w:sz w:val="24"/>
          <w:szCs w:val="24"/>
        </w:rPr>
        <w:t>e etki</w:t>
      </w:r>
      <w:r w:rsidR="003E1BAA" w:rsidRPr="007F6BD8">
        <w:rPr>
          <w:rFonts w:ascii="Times New Roman" w:hAnsi="Times New Roman" w:cs="Times New Roman"/>
          <w:sz w:val="24"/>
          <w:szCs w:val="24"/>
        </w:rPr>
        <w:t xml:space="preserve">li </w:t>
      </w:r>
      <w:r w:rsidRPr="007F6BD8">
        <w:rPr>
          <w:rFonts w:ascii="Times New Roman" w:hAnsi="Times New Roman" w:cs="Times New Roman"/>
          <w:sz w:val="24"/>
          <w:szCs w:val="24"/>
        </w:rPr>
        <w:t>olduğu belir</w:t>
      </w:r>
      <w:r w:rsidR="003E1BAA" w:rsidRPr="007F6BD8">
        <w:rPr>
          <w:rFonts w:ascii="Times New Roman" w:hAnsi="Times New Roman" w:cs="Times New Roman"/>
          <w:sz w:val="24"/>
          <w:szCs w:val="24"/>
        </w:rPr>
        <w:t>lenmiştir</w:t>
      </w:r>
      <w:r w:rsidRPr="007F6BD8">
        <w:rPr>
          <w:rFonts w:ascii="Times New Roman" w:hAnsi="Times New Roman" w:cs="Times New Roman"/>
          <w:sz w:val="24"/>
          <w:szCs w:val="24"/>
        </w:rPr>
        <w:t>.</w:t>
      </w:r>
      <w:r w:rsidR="00E727B1" w:rsidRPr="007F6BD8">
        <w:rPr>
          <w:rFonts w:ascii="Times New Roman" w:hAnsi="Times New Roman" w:cs="Times New Roman"/>
          <w:sz w:val="24"/>
          <w:szCs w:val="24"/>
        </w:rPr>
        <w:t xml:space="preserve"> </w:t>
      </w:r>
      <w:r w:rsidRPr="007F6BD8">
        <w:rPr>
          <w:rFonts w:ascii="Times New Roman" w:hAnsi="Times New Roman" w:cs="Times New Roman"/>
          <w:sz w:val="24"/>
          <w:szCs w:val="24"/>
        </w:rPr>
        <w:t>Davranış değişikliğin</w:t>
      </w:r>
      <w:r w:rsidR="00E727B1" w:rsidRPr="007F6BD8">
        <w:rPr>
          <w:rFonts w:ascii="Times New Roman" w:hAnsi="Times New Roman" w:cs="Times New Roman"/>
          <w:sz w:val="24"/>
          <w:szCs w:val="24"/>
        </w:rPr>
        <w:t xml:space="preserve">in </w:t>
      </w:r>
      <w:r w:rsidRPr="007F6BD8">
        <w:rPr>
          <w:rFonts w:ascii="Times New Roman" w:hAnsi="Times New Roman" w:cs="Times New Roman"/>
          <w:sz w:val="24"/>
          <w:szCs w:val="24"/>
        </w:rPr>
        <w:t>yarar ve zararlar</w:t>
      </w:r>
      <w:r w:rsidR="00E727B1" w:rsidRPr="007F6BD8">
        <w:rPr>
          <w:rFonts w:ascii="Times New Roman" w:hAnsi="Times New Roman" w:cs="Times New Roman"/>
          <w:sz w:val="24"/>
          <w:szCs w:val="24"/>
        </w:rPr>
        <w:t xml:space="preserve">ı, değişim </w:t>
      </w:r>
      <w:r w:rsidR="001B66C6" w:rsidRPr="007F6BD8">
        <w:rPr>
          <w:rFonts w:ascii="Times New Roman" w:hAnsi="Times New Roman" w:cs="Times New Roman"/>
          <w:sz w:val="24"/>
          <w:szCs w:val="24"/>
        </w:rPr>
        <w:t>aşamalarından</w:t>
      </w:r>
      <w:r w:rsidR="00E727B1" w:rsidRPr="007F6BD8">
        <w:rPr>
          <w:rFonts w:ascii="Times New Roman" w:hAnsi="Times New Roman" w:cs="Times New Roman"/>
          <w:sz w:val="24"/>
          <w:szCs w:val="24"/>
        </w:rPr>
        <w:t xml:space="preserve"> ilki</w:t>
      </w:r>
      <w:r w:rsidR="001B66C6" w:rsidRPr="007F6BD8">
        <w:rPr>
          <w:rFonts w:ascii="Times New Roman" w:hAnsi="Times New Roman" w:cs="Times New Roman"/>
          <w:sz w:val="24"/>
          <w:szCs w:val="24"/>
        </w:rPr>
        <w:t xml:space="preserve"> </w:t>
      </w:r>
      <w:r w:rsidR="00E727B1" w:rsidRPr="007F6BD8">
        <w:rPr>
          <w:rFonts w:ascii="Times New Roman" w:hAnsi="Times New Roman" w:cs="Times New Roman"/>
          <w:sz w:val="24"/>
          <w:szCs w:val="24"/>
        </w:rPr>
        <w:t>olan ilerleme</w:t>
      </w:r>
      <w:r w:rsidR="001B66C6" w:rsidRPr="007F6BD8">
        <w:rPr>
          <w:rFonts w:ascii="Times New Roman" w:hAnsi="Times New Roman" w:cs="Times New Roman"/>
          <w:sz w:val="24"/>
          <w:szCs w:val="24"/>
        </w:rPr>
        <w:t xml:space="preserve"> aşamasında </w:t>
      </w:r>
      <w:r w:rsidRPr="007F6BD8">
        <w:rPr>
          <w:rFonts w:ascii="Times New Roman" w:hAnsi="Times New Roman" w:cs="Times New Roman"/>
          <w:sz w:val="24"/>
          <w:szCs w:val="24"/>
        </w:rPr>
        <w:t>gerekli olan bilişsel değişiklikleri</w:t>
      </w:r>
      <w:r w:rsidR="00DD487E" w:rsidRPr="007F6BD8">
        <w:rPr>
          <w:rFonts w:ascii="Times New Roman" w:hAnsi="Times New Roman" w:cs="Times New Roman"/>
          <w:sz w:val="24"/>
          <w:szCs w:val="24"/>
        </w:rPr>
        <w:t xml:space="preserve"> etkilemektedir </w:t>
      </w:r>
      <w:r w:rsidRPr="007F6BD8">
        <w:rPr>
          <w:rFonts w:ascii="Times New Roman" w:hAnsi="Times New Roman" w:cs="Times New Roman"/>
          <w:sz w:val="24"/>
          <w:szCs w:val="24"/>
        </w:rPr>
        <w:t>(Prochaska ve diğerleri, 2008; Diclemente ve Prochaska, 1990; Velicer ve diğerleri, 2000).</w:t>
      </w:r>
    </w:p>
    <w:p w:rsidR="00EC59CC" w:rsidRPr="007F6BD8" w:rsidRDefault="00EC59CC" w:rsidP="002F1CA6">
      <w:pPr>
        <w:spacing w:after="120" w:line="360" w:lineRule="auto"/>
        <w:ind w:firstLine="567"/>
        <w:jc w:val="both"/>
        <w:rPr>
          <w:rFonts w:ascii="Times New Roman" w:hAnsi="Times New Roman" w:cs="Times New Roman"/>
          <w:b/>
          <w:sz w:val="24"/>
          <w:szCs w:val="24"/>
        </w:rPr>
      </w:pPr>
    </w:p>
    <w:p w:rsidR="00EC59CC" w:rsidRPr="007F6BD8" w:rsidRDefault="00EC59CC"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2.8.1.2. Öz-Etkililik - Özendirici Faktörler</w:t>
      </w:r>
    </w:p>
    <w:p w:rsidR="00B0138A" w:rsidRPr="007F6BD8" w:rsidRDefault="00B0138A" w:rsidP="002F1CA6">
      <w:pPr>
        <w:spacing w:after="120" w:line="360" w:lineRule="auto"/>
        <w:ind w:firstLine="567"/>
        <w:jc w:val="both"/>
        <w:rPr>
          <w:rFonts w:ascii="Times New Roman" w:hAnsi="Times New Roman" w:cs="Times New Roman"/>
          <w:sz w:val="24"/>
          <w:szCs w:val="24"/>
        </w:rPr>
      </w:pPr>
    </w:p>
    <w:p w:rsidR="00EC59CC" w:rsidRPr="007F6BD8" w:rsidRDefault="00EC59C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Öz-etkililik, </w:t>
      </w:r>
      <w:r w:rsidR="004B62B6" w:rsidRPr="007F6BD8">
        <w:rPr>
          <w:rFonts w:ascii="Times New Roman" w:hAnsi="Times New Roman" w:cs="Times New Roman"/>
          <w:sz w:val="24"/>
          <w:szCs w:val="24"/>
        </w:rPr>
        <w:t xml:space="preserve">kişilerin </w:t>
      </w:r>
      <w:r w:rsidRPr="007F6BD8">
        <w:rPr>
          <w:rFonts w:ascii="Times New Roman" w:hAnsi="Times New Roman" w:cs="Times New Roman"/>
          <w:sz w:val="24"/>
          <w:szCs w:val="24"/>
        </w:rPr>
        <w:t>üstesinden gelmesi zor</w:t>
      </w:r>
      <w:r w:rsidR="004B62B6" w:rsidRPr="007F6BD8">
        <w:rPr>
          <w:rFonts w:ascii="Times New Roman" w:hAnsi="Times New Roman" w:cs="Times New Roman"/>
          <w:sz w:val="24"/>
          <w:szCs w:val="24"/>
        </w:rPr>
        <w:t xml:space="preserve"> olan </w:t>
      </w:r>
      <w:r w:rsidRPr="007F6BD8">
        <w:rPr>
          <w:rFonts w:ascii="Times New Roman" w:hAnsi="Times New Roman" w:cs="Times New Roman"/>
          <w:sz w:val="24"/>
          <w:szCs w:val="24"/>
        </w:rPr>
        <w:t>riskli durumlarda sağlı</w:t>
      </w:r>
      <w:r w:rsidR="00795412" w:rsidRPr="007F6BD8">
        <w:rPr>
          <w:rFonts w:ascii="Times New Roman" w:hAnsi="Times New Roman" w:cs="Times New Roman"/>
          <w:sz w:val="24"/>
          <w:szCs w:val="24"/>
        </w:rPr>
        <w:t xml:space="preserve">klı olmayan </w:t>
      </w:r>
      <w:r w:rsidRPr="007F6BD8">
        <w:rPr>
          <w:rFonts w:ascii="Times New Roman" w:hAnsi="Times New Roman" w:cs="Times New Roman"/>
          <w:sz w:val="24"/>
          <w:szCs w:val="24"/>
        </w:rPr>
        <w:t xml:space="preserve">ve </w:t>
      </w:r>
      <w:r w:rsidR="004B62B6" w:rsidRPr="007F6BD8">
        <w:rPr>
          <w:rFonts w:ascii="Times New Roman" w:hAnsi="Times New Roman" w:cs="Times New Roman"/>
          <w:sz w:val="24"/>
          <w:szCs w:val="24"/>
        </w:rPr>
        <w:t xml:space="preserve">zararlı </w:t>
      </w:r>
      <w:r w:rsidRPr="007F6BD8">
        <w:rPr>
          <w:rFonts w:ascii="Times New Roman" w:hAnsi="Times New Roman" w:cs="Times New Roman"/>
          <w:sz w:val="24"/>
          <w:szCs w:val="24"/>
        </w:rPr>
        <w:t>alışkanlıklarına geri dönmemesi için sahip oldukları</w:t>
      </w:r>
      <w:r w:rsidR="004B62B6" w:rsidRPr="007F6BD8">
        <w:rPr>
          <w:rFonts w:ascii="Times New Roman" w:hAnsi="Times New Roman" w:cs="Times New Roman"/>
          <w:sz w:val="24"/>
          <w:szCs w:val="24"/>
        </w:rPr>
        <w:t xml:space="preserve"> </w:t>
      </w:r>
      <w:r w:rsidRPr="007F6BD8">
        <w:rPr>
          <w:rFonts w:ascii="Times New Roman" w:hAnsi="Times New Roman" w:cs="Times New Roman"/>
          <w:sz w:val="24"/>
          <w:szCs w:val="24"/>
        </w:rPr>
        <w:t>güveni temsil eder. Özendirici faktörler ise zor</w:t>
      </w:r>
      <w:r w:rsidR="004B62B6" w:rsidRPr="007F6BD8">
        <w:rPr>
          <w:rFonts w:ascii="Times New Roman" w:hAnsi="Times New Roman" w:cs="Times New Roman"/>
          <w:sz w:val="24"/>
          <w:szCs w:val="24"/>
        </w:rPr>
        <w:t xml:space="preserve">layıcı durumlarda, zararlı davranışta bulunma dürtüsüne karşı koyma kararlılığını </w:t>
      </w:r>
      <w:r w:rsidRPr="007F6BD8">
        <w:rPr>
          <w:rFonts w:ascii="Times New Roman" w:hAnsi="Times New Roman" w:cs="Times New Roman"/>
          <w:sz w:val="24"/>
          <w:szCs w:val="24"/>
        </w:rPr>
        <w:t>yansıtır (Prochaska ve Velicer, 1997; Velicer ve diğerleri, 2000).</w:t>
      </w:r>
    </w:p>
    <w:p w:rsidR="00B0138A" w:rsidRPr="007F6BD8" w:rsidRDefault="00B0138A">
      <w:pPr>
        <w:rPr>
          <w:rFonts w:ascii="Times New Roman" w:hAnsi="Times New Roman" w:cs="Times New Roman"/>
          <w:b/>
          <w:sz w:val="24"/>
          <w:szCs w:val="24"/>
        </w:rPr>
      </w:pPr>
      <w:r w:rsidRPr="007F6BD8">
        <w:rPr>
          <w:rFonts w:ascii="Times New Roman" w:hAnsi="Times New Roman" w:cs="Times New Roman"/>
          <w:b/>
          <w:sz w:val="24"/>
          <w:szCs w:val="24"/>
        </w:rPr>
        <w:br w:type="page"/>
      </w:r>
    </w:p>
    <w:p w:rsidR="00EC59CC" w:rsidRPr="007F6BD8" w:rsidRDefault="00EC59CC" w:rsidP="00B0138A">
      <w:pPr>
        <w:spacing w:after="120" w:line="360" w:lineRule="auto"/>
        <w:jc w:val="both"/>
        <w:rPr>
          <w:rFonts w:ascii="Times New Roman" w:hAnsi="Times New Roman" w:cs="Times New Roman"/>
          <w:sz w:val="24"/>
          <w:szCs w:val="24"/>
        </w:rPr>
      </w:pPr>
      <w:r w:rsidRPr="007F6BD8">
        <w:rPr>
          <w:rFonts w:ascii="Times New Roman" w:hAnsi="Times New Roman" w:cs="Times New Roman"/>
          <w:b/>
          <w:sz w:val="24"/>
          <w:szCs w:val="24"/>
        </w:rPr>
        <w:lastRenderedPageBreak/>
        <w:t>2.8.2.</w:t>
      </w:r>
      <w:r w:rsidR="00E801A9"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Modele Göre Değişim Aşamaları</w:t>
      </w:r>
    </w:p>
    <w:p w:rsidR="00B0138A" w:rsidRPr="007F6BD8" w:rsidRDefault="00B0138A" w:rsidP="002F1CA6">
      <w:pPr>
        <w:spacing w:after="120" w:line="360" w:lineRule="auto"/>
        <w:ind w:firstLine="567"/>
        <w:jc w:val="both"/>
        <w:rPr>
          <w:rFonts w:ascii="Times New Roman" w:hAnsi="Times New Roman" w:cs="Times New Roman"/>
          <w:sz w:val="24"/>
          <w:szCs w:val="24"/>
        </w:rPr>
      </w:pPr>
    </w:p>
    <w:p w:rsidR="00803026" w:rsidRPr="007F6BD8" w:rsidRDefault="00EC59C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Değişim aşamaları dinamiktir dolayısıyla bireyler aşamalar arasında geçiş yapabilirler. TM modeli davranış değişimi</w:t>
      </w:r>
      <w:r w:rsidR="004B62B6" w:rsidRPr="007F6BD8">
        <w:rPr>
          <w:rFonts w:ascii="Times New Roman" w:hAnsi="Times New Roman" w:cs="Times New Roman"/>
          <w:sz w:val="24"/>
          <w:szCs w:val="24"/>
        </w:rPr>
        <w:t xml:space="preserve">nde </w:t>
      </w:r>
      <w:r w:rsidRPr="007F6BD8">
        <w:rPr>
          <w:rFonts w:ascii="Times New Roman" w:hAnsi="Times New Roman" w:cs="Times New Roman"/>
          <w:sz w:val="24"/>
          <w:szCs w:val="24"/>
        </w:rPr>
        <w:t>beş basamak/aşama</w:t>
      </w:r>
      <w:r w:rsidR="00F24412" w:rsidRPr="007F6BD8">
        <w:rPr>
          <w:rFonts w:ascii="Times New Roman" w:hAnsi="Times New Roman" w:cs="Times New Roman"/>
          <w:sz w:val="24"/>
          <w:szCs w:val="24"/>
        </w:rPr>
        <w:t>lardan</w:t>
      </w:r>
      <w:r w:rsidRPr="007F6BD8">
        <w:rPr>
          <w:rFonts w:ascii="Times New Roman" w:hAnsi="Times New Roman" w:cs="Times New Roman"/>
          <w:sz w:val="24"/>
          <w:szCs w:val="24"/>
        </w:rPr>
        <w:t xml:space="preserve"> </w:t>
      </w:r>
      <w:r w:rsidR="00F24412" w:rsidRPr="007F6BD8">
        <w:rPr>
          <w:rFonts w:ascii="Times New Roman" w:hAnsi="Times New Roman" w:cs="Times New Roman"/>
          <w:sz w:val="24"/>
          <w:szCs w:val="24"/>
        </w:rPr>
        <w:t xml:space="preserve">bireylerin </w:t>
      </w:r>
      <w:r w:rsidRPr="007F6BD8">
        <w:rPr>
          <w:rFonts w:ascii="Times New Roman" w:hAnsi="Times New Roman" w:cs="Times New Roman"/>
          <w:sz w:val="24"/>
          <w:szCs w:val="24"/>
        </w:rPr>
        <w:t>geçmesini ve davranışları</w:t>
      </w:r>
      <w:r w:rsidR="00F24412" w:rsidRPr="007F6BD8">
        <w:rPr>
          <w:rFonts w:ascii="Times New Roman" w:hAnsi="Times New Roman" w:cs="Times New Roman"/>
          <w:sz w:val="24"/>
          <w:szCs w:val="24"/>
        </w:rPr>
        <w:t>n</w:t>
      </w:r>
      <w:r w:rsidRPr="007F6BD8">
        <w:rPr>
          <w:rFonts w:ascii="Times New Roman" w:hAnsi="Times New Roman" w:cs="Times New Roman"/>
          <w:sz w:val="24"/>
          <w:szCs w:val="24"/>
        </w:rPr>
        <w:t xml:space="preserve"> değiştiri</w:t>
      </w:r>
      <w:r w:rsidR="00F24412" w:rsidRPr="007F6BD8">
        <w:rPr>
          <w:rFonts w:ascii="Times New Roman" w:hAnsi="Times New Roman" w:cs="Times New Roman"/>
          <w:sz w:val="24"/>
          <w:szCs w:val="24"/>
        </w:rPr>
        <w:t xml:space="preserve">lmesinde farklı aşamaların uygulanmasını </w:t>
      </w:r>
      <w:r w:rsidRPr="007F6BD8">
        <w:rPr>
          <w:rFonts w:ascii="Times New Roman" w:hAnsi="Times New Roman" w:cs="Times New Roman"/>
          <w:sz w:val="24"/>
          <w:szCs w:val="24"/>
        </w:rPr>
        <w:t>öner</w:t>
      </w:r>
      <w:r w:rsidR="00F24412" w:rsidRPr="007F6BD8">
        <w:rPr>
          <w:rFonts w:ascii="Times New Roman" w:hAnsi="Times New Roman" w:cs="Times New Roman"/>
          <w:sz w:val="24"/>
          <w:szCs w:val="24"/>
        </w:rPr>
        <w:t>mekte</w:t>
      </w:r>
      <w:r w:rsidRPr="007F6BD8">
        <w:rPr>
          <w:rFonts w:ascii="Times New Roman" w:hAnsi="Times New Roman" w:cs="Times New Roman"/>
          <w:sz w:val="24"/>
          <w:szCs w:val="24"/>
        </w:rPr>
        <w:t xml:space="preserve">ir. </w:t>
      </w:r>
      <w:r w:rsidR="00F24412" w:rsidRPr="007F6BD8">
        <w:rPr>
          <w:rFonts w:ascii="Times New Roman" w:hAnsi="Times New Roman" w:cs="Times New Roman"/>
          <w:sz w:val="24"/>
          <w:szCs w:val="24"/>
        </w:rPr>
        <w:t>D</w:t>
      </w:r>
      <w:r w:rsidRPr="007F6BD8">
        <w:rPr>
          <w:rFonts w:ascii="Times New Roman" w:hAnsi="Times New Roman" w:cs="Times New Roman"/>
          <w:sz w:val="24"/>
          <w:szCs w:val="24"/>
        </w:rPr>
        <w:t>avranış</w:t>
      </w:r>
      <w:r w:rsidR="000C45BF" w:rsidRPr="007F6BD8">
        <w:rPr>
          <w:rFonts w:ascii="Times New Roman" w:hAnsi="Times New Roman" w:cs="Times New Roman"/>
          <w:sz w:val="24"/>
          <w:szCs w:val="24"/>
        </w:rPr>
        <w:t>ın</w:t>
      </w:r>
      <w:r w:rsidRPr="007F6BD8">
        <w:rPr>
          <w:rFonts w:ascii="Times New Roman" w:hAnsi="Times New Roman" w:cs="Times New Roman"/>
          <w:sz w:val="24"/>
          <w:szCs w:val="24"/>
        </w:rPr>
        <w:t xml:space="preserve"> değişim aşamaları aşağıda </w:t>
      </w:r>
      <w:r w:rsidR="000C45BF" w:rsidRPr="007F6BD8">
        <w:rPr>
          <w:rFonts w:ascii="Times New Roman" w:hAnsi="Times New Roman" w:cs="Times New Roman"/>
          <w:sz w:val="24"/>
          <w:szCs w:val="24"/>
        </w:rPr>
        <w:t>belirtilmiştir.</w:t>
      </w:r>
    </w:p>
    <w:p w:rsidR="00EC59CC" w:rsidRPr="007F6BD8" w:rsidRDefault="00803026" w:rsidP="00BB1D18">
      <w:pPr>
        <w:spacing w:after="0" w:line="240" w:lineRule="atLeast"/>
        <w:jc w:val="center"/>
        <w:rPr>
          <w:rFonts w:ascii="Times New Roman" w:hAnsi="Times New Roman" w:cs="Times New Roman"/>
          <w:b/>
          <w:sz w:val="24"/>
          <w:szCs w:val="24"/>
        </w:rPr>
      </w:pPr>
      <w:r w:rsidRPr="007F6BD8">
        <w:rPr>
          <w:rFonts w:ascii="Times New Roman" w:hAnsi="Times New Roman" w:cs="Times New Roman"/>
          <w:b/>
          <w:noProof/>
          <w:sz w:val="24"/>
          <w:szCs w:val="24"/>
          <w:lang w:eastAsia="tr-TR"/>
        </w:rPr>
        <w:drawing>
          <wp:inline distT="0" distB="0" distL="0" distR="0" wp14:anchorId="38BB9922" wp14:editId="0FEE786F">
            <wp:extent cx="5400000" cy="4315804"/>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259" t="4278" r="3564" b="4720"/>
                    <a:stretch/>
                  </pic:blipFill>
                  <pic:spPr bwMode="auto">
                    <a:xfrm>
                      <a:off x="0" y="0"/>
                      <a:ext cx="5400000" cy="4315804"/>
                    </a:xfrm>
                    <a:prstGeom prst="rect">
                      <a:avLst/>
                    </a:prstGeom>
                    <a:noFill/>
                    <a:ln>
                      <a:noFill/>
                    </a:ln>
                    <a:extLst>
                      <a:ext uri="{53640926-AAD7-44D8-BBD7-CCE9431645EC}">
                        <a14:shadowObscured xmlns:a14="http://schemas.microsoft.com/office/drawing/2010/main"/>
                      </a:ext>
                    </a:extLst>
                  </pic:spPr>
                </pic:pic>
              </a:graphicData>
            </a:graphic>
          </wp:inline>
        </w:drawing>
      </w:r>
    </w:p>
    <w:p w:rsidR="00E6573B" w:rsidRPr="007F6BD8" w:rsidRDefault="00E6573B" w:rsidP="00B0138A">
      <w:pPr>
        <w:spacing w:before="120" w:after="120" w:line="360" w:lineRule="auto"/>
        <w:ind w:left="567" w:hanging="567"/>
        <w:jc w:val="center"/>
        <w:rPr>
          <w:rFonts w:ascii="Times New Roman" w:hAnsi="Times New Roman" w:cs="Times New Roman"/>
          <w:sz w:val="24"/>
          <w:szCs w:val="24"/>
        </w:rPr>
      </w:pPr>
      <w:r w:rsidRPr="007F6BD8">
        <w:rPr>
          <w:rFonts w:ascii="Times New Roman" w:hAnsi="Times New Roman" w:cs="Times New Roman"/>
          <w:b/>
          <w:sz w:val="24"/>
          <w:szCs w:val="24"/>
        </w:rPr>
        <w:t>Şekil 4.</w:t>
      </w:r>
      <w:r w:rsidRPr="007F6BD8">
        <w:rPr>
          <w:rFonts w:ascii="Times New Roman" w:hAnsi="Times New Roman" w:cs="Times New Roman"/>
          <w:sz w:val="24"/>
          <w:szCs w:val="24"/>
        </w:rPr>
        <w:t xml:space="preserve"> Teorilerüstü </w:t>
      </w:r>
      <w:r w:rsidR="00600435" w:rsidRPr="007F6BD8">
        <w:rPr>
          <w:rFonts w:ascii="Times New Roman" w:hAnsi="Times New Roman" w:cs="Times New Roman"/>
          <w:sz w:val="24"/>
          <w:szCs w:val="24"/>
        </w:rPr>
        <w:t>Modele Göre Davranış D</w:t>
      </w:r>
      <w:r w:rsidR="00B0138A" w:rsidRPr="007F6BD8">
        <w:rPr>
          <w:rFonts w:ascii="Times New Roman" w:hAnsi="Times New Roman" w:cs="Times New Roman"/>
          <w:sz w:val="24"/>
          <w:szCs w:val="24"/>
        </w:rPr>
        <w:t xml:space="preserve">eğişimi </w:t>
      </w:r>
      <w:r w:rsidRPr="007F6BD8">
        <w:rPr>
          <w:rFonts w:ascii="Times New Roman" w:hAnsi="Times New Roman" w:cs="Times New Roman"/>
          <w:sz w:val="24"/>
          <w:szCs w:val="24"/>
        </w:rPr>
        <w:t>(Goudie, 2001).</w:t>
      </w:r>
    </w:p>
    <w:p w:rsidR="00E6573B" w:rsidRPr="007F6BD8" w:rsidRDefault="00E6573B" w:rsidP="002F1CA6">
      <w:pPr>
        <w:spacing w:after="120" w:line="360" w:lineRule="auto"/>
        <w:ind w:firstLine="567"/>
        <w:jc w:val="both"/>
        <w:rPr>
          <w:rFonts w:ascii="Times New Roman" w:hAnsi="Times New Roman" w:cs="Times New Roman"/>
          <w:b/>
          <w:sz w:val="24"/>
          <w:szCs w:val="24"/>
        </w:rPr>
      </w:pPr>
    </w:p>
    <w:p w:rsidR="00F65EDC" w:rsidRPr="007F6BD8" w:rsidRDefault="00F65ED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Geçmiş</w:t>
      </w:r>
      <w:r w:rsidR="008D2705" w:rsidRPr="007F6BD8">
        <w:rPr>
          <w:rFonts w:ascii="Times New Roman" w:hAnsi="Times New Roman" w:cs="Times New Roman"/>
          <w:sz w:val="24"/>
          <w:szCs w:val="24"/>
        </w:rPr>
        <w:t xml:space="preserve">te davranış değişiminin sadece </w:t>
      </w:r>
      <w:r w:rsidRPr="007F6BD8">
        <w:rPr>
          <w:rFonts w:ascii="Times New Roman" w:hAnsi="Times New Roman" w:cs="Times New Roman"/>
          <w:sz w:val="24"/>
          <w:szCs w:val="24"/>
        </w:rPr>
        <w:t>sonuç olduğu düşünülürken,</w:t>
      </w:r>
      <w:r w:rsidR="00E6573B" w:rsidRPr="007F6BD8">
        <w:rPr>
          <w:rFonts w:ascii="Times New Roman" w:hAnsi="Times New Roman" w:cs="Times New Roman"/>
          <w:sz w:val="24"/>
          <w:szCs w:val="24"/>
        </w:rPr>
        <w:t xml:space="preserve"> TMM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bunun beş basamakta geliştiği ve zaman içerisinde oluşan bir süreç olduğu ifade edilmektedi</w:t>
      </w:r>
      <w:r w:rsidR="008A098C" w:rsidRPr="007F6BD8">
        <w:rPr>
          <w:rFonts w:ascii="Times New Roman" w:hAnsi="Times New Roman" w:cs="Times New Roman"/>
          <w:sz w:val="24"/>
          <w:szCs w:val="24"/>
        </w:rPr>
        <w:t>r</w:t>
      </w:r>
      <w:r w:rsidRPr="007F6BD8">
        <w:rPr>
          <w:rFonts w:ascii="Times New Roman" w:hAnsi="Times New Roman" w:cs="Times New Roman"/>
          <w:sz w:val="24"/>
          <w:szCs w:val="24"/>
        </w:rPr>
        <w:t>.</w:t>
      </w:r>
    </w:p>
    <w:p w:rsidR="005D0351" w:rsidRPr="007F6BD8" w:rsidRDefault="00F65ED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a) Düşünme/Niyet Öncesi Aşaması:</w:t>
      </w:r>
      <w:r w:rsidRPr="007F6BD8">
        <w:rPr>
          <w:rFonts w:ascii="Times New Roman" w:hAnsi="Times New Roman" w:cs="Times New Roman"/>
          <w:sz w:val="24"/>
          <w:szCs w:val="24"/>
        </w:rPr>
        <w:t xml:space="preserve"> Bu aşamada birey bir problemi olduğunu düşünmemektedir ya da problemi</w:t>
      </w:r>
      <w:r w:rsidR="008D2705" w:rsidRPr="007F6BD8">
        <w:rPr>
          <w:rFonts w:ascii="Times New Roman" w:hAnsi="Times New Roman" w:cs="Times New Roman"/>
          <w:sz w:val="24"/>
          <w:szCs w:val="24"/>
        </w:rPr>
        <w:t xml:space="preserve"> olduğunu kabul etmektedir fakat </w:t>
      </w:r>
      <w:r w:rsidRPr="007F6BD8">
        <w:rPr>
          <w:rFonts w:ascii="Times New Roman" w:hAnsi="Times New Roman" w:cs="Times New Roman"/>
          <w:sz w:val="24"/>
          <w:szCs w:val="24"/>
        </w:rPr>
        <w:t>herhangi bir değişiklik yapma niyetinde değildir. Bu aşama ortalama altı ay süre ile değerlendirilir. Bu bireyler dirençl</w:t>
      </w:r>
      <w:r w:rsidR="005D0351" w:rsidRPr="007F6BD8">
        <w:rPr>
          <w:rFonts w:ascii="Times New Roman" w:hAnsi="Times New Roman" w:cs="Times New Roman"/>
          <w:sz w:val="24"/>
          <w:szCs w:val="24"/>
        </w:rPr>
        <w:t>i birey olar</w:t>
      </w:r>
      <w:r w:rsidR="00813617" w:rsidRPr="007F6BD8">
        <w:rPr>
          <w:rFonts w:ascii="Times New Roman" w:hAnsi="Times New Roman" w:cs="Times New Roman"/>
          <w:sz w:val="24"/>
          <w:szCs w:val="24"/>
        </w:rPr>
        <w:t>ak adlandırılmaktadır</w:t>
      </w:r>
      <w:r w:rsidR="005D0351" w:rsidRPr="007F6BD8">
        <w:rPr>
          <w:rFonts w:ascii="Times New Roman" w:hAnsi="Times New Roman" w:cs="Times New Roman"/>
          <w:sz w:val="24"/>
          <w:szCs w:val="24"/>
        </w:rPr>
        <w:t>.</w:t>
      </w:r>
    </w:p>
    <w:p w:rsidR="00F65EDC" w:rsidRPr="007F6BD8" w:rsidRDefault="00F65ED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b) Düşünme/ Niyet Aşaması:</w:t>
      </w:r>
      <w:r w:rsidRPr="007F6BD8">
        <w:rPr>
          <w:rFonts w:ascii="Times New Roman" w:hAnsi="Times New Roman" w:cs="Times New Roman"/>
          <w:sz w:val="24"/>
          <w:szCs w:val="24"/>
        </w:rPr>
        <w:t xml:space="preserve"> Birey </w:t>
      </w:r>
      <w:r w:rsidR="00813617" w:rsidRPr="007F6BD8">
        <w:rPr>
          <w:rFonts w:ascii="Times New Roman" w:hAnsi="Times New Roman" w:cs="Times New Roman"/>
          <w:sz w:val="24"/>
          <w:szCs w:val="24"/>
        </w:rPr>
        <w:t>sorunu</w:t>
      </w:r>
      <w:r w:rsidRPr="007F6BD8">
        <w:rPr>
          <w:rFonts w:ascii="Times New Roman" w:hAnsi="Times New Roman" w:cs="Times New Roman"/>
          <w:sz w:val="24"/>
          <w:szCs w:val="24"/>
        </w:rPr>
        <w:t xml:space="preserve"> olduğunu f</w:t>
      </w:r>
      <w:r w:rsidR="00813617" w:rsidRPr="007F6BD8">
        <w:rPr>
          <w:rFonts w:ascii="Times New Roman" w:hAnsi="Times New Roman" w:cs="Times New Roman"/>
          <w:sz w:val="24"/>
          <w:szCs w:val="24"/>
        </w:rPr>
        <w:t>arketmektedir ve sorunu anlamak için çabalar</w:t>
      </w:r>
      <w:r w:rsidRPr="007F6BD8">
        <w:rPr>
          <w:rFonts w:ascii="Times New Roman" w:hAnsi="Times New Roman" w:cs="Times New Roman"/>
          <w:sz w:val="24"/>
          <w:szCs w:val="24"/>
        </w:rPr>
        <w:t>. Bu aşamada genellikle altı ay içerisinde değişmek için kararlar alır.</w:t>
      </w:r>
    </w:p>
    <w:p w:rsidR="00F65EDC" w:rsidRPr="007F6BD8" w:rsidRDefault="00F65ED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c) Hazırlık / Hazır Oluşluk Aşaması:</w:t>
      </w:r>
      <w:r w:rsidR="00813617" w:rsidRPr="007F6BD8">
        <w:rPr>
          <w:rFonts w:ascii="Times New Roman" w:hAnsi="Times New Roman" w:cs="Times New Roman"/>
          <w:sz w:val="24"/>
          <w:szCs w:val="24"/>
        </w:rPr>
        <w:t xml:space="preserve"> Birey değişim için hazırdır, bunun için gereken</w:t>
      </w:r>
      <w:r w:rsidRPr="007F6BD8">
        <w:rPr>
          <w:rFonts w:ascii="Times New Roman" w:hAnsi="Times New Roman" w:cs="Times New Roman"/>
          <w:sz w:val="24"/>
          <w:szCs w:val="24"/>
        </w:rPr>
        <w:t xml:space="preserve"> girişimlerde bulunur; p</w:t>
      </w:r>
      <w:r w:rsidR="00813617" w:rsidRPr="007F6BD8">
        <w:rPr>
          <w:rFonts w:ascii="Times New Roman" w:hAnsi="Times New Roman" w:cs="Times New Roman"/>
          <w:sz w:val="24"/>
          <w:szCs w:val="24"/>
        </w:rPr>
        <w:t>ara, zaman, emek harcar, kendisini</w:t>
      </w:r>
      <w:r w:rsidRPr="007F6BD8">
        <w:rPr>
          <w:rFonts w:ascii="Times New Roman" w:hAnsi="Times New Roman" w:cs="Times New Roman"/>
          <w:sz w:val="24"/>
          <w:szCs w:val="24"/>
        </w:rPr>
        <w:t xml:space="preserve"> hazır</w:t>
      </w:r>
      <w:r w:rsidR="00813617" w:rsidRPr="007F6BD8">
        <w:rPr>
          <w:rFonts w:ascii="Times New Roman" w:hAnsi="Times New Roman" w:cs="Times New Roman"/>
          <w:sz w:val="24"/>
          <w:szCs w:val="24"/>
        </w:rPr>
        <w:t xml:space="preserve"> hisseder </w:t>
      </w:r>
      <w:r w:rsidRPr="007F6BD8">
        <w:rPr>
          <w:rFonts w:ascii="Times New Roman" w:hAnsi="Times New Roman" w:cs="Times New Roman"/>
          <w:sz w:val="24"/>
          <w:szCs w:val="24"/>
        </w:rPr>
        <w:t>ve kendisine sözler verir.</w:t>
      </w:r>
    </w:p>
    <w:p w:rsidR="00F65EDC" w:rsidRPr="007F6BD8" w:rsidRDefault="00F65ED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d) Harekete Geçme/ Eyleme Geçme Aşaması:</w:t>
      </w:r>
      <w:r w:rsidR="006803A0" w:rsidRPr="007F6BD8">
        <w:rPr>
          <w:rFonts w:ascii="Times New Roman" w:hAnsi="Times New Roman" w:cs="Times New Roman"/>
          <w:sz w:val="24"/>
          <w:szCs w:val="24"/>
        </w:rPr>
        <w:t xml:space="preserve"> Birey </w:t>
      </w:r>
      <w:r w:rsidRPr="007F6BD8">
        <w:rPr>
          <w:rFonts w:ascii="Times New Roman" w:hAnsi="Times New Roman" w:cs="Times New Roman"/>
          <w:sz w:val="24"/>
          <w:szCs w:val="24"/>
        </w:rPr>
        <w:t>davranışlarını ve koşulları</w:t>
      </w:r>
      <w:r w:rsidR="006803A0" w:rsidRPr="007F6BD8">
        <w:rPr>
          <w:rFonts w:ascii="Times New Roman" w:hAnsi="Times New Roman" w:cs="Times New Roman"/>
          <w:sz w:val="24"/>
          <w:szCs w:val="24"/>
        </w:rPr>
        <w:t xml:space="preserve">nı </w:t>
      </w:r>
      <w:r w:rsidRPr="007F6BD8">
        <w:rPr>
          <w:rFonts w:ascii="Times New Roman" w:hAnsi="Times New Roman" w:cs="Times New Roman"/>
          <w:sz w:val="24"/>
          <w:szCs w:val="24"/>
        </w:rPr>
        <w:t>değiştirmeye başla</w:t>
      </w:r>
      <w:r w:rsidR="006803A0" w:rsidRPr="007F6BD8">
        <w:rPr>
          <w:rFonts w:ascii="Times New Roman" w:hAnsi="Times New Roman" w:cs="Times New Roman"/>
          <w:sz w:val="24"/>
          <w:szCs w:val="24"/>
        </w:rPr>
        <w:t>mıştır</w:t>
      </w:r>
      <w:r w:rsidRPr="007F6BD8">
        <w:rPr>
          <w:rFonts w:ascii="Times New Roman" w:hAnsi="Times New Roman" w:cs="Times New Roman"/>
          <w:sz w:val="24"/>
          <w:szCs w:val="24"/>
        </w:rPr>
        <w:t>. Bunun için gereken</w:t>
      </w:r>
      <w:r w:rsidR="006803A0" w:rsidRPr="007F6BD8">
        <w:rPr>
          <w:rFonts w:ascii="Times New Roman" w:hAnsi="Times New Roman" w:cs="Times New Roman"/>
          <w:sz w:val="24"/>
          <w:szCs w:val="24"/>
        </w:rPr>
        <w:t xml:space="preserve"> çabayı sarf eder ve bunları </w:t>
      </w:r>
      <w:r w:rsidRPr="007F6BD8">
        <w:rPr>
          <w:rFonts w:ascii="Times New Roman" w:hAnsi="Times New Roman" w:cs="Times New Roman"/>
          <w:sz w:val="24"/>
          <w:szCs w:val="24"/>
        </w:rPr>
        <w:t>altı aydan daha kısa</w:t>
      </w:r>
      <w:r w:rsidR="006803A0" w:rsidRPr="007F6BD8">
        <w:rPr>
          <w:rFonts w:ascii="Times New Roman" w:hAnsi="Times New Roman" w:cs="Times New Roman"/>
          <w:sz w:val="24"/>
          <w:szCs w:val="24"/>
        </w:rPr>
        <w:t xml:space="preserve"> sürede</w:t>
      </w:r>
      <w:r w:rsidRPr="007F6BD8">
        <w:rPr>
          <w:rFonts w:ascii="Times New Roman" w:hAnsi="Times New Roman" w:cs="Times New Roman"/>
          <w:sz w:val="24"/>
          <w:szCs w:val="24"/>
        </w:rPr>
        <w:t xml:space="preserve"> </w:t>
      </w:r>
      <w:r w:rsidR="006803A0" w:rsidRPr="007F6BD8">
        <w:rPr>
          <w:rFonts w:ascii="Times New Roman" w:hAnsi="Times New Roman" w:cs="Times New Roman"/>
          <w:sz w:val="24"/>
          <w:szCs w:val="24"/>
        </w:rPr>
        <w:t>yapa</w:t>
      </w:r>
      <w:r w:rsidRPr="007F6BD8">
        <w:rPr>
          <w:rFonts w:ascii="Times New Roman" w:hAnsi="Times New Roman" w:cs="Times New Roman"/>
          <w:sz w:val="24"/>
          <w:szCs w:val="24"/>
        </w:rPr>
        <w:t>r.</w:t>
      </w:r>
    </w:p>
    <w:p w:rsidR="009463FF" w:rsidRPr="007F6BD8" w:rsidRDefault="00F65ED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e) Sürdürme Aşaması:</w:t>
      </w:r>
      <w:r w:rsidR="005D0351" w:rsidRPr="007F6BD8">
        <w:rPr>
          <w:rFonts w:ascii="Times New Roman" w:hAnsi="Times New Roman" w:cs="Times New Roman"/>
          <w:sz w:val="24"/>
          <w:szCs w:val="24"/>
        </w:rPr>
        <w:t xml:space="preserve"> </w:t>
      </w:r>
      <w:r w:rsidRPr="007F6BD8">
        <w:rPr>
          <w:rFonts w:ascii="Times New Roman" w:hAnsi="Times New Roman" w:cs="Times New Roman"/>
          <w:sz w:val="24"/>
          <w:szCs w:val="24"/>
        </w:rPr>
        <w:t>Birey değişimi sürdürmekte zorluklar yaşayabilir, geriye dönüşleri/nüksleri önlemek için çabalarken, aynı zamanda yeni alışkanlıklarını sürdürmek ister, altı aydan daha uzun bir süreyi kapsar (Prochaska ve DiClemente, 2007</w:t>
      </w:r>
      <w:r w:rsidR="005D0351" w:rsidRPr="007F6BD8">
        <w:rPr>
          <w:rFonts w:ascii="Times New Roman" w:hAnsi="Times New Roman" w:cs="Times New Roman"/>
          <w:sz w:val="24"/>
          <w:szCs w:val="24"/>
        </w:rPr>
        <w:t xml:space="preserve">). </w:t>
      </w:r>
      <w:r w:rsidRPr="007F6BD8">
        <w:rPr>
          <w:rFonts w:ascii="Times New Roman" w:hAnsi="Times New Roman" w:cs="Times New Roman"/>
          <w:sz w:val="24"/>
          <w:szCs w:val="24"/>
        </w:rPr>
        <w:t>Prochaska ve Diclemente‟in (1992) öneri</w:t>
      </w:r>
      <w:r w:rsidR="00727C67" w:rsidRPr="007F6BD8">
        <w:rPr>
          <w:rFonts w:ascii="Times New Roman" w:hAnsi="Times New Roman" w:cs="Times New Roman"/>
          <w:sz w:val="24"/>
          <w:szCs w:val="24"/>
        </w:rPr>
        <w:t xml:space="preserve">de bulunduğu spiral modelde </w:t>
      </w:r>
      <w:r w:rsidRPr="007F6BD8">
        <w:rPr>
          <w:rFonts w:ascii="Times New Roman" w:hAnsi="Times New Roman" w:cs="Times New Roman"/>
          <w:sz w:val="24"/>
          <w:szCs w:val="24"/>
        </w:rPr>
        <w:t>bireyler değişim aşamaların</w:t>
      </w:r>
      <w:r w:rsidR="00727C67" w:rsidRPr="007F6BD8">
        <w:rPr>
          <w:rFonts w:ascii="Times New Roman" w:hAnsi="Times New Roman" w:cs="Times New Roman"/>
          <w:sz w:val="24"/>
          <w:szCs w:val="24"/>
        </w:rPr>
        <w:t>a</w:t>
      </w:r>
      <w:r w:rsidRPr="007F6BD8">
        <w:rPr>
          <w:rFonts w:ascii="Times New Roman" w:hAnsi="Times New Roman" w:cs="Times New Roman"/>
          <w:sz w:val="24"/>
          <w:szCs w:val="24"/>
        </w:rPr>
        <w:t xml:space="preserve"> </w:t>
      </w:r>
      <w:r w:rsidR="00727C67" w:rsidRPr="007F6BD8">
        <w:rPr>
          <w:rFonts w:ascii="Times New Roman" w:hAnsi="Times New Roman" w:cs="Times New Roman"/>
          <w:sz w:val="24"/>
          <w:szCs w:val="24"/>
        </w:rPr>
        <w:t xml:space="preserve">geçerken ya da ilerleme sürecinde </w:t>
      </w:r>
      <w:r w:rsidRPr="007F6BD8">
        <w:rPr>
          <w:rFonts w:ascii="Times New Roman" w:hAnsi="Times New Roman" w:cs="Times New Roman"/>
          <w:sz w:val="24"/>
          <w:szCs w:val="24"/>
        </w:rPr>
        <w:t>önceki aşamaya geri dönüş</w:t>
      </w:r>
      <w:r w:rsidR="00727C67" w:rsidRPr="007F6BD8">
        <w:rPr>
          <w:rFonts w:ascii="Times New Roman" w:hAnsi="Times New Roman" w:cs="Times New Roman"/>
          <w:sz w:val="24"/>
          <w:szCs w:val="24"/>
        </w:rPr>
        <w:t xml:space="preserve"> </w:t>
      </w:r>
      <w:r w:rsidRPr="007F6BD8">
        <w:rPr>
          <w:rFonts w:ascii="Times New Roman" w:hAnsi="Times New Roman" w:cs="Times New Roman"/>
          <w:sz w:val="24"/>
          <w:szCs w:val="24"/>
        </w:rPr>
        <w:t>olabilir</w:t>
      </w:r>
      <w:r w:rsidR="00727C67"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(relaps). </w:t>
      </w:r>
      <w:r w:rsidR="00727C67" w:rsidRPr="007F6BD8">
        <w:rPr>
          <w:rFonts w:ascii="Times New Roman" w:hAnsi="Times New Roman" w:cs="Times New Roman"/>
          <w:sz w:val="24"/>
          <w:szCs w:val="24"/>
        </w:rPr>
        <w:t xml:space="preserve">İlerleme aşamasında </w:t>
      </w:r>
      <w:r w:rsidRPr="007F6BD8">
        <w:rPr>
          <w:rFonts w:ascii="Times New Roman" w:hAnsi="Times New Roman" w:cs="Times New Roman"/>
          <w:sz w:val="24"/>
          <w:szCs w:val="24"/>
        </w:rPr>
        <w:t>dönüşler</w:t>
      </w:r>
      <w:r w:rsidR="00727C67" w:rsidRPr="007F6BD8">
        <w:rPr>
          <w:rFonts w:ascii="Times New Roman" w:hAnsi="Times New Roman" w:cs="Times New Roman"/>
          <w:sz w:val="24"/>
          <w:szCs w:val="24"/>
        </w:rPr>
        <w:t xml:space="preserve">in olması </w:t>
      </w:r>
      <w:r w:rsidRPr="007F6BD8">
        <w:rPr>
          <w:rFonts w:ascii="Times New Roman" w:hAnsi="Times New Roman" w:cs="Times New Roman"/>
          <w:sz w:val="24"/>
          <w:szCs w:val="24"/>
        </w:rPr>
        <w:t xml:space="preserve">başarısız ve suçlu hissettirebilir bu nedenle kişilerde </w:t>
      </w:r>
      <w:r w:rsidR="00727C67" w:rsidRPr="007F6BD8">
        <w:rPr>
          <w:rFonts w:ascii="Times New Roman" w:hAnsi="Times New Roman" w:cs="Times New Roman"/>
          <w:sz w:val="24"/>
          <w:szCs w:val="24"/>
        </w:rPr>
        <w:t>değişim</w:t>
      </w:r>
      <w:r w:rsidRPr="007F6BD8">
        <w:rPr>
          <w:rFonts w:ascii="Times New Roman" w:hAnsi="Times New Roman" w:cs="Times New Roman"/>
          <w:sz w:val="24"/>
          <w:szCs w:val="24"/>
        </w:rPr>
        <w:t>e direnç geliş</w:t>
      </w:r>
      <w:r w:rsidR="00727C67" w:rsidRPr="007F6BD8">
        <w:rPr>
          <w:rFonts w:ascii="Times New Roman" w:hAnsi="Times New Roman" w:cs="Times New Roman"/>
          <w:sz w:val="24"/>
          <w:szCs w:val="24"/>
        </w:rPr>
        <w:t xml:space="preserve">ebilir. </w:t>
      </w:r>
      <w:r w:rsidRPr="007F6BD8">
        <w:rPr>
          <w:rFonts w:ascii="Times New Roman" w:hAnsi="Times New Roman" w:cs="Times New Roman"/>
          <w:sz w:val="24"/>
          <w:szCs w:val="24"/>
        </w:rPr>
        <w:t>Çalışma</w:t>
      </w:r>
      <w:r w:rsidR="00727C67" w:rsidRPr="007F6BD8">
        <w:rPr>
          <w:rFonts w:ascii="Times New Roman" w:hAnsi="Times New Roman" w:cs="Times New Roman"/>
          <w:sz w:val="24"/>
          <w:szCs w:val="24"/>
        </w:rPr>
        <w:t xml:space="preserve"> sonuçlarına bakıldığında </w:t>
      </w:r>
      <w:r w:rsidRPr="007F6BD8">
        <w:rPr>
          <w:rFonts w:ascii="Times New Roman" w:hAnsi="Times New Roman" w:cs="Times New Roman"/>
          <w:sz w:val="24"/>
          <w:szCs w:val="24"/>
        </w:rPr>
        <w:t>bireylerin</w:t>
      </w:r>
      <w:r w:rsidR="000C45BF" w:rsidRPr="007F6BD8">
        <w:rPr>
          <w:rFonts w:ascii="Times New Roman" w:hAnsi="Times New Roman" w:cs="Times New Roman"/>
          <w:sz w:val="24"/>
          <w:szCs w:val="24"/>
        </w:rPr>
        <w:t xml:space="preserve"> ortalama </w:t>
      </w:r>
      <w:r w:rsidR="00E6573B" w:rsidRPr="007F6BD8">
        <w:rPr>
          <w:rFonts w:ascii="Times New Roman" w:hAnsi="Times New Roman" w:cs="Times New Roman"/>
          <w:sz w:val="24"/>
          <w:szCs w:val="24"/>
        </w:rPr>
        <w:t>%15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inin </w:t>
      </w:r>
      <w:r w:rsidR="009248AC" w:rsidRPr="007F6BD8">
        <w:rPr>
          <w:rFonts w:ascii="Times New Roman" w:hAnsi="Times New Roman" w:cs="Times New Roman"/>
          <w:sz w:val="24"/>
          <w:szCs w:val="24"/>
        </w:rPr>
        <w:t>“</w:t>
      </w:r>
      <w:r w:rsidR="00E6573B" w:rsidRPr="007F6BD8">
        <w:rPr>
          <w:rFonts w:ascii="Times New Roman" w:hAnsi="Times New Roman" w:cs="Times New Roman"/>
          <w:sz w:val="24"/>
          <w:szCs w:val="24"/>
        </w:rPr>
        <w:t>düşünmeme</w:t>
      </w:r>
      <w:r w:rsidR="009248AC" w:rsidRPr="007F6BD8">
        <w:rPr>
          <w:rFonts w:ascii="Times New Roman" w:hAnsi="Times New Roman" w:cs="Times New Roman"/>
          <w:sz w:val="24"/>
          <w:szCs w:val="24"/>
        </w:rPr>
        <w:t>”</w:t>
      </w:r>
      <w:r w:rsidR="00E6573B" w:rsidRPr="007F6BD8">
        <w:rPr>
          <w:rFonts w:ascii="Times New Roman" w:hAnsi="Times New Roman" w:cs="Times New Roman"/>
          <w:sz w:val="24"/>
          <w:szCs w:val="24"/>
        </w:rPr>
        <w:t>, %85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düşünme/hazırlık</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aşamasına geri</w:t>
      </w:r>
      <w:r w:rsidR="00F44640" w:rsidRPr="007F6BD8">
        <w:rPr>
          <w:rFonts w:ascii="Times New Roman" w:hAnsi="Times New Roman" w:cs="Times New Roman"/>
          <w:sz w:val="24"/>
          <w:szCs w:val="24"/>
        </w:rPr>
        <w:t xml:space="preserve">lediklerini </w:t>
      </w:r>
      <w:r w:rsidR="00DB6632" w:rsidRPr="007F6BD8">
        <w:rPr>
          <w:rFonts w:ascii="Times New Roman" w:hAnsi="Times New Roman" w:cs="Times New Roman"/>
          <w:sz w:val="24"/>
          <w:szCs w:val="24"/>
        </w:rPr>
        <w:t xml:space="preserve">belirtmişlerdir. </w:t>
      </w:r>
      <w:r w:rsidRPr="007F6BD8">
        <w:rPr>
          <w:rFonts w:ascii="Times New Roman" w:hAnsi="Times New Roman" w:cs="Times New Roman"/>
          <w:sz w:val="24"/>
          <w:szCs w:val="24"/>
        </w:rPr>
        <w:t>(Prochaska ve DiC</w:t>
      </w:r>
      <w:r w:rsidR="005D0351" w:rsidRPr="007F6BD8">
        <w:rPr>
          <w:rFonts w:ascii="Times New Roman" w:hAnsi="Times New Roman" w:cs="Times New Roman"/>
          <w:sz w:val="24"/>
          <w:szCs w:val="24"/>
        </w:rPr>
        <w:t xml:space="preserve">lemente,1992). </w:t>
      </w:r>
      <w:r w:rsidR="00F44640" w:rsidRPr="007F6BD8">
        <w:rPr>
          <w:rFonts w:ascii="Times New Roman" w:hAnsi="Times New Roman" w:cs="Times New Roman"/>
          <w:sz w:val="24"/>
          <w:szCs w:val="24"/>
        </w:rPr>
        <w:t xml:space="preserve">Bazen </w:t>
      </w:r>
      <w:r w:rsidRPr="007F6BD8">
        <w:rPr>
          <w:rFonts w:ascii="Times New Roman" w:hAnsi="Times New Roman" w:cs="Times New Roman"/>
          <w:sz w:val="24"/>
          <w:szCs w:val="24"/>
        </w:rPr>
        <w:t>bireyler</w:t>
      </w:r>
      <w:r w:rsidR="00F44640" w:rsidRPr="007F6BD8">
        <w:rPr>
          <w:rFonts w:ascii="Times New Roman" w:hAnsi="Times New Roman" w:cs="Times New Roman"/>
          <w:sz w:val="24"/>
          <w:szCs w:val="24"/>
        </w:rPr>
        <w:t xml:space="preserve">de TTM aşamalarının </w:t>
      </w:r>
      <w:r w:rsidRPr="007F6BD8">
        <w:rPr>
          <w:rFonts w:ascii="Times New Roman" w:hAnsi="Times New Roman" w:cs="Times New Roman"/>
          <w:sz w:val="24"/>
          <w:szCs w:val="24"/>
        </w:rPr>
        <w:t>tüm</w:t>
      </w:r>
      <w:r w:rsidR="00F44640" w:rsidRPr="007F6BD8">
        <w:rPr>
          <w:rFonts w:ascii="Times New Roman" w:hAnsi="Times New Roman" w:cs="Times New Roman"/>
          <w:sz w:val="24"/>
          <w:szCs w:val="24"/>
        </w:rPr>
        <w:t>ünden geçerek, yaptıkları hatalar</w:t>
      </w:r>
      <w:r w:rsidRPr="007F6BD8">
        <w:rPr>
          <w:rFonts w:ascii="Times New Roman" w:hAnsi="Times New Roman" w:cs="Times New Roman"/>
          <w:sz w:val="24"/>
          <w:szCs w:val="24"/>
        </w:rPr>
        <w:t xml:space="preserve">dan ders </w:t>
      </w:r>
      <w:r w:rsidR="00F44640" w:rsidRPr="007F6BD8">
        <w:rPr>
          <w:rFonts w:ascii="Times New Roman" w:hAnsi="Times New Roman" w:cs="Times New Roman"/>
          <w:sz w:val="24"/>
          <w:szCs w:val="24"/>
        </w:rPr>
        <w:t>çıkardıkları</w:t>
      </w:r>
      <w:r w:rsidRPr="007F6BD8">
        <w:rPr>
          <w:rFonts w:ascii="Times New Roman" w:hAnsi="Times New Roman" w:cs="Times New Roman"/>
          <w:sz w:val="24"/>
          <w:szCs w:val="24"/>
        </w:rPr>
        <w:t xml:space="preserve">, </w:t>
      </w:r>
      <w:r w:rsidR="00F44640" w:rsidRPr="007F6BD8">
        <w:rPr>
          <w:rFonts w:ascii="Times New Roman" w:hAnsi="Times New Roman" w:cs="Times New Roman"/>
          <w:sz w:val="24"/>
          <w:szCs w:val="24"/>
        </w:rPr>
        <w:t xml:space="preserve">sonraki denemelerinde </w:t>
      </w:r>
      <w:r w:rsidRPr="007F6BD8">
        <w:rPr>
          <w:rFonts w:ascii="Times New Roman" w:hAnsi="Times New Roman" w:cs="Times New Roman"/>
          <w:sz w:val="24"/>
          <w:szCs w:val="24"/>
        </w:rPr>
        <w:t>farklı</w:t>
      </w:r>
      <w:r w:rsidR="00F44640" w:rsidRPr="007F6BD8">
        <w:rPr>
          <w:rFonts w:ascii="Times New Roman" w:hAnsi="Times New Roman" w:cs="Times New Roman"/>
          <w:sz w:val="24"/>
          <w:szCs w:val="24"/>
        </w:rPr>
        <w:t xml:space="preserve"> yollar buldukları</w:t>
      </w:r>
      <w:r w:rsidRPr="007F6BD8">
        <w:rPr>
          <w:rFonts w:ascii="Times New Roman" w:hAnsi="Times New Roman" w:cs="Times New Roman"/>
          <w:sz w:val="24"/>
          <w:szCs w:val="24"/>
        </w:rPr>
        <w:t>, deneme</w:t>
      </w:r>
      <w:r w:rsidR="00F44640" w:rsidRPr="007F6BD8">
        <w:rPr>
          <w:rFonts w:ascii="Times New Roman" w:hAnsi="Times New Roman" w:cs="Times New Roman"/>
          <w:sz w:val="24"/>
          <w:szCs w:val="24"/>
        </w:rPr>
        <w:t xml:space="preserve">lerde başarılı </w:t>
      </w:r>
      <w:r w:rsidRPr="007F6BD8">
        <w:rPr>
          <w:rFonts w:ascii="Times New Roman" w:hAnsi="Times New Roman" w:cs="Times New Roman"/>
          <w:sz w:val="24"/>
          <w:szCs w:val="24"/>
        </w:rPr>
        <w:t>olan</w:t>
      </w:r>
      <w:r w:rsidR="00F44640" w:rsidRPr="007F6BD8">
        <w:rPr>
          <w:rFonts w:ascii="Times New Roman" w:hAnsi="Times New Roman" w:cs="Times New Roman"/>
          <w:sz w:val="24"/>
          <w:szCs w:val="24"/>
        </w:rPr>
        <w:t xml:space="preserve"> bireylerin </w:t>
      </w:r>
      <w:r w:rsidRPr="007F6BD8">
        <w:rPr>
          <w:rFonts w:ascii="Times New Roman" w:hAnsi="Times New Roman" w:cs="Times New Roman"/>
          <w:sz w:val="24"/>
          <w:szCs w:val="24"/>
        </w:rPr>
        <w:t>sayısın</w:t>
      </w:r>
      <w:r w:rsidR="00F44640" w:rsidRPr="007F6BD8">
        <w:rPr>
          <w:rFonts w:ascii="Times New Roman" w:hAnsi="Times New Roman" w:cs="Times New Roman"/>
          <w:sz w:val="24"/>
          <w:szCs w:val="24"/>
        </w:rPr>
        <w:t xml:space="preserve">da </w:t>
      </w:r>
      <w:r w:rsidRPr="007F6BD8">
        <w:rPr>
          <w:rFonts w:ascii="Times New Roman" w:hAnsi="Times New Roman" w:cs="Times New Roman"/>
          <w:sz w:val="24"/>
          <w:szCs w:val="24"/>
        </w:rPr>
        <w:t>giderek art</w:t>
      </w:r>
      <w:r w:rsidR="00F44640" w:rsidRPr="007F6BD8">
        <w:rPr>
          <w:rFonts w:ascii="Times New Roman" w:hAnsi="Times New Roman" w:cs="Times New Roman"/>
          <w:sz w:val="24"/>
          <w:szCs w:val="24"/>
        </w:rPr>
        <w:t>ma olduğu</w:t>
      </w:r>
      <w:r w:rsidRPr="007F6BD8">
        <w:rPr>
          <w:rFonts w:ascii="Times New Roman" w:hAnsi="Times New Roman" w:cs="Times New Roman"/>
          <w:sz w:val="24"/>
          <w:szCs w:val="24"/>
        </w:rPr>
        <w:t xml:space="preserve">, </w:t>
      </w:r>
      <w:r w:rsidR="00F44640" w:rsidRPr="007F6BD8">
        <w:rPr>
          <w:rFonts w:ascii="Times New Roman" w:hAnsi="Times New Roman" w:cs="Times New Roman"/>
          <w:sz w:val="24"/>
          <w:szCs w:val="24"/>
        </w:rPr>
        <w:t>fakat</w:t>
      </w:r>
      <w:r w:rsidR="00343CE8" w:rsidRPr="007F6BD8">
        <w:rPr>
          <w:rFonts w:ascii="Times New Roman" w:hAnsi="Times New Roman" w:cs="Times New Roman"/>
          <w:sz w:val="24"/>
          <w:szCs w:val="24"/>
        </w:rPr>
        <w:t xml:space="preserve"> </w:t>
      </w:r>
      <w:r w:rsidRPr="007F6BD8">
        <w:rPr>
          <w:rFonts w:ascii="Times New Roman" w:hAnsi="Times New Roman" w:cs="Times New Roman"/>
          <w:sz w:val="24"/>
          <w:szCs w:val="24"/>
        </w:rPr>
        <w:t>çoğunluğu</w:t>
      </w:r>
      <w:r w:rsidR="00343CE8" w:rsidRPr="007F6BD8">
        <w:rPr>
          <w:rFonts w:ascii="Times New Roman" w:hAnsi="Times New Roman" w:cs="Times New Roman"/>
          <w:sz w:val="24"/>
          <w:szCs w:val="24"/>
        </w:rPr>
        <w:t>n</w:t>
      </w:r>
      <w:r w:rsidRPr="007F6BD8">
        <w:rPr>
          <w:rFonts w:ascii="Times New Roman" w:hAnsi="Times New Roman" w:cs="Times New Roman"/>
          <w:sz w:val="24"/>
          <w:szCs w:val="24"/>
        </w:rPr>
        <w:t xml:space="preserve"> düşünmeme</w:t>
      </w:r>
      <w:r w:rsidR="00DB3700" w:rsidRPr="007F6BD8">
        <w:rPr>
          <w:rFonts w:ascii="Times New Roman" w:hAnsi="Times New Roman" w:cs="Times New Roman"/>
          <w:sz w:val="24"/>
          <w:szCs w:val="24"/>
        </w:rPr>
        <w:t xml:space="preserve"> ve düşünme aşamalarından daha fazla ilerleyemediği </w:t>
      </w:r>
      <w:r w:rsidR="005964B4" w:rsidRPr="007F6BD8">
        <w:rPr>
          <w:rFonts w:ascii="Times New Roman" w:hAnsi="Times New Roman" w:cs="Times New Roman"/>
          <w:sz w:val="24"/>
          <w:szCs w:val="24"/>
        </w:rPr>
        <w:t xml:space="preserve">görülmektedir. Kişilerin </w:t>
      </w:r>
      <w:r w:rsidR="009248AC" w:rsidRPr="007F6BD8">
        <w:rPr>
          <w:rFonts w:ascii="Times New Roman" w:hAnsi="Times New Roman" w:cs="Times New Roman"/>
          <w:sz w:val="24"/>
          <w:szCs w:val="24"/>
        </w:rPr>
        <w:t>“</w:t>
      </w:r>
      <w:r w:rsidR="005964B4" w:rsidRPr="007F6BD8">
        <w:rPr>
          <w:rFonts w:ascii="Times New Roman" w:hAnsi="Times New Roman" w:cs="Times New Roman"/>
          <w:sz w:val="24"/>
          <w:szCs w:val="24"/>
        </w:rPr>
        <w:t>harekete geçmemesi</w:t>
      </w:r>
      <w:r w:rsidR="009248AC" w:rsidRPr="007F6BD8">
        <w:rPr>
          <w:rFonts w:ascii="Times New Roman" w:hAnsi="Times New Roman" w:cs="Times New Roman"/>
          <w:sz w:val="24"/>
          <w:szCs w:val="24"/>
        </w:rPr>
        <w:t>”</w:t>
      </w:r>
      <w:r w:rsidR="005964B4" w:rsidRPr="007F6BD8">
        <w:rPr>
          <w:rFonts w:ascii="Times New Roman" w:hAnsi="Times New Roman" w:cs="Times New Roman"/>
          <w:sz w:val="24"/>
          <w:szCs w:val="24"/>
        </w:rPr>
        <w:t xml:space="preserve"> veya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d</w:t>
      </w:r>
      <w:r w:rsidR="006358D3" w:rsidRPr="007F6BD8">
        <w:rPr>
          <w:rFonts w:ascii="Times New Roman" w:hAnsi="Times New Roman" w:cs="Times New Roman"/>
          <w:sz w:val="24"/>
          <w:szCs w:val="24"/>
        </w:rPr>
        <w:t>eğişime direnç göstermesi</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bulun</w:t>
      </w:r>
      <w:r w:rsidR="006358D3" w:rsidRPr="007F6BD8">
        <w:rPr>
          <w:rFonts w:ascii="Times New Roman" w:hAnsi="Times New Roman" w:cs="Times New Roman"/>
          <w:sz w:val="24"/>
          <w:szCs w:val="24"/>
        </w:rPr>
        <w:t xml:space="preserve">ulan </w:t>
      </w:r>
      <w:r w:rsidRPr="007F6BD8">
        <w:rPr>
          <w:rFonts w:ascii="Times New Roman" w:hAnsi="Times New Roman" w:cs="Times New Roman"/>
          <w:sz w:val="24"/>
          <w:szCs w:val="24"/>
        </w:rPr>
        <w:t>değişim</w:t>
      </w:r>
      <w:r w:rsidR="006358D3" w:rsidRPr="007F6BD8">
        <w:rPr>
          <w:rFonts w:ascii="Times New Roman" w:hAnsi="Times New Roman" w:cs="Times New Roman"/>
          <w:sz w:val="24"/>
          <w:szCs w:val="24"/>
        </w:rPr>
        <w:t>in aşamalarına</w:t>
      </w:r>
      <w:r w:rsidRPr="007F6BD8">
        <w:rPr>
          <w:rFonts w:ascii="Times New Roman" w:hAnsi="Times New Roman" w:cs="Times New Roman"/>
          <w:sz w:val="24"/>
          <w:szCs w:val="24"/>
        </w:rPr>
        <w:t xml:space="preserve"> uymayan eğitim ve danışmanlık </w:t>
      </w:r>
      <w:r w:rsidR="00DB6632" w:rsidRPr="007F6BD8">
        <w:rPr>
          <w:rFonts w:ascii="Times New Roman" w:hAnsi="Times New Roman" w:cs="Times New Roman"/>
          <w:sz w:val="24"/>
          <w:szCs w:val="24"/>
        </w:rPr>
        <w:t xml:space="preserve">programlarının </w:t>
      </w:r>
      <w:r w:rsidRPr="007F6BD8">
        <w:rPr>
          <w:rFonts w:ascii="Times New Roman" w:hAnsi="Times New Roman" w:cs="Times New Roman"/>
          <w:sz w:val="24"/>
          <w:szCs w:val="24"/>
        </w:rPr>
        <w:t>kullanılması</w:t>
      </w:r>
      <w:r w:rsidR="00E33927" w:rsidRPr="007F6BD8">
        <w:rPr>
          <w:rFonts w:ascii="Times New Roman" w:hAnsi="Times New Roman" w:cs="Times New Roman"/>
          <w:sz w:val="24"/>
          <w:szCs w:val="24"/>
        </w:rPr>
        <w:t xml:space="preserve"> sonucunda görülebilmektedir. </w:t>
      </w:r>
      <w:r w:rsidR="006358D3" w:rsidRPr="007F6BD8">
        <w:rPr>
          <w:rFonts w:ascii="Times New Roman" w:hAnsi="Times New Roman" w:cs="Times New Roman"/>
          <w:sz w:val="24"/>
          <w:szCs w:val="24"/>
        </w:rPr>
        <w:t>S</w:t>
      </w:r>
      <w:r w:rsidRPr="007F6BD8">
        <w:rPr>
          <w:rFonts w:ascii="Times New Roman" w:hAnsi="Times New Roman" w:cs="Times New Roman"/>
          <w:sz w:val="24"/>
          <w:szCs w:val="24"/>
        </w:rPr>
        <w:t xml:space="preserve">igara kullananların </w:t>
      </w:r>
      <w:r w:rsidR="00E6573B" w:rsidRPr="007F6BD8">
        <w:rPr>
          <w:rFonts w:ascii="Times New Roman" w:hAnsi="Times New Roman" w:cs="Times New Roman"/>
          <w:sz w:val="24"/>
          <w:szCs w:val="24"/>
        </w:rPr>
        <w:t>ortalama %40</w:t>
      </w:r>
      <w:r w:rsidR="00C97801" w:rsidRPr="007F6BD8">
        <w:rPr>
          <w:rFonts w:ascii="Times New Roman" w:hAnsi="Times New Roman" w:cs="Times New Roman"/>
          <w:sz w:val="24"/>
          <w:szCs w:val="24"/>
        </w:rPr>
        <w:t>’</w:t>
      </w:r>
      <w:r w:rsidR="00E33927" w:rsidRPr="007F6BD8">
        <w:rPr>
          <w:rFonts w:ascii="Times New Roman" w:hAnsi="Times New Roman" w:cs="Times New Roman"/>
          <w:sz w:val="24"/>
          <w:szCs w:val="24"/>
        </w:rPr>
        <w:t xml:space="preserve">nın düşünmeme, </w:t>
      </w:r>
      <w:r w:rsidR="00E6573B" w:rsidRPr="007F6BD8">
        <w:rPr>
          <w:rFonts w:ascii="Times New Roman" w:hAnsi="Times New Roman" w:cs="Times New Roman"/>
          <w:sz w:val="24"/>
          <w:szCs w:val="24"/>
        </w:rPr>
        <w:t>%40</w:t>
      </w:r>
      <w:r w:rsidR="00C97801" w:rsidRPr="007F6BD8">
        <w:rPr>
          <w:rFonts w:ascii="Times New Roman" w:hAnsi="Times New Roman" w:cs="Times New Roman"/>
          <w:sz w:val="24"/>
          <w:szCs w:val="24"/>
        </w:rPr>
        <w:t>’</w:t>
      </w:r>
      <w:r w:rsidR="00E6573B" w:rsidRPr="007F6BD8">
        <w:rPr>
          <w:rFonts w:ascii="Times New Roman" w:hAnsi="Times New Roman" w:cs="Times New Roman"/>
          <w:sz w:val="24"/>
          <w:szCs w:val="24"/>
        </w:rPr>
        <w:t>ının düşünme, %10-19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nun hazırlık aşamasında oldu</w:t>
      </w:r>
      <w:r w:rsidR="006358D3" w:rsidRPr="007F6BD8">
        <w:rPr>
          <w:rFonts w:ascii="Times New Roman" w:hAnsi="Times New Roman" w:cs="Times New Roman"/>
          <w:sz w:val="24"/>
          <w:szCs w:val="24"/>
        </w:rPr>
        <w:t>ğu belirtilmiştir</w:t>
      </w:r>
      <w:r w:rsidR="00E33927" w:rsidRPr="007F6BD8">
        <w:rPr>
          <w:rFonts w:ascii="Times New Roman" w:hAnsi="Times New Roman" w:cs="Times New Roman"/>
          <w:sz w:val="24"/>
          <w:szCs w:val="24"/>
        </w:rPr>
        <w:t xml:space="preserve"> </w:t>
      </w:r>
      <w:r w:rsidR="001F6866" w:rsidRPr="007F6BD8">
        <w:rPr>
          <w:rFonts w:ascii="Times New Roman" w:hAnsi="Times New Roman" w:cs="Times New Roman"/>
          <w:sz w:val="24"/>
          <w:szCs w:val="24"/>
        </w:rPr>
        <w:t>(Plotnikof ve diğerleri, 2001).</w:t>
      </w:r>
    </w:p>
    <w:p w:rsidR="00792F42" w:rsidRPr="007F6BD8" w:rsidRDefault="00792F42" w:rsidP="002F1CA6">
      <w:pPr>
        <w:spacing w:after="120" w:line="360" w:lineRule="auto"/>
        <w:ind w:firstLine="567"/>
        <w:jc w:val="both"/>
        <w:rPr>
          <w:rFonts w:ascii="Times New Roman" w:hAnsi="Times New Roman" w:cs="Times New Roman"/>
          <w:b/>
          <w:sz w:val="24"/>
          <w:szCs w:val="24"/>
        </w:rPr>
      </w:pPr>
    </w:p>
    <w:p w:rsidR="008F6F93" w:rsidRPr="007F6BD8" w:rsidRDefault="008F6F93" w:rsidP="002F1CA6">
      <w:pPr>
        <w:spacing w:after="120" w:line="360" w:lineRule="auto"/>
        <w:ind w:firstLine="567"/>
        <w:jc w:val="both"/>
        <w:rPr>
          <w:rFonts w:ascii="Times New Roman" w:hAnsi="Times New Roman" w:cs="Times New Roman"/>
          <w:b/>
          <w:sz w:val="24"/>
          <w:szCs w:val="24"/>
        </w:rPr>
      </w:pPr>
    </w:p>
    <w:p w:rsidR="008F6F93" w:rsidRPr="007F6BD8" w:rsidRDefault="008F6F93" w:rsidP="002F1CA6">
      <w:pPr>
        <w:spacing w:after="120" w:line="360" w:lineRule="auto"/>
        <w:ind w:firstLine="567"/>
        <w:jc w:val="both"/>
        <w:rPr>
          <w:rFonts w:ascii="Times New Roman" w:hAnsi="Times New Roman" w:cs="Times New Roman"/>
          <w:b/>
          <w:sz w:val="24"/>
          <w:szCs w:val="24"/>
        </w:rPr>
      </w:pPr>
    </w:p>
    <w:p w:rsidR="008F6F93" w:rsidRPr="007F6BD8" w:rsidRDefault="008F6F93" w:rsidP="002F1CA6">
      <w:pPr>
        <w:spacing w:after="120" w:line="360" w:lineRule="auto"/>
        <w:ind w:firstLine="567"/>
        <w:jc w:val="both"/>
        <w:rPr>
          <w:rFonts w:ascii="Times New Roman" w:hAnsi="Times New Roman" w:cs="Times New Roman"/>
          <w:b/>
          <w:sz w:val="24"/>
          <w:szCs w:val="24"/>
        </w:rPr>
      </w:pPr>
    </w:p>
    <w:p w:rsidR="008F6F93" w:rsidRPr="007F6BD8" w:rsidRDefault="008F6F93" w:rsidP="002F1CA6">
      <w:pPr>
        <w:spacing w:after="120" w:line="360" w:lineRule="auto"/>
        <w:ind w:firstLine="567"/>
        <w:jc w:val="both"/>
        <w:rPr>
          <w:rFonts w:ascii="Times New Roman" w:hAnsi="Times New Roman" w:cs="Times New Roman"/>
          <w:b/>
          <w:sz w:val="24"/>
          <w:szCs w:val="24"/>
        </w:rPr>
      </w:pPr>
    </w:p>
    <w:p w:rsidR="008F6F93" w:rsidRPr="007F6BD8" w:rsidRDefault="008F6F93" w:rsidP="002F1CA6">
      <w:pPr>
        <w:spacing w:after="120" w:line="360" w:lineRule="auto"/>
        <w:ind w:firstLine="567"/>
        <w:jc w:val="both"/>
        <w:rPr>
          <w:rFonts w:ascii="Times New Roman" w:hAnsi="Times New Roman" w:cs="Times New Roman"/>
          <w:b/>
          <w:sz w:val="24"/>
          <w:szCs w:val="24"/>
        </w:rPr>
      </w:pPr>
    </w:p>
    <w:p w:rsidR="008F6F93" w:rsidRPr="007F6BD8" w:rsidRDefault="008F6F93" w:rsidP="002F1CA6">
      <w:pPr>
        <w:spacing w:after="120" w:line="360" w:lineRule="auto"/>
        <w:ind w:firstLine="567"/>
        <w:jc w:val="both"/>
        <w:rPr>
          <w:rFonts w:ascii="Times New Roman" w:hAnsi="Times New Roman" w:cs="Times New Roman"/>
          <w:sz w:val="24"/>
          <w:szCs w:val="24"/>
        </w:rPr>
      </w:pPr>
    </w:p>
    <w:p w:rsidR="00066F0C" w:rsidRPr="007F6BD8" w:rsidRDefault="00B0138A" w:rsidP="00BB1D18">
      <w:pPr>
        <w:spacing w:after="0" w:line="240" w:lineRule="atLeast"/>
        <w:jc w:val="center"/>
        <w:rPr>
          <w:rFonts w:ascii="Times New Roman" w:hAnsi="Times New Roman" w:cs="Times New Roman"/>
          <w:b/>
          <w:noProof/>
          <w:sz w:val="24"/>
          <w:szCs w:val="24"/>
          <w:lang w:eastAsia="tr-TR"/>
        </w:rPr>
      </w:pPr>
      <w:r w:rsidRPr="007F6BD8">
        <w:rPr>
          <w:rFonts w:ascii="Times New Roman" w:hAnsi="Times New Roman" w:cs="Times New Roman"/>
          <w:b/>
          <w:noProof/>
          <w:sz w:val="24"/>
          <w:szCs w:val="24"/>
          <w:lang w:eastAsia="tr-TR"/>
        </w:rPr>
        <w:lastRenderedPageBreak/>
        <mc:AlternateContent>
          <mc:Choice Requires="wps">
            <w:drawing>
              <wp:anchor distT="0" distB="0" distL="114300" distR="114300" simplePos="0" relativeHeight="251744256" behindDoc="0" locked="0" layoutInCell="1" allowOverlap="1" wp14:anchorId="3E735E19" wp14:editId="6AEDAF1C">
                <wp:simplePos x="0" y="0"/>
                <wp:positionH relativeFrom="column">
                  <wp:posOffset>4458335</wp:posOffset>
                </wp:positionH>
                <wp:positionV relativeFrom="paragraph">
                  <wp:posOffset>840105</wp:posOffset>
                </wp:positionV>
                <wp:extent cx="685800" cy="304800"/>
                <wp:effectExtent l="0" t="0" r="19050" b="1905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w="9525">
                          <a:solidFill>
                            <a:srgbClr val="000000"/>
                          </a:solidFill>
                          <a:miter lim="800000"/>
                          <a:headEnd/>
                          <a:tailEnd/>
                        </a:ln>
                      </wps:spPr>
                      <wps:txbx>
                        <w:txbxContent>
                          <w:p w:rsidR="00152B30" w:rsidRDefault="00152B30" w:rsidP="001722C1">
                            <w:r w:rsidRPr="00CD6850">
                              <w:rPr>
                                <w:rFonts w:ascii="Times New Roman" w:hAnsi="Times New Roman" w:cs="Times New Roman"/>
                                <w:sz w:val="20"/>
                                <w:szCs w:val="20"/>
                              </w:rPr>
                              <w:t>GİRİŞ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E735E19" id="_x0000_t202" coordsize="21600,21600" o:spt="202" path="m,l,21600r21600,l21600,xe">
                <v:stroke joinstyle="miter"/>
                <v:path gradientshapeok="t" o:connecttype="rect"/>
              </v:shapetype>
              <v:shape id="Metin Kutusu 2" o:spid="_x0000_s1026" type="#_x0000_t202" style="position:absolute;left:0;text-align:left;margin-left:351.05pt;margin-top:66.15pt;width:54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">
                <v:textbox>
                  <w:txbxContent>
                    <w:p w:rsidR="00152B30" w:rsidRDefault="00152B30" w:rsidP="001722C1">
                      <w:r w:rsidRPr="00CD6850">
                        <w:rPr>
                          <w:rFonts w:ascii="Times New Roman" w:hAnsi="Times New Roman" w:cs="Times New Roman"/>
                          <w:sz w:val="20"/>
                          <w:szCs w:val="20"/>
                        </w:rPr>
                        <w:t>GİRİŞ</w:t>
                      </w:r>
                    </w:p>
                  </w:txbxContent>
                </v:textbox>
              </v:shape>
            </w:pict>
          </mc:Fallback>
        </mc:AlternateContent>
      </w:r>
      <w:r w:rsidRPr="007F6BD8">
        <w:rPr>
          <w:rFonts w:ascii="Times New Roman" w:hAnsi="Times New Roman" w:cs="Times New Roman"/>
          <w:b/>
          <w:noProof/>
          <w:sz w:val="24"/>
          <w:szCs w:val="24"/>
          <w:lang w:eastAsia="tr-TR"/>
        </w:rPr>
        <mc:AlternateContent>
          <mc:Choice Requires="wps">
            <w:drawing>
              <wp:anchor distT="0" distB="0" distL="114300" distR="114300" simplePos="0" relativeHeight="251746304" behindDoc="0" locked="0" layoutInCell="1" allowOverlap="1" wp14:anchorId="05B0CCC4" wp14:editId="6AAC2682">
                <wp:simplePos x="0" y="0"/>
                <wp:positionH relativeFrom="column">
                  <wp:posOffset>267335</wp:posOffset>
                </wp:positionH>
                <wp:positionV relativeFrom="paragraph">
                  <wp:posOffset>579120</wp:posOffset>
                </wp:positionV>
                <wp:extent cx="1037590" cy="441325"/>
                <wp:effectExtent l="0" t="0" r="10160" b="158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441325"/>
                        </a:xfrm>
                        <a:prstGeom prst="rect">
                          <a:avLst/>
                        </a:prstGeom>
                        <a:solidFill>
                          <a:srgbClr val="FFFFFF"/>
                        </a:solidFill>
                        <a:ln w="9525">
                          <a:solidFill>
                            <a:srgbClr val="000000"/>
                          </a:solidFill>
                          <a:miter lim="800000"/>
                          <a:headEnd/>
                          <a:tailEnd/>
                        </a:ln>
                      </wps:spPr>
                      <wps:txbx>
                        <w:txbxContent>
                          <w:p w:rsidR="00152B30" w:rsidRPr="00CD6850" w:rsidRDefault="00152B30" w:rsidP="001722C1">
                            <w:pPr>
                              <w:rPr>
                                <w:rFonts w:ascii="Times New Roman" w:hAnsi="Times New Roman" w:cs="Times New Roman"/>
                                <w:sz w:val="20"/>
                                <w:szCs w:val="20"/>
                              </w:rPr>
                            </w:pPr>
                            <w:r w:rsidRPr="00CD6850">
                              <w:rPr>
                                <w:rFonts w:ascii="Times New Roman" w:hAnsi="Times New Roman" w:cs="Times New Roman"/>
                                <w:sz w:val="20"/>
                                <w:szCs w:val="20"/>
                              </w:rPr>
                              <w:t>SÜREKLİ ÇIKIŞ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B0CCC4" id="_x0000_s1027" type="#_x0000_t202" style="position:absolute;left:0;text-align:left;margin-left:21.05pt;margin-top:45.6pt;width:81.7pt;height:3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">
                <v:textbox>
                  <w:txbxContent>
                    <w:p w:rsidR="00152B30" w:rsidRPr="00CD6850" w:rsidRDefault="00152B30" w:rsidP="001722C1">
                      <w:pPr>
                        <w:rPr>
                          <w:rFonts w:ascii="Times New Roman" w:hAnsi="Times New Roman" w:cs="Times New Roman"/>
                          <w:sz w:val="20"/>
                          <w:szCs w:val="20"/>
                        </w:rPr>
                      </w:pPr>
                      <w:r w:rsidRPr="00CD6850">
                        <w:rPr>
                          <w:rFonts w:ascii="Times New Roman" w:hAnsi="Times New Roman" w:cs="Times New Roman"/>
                          <w:sz w:val="20"/>
                          <w:szCs w:val="20"/>
                        </w:rPr>
                        <w:t>SÜREKLİ ÇIKIŞ</w:t>
                      </w:r>
                    </w:p>
                  </w:txbxContent>
                </v:textbox>
              </v:shape>
            </w:pict>
          </mc:Fallback>
        </mc:AlternateContent>
      </w:r>
      <w:r w:rsidR="00A81285" w:rsidRPr="007F6BD8">
        <w:rPr>
          <w:rFonts w:ascii="Times New Roman" w:hAnsi="Times New Roman" w:cs="Times New Roman"/>
          <w:b/>
          <w:noProof/>
          <w:sz w:val="24"/>
          <w:szCs w:val="24"/>
          <w:lang w:eastAsia="tr-TR"/>
        </w:rPr>
        <mc:AlternateContent>
          <mc:Choice Requires="wps">
            <w:drawing>
              <wp:anchor distT="0" distB="0" distL="114300" distR="114300" simplePos="0" relativeHeight="251748352" behindDoc="0" locked="0" layoutInCell="1" allowOverlap="1" wp14:anchorId="27F2B99C" wp14:editId="25C75729">
                <wp:simplePos x="0" y="0"/>
                <wp:positionH relativeFrom="column">
                  <wp:posOffset>370840</wp:posOffset>
                </wp:positionH>
                <wp:positionV relativeFrom="paragraph">
                  <wp:posOffset>4309745</wp:posOffset>
                </wp:positionV>
                <wp:extent cx="1037590" cy="304800"/>
                <wp:effectExtent l="0" t="0" r="10160" b="1905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304800"/>
                        </a:xfrm>
                        <a:prstGeom prst="rect">
                          <a:avLst/>
                        </a:prstGeom>
                        <a:solidFill>
                          <a:srgbClr val="FFFFFF"/>
                        </a:solidFill>
                        <a:ln w="9525">
                          <a:solidFill>
                            <a:srgbClr val="000000"/>
                          </a:solidFill>
                          <a:miter lim="800000"/>
                          <a:headEnd/>
                          <a:tailEnd/>
                        </a:ln>
                      </wps:spPr>
                      <wps:txbx>
                        <w:txbxContent>
                          <w:p w:rsidR="00152B30" w:rsidRPr="00CD6850" w:rsidRDefault="00152B30" w:rsidP="001722C1">
                            <w:pPr>
                              <w:rPr>
                                <w:rFonts w:ascii="Times New Roman" w:hAnsi="Times New Roman" w:cs="Times New Roman"/>
                                <w:sz w:val="20"/>
                                <w:szCs w:val="20"/>
                              </w:rPr>
                            </w:pPr>
                            <w:r>
                              <w:t>GEÇİCİ ÇIKIŞ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F2B99C" id="_x0000_s1028" type="#_x0000_t202" style="position:absolute;left:0;text-align:left;margin-left:29.2pt;margin-top:339.35pt;width:81.7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">
                <v:textbox>
                  <w:txbxContent>
                    <w:p w:rsidR="00152B30" w:rsidRPr="00CD6850" w:rsidRDefault="00152B30" w:rsidP="001722C1">
                      <w:pPr>
                        <w:rPr>
                          <w:rFonts w:ascii="Times New Roman" w:hAnsi="Times New Roman" w:cs="Times New Roman"/>
                          <w:sz w:val="20"/>
                          <w:szCs w:val="20"/>
                        </w:rPr>
                      </w:pPr>
                      <w:r>
                        <w:t>GEÇİCİ ÇIKIŞ</w:t>
                      </w:r>
                    </w:p>
                  </w:txbxContent>
                </v:textbox>
              </v:shape>
            </w:pict>
          </mc:Fallback>
        </mc:AlternateContent>
      </w:r>
      <w:r w:rsidR="00AF7CB1" w:rsidRPr="007F6BD8">
        <w:rPr>
          <w:rFonts w:ascii="Times New Roman" w:hAnsi="Times New Roman" w:cs="Times New Roman"/>
          <w:b/>
          <w:noProof/>
          <w:sz w:val="24"/>
          <w:szCs w:val="24"/>
          <w:lang w:eastAsia="tr-TR"/>
        </w:rPr>
        <mc:AlternateContent>
          <mc:Choice Requires="wps">
            <w:drawing>
              <wp:anchor distT="0" distB="0" distL="114300" distR="114300" simplePos="0" relativeHeight="251738112" behindDoc="0" locked="0" layoutInCell="1" allowOverlap="1" wp14:anchorId="7F176343" wp14:editId="3F47EF43">
                <wp:simplePos x="0" y="0"/>
                <wp:positionH relativeFrom="column">
                  <wp:posOffset>3042767</wp:posOffset>
                </wp:positionH>
                <wp:positionV relativeFrom="paragraph">
                  <wp:posOffset>2545715</wp:posOffset>
                </wp:positionV>
                <wp:extent cx="113030" cy="204470"/>
                <wp:effectExtent l="38100" t="0" r="20320" b="62230"/>
                <wp:wrapNone/>
                <wp:docPr id="8" name="Düz Ok Bağlayıcısı 1"/>
                <wp:cNvGraphicFramePr/>
                <a:graphic xmlns:a="http://schemas.openxmlformats.org/drawingml/2006/main">
                  <a:graphicData uri="http://schemas.microsoft.com/office/word/2010/wordprocessingShape">
                    <wps:wsp>
                      <wps:cNvCnPr/>
                      <wps:spPr>
                        <a:xfrm flipH="1">
                          <a:off x="0" y="0"/>
                          <a:ext cx="113030" cy="204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F1B2C20" id="_x0000_t32" coordsize="21600,21600" o:spt="32" o:oned="t" path="m,l21600,21600e" filled="f">
                <v:path arrowok="t" fillok="f" o:connecttype="none"/>
                <o:lock v:ext="edit" shapetype="t"/>
              </v:shapetype>
              <v:shape id="Düz Ok Bağlayıcısı 1" o:spid="_x0000_s1026" type="#_x0000_t32" style="position:absolute;margin-left:239.6pt;margin-top:200.45pt;width:8.9pt;height:16.1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" strokecolor="black [3213]" strokeweight=".5pt">
                <v:stroke endarrow="open" joinstyle="miter"/>
              </v:shape>
            </w:pict>
          </mc:Fallback>
        </mc:AlternateContent>
      </w:r>
      <w:r w:rsidR="00AF7CB1" w:rsidRPr="007F6BD8">
        <w:rPr>
          <w:rFonts w:ascii="Times New Roman" w:hAnsi="Times New Roman" w:cs="Times New Roman"/>
          <w:b/>
          <w:noProof/>
          <w:sz w:val="24"/>
          <w:szCs w:val="24"/>
          <w:lang w:eastAsia="tr-TR"/>
        </w:rPr>
        <mc:AlternateContent>
          <mc:Choice Requires="wps">
            <w:drawing>
              <wp:anchor distT="0" distB="0" distL="114300" distR="114300" simplePos="0" relativeHeight="251740160" behindDoc="0" locked="0" layoutInCell="1" allowOverlap="1" wp14:anchorId="711C548F" wp14:editId="66E4D3BB">
                <wp:simplePos x="0" y="0"/>
                <wp:positionH relativeFrom="column">
                  <wp:posOffset>2820670</wp:posOffset>
                </wp:positionH>
                <wp:positionV relativeFrom="paragraph">
                  <wp:posOffset>2750185</wp:posOffset>
                </wp:positionV>
                <wp:extent cx="220345" cy="15875"/>
                <wp:effectExtent l="38100" t="76200" r="0" b="98425"/>
                <wp:wrapNone/>
                <wp:docPr id="7" name="Düz Ok Bağlayıcısı 1"/>
                <wp:cNvGraphicFramePr/>
                <a:graphic xmlns:a="http://schemas.openxmlformats.org/drawingml/2006/main">
                  <a:graphicData uri="http://schemas.microsoft.com/office/word/2010/wordprocessingShape">
                    <wps:wsp>
                      <wps:cNvCnPr/>
                      <wps:spPr>
                        <a:xfrm flipH="1">
                          <a:off x="0" y="0"/>
                          <a:ext cx="220345" cy="15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775E25" id="Düz Ok Bağlayıcısı 1" o:spid="_x0000_s1026" type="#_x0000_t32" style="position:absolute;margin-left:222.1pt;margin-top:216.55pt;width:17.35pt;height:1.2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" strokecolor="black [3213]" strokeweight=".5pt">
                <v:stroke endarrow="open" joinstyle="miter"/>
              </v:shape>
            </w:pict>
          </mc:Fallback>
        </mc:AlternateContent>
      </w:r>
      <w:r w:rsidR="00B62ECD" w:rsidRPr="007F6BD8">
        <w:rPr>
          <w:rFonts w:ascii="Times New Roman" w:hAnsi="Times New Roman" w:cs="Times New Roman"/>
          <w:b/>
          <w:noProof/>
          <w:sz w:val="24"/>
          <w:szCs w:val="24"/>
          <w:lang w:eastAsia="tr-TR"/>
        </w:rPr>
        <mc:AlternateContent>
          <mc:Choice Requires="wps">
            <w:drawing>
              <wp:anchor distT="0" distB="0" distL="114300" distR="114300" simplePos="0" relativeHeight="251742208" behindDoc="0" locked="0" layoutInCell="1" allowOverlap="1" wp14:anchorId="30CD68C2" wp14:editId="5338A5EE">
                <wp:simplePos x="0" y="0"/>
                <wp:positionH relativeFrom="column">
                  <wp:posOffset>4239764</wp:posOffset>
                </wp:positionH>
                <wp:positionV relativeFrom="paragraph">
                  <wp:posOffset>1221499</wp:posOffset>
                </wp:positionV>
                <wp:extent cx="299544" cy="391817"/>
                <wp:effectExtent l="38100" t="0" r="24765" b="65405"/>
                <wp:wrapNone/>
                <wp:docPr id="10" name="Düz Ok Bağlayıcısı 1"/>
                <wp:cNvGraphicFramePr/>
                <a:graphic xmlns:a="http://schemas.openxmlformats.org/drawingml/2006/main">
                  <a:graphicData uri="http://schemas.microsoft.com/office/word/2010/wordprocessingShape">
                    <wps:wsp>
                      <wps:cNvCnPr/>
                      <wps:spPr>
                        <a:xfrm flipH="1">
                          <a:off x="0" y="0"/>
                          <a:ext cx="299544" cy="3918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7A36D8" id="Düz Ok Bağlayıcısı 1" o:spid="_x0000_s1026" type="#_x0000_t32" style="position:absolute;margin-left:333.85pt;margin-top:96.2pt;width:23.6pt;height:30.8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" strokecolor="black [3213]" strokeweight=".5pt">
                <v:stroke endarrow="open" joinstyle="miter"/>
              </v:shape>
            </w:pict>
          </mc:Fallback>
        </mc:AlternateContent>
      </w:r>
      <w:r w:rsidR="007F0B41" w:rsidRPr="007F6BD8">
        <w:rPr>
          <w:rFonts w:ascii="Times New Roman" w:hAnsi="Times New Roman" w:cs="Times New Roman"/>
          <w:b/>
          <w:noProof/>
          <w:sz w:val="24"/>
          <w:szCs w:val="24"/>
          <w:lang w:eastAsia="tr-TR"/>
        </w:rPr>
        <w:drawing>
          <wp:inline distT="0" distB="0" distL="0" distR="0" wp14:anchorId="73198276" wp14:editId="34AEE241">
            <wp:extent cx="5688000" cy="4698124"/>
            <wp:effectExtent l="0" t="0" r="27305" b="266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573B" w:rsidRPr="007F6BD8" w:rsidRDefault="00E6573B" w:rsidP="00B0138A">
      <w:pPr>
        <w:spacing w:before="120" w:after="120" w:line="360" w:lineRule="auto"/>
        <w:ind w:left="567" w:hanging="567"/>
        <w:jc w:val="center"/>
        <w:rPr>
          <w:rFonts w:ascii="Times New Roman" w:hAnsi="Times New Roman" w:cs="Times New Roman"/>
          <w:noProof/>
          <w:sz w:val="24"/>
          <w:szCs w:val="24"/>
          <w:lang w:eastAsia="tr-TR"/>
        </w:rPr>
      </w:pPr>
      <w:r w:rsidRPr="007F6BD8">
        <w:rPr>
          <w:rFonts w:ascii="Times New Roman" w:hAnsi="Times New Roman" w:cs="Times New Roman"/>
          <w:b/>
          <w:sz w:val="24"/>
          <w:szCs w:val="24"/>
        </w:rPr>
        <w:t>Şekil 5.</w:t>
      </w:r>
      <w:r w:rsidRPr="007F6BD8">
        <w:rPr>
          <w:rFonts w:ascii="Times New Roman" w:hAnsi="Times New Roman" w:cs="Times New Roman"/>
          <w:sz w:val="24"/>
          <w:szCs w:val="24"/>
        </w:rPr>
        <w:t xml:space="preserve"> Değişim </w:t>
      </w:r>
      <w:r w:rsidR="00600435" w:rsidRPr="007F6BD8">
        <w:rPr>
          <w:rFonts w:ascii="Times New Roman" w:hAnsi="Times New Roman" w:cs="Times New Roman"/>
          <w:sz w:val="24"/>
          <w:szCs w:val="24"/>
        </w:rPr>
        <w:t>Aşamaları Spiral M</w:t>
      </w:r>
      <w:r w:rsidR="00B0138A" w:rsidRPr="007F6BD8">
        <w:rPr>
          <w:rFonts w:ascii="Times New Roman" w:hAnsi="Times New Roman" w:cs="Times New Roman"/>
          <w:sz w:val="24"/>
          <w:szCs w:val="24"/>
        </w:rPr>
        <w:t xml:space="preserve">odeli </w:t>
      </w:r>
      <w:r w:rsidRPr="007F6BD8">
        <w:rPr>
          <w:rFonts w:ascii="Times New Roman" w:hAnsi="Times New Roman" w:cs="Times New Roman"/>
          <w:sz w:val="24"/>
          <w:szCs w:val="24"/>
        </w:rPr>
        <w:t>(Prochaska ve DiClemente, 1982).</w:t>
      </w:r>
    </w:p>
    <w:p w:rsidR="007A5859" w:rsidRPr="007F6BD8" w:rsidRDefault="007A5859" w:rsidP="002F1CA6">
      <w:pPr>
        <w:spacing w:after="120" w:line="360" w:lineRule="auto"/>
        <w:ind w:firstLine="567"/>
        <w:jc w:val="both"/>
        <w:rPr>
          <w:rFonts w:ascii="Times New Roman" w:hAnsi="Times New Roman" w:cs="Times New Roman"/>
          <w:sz w:val="24"/>
          <w:szCs w:val="24"/>
        </w:rPr>
      </w:pPr>
    </w:p>
    <w:p w:rsidR="00671077" w:rsidRPr="007F6BD8" w:rsidRDefault="00671077" w:rsidP="002F1CA6">
      <w:pPr>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b/>
          <w:sz w:val="24"/>
          <w:szCs w:val="24"/>
        </w:rPr>
        <w:t>Sonlandırma aşaması</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Bireyin sıfır kaçamak (temptation) ve %100 öz yeterliğe sahip olduğu aşamadır. Birey; depresyonda, endişeli, sıkılmış, yalnız, öfkeli veya stresli olsa bile, eski sağlıksız alışkanlıklarına bir başa çıkma yöntemi olarak geri dönmeyeceğinden emindir. Sonlandırma, çoğu birey için uygulanabilir olamayacağından, çalışmalarda çok fazla vurgu yapılmamaktadır (Prochaska ve Velicer, 1997).</w:t>
      </w:r>
    </w:p>
    <w:p w:rsidR="00671077" w:rsidRPr="007F6BD8" w:rsidRDefault="00671077" w:rsidP="002F1CA6">
      <w:pPr>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b/>
          <w:sz w:val="24"/>
          <w:szCs w:val="24"/>
        </w:rPr>
        <w:t>Relaps</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Gerileme (regresyon); bireyin bir önceki değişim aşamasına dönmesiyle meydana gelmektedir. Relaps ise, değişim sürecinde hareket ve devam ettirme aşamasından önceki bir aşamaya kadar olan bir gerileme </w:t>
      </w:r>
      <w:r w:rsidR="00A73FF3" w:rsidRPr="007F6BD8">
        <w:rPr>
          <w:rFonts w:ascii="Times New Roman" w:hAnsi="Times New Roman" w:cs="Times New Roman"/>
          <w:sz w:val="24"/>
          <w:szCs w:val="24"/>
        </w:rPr>
        <w:t xml:space="preserve">şekli olarak ifade edilmektedir. </w:t>
      </w:r>
      <w:r w:rsidRPr="007F6BD8">
        <w:rPr>
          <w:rFonts w:ascii="Times New Roman" w:hAnsi="Times New Roman" w:cs="Times New Roman"/>
          <w:sz w:val="24"/>
          <w:szCs w:val="24"/>
        </w:rPr>
        <w:t>Relaps ayrı bir aşama deği</w:t>
      </w:r>
      <w:r w:rsidR="00A73FF3" w:rsidRPr="007F6BD8">
        <w:rPr>
          <w:rFonts w:ascii="Times New Roman" w:hAnsi="Times New Roman" w:cs="Times New Roman"/>
          <w:sz w:val="24"/>
          <w:szCs w:val="24"/>
        </w:rPr>
        <w:t>ldir (Prochaska ve Velicer, 1998</w:t>
      </w:r>
      <w:r w:rsidRPr="007F6BD8">
        <w:rPr>
          <w:rFonts w:ascii="Times New Roman" w:hAnsi="Times New Roman" w:cs="Times New Roman"/>
          <w:sz w:val="24"/>
          <w:szCs w:val="24"/>
        </w:rPr>
        <w:t xml:space="preserve">). Velicer ve diğerleri (1998), relapsın çoğu sorunlu sağlık davranışında görülebildiğini, sigara içmek ve egzersiz gibi durumlarda bireylerin </w:t>
      </w:r>
      <w:r w:rsidRPr="007F6BD8">
        <w:rPr>
          <w:rFonts w:ascii="Times New Roman" w:hAnsi="Times New Roman" w:cs="Times New Roman"/>
          <w:sz w:val="24"/>
          <w:szCs w:val="24"/>
        </w:rPr>
        <w:lastRenderedPageBreak/>
        <w:t>sadece %15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inin düşünmeme aşamasına kadar gerilediklerini,</w:t>
      </w:r>
      <w:r w:rsidR="007A5859" w:rsidRPr="007F6BD8">
        <w:rPr>
          <w:rFonts w:ascii="Times New Roman" w:hAnsi="Times New Roman" w:cs="Times New Roman"/>
          <w:sz w:val="24"/>
          <w:szCs w:val="24"/>
        </w:rPr>
        <w:t xml:space="preserve"> </w:t>
      </w:r>
      <w:r w:rsidRPr="007F6BD8">
        <w:rPr>
          <w:rFonts w:ascii="Times New Roman" w:hAnsi="Times New Roman" w:cs="Times New Roman"/>
          <w:sz w:val="24"/>
          <w:szCs w:val="24"/>
        </w:rPr>
        <w:t>büyük çoğunluğun ise düşünme veya hazırlık aşamasına gerilediklerini ifade etmişlerdir.</w:t>
      </w:r>
      <w:r w:rsidR="007A5859" w:rsidRPr="007F6BD8">
        <w:rPr>
          <w:rFonts w:ascii="Times New Roman" w:hAnsi="Times New Roman" w:cs="Times New Roman"/>
          <w:sz w:val="24"/>
          <w:szCs w:val="24"/>
        </w:rPr>
        <w:t xml:space="preserve"> </w:t>
      </w:r>
      <w:r w:rsidRPr="007F6BD8">
        <w:rPr>
          <w:rFonts w:ascii="Times New Roman" w:hAnsi="Times New Roman" w:cs="Times New Roman"/>
          <w:sz w:val="24"/>
          <w:szCs w:val="24"/>
        </w:rPr>
        <w:t>Değişim, ancak doğru şeylerin (süreçleri) doğru zamanda (aşamalar) yapılması ile mümkün olmaktadır. Değişim aşamaları; tutumlarda, niyetlerde ve davranışlarda meydana gelen ilerlemeyi anlamamızı sağlayan bir boyutu temsil ederken, bu ilerlemelerin nasıl gerçekleştiğini anlamamızı sağlayan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 ikinci büyük boyutu olan değişim süreçleridir (Pr</w:t>
      </w:r>
      <w:r w:rsidR="00FF5D59" w:rsidRPr="007F6BD8">
        <w:rPr>
          <w:rFonts w:ascii="Times New Roman" w:hAnsi="Times New Roman" w:cs="Times New Roman"/>
          <w:sz w:val="24"/>
          <w:szCs w:val="24"/>
        </w:rPr>
        <w:t>ochaska ve diğerleri, 1992).</w:t>
      </w:r>
    </w:p>
    <w:p w:rsidR="00671077" w:rsidRPr="007F6BD8" w:rsidRDefault="00D102F1"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Yaşam boyunca süren </w:t>
      </w:r>
      <w:r w:rsidR="00671077" w:rsidRPr="007F6BD8">
        <w:rPr>
          <w:rFonts w:ascii="Times New Roman" w:hAnsi="Times New Roman" w:cs="Times New Roman"/>
          <w:sz w:val="24"/>
          <w:szCs w:val="24"/>
        </w:rPr>
        <w:t xml:space="preserve">bazı </w:t>
      </w:r>
      <w:r w:rsidRPr="007F6BD8">
        <w:rPr>
          <w:rFonts w:ascii="Times New Roman" w:hAnsi="Times New Roman" w:cs="Times New Roman"/>
          <w:sz w:val="24"/>
          <w:szCs w:val="24"/>
        </w:rPr>
        <w:t xml:space="preserve">davranışları değiştirmek vücudumuzda </w:t>
      </w:r>
      <w:r w:rsidR="00671077" w:rsidRPr="007F6BD8">
        <w:rPr>
          <w:rFonts w:ascii="Times New Roman" w:hAnsi="Times New Roman" w:cs="Times New Roman"/>
          <w:sz w:val="24"/>
          <w:szCs w:val="24"/>
        </w:rPr>
        <w:t>sağlık</w:t>
      </w:r>
      <w:r w:rsidRPr="007F6BD8">
        <w:rPr>
          <w:rFonts w:ascii="Times New Roman" w:hAnsi="Times New Roman" w:cs="Times New Roman"/>
          <w:sz w:val="24"/>
          <w:szCs w:val="24"/>
        </w:rPr>
        <w:t>lı etki</w:t>
      </w:r>
      <w:r w:rsidR="008B779C" w:rsidRPr="007F6BD8">
        <w:rPr>
          <w:rFonts w:ascii="Times New Roman" w:hAnsi="Times New Roman" w:cs="Times New Roman"/>
          <w:sz w:val="24"/>
          <w:szCs w:val="24"/>
        </w:rPr>
        <w:t xml:space="preserve"> oluşturabilir. Yapılan çalışmalar</w:t>
      </w:r>
      <w:r w:rsidR="00671077" w:rsidRPr="007F6BD8">
        <w:rPr>
          <w:rFonts w:ascii="Times New Roman" w:hAnsi="Times New Roman" w:cs="Times New Roman"/>
          <w:sz w:val="24"/>
          <w:szCs w:val="24"/>
        </w:rPr>
        <w:t>, bireyin davranış değişimini sağlayan en etkili yollardan birinin bireyin değişim basamaklarına yönelik yapılan girişimler</w:t>
      </w:r>
      <w:r w:rsidR="008B779C" w:rsidRPr="007F6BD8">
        <w:rPr>
          <w:rFonts w:ascii="Times New Roman" w:hAnsi="Times New Roman" w:cs="Times New Roman"/>
          <w:sz w:val="24"/>
          <w:szCs w:val="24"/>
        </w:rPr>
        <w:t>den oluştuğunu belirtmiştir</w:t>
      </w:r>
      <w:r w:rsidR="005F3BD8" w:rsidRPr="007F6BD8">
        <w:rPr>
          <w:rFonts w:ascii="Times New Roman" w:hAnsi="Times New Roman" w:cs="Times New Roman"/>
          <w:sz w:val="24"/>
          <w:szCs w:val="24"/>
        </w:rPr>
        <w:t xml:space="preserve">. TM, sağlıklı bir hayat </w:t>
      </w:r>
      <w:r w:rsidR="00671077" w:rsidRPr="007F6BD8">
        <w:rPr>
          <w:rFonts w:ascii="Times New Roman" w:hAnsi="Times New Roman" w:cs="Times New Roman"/>
          <w:sz w:val="24"/>
          <w:szCs w:val="24"/>
        </w:rPr>
        <w:t>yaratma</w:t>
      </w:r>
      <w:r w:rsidR="005F3BD8" w:rsidRPr="007F6BD8">
        <w:rPr>
          <w:rFonts w:ascii="Times New Roman" w:hAnsi="Times New Roman" w:cs="Times New Roman"/>
          <w:sz w:val="24"/>
          <w:szCs w:val="24"/>
        </w:rPr>
        <w:t xml:space="preserve">da en </w:t>
      </w:r>
      <w:r w:rsidR="00671077" w:rsidRPr="007F6BD8">
        <w:rPr>
          <w:rFonts w:ascii="Times New Roman" w:hAnsi="Times New Roman" w:cs="Times New Roman"/>
          <w:sz w:val="24"/>
          <w:szCs w:val="24"/>
        </w:rPr>
        <w:t>u</w:t>
      </w:r>
      <w:r w:rsidR="00FF5D59" w:rsidRPr="007F6BD8">
        <w:rPr>
          <w:rFonts w:ascii="Times New Roman" w:hAnsi="Times New Roman" w:cs="Times New Roman"/>
          <w:sz w:val="24"/>
          <w:szCs w:val="24"/>
        </w:rPr>
        <w:t>ygun</w:t>
      </w:r>
      <w:r w:rsidR="005F3BD8" w:rsidRPr="007F6BD8">
        <w:rPr>
          <w:rFonts w:ascii="Times New Roman" w:hAnsi="Times New Roman" w:cs="Times New Roman"/>
          <w:sz w:val="24"/>
          <w:szCs w:val="24"/>
        </w:rPr>
        <w:t xml:space="preserve"> </w:t>
      </w:r>
      <w:r w:rsidR="00FF5D59" w:rsidRPr="007F6BD8">
        <w:rPr>
          <w:rFonts w:ascii="Times New Roman" w:hAnsi="Times New Roman" w:cs="Times New Roman"/>
          <w:sz w:val="24"/>
          <w:szCs w:val="24"/>
        </w:rPr>
        <w:t>model</w:t>
      </w:r>
      <w:r w:rsidR="005F3BD8" w:rsidRPr="007F6BD8">
        <w:rPr>
          <w:rFonts w:ascii="Times New Roman" w:hAnsi="Times New Roman" w:cs="Times New Roman"/>
          <w:sz w:val="24"/>
          <w:szCs w:val="24"/>
        </w:rPr>
        <w:t>lerden</w:t>
      </w:r>
      <w:r w:rsidR="00FF5D59" w:rsidRPr="007F6BD8">
        <w:rPr>
          <w:rFonts w:ascii="Times New Roman" w:hAnsi="Times New Roman" w:cs="Times New Roman"/>
          <w:sz w:val="24"/>
          <w:szCs w:val="24"/>
        </w:rPr>
        <w:t>dir (Nigg ve diğerleri,</w:t>
      </w:r>
      <w:r w:rsidR="00671077" w:rsidRPr="007F6BD8">
        <w:rPr>
          <w:rFonts w:ascii="Times New Roman" w:hAnsi="Times New Roman" w:cs="Times New Roman"/>
          <w:sz w:val="24"/>
          <w:szCs w:val="24"/>
        </w:rPr>
        <w:t xml:space="preserve"> 2001).</w:t>
      </w:r>
      <w:r w:rsidR="007A5859" w:rsidRPr="007F6BD8">
        <w:rPr>
          <w:rFonts w:ascii="Times New Roman" w:hAnsi="Times New Roman" w:cs="Times New Roman"/>
          <w:sz w:val="24"/>
          <w:szCs w:val="24"/>
        </w:rPr>
        <w:t xml:space="preserve"> </w:t>
      </w:r>
      <w:r w:rsidR="00AA4458" w:rsidRPr="007F6BD8">
        <w:rPr>
          <w:rFonts w:ascii="Times New Roman" w:hAnsi="Times New Roman" w:cs="Times New Roman"/>
          <w:sz w:val="24"/>
          <w:szCs w:val="24"/>
        </w:rPr>
        <w:t>Teorilerüstü Model</w:t>
      </w:r>
      <w:r w:rsidR="00C97801" w:rsidRPr="007F6BD8">
        <w:rPr>
          <w:rFonts w:ascii="Times New Roman" w:hAnsi="Times New Roman" w:cs="Times New Roman"/>
          <w:sz w:val="24"/>
          <w:szCs w:val="24"/>
        </w:rPr>
        <w:t>’</w:t>
      </w:r>
      <w:r w:rsidR="00AA4458" w:rsidRPr="007F6BD8">
        <w:rPr>
          <w:rFonts w:ascii="Times New Roman" w:hAnsi="Times New Roman" w:cs="Times New Roman"/>
          <w:sz w:val="24"/>
          <w:szCs w:val="24"/>
        </w:rPr>
        <w:t>i</w:t>
      </w:r>
      <w:r w:rsidR="00671077" w:rsidRPr="007F6BD8">
        <w:rPr>
          <w:rFonts w:ascii="Times New Roman" w:hAnsi="Times New Roman" w:cs="Times New Roman"/>
          <w:sz w:val="24"/>
          <w:szCs w:val="24"/>
        </w:rPr>
        <w:t xml:space="preserve"> uygulama</w:t>
      </w:r>
      <w:r w:rsidR="00AA4458" w:rsidRPr="007F6BD8">
        <w:rPr>
          <w:rFonts w:ascii="Times New Roman" w:hAnsi="Times New Roman" w:cs="Times New Roman"/>
          <w:sz w:val="24"/>
          <w:szCs w:val="24"/>
        </w:rPr>
        <w:t xml:space="preserve"> programlarında </w:t>
      </w:r>
      <w:r w:rsidR="00671077" w:rsidRPr="007F6BD8">
        <w:rPr>
          <w:rFonts w:ascii="Times New Roman" w:hAnsi="Times New Roman" w:cs="Times New Roman"/>
          <w:sz w:val="24"/>
          <w:szCs w:val="24"/>
        </w:rPr>
        <w:t xml:space="preserve">10 </w:t>
      </w:r>
      <w:r w:rsidR="00AA4458" w:rsidRPr="007F6BD8">
        <w:rPr>
          <w:rFonts w:ascii="Times New Roman" w:hAnsi="Times New Roman" w:cs="Times New Roman"/>
          <w:sz w:val="24"/>
          <w:szCs w:val="24"/>
        </w:rPr>
        <w:t xml:space="preserve">ayrı </w:t>
      </w:r>
      <w:r w:rsidR="00671077" w:rsidRPr="007F6BD8">
        <w:rPr>
          <w:rFonts w:ascii="Times New Roman" w:hAnsi="Times New Roman" w:cs="Times New Roman"/>
          <w:sz w:val="24"/>
          <w:szCs w:val="24"/>
        </w:rPr>
        <w:t>yöntem</w:t>
      </w:r>
      <w:r w:rsidR="00AA4458" w:rsidRPr="007F6BD8">
        <w:rPr>
          <w:rFonts w:ascii="Times New Roman" w:hAnsi="Times New Roman" w:cs="Times New Roman"/>
          <w:sz w:val="24"/>
          <w:szCs w:val="24"/>
        </w:rPr>
        <w:t>in</w:t>
      </w:r>
      <w:r w:rsidR="00671077" w:rsidRPr="007F6BD8">
        <w:rPr>
          <w:rFonts w:ascii="Times New Roman" w:hAnsi="Times New Roman" w:cs="Times New Roman"/>
          <w:sz w:val="24"/>
          <w:szCs w:val="24"/>
        </w:rPr>
        <w:t xml:space="preserve"> </w:t>
      </w:r>
      <w:r w:rsidR="00AA4458" w:rsidRPr="007F6BD8">
        <w:rPr>
          <w:rFonts w:ascii="Times New Roman" w:hAnsi="Times New Roman" w:cs="Times New Roman"/>
          <w:sz w:val="24"/>
          <w:szCs w:val="24"/>
        </w:rPr>
        <w:t xml:space="preserve">yapılandırılması </w:t>
      </w:r>
      <w:r w:rsidR="00671077" w:rsidRPr="007F6BD8">
        <w:rPr>
          <w:rFonts w:ascii="Times New Roman" w:hAnsi="Times New Roman" w:cs="Times New Roman"/>
          <w:sz w:val="24"/>
          <w:szCs w:val="24"/>
        </w:rPr>
        <w:t>önerilmektedir. Bilişsel ve davran</w:t>
      </w:r>
      <w:r w:rsidR="007569DF" w:rsidRPr="007F6BD8">
        <w:rPr>
          <w:rFonts w:ascii="Times New Roman" w:hAnsi="Times New Roman" w:cs="Times New Roman"/>
          <w:sz w:val="24"/>
          <w:szCs w:val="24"/>
        </w:rPr>
        <w:t xml:space="preserve">ışsal olarak iki grup olan bu </w:t>
      </w:r>
      <w:r w:rsidR="00671077" w:rsidRPr="007F6BD8">
        <w:rPr>
          <w:rFonts w:ascii="Times New Roman" w:hAnsi="Times New Roman" w:cs="Times New Roman"/>
          <w:sz w:val="24"/>
          <w:szCs w:val="24"/>
        </w:rPr>
        <w:t xml:space="preserve">yöntemleri </w:t>
      </w:r>
      <w:r w:rsidR="007569DF" w:rsidRPr="007F6BD8">
        <w:rPr>
          <w:rFonts w:ascii="Times New Roman" w:hAnsi="Times New Roman" w:cs="Times New Roman"/>
          <w:sz w:val="24"/>
          <w:szCs w:val="24"/>
        </w:rPr>
        <w:t>tüm basamakl</w:t>
      </w:r>
      <w:r w:rsidR="00671077" w:rsidRPr="007F6BD8">
        <w:rPr>
          <w:rFonts w:ascii="Times New Roman" w:hAnsi="Times New Roman" w:cs="Times New Roman"/>
          <w:sz w:val="24"/>
          <w:szCs w:val="24"/>
        </w:rPr>
        <w:t>a</w:t>
      </w:r>
      <w:r w:rsidR="007569DF" w:rsidRPr="007F6BD8">
        <w:rPr>
          <w:rFonts w:ascii="Times New Roman" w:hAnsi="Times New Roman" w:cs="Times New Roman"/>
          <w:sz w:val="24"/>
          <w:szCs w:val="24"/>
        </w:rPr>
        <w:t>rda kullanmak uygunken, tüm basamakl</w:t>
      </w:r>
      <w:r w:rsidR="00671077" w:rsidRPr="007F6BD8">
        <w:rPr>
          <w:rFonts w:ascii="Times New Roman" w:hAnsi="Times New Roman" w:cs="Times New Roman"/>
          <w:sz w:val="24"/>
          <w:szCs w:val="24"/>
        </w:rPr>
        <w:t>a</w:t>
      </w:r>
      <w:r w:rsidR="007569DF" w:rsidRPr="007F6BD8">
        <w:rPr>
          <w:rFonts w:ascii="Times New Roman" w:hAnsi="Times New Roman" w:cs="Times New Roman"/>
          <w:sz w:val="24"/>
          <w:szCs w:val="24"/>
        </w:rPr>
        <w:t xml:space="preserve">rda </w:t>
      </w:r>
      <w:r w:rsidR="00671077" w:rsidRPr="007F6BD8">
        <w:rPr>
          <w:rFonts w:ascii="Times New Roman" w:hAnsi="Times New Roman" w:cs="Times New Roman"/>
          <w:sz w:val="24"/>
          <w:szCs w:val="24"/>
        </w:rPr>
        <w:t>değişik yöntemler</w:t>
      </w:r>
      <w:r w:rsidR="007569DF" w:rsidRPr="007F6BD8">
        <w:rPr>
          <w:rFonts w:ascii="Times New Roman" w:hAnsi="Times New Roman" w:cs="Times New Roman"/>
          <w:sz w:val="24"/>
          <w:szCs w:val="24"/>
        </w:rPr>
        <w:t xml:space="preserve">in </w:t>
      </w:r>
      <w:r w:rsidR="00671077" w:rsidRPr="007F6BD8">
        <w:rPr>
          <w:rFonts w:ascii="Times New Roman" w:hAnsi="Times New Roman" w:cs="Times New Roman"/>
          <w:sz w:val="24"/>
          <w:szCs w:val="24"/>
        </w:rPr>
        <w:t>kullanıl</w:t>
      </w:r>
      <w:r w:rsidR="007569DF" w:rsidRPr="007F6BD8">
        <w:rPr>
          <w:rFonts w:ascii="Times New Roman" w:hAnsi="Times New Roman" w:cs="Times New Roman"/>
          <w:sz w:val="24"/>
          <w:szCs w:val="24"/>
        </w:rPr>
        <w:t>ması;</w:t>
      </w:r>
      <w:r w:rsidR="00E574BE" w:rsidRPr="007F6BD8">
        <w:rPr>
          <w:rFonts w:ascii="Times New Roman" w:hAnsi="Times New Roman" w:cs="Times New Roman"/>
          <w:sz w:val="24"/>
          <w:szCs w:val="24"/>
        </w:rPr>
        <w:t xml:space="preserve"> ancak </w:t>
      </w:r>
      <w:r w:rsidR="007569DF" w:rsidRPr="007F6BD8">
        <w:rPr>
          <w:rFonts w:ascii="Times New Roman" w:hAnsi="Times New Roman" w:cs="Times New Roman"/>
          <w:sz w:val="24"/>
          <w:szCs w:val="24"/>
        </w:rPr>
        <w:t>bire</w:t>
      </w:r>
      <w:r w:rsidR="00E574BE" w:rsidRPr="007F6BD8">
        <w:rPr>
          <w:rFonts w:ascii="Times New Roman" w:hAnsi="Times New Roman" w:cs="Times New Roman"/>
          <w:sz w:val="24"/>
          <w:szCs w:val="24"/>
        </w:rPr>
        <w:t>ysel farklılıklar bu durumu etkile</w:t>
      </w:r>
      <w:r w:rsidR="00671077" w:rsidRPr="007F6BD8">
        <w:rPr>
          <w:rFonts w:ascii="Times New Roman" w:hAnsi="Times New Roman" w:cs="Times New Roman"/>
          <w:sz w:val="24"/>
          <w:szCs w:val="24"/>
        </w:rPr>
        <w:t>mektedir (Prochaska ve DiClemente, 2007).</w:t>
      </w:r>
      <w:r w:rsidR="00FF5D59" w:rsidRPr="007F6BD8">
        <w:rPr>
          <w:rFonts w:ascii="Times New Roman" w:hAnsi="Times New Roman" w:cs="Times New Roman"/>
          <w:sz w:val="24"/>
          <w:szCs w:val="24"/>
        </w:rPr>
        <w:t xml:space="preserve"> </w:t>
      </w:r>
      <w:r w:rsidR="00671077" w:rsidRPr="007F6BD8">
        <w:rPr>
          <w:rFonts w:ascii="Times New Roman" w:hAnsi="Times New Roman" w:cs="Times New Roman"/>
          <w:sz w:val="24"/>
          <w:szCs w:val="24"/>
        </w:rPr>
        <w:t>Kısaca davranış değşimi: beşi bilişsel, beşi davranışsal olan on yöntem kullanı</w:t>
      </w:r>
      <w:r w:rsidR="00FF5D59" w:rsidRPr="007F6BD8">
        <w:rPr>
          <w:rFonts w:ascii="Times New Roman" w:hAnsi="Times New Roman" w:cs="Times New Roman"/>
          <w:sz w:val="24"/>
          <w:szCs w:val="24"/>
        </w:rPr>
        <w:t>larak gerçekleştirilebilir.</w:t>
      </w:r>
    </w:p>
    <w:p w:rsidR="00B0138A" w:rsidRPr="007F6BD8" w:rsidRDefault="00B0138A" w:rsidP="00B0138A">
      <w:pPr>
        <w:spacing w:after="120" w:line="360" w:lineRule="auto"/>
        <w:jc w:val="both"/>
        <w:rPr>
          <w:rFonts w:ascii="Times New Roman" w:hAnsi="Times New Roman" w:cs="Times New Roman"/>
          <w:b/>
          <w:sz w:val="24"/>
          <w:szCs w:val="24"/>
        </w:rPr>
      </w:pPr>
    </w:p>
    <w:p w:rsidR="00671077" w:rsidRPr="007F6BD8" w:rsidRDefault="00AE7159"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2.8.3. Değişim Süreci</w:t>
      </w:r>
    </w:p>
    <w:p w:rsidR="00B0138A" w:rsidRPr="007F6BD8" w:rsidRDefault="00B0138A" w:rsidP="002F1CA6">
      <w:pPr>
        <w:spacing w:after="120" w:line="360" w:lineRule="auto"/>
        <w:ind w:firstLine="567"/>
        <w:jc w:val="both"/>
        <w:rPr>
          <w:rFonts w:ascii="Times New Roman" w:hAnsi="Times New Roman" w:cs="Times New Roman"/>
          <w:sz w:val="24"/>
          <w:szCs w:val="24"/>
        </w:rPr>
      </w:pP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Değişim süreçleri, bireylerin </w:t>
      </w:r>
      <w:r w:rsidR="00A67584" w:rsidRPr="007F6BD8">
        <w:rPr>
          <w:rFonts w:ascii="Times New Roman" w:hAnsi="Times New Roman" w:cs="Times New Roman"/>
          <w:sz w:val="24"/>
          <w:szCs w:val="24"/>
        </w:rPr>
        <w:t xml:space="preserve">içinden geçtikleri </w:t>
      </w:r>
      <w:r w:rsidRPr="007F6BD8">
        <w:rPr>
          <w:rFonts w:ascii="Times New Roman" w:hAnsi="Times New Roman" w:cs="Times New Roman"/>
          <w:sz w:val="24"/>
          <w:szCs w:val="24"/>
        </w:rPr>
        <w:t>aşamalar</w:t>
      </w:r>
      <w:r w:rsidR="00A67584" w:rsidRPr="007F6BD8">
        <w:rPr>
          <w:rFonts w:ascii="Times New Roman" w:hAnsi="Times New Roman" w:cs="Times New Roman"/>
          <w:sz w:val="24"/>
          <w:szCs w:val="24"/>
        </w:rPr>
        <w:t xml:space="preserve">da </w:t>
      </w:r>
      <w:r w:rsidRPr="007F6BD8">
        <w:rPr>
          <w:rFonts w:ascii="Times New Roman" w:hAnsi="Times New Roman" w:cs="Times New Roman"/>
          <w:sz w:val="24"/>
          <w:szCs w:val="24"/>
        </w:rPr>
        <w:t>ilerle</w:t>
      </w:r>
      <w:r w:rsidR="00A67584" w:rsidRPr="007F6BD8">
        <w:rPr>
          <w:rFonts w:ascii="Times New Roman" w:hAnsi="Times New Roman" w:cs="Times New Roman"/>
          <w:sz w:val="24"/>
          <w:szCs w:val="24"/>
        </w:rPr>
        <w:t xml:space="preserve">yebilmek için kullanılan </w:t>
      </w:r>
      <w:r w:rsidRPr="007F6BD8">
        <w:rPr>
          <w:rFonts w:ascii="Times New Roman" w:hAnsi="Times New Roman" w:cs="Times New Roman"/>
          <w:sz w:val="24"/>
          <w:szCs w:val="24"/>
        </w:rPr>
        <w:t>faaliyetler</w:t>
      </w:r>
      <w:r w:rsidR="00A67584" w:rsidRPr="007F6BD8">
        <w:rPr>
          <w:rFonts w:ascii="Times New Roman" w:hAnsi="Times New Roman" w:cs="Times New Roman"/>
          <w:sz w:val="24"/>
          <w:szCs w:val="24"/>
        </w:rPr>
        <w:t xml:space="preserve">in tamamını kapsamaktadır. </w:t>
      </w:r>
      <w:r w:rsidRPr="007F6BD8">
        <w:rPr>
          <w:rFonts w:ascii="Times New Roman" w:hAnsi="Times New Roman" w:cs="Times New Roman"/>
          <w:sz w:val="24"/>
          <w:szCs w:val="24"/>
        </w:rPr>
        <w:t xml:space="preserve">Beşi bilişsel beşi davranışsal olmak üzere 10 </w:t>
      </w:r>
      <w:r w:rsidR="00655051" w:rsidRPr="007F6BD8">
        <w:rPr>
          <w:rFonts w:ascii="Times New Roman" w:hAnsi="Times New Roman" w:cs="Times New Roman"/>
          <w:sz w:val="24"/>
          <w:szCs w:val="24"/>
        </w:rPr>
        <w:t xml:space="preserve">süreç vardır. Bilişsel süreçler </w:t>
      </w:r>
      <w:r w:rsidRPr="007F6BD8">
        <w:rPr>
          <w:rFonts w:ascii="Times New Roman" w:hAnsi="Times New Roman" w:cs="Times New Roman"/>
          <w:sz w:val="24"/>
          <w:szCs w:val="24"/>
        </w:rPr>
        <w:t>ilk aşamalarda kullanılırken, davranışsal süreçler son aşamalarda kullanılmaktadır</w:t>
      </w:r>
      <w:r w:rsidR="00063C03" w:rsidRPr="007F6BD8">
        <w:rPr>
          <w:rFonts w:ascii="Times New Roman" w:hAnsi="Times New Roman" w:cs="Times New Roman"/>
          <w:sz w:val="24"/>
          <w:szCs w:val="24"/>
        </w:rPr>
        <w:t xml:space="preserve"> </w:t>
      </w:r>
      <w:r w:rsidRPr="007F6BD8">
        <w:rPr>
          <w:rFonts w:ascii="Times New Roman" w:hAnsi="Times New Roman" w:cs="Times New Roman"/>
          <w:sz w:val="24"/>
          <w:szCs w:val="24"/>
        </w:rPr>
        <w:t>(Velicer ve diğerleri, 1998).</w:t>
      </w:r>
    </w:p>
    <w:p w:rsidR="00B0138A" w:rsidRPr="007F6BD8" w:rsidRDefault="00B0138A" w:rsidP="00B0138A">
      <w:pPr>
        <w:spacing w:after="120" w:line="360" w:lineRule="auto"/>
        <w:jc w:val="both"/>
        <w:rPr>
          <w:rFonts w:ascii="Times New Roman" w:hAnsi="Times New Roman" w:cs="Times New Roman"/>
          <w:b/>
          <w:sz w:val="24"/>
          <w:szCs w:val="24"/>
        </w:rPr>
      </w:pPr>
    </w:p>
    <w:p w:rsidR="00671077" w:rsidRPr="007F6BD8" w:rsidRDefault="00671077"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2.8.3.1. Bilişsel süreç</w:t>
      </w:r>
    </w:p>
    <w:p w:rsidR="00B0138A" w:rsidRPr="007F6BD8" w:rsidRDefault="00B0138A" w:rsidP="002F1CA6">
      <w:pPr>
        <w:spacing w:after="120" w:line="360" w:lineRule="auto"/>
        <w:ind w:firstLine="567"/>
        <w:jc w:val="both"/>
        <w:rPr>
          <w:rFonts w:ascii="Times New Roman" w:hAnsi="Times New Roman" w:cs="Times New Roman"/>
          <w:b/>
          <w:sz w:val="24"/>
          <w:szCs w:val="24"/>
        </w:rPr>
      </w:pP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Bilinçlenme:</w:t>
      </w:r>
      <w:r w:rsidR="00763BF7" w:rsidRPr="007F6BD8">
        <w:rPr>
          <w:rFonts w:ascii="Times New Roman" w:hAnsi="Times New Roman" w:cs="Times New Roman"/>
          <w:sz w:val="24"/>
          <w:szCs w:val="24"/>
        </w:rPr>
        <w:t xml:space="preserve"> P</w:t>
      </w:r>
      <w:r w:rsidRPr="007F6BD8">
        <w:rPr>
          <w:rFonts w:ascii="Times New Roman" w:hAnsi="Times New Roman" w:cs="Times New Roman"/>
          <w:sz w:val="24"/>
          <w:szCs w:val="24"/>
        </w:rPr>
        <w:t>roblemli</w:t>
      </w:r>
      <w:r w:rsidR="00763BF7" w:rsidRPr="007F6BD8">
        <w:rPr>
          <w:rFonts w:ascii="Times New Roman" w:hAnsi="Times New Roman" w:cs="Times New Roman"/>
          <w:sz w:val="24"/>
          <w:szCs w:val="24"/>
        </w:rPr>
        <w:t xml:space="preserve"> olan davranışların</w:t>
      </w:r>
      <w:r w:rsidRPr="007F6BD8">
        <w:rPr>
          <w:rFonts w:ascii="Times New Roman" w:hAnsi="Times New Roman" w:cs="Times New Roman"/>
          <w:sz w:val="24"/>
          <w:szCs w:val="24"/>
        </w:rPr>
        <w:t xml:space="preserve"> se</w:t>
      </w:r>
      <w:r w:rsidR="00763BF7" w:rsidRPr="007F6BD8">
        <w:rPr>
          <w:rFonts w:ascii="Times New Roman" w:hAnsi="Times New Roman" w:cs="Times New Roman"/>
          <w:sz w:val="24"/>
          <w:szCs w:val="24"/>
        </w:rPr>
        <w:t>bepleri, sonuçları ve tedavi süreçleri</w:t>
      </w:r>
      <w:r w:rsidRPr="007F6BD8">
        <w:rPr>
          <w:rFonts w:ascii="Times New Roman" w:hAnsi="Times New Roman" w:cs="Times New Roman"/>
          <w:sz w:val="24"/>
          <w:szCs w:val="24"/>
        </w:rPr>
        <w:t xml:space="preserve"> hakkında farkındalığın artmasıdır. Farkındalığı artırabilen müdahaleler; geri bildirim, eğitim, yüzleştirme, yorumlama ve medya kampanyalarıdır.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Duygusal uyarılma:</w:t>
      </w:r>
      <w:r w:rsidRPr="007F6BD8">
        <w:rPr>
          <w:rFonts w:ascii="Times New Roman" w:hAnsi="Times New Roman" w:cs="Times New Roman"/>
          <w:sz w:val="24"/>
          <w:szCs w:val="24"/>
        </w:rPr>
        <w:t xml:space="preserve"> Problemli davranışla ilgili medya kampanyaları, psikodrama, kişisel tanıklıklar gibi teknikler ile bireylerin duygusal olarak uyarılarak harekete </w:t>
      </w:r>
      <w:r w:rsidRPr="007F6BD8">
        <w:rPr>
          <w:rFonts w:ascii="Times New Roman" w:hAnsi="Times New Roman" w:cs="Times New Roman"/>
          <w:sz w:val="24"/>
          <w:szCs w:val="24"/>
        </w:rPr>
        <w:lastRenderedPageBreak/>
        <w:t>geçirilmesidir. Bireyler, problemli davranışla ilgili uygun önlemler alabiliyorlarsa duygusal etki azalmakta ve rahatlama hissedilmektedir.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Çevreyi yeniden değerlendirme:</w:t>
      </w:r>
      <w:r w:rsidRPr="007F6BD8">
        <w:rPr>
          <w:rFonts w:ascii="Times New Roman" w:hAnsi="Times New Roman" w:cs="Times New Roman"/>
          <w:sz w:val="24"/>
          <w:szCs w:val="24"/>
        </w:rPr>
        <w:t xml:space="preserve"> Bireyin problemli davranışının başkaları üzerindeki etkisi gibi sosyal çevresini nasıl etkilediğine ilişkin hem duygusal hem de bilişsel değerlendirmeleri içerir. Ayrıca, başkalarını olumlu ya da olumsuz bir rol model olarak nasıl etkileyeceği bilincini de içerir.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Kendini yeniden değerlendirme:</w:t>
      </w:r>
      <w:r w:rsidRPr="007F6BD8">
        <w:rPr>
          <w:rFonts w:ascii="Times New Roman" w:hAnsi="Times New Roman" w:cs="Times New Roman"/>
          <w:sz w:val="24"/>
          <w:szCs w:val="24"/>
        </w:rPr>
        <w:t xml:space="preserve"> Bireyin ekran karşısında çok zaman geçirme veya aktif bir birey olma gibi sağlıklı ya da sağlıksız yaşam tarzı alışkanlığı ile ilgili imajının, bilişsel ve duygusal değerlendirmesini içerir. Sağlıklı rol modeller ve algılar, bireyleri eleştirel olmaları konusunda tetikleyen tekniklerdir.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Sosyal serbestlik/özgürlük:</w:t>
      </w:r>
      <w:r w:rsidRPr="007F6BD8">
        <w:rPr>
          <w:rFonts w:ascii="Times New Roman" w:hAnsi="Times New Roman" w:cs="Times New Roman"/>
          <w:sz w:val="24"/>
          <w:szCs w:val="24"/>
        </w:rPr>
        <w:t xml:space="preserve"> Sosyal ortamdaki fırsatları veya alternatifleri ifade etmektedir. Bunlar, sağlığın korunması ve geliştirilmesi için sigara içilmeyen alanların, yürüyüş parkurlarının olması gibi fırsatlardır.</w:t>
      </w:r>
    </w:p>
    <w:p w:rsidR="00B0138A" w:rsidRPr="007F6BD8" w:rsidRDefault="00B0138A" w:rsidP="00B0138A">
      <w:pPr>
        <w:spacing w:after="120" w:line="360" w:lineRule="auto"/>
        <w:jc w:val="both"/>
        <w:rPr>
          <w:rFonts w:ascii="Times New Roman" w:hAnsi="Times New Roman" w:cs="Times New Roman"/>
          <w:b/>
          <w:sz w:val="24"/>
          <w:szCs w:val="24"/>
        </w:rPr>
      </w:pPr>
    </w:p>
    <w:p w:rsidR="00671077" w:rsidRPr="007F6BD8" w:rsidRDefault="00671077" w:rsidP="00B0138A">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2.8.3.2. Davranışsal süreç</w:t>
      </w:r>
    </w:p>
    <w:p w:rsidR="00B0138A" w:rsidRPr="007F6BD8" w:rsidRDefault="00B0138A" w:rsidP="002F1CA6">
      <w:pPr>
        <w:spacing w:after="120" w:line="360" w:lineRule="auto"/>
        <w:ind w:firstLine="567"/>
        <w:jc w:val="both"/>
        <w:rPr>
          <w:rFonts w:ascii="Times New Roman" w:hAnsi="Times New Roman" w:cs="Times New Roman"/>
          <w:b/>
          <w:sz w:val="24"/>
          <w:szCs w:val="24"/>
        </w:rPr>
      </w:pP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Karşıt durum:</w:t>
      </w:r>
      <w:r w:rsidRPr="007F6BD8">
        <w:rPr>
          <w:rFonts w:ascii="Times New Roman" w:hAnsi="Times New Roman" w:cs="Times New Roman"/>
          <w:sz w:val="24"/>
          <w:szCs w:val="24"/>
        </w:rPr>
        <w:t xml:space="preserve"> Sorunlu davranışların yerine geçebilecek sağlıklı davranışların öğrenilmesini içerir.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Destekleyici ilişkiler:</w:t>
      </w:r>
      <w:r w:rsidRPr="007F6BD8">
        <w:rPr>
          <w:rFonts w:ascii="Times New Roman" w:hAnsi="Times New Roman" w:cs="Times New Roman"/>
          <w:sz w:val="24"/>
          <w:szCs w:val="24"/>
        </w:rPr>
        <w:t xml:space="preserve"> Sağlıklı davranış değişimini destekleyen, özenli, güven veren ve kabul gören ilişkilerdir.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Güçlendirme:</w:t>
      </w:r>
      <w:r w:rsidRPr="007F6BD8">
        <w:rPr>
          <w:rFonts w:ascii="Times New Roman" w:hAnsi="Times New Roman" w:cs="Times New Roman"/>
          <w:sz w:val="24"/>
          <w:szCs w:val="24"/>
        </w:rPr>
        <w:t xml:space="preserve"> Belirli bir yönde adım atmak için etki sağlar. Güçlendirme sürecinde bireyin sağlıklı davranışı tekrarlaması için ödülün daha etkili olduğu ifade edilmektedir.</w:t>
      </w:r>
    </w:p>
    <w:p w:rsidR="00671077"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Kendisi ile anlaşma:</w:t>
      </w:r>
      <w:r w:rsidRPr="007F6BD8">
        <w:rPr>
          <w:rFonts w:ascii="Times New Roman" w:hAnsi="Times New Roman" w:cs="Times New Roman"/>
          <w:sz w:val="24"/>
          <w:szCs w:val="24"/>
        </w:rPr>
        <w:t xml:space="preserve"> </w:t>
      </w:r>
      <w:r w:rsidR="000F4631" w:rsidRPr="007F6BD8">
        <w:rPr>
          <w:rFonts w:ascii="Times New Roman" w:hAnsi="Times New Roman" w:cs="Times New Roman"/>
          <w:sz w:val="24"/>
          <w:szCs w:val="24"/>
        </w:rPr>
        <w:t xml:space="preserve">Bireyin değişebileceği inancı ve </w:t>
      </w:r>
      <w:r w:rsidRPr="007F6BD8">
        <w:rPr>
          <w:rFonts w:ascii="Times New Roman" w:hAnsi="Times New Roman" w:cs="Times New Roman"/>
          <w:sz w:val="24"/>
          <w:szCs w:val="24"/>
        </w:rPr>
        <w:t>bu</w:t>
      </w:r>
      <w:r w:rsidR="000F4631" w:rsidRPr="007F6BD8">
        <w:rPr>
          <w:rFonts w:ascii="Times New Roman" w:hAnsi="Times New Roman" w:cs="Times New Roman"/>
          <w:sz w:val="24"/>
          <w:szCs w:val="24"/>
        </w:rPr>
        <w:t xml:space="preserve"> değişimin ihtiyaçlarına </w:t>
      </w:r>
      <w:r w:rsidRPr="007F6BD8">
        <w:rPr>
          <w:rFonts w:ascii="Times New Roman" w:hAnsi="Times New Roman" w:cs="Times New Roman"/>
          <w:sz w:val="24"/>
          <w:szCs w:val="24"/>
        </w:rPr>
        <w:t>göre hareket etme t</w:t>
      </w:r>
      <w:r w:rsidR="000F4631" w:rsidRPr="007F6BD8">
        <w:rPr>
          <w:rFonts w:ascii="Times New Roman" w:hAnsi="Times New Roman" w:cs="Times New Roman"/>
          <w:sz w:val="24"/>
          <w:szCs w:val="24"/>
        </w:rPr>
        <w:t xml:space="preserve">sözü </w:t>
      </w:r>
      <w:r w:rsidRPr="007F6BD8">
        <w:rPr>
          <w:rFonts w:ascii="Times New Roman" w:hAnsi="Times New Roman" w:cs="Times New Roman"/>
          <w:sz w:val="24"/>
          <w:szCs w:val="24"/>
        </w:rPr>
        <w:t>ve tavsiyesidir.</w:t>
      </w:r>
    </w:p>
    <w:p w:rsidR="00AF7CB1" w:rsidRPr="007F6BD8" w:rsidRDefault="0067107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b/>
          <w:sz w:val="24"/>
          <w:szCs w:val="24"/>
        </w:rPr>
        <w:t>Uyaran kontrolü:</w:t>
      </w:r>
      <w:r w:rsidRPr="007F6BD8">
        <w:rPr>
          <w:rFonts w:ascii="Times New Roman" w:hAnsi="Times New Roman" w:cs="Times New Roman"/>
          <w:sz w:val="24"/>
          <w:szCs w:val="24"/>
        </w:rPr>
        <w:t xml:space="preserve"> Bireyin sağlıksız alışkanlıkların hatırlatıcılarını kaldırması ve daha sağlıklı alternatifler için girişimde bulunmasıdır. Kaçınma, çevreyi yeniden düzenleme ve kendi kendine yardım grupları değişimi desteklerken relaps riskini azaltabili</w:t>
      </w:r>
      <w:r w:rsidR="00A73FF3" w:rsidRPr="007F6BD8">
        <w:rPr>
          <w:rFonts w:ascii="Times New Roman" w:hAnsi="Times New Roman" w:cs="Times New Roman"/>
          <w:sz w:val="24"/>
          <w:szCs w:val="24"/>
        </w:rPr>
        <w:t>r (Velicer ve diğerleri, 1998).</w:t>
      </w:r>
    </w:p>
    <w:p w:rsidR="00A73FF3" w:rsidRPr="007F6BD8" w:rsidRDefault="00A73FF3" w:rsidP="002F1CA6">
      <w:pPr>
        <w:spacing w:after="120" w:line="360" w:lineRule="auto"/>
        <w:ind w:firstLine="567"/>
        <w:jc w:val="both"/>
        <w:rPr>
          <w:rFonts w:ascii="Times New Roman" w:hAnsi="Times New Roman" w:cs="Times New Roman"/>
          <w:sz w:val="24"/>
          <w:szCs w:val="24"/>
        </w:rPr>
      </w:pPr>
    </w:p>
    <w:p w:rsidR="00A73FF3" w:rsidRPr="007F6BD8" w:rsidRDefault="00A73FF3" w:rsidP="002F1CA6">
      <w:pPr>
        <w:spacing w:after="120" w:line="360" w:lineRule="auto"/>
        <w:ind w:firstLine="567"/>
        <w:jc w:val="both"/>
        <w:rPr>
          <w:rFonts w:ascii="Times New Roman" w:hAnsi="Times New Roman" w:cs="Times New Roman"/>
          <w:sz w:val="24"/>
          <w:szCs w:val="24"/>
        </w:rPr>
      </w:pPr>
    </w:p>
    <w:p w:rsidR="00AF7CB1"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sz w:val="24"/>
          <w:szCs w:val="24"/>
        </w:rPr>
        <w:lastRenderedPageBreak/>
        <w:t>Tablo 15</w:t>
      </w:r>
      <w:r w:rsidR="00671077" w:rsidRPr="007F6BD8">
        <w:rPr>
          <w:rFonts w:ascii="Times New Roman" w:hAnsi="Times New Roman" w:cs="Times New Roman"/>
          <w:b/>
          <w:sz w:val="24"/>
          <w:szCs w:val="24"/>
        </w:rPr>
        <w:t>.</w:t>
      </w:r>
      <w:r w:rsidR="00671077" w:rsidRPr="007F6BD8">
        <w:rPr>
          <w:rFonts w:ascii="Times New Roman" w:hAnsi="Times New Roman" w:cs="Times New Roman"/>
          <w:sz w:val="24"/>
          <w:szCs w:val="24"/>
        </w:rPr>
        <w:t xml:space="preserve"> Değişim </w:t>
      </w:r>
      <w:r w:rsidR="00600435" w:rsidRPr="007F6BD8">
        <w:rPr>
          <w:rFonts w:ascii="Times New Roman" w:hAnsi="Times New Roman" w:cs="Times New Roman"/>
          <w:sz w:val="24"/>
          <w:szCs w:val="24"/>
        </w:rPr>
        <w:t>S</w:t>
      </w:r>
      <w:r w:rsidR="00671077" w:rsidRPr="007F6BD8">
        <w:rPr>
          <w:rFonts w:ascii="Times New Roman" w:hAnsi="Times New Roman" w:cs="Times New Roman"/>
          <w:sz w:val="24"/>
          <w:szCs w:val="24"/>
        </w:rPr>
        <w:t>üreçlerinin</w:t>
      </w:r>
      <w:r w:rsidR="00600435" w:rsidRPr="007F6BD8">
        <w:rPr>
          <w:rFonts w:ascii="Times New Roman" w:hAnsi="Times New Roman" w:cs="Times New Roman"/>
          <w:sz w:val="24"/>
          <w:szCs w:val="24"/>
        </w:rPr>
        <w:t xml:space="preserve"> Vurgulandığı Değişim A</w:t>
      </w:r>
      <w:r w:rsidR="007A5859" w:rsidRPr="007F6BD8">
        <w:rPr>
          <w:rFonts w:ascii="Times New Roman" w:hAnsi="Times New Roman" w:cs="Times New Roman"/>
          <w:sz w:val="24"/>
          <w:szCs w:val="24"/>
        </w:rPr>
        <w:t>şamaları ( Prochaska ve Velicer, 1997).</w:t>
      </w:r>
    </w:p>
    <w:tbl>
      <w:tblPr>
        <w:tblW w:w="8666" w:type="dxa"/>
        <w:jc w:val="center"/>
        <w:tblCellMar>
          <w:left w:w="70" w:type="dxa"/>
          <w:right w:w="70" w:type="dxa"/>
        </w:tblCellMar>
        <w:tblLook w:val="04A0" w:firstRow="1" w:lastRow="0" w:firstColumn="1" w:lastColumn="0" w:noHBand="0" w:noVBand="1"/>
      </w:tblPr>
      <w:tblGrid>
        <w:gridCol w:w="1443"/>
        <w:gridCol w:w="2878"/>
        <w:gridCol w:w="1032"/>
        <w:gridCol w:w="861"/>
        <w:gridCol w:w="866"/>
        <w:gridCol w:w="174"/>
        <w:gridCol w:w="1412"/>
      </w:tblGrid>
      <w:tr w:rsidR="006A7B83" w:rsidRPr="007F6BD8" w:rsidTr="00B0138A">
        <w:trPr>
          <w:trHeight w:val="20"/>
          <w:jc w:val="center"/>
        </w:trPr>
        <w:tc>
          <w:tcPr>
            <w:tcW w:w="86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6850" w:rsidRPr="007F6BD8" w:rsidRDefault="00B0138A" w:rsidP="00BB1D18">
            <w:pPr>
              <w:spacing w:after="0" w:line="240" w:lineRule="atLeast"/>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Değişim Aşamaları</w:t>
            </w:r>
          </w:p>
        </w:tc>
      </w:tr>
      <w:tr w:rsidR="006A7B83" w:rsidRPr="007F6BD8" w:rsidTr="00B0138A">
        <w:trPr>
          <w:trHeight w:val="20"/>
          <w:jc w:val="center"/>
        </w:trPr>
        <w:tc>
          <w:tcPr>
            <w:tcW w:w="1443" w:type="dxa"/>
            <w:tcBorders>
              <w:top w:val="single" w:sz="4" w:space="0" w:color="auto"/>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single" w:sz="4" w:space="0" w:color="auto"/>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Düşünmeme</w:t>
            </w:r>
          </w:p>
        </w:tc>
        <w:tc>
          <w:tcPr>
            <w:tcW w:w="1032" w:type="dxa"/>
            <w:tcBorders>
              <w:top w:val="single" w:sz="4" w:space="0" w:color="auto"/>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Düşünme</w:t>
            </w:r>
          </w:p>
        </w:tc>
        <w:tc>
          <w:tcPr>
            <w:tcW w:w="861" w:type="dxa"/>
            <w:tcBorders>
              <w:top w:val="single" w:sz="4" w:space="0" w:color="auto"/>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Hazırlık</w:t>
            </w:r>
          </w:p>
        </w:tc>
        <w:tc>
          <w:tcPr>
            <w:tcW w:w="866" w:type="dxa"/>
            <w:tcBorders>
              <w:top w:val="single" w:sz="4" w:space="0" w:color="auto"/>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Hareket</w:t>
            </w:r>
          </w:p>
        </w:tc>
        <w:tc>
          <w:tcPr>
            <w:tcW w:w="1586" w:type="dxa"/>
            <w:gridSpan w:val="2"/>
            <w:tcBorders>
              <w:top w:val="single" w:sz="4" w:space="0" w:color="auto"/>
              <w:left w:val="nil"/>
              <w:bottom w:val="nil"/>
              <w:right w:val="single" w:sz="4" w:space="0" w:color="auto"/>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Devam Ettirme</w:t>
            </w:r>
          </w:p>
        </w:tc>
      </w:tr>
      <w:tr w:rsidR="006A7B83" w:rsidRPr="007F6BD8" w:rsidTr="00B0138A">
        <w:trPr>
          <w:trHeight w:val="20"/>
          <w:jc w:val="center"/>
        </w:trPr>
        <w:tc>
          <w:tcPr>
            <w:tcW w:w="1443" w:type="dxa"/>
            <w:tcBorders>
              <w:top w:val="single" w:sz="4" w:space="0" w:color="auto"/>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Değişim Süreci</w:t>
            </w:r>
          </w:p>
        </w:tc>
        <w:tc>
          <w:tcPr>
            <w:tcW w:w="2878" w:type="dxa"/>
            <w:tcBorders>
              <w:top w:val="single" w:sz="4" w:space="0" w:color="auto"/>
              <w:left w:val="nil"/>
              <w:bottom w:val="nil"/>
              <w:right w:val="nil"/>
            </w:tcBorders>
            <w:shd w:val="clear" w:color="auto" w:fill="auto"/>
            <w:noWrap/>
            <w:vAlign w:val="center"/>
            <w:hideMark/>
          </w:tcPr>
          <w:p w:rsidR="00CD6850" w:rsidRPr="007F6BD8" w:rsidRDefault="00CD6850" w:rsidP="00B0138A">
            <w:pPr>
              <w:spacing w:after="0" w:line="240" w:lineRule="atLeast"/>
              <w:ind w:left="561"/>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Bilinçlenme</w:t>
            </w:r>
          </w:p>
        </w:tc>
        <w:tc>
          <w:tcPr>
            <w:tcW w:w="1032" w:type="dxa"/>
            <w:tcBorders>
              <w:top w:val="single" w:sz="4" w:space="0" w:color="auto"/>
              <w:left w:val="nil"/>
              <w:bottom w:val="nil"/>
              <w:right w:val="nil"/>
            </w:tcBorders>
            <w:shd w:val="clear" w:color="auto" w:fill="auto"/>
            <w:noWrap/>
            <w:vAlign w:val="bottom"/>
            <w:hideMark/>
          </w:tcPr>
          <w:p w:rsidR="00CD6850" w:rsidRPr="007F6BD8" w:rsidRDefault="00CD6850" w:rsidP="00B0138A">
            <w:pPr>
              <w:spacing w:after="0" w:line="240" w:lineRule="atLeast"/>
              <w:ind w:left="561"/>
              <w:rPr>
                <w:rFonts w:ascii="Times New Roman" w:eastAsia="Times New Roman" w:hAnsi="Times New Roman" w:cs="Times New Roman"/>
                <w:sz w:val="20"/>
                <w:szCs w:val="20"/>
                <w:lang w:eastAsia="tr-TR"/>
              </w:rPr>
            </w:pPr>
          </w:p>
        </w:tc>
        <w:tc>
          <w:tcPr>
            <w:tcW w:w="861" w:type="dxa"/>
            <w:tcBorders>
              <w:top w:val="single" w:sz="4" w:space="0" w:color="auto"/>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40" w:type="dxa"/>
            <w:gridSpan w:val="2"/>
            <w:tcBorders>
              <w:top w:val="single" w:sz="4" w:space="0" w:color="auto"/>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412" w:type="dxa"/>
            <w:tcBorders>
              <w:top w:val="single" w:sz="4" w:space="0" w:color="auto"/>
              <w:left w:val="nil"/>
              <w:bottom w:val="nil"/>
              <w:right w:val="single" w:sz="4" w:space="0" w:color="auto"/>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nil"/>
              <w:right w:val="nil"/>
            </w:tcBorders>
            <w:shd w:val="clear" w:color="auto" w:fill="auto"/>
            <w:noWrap/>
            <w:vAlign w:val="bottom"/>
            <w:hideMark/>
          </w:tcPr>
          <w:p w:rsidR="00CD6850" w:rsidRPr="007F6BD8" w:rsidRDefault="00CD6850" w:rsidP="00B0138A">
            <w:pPr>
              <w:spacing w:after="0" w:line="240" w:lineRule="atLeast"/>
              <w:ind w:left="561"/>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Duygusal Uyarılma</w:t>
            </w:r>
          </w:p>
        </w:tc>
        <w:tc>
          <w:tcPr>
            <w:tcW w:w="1032" w:type="dxa"/>
            <w:tcBorders>
              <w:top w:val="nil"/>
              <w:left w:val="nil"/>
              <w:bottom w:val="nil"/>
              <w:right w:val="nil"/>
            </w:tcBorders>
            <w:shd w:val="clear" w:color="auto" w:fill="auto"/>
            <w:noWrap/>
            <w:vAlign w:val="bottom"/>
            <w:hideMark/>
          </w:tcPr>
          <w:p w:rsidR="00CD6850" w:rsidRPr="007F6BD8" w:rsidRDefault="00CD6850" w:rsidP="00B0138A">
            <w:pPr>
              <w:spacing w:after="0" w:line="240" w:lineRule="atLeast"/>
              <w:ind w:left="561"/>
              <w:rPr>
                <w:rFonts w:ascii="Times New Roman" w:eastAsia="Times New Roman" w:hAnsi="Times New Roman" w:cs="Times New Roman"/>
                <w:sz w:val="20"/>
                <w:szCs w:val="20"/>
                <w:lang w:eastAsia="tr-TR"/>
              </w:rPr>
            </w:pPr>
          </w:p>
        </w:tc>
        <w:tc>
          <w:tcPr>
            <w:tcW w:w="861"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40" w:type="dxa"/>
            <w:gridSpan w:val="2"/>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412" w:type="dxa"/>
            <w:tcBorders>
              <w:top w:val="nil"/>
              <w:left w:val="nil"/>
              <w:bottom w:val="nil"/>
              <w:right w:val="single" w:sz="4" w:space="0" w:color="auto"/>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3910" w:type="dxa"/>
            <w:gridSpan w:val="2"/>
            <w:tcBorders>
              <w:top w:val="nil"/>
              <w:left w:val="nil"/>
              <w:bottom w:val="nil"/>
              <w:right w:val="nil"/>
            </w:tcBorders>
            <w:shd w:val="clear" w:color="auto" w:fill="auto"/>
            <w:noWrap/>
            <w:vAlign w:val="bottom"/>
            <w:hideMark/>
          </w:tcPr>
          <w:p w:rsidR="00CD6850" w:rsidRPr="007F6BD8" w:rsidRDefault="00CD6850" w:rsidP="00B0138A">
            <w:pPr>
              <w:spacing w:after="0" w:line="240" w:lineRule="atLeast"/>
              <w:ind w:left="561"/>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Çevreyi Yeniden Değerlendirme</w:t>
            </w:r>
          </w:p>
        </w:tc>
        <w:tc>
          <w:tcPr>
            <w:tcW w:w="861"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40" w:type="dxa"/>
            <w:gridSpan w:val="2"/>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412" w:type="dxa"/>
            <w:tcBorders>
              <w:top w:val="nil"/>
              <w:left w:val="nil"/>
              <w:bottom w:val="nil"/>
              <w:right w:val="single" w:sz="4" w:space="0" w:color="auto"/>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933" w:type="dxa"/>
            <w:gridSpan w:val="4"/>
            <w:tcBorders>
              <w:top w:val="nil"/>
              <w:left w:val="nil"/>
              <w:bottom w:val="nil"/>
              <w:right w:val="nil"/>
            </w:tcBorders>
            <w:shd w:val="clear" w:color="auto" w:fill="auto"/>
            <w:noWrap/>
            <w:vAlign w:val="bottom"/>
            <w:hideMark/>
          </w:tcPr>
          <w:p w:rsidR="00CD6850" w:rsidRPr="007F6BD8" w:rsidRDefault="00CD6850" w:rsidP="00B0138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Kendini Yeniden Değerlendirme</w:t>
            </w:r>
          </w:p>
        </w:tc>
        <w:tc>
          <w:tcPr>
            <w:tcW w:w="1412" w:type="dxa"/>
            <w:tcBorders>
              <w:top w:val="nil"/>
              <w:left w:val="nil"/>
              <w:bottom w:val="nil"/>
              <w:right w:val="single" w:sz="4" w:space="0" w:color="auto"/>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32"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901" w:type="dxa"/>
            <w:gridSpan w:val="3"/>
            <w:tcBorders>
              <w:top w:val="nil"/>
              <w:left w:val="nil"/>
              <w:bottom w:val="nil"/>
              <w:right w:val="nil"/>
            </w:tcBorders>
            <w:shd w:val="clear" w:color="auto" w:fill="auto"/>
            <w:noWrap/>
            <w:vAlign w:val="bottom"/>
            <w:hideMark/>
          </w:tcPr>
          <w:p w:rsidR="00CD6850" w:rsidRPr="007F6BD8" w:rsidRDefault="00CD6850" w:rsidP="00B0138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 xml:space="preserve">Kendisi </w:t>
            </w:r>
            <w:r w:rsidR="00AA3060" w:rsidRPr="007F6BD8">
              <w:rPr>
                <w:rFonts w:ascii="Times New Roman" w:eastAsia="Times New Roman" w:hAnsi="Times New Roman" w:cs="Times New Roman"/>
                <w:sz w:val="20"/>
                <w:szCs w:val="20"/>
                <w:lang w:eastAsia="tr-TR"/>
              </w:rPr>
              <w:t>ile</w:t>
            </w:r>
            <w:r w:rsidRPr="007F6BD8">
              <w:rPr>
                <w:rFonts w:ascii="Times New Roman" w:eastAsia="Times New Roman" w:hAnsi="Times New Roman" w:cs="Times New Roman"/>
                <w:sz w:val="20"/>
                <w:szCs w:val="20"/>
                <w:lang w:eastAsia="tr-TR"/>
              </w:rPr>
              <w:t xml:space="preserve"> Anlaşma</w:t>
            </w:r>
          </w:p>
        </w:tc>
        <w:tc>
          <w:tcPr>
            <w:tcW w:w="1412" w:type="dxa"/>
            <w:tcBorders>
              <w:top w:val="nil"/>
              <w:left w:val="nil"/>
              <w:bottom w:val="nil"/>
              <w:right w:val="single" w:sz="4" w:space="0" w:color="auto"/>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32"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861"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452" w:type="dxa"/>
            <w:gridSpan w:val="3"/>
            <w:tcBorders>
              <w:top w:val="nil"/>
              <w:left w:val="nil"/>
              <w:bottom w:val="nil"/>
              <w:right w:val="single" w:sz="4" w:space="0" w:color="auto"/>
            </w:tcBorders>
            <w:shd w:val="clear" w:color="auto" w:fill="auto"/>
            <w:noWrap/>
            <w:vAlign w:val="bottom"/>
            <w:hideMark/>
          </w:tcPr>
          <w:p w:rsidR="00CD6850" w:rsidRPr="007F6BD8" w:rsidRDefault="00CD6850" w:rsidP="00B0138A">
            <w:pPr>
              <w:spacing w:after="0" w:line="240" w:lineRule="atLeast"/>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Güçlendirme</w:t>
            </w: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32"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861"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452" w:type="dxa"/>
            <w:gridSpan w:val="3"/>
            <w:tcBorders>
              <w:top w:val="nil"/>
              <w:left w:val="nil"/>
              <w:bottom w:val="nil"/>
              <w:right w:val="single" w:sz="4" w:space="0" w:color="auto"/>
            </w:tcBorders>
            <w:shd w:val="clear" w:color="auto" w:fill="auto"/>
            <w:noWrap/>
            <w:vAlign w:val="bottom"/>
            <w:hideMark/>
          </w:tcPr>
          <w:p w:rsidR="00CD6850" w:rsidRPr="007F6BD8" w:rsidRDefault="00CD6850" w:rsidP="00B0138A">
            <w:pPr>
              <w:spacing w:after="0" w:line="240" w:lineRule="atLeast"/>
              <w:ind w:left="236"/>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Destekleyici İlişkiler</w:t>
            </w:r>
          </w:p>
        </w:tc>
      </w:tr>
      <w:tr w:rsidR="006A7B83" w:rsidRPr="007F6BD8" w:rsidTr="00B0138A">
        <w:trPr>
          <w:trHeight w:val="20"/>
          <w:jc w:val="center"/>
        </w:trPr>
        <w:tc>
          <w:tcPr>
            <w:tcW w:w="1443" w:type="dxa"/>
            <w:tcBorders>
              <w:top w:val="nil"/>
              <w:left w:val="single" w:sz="4" w:space="0" w:color="auto"/>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32"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861" w:type="dxa"/>
            <w:tcBorders>
              <w:top w:val="nil"/>
              <w:left w:val="nil"/>
              <w:bottom w:val="nil"/>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452" w:type="dxa"/>
            <w:gridSpan w:val="3"/>
            <w:tcBorders>
              <w:top w:val="nil"/>
              <w:left w:val="nil"/>
              <w:bottom w:val="nil"/>
              <w:right w:val="single" w:sz="4" w:space="0" w:color="auto"/>
            </w:tcBorders>
            <w:shd w:val="clear" w:color="auto" w:fill="auto"/>
            <w:noWrap/>
            <w:vAlign w:val="bottom"/>
            <w:hideMark/>
          </w:tcPr>
          <w:p w:rsidR="00CD6850" w:rsidRPr="007F6BD8" w:rsidRDefault="00CD6850" w:rsidP="00B0138A">
            <w:pPr>
              <w:spacing w:after="0" w:line="240" w:lineRule="atLeast"/>
              <w:ind w:left="236"/>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Karşıt Durum</w:t>
            </w:r>
          </w:p>
        </w:tc>
      </w:tr>
      <w:tr w:rsidR="006A7B83" w:rsidRPr="007F6BD8" w:rsidTr="00B0138A">
        <w:trPr>
          <w:trHeight w:val="20"/>
          <w:jc w:val="center"/>
        </w:trPr>
        <w:tc>
          <w:tcPr>
            <w:tcW w:w="1443" w:type="dxa"/>
            <w:tcBorders>
              <w:top w:val="nil"/>
              <w:left w:val="single" w:sz="4" w:space="0" w:color="auto"/>
              <w:bottom w:val="single" w:sz="4" w:space="0" w:color="auto"/>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878" w:type="dxa"/>
            <w:tcBorders>
              <w:top w:val="nil"/>
              <w:left w:val="nil"/>
              <w:bottom w:val="single" w:sz="4" w:space="0" w:color="auto"/>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1032" w:type="dxa"/>
            <w:tcBorders>
              <w:top w:val="nil"/>
              <w:left w:val="nil"/>
              <w:bottom w:val="single" w:sz="4" w:space="0" w:color="auto"/>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861" w:type="dxa"/>
            <w:tcBorders>
              <w:top w:val="nil"/>
              <w:left w:val="nil"/>
              <w:bottom w:val="single" w:sz="4" w:space="0" w:color="auto"/>
              <w:right w:val="nil"/>
            </w:tcBorders>
            <w:shd w:val="clear" w:color="auto" w:fill="auto"/>
            <w:noWrap/>
            <w:vAlign w:val="bottom"/>
            <w:hideMark/>
          </w:tcPr>
          <w:p w:rsidR="00CD6850" w:rsidRPr="007F6BD8" w:rsidRDefault="00CD6850" w:rsidP="00BB1D18">
            <w:pPr>
              <w:spacing w:after="0" w:line="240" w:lineRule="atLeast"/>
              <w:jc w:val="center"/>
              <w:rPr>
                <w:rFonts w:ascii="Times New Roman" w:eastAsia="Times New Roman" w:hAnsi="Times New Roman" w:cs="Times New Roman"/>
                <w:sz w:val="20"/>
                <w:szCs w:val="20"/>
                <w:lang w:eastAsia="tr-TR"/>
              </w:rPr>
            </w:pPr>
          </w:p>
        </w:tc>
        <w:tc>
          <w:tcPr>
            <w:tcW w:w="2452" w:type="dxa"/>
            <w:gridSpan w:val="3"/>
            <w:tcBorders>
              <w:top w:val="nil"/>
              <w:left w:val="nil"/>
              <w:bottom w:val="single" w:sz="4" w:space="0" w:color="auto"/>
              <w:right w:val="single" w:sz="4" w:space="0" w:color="auto"/>
            </w:tcBorders>
            <w:shd w:val="clear" w:color="auto" w:fill="auto"/>
            <w:noWrap/>
            <w:vAlign w:val="bottom"/>
            <w:hideMark/>
          </w:tcPr>
          <w:p w:rsidR="00CD6850" w:rsidRPr="007F6BD8" w:rsidRDefault="00CD6850" w:rsidP="00B0138A">
            <w:pPr>
              <w:spacing w:after="0" w:line="240" w:lineRule="atLeast"/>
              <w:ind w:left="236"/>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Uyaran Kontrolü</w:t>
            </w:r>
          </w:p>
        </w:tc>
      </w:tr>
    </w:tbl>
    <w:p w:rsidR="009463FF" w:rsidRPr="007F6BD8" w:rsidRDefault="009463FF" w:rsidP="002F1CA6">
      <w:pPr>
        <w:spacing w:after="120" w:line="360" w:lineRule="auto"/>
        <w:ind w:firstLine="567"/>
        <w:jc w:val="both"/>
        <w:rPr>
          <w:rFonts w:ascii="Times New Roman" w:hAnsi="Times New Roman" w:cs="Times New Roman"/>
          <w:sz w:val="24"/>
          <w:szCs w:val="24"/>
        </w:rPr>
      </w:pPr>
    </w:p>
    <w:p w:rsidR="002F1CA6" w:rsidRPr="007F6BD8" w:rsidRDefault="004F5491"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Prochaska ve Diclemente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nin yaptığı araştırmalardan çıkan en yararlı bulgulardan biri, belirli değişim süreçlerinin belirli değişim aşamalarında vurgulanmasıdır. </w:t>
      </w:r>
      <w:r w:rsidR="004A43F1" w:rsidRPr="007F6BD8">
        <w:rPr>
          <w:rFonts w:ascii="Times New Roman" w:hAnsi="Times New Roman" w:cs="Times New Roman"/>
          <w:sz w:val="24"/>
          <w:szCs w:val="24"/>
        </w:rPr>
        <w:t>Tablo 16</w:t>
      </w:r>
      <w:r w:rsidR="00C97801" w:rsidRPr="007F6BD8">
        <w:rPr>
          <w:rFonts w:ascii="Times New Roman" w:hAnsi="Times New Roman" w:cs="Times New Roman"/>
          <w:sz w:val="24"/>
          <w:szCs w:val="24"/>
        </w:rPr>
        <w:t>’</w:t>
      </w:r>
      <w:r w:rsidR="006606DB" w:rsidRPr="007F6BD8">
        <w:rPr>
          <w:rFonts w:ascii="Times New Roman" w:hAnsi="Times New Roman" w:cs="Times New Roman"/>
          <w:sz w:val="24"/>
          <w:szCs w:val="24"/>
        </w:rPr>
        <w:t xml:space="preserve">te </w:t>
      </w:r>
      <w:r w:rsidRPr="007F6BD8">
        <w:rPr>
          <w:rFonts w:ascii="Times New Roman" w:hAnsi="Times New Roman" w:cs="Times New Roman"/>
          <w:sz w:val="24"/>
          <w:szCs w:val="24"/>
        </w:rPr>
        <w:t xml:space="preserve">hangi değişim sürecinin hangi aşamada uygulandığı gösterilmektedir. Düşünmeme aşamasında olanlar savunmacı olma, düşünce ve davranışlarını değiştirmekten kaçınma eğiliminde olduklarından (bu aşamadakilerde değişime dirençli olma eğilimi fazla), bu aşamada değişim süreçleri diğer aşamadakilerden çok daha az kullanılmaktadır. Düşünme aşamasında olanlar davranışlarını değiştirmeyi ciddi bir şekilde düşündükleri için, bu aşamada konu hakkında daha fazla bilgi toplamak için en çok bilinçlenme süreci kullanılmaktadır. Kendini yeniden değerlendirme, düşünme ve hareket aşaması arasında köprü kuran bir süreç olduğu için, en fazla düşünme ve hareket aşamalarında kullanılmaktadır. Hareket aşamasındakiler ise en çok davranışsal değişiklikler yapmaya kararlı oldukları için, en çok kendisi ile anlaşma, karşıt durum, uyaran kontrolü ve güçlendirme süreçlerini kullanmaktadır (Prochaska ve DiClemente, 1983). Aşamalar ve değişim süreçlerinin </w:t>
      </w:r>
      <w:proofErr w:type="gramStart"/>
      <w:r w:rsidRPr="007F6BD8">
        <w:rPr>
          <w:rFonts w:ascii="Times New Roman" w:hAnsi="Times New Roman" w:cs="Times New Roman"/>
          <w:sz w:val="24"/>
          <w:szCs w:val="24"/>
        </w:rPr>
        <w:t>entegrasyonu</w:t>
      </w:r>
      <w:proofErr w:type="gramEnd"/>
      <w:r w:rsidRPr="007F6BD8">
        <w:rPr>
          <w:rFonts w:ascii="Times New Roman" w:hAnsi="Times New Roman" w:cs="Times New Roman"/>
          <w:sz w:val="24"/>
          <w:szCs w:val="24"/>
        </w:rPr>
        <w:t>, sağlık profesyoneli için önemli bir rehberdir. Çünkü sağlık profesyonelinin bireyin hangi değişim aşamasında olduğunubilmesi, bireyin bir sonraki değişim aşamasına ilerlemesine yardımcı olmak için hangi süreçleri uygulayacağını bilmesini sağlamaktadır (Prochaska ve DiClemen</w:t>
      </w:r>
      <w:r w:rsidR="00866D9A" w:rsidRPr="007F6BD8">
        <w:rPr>
          <w:rFonts w:ascii="Times New Roman" w:hAnsi="Times New Roman" w:cs="Times New Roman"/>
          <w:sz w:val="24"/>
          <w:szCs w:val="24"/>
        </w:rPr>
        <w:t>te, 1986). D</w:t>
      </w:r>
      <w:r w:rsidRPr="007F6BD8">
        <w:rPr>
          <w:rFonts w:ascii="Times New Roman" w:hAnsi="Times New Roman" w:cs="Times New Roman"/>
          <w:sz w:val="24"/>
          <w:szCs w:val="24"/>
        </w:rPr>
        <w:t xml:space="preserve">eğişim süreçlerinin anlaşılmasının, yapılan girişimlerin daha etkili olması açısından temel demografik değişkenlerden (cinsiyet, yaş, eğitim gibi) daha da önemli olacağına vurgu </w:t>
      </w:r>
      <w:r w:rsidR="00017FF6" w:rsidRPr="007F6BD8">
        <w:rPr>
          <w:rFonts w:ascii="Times New Roman" w:hAnsi="Times New Roman" w:cs="Times New Roman"/>
          <w:sz w:val="24"/>
          <w:szCs w:val="24"/>
        </w:rPr>
        <w:t>yapmaktadır</w:t>
      </w:r>
      <w:r w:rsidR="00866D9A" w:rsidRPr="007F6BD8">
        <w:rPr>
          <w:rFonts w:ascii="Times New Roman" w:hAnsi="Times New Roman" w:cs="Times New Roman"/>
          <w:sz w:val="24"/>
          <w:szCs w:val="24"/>
        </w:rPr>
        <w:t xml:space="preserve"> (</w:t>
      </w:r>
      <w:r w:rsidR="006C7D6B" w:rsidRPr="007F6BD8">
        <w:rPr>
          <w:rFonts w:ascii="Times New Roman" w:hAnsi="Times New Roman" w:cs="Times New Roman"/>
          <w:sz w:val="24"/>
          <w:szCs w:val="24"/>
        </w:rPr>
        <w:t>Marcus ve Forsyth, 2009</w:t>
      </w:r>
      <w:r w:rsidR="00866D9A" w:rsidRPr="007F6BD8">
        <w:rPr>
          <w:rFonts w:ascii="Times New Roman" w:hAnsi="Times New Roman" w:cs="Times New Roman"/>
          <w:sz w:val="24"/>
          <w:szCs w:val="24"/>
        </w:rPr>
        <w:t>)</w:t>
      </w:r>
      <w:r w:rsidR="00017FF6" w:rsidRPr="007F6BD8">
        <w:rPr>
          <w:rFonts w:ascii="Times New Roman" w:hAnsi="Times New Roman" w:cs="Times New Roman"/>
          <w:sz w:val="24"/>
          <w:szCs w:val="24"/>
        </w:rPr>
        <w:t>.</w:t>
      </w:r>
    </w:p>
    <w:p w:rsidR="002F1CA6" w:rsidRPr="007F6BD8" w:rsidRDefault="002F1CA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br w:type="page"/>
      </w:r>
    </w:p>
    <w:p w:rsidR="007520D6" w:rsidRPr="007F6BD8" w:rsidRDefault="007520D6" w:rsidP="00B0138A">
      <w:pPr>
        <w:spacing w:after="120" w:line="360" w:lineRule="auto"/>
        <w:jc w:val="center"/>
        <w:rPr>
          <w:rFonts w:ascii="Times New Roman" w:hAnsi="Times New Roman" w:cs="Times New Roman"/>
          <w:b/>
          <w:sz w:val="28"/>
          <w:szCs w:val="24"/>
        </w:rPr>
      </w:pPr>
      <w:r w:rsidRPr="007F6BD8">
        <w:rPr>
          <w:rFonts w:ascii="Times New Roman" w:hAnsi="Times New Roman" w:cs="Times New Roman"/>
          <w:b/>
          <w:sz w:val="28"/>
          <w:szCs w:val="24"/>
        </w:rPr>
        <w:lastRenderedPageBreak/>
        <w:t>3. GEREÇ VE YÖNTEM</w:t>
      </w:r>
    </w:p>
    <w:p w:rsidR="009463FF" w:rsidRPr="007F6BD8" w:rsidRDefault="009463FF" w:rsidP="00BB1D18">
      <w:pPr>
        <w:spacing w:after="120" w:line="360" w:lineRule="auto"/>
        <w:jc w:val="both"/>
        <w:rPr>
          <w:rFonts w:ascii="Times New Roman" w:hAnsi="Times New Roman" w:cs="Times New Roman"/>
          <w:sz w:val="24"/>
          <w:szCs w:val="24"/>
        </w:rPr>
      </w:pPr>
    </w:p>
    <w:p w:rsidR="00B0138A" w:rsidRPr="007F6BD8" w:rsidRDefault="00B0138A" w:rsidP="00BB1D18">
      <w:pPr>
        <w:spacing w:after="120" w:line="360" w:lineRule="auto"/>
        <w:jc w:val="both"/>
        <w:rPr>
          <w:rFonts w:ascii="Times New Roman" w:hAnsi="Times New Roman" w:cs="Times New Roman"/>
          <w:sz w:val="24"/>
          <w:szCs w:val="24"/>
        </w:rPr>
      </w:pPr>
    </w:p>
    <w:p w:rsidR="000B4CA0" w:rsidRPr="007F6BD8" w:rsidRDefault="000B4CA0" w:rsidP="00BB1D18">
      <w:pPr>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3.1. Gereç</w:t>
      </w:r>
    </w:p>
    <w:p w:rsidR="00B0138A" w:rsidRPr="007F6BD8" w:rsidRDefault="00B0138A" w:rsidP="00BB1D18">
      <w:pPr>
        <w:spacing w:after="120" w:line="360" w:lineRule="auto"/>
        <w:jc w:val="both"/>
        <w:rPr>
          <w:rFonts w:ascii="Times New Roman" w:hAnsi="Times New Roman" w:cs="Times New Roman"/>
          <w:b/>
          <w:bCs/>
          <w:sz w:val="24"/>
          <w:szCs w:val="24"/>
        </w:rPr>
      </w:pPr>
    </w:p>
    <w:p w:rsidR="00182FA4" w:rsidRPr="007F6BD8" w:rsidRDefault="00182FA4" w:rsidP="00BB1D18">
      <w:pPr>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3.1.</w:t>
      </w:r>
      <w:r w:rsidR="000B4CA0" w:rsidRPr="007F6BD8">
        <w:rPr>
          <w:rFonts w:ascii="Times New Roman" w:hAnsi="Times New Roman" w:cs="Times New Roman"/>
          <w:b/>
          <w:bCs/>
          <w:sz w:val="24"/>
          <w:szCs w:val="24"/>
        </w:rPr>
        <w:t>1. Araştırmanın Tipi</w:t>
      </w:r>
    </w:p>
    <w:p w:rsidR="00B0138A" w:rsidRPr="007F6BD8" w:rsidRDefault="00B0138A" w:rsidP="00BB1D18">
      <w:pPr>
        <w:spacing w:after="120" w:line="360" w:lineRule="auto"/>
        <w:jc w:val="both"/>
        <w:rPr>
          <w:rFonts w:ascii="Times New Roman" w:hAnsi="Times New Roman" w:cs="Times New Roman"/>
          <w:b/>
          <w:bCs/>
          <w:sz w:val="24"/>
          <w:szCs w:val="24"/>
        </w:rPr>
      </w:pPr>
    </w:p>
    <w:p w:rsidR="00C92E74" w:rsidRPr="007F6BD8" w:rsidRDefault="004A43F1" w:rsidP="002F1CA6">
      <w:pPr>
        <w:tabs>
          <w:tab w:val="left" w:pos="567"/>
        </w:tabs>
        <w:spacing w:after="120" w:line="360" w:lineRule="auto"/>
        <w:ind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Bu araştırma, </w:t>
      </w:r>
      <w:r w:rsidR="00182FA4" w:rsidRPr="007F6BD8">
        <w:rPr>
          <w:rFonts w:ascii="Times New Roman" w:eastAsia="Calibri" w:hAnsi="Times New Roman" w:cs="Times New Roman"/>
          <w:sz w:val="24"/>
          <w:szCs w:val="24"/>
        </w:rPr>
        <w:t>Denizli İli Pamukkale ilçesindeki Anadolu lisesinde öğrenim gören 315 kayıtlı öğrenci, Merkezefendi ilçesinde bulunan Anadolu lisesinde 685 kayıtlı öğrenci</w:t>
      </w:r>
      <w:r w:rsidR="00C92E74" w:rsidRPr="007F6BD8">
        <w:rPr>
          <w:rFonts w:ascii="Times New Roman" w:eastAsia="Calibri" w:hAnsi="Times New Roman" w:cs="Times New Roman"/>
          <w:sz w:val="24"/>
          <w:szCs w:val="24"/>
        </w:rPr>
        <w:t>lere</w:t>
      </w:r>
      <w:r w:rsidR="00C92E74" w:rsidRPr="007F6BD8">
        <w:rPr>
          <w:rFonts w:ascii="Times New Roman" w:hAnsi="Times New Roman" w:cs="Times New Roman"/>
          <w:sz w:val="24"/>
          <w:szCs w:val="24"/>
        </w:rPr>
        <w:t xml:space="preserve">, </w:t>
      </w:r>
      <w:r w:rsidR="00182FA4" w:rsidRPr="007F6BD8">
        <w:rPr>
          <w:rFonts w:ascii="Times New Roman" w:hAnsi="Times New Roman" w:cs="Times New Roman"/>
          <w:sz w:val="24"/>
          <w:szCs w:val="24"/>
        </w:rPr>
        <w:t xml:space="preserve">TTM </w:t>
      </w:r>
      <w:r w:rsidR="00C92E74" w:rsidRPr="007F6BD8">
        <w:rPr>
          <w:rFonts w:ascii="Times New Roman" w:hAnsi="Times New Roman" w:cs="Times New Roman"/>
          <w:sz w:val="24"/>
          <w:szCs w:val="24"/>
        </w:rPr>
        <w:t xml:space="preserve">temelli </w:t>
      </w:r>
      <w:r w:rsidR="00C92E74" w:rsidRPr="007F6BD8">
        <w:rPr>
          <w:rFonts w:ascii="Times New Roman" w:eastAsia="Times New Roman" w:hAnsi="Times New Roman" w:cs="Times New Roman"/>
          <w:sz w:val="24"/>
          <w:szCs w:val="24"/>
          <w:lang w:eastAsia="tr-TR"/>
        </w:rPr>
        <w:t xml:space="preserve">sigarayı bırakma eğitiminin </w:t>
      </w:r>
      <w:r w:rsidR="00182FA4" w:rsidRPr="007F6BD8">
        <w:rPr>
          <w:rFonts w:ascii="Times New Roman" w:hAnsi="Times New Roman" w:cs="Times New Roman"/>
          <w:sz w:val="24"/>
          <w:szCs w:val="24"/>
        </w:rPr>
        <w:t xml:space="preserve">kullanılarak verilen sigara bıraktırma eğitiminin, </w:t>
      </w:r>
      <w:r w:rsidR="00C92E74" w:rsidRPr="007F6BD8">
        <w:rPr>
          <w:rFonts w:ascii="Times New Roman" w:hAnsi="Times New Roman" w:cs="Times New Roman"/>
          <w:sz w:val="24"/>
          <w:szCs w:val="24"/>
        </w:rPr>
        <w:t xml:space="preserve">öğrencilerin </w:t>
      </w:r>
      <w:r w:rsidR="00182FA4" w:rsidRPr="007F6BD8">
        <w:rPr>
          <w:rFonts w:ascii="Times New Roman" w:hAnsi="Times New Roman" w:cs="Times New Roman"/>
          <w:sz w:val="24"/>
          <w:szCs w:val="24"/>
        </w:rPr>
        <w:t xml:space="preserve">bulunduğu </w:t>
      </w:r>
      <w:r w:rsidR="00C92E74" w:rsidRPr="007F6BD8">
        <w:rPr>
          <w:rFonts w:ascii="Times New Roman" w:eastAsia="Times New Roman" w:hAnsi="Times New Roman" w:cs="Times New Roman"/>
          <w:sz w:val="24"/>
          <w:szCs w:val="24"/>
          <w:lang w:eastAsia="tr-TR"/>
        </w:rPr>
        <w:t xml:space="preserve">Öz Etkililik Düzeyi, Karar Alma Düzeyi ve Nikotin Bağımlılık Düzeylerine </w:t>
      </w:r>
      <w:r w:rsidR="00182FA4" w:rsidRPr="007F6BD8">
        <w:rPr>
          <w:rFonts w:ascii="Times New Roman" w:hAnsi="Times New Roman" w:cs="Times New Roman"/>
          <w:sz w:val="24"/>
          <w:szCs w:val="24"/>
        </w:rPr>
        <w:t xml:space="preserve">etkisini belirlemek amacıyla randomize kontrollü deneysel </w:t>
      </w:r>
      <w:r w:rsidR="00C92E74" w:rsidRPr="007F6BD8">
        <w:rPr>
          <w:rFonts w:ascii="Times New Roman" w:hAnsi="Times New Roman" w:cs="Times New Roman"/>
          <w:sz w:val="24"/>
          <w:szCs w:val="24"/>
        </w:rPr>
        <w:t>araştırma</w:t>
      </w:r>
      <w:r w:rsidR="00182FA4" w:rsidRPr="007F6BD8">
        <w:rPr>
          <w:rFonts w:ascii="Times New Roman" w:hAnsi="Times New Roman" w:cs="Times New Roman"/>
          <w:sz w:val="24"/>
          <w:szCs w:val="24"/>
        </w:rPr>
        <w:t xml:space="preserve"> olar</w:t>
      </w:r>
      <w:r w:rsidR="006C1A0C" w:rsidRPr="007F6BD8">
        <w:rPr>
          <w:rFonts w:ascii="Times New Roman" w:hAnsi="Times New Roman" w:cs="Times New Roman"/>
          <w:sz w:val="24"/>
          <w:szCs w:val="24"/>
        </w:rPr>
        <w:t>ak planlanmış ve uygulanmıştır.</w:t>
      </w:r>
      <w:proofErr w:type="gramEnd"/>
    </w:p>
    <w:p w:rsidR="00B0138A" w:rsidRPr="007F6BD8" w:rsidRDefault="00B0138A" w:rsidP="00BB1D18">
      <w:pPr>
        <w:tabs>
          <w:tab w:val="left" w:pos="567"/>
        </w:tabs>
        <w:spacing w:after="120" w:line="360" w:lineRule="auto"/>
        <w:jc w:val="both"/>
        <w:rPr>
          <w:rFonts w:ascii="Times New Roman" w:hAnsi="Times New Roman" w:cs="Times New Roman"/>
          <w:b/>
          <w:bCs/>
          <w:sz w:val="24"/>
          <w:szCs w:val="24"/>
        </w:rPr>
      </w:pPr>
    </w:p>
    <w:p w:rsidR="00C92E74" w:rsidRPr="007F6BD8" w:rsidRDefault="00C92E74" w:rsidP="00BB1D18">
      <w:pPr>
        <w:tabs>
          <w:tab w:val="left" w:pos="567"/>
        </w:tabs>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3.</w:t>
      </w:r>
      <w:r w:rsidR="000B4CA0" w:rsidRPr="007F6BD8">
        <w:rPr>
          <w:rFonts w:ascii="Times New Roman" w:hAnsi="Times New Roman" w:cs="Times New Roman"/>
          <w:b/>
          <w:bCs/>
          <w:sz w:val="24"/>
          <w:szCs w:val="24"/>
        </w:rPr>
        <w:t>1.</w:t>
      </w:r>
      <w:r w:rsidRPr="007F6BD8">
        <w:rPr>
          <w:rFonts w:ascii="Times New Roman" w:hAnsi="Times New Roman" w:cs="Times New Roman"/>
          <w:b/>
          <w:bCs/>
          <w:sz w:val="24"/>
          <w:szCs w:val="24"/>
        </w:rPr>
        <w:t>2. Araştırmanın Yapıldığı Zaman ve Yer Özellikleri</w:t>
      </w:r>
    </w:p>
    <w:p w:rsidR="00B0138A" w:rsidRPr="007F6BD8" w:rsidRDefault="00B0138A" w:rsidP="00BB1D18">
      <w:pPr>
        <w:tabs>
          <w:tab w:val="left" w:pos="567"/>
        </w:tabs>
        <w:spacing w:after="120" w:line="360" w:lineRule="auto"/>
        <w:jc w:val="both"/>
        <w:rPr>
          <w:rFonts w:ascii="Times New Roman" w:hAnsi="Times New Roman" w:cs="Times New Roman"/>
          <w:b/>
          <w:bCs/>
          <w:sz w:val="24"/>
          <w:szCs w:val="24"/>
        </w:rPr>
      </w:pPr>
    </w:p>
    <w:p w:rsidR="0080107A" w:rsidRPr="007F6BD8" w:rsidRDefault="00C92E74"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 Denizli İli Pamukkale ve</w:t>
      </w:r>
      <w:r w:rsidRPr="007F6BD8">
        <w:rPr>
          <w:rFonts w:ascii="Times New Roman" w:eastAsia="Calibri" w:hAnsi="Times New Roman" w:cs="Times New Roman"/>
          <w:sz w:val="24"/>
          <w:szCs w:val="24"/>
        </w:rPr>
        <w:t xml:space="preserve"> </w:t>
      </w:r>
      <w:r w:rsidRPr="007F6BD8">
        <w:rPr>
          <w:rFonts w:ascii="Times New Roman" w:hAnsi="Times New Roman" w:cs="Times New Roman"/>
          <w:sz w:val="24"/>
          <w:szCs w:val="24"/>
        </w:rPr>
        <w:t>Merkezefendi ilçelerinde</w:t>
      </w:r>
      <w:r w:rsidR="00C628C9" w:rsidRPr="007F6BD8">
        <w:rPr>
          <w:rFonts w:ascii="Times New Roman" w:hAnsi="Times New Roman" w:cs="Times New Roman"/>
          <w:sz w:val="24"/>
          <w:szCs w:val="24"/>
        </w:rPr>
        <w:t xml:space="preserve"> 02 Eylül</w:t>
      </w:r>
      <w:r w:rsidR="00FA017F" w:rsidRPr="007F6BD8">
        <w:rPr>
          <w:rFonts w:ascii="Times New Roman" w:hAnsi="Times New Roman" w:cs="Times New Roman"/>
          <w:sz w:val="24"/>
          <w:szCs w:val="24"/>
        </w:rPr>
        <w:t xml:space="preserve"> 2021 – 17</w:t>
      </w:r>
      <w:r w:rsidR="00C628C9" w:rsidRPr="007F6BD8">
        <w:rPr>
          <w:rFonts w:ascii="Times New Roman" w:hAnsi="Times New Roman" w:cs="Times New Roman"/>
          <w:sz w:val="24"/>
          <w:szCs w:val="24"/>
        </w:rPr>
        <w:t xml:space="preserve"> Haziran 2023</w:t>
      </w:r>
      <w:r w:rsidRPr="007F6BD8">
        <w:rPr>
          <w:rFonts w:ascii="Times New Roman" w:hAnsi="Times New Roman" w:cs="Times New Roman"/>
          <w:sz w:val="24"/>
          <w:szCs w:val="24"/>
        </w:rPr>
        <w:t xml:space="preserve"> tarihleri arasında Milli Eğitim Bakanlığına (MEB) bağlı Irlıganlı Anadolu Lisesi ve Nevzat Karaalp Anadolu Lisesi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nde</w:t>
      </w:r>
      <w:r w:rsidR="0080107A" w:rsidRPr="007F6BD8">
        <w:rPr>
          <w:rFonts w:ascii="Times New Roman" w:hAnsi="Times New Roman" w:cs="Times New Roman"/>
          <w:sz w:val="24"/>
          <w:szCs w:val="24"/>
        </w:rPr>
        <w:t xml:space="preserve"> ö</w:t>
      </w:r>
      <w:r w:rsidR="008D194A" w:rsidRPr="007F6BD8">
        <w:rPr>
          <w:rFonts w:ascii="Times New Roman" w:hAnsi="Times New Roman" w:cs="Times New Roman"/>
          <w:sz w:val="24"/>
          <w:szCs w:val="24"/>
        </w:rPr>
        <w:t>ğre</w:t>
      </w:r>
      <w:r w:rsidR="00FA017F" w:rsidRPr="007F6BD8">
        <w:rPr>
          <w:rFonts w:ascii="Times New Roman" w:hAnsi="Times New Roman" w:cs="Times New Roman"/>
          <w:sz w:val="24"/>
          <w:szCs w:val="24"/>
        </w:rPr>
        <w:t xml:space="preserve">nimine devam eden öğrencilerden </w:t>
      </w:r>
      <w:r w:rsidR="008D194A" w:rsidRPr="007F6BD8">
        <w:rPr>
          <w:rFonts w:ascii="Times New Roman" w:hAnsi="Times New Roman" w:cs="Times New Roman"/>
          <w:sz w:val="24"/>
          <w:szCs w:val="24"/>
        </w:rPr>
        <w:t>1000</w:t>
      </w:r>
      <w:r w:rsidR="00FA017F" w:rsidRPr="007F6BD8">
        <w:rPr>
          <w:rFonts w:ascii="Times New Roman" w:hAnsi="Times New Roman" w:cs="Times New Roman"/>
          <w:sz w:val="24"/>
          <w:szCs w:val="24"/>
        </w:rPr>
        <w:t xml:space="preserve"> kişi ile </w:t>
      </w:r>
      <w:r w:rsidR="008D194A" w:rsidRPr="007F6BD8">
        <w:rPr>
          <w:rFonts w:ascii="Times New Roman" w:hAnsi="Times New Roman" w:cs="Times New Roman"/>
          <w:sz w:val="24"/>
          <w:szCs w:val="24"/>
        </w:rPr>
        <w:t xml:space="preserve">seçim </w:t>
      </w:r>
      <w:proofErr w:type="gramStart"/>
      <w:r w:rsidR="008D194A" w:rsidRPr="007F6BD8">
        <w:rPr>
          <w:rFonts w:ascii="Times New Roman" w:hAnsi="Times New Roman" w:cs="Times New Roman"/>
          <w:sz w:val="24"/>
          <w:szCs w:val="24"/>
        </w:rPr>
        <w:t>kriterlerine</w:t>
      </w:r>
      <w:proofErr w:type="gramEnd"/>
      <w:r w:rsidR="008D194A" w:rsidRPr="007F6BD8">
        <w:rPr>
          <w:rFonts w:ascii="Times New Roman" w:hAnsi="Times New Roman" w:cs="Times New Roman"/>
          <w:sz w:val="24"/>
          <w:szCs w:val="24"/>
        </w:rPr>
        <w:t xml:space="preserve"> uygun girişim ve kontrol grubundaki öğrencile</w:t>
      </w:r>
      <w:r w:rsidR="00172862" w:rsidRPr="007F6BD8">
        <w:rPr>
          <w:rFonts w:ascii="Times New Roman" w:hAnsi="Times New Roman" w:cs="Times New Roman"/>
          <w:sz w:val="24"/>
          <w:szCs w:val="24"/>
        </w:rPr>
        <w:t>rde</w:t>
      </w:r>
      <w:r w:rsidR="00FA017F" w:rsidRPr="007F6BD8">
        <w:rPr>
          <w:rFonts w:ascii="Times New Roman" w:hAnsi="Times New Roman" w:cs="Times New Roman"/>
          <w:sz w:val="24"/>
          <w:szCs w:val="24"/>
        </w:rPr>
        <w:t xml:space="preserve"> </w:t>
      </w:r>
      <w:r w:rsidR="00EC28B6" w:rsidRPr="007F6BD8">
        <w:rPr>
          <w:rFonts w:ascii="Times New Roman" w:hAnsi="Times New Roman" w:cs="Times New Roman"/>
          <w:sz w:val="24"/>
          <w:szCs w:val="24"/>
        </w:rPr>
        <w:t>30</w:t>
      </w:r>
      <w:r w:rsidR="00FA017F" w:rsidRPr="007F6BD8">
        <w:rPr>
          <w:rFonts w:ascii="Times New Roman" w:hAnsi="Times New Roman" w:cs="Times New Roman"/>
          <w:sz w:val="24"/>
          <w:szCs w:val="24"/>
        </w:rPr>
        <w:t xml:space="preserve"> öğrenci ile</w:t>
      </w:r>
      <w:r w:rsidR="00172862" w:rsidRPr="007F6BD8">
        <w:rPr>
          <w:rFonts w:ascii="Times New Roman" w:hAnsi="Times New Roman" w:cs="Times New Roman"/>
          <w:sz w:val="24"/>
          <w:szCs w:val="24"/>
        </w:rPr>
        <w:t xml:space="preserve"> </w:t>
      </w:r>
      <w:r w:rsidR="0080107A" w:rsidRPr="007F6BD8">
        <w:rPr>
          <w:rFonts w:ascii="Times New Roman" w:hAnsi="Times New Roman" w:cs="Times New Roman"/>
          <w:sz w:val="24"/>
          <w:szCs w:val="24"/>
        </w:rPr>
        <w:t>gerçekleştirilmiştir.</w:t>
      </w:r>
      <w:r w:rsidR="00362127" w:rsidRPr="007F6BD8">
        <w:rPr>
          <w:rFonts w:ascii="Times New Roman" w:hAnsi="Times New Roman" w:cs="Times New Roman"/>
          <w:sz w:val="24"/>
          <w:szCs w:val="24"/>
        </w:rPr>
        <w:t xml:space="preserve"> Uygunluk değerlendirmesi için tanıtıcı bilgi formları ve ölçek formları doldurtulmuştur. Uygunluk koşullarını sağlamayan 18 öğrenci dışlanma </w:t>
      </w:r>
      <w:proofErr w:type="gramStart"/>
      <w:r w:rsidR="00362127" w:rsidRPr="007F6BD8">
        <w:rPr>
          <w:rFonts w:ascii="Times New Roman" w:hAnsi="Times New Roman" w:cs="Times New Roman"/>
          <w:sz w:val="24"/>
          <w:szCs w:val="24"/>
        </w:rPr>
        <w:t>kriterlerine</w:t>
      </w:r>
      <w:proofErr w:type="gramEnd"/>
      <w:r w:rsidR="00362127" w:rsidRPr="007F6BD8">
        <w:rPr>
          <w:rFonts w:ascii="Times New Roman" w:hAnsi="Times New Roman" w:cs="Times New Roman"/>
          <w:sz w:val="24"/>
          <w:szCs w:val="24"/>
        </w:rPr>
        <w:t xml:space="preserve"> göre çalışmadan dışlanmıştır.</w:t>
      </w:r>
    </w:p>
    <w:p w:rsidR="00A72B8B" w:rsidRDefault="00C752EB"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Ege bölgesinin batısında yer alan Denizli ilinde bulunan </w:t>
      </w:r>
      <w:r w:rsidR="00172862" w:rsidRPr="007F6BD8">
        <w:rPr>
          <w:rFonts w:ascii="Times New Roman" w:hAnsi="Times New Roman" w:cs="Times New Roman"/>
          <w:sz w:val="24"/>
          <w:szCs w:val="24"/>
        </w:rPr>
        <w:t>Irlıganlı Anadolu Lisesi ve N</w:t>
      </w:r>
      <w:r w:rsidRPr="007F6BD8">
        <w:rPr>
          <w:rFonts w:ascii="Times New Roman" w:hAnsi="Times New Roman" w:cs="Times New Roman"/>
          <w:sz w:val="24"/>
          <w:szCs w:val="24"/>
        </w:rPr>
        <w:t xml:space="preserve">evzat Karaalp Anadolu Lisesi </w:t>
      </w:r>
      <w:r w:rsidR="00F1255E" w:rsidRPr="007F6BD8">
        <w:rPr>
          <w:rFonts w:ascii="Times New Roman" w:hAnsi="Times New Roman" w:cs="Times New Roman"/>
          <w:sz w:val="24"/>
          <w:szCs w:val="24"/>
        </w:rPr>
        <w:t>merkezdeki okullardandır. Irlıganlı Anadolu Lisesi</w:t>
      </w:r>
      <w:r w:rsidR="00C97801" w:rsidRPr="007F6BD8">
        <w:rPr>
          <w:rFonts w:ascii="Times New Roman" w:hAnsi="Times New Roman" w:cs="Times New Roman"/>
          <w:sz w:val="24"/>
          <w:szCs w:val="24"/>
        </w:rPr>
        <w:t>’</w:t>
      </w:r>
      <w:r w:rsidR="00F1255E" w:rsidRPr="007F6BD8">
        <w:rPr>
          <w:rFonts w:ascii="Times New Roman" w:hAnsi="Times New Roman" w:cs="Times New Roman"/>
          <w:sz w:val="24"/>
          <w:szCs w:val="24"/>
        </w:rPr>
        <w:t>nde</w:t>
      </w:r>
      <w:r w:rsidR="00572841" w:rsidRPr="007F6BD8">
        <w:rPr>
          <w:rFonts w:ascii="Times New Roman" w:hAnsi="Times New Roman" w:cs="Times New Roman"/>
          <w:sz w:val="24"/>
          <w:szCs w:val="24"/>
        </w:rPr>
        <w:t xml:space="preserve"> </w:t>
      </w:r>
      <w:r w:rsidR="00F1255E" w:rsidRPr="007F6BD8">
        <w:rPr>
          <w:rFonts w:ascii="Times New Roman" w:hAnsi="Times New Roman" w:cs="Times New Roman"/>
          <w:sz w:val="24"/>
          <w:szCs w:val="24"/>
        </w:rPr>
        <w:t>on sekiz öğret</w:t>
      </w:r>
      <w:r w:rsidR="002D0A95" w:rsidRPr="007F6BD8">
        <w:rPr>
          <w:rFonts w:ascii="Times New Roman" w:hAnsi="Times New Roman" w:cs="Times New Roman"/>
          <w:sz w:val="24"/>
          <w:szCs w:val="24"/>
        </w:rPr>
        <w:t xml:space="preserve">men, iki idareci ve iki hizmetli </w:t>
      </w:r>
      <w:r w:rsidR="00F1255E" w:rsidRPr="007F6BD8">
        <w:rPr>
          <w:rFonts w:ascii="Times New Roman" w:hAnsi="Times New Roman" w:cs="Times New Roman"/>
          <w:sz w:val="24"/>
          <w:szCs w:val="24"/>
        </w:rPr>
        <w:t>görev yapmaktadır. Nevzat Karaalp Anadolu Lisesi</w:t>
      </w:r>
      <w:r w:rsidR="00C97801" w:rsidRPr="007F6BD8">
        <w:rPr>
          <w:rFonts w:ascii="Times New Roman" w:hAnsi="Times New Roman" w:cs="Times New Roman"/>
          <w:sz w:val="24"/>
          <w:szCs w:val="24"/>
        </w:rPr>
        <w:t>’</w:t>
      </w:r>
      <w:r w:rsidR="00F1255E" w:rsidRPr="007F6BD8">
        <w:rPr>
          <w:rFonts w:ascii="Times New Roman" w:hAnsi="Times New Roman" w:cs="Times New Roman"/>
          <w:sz w:val="24"/>
          <w:szCs w:val="24"/>
        </w:rPr>
        <w:t>nde kırk altı öğretmen, üç idareci ve iki personel</w:t>
      </w:r>
      <w:r w:rsidR="000C27A1" w:rsidRPr="007F6BD8">
        <w:rPr>
          <w:rFonts w:ascii="Times New Roman" w:hAnsi="Times New Roman" w:cs="Times New Roman"/>
          <w:sz w:val="24"/>
          <w:szCs w:val="24"/>
        </w:rPr>
        <w:t xml:space="preserve"> bulunmaktadır. </w:t>
      </w:r>
      <w:r w:rsidR="00A72B8B" w:rsidRPr="007F6BD8">
        <w:rPr>
          <w:rFonts w:ascii="Times New Roman" w:hAnsi="Times New Roman" w:cs="Times New Roman"/>
          <w:sz w:val="24"/>
          <w:szCs w:val="24"/>
        </w:rPr>
        <w:t xml:space="preserve">Eğitim programı sürecinde öğrencilerin gerekli mesafe kurallarına uymaları sağlanarak, teması engellemek için her öğrenciye maske, dezenfektan verilerek gerekli mesafe kurallarına uyularak oturma düzeni sağlanacaktır. Öğrencilerle yapılacak olan oturumlarda, gerekli mesafe koşullarında </w:t>
      </w:r>
      <w:r w:rsidR="00A72B8B" w:rsidRPr="007F6BD8">
        <w:rPr>
          <w:rFonts w:ascii="Times New Roman" w:hAnsi="Times New Roman" w:cs="Times New Roman"/>
          <w:sz w:val="24"/>
          <w:szCs w:val="24"/>
        </w:rPr>
        <w:lastRenderedPageBreak/>
        <w:t>oturma düzeni sağlanarak eğitimlerde on beş kişilik oturum şeklinde planlanmıştır. Eğitim için Irlıganlı Anadolu Lisesi toplantı salonu kullanılacaktır.</w:t>
      </w:r>
    </w:p>
    <w:p w:rsidR="00EB0DE9" w:rsidRPr="007F6BD8" w:rsidRDefault="00EB0DE9" w:rsidP="002F1CA6">
      <w:pPr>
        <w:tabs>
          <w:tab w:val="left" w:pos="567"/>
        </w:tabs>
        <w:spacing w:after="120" w:line="360" w:lineRule="auto"/>
        <w:ind w:firstLine="567"/>
        <w:jc w:val="both"/>
        <w:rPr>
          <w:rFonts w:ascii="Times New Roman" w:hAnsi="Times New Roman" w:cs="Times New Roman"/>
          <w:sz w:val="24"/>
          <w:szCs w:val="24"/>
        </w:rPr>
      </w:pPr>
    </w:p>
    <w:p w:rsidR="00155047" w:rsidRPr="007F6BD8" w:rsidRDefault="00155047"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3. Araştırmanın Evreni</w:t>
      </w:r>
    </w:p>
    <w:p w:rsidR="00B0138A" w:rsidRPr="007F6BD8" w:rsidRDefault="00B0138A" w:rsidP="002F1CA6">
      <w:pPr>
        <w:tabs>
          <w:tab w:val="left" w:pos="567"/>
        </w:tabs>
        <w:spacing w:after="120" w:line="360" w:lineRule="auto"/>
        <w:ind w:firstLine="567"/>
        <w:jc w:val="both"/>
        <w:rPr>
          <w:rFonts w:ascii="Times New Roman" w:eastAsia="Times New Roman" w:hAnsi="Times New Roman" w:cs="Times New Roman"/>
          <w:sz w:val="24"/>
          <w:szCs w:val="24"/>
          <w:lang w:eastAsia="tr-TR"/>
        </w:rPr>
      </w:pPr>
    </w:p>
    <w:p w:rsidR="000630B4" w:rsidRPr="007F6BD8" w:rsidRDefault="00E47835" w:rsidP="002F1CA6">
      <w:pPr>
        <w:tabs>
          <w:tab w:val="left" w:pos="567"/>
        </w:tabs>
        <w:spacing w:after="120" w:line="360" w:lineRule="auto"/>
        <w:ind w:firstLine="567"/>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Araştırmanın yapılacağı Denizli İli Pamukkale ilçesindeki Anadolu lisesinde öğrenim gören 315 kayıtlı öğrenci, Merkezefendi ilçesinde bulunan Anadolu lisesinde 685 öğrenci bulunmaktadır. Araştırmanın evrenini; 202</w:t>
      </w:r>
      <w:r w:rsidR="00C628C9" w:rsidRPr="007F6BD8">
        <w:rPr>
          <w:rFonts w:ascii="Times New Roman" w:eastAsia="Times New Roman" w:hAnsi="Times New Roman" w:cs="Times New Roman"/>
          <w:sz w:val="24"/>
          <w:szCs w:val="24"/>
          <w:lang w:eastAsia="tr-TR"/>
        </w:rPr>
        <w:t>1-2022</w:t>
      </w:r>
      <w:r w:rsidRPr="007F6BD8">
        <w:rPr>
          <w:rFonts w:ascii="Times New Roman" w:eastAsia="Times New Roman" w:hAnsi="Times New Roman" w:cs="Times New Roman"/>
          <w:sz w:val="24"/>
          <w:szCs w:val="24"/>
          <w:lang w:eastAsia="tr-TR"/>
        </w:rPr>
        <w:t xml:space="preserve"> Eğitim Öğretim yılında kayıtlı 9</w:t>
      </w:r>
      <w:proofErr w:type="gramStart"/>
      <w:r w:rsidRPr="007F6BD8">
        <w:rPr>
          <w:rFonts w:ascii="Times New Roman" w:eastAsia="Times New Roman" w:hAnsi="Times New Roman" w:cs="Times New Roman"/>
          <w:sz w:val="24"/>
          <w:szCs w:val="24"/>
          <w:lang w:eastAsia="tr-TR"/>
        </w:rPr>
        <w:t>.,</w:t>
      </w:r>
      <w:proofErr w:type="gramEnd"/>
      <w:r w:rsidRPr="007F6BD8">
        <w:rPr>
          <w:rFonts w:ascii="Times New Roman" w:eastAsia="Times New Roman" w:hAnsi="Times New Roman" w:cs="Times New Roman"/>
          <w:sz w:val="24"/>
          <w:szCs w:val="24"/>
          <w:lang w:eastAsia="tr-TR"/>
        </w:rPr>
        <w:t xml:space="preserve"> 10., 11. ve 12. sınıf öğrenciler (N: 1000) oluşturacaktır.</w:t>
      </w:r>
      <w:r w:rsidR="000630B4" w:rsidRPr="007F6BD8">
        <w:rPr>
          <w:rFonts w:ascii="Times New Roman" w:eastAsia="Times New Roman" w:hAnsi="Times New Roman" w:cs="Times New Roman"/>
          <w:sz w:val="24"/>
          <w:szCs w:val="24"/>
          <w:lang w:eastAsia="tr-TR"/>
        </w:rPr>
        <w:t xml:space="preserve"> </w:t>
      </w:r>
      <w:r w:rsidR="000D20FD" w:rsidRPr="007F6BD8">
        <w:rPr>
          <w:rFonts w:ascii="Times New Roman" w:eastAsia="Times New Roman" w:hAnsi="Times New Roman" w:cs="Times New Roman"/>
          <w:sz w:val="24"/>
          <w:szCs w:val="24"/>
          <w:lang w:eastAsia="tr-TR"/>
        </w:rPr>
        <w:t xml:space="preserve">Fagerström Nikotin Bağımlılık Testi uygulanan öğrencilerden bağımlılık test sonuçları 5 orta düzey ve üzeri puan alan, Değişim Aşamalarının Sınıflandırılması Ölçeği test sonuçları düşünme aşamasında olan ve sigara bırakmaya gönüllü öğrencilerden </w:t>
      </w:r>
      <w:proofErr w:type="gramStart"/>
      <w:r w:rsidR="000630B4" w:rsidRPr="007F6BD8">
        <w:rPr>
          <w:rFonts w:ascii="Times New Roman" w:eastAsia="Times New Roman" w:hAnsi="Times New Roman" w:cs="Times New Roman"/>
          <w:sz w:val="24"/>
          <w:szCs w:val="24"/>
          <w:lang w:eastAsia="tr-TR"/>
        </w:rPr>
        <w:t>dahil</w:t>
      </w:r>
      <w:proofErr w:type="gramEnd"/>
      <w:r w:rsidR="000630B4" w:rsidRPr="007F6BD8">
        <w:rPr>
          <w:rFonts w:ascii="Times New Roman" w:eastAsia="Times New Roman" w:hAnsi="Times New Roman" w:cs="Times New Roman"/>
          <w:sz w:val="24"/>
          <w:szCs w:val="24"/>
          <w:lang w:eastAsia="tr-TR"/>
        </w:rPr>
        <w:t xml:space="preserve"> edilme ve dışlanma kriterlerine göre araştırmanın kriterlerine uygun görü</w:t>
      </w:r>
      <w:r w:rsidR="000D20FD" w:rsidRPr="007F6BD8">
        <w:rPr>
          <w:rFonts w:ascii="Times New Roman" w:eastAsia="Times New Roman" w:hAnsi="Times New Roman" w:cs="Times New Roman"/>
          <w:sz w:val="24"/>
          <w:szCs w:val="24"/>
          <w:lang w:eastAsia="tr-TR"/>
        </w:rPr>
        <w:t xml:space="preserve">nen öğrencilerin </w:t>
      </w:r>
      <w:r w:rsidR="000630B4" w:rsidRPr="007F6BD8">
        <w:rPr>
          <w:rFonts w:ascii="Times New Roman" w:eastAsia="Times New Roman" w:hAnsi="Times New Roman" w:cs="Times New Roman"/>
          <w:sz w:val="24"/>
          <w:szCs w:val="24"/>
          <w:lang w:eastAsia="tr-TR"/>
        </w:rPr>
        <w:t>bilgilendirilmiş onamları alınmıştır ve çalışmaya katılmayı kabul eden tüm öğrenciler (n=30) araştırma örneklemini oluşturmuştur.</w:t>
      </w:r>
    </w:p>
    <w:p w:rsidR="000B217D" w:rsidRPr="007F6BD8" w:rsidRDefault="00155047" w:rsidP="002F1CA6">
      <w:pPr>
        <w:tabs>
          <w:tab w:val="left" w:pos="567"/>
        </w:tabs>
        <w:spacing w:after="120" w:line="360" w:lineRule="auto"/>
        <w:ind w:firstLine="567"/>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Çalışmaya başlamadan önce, okul idaresi ile iletişime geçilerek okul hakkında, öğrencilerin özellikleri, öğrenci sayısı gibi konularda bilgi alınmış ve araştırma yapma talebi sözlü olarak iletilmiştir. Ger</w:t>
      </w:r>
      <w:r w:rsidR="001B4D62" w:rsidRPr="007F6BD8">
        <w:rPr>
          <w:rFonts w:ascii="Times New Roman" w:eastAsia="Times New Roman" w:hAnsi="Times New Roman" w:cs="Times New Roman"/>
          <w:sz w:val="24"/>
          <w:szCs w:val="24"/>
          <w:lang w:eastAsia="tr-TR"/>
        </w:rPr>
        <w:t xml:space="preserve">ekli resmi izinlerin alınması </w:t>
      </w:r>
      <w:r w:rsidRPr="007F6BD8">
        <w:rPr>
          <w:rFonts w:ascii="Times New Roman" w:eastAsia="Times New Roman" w:hAnsi="Times New Roman" w:cs="Times New Roman"/>
          <w:sz w:val="24"/>
          <w:szCs w:val="24"/>
          <w:lang w:eastAsia="tr-TR"/>
        </w:rPr>
        <w:t xml:space="preserve">ve eğitim öğretim yılının açılmasıyla birlikte </w:t>
      </w:r>
      <w:r w:rsidR="0089158B" w:rsidRPr="007F6BD8">
        <w:rPr>
          <w:rFonts w:ascii="Times New Roman" w:eastAsia="Times New Roman" w:hAnsi="Times New Roman" w:cs="Times New Roman"/>
          <w:sz w:val="24"/>
          <w:szCs w:val="24"/>
          <w:lang w:eastAsia="tr-TR"/>
        </w:rPr>
        <w:t>öğrenciler</w:t>
      </w:r>
      <w:r w:rsidRPr="007F6BD8">
        <w:rPr>
          <w:rFonts w:ascii="Times New Roman" w:eastAsia="Times New Roman" w:hAnsi="Times New Roman" w:cs="Times New Roman"/>
          <w:sz w:val="24"/>
          <w:szCs w:val="24"/>
          <w:lang w:eastAsia="tr-TR"/>
        </w:rPr>
        <w:t xml:space="preserve"> araştırma ile ilgili bilgilendirilmiştir.</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155047" w:rsidRPr="007F6BD8" w:rsidRDefault="00155047"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 xml:space="preserve">3.1. Araştırmaya </w:t>
      </w:r>
      <w:proofErr w:type="gramStart"/>
      <w:r w:rsidRPr="007F6BD8">
        <w:rPr>
          <w:rFonts w:ascii="Times New Roman" w:hAnsi="Times New Roman" w:cs="Times New Roman"/>
          <w:b/>
          <w:sz w:val="24"/>
          <w:szCs w:val="24"/>
        </w:rPr>
        <w:t>Dahil</w:t>
      </w:r>
      <w:proofErr w:type="gramEnd"/>
      <w:r w:rsidRPr="007F6BD8">
        <w:rPr>
          <w:rFonts w:ascii="Times New Roman" w:hAnsi="Times New Roman" w:cs="Times New Roman"/>
          <w:b/>
          <w:sz w:val="24"/>
          <w:szCs w:val="24"/>
        </w:rPr>
        <w:t xml:space="preserve"> Edilme Kriterleri</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155047" w:rsidRPr="007F6BD8" w:rsidRDefault="00155047"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14 yaş ve üzeri olan</w:t>
      </w:r>
    </w:p>
    <w:p w:rsidR="00155047" w:rsidRPr="007F6BD8" w:rsidRDefault="00155047"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Sigara kullanıyor olmak</w:t>
      </w:r>
    </w:p>
    <w:p w:rsidR="00155047" w:rsidRPr="007F6BD8" w:rsidRDefault="00155047"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Sigara bırakmayı düşünen</w:t>
      </w:r>
    </w:p>
    <w:p w:rsidR="00155047" w:rsidRPr="007F6BD8" w:rsidRDefault="00155047"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Fagerström Nikotin Bağımlılık Testi Bağımlılık test sonuçları 5 ve üzeri olan</w:t>
      </w:r>
    </w:p>
    <w:p w:rsidR="00155047" w:rsidRPr="007F6BD8" w:rsidRDefault="00A67584"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Denizli</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w:t>
      </w:r>
      <w:r w:rsidR="00155047" w:rsidRPr="007F6BD8">
        <w:rPr>
          <w:rFonts w:ascii="Times New Roman" w:hAnsi="Times New Roman" w:cs="Times New Roman"/>
          <w:sz w:val="24"/>
          <w:szCs w:val="24"/>
        </w:rPr>
        <w:t>yaşıyor olmak</w:t>
      </w:r>
    </w:p>
    <w:p w:rsidR="00155047" w:rsidRPr="007F6BD8" w:rsidRDefault="00A67584"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Sigara bırakma tedavisi kullanmıyor </w:t>
      </w:r>
      <w:r w:rsidR="00155047" w:rsidRPr="007F6BD8">
        <w:rPr>
          <w:rFonts w:ascii="Times New Roman" w:hAnsi="Times New Roman" w:cs="Times New Roman"/>
          <w:sz w:val="24"/>
          <w:szCs w:val="24"/>
        </w:rPr>
        <w:t>olmak</w:t>
      </w:r>
    </w:p>
    <w:p w:rsidR="00C92E74" w:rsidRPr="007F6BD8" w:rsidRDefault="00A67584"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 xml:space="preserve">Çalışmaya katılmak için </w:t>
      </w:r>
      <w:r w:rsidR="00155047" w:rsidRPr="007F6BD8">
        <w:rPr>
          <w:rFonts w:ascii="Times New Roman" w:hAnsi="Times New Roman" w:cs="Times New Roman"/>
          <w:sz w:val="24"/>
          <w:szCs w:val="24"/>
        </w:rPr>
        <w:t>gönüllü olmak</w:t>
      </w:r>
    </w:p>
    <w:p w:rsidR="00B0138A" w:rsidRPr="007F6BD8" w:rsidRDefault="00B0138A">
      <w:pPr>
        <w:rPr>
          <w:rFonts w:ascii="Times New Roman" w:hAnsi="Times New Roman" w:cs="Times New Roman"/>
          <w:b/>
          <w:sz w:val="24"/>
          <w:szCs w:val="24"/>
        </w:rPr>
      </w:pPr>
      <w:r w:rsidRPr="007F6BD8">
        <w:rPr>
          <w:rFonts w:ascii="Times New Roman" w:hAnsi="Times New Roman" w:cs="Times New Roman"/>
          <w:b/>
          <w:sz w:val="24"/>
          <w:szCs w:val="24"/>
        </w:rPr>
        <w:br w:type="page"/>
      </w:r>
    </w:p>
    <w:p w:rsidR="00155047" w:rsidRPr="007F6BD8" w:rsidRDefault="00155047"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 xml:space="preserve">3.2. Araştırmaya </w:t>
      </w:r>
      <w:proofErr w:type="gramStart"/>
      <w:r w:rsidRPr="007F6BD8">
        <w:rPr>
          <w:rFonts w:ascii="Times New Roman" w:hAnsi="Times New Roman" w:cs="Times New Roman"/>
          <w:b/>
          <w:sz w:val="24"/>
          <w:szCs w:val="24"/>
        </w:rPr>
        <w:t>Dahil</w:t>
      </w:r>
      <w:proofErr w:type="gramEnd"/>
      <w:r w:rsidRPr="007F6BD8">
        <w:rPr>
          <w:rFonts w:ascii="Times New Roman" w:hAnsi="Times New Roman" w:cs="Times New Roman"/>
          <w:b/>
          <w:sz w:val="24"/>
          <w:szCs w:val="24"/>
        </w:rPr>
        <w:t xml:space="preserve"> Edilmeme Kriterleri</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155047" w:rsidRPr="007F6BD8" w:rsidRDefault="00155047" w:rsidP="00BB4D1F">
      <w:pPr>
        <w:pStyle w:val="ListeParagraf"/>
        <w:numPr>
          <w:ilvl w:val="0"/>
          <w:numId w:val="6"/>
        </w:numPr>
        <w:tabs>
          <w:tab w:val="left" w:pos="567"/>
        </w:tabs>
        <w:spacing w:after="120" w:line="360" w:lineRule="auto"/>
        <w:ind w:left="595" w:hanging="170"/>
        <w:contextualSpacing w:val="0"/>
        <w:jc w:val="both"/>
        <w:rPr>
          <w:rFonts w:ascii="Times New Roman" w:hAnsi="Times New Roman" w:cs="Times New Roman"/>
          <w:sz w:val="24"/>
          <w:szCs w:val="24"/>
        </w:rPr>
      </w:pPr>
      <w:r w:rsidRPr="007F6BD8">
        <w:rPr>
          <w:rFonts w:ascii="Times New Roman" w:hAnsi="Times New Roman" w:cs="Times New Roman"/>
          <w:sz w:val="24"/>
          <w:szCs w:val="24"/>
        </w:rPr>
        <w:t>Etkilenebilirlik nedeniyle araştırmacı hocanın dersini alan</w:t>
      </w:r>
      <w:r w:rsidR="007124CC" w:rsidRPr="007F6BD8">
        <w:rPr>
          <w:rFonts w:ascii="Times New Roman" w:hAnsi="Times New Roman" w:cs="Times New Roman"/>
          <w:sz w:val="24"/>
          <w:szCs w:val="24"/>
        </w:rPr>
        <w:t xml:space="preserve"> öğrenciler</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912EDA" w:rsidRPr="007F6BD8" w:rsidRDefault="00912EDA"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4. Araştırmanın Örneklemi</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912EDA" w:rsidRPr="007F6BD8" w:rsidRDefault="00912EDA"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Araştırmad</w:t>
      </w:r>
      <w:r w:rsidR="00F679BB" w:rsidRPr="007F6BD8">
        <w:rPr>
          <w:rFonts w:ascii="Times New Roman" w:hAnsi="Times New Roman" w:cs="Times New Roman"/>
          <w:sz w:val="24"/>
          <w:szCs w:val="24"/>
        </w:rPr>
        <w:t>a örneklem seçimine gidilmemiş</w:t>
      </w:r>
      <w:r w:rsidRPr="007F6BD8">
        <w:rPr>
          <w:rFonts w:ascii="Times New Roman" w:hAnsi="Times New Roman" w:cs="Times New Roman"/>
          <w:sz w:val="24"/>
          <w:szCs w:val="24"/>
        </w:rPr>
        <w:t>tir. Fagerström Nikotin Bağımlılık Testi uygulanan öğrencilerden bağımlılık test sonuçları 5 orta düzey ve üzeri puan alan, Değişim Aşamalarının Sınıflandırılması Ölçeği test sonuçları düşünme aşamasında olan ve siga</w:t>
      </w:r>
      <w:r w:rsidR="009D2EC5" w:rsidRPr="007F6BD8">
        <w:rPr>
          <w:rFonts w:ascii="Times New Roman" w:hAnsi="Times New Roman" w:cs="Times New Roman"/>
          <w:sz w:val="24"/>
          <w:szCs w:val="24"/>
        </w:rPr>
        <w:t xml:space="preserve">ra bırakmaya gönüllü öğrencilerin (n=30) bilgilendirilmiş onamları alınmıştır ve çalışmaya katılmayı kabul eden tüm öğrenciler (n=30) araştırma örneklemini oluşturmuştur. </w:t>
      </w:r>
      <w:r w:rsidRPr="007F6BD8">
        <w:rPr>
          <w:rFonts w:ascii="Times New Roman" w:hAnsi="Times New Roman" w:cs="Times New Roman"/>
          <w:sz w:val="24"/>
          <w:szCs w:val="24"/>
        </w:rPr>
        <w:t>Hangi bireyin girişim grubu hangi bireyin kontrol grubu olduğunu bilmeyen yardımcı</w:t>
      </w:r>
      <w:r w:rsidR="00CF2DA7" w:rsidRPr="007F6BD8">
        <w:rPr>
          <w:rFonts w:ascii="Times New Roman" w:hAnsi="Times New Roman" w:cs="Times New Roman"/>
          <w:sz w:val="24"/>
          <w:szCs w:val="24"/>
        </w:rPr>
        <w:t xml:space="preserve"> araştırmacı verileri toplamış</w:t>
      </w:r>
      <w:r w:rsidRPr="007F6BD8">
        <w:rPr>
          <w:rFonts w:ascii="Times New Roman" w:hAnsi="Times New Roman" w:cs="Times New Roman"/>
          <w:sz w:val="24"/>
          <w:szCs w:val="24"/>
        </w:rPr>
        <w:t>tır.</w:t>
      </w:r>
    </w:p>
    <w:p w:rsidR="00C00F67" w:rsidRPr="007F6BD8" w:rsidRDefault="00E67B48"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noProof/>
          <w:sz w:val="24"/>
          <w:szCs w:val="24"/>
          <w:lang w:eastAsia="tr-TR"/>
        </w:rPr>
        <w:lastRenderedPageBreak/>
        <w:drawing>
          <wp:inline distT="0" distB="0" distL="0" distR="0" wp14:anchorId="05EF9B52" wp14:editId="54265A6D">
            <wp:extent cx="5289847" cy="5810894"/>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9839" cy="5810885"/>
                    </a:xfrm>
                    <a:prstGeom prst="rect">
                      <a:avLst/>
                    </a:prstGeom>
                    <a:noFill/>
                    <a:ln>
                      <a:noFill/>
                    </a:ln>
                  </pic:spPr>
                </pic:pic>
              </a:graphicData>
            </a:graphic>
          </wp:inline>
        </w:drawing>
      </w:r>
    </w:p>
    <w:p w:rsidR="00C00F67" w:rsidRPr="007F6BD8" w:rsidRDefault="00C00F67" w:rsidP="00C00F67">
      <w:pPr>
        <w:tabs>
          <w:tab w:val="left" w:pos="567"/>
        </w:tabs>
        <w:spacing w:before="120" w:after="120" w:line="360" w:lineRule="auto"/>
        <w:ind w:left="567" w:hanging="567"/>
        <w:jc w:val="center"/>
        <w:rPr>
          <w:rFonts w:ascii="Times New Roman" w:hAnsi="Times New Roman" w:cs="Times New Roman"/>
          <w:sz w:val="24"/>
          <w:szCs w:val="24"/>
        </w:rPr>
      </w:pPr>
      <w:r w:rsidRPr="007F6BD8">
        <w:rPr>
          <w:rFonts w:ascii="Times New Roman" w:hAnsi="Times New Roman" w:cs="Times New Roman"/>
          <w:b/>
          <w:sz w:val="24"/>
          <w:szCs w:val="24"/>
        </w:rPr>
        <w:t xml:space="preserve">Şekil 6. </w:t>
      </w:r>
      <w:r w:rsidR="00B00E60" w:rsidRPr="007F6BD8">
        <w:rPr>
          <w:rFonts w:ascii="Times New Roman" w:hAnsi="Times New Roman" w:cs="Times New Roman"/>
          <w:sz w:val="24"/>
          <w:szCs w:val="24"/>
        </w:rPr>
        <w:t>CONSORT Akış D</w:t>
      </w:r>
      <w:r w:rsidRPr="007F6BD8">
        <w:rPr>
          <w:rFonts w:ascii="Times New Roman" w:hAnsi="Times New Roman" w:cs="Times New Roman"/>
          <w:sz w:val="24"/>
          <w:szCs w:val="24"/>
        </w:rPr>
        <w:t>iyagramı</w:t>
      </w:r>
    </w:p>
    <w:p w:rsidR="000B4CA0" w:rsidRPr="007F6BD8" w:rsidRDefault="000B4CA0" w:rsidP="002F1CA6">
      <w:pPr>
        <w:tabs>
          <w:tab w:val="left" w:pos="567"/>
        </w:tabs>
        <w:spacing w:after="120" w:line="360" w:lineRule="auto"/>
        <w:ind w:firstLine="567"/>
        <w:jc w:val="both"/>
        <w:rPr>
          <w:rFonts w:ascii="Times New Roman" w:hAnsi="Times New Roman" w:cs="Times New Roman"/>
          <w:sz w:val="24"/>
          <w:szCs w:val="24"/>
        </w:rPr>
      </w:pPr>
    </w:p>
    <w:p w:rsidR="00754D4B" w:rsidRPr="007F6BD8" w:rsidRDefault="00A020CA" w:rsidP="00BB1D18">
      <w:pPr>
        <w:tabs>
          <w:tab w:val="left" w:pos="567"/>
        </w:tabs>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3.</w:t>
      </w:r>
      <w:r w:rsidR="000B4CA0" w:rsidRPr="007F6BD8">
        <w:rPr>
          <w:rFonts w:ascii="Times New Roman" w:hAnsi="Times New Roman" w:cs="Times New Roman"/>
          <w:b/>
          <w:bCs/>
          <w:sz w:val="24"/>
          <w:szCs w:val="24"/>
        </w:rPr>
        <w:t>1.</w:t>
      </w:r>
      <w:r w:rsidRPr="007F6BD8">
        <w:rPr>
          <w:rFonts w:ascii="Times New Roman" w:hAnsi="Times New Roman" w:cs="Times New Roman"/>
          <w:b/>
          <w:bCs/>
          <w:sz w:val="24"/>
          <w:szCs w:val="24"/>
        </w:rPr>
        <w:t>4</w:t>
      </w:r>
      <w:r w:rsidR="00754D4B" w:rsidRPr="007F6BD8">
        <w:rPr>
          <w:rFonts w:ascii="Times New Roman" w:hAnsi="Times New Roman" w:cs="Times New Roman"/>
          <w:b/>
          <w:bCs/>
          <w:sz w:val="24"/>
          <w:szCs w:val="24"/>
        </w:rPr>
        <w:t>.</w:t>
      </w:r>
      <w:r w:rsidRPr="007F6BD8">
        <w:rPr>
          <w:rFonts w:ascii="Times New Roman" w:hAnsi="Times New Roman" w:cs="Times New Roman"/>
          <w:b/>
          <w:bCs/>
          <w:sz w:val="24"/>
          <w:szCs w:val="24"/>
        </w:rPr>
        <w:t>1.</w:t>
      </w:r>
      <w:r w:rsidR="00754D4B" w:rsidRPr="007F6BD8">
        <w:rPr>
          <w:rFonts w:ascii="Times New Roman" w:hAnsi="Times New Roman" w:cs="Times New Roman"/>
          <w:b/>
          <w:bCs/>
          <w:sz w:val="24"/>
          <w:szCs w:val="24"/>
        </w:rPr>
        <w:t xml:space="preserve"> Ön Uygulama</w:t>
      </w:r>
    </w:p>
    <w:p w:rsidR="00B0138A" w:rsidRPr="007F6BD8" w:rsidRDefault="00B0138A" w:rsidP="002F1CA6">
      <w:pPr>
        <w:tabs>
          <w:tab w:val="left" w:pos="567"/>
        </w:tabs>
        <w:spacing w:after="120" w:line="360" w:lineRule="auto"/>
        <w:ind w:firstLine="567"/>
        <w:jc w:val="both"/>
        <w:rPr>
          <w:rFonts w:ascii="Times New Roman" w:hAnsi="Times New Roman" w:cs="Times New Roman"/>
          <w:sz w:val="24"/>
          <w:szCs w:val="24"/>
        </w:rPr>
      </w:pPr>
    </w:p>
    <w:p w:rsidR="001B7040" w:rsidRPr="007F6BD8" w:rsidRDefault="001B7040"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Uygulanacak olan veri formunun anlaşılır olup olmadığı ile ilgili olarak 20 öğrenci ile </w:t>
      </w:r>
      <w:r w:rsidR="00AC4CE0" w:rsidRPr="007F6BD8">
        <w:rPr>
          <w:rFonts w:ascii="Times New Roman" w:hAnsi="Times New Roman" w:cs="Times New Roman"/>
          <w:sz w:val="24"/>
          <w:szCs w:val="24"/>
        </w:rPr>
        <w:t>farklı bir Anadolu Lisesi</w:t>
      </w:r>
      <w:r w:rsidR="00C97801" w:rsidRPr="007F6BD8">
        <w:rPr>
          <w:rFonts w:ascii="Times New Roman" w:hAnsi="Times New Roman" w:cs="Times New Roman"/>
          <w:sz w:val="24"/>
          <w:szCs w:val="24"/>
        </w:rPr>
        <w:t>’</w:t>
      </w:r>
      <w:r w:rsidR="00AC4CE0" w:rsidRPr="007F6BD8">
        <w:rPr>
          <w:rFonts w:ascii="Times New Roman" w:hAnsi="Times New Roman" w:cs="Times New Roman"/>
          <w:sz w:val="24"/>
          <w:szCs w:val="24"/>
        </w:rPr>
        <w:t>nde</w:t>
      </w:r>
      <w:r w:rsidRPr="007F6BD8">
        <w:rPr>
          <w:rFonts w:ascii="Times New Roman" w:hAnsi="Times New Roman" w:cs="Times New Roman"/>
          <w:sz w:val="24"/>
          <w:szCs w:val="24"/>
        </w:rPr>
        <w:t xml:space="preserve"> ön çalışma yapıl</w:t>
      </w:r>
      <w:r w:rsidR="00582483" w:rsidRPr="007F6BD8">
        <w:rPr>
          <w:rFonts w:ascii="Times New Roman" w:hAnsi="Times New Roman" w:cs="Times New Roman"/>
          <w:sz w:val="24"/>
          <w:szCs w:val="24"/>
        </w:rPr>
        <w:t>mış, formlarda gerekli düzeltmeler yapılarak kullanılacak mataryellere son şekli verilmiştir. Bu öğrenciler örneklem kapsamında değerlendirilmemiş, araştırma dışında bırakılmıştır.</w:t>
      </w:r>
    </w:p>
    <w:p w:rsidR="00C75F28" w:rsidRPr="007F6BD8" w:rsidRDefault="00C75F28" w:rsidP="00BB1D18">
      <w:pPr>
        <w:tabs>
          <w:tab w:val="left" w:pos="567"/>
        </w:tabs>
        <w:spacing w:after="0" w:line="240" w:lineRule="atLeast"/>
        <w:jc w:val="center"/>
        <w:rPr>
          <w:rFonts w:ascii="Times New Roman" w:hAnsi="Times New Roman" w:cs="Times New Roman"/>
          <w:b/>
          <w:sz w:val="24"/>
          <w:szCs w:val="24"/>
        </w:rPr>
      </w:pP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A020CA"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5.</w:t>
      </w:r>
      <w:r w:rsidR="00383256" w:rsidRPr="007F6BD8">
        <w:rPr>
          <w:rFonts w:ascii="Times New Roman" w:hAnsi="Times New Roman" w:cs="Times New Roman"/>
          <w:b/>
          <w:sz w:val="24"/>
          <w:szCs w:val="24"/>
        </w:rPr>
        <w:t xml:space="preserve"> Veri Toplama Araçları</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A020CA" w:rsidRPr="007F6BD8" w:rsidRDefault="00A020CA"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Araştırmada aşağıda belirtil</w:t>
      </w:r>
      <w:r w:rsidR="00A67584" w:rsidRPr="007F6BD8">
        <w:rPr>
          <w:rFonts w:ascii="Times New Roman" w:hAnsi="Times New Roman" w:cs="Times New Roman"/>
          <w:sz w:val="24"/>
          <w:szCs w:val="24"/>
        </w:rPr>
        <w:t xml:space="preserve">miş olan </w:t>
      </w:r>
      <w:r w:rsidRPr="007F6BD8">
        <w:rPr>
          <w:rFonts w:ascii="Times New Roman" w:hAnsi="Times New Roman" w:cs="Times New Roman"/>
          <w:sz w:val="24"/>
          <w:szCs w:val="24"/>
        </w:rPr>
        <w:t>formlar kullanılmıştır.</w:t>
      </w: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Tanıtıcı Bilgi Formu</w:t>
      </w: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Karar Alma Ölçeği</w:t>
      </w: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Değişim Aşamalarının Sınıflandırılması Ölçeği</w:t>
      </w: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Öz-Etkililik/ Teşvik Edici Faktörler Ölçeği</w:t>
      </w: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Fagerström Nikotin Bağımlılık Testi</w:t>
      </w:r>
    </w:p>
    <w:p w:rsidR="00C75F28" w:rsidRPr="007F6BD8" w:rsidRDefault="00C75F28" w:rsidP="002F1CA6">
      <w:pPr>
        <w:tabs>
          <w:tab w:val="left" w:pos="567"/>
        </w:tabs>
        <w:spacing w:after="120" w:line="360" w:lineRule="auto"/>
        <w:ind w:firstLine="567"/>
        <w:jc w:val="both"/>
        <w:rPr>
          <w:rFonts w:ascii="Times New Roman" w:hAnsi="Times New Roman" w:cs="Times New Roman"/>
          <w:b/>
          <w:sz w:val="24"/>
          <w:szCs w:val="24"/>
        </w:rPr>
      </w:pPr>
    </w:p>
    <w:p w:rsidR="00383256" w:rsidRPr="007F6BD8" w:rsidRDefault="00DC7338"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5.</w:t>
      </w:r>
      <w:r w:rsidR="00322153" w:rsidRPr="007F6BD8">
        <w:rPr>
          <w:rFonts w:ascii="Times New Roman" w:hAnsi="Times New Roman" w:cs="Times New Roman"/>
          <w:b/>
          <w:sz w:val="24"/>
          <w:szCs w:val="24"/>
        </w:rPr>
        <w:t xml:space="preserve">1. </w:t>
      </w:r>
      <w:r w:rsidR="00383256" w:rsidRPr="007F6BD8">
        <w:rPr>
          <w:rFonts w:ascii="Times New Roman" w:hAnsi="Times New Roman" w:cs="Times New Roman"/>
          <w:b/>
          <w:sz w:val="24"/>
          <w:szCs w:val="24"/>
        </w:rPr>
        <w:t>Tanıtıcı Bilgi Formu</w:t>
      </w:r>
      <w:r w:rsidR="00ED122C" w:rsidRPr="007F6BD8">
        <w:rPr>
          <w:rFonts w:ascii="Times New Roman" w:hAnsi="Times New Roman" w:cs="Times New Roman"/>
          <w:b/>
          <w:sz w:val="24"/>
          <w:szCs w:val="24"/>
        </w:rPr>
        <w:t xml:space="preserve"> (EK 3</w:t>
      </w:r>
      <w:r w:rsidR="006350C3" w:rsidRPr="007F6BD8">
        <w:rPr>
          <w:rFonts w:ascii="Times New Roman" w:hAnsi="Times New Roman" w:cs="Times New Roman"/>
          <w:b/>
          <w:sz w:val="24"/>
          <w:szCs w:val="24"/>
        </w:rPr>
        <w:t>)</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A67584"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w:t>
      </w:r>
      <w:r w:rsidR="00562E96" w:rsidRPr="007F6BD8">
        <w:rPr>
          <w:rFonts w:ascii="Times New Roman" w:hAnsi="Times New Roman" w:cs="Times New Roman"/>
          <w:sz w:val="24"/>
          <w:szCs w:val="24"/>
        </w:rPr>
        <w:t xml:space="preserve">raştırmacılar </w:t>
      </w:r>
      <w:r w:rsidR="00A82DBB" w:rsidRPr="007F6BD8">
        <w:rPr>
          <w:rFonts w:ascii="Times New Roman" w:hAnsi="Times New Roman" w:cs="Times New Roman"/>
          <w:sz w:val="24"/>
          <w:szCs w:val="24"/>
        </w:rPr>
        <w:t xml:space="preserve">konu ile ilgili </w:t>
      </w:r>
      <w:proofErr w:type="gramStart"/>
      <w:r w:rsidR="00A82DBB" w:rsidRPr="007F6BD8">
        <w:rPr>
          <w:rFonts w:ascii="Times New Roman" w:hAnsi="Times New Roman" w:cs="Times New Roman"/>
          <w:sz w:val="24"/>
          <w:szCs w:val="24"/>
        </w:rPr>
        <w:t>literatür</w:t>
      </w:r>
      <w:r w:rsidR="00562E96" w:rsidRPr="007F6BD8">
        <w:rPr>
          <w:rFonts w:ascii="Times New Roman" w:hAnsi="Times New Roman" w:cs="Times New Roman"/>
          <w:sz w:val="24"/>
          <w:szCs w:val="24"/>
        </w:rPr>
        <w:t>ü</w:t>
      </w:r>
      <w:proofErr w:type="gramEnd"/>
      <w:r w:rsidR="00A82DBB" w:rsidRPr="007F6BD8">
        <w:rPr>
          <w:rFonts w:ascii="Times New Roman" w:hAnsi="Times New Roman" w:cs="Times New Roman"/>
          <w:sz w:val="24"/>
          <w:szCs w:val="24"/>
        </w:rPr>
        <w:t xml:space="preserve"> </w:t>
      </w:r>
      <w:r w:rsidR="00562E96" w:rsidRPr="007F6BD8">
        <w:rPr>
          <w:rFonts w:ascii="Times New Roman" w:hAnsi="Times New Roman" w:cs="Times New Roman"/>
          <w:sz w:val="24"/>
          <w:szCs w:val="24"/>
        </w:rPr>
        <w:t xml:space="preserve">tarayanarak </w:t>
      </w:r>
      <w:r w:rsidR="00A82DBB" w:rsidRPr="007F6BD8">
        <w:rPr>
          <w:rFonts w:ascii="Times New Roman" w:hAnsi="Times New Roman" w:cs="Times New Roman"/>
          <w:sz w:val="24"/>
          <w:szCs w:val="24"/>
        </w:rPr>
        <w:t>oluştur</w:t>
      </w:r>
      <w:r w:rsidR="00562E96" w:rsidRPr="007F6BD8">
        <w:rPr>
          <w:rFonts w:ascii="Times New Roman" w:hAnsi="Times New Roman" w:cs="Times New Roman"/>
          <w:sz w:val="24"/>
          <w:szCs w:val="24"/>
        </w:rPr>
        <w:t xml:space="preserve">muşlardır </w:t>
      </w:r>
      <w:r w:rsidR="00A82DBB" w:rsidRPr="007F6BD8">
        <w:rPr>
          <w:rFonts w:ascii="Times New Roman" w:hAnsi="Times New Roman" w:cs="Times New Roman"/>
          <w:sz w:val="24"/>
          <w:szCs w:val="24"/>
        </w:rPr>
        <w:t>(</w:t>
      </w:r>
      <w:r w:rsidR="003340DB" w:rsidRPr="007F6BD8">
        <w:rPr>
          <w:rFonts w:ascii="Times New Roman" w:hAnsi="Times New Roman" w:cs="Times New Roman"/>
          <w:sz w:val="24"/>
          <w:szCs w:val="24"/>
        </w:rPr>
        <w:t>Yücel, 2011; Savcı Bakan, 2015; Taş ve diğerleri, 2020</w:t>
      </w:r>
      <w:r w:rsidR="006B44A1" w:rsidRPr="007F6BD8">
        <w:rPr>
          <w:rFonts w:ascii="Times New Roman" w:hAnsi="Times New Roman" w:cs="Times New Roman"/>
          <w:sz w:val="24"/>
          <w:szCs w:val="24"/>
        </w:rPr>
        <w:t xml:space="preserve">). </w:t>
      </w:r>
      <w:proofErr w:type="gramStart"/>
      <w:r w:rsidR="00383256" w:rsidRPr="007F6BD8">
        <w:rPr>
          <w:rFonts w:ascii="Times New Roman" w:hAnsi="Times New Roman" w:cs="Times New Roman"/>
          <w:sz w:val="24"/>
          <w:szCs w:val="24"/>
        </w:rPr>
        <w:t>Form</w:t>
      </w:r>
      <w:r w:rsidR="00562E96" w:rsidRPr="007F6BD8">
        <w:rPr>
          <w:rFonts w:ascii="Times New Roman" w:hAnsi="Times New Roman" w:cs="Times New Roman"/>
          <w:sz w:val="24"/>
          <w:szCs w:val="24"/>
        </w:rPr>
        <w:t>da</w:t>
      </w:r>
      <w:r w:rsidR="00383256" w:rsidRPr="007F6BD8">
        <w:rPr>
          <w:rFonts w:ascii="Times New Roman" w:hAnsi="Times New Roman" w:cs="Times New Roman"/>
          <w:sz w:val="24"/>
          <w:szCs w:val="24"/>
        </w:rPr>
        <w:t xml:space="preserve"> iletişim bilgileri, yaş, cinsiyet, eğitimi, medeni durumu, çalışma ve gelir duru</w:t>
      </w:r>
      <w:r w:rsidR="00562E96" w:rsidRPr="007F6BD8">
        <w:rPr>
          <w:rFonts w:ascii="Times New Roman" w:hAnsi="Times New Roman" w:cs="Times New Roman"/>
          <w:sz w:val="24"/>
          <w:szCs w:val="24"/>
        </w:rPr>
        <w:t xml:space="preserve">mu, sigaraya başlama yaşı, günlük </w:t>
      </w:r>
      <w:r w:rsidR="00383256" w:rsidRPr="007F6BD8">
        <w:rPr>
          <w:rFonts w:ascii="Times New Roman" w:hAnsi="Times New Roman" w:cs="Times New Roman"/>
          <w:sz w:val="24"/>
          <w:szCs w:val="24"/>
        </w:rPr>
        <w:t>içtiği sigara</w:t>
      </w:r>
      <w:r w:rsidR="00562E96" w:rsidRPr="007F6BD8">
        <w:rPr>
          <w:rFonts w:ascii="Times New Roman" w:hAnsi="Times New Roman" w:cs="Times New Roman"/>
          <w:sz w:val="24"/>
          <w:szCs w:val="24"/>
        </w:rPr>
        <w:t xml:space="preserve"> sayısı</w:t>
      </w:r>
      <w:r w:rsidR="00383256" w:rsidRPr="007F6BD8">
        <w:rPr>
          <w:rFonts w:ascii="Times New Roman" w:hAnsi="Times New Roman" w:cs="Times New Roman"/>
          <w:sz w:val="24"/>
          <w:szCs w:val="24"/>
        </w:rPr>
        <w:t xml:space="preserve">, sigara </w:t>
      </w:r>
      <w:r w:rsidR="00562E96" w:rsidRPr="007F6BD8">
        <w:rPr>
          <w:rFonts w:ascii="Times New Roman" w:hAnsi="Times New Roman" w:cs="Times New Roman"/>
          <w:sz w:val="24"/>
          <w:szCs w:val="24"/>
        </w:rPr>
        <w:t xml:space="preserve">içmemeyi </w:t>
      </w:r>
      <w:r w:rsidR="00383256" w:rsidRPr="007F6BD8">
        <w:rPr>
          <w:rFonts w:ascii="Times New Roman" w:hAnsi="Times New Roman" w:cs="Times New Roman"/>
          <w:sz w:val="24"/>
          <w:szCs w:val="24"/>
        </w:rPr>
        <w:t>deneme</w:t>
      </w:r>
      <w:r w:rsidR="00562E96" w:rsidRPr="007F6BD8">
        <w:rPr>
          <w:rFonts w:ascii="Times New Roman" w:hAnsi="Times New Roman" w:cs="Times New Roman"/>
          <w:sz w:val="24"/>
          <w:szCs w:val="24"/>
        </w:rPr>
        <w:t xml:space="preserve">k ve geçen yıl içinde </w:t>
      </w:r>
      <w:r w:rsidR="00383256" w:rsidRPr="007F6BD8">
        <w:rPr>
          <w:rFonts w:ascii="Times New Roman" w:hAnsi="Times New Roman" w:cs="Times New Roman"/>
          <w:sz w:val="24"/>
          <w:szCs w:val="24"/>
        </w:rPr>
        <w:t>bırakma</w:t>
      </w:r>
      <w:r w:rsidR="00562E96" w:rsidRPr="007F6BD8">
        <w:rPr>
          <w:rFonts w:ascii="Times New Roman" w:hAnsi="Times New Roman" w:cs="Times New Roman"/>
          <w:sz w:val="24"/>
          <w:szCs w:val="24"/>
        </w:rPr>
        <w:t xml:space="preserve">k için </w:t>
      </w:r>
      <w:r w:rsidR="00383256" w:rsidRPr="007F6BD8">
        <w:rPr>
          <w:rFonts w:ascii="Times New Roman" w:hAnsi="Times New Roman" w:cs="Times New Roman"/>
          <w:sz w:val="24"/>
          <w:szCs w:val="24"/>
        </w:rPr>
        <w:t>girişimde bulunduğu</w:t>
      </w:r>
      <w:r w:rsidR="00562E96" w:rsidRPr="007F6BD8">
        <w:rPr>
          <w:rFonts w:ascii="Times New Roman" w:hAnsi="Times New Roman" w:cs="Times New Roman"/>
          <w:sz w:val="24"/>
          <w:szCs w:val="24"/>
        </w:rPr>
        <w:t xml:space="preserve"> sayısını kapsayan </w:t>
      </w:r>
      <w:r w:rsidR="00505F67" w:rsidRPr="007F6BD8">
        <w:rPr>
          <w:rFonts w:ascii="Times New Roman" w:hAnsi="Times New Roman" w:cs="Times New Roman"/>
          <w:sz w:val="24"/>
          <w:szCs w:val="24"/>
        </w:rPr>
        <w:t>17</w:t>
      </w:r>
      <w:r w:rsidR="00383256" w:rsidRPr="007F6BD8">
        <w:rPr>
          <w:rFonts w:ascii="Times New Roman" w:hAnsi="Times New Roman" w:cs="Times New Roman"/>
          <w:sz w:val="24"/>
          <w:szCs w:val="24"/>
        </w:rPr>
        <w:t xml:space="preserve"> sorudan oluş</w:t>
      </w:r>
      <w:r w:rsidR="00562E96" w:rsidRPr="007F6BD8">
        <w:rPr>
          <w:rFonts w:ascii="Times New Roman" w:hAnsi="Times New Roman" w:cs="Times New Roman"/>
          <w:sz w:val="24"/>
          <w:szCs w:val="24"/>
        </w:rPr>
        <w:t xml:space="preserve">turulmuştur </w:t>
      </w:r>
      <w:r w:rsidR="00383256" w:rsidRPr="007F6BD8">
        <w:rPr>
          <w:rFonts w:ascii="Times New Roman" w:hAnsi="Times New Roman" w:cs="Times New Roman"/>
          <w:sz w:val="24"/>
          <w:szCs w:val="24"/>
        </w:rPr>
        <w:t>(Bilgiç</w:t>
      </w:r>
      <w:r w:rsidR="00BE694A" w:rsidRPr="007F6BD8">
        <w:rPr>
          <w:rFonts w:ascii="Times New Roman" w:hAnsi="Times New Roman" w:cs="Times New Roman"/>
          <w:sz w:val="24"/>
          <w:szCs w:val="24"/>
        </w:rPr>
        <w:t xml:space="preserve"> ve diğerleri</w:t>
      </w:r>
      <w:r w:rsidR="00383256" w:rsidRPr="007F6BD8">
        <w:rPr>
          <w:rFonts w:ascii="Times New Roman" w:hAnsi="Times New Roman" w:cs="Times New Roman"/>
          <w:sz w:val="24"/>
          <w:szCs w:val="24"/>
        </w:rPr>
        <w:t xml:space="preserve">, 2013; </w:t>
      </w:r>
      <w:r w:rsidR="00196681" w:rsidRPr="007F6BD8">
        <w:rPr>
          <w:rFonts w:ascii="Times New Roman" w:hAnsi="Times New Roman" w:cs="Times New Roman"/>
          <w:sz w:val="24"/>
          <w:szCs w:val="24"/>
        </w:rPr>
        <w:t xml:space="preserve">Erol ve diğerleri, 2014; </w:t>
      </w:r>
      <w:r w:rsidR="00145ED9" w:rsidRPr="007F6BD8">
        <w:rPr>
          <w:rFonts w:ascii="Times New Roman" w:hAnsi="Times New Roman" w:cs="Times New Roman"/>
          <w:sz w:val="24"/>
          <w:szCs w:val="24"/>
        </w:rPr>
        <w:t>Koyun ve diğerleri, 2017</w:t>
      </w:r>
      <w:r w:rsidR="006B44A1" w:rsidRPr="007F6BD8">
        <w:rPr>
          <w:rFonts w:ascii="Times New Roman" w:hAnsi="Times New Roman" w:cs="Times New Roman"/>
          <w:sz w:val="24"/>
          <w:szCs w:val="24"/>
        </w:rPr>
        <w:t xml:space="preserve">; </w:t>
      </w:r>
      <w:r w:rsidR="00383256" w:rsidRPr="007F6BD8">
        <w:rPr>
          <w:rFonts w:ascii="Times New Roman" w:hAnsi="Times New Roman" w:cs="Times New Roman"/>
          <w:sz w:val="24"/>
          <w:szCs w:val="24"/>
        </w:rPr>
        <w:t>Taş, 2015; Çamözü</w:t>
      </w:r>
      <w:r w:rsidR="00544073" w:rsidRPr="007F6BD8">
        <w:rPr>
          <w:rFonts w:ascii="Times New Roman" w:hAnsi="Times New Roman" w:cs="Times New Roman"/>
          <w:sz w:val="24"/>
          <w:szCs w:val="24"/>
        </w:rPr>
        <w:t xml:space="preserve"> ve Bebiş</w:t>
      </w:r>
      <w:r w:rsidR="00383256" w:rsidRPr="007F6BD8">
        <w:rPr>
          <w:rFonts w:ascii="Times New Roman" w:hAnsi="Times New Roman" w:cs="Times New Roman"/>
          <w:sz w:val="24"/>
          <w:szCs w:val="24"/>
        </w:rPr>
        <w:t>, 2017</w:t>
      </w:r>
      <w:r w:rsidR="00160942" w:rsidRPr="007F6BD8">
        <w:rPr>
          <w:rFonts w:ascii="Times New Roman" w:hAnsi="Times New Roman" w:cs="Times New Roman"/>
          <w:sz w:val="24"/>
          <w:szCs w:val="24"/>
        </w:rPr>
        <w:t>; Çifçi ve diğerleri, 2018</w:t>
      </w:r>
      <w:r w:rsidR="00383256" w:rsidRPr="007F6BD8">
        <w:rPr>
          <w:rFonts w:ascii="Times New Roman" w:hAnsi="Times New Roman" w:cs="Times New Roman"/>
          <w:sz w:val="24"/>
          <w:szCs w:val="24"/>
        </w:rPr>
        <w:t>).</w:t>
      </w:r>
      <w:proofErr w:type="gramEnd"/>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DC7338"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5.</w:t>
      </w:r>
      <w:r w:rsidR="00322153" w:rsidRPr="007F6BD8">
        <w:rPr>
          <w:rFonts w:ascii="Times New Roman" w:hAnsi="Times New Roman" w:cs="Times New Roman"/>
          <w:b/>
          <w:sz w:val="24"/>
          <w:szCs w:val="24"/>
        </w:rPr>
        <w:t xml:space="preserve">2. </w:t>
      </w:r>
      <w:r w:rsidR="00ED122C" w:rsidRPr="007F6BD8">
        <w:rPr>
          <w:rFonts w:ascii="Times New Roman" w:hAnsi="Times New Roman" w:cs="Times New Roman"/>
          <w:b/>
          <w:sz w:val="24"/>
          <w:szCs w:val="24"/>
        </w:rPr>
        <w:t>Karar Alma Ölçeği (EK 4</w:t>
      </w:r>
      <w:r w:rsidR="006350C3" w:rsidRPr="007F6BD8">
        <w:rPr>
          <w:rFonts w:ascii="Times New Roman" w:hAnsi="Times New Roman" w:cs="Times New Roman"/>
          <w:b/>
          <w:sz w:val="24"/>
          <w:szCs w:val="24"/>
        </w:rPr>
        <w:t>)</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Karar Alma Ölçeğini (KAÖ), Velicer ve arkadaşları 1985</w:t>
      </w:r>
      <w:r w:rsidR="00C97801" w:rsidRPr="007F6BD8">
        <w:rPr>
          <w:rFonts w:ascii="Times New Roman" w:hAnsi="Times New Roman" w:cs="Times New Roman"/>
          <w:sz w:val="24"/>
          <w:szCs w:val="24"/>
        </w:rPr>
        <w:t>’</w:t>
      </w:r>
      <w:r w:rsidR="00562E96" w:rsidRPr="007F6BD8">
        <w:rPr>
          <w:rFonts w:ascii="Times New Roman" w:hAnsi="Times New Roman" w:cs="Times New Roman"/>
          <w:sz w:val="24"/>
          <w:szCs w:val="24"/>
        </w:rPr>
        <w:t>de oluşturmuşlardır</w:t>
      </w:r>
      <w:r w:rsidRPr="007F6BD8">
        <w:rPr>
          <w:rFonts w:ascii="Times New Roman" w:hAnsi="Times New Roman" w:cs="Times New Roman"/>
          <w:sz w:val="24"/>
          <w:szCs w:val="24"/>
        </w:rPr>
        <w:t>. Orijinal ölçeğin iç geçerliliğin</w:t>
      </w:r>
      <w:r w:rsidR="00562E96" w:rsidRPr="007F6BD8">
        <w:rPr>
          <w:rFonts w:ascii="Times New Roman" w:hAnsi="Times New Roman" w:cs="Times New Roman"/>
          <w:sz w:val="24"/>
          <w:szCs w:val="24"/>
        </w:rPr>
        <w:t xml:space="preserve">de </w:t>
      </w:r>
      <w:r w:rsidRPr="007F6BD8">
        <w:rPr>
          <w:rFonts w:ascii="Times New Roman" w:hAnsi="Times New Roman" w:cs="Times New Roman"/>
          <w:sz w:val="24"/>
          <w:szCs w:val="24"/>
        </w:rPr>
        <w:t>Coefficient Alph</w:t>
      </w:r>
      <w:r w:rsidR="00A16853" w:rsidRPr="007F6BD8">
        <w:rPr>
          <w:rFonts w:ascii="Times New Roman" w:hAnsi="Times New Roman" w:cs="Times New Roman"/>
          <w:sz w:val="24"/>
          <w:szCs w:val="24"/>
        </w:rPr>
        <w:t xml:space="preserve">a </w:t>
      </w:r>
      <w:r w:rsidRPr="007F6BD8">
        <w:rPr>
          <w:rFonts w:ascii="Times New Roman" w:hAnsi="Times New Roman" w:cs="Times New Roman"/>
          <w:sz w:val="24"/>
          <w:szCs w:val="24"/>
        </w:rPr>
        <w:t>kullanılmış</w:t>
      </w:r>
      <w:r w:rsidR="00A16853"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yarar alt boyutu </w:t>
      </w:r>
      <w:proofErr w:type="gramStart"/>
      <w:r w:rsidRPr="007F6BD8">
        <w:rPr>
          <w:rFonts w:ascii="Times New Roman" w:hAnsi="Times New Roman" w:cs="Times New Roman"/>
          <w:sz w:val="24"/>
          <w:szCs w:val="24"/>
        </w:rPr>
        <w:t>için .87</w:t>
      </w:r>
      <w:proofErr w:type="gramEnd"/>
      <w:r w:rsidRPr="007F6BD8">
        <w:rPr>
          <w:rFonts w:ascii="Times New Roman" w:hAnsi="Times New Roman" w:cs="Times New Roman"/>
          <w:sz w:val="24"/>
          <w:szCs w:val="24"/>
        </w:rPr>
        <w:t xml:space="preserve">, zarar alt boyutu için ise .90 olarak </w:t>
      </w:r>
      <w:r w:rsidR="00A16853" w:rsidRPr="007F6BD8">
        <w:rPr>
          <w:rFonts w:ascii="Times New Roman" w:hAnsi="Times New Roman" w:cs="Times New Roman"/>
          <w:sz w:val="24"/>
          <w:szCs w:val="24"/>
        </w:rPr>
        <w:t xml:space="preserve">saptanmıştır. Plummer ve arkadaşları (2001) </w:t>
      </w:r>
      <w:r w:rsidRPr="007F6BD8">
        <w:rPr>
          <w:rFonts w:ascii="Times New Roman" w:hAnsi="Times New Roman" w:cs="Times New Roman"/>
          <w:sz w:val="24"/>
          <w:szCs w:val="24"/>
        </w:rPr>
        <w:t>geçerlik ve güvenirliği kanıtlanmış</w:t>
      </w:r>
      <w:r w:rsidR="00A16853" w:rsidRPr="007F6BD8">
        <w:rPr>
          <w:rFonts w:ascii="Times New Roman" w:hAnsi="Times New Roman" w:cs="Times New Roman"/>
          <w:sz w:val="24"/>
          <w:szCs w:val="24"/>
        </w:rPr>
        <w:t>lar</w:t>
      </w:r>
      <w:r w:rsidRPr="007F6BD8">
        <w:rPr>
          <w:rFonts w:ascii="Times New Roman" w:hAnsi="Times New Roman" w:cs="Times New Roman"/>
          <w:sz w:val="24"/>
          <w:szCs w:val="24"/>
        </w:rPr>
        <w:t>,</w:t>
      </w:r>
      <w:r w:rsidR="00A16853" w:rsidRPr="007F6BD8">
        <w:rPr>
          <w:rFonts w:ascii="Times New Roman" w:hAnsi="Times New Roman" w:cs="Times New Roman"/>
          <w:sz w:val="24"/>
          <w:szCs w:val="24"/>
        </w:rPr>
        <w:t xml:space="preserve"> </w:t>
      </w:r>
      <w:r w:rsidRPr="007F6BD8">
        <w:rPr>
          <w:rFonts w:ascii="Times New Roman" w:hAnsi="Times New Roman" w:cs="Times New Roman"/>
          <w:sz w:val="24"/>
          <w:szCs w:val="24"/>
        </w:rPr>
        <w:t>Coefficient Alpha değeri</w:t>
      </w:r>
      <w:r w:rsidR="00A16853" w:rsidRPr="007F6BD8">
        <w:rPr>
          <w:rFonts w:ascii="Times New Roman" w:hAnsi="Times New Roman" w:cs="Times New Roman"/>
          <w:sz w:val="24"/>
          <w:szCs w:val="24"/>
        </w:rPr>
        <w:t xml:space="preserve"> yararlar </w:t>
      </w:r>
      <w:proofErr w:type="gramStart"/>
      <w:r w:rsidR="00A16853" w:rsidRPr="007F6BD8">
        <w:rPr>
          <w:rFonts w:ascii="Times New Roman" w:hAnsi="Times New Roman" w:cs="Times New Roman"/>
          <w:sz w:val="24"/>
          <w:szCs w:val="24"/>
        </w:rPr>
        <w:t>için .79</w:t>
      </w:r>
      <w:proofErr w:type="gramEnd"/>
      <w:r w:rsidR="00A16853" w:rsidRPr="007F6BD8">
        <w:rPr>
          <w:rFonts w:ascii="Times New Roman" w:hAnsi="Times New Roman" w:cs="Times New Roman"/>
          <w:sz w:val="24"/>
          <w:szCs w:val="24"/>
        </w:rPr>
        <w:t>;</w:t>
      </w:r>
      <w:r w:rsidRPr="007F6BD8">
        <w:rPr>
          <w:rFonts w:ascii="Times New Roman" w:hAnsi="Times New Roman" w:cs="Times New Roman"/>
          <w:sz w:val="24"/>
          <w:szCs w:val="24"/>
        </w:rPr>
        <w:t xml:space="preserve"> zararlar içinse .88</w:t>
      </w:r>
      <w:r w:rsidR="00A16853" w:rsidRPr="007F6BD8">
        <w:rPr>
          <w:rFonts w:ascii="Times New Roman" w:hAnsi="Times New Roman" w:cs="Times New Roman"/>
          <w:sz w:val="24"/>
          <w:szCs w:val="24"/>
        </w:rPr>
        <w:t xml:space="preserve"> olduğu açıklanmıştır. Türkiye</w:t>
      </w:r>
      <w:r w:rsidR="00C97801" w:rsidRPr="007F6BD8">
        <w:rPr>
          <w:rFonts w:ascii="Times New Roman" w:hAnsi="Times New Roman" w:cs="Times New Roman"/>
          <w:sz w:val="24"/>
          <w:szCs w:val="24"/>
        </w:rPr>
        <w:t>’</w:t>
      </w:r>
      <w:r w:rsidR="00A16853" w:rsidRPr="007F6BD8">
        <w:rPr>
          <w:rFonts w:ascii="Times New Roman" w:hAnsi="Times New Roman" w:cs="Times New Roman"/>
          <w:sz w:val="24"/>
          <w:szCs w:val="24"/>
        </w:rPr>
        <w:t xml:space="preserve">de </w:t>
      </w:r>
      <w:r w:rsidRPr="007F6BD8">
        <w:rPr>
          <w:rFonts w:ascii="Times New Roman" w:hAnsi="Times New Roman" w:cs="Times New Roman"/>
          <w:sz w:val="24"/>
          <w:szCs w:val="24"/>
        </w:rPr>
        <w:t>ölçeğin</w:t>
      </w:r>
      <w:r w:rsidR="00A16853" w:rsidRPr="007F6BD8">
        <w:rPr>
          <w:rFonts w:ascii="Times New Roman" w:hAnsi="Times New Roman" w:cs="Times New Roman"/>
          <w:sz w:val="24"/>
          <w:szCs w:val="24"/>
        </w:rPr>
        <w:t xml:space="preserve"> </w:t>
      </w:r>
      <w:r w:rsidRPr="007F6BD8">
        <w:rPr>
          <w:rFonts w:ascii="Times New Roman" w:hAnsi="Times New Roman" w:cs="Times New Roman"/>
          <w:sz w:val="24"/>
          <w:szCs w:val="24"/>
        </w:rPr>
        <w:t>geçerlik-güvenirli</w:t>
      </w:r>
      <w:r w:rsidR="00A16853" w:rsidRPr="007F6BD8">
        <w:rPr>
          <w:rFonts w:ascii="Times New Roman" w:hAnsi="Times New Roman" w:cs="Times New Roman"/>
          <w:sz w:val="24"/>
          <w:szCs w:val="24"/>
        </w:rPr>
        <w:t xml:space="preserve">k </w:t>
      </w:r>
      <w:r w:rsidR="000D5563" w:rsidRPr="007F6BD8">
        <w:rPr>
          <w:rFonts w:ascii="Times New Roman" w:hAnsi="Times New Roman" w:cs="Times New Roman"/>
          <w:sz w:val="24"/>
          <w:szCs w:val="24"/>
        </w:rPr>
        <w:t>çalışmaları</w:t>
      </w:r>
      <w:r w:rsidR="00A16853" w:rsidRPr="007F6BD8">
        <w:rPr>
          <w:rFonts w:ascii="Times New Roman" w:hAnsi="Times New Roman" w:cs="Times New Roman"/>
          <w:sz w:val="24"/>
          <w:szCs w:val="24"/>
        </w:rPr>
        <w:t xml:space="preserve"> </w:t>
      </w:r>
      <w:r w:rsidR="00145ED9" w:rsidRPr="007F6BD8">
        <w:rPr>
          <w:rFonts w:ascii="Times New Roman" w:hAnsi="Times New Roman" w:cs="Times New Roman"/>
          <w:sz w:val="24"/>
          <w:szCs w:val="24"/>
        </w:rPr>
        <w:t>Koyun, Eroğlu ve Bodur (2017</w:t>
      </w:r>
      <w:r w:rsidR="00A66E2A" w:rsidRPr="007F6BD8">
        <w:rPr>
          <w:rFonts w:ascii="Times New Roman" w:hAnsi="Times New Roman" w:cs="Times New Roman"/>
          <w:sz w:val="24"/>
          <w:szCs w:val="24"/>
        </w:rPr>
        <w:t xml:space="preserve">) </w:t>
      </w:r>
      <w:r w:rsidRPr="007F6BD8">
        <w:rPr>
          <w:rFonts w:ascii="Times New Roman" w:hAnsi="Times New Roman" w:cs="Times New Roman"/>
          <w:sz w:val="24"/>
          <w:szCs w:val="24"/>
        </w:rPr>
        <w:t>yapmış</w:t>
      </w:r>
      <w:r w:rsidR="00A66E2A" w:rsidRPr="007F6BD8">
        <w:rPr>
          <w:rFonts w:ascii="Times New Roman" w:hAnsi="Times New Roman" w:cs="Times New Roman"/>
          <w:sz w:val="24"/>
          <w:szCs w:val="24"/>
        </w:rPr>
        <w:t xml:space="preserve"> olup, </w:t>
      </w:r>
      <w:r w:rsidR="00A16853" w:rsidRPr="007F6BD8">
        <w:rPr>
          <w:rFonts w:ascii="Times New Roman" w:hAnsi="Times New Roman" w:cs="Times New Roman"/>
          <w:sz w:val="24"/>
          <w:szCs w:val="24"/>
        </w:rPr>
        <w:t xml:space="preserve">Cronbach Alpha değerini </w:t>
      </w:r>
      <w:r w:rsidRPr="007F6BD8">
        <w:rPr>
          <w:rFonts w:ascii="Times New Roman" w:hAnsi="Times New Roman" w:cs="Times New Roman"/>
          <w:sz w:val="24"/>
          <w:szCs w:val="24"/>
        </w:rPr>
        <w:t xml:space="preserve">yarar alt boyutu </w:t>
      </w:r>
      <w:proofErr w:type="gramStart"/>
      <w:r w:rsidRPr="007F6BD8">
        <w:rPr>
          <w:rFonts w:ascii="Times New Roman" w:hAnsi="Times New Roman" w:cs="Times New Roman"/>
          <w:sz w:val="24"/>
          <w:szCs w:val="24"/>
        </w:rPr>
        <w:t>için .88</w:t>
      </w:r>
      <w:proofErr w:type="gramEnd"/>
      <w:r w:rsidRPr="007F6BD8">
        <w:rPr>
          <w:rFonts w:ascii="Times New Roman" w:hAnsi="Times New Roman" w:cs="Times New Roman"/>
          <w:sz w:val="24"/>
          <w:szCs w:val="24"/>
        </w:rPr>
        <w:t>, zarar alt boyutu için .82 bulunmuş</w:t>
      </w:r>
      <w:r w:rsidR="00A16853" w:rsidRPr="007F6BD8">
        <w:rPr>
          <w:rFonts w:ascii="Times New Roman" w:hAnsi="Times New Roman" w:cs="Times New Roman"/>
          <w:sz w:val="24"/>
          <w:szCs w:val="24"/>
        </w:rPr>
        <w:t xml:space="preserve">lardır. </w:t>
      </w:r>
      <w:r w:rsidRPr="007F6BD8">
        <w:rPr>
          <w:rFonts w:ascii="Times New Roman" w:hAnsi="Times New Roman" w:cs="Times New Roman"/>
          <w:sz w:val="24"/>
          <w:szCs w:val="24"/>
        </w:rPr>
        <w:t xml:space="preserve">KAÖ problemli </w:t>
      </w:r>
      <w:r w:rsidR="00A66E2A" w:rsidRPr="007F6BD8">
        <w:rPr>
          <w:rFonts w:ascii="Times New Roman" w:hAnsi="Times New Roman" w:cs="Times New Roman"/>
          <w:sz w:val="24"/>
          <w:szCs w:val="24"/>
        </w:rPr>
        <w:t>olan davranışı değiştirmede yararlar</w:t>
      </w:r>
      <w:r w:rsidRPr="007F6BD8">
        <w:rPr>
          <w:rFonts w:ascii="Times New Roman" w:hAnsi="Times New Roman" w:cs="Times New Roman"/>
          <w:sz w:val="24"/>
          <w:szCs w:val="24"/>
        </w:rPr>
        <w:t xml:space="preserve"> ve z</w:t>
      </w:r>
      <w:r w:rsidR="00A66E2A" w:rsidRPr="007F6BD8">
        <w:rPr>
          <w:rFonts w:ascii="Times New Roman" w:hAnsi="Times New Roman" w:cs="Times New Roman"/>
          <w:sz w:val="24"/>
          <w:szCs w:val="24"/>
        </w:rPr>
        <w:t>ararlar boyutunu açıklamaktadır. KAÖ</w:t>
      </w:r>
      <w:r w:rsidR="00C97801" w:rsidRPr="007F6BD8">
        <w:rPr>
          <w:rFonts w:ascii="Times New Roman" w:hAnsi="Times New Roman" w:cs="Times New Roman"/>
          <w:sz w:val="24"/>
          <w:szCs w:val="24"/>
        </w:rPr>
        <w:t>’</w:t>
      </w:r>
      <w:r w:rsidR="00A66E2A" w:rsidRPr="007F6BD8">
        <w:rPr>
          <w:rFonts w:ascii="Times New Roman" w:hAnsi="Times New Roman" w:cs="Times New Roman"/>
          <w:sz w:val="24"/>
          <w:szCs w:val="24"/>
        </w:rPr>
        <w:t xml:space="preserve">nün altı </w:t>
      </w:r>
      <w:r w:rsidRPr="007F6BD8">
        <w:rPr>
          <w:rFonts w:ascii="Times New Roman" w:hAnsi="Times New Roman" w:cs="Times New Roman"/>
          <w:sz w:val="24"/>
          <w:szCs w:val="24"/>
        </w:rPr>
        <w:t>madde</w:t>
      </w:r>
      <w:r w:rsidR="00A16853" w:rsidRPr="007F6BD8">
        <w:rPr>
          <w:rFonts w:ascii="Times New Roman" w:hAnsi="Times New Roman" w:cs="Times New Roman"/>
          <w:sz w:val="24"/>
          <w:szCs w:val="24"/>
        </w:rPr>
        <w:t>den o</w:t>
      </w:r>
      <w:r w:rsidR="00A66E2A" w:rsidRPr="007F6BD8">
        <w:rPr>
          <w:rFonts w:ascii="Times New Roman" w:hAnsi="Times New Roman" w:cs="Times New Roman"/>
          <w:sz w:val="24"/>
          <w:szCs w:val="24"/>
        </w:rPr>
        <w:t>luş</w:t>
      </w:r>
      <w:r w:rsidR="00A16853" w:rsidRPr="007F6BD8">
        <w:rPr>
          <w:rFonts w:ascii="Times New Roman" w:hAnsi="Times New Roman" w:cs="Times New Roman"/>
          <w:sz w:val="24"/>
          <w:szCs w:val="24"/>
        </w:rPr>
        <w:t>muş ol</w:t>
      </w:r>
      <w:r w:rsidR="00A66E2A" w:rsidRPr="007F6BD8">
        <w:rPr>
          <w:rFonts w:ascii="Times New Roman" w:hAnsi="Times New Roman" w:cs="Times New Roman"/>
          <w:sz w:val="24"/>
          <w:szCs w:val="24"/>
        </w:rPr>
        <w:t xml:space="preserve">an </w:t>
      </w:r>
      <w:r w:rsidRPr="007F6BD8">
        <w:rPr>
          <w:rFonts w:ascii="Times New Roman" w:hAnsi="Times New Roman" w:cs="Times New Roman"/>
          <w:sz w:val="24"/>
          <w:szCs w:val="24"/>
        </w:rPr>
        <w:t>iki alt boyutu bulunmaktadır: Yararlar (</w:t>
      </w:r>
      <w:proofErr w:type="gramStart"/>
      <w:r w:rsidRPr="007F6BD8">
        <w:rPr>
          <w:rFonts w:ascii="Times New Roman" w:hAnsi="Times New Roman" w:cs="Times New Roman"/>
          <w:sz w:val="24"/>
          <w:szCs w:val="24"/>
        </w:rPr>
        <w:t>1,3,5,7,9,11</w:t>
      </w:r>
      <w:proofErr w:type="gramEnd"/>
      <w:r w:rsidRPr="007F6BD8">
        <w:rPr>
          <w:rFonts w:ascii="Times New Roman" w:hAnsi="Times New Roman" w:cs="Times New Roman"/>
          <w:sz w:val="24"/>
          <w:szCs w:val="24"/>
        </w:rPr>
        <w:t>), zararlar (2,4,6,8,10,12) maddelerin</w:t>
      </w:r>
      <w:r w:rsidR="00A66E2A" w:rsidRPr="007F6BD8">
        <w:rPr>
          <w:rFonts w:ascii="Times New Roman" w:hAnsi="Times New Roman" w:cs="Times New Roman"/>
          <w:sz w:val="24"/>
          <w:szCs w:val="24"/>
        </w:rPr>
        <w:t xml:space="preserve">i kapsamaktadır. </w:t>
      </w:r>
      <w:r w:rsidR="00A66E2A" w:rsidRPr="007F6BD8">
        <w:rPr>
          <w:rFonts w:ascii="Times New Roman" w:hAnsi="Times New Roman" w:cs="Times New Roman"/>
          <w:sz w:val="24"/>
          <w:szCs w:val="24"/>
        </w:rPr>
        <w:lastRenderedPageBreak/>
        <w:t xml:space="preserve">Ölçek toplam </w:t>
      </w:r>
      <w:r w:rsidRPr="007F6BD8">
        <w:rPr>
          <w:rFonts w:ascii="Times New Roman" w:hAnsi="Times New Roman" w:cs="Times New Roman"/>
          <w:sz w:val="24"/>
          <w:szCs w:val="24"/>
        </w:rPr>
        <w:t xml:space="preserve">12 maddeden </w:t>
      </w:r>
      <w:r w:rsidR="00A66E2A" w:rsidRPr="007F6BD8">
        <w:rPr>
          <w:rFonts w:ascii="Times New Roman" w:hAnsi="Times New Roman" w:cs="Times New Roman"/>
          <w:sz w:val="24"/>
          <w:szCs w:val="24"/>
        </w:rPr>
        <w:t>ve beşli likert tipi sorulardan oluşmaktadır</w:t>
      </w:r>
      <w:r w:rsidR="00FD5268" w:rsidRPr="007F6BD8">
        <w:rPr>
          <w:rFonts w:ascii="Times New Roman" w:hAnsi="Times New Roman" w:cs="Times New Roman"/>
          <w:sz w:val="24"/>
          <w:szCs w:val="24"/>
        </w:rPr>
        <w:t xml:space="preserve">. </w:t>
      </w:r>
      <w:r w:rsidR="00A16853" w:rsidRPr="007F6BD8">
        <w:rPr>
          <w:rFonts w:ascii="Times New Roman" w:hAnsi="Times New Roman" w:cs="Times New Roman"/>
          <w:sz w:val="24"/>
          <w:szCs w:val="24"/>
        </w:rPr>
        <w:t>P</w:t>
      </w:r>
      <w:r w:rsidR="00FD5268" w:rsidRPr="007F6BD8">
        <w:rPr>
          <w:rFonts w:ascii="Times New Roman" w:hAnsi="Times New Roman" w:cs="Times New Roman"/>
          <w:sz w:val="24"/>
          <w:szCs w:val="24"/>
        </w:rPr>
        <w:t>uanlama</w:t>
      </w:r>
      <w:r w:rsidR="00A16853" w:rsidRPr="007F6BD8">
        <w:rPr>
          <w:rFonts w:ascii="Times New Roman" w:hAnsi="Times New Roman" w:cs="Times New Roman"/>
          <w:sz w:val="24"/>
          <w:szCs w:val="24"/>
        </w:rPr>
        <w:t xml:space="preserve"> da </w:t>
      </w:r>
      <w:r w:rsidRPr="007F6BD8">
        <w:rPr>
          <w:rFonts w:ascii="Times New Roman" w:hAnsi="Times New Roman" w:cs="Times New Roman"/>
          <w:sz w:val="24"/>
          <w:szCs w:val="24"/>
        </w:rPr>
        <w:t>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den 5</w:t>
      </w:r>
      <w:r w:rsidR="00C97801" w:rsidRPr="007F6BD8">
        <w:rPr>
          <w:rFonts w:ascii="Times New Roman" w:hAnsi="Times New Roman" w:cs="Times New Roman"/>
          <w:sz w:val="24"/>
          <w:szCs w:val="24"/>
        </w:rPr>
        <w:t>’</w:t>
      </w:r>
      <w:r w:rsidR="00FD5268" w:rsidRPr="007F6BD8">
        <w:rPr>
          <w:rFonts w:ascii="Times New Roman" w:hAnsi="Times New Roman" w:cs="Times New Roman"/>
          <w:sz w:val="24"/>
          <w:szCs w:val="24"/>
        </w:rPr>
        <w:t>e kadar</w:t>
      </w:r>
      <w:r w:rsidR="006B68EE" w:rsidRPr="007F6BD8">
        <w:rPr>
          <w:rFonts w:ascii="Times New Roman" w:hAnsi="Times New Roman" w:cs="Times New Roman"/>
          <w:sz w:val="24"/>
          <w:szCs w:val="24"/>
        </w:rPr>
        <w:t xml:space="preserve"> maddeler kullanılmıştır</w:t>
      </w:r>
      <w:r w:rsidR="00FD5268" w:rsidRPr="007F6BD8">
        <w:rPr>
          <w:rFonts w:ascii="Times New Roman" w:hAnsi="Times New Roman" w:cs="Times New Roman"/>
          <w:sz w:val="24"/>
          <w:szCs w:val="24"/>
        </w:rPr>
        <w:t>.</w:t>
      </w:r>
      <w:r w:rsidR="006B68EE" w:rsidRPr="007F6BD8">
        <w:rPr>
          <w:rFonts w:ascii="Times New Roman" w:hAnsi="Times New Roman" w:cs="Times New Roman"/>
          <w:sz w:val="24"/>
          <w:szCs w:val="24"/>
        </w:rPr>
        <w:t xml:space="preserve"> </w:t>
      </w:r>
      <w:r w:rsidR="00FD5268" w:rsidRPr="007F6BD8">
        <w:rPr>
          <w:rFonts w:ascii="Times New Roman" w:hAnsi="Times New Roman" w:cs="Times New Roman"/>
          <w:sz w:val="24"/>
          <w:szCs w:val="24"/>
        </w:rPr>
        <w:t>Ölçekte</w:t>
      </w:r>
      <w:r w:rsidR="006B68EE" w:rsidRPr="007F6BD8">
        <w:rPr>
          <w:rFonts w:ascii="Times New Roman" w:hAnsi="Times New Roman" w:cs="Times New Roman"/>
          <w:sz w:val="24"/>
          <w:szCs w:val="24"/>
        </w:rPr>
        <w:t xml:space="preserve"> belir</w:t>
      </w:r>
      <w:r w:rsidR="00FD5268" w:rsidRPr="007F6BD8">
        <w:rPr>
          <w:rFonts w:ascii="Times New Roman" w:hAnsi="Times New Roman" w:cs="Times New Roman"/>
          <w:sz w:val="24"/>
          <w:szCs w:val="24"/>
        </w:rPr>
        <w:t>ti</w:t>
      </w:r>
      <w:r w:rsidR="006B68EE" w:rsidRPr="007F6BD8">
        <w:rPr>
          <w:rFonts w:ascii="Times New Roman" w:hAnsi="Times New Roman" w:cs="Times New Roman"/>
          <w:sz w:val="24"/>
          <w:szCs w:val="24"/>
        </w:rPr>
        <w:t>len i</w:t>
      </w:r>
      <w:r w:rsidRPr="007F6BD8">
        <w:rPr>
          <w:rFonts w:ascii="Times New Roman" w:hAnsi="Times New Roman" w:cs="Times New Roman"/>
          <w:sz w:val="24"/>
          <w:szCs w:val="24"/>
        </w:rPr>
        <w:t xml:space="preserve">fadelere göre,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bu düşünce sizin için ne kadar önemlidir?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sorusu, 1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hiç önemli değil</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2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çok az önemli</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3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orta derecede önemli</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4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çok önemli</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5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aşırı derecede önemli</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EE6050" w:rsidRPr="007F6BD8">
        <w:rPr>
          <w:rFonts w:ascii="Times New Roman" w:hAnsi="Times New Roman" w:cs="Times New Roman"/>
          <w:sz w:val="24"/>
          <w:szCs w:val="24"/>
        </w:rPr>
        <w:t>olarak puanlama yapılmıştır</w:t>
      </w:r>
      <w:r w:rsidR="006B68EE" w:rsidRPr="007F6BD8">
        <w:rPr>
          <w:rFonts w:ascii="Times New Roman" w:hAnsi="Times New Roman" w:cs="Times New Roman"/>
          <w:sz w:val="24"/>
          <w:szCs w:val="24"/>
        </w:rPr>
        <w:t xml:space="preserve">. Ölçekte </w:t>
      </w:r>
      <w:r w:rsidRPr="007F6BD8">
        <w:rPr>
          <w:rFonts w:ascii="Times New Roman" w:hAnsi="Times New Roman" w:cs="Times New Roman"/>
          <w:sz w:val="24"/>
          <w:szCs w:val="24"/>
        </w:rPr>
        <w:t>alt boyut</w:t>
      </w:r>
      <w:r w:rsidR="006B68EE" w:rsidRPr="007F6BD8">
        <w:rPr>
          <w:rFonts w:ascii="Times New Roman" w:hAnsi="Times New Roman" w:cs="Times New Roman"/>
          <w:sz w:val="24"/>
          <w:szCs w:val="24"/>
        </w:rPr>
        <w:t xml:space="preserve">tan </w:t>
      </w:r>
      <w:r w:rsidRPr="007F6BD8">
        <w:rPr>
          <w:rFonts w:ascii="Times New Roman" w:hAnsi="Times New Roman" w:cs="Times New Roman"/>
          <w:sz w:val="24"/>
          <w:szCs w:val="24"/>
        </w:rPr>
        <w:t>alınabilecek en fazla puan 30, en</w:t>
      </w:r>
      <w:r w:rsidR="006B68EE" w:rsidRPr="007F6BD8">
        <w:rPr>
          <w:rFonts w:ascii="Times New Roman" w:hAnsi="Times New Roman" w:cs="Times New Roman"/>
          <w:sz w:val="24"/>
          <w:szCs w:val="24"/>
        </w:rPr>
        <w:t xml:space="preserve"> düşük puan ise 6</w:t>
      </w:r>
      <w:r w:rsidR="00C97801" w:rsidRPr="007F6BD8">
        <w:rPr>
          <w:rFonts w:ascii="Times New Roman" w:hAnsi="Times New Roman" w:cs="Times New Roman"/>
          <w:sz w:val="24"/>
          <w:szCs w:val="24"/>
        </w:rPr>
        <w:t>’</w:t>
      </w:r>
      <w:r w:rsidR="006B68EE" w:rsidRPr="007F6BD8">
        <w:rPr>
          <w:rFonts w:ascii="Times New Roman" w:hAnsi="Times New Roman" w:cs="Times New Roman"/>
          <w:sz w:val="24"/>
          <w:szCs w:val="24"/>
        </w:rPr>
        <w:t>dır. Ölçekte ya</w:t>
      </w:r>
      <w:r w:rsidRPr="007F6BD8">
        <w:rPr>
          <w:rFonts w:ascii="Times New Roman" w:hAnsi="Times New Roman" w:cs="Times New Roman"/>
          <w:sz w:val="24"/>
          <w:szCs w:val="24"/>
        </w:rPr>
        <w:t>rar alt boyutundan alınan puan</w:t>
      </w:r>
      <w:r w:rsidR="006B68EE" w:rsidRPr="007F6BD8">
        <w:rPr>
          <w:rFonts w:ascii="Times New Roman" w:hAnsi="Times New Roman" w:cs="Times New Roman"/>
          <w:sz w:val="24"/>
          <w:szCs w:val="24"/>
        </w:rPr>
        <w:t xml:space="preserve"> b</w:t>
      </w:r>
      <w:r w:rsidRPr="007F6BD8">
        <w:rPr>
          <w:rFonts w:ascii="Times New Roman" w:hAnsi="Times New Roman" w:cs="Times New Roman"/>
          <w:sz w:val="24"/>
          <w:szCs w:val="24"/>
        </w:rPr>
        <w:t>ireyin değişime yönelik kararlı</w:t>
      </w:r>
      <w:r w:rsidR="006B68EE" w:rsidRPr="007F6BD8">
        <w:rPr>
          <w:rFonts w:ascii="Times New Roman" w:hAnsi="Times New Roman" w:cs="Times New Roman"/>
          <w:sz w:val="24"/>
          <w:szCs w:val="24"/>
        </w:rPr>
        <w:t xml:space="preserve"> olduğunu</w:t>
      </w:r>
      <w:r w:rsidR="0027245C" w:rsidRPr="007F6BD8">
        <w:rPr>
          <w:rFonts w:ascii="Times New Roman" w:hAnsi="Times New Roman" w:cs="Times New Roman"/>
          <w:sz w:val="24"/>
          <w:szCs w:val="24"/>
        </w:rPr>
        <w:t>, zarar alt boyutundan al</w:t>
      </w:r>
      <w:r w:rsidR="006B68EE" w:rsidRPr="007F6BD8">
        <w:rPr>
          <w:rFonts w:ascii="Times New Roman" w:hAnsi="Times New Roman" w:cs="Times New Roman"/>
          <w:sz w:val="24"/>
          <w:szCs w:val="24"/>
        </w:rPr>
        <w:t xml:space="preserve">mış olduğu </w:t>
      </w:r>
      <w:r w:rsidR="0027245C" w:rsidRPr="007F6BD8">
        <w:rPr>
          <w:rFonts w:ascii="Times New Roman" w:hAnsi="Times New Roman" w:cs="Times New Roman"/>
          <w:sz w:val="24"/>
          <w:szCs w:val="24"/>
        </w:rPr>
        <w:t>puan</w:t>
      </w:r>
      <w:r w:rsidR="006B68EE" w:rsidRPr="007F6BD8">
        <w:rPr>
          <w:rFonts w:ascii="Times New Roman" w:hAnsi="Times New Roman" w:cs="Times New Roman"/>
          <w:sz w:val="24"/>
          <w:szCs w:val="24"/>
        </w:rPr>
        <w:t xml:space="preserve"> ise bireyin </w:t>
      </w:r>
      <w:r w:rsidRPr="007F6BD8">
        <w:rPr>
          <w:rFonts w:ascii="Times New Roman" w:hAnsi="Times New Roman" w:cs="Times New Roman"/>
          <w:sz w:val="24"/>
          <w:szCs w:val="24"/>
        </w:rPr>
        <w:t>davranış</w:t>
      </w:r>
      <w:r w:rsidR="006B68EE" w:rsidRPr="007F6BD8">
        <w:rPr>
          <w:rFonts w:ascii="Times New Roman" w:hAnsi="Times New Roman" w:cs="Times New Roman"/>
          <w:sz w:val="24"/>
          <w:szCs w:val="24"/>
        </w:rPr>
        <w:t xml:space="preserve">larının </w:t>
      </w:r>
      <w:r w:rsidRPr="007F6BD8">
        <w:rPr>
          <w:rFonts w:ascii="Times New Roman" w:hAnsi="Times New Roman" w:cs="Times New Roman"/>
          <w:sz w:val="24"/>
          <w:szCs w:val="24"/>
        </w:rPr>
        <w:t>z</w:t>
      </w:r>
      <w:r w:rsidR="00EE6050" w:rsidRPr="007F6BD8">
        <w:rPr>
          <w:rFonts w:ascii="Times New Roman" w:hAnsi="Times New Roman" w:cs="Times New Roman"/>
          <w:sz w:val="24"/>
          <w:szCs w:val="24"/>
        </w:rPr>
        <w:t>ararları</w:t>
      </w:r>
      <w:r w:rsidR="006B68EE" w:rsidRPr="007F6BD8">
        <w:rPr>
          <w:rFonts w:ascii="Times New Roman" w:hAnsi="Times New Roman" w:cs="Times New Roman"/>
          <w:sz w:val="24"/>
          <w:szCs w:val="24"/>
        </w:rPr>
        <w:t>nı bilmediğini</w:t>
      </w:r>
      <w:r w:rsidR="00EE6050" w:rsidRPr="007F6BD8">
        <w:rPr>
          <w:rFonts w:ascii="Times New Roman" w:hAnsi="Times New Roman" w:cs="Times New Roman"/>
          <w:sz w:val="24"/>
          <w:szCs w:val="24"/>
        </w:rPr>
        <w:t xml:space="preserve">, bu sebepten </w:t>
      </w:r>
      <w:r w:rsidRPr="007F6BD8">
        <w:rPr>
          <w:rFonts w:ascii="Times New Roman" w:hAnsi="Times New Roman" w:cs="Times New Roman"/>
          <w:sz w:val="24"/>
          <w:szCs w:val="24"/>
        </w:rPr>
        <w:t>değişimi</w:t>
      </w:r>
      <w:r w:rsidR="006B68EE" w:rsidRPr="007F6BD8">
        <w:rPr>
          <w:rFonts w:ascii="Times New Roman" w:hAnsi="Times New Roman" w:cs="Times New Roman"/>
          <w:sz w:val="24"/>
          <w:szCs w:val="24"/>
        </w:rPr>
        <w:t>n</w:t>
      </w:r>
      <w:r w:rsidRPr="007F6BD8">
        <w:rPr>
          <w:rFonts w:ascii="Times New Roman" w:hAnsi="Times New Roman" w:cs="Times New Roman"/>
          <w:sz w:val="24"/>
          <w:szCs w:val="24"/>
        </w:rPr>
        <w:t xml:space="preserve"> sürdü</w:t>
      </w:r>
      <w:r w:rsidR="00284D0F" w:rsidRPr="007F6BD8">
        <w:rPr>
          <w:rFonts w:ascii="Times New Roman" w:hAnsi="Times New Roman" w:cs="Times New Roman"/>
          <w:sz w:val="24"/>
          <w:szCs w:val="24"/>
        </w:rPr>
        <w:t>r</w:t>
      </w:r>
      <w:r w:rsidR="006B68EE" w:rsidRPr="007F6BD8">
        <w:rPr>
          <w:rFonts w:ascii="Times New Roman" w:hAnsi="Times New Roman" w:cs="Times New Roman"/>
          <w:sz w:val="24"/>
          <w:szCs w:val="24"/>
        </w:rPr>
        <w:t>ül</w:t>
      </w:r>
      <w:r w:rsidR="00284D0F" w:rsidRPr="007F6BD8">
        <w:rPr>
          <w:rFonts w:ascii="Times New Roman" w:hAnsi="Times New Roman" w:cs="Times New Roman"/>
          <w:sz w:val="24"/>
          <w:szCs w:val="24"/>
        </w:rPr>
        <w:t>me</w:t>
      </w:r>
      <w:r w:rsidR="006B68EE" w:rsidRPr="007F6BD8">
        <w:rPr>
          <w:rFonts w:ascii="Times New Roman" w:hAnsi="Times New Roman" w:cs="Times New Roman"/>
          <w:sz w:val="24"/>
          <w:szCs w:val="24"/>
        </w:rPr>
        <w:t xml:space="preserve">si olasılığının düşük </w:t>
      </w:r>
      <w:r w:rsidR="00284D0F" w:rsidRPr="007F6BD8">
        <w:rPr>
          <w:rFonts w:ascii="Times New Roman" w:hAnsi="Times New Roman" w:cs="Times New Roman"/>
          <w:sz w:val="24"/>
          <w:szCs w:val="24"/>
        </w:rPr>
        <w:t>olduğu belirtilmektedir</w:t>
      </w:r>
      <w:r w:rsidRPr="007F6BD8">
        <w:rPr>
          <w:rFonts w:ascii="Times New Roman" w:hAnsi="Times New Roman" w:cs="Times New Roman"/>
          <w:sz w:val="24"/>
          <w:szCs w:val="24"/>
        </w:rPr>
        <w:t xml:space="preserve"> (Koyun ve diğerleri, 2015).</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322153"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00FF459B" w:rsidRPr="007F6BD8">
        <w:rPr>
          <w:rFonts w:ascii="Times New Roman" w:hAnsi="Times New Roman" w:cs="Times New Roman"/>
          <w:b/>
          <w:sz w:val="24"/>
          <w:szCs w:val="24"/>
        </w:rPr>
        <w:t>5.</w:t>
      </w:r>
      <w:r w:rsidRPr="007F6BD8">
        <w:rPr>
          <w:rFonts w:ascii="Times New Roman" w:hAnsi="Times New Roman" w:cs="Times New Roman"/>
          <w:b/>
          <w:sz w:val="24"/>
          <w:szCs w:val="24"/>
        </w:rPr>
        <w:t xml:space="preserve">3. </w:t>
      </w:r>
      <w:r w:rsidR="00383256" w:rsidRPr="007F6BD8">
        <w:rPr>
          <w:rFonts w:ascii="Times New Roman" w:hAnsi="Times New Roman" w:cs="Times New Roman"/>
          <w:b/>
          <w:sz w:val="24"/>
          <w:szCs w:val="24"/>
        </w:rPr>
        <w:t>Değişim Aşamalarının Sınıflandırılması Ölçeği</w:t>
      </w:r>
      <w:r w:rsidR="00ED122C" w:rsidRPr="007F6BD8">
        <w:rPr>
          <w:rFonts w:ascii="Times New Roman" w:hAnsi="Times New Roman" w:cs="Times New Roman"/>
          <w:b/>
          <w:sz w:val="24"/>
          <w:szCs w:val="24"/>
        </w:rPr>
        <w:t xml:space="preserve"> (EK 5</w:t>
      </w:r>
      <w:r w:rsidR="006350C3" w:rsidRPr="007F6BD8">
        <w:rPr>
          <w:rFonts w:ascii="Times New Roman" w:hAnsi="Times New Roman" w:cs="Times New Roman"/>
          <w:b/>
          <w:sz w:val="24"/>
          <w:szCs w:val="24"/>
        </w:rPr>
        <w:t>)</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0601E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Prochaska ve Diclemente tarafından (1982) sigarayı bıraktırma çalışmalarından yararlanılarak geliştirilen</w:t>
      </w:r>
      <w:r w:rsidR="003100AA" w:rsidRPr="007F6BD8">
        <w:rPr>
          <w:rFonts w:ascii="Times New Roman" w:hAnsi="Times New Roman" w:cs="Times New Roman"/>
          <w:sz w:val="24"/>
          <w:szCs w:val="24"/>
        </w:rPr>
        <w:t xml:space="preserve"> sigarayı bırak</w:t>
      </w:r>
      <w:r w:rsidR="007C2A00" w:rsidRPr="007F6BD8">
        <w:rPr>
          <w:rFonts w:ascii="Times New Roman" w:hAnsi="Times New Roman" w:cs="Times New Roman"/>
          <w:sz w:val="24"/>
          <w:szCs w:val="24"/>
        </w:rPr>
        <w:t xml:space="preserve">ma süreci </w:t>
      </w:r>
      <w:r w:rsidR="003100AA" w:rsidRPr="007F6BD8">
        <w:rPr>
          <w:rFonts w:ascii="Times New Roman" w:hAnsi="Times New Roman" w:cs="Times New Roman"/>
          <w:sz w:val="24"/>
          <w:szCs w:val="24"/>
        </w:rPr>
        <w:t xml:space="preserve">değişim süreçleriyle </w:t>
      </w:r>
      <w:r w:rsidR="007C2A00" w:rsidRPr="007F6BD8">
        <w:rPr>
          <w:rFonts w:ascii="Times New Roman" w:hAnsi="Times New Roman" w:cs="Times New Roman"/>
          <w:sz w:val="24"/>
          <w:szCs w:val="24"/>
        </w:rPr>
        <w:t>belirlenmiş</w:t>
      </w:r>
      <w:r w:rsidR="003100AA" w:rsidRPr="007F6BD8">
        <w:rPr>
          <w:rFonts w:ascii="Times New Roman" w:hAnsi="Times New Roman" w:cs="Times New Roman"/>
          <w:sz w:val="24"/>
          <w:szCs w:val="24"/>
        </w:rPr>
        <w:t>, süreçlere göre</w:t>
      </w:r>
      <w:r w:rsidR="00383256" w:rsidRPr="007F6BD8">
        <w:rPr>
          <w:rFonts w:ascii="Times New Roman" w:hAnsi="Times New Roman" w:cs="Times New Roman"/>
          <w:sz w:val="24"/>
          <w:szCs w:val="24"/>
        </w:rPr>
        <w:t xml:space="preserve"> değişim</w:t>
      </w:r>
      <w:r w:rsidR="00F57A5D" w:rsidRPr="007F6BD8">
        <w:rPr>
          <w:rFonts w:ascii="Times New Roman" w:hAnsi="Times New Roman" w:cs="Times New Roman"/>
          <w:sz w:val="24"/>
          <w:szCs w:val="24"/>
        </w:rPr>
        <w:t xml:space="preserve"> aşaması</w:t>
      </w:r>
      <w:r w:rsidR="003100AA" w:rsidRPr="007F6BD8">
        <w:rPr>
          <w:rFonts w:ascii="Times New Roman" w:hAnsi="Times New Roman" w:cs="Times New Roman"/>
          <w:sz w:val="24"/>
          <w:szCs w:val="24"/>
        </w:rPr>
        <w:t>nın s</w:t>
      </w:r>
      <w:r w:rsidR="00F57A5D" w:rsidRPr="007F6BD8">
        <w:rPr>
          <w:rFonts w:ascii="Times New Roman" w:hAnsi="Times New Roman" w:cs="Times New Roman"/>
          <w:sz w:val="24"/>
          <w:szCs w:val="24"/>
        </w:rPr>
        <w:t>oruları</w:t>
      </w:r>
      <w:r w:rsidR="003100AA" w:rsidRPr="007F6BD8">
        <w:rPr>
          <w:rFonts w:ascii="Times New Roman" w:hAnsi="Times New Roman" w:cs="Times New Roman"/>
          <w:sz w:val="24"/>
          <w:szCs w:val="24"/>
        </w:rPr>
        <w:t xml:space="preserve"> </w:t>
      </w:r>
      <w:r w:rsidR="00F57A5D" w:rsidRPr="007F6BD8">
        <w:rPr>
          <w:rFonts w:ascii="Times New Roman" w:hAnsi="Times New Roman" w:cs="Times New Roman"/>
          <w:sz w:val="24"/>
          <w:szCs w:val="24"/>
        </w:rPr>
        <w:t>oluştur</w:t>
      </w:r>
      <w:r w:rsidR="003100AA" w:rsidRPr="007F6BD8">
        <w:rPr>
          <w:rFonts w:ascii="Times New Roman" w:hAnsi="Times New Roman" w:cs="Times New Roman"/>
          <w:sz w:val="24"/>
          <w:szCs w:val="24"/>
        </w:rPr>
        <w:t>ul</w:t>
      </w:r>
      <w:r w:rsidR="00F57A5D" w:rsidRPr="007F6BD8">
        <w:rPr>
          <w:rFonts w:ascii="Times New Roman" w:hAnsi="Times New Roman" w:cs="Times New Roman"/>
          <w:sz w:val="24"/>
          <w:szCs w:val="24"/>
        </w:rPr>
        <w:t>muş</w:t>
      </w:r>
      <w:r w:rsidR="003100AA" w:rsidRPr="007F6BD8">
        <w:rPr>
          <w:rFonts w:ascii="Times New Roman" w:hAnsi="Times New Roman" w:cs="Times New Roman"/>
          <w:sz w:val="24"/>
          <w:szCs w:val="24"/>
        </w:rPr>
        <w:t>tur</w:t>
      </w:r>
      <w:r w:rsidR="00F57A5D" w:rsidRPr="007F6BD8">
        <w:rPr>
          <w:rFonts w:ascii="Times New Roman" w:hAnsi="Times New Roman" w:cs="Times New Roman"/>
          <w:sz w:val="24"/>
          <w:szCs w:val="24"/>
        </w:rPr>
        <w:t>. Sorular</w:t>
      </w:r>
      <w:r w:rsidR="003100AA" w:rsidRPr="007F6BD8">
        <w:rPr>
          <w:rFonts w:ascii="Times New Roman" w:hAnsi="Times New Roman" w:cs="Times New Roman"/>
          <w:sz w:val="24"/>
          <w:szCs w:val="24"/>
        </w:rPr>
        <w:t>ın</w:t>
      </w:r>
      <w:r w:rsidR="00F57A5D" w:rsidRPr="007F6BD8">
        <w:rPr>
          <w:rFonts w:ascii="Times New Roman" w:hAnsi="Times New Roman" w:cs="Times New Roman"/>
          <w:sz w:val="24"/>
          <w:szCs w:val="24"/>
        </w:rPr>
        <w:t xml:space="preserve"> kişinin</w:t>
      </w:r>
      <w:r w:rsidR="003100AA" w:rsidRPr="007F6BD8">
        <w:rPr>
          <w:rFonts w:ascii="Times New Roman" w:hAnsi="Times New Roman" w:cs="Times New Roman"/>
          <w:sz w:val="24"/>
          <w:szCs w:val="24"/>
        </w:rPr>
        <w:t xml:space="preserve"> </w:t>
      </w:r>
      <w:r w:rsidR="00383256" w:rsidRPr="007F6BD8">
        <w:rPr>
          <w:rFonts w:ascii="Times New Roman" w:hAnsi="Times New Roman" w:cs="Times New Roman"/>
          <w:sz w:val="24"/>
          <w:szCs w:val="24"/>
        </w:rPr>
        <w:t xml:space="preserve">bulunduğu değişim aşamasını </w:t>
      </w:r>
      <w:r w:rsidR="003100AA" w:rsidRPr="007F6BD8">
        <w:rPr>
          <w:rFonts w:ascii="Times New Roman" w:hAnsi="Times New Roman" w:cs="Times New Roman"/>
          <w:sz w:val="24"/>
          <w:szCs w:val="24"/>
        </w:rPr>
        <w:t>belirlediği açıklanmıştır</w:t>
      </w:r>
      <w:r w:rsidR="00383256"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Bireyin içinde bulunduğu değişim aşamasını bildiren bu ölçekte puanlama olmayıp beş aşamadan oluşmaktadır. Bu aşamalar; düşünmeme, düşünme, hazırlık, harekete geçme ve sürdürme aşamalarıdır. </w:t>
      </w:r>
      <w:proofErr w:type="gramStart"/>
      <w:r w:rsidR="00263038" w:rsidRPr="007F6BD8">
        <w:rPr>
          <w:rFonts w:ascii="Times New Roman" w:hAnsi="Times New Roman" w:cs="Times New Roman"/>
          <w:sz w:val="24"/>
          <w:szCs w:val="24"/>
        </w:rPr>
        <w:t xml:space="preserve">Sigara içme davranışı ile ilgili </w:t>
      </w:r>
      <w:r w:rsidR="003100AA" w:rsidRPr="007F6BD8">
        <w:rPr>
          <w:rFonts w:ascii="Times New Roman" w:hAnsi="Times New Roman" w:cs="Times New Roman"/>
          <w:sz w:val="24"/>
          <w:szCs w:val="24"/>
        </w:rPr>
        <w:t>değişim aşaması</w:t>
      </w:r>
      <w:r w:rsidR="007C2A00" w:rsidRPr="007F6BD8">
        <w:rPr>
          <w:rFonts w:ascii="Times New Roman" w:hAnsi="Times New Roman" w:cs="Times New Roman"/>
          <w:sz w:val="24"/>
          <w:szCs w:val="24"/>
        </w:rPr>
        <w:t xml:space="preserve">nın </w:t>
      </w:r>
      <w:r w:rsidR="003100AA" w:rsidRPr="007F6BD8">
        <w:rPr>
          <w:rFonts w:ascii="Times New Roman" w:hAnsi="Times New Roman" w:cs="Times New Roman"/>
          <w:sz w:val="24"/>
          <w:szCs w:val="24"/>
        </w:rPr>
        <w:t>sorularına</w:t>
      </w:r>
      <w:r w:rsidR="00383256"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Daha önce hiç sigarayı bırakmayı düşündünüz mü?</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sorusuna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Evet</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r w:rsidR="007C2A00" w:rsidRPr="007F6BD8">
        <w:rPr>
          <w:rFonts w:ascii="Times New Roman" w:hAnsi="Times New Roman" w:cs="Times New Roman"/>
          <w:sz w:val="24"/>
          <w:szCs w:val="24"/>
        </w:rPr>
        <w:t>cevabını veren</w:t>
      </w:r>
      <w:r w:rsidR="00383256"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Düşünme</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aşamasında,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Hayır</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r w:rsidR="007C2A00" w:rsidRPr="007F6BD8">
        <w:rPr>
          <w:rFonts w:ascii="Times New Roman" w:hAnsi="Times New Roman" w:cs="Times New Roman"/>
          <w:sz w:val="24"/>
          <w:szCs w:val="24"/>
        </w:rPr>
        <w:t>cevabını veren</w:t>
      </w:r>
      <w:r w:rsidR="00383256"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Düşünme öncesi</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aşamada,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Önümüzdeki altı ay içinde sigara bırakmayı ciddi şekilde düşünüyor musunuz?</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sorusuna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Evet</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r w:rsidR="007C2A00" w:rsidRPr="007F6BD8">
        <w:rPr>
          <w:rFonts w:ascii="Times New Roman" w:hAnsi="Times New Roman" w:cs="Times New Roman"/>
          <w:sz w:val="24"/>
          <w:szCs w:val="24"/>
        </w:rPr>
        <w:t>cevabını</w:t>
      </w:r>
      <w:r w:rsidR="00383256" w:rsidRPr="007F6BD8">
        <w:rPr>
          <w:rFonts w:ascii="Times New Roman" w:hAnsi="Times New Roman" w:cs="Times New Roman"/>
          <w:sz w:val="24"/>
          <w:szCs w:val="24"/>
        </w:rPr>
        <w:t xml:space="preserve"> veren</w:t>
      </w:r>
      <w:r w:rsidR="007C2A00"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Düşünme</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Önümüzdeki bir ay içinde sigara bırakmayı ciddi şekilde düşünüyor musunuz?</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sorusuna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Evet</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r w:rsidR="007C2A00" w:rsidRPr="007F6BD8">
        <w:rPr>
          <w:rFonts w:ascii="Times New Roman" w:hAnsi="Times New Roman" w:cs="Times New Roman"/>
          <w:sz w:val="24"/>
          <w:szCs w:val="24"/>
        </w:rPr>
        <w:t xml:space="preserve">cevabını veren ve son yılda en az 24 saat sigara içmemeyi </w:t>
      </w:r>
      <w:r w:rsidR="00383256" w:rsidRPr="007F6BD8">
        <w:rPr>
          <w:rFonts w:ascii="Times New Roman" w:hAnsi="Times New Roman" w:cs="Times New Roman"/>
          <w:sz w:val="24"/>
          <w:szCs w:val="24"/>
        </w:rPr>
        <w:t xml:space="preserve">denemiş </w:t>
      </w:r>
      <w:r w:rsidR="007C2A00" w:rsidRPr="007F6BD8">
        <w:rPr>
          <w:rFonts w:ascii="Times New Roman" w:hAnsi="Times New Roman" w:cs="Times New Roman"/>
          <w:sz w:val="24"/>
          <w:szCs w:val="24"/>
        </w:rPr>
        <w:t xml:space="preserve">kişiler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Hazırlık</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aşamasında,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Halen sigara içiyor musunuz?</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proofErr w:type="gramEnd"/>
      <w:r w:rsidR="00383256" w:rsidRPr="007F6BD8">
        <w:rPr>
          <w:rFonts w:ascii="Times New Roman" w:hAnsi="Times New Roman" w:cs="Times New Roman"/>
          <w:sz w:val="24"/>
          <w:szCs w:val="24"/>
        </w:rPr>
        <w:t xml:space="preserve">Sorusuna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Hayır</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w:t>
      </w:r>
      <w:r w:rsidR="003100AA" w:rsidRPr="007F6BD8">
        <w:rPr>
          <w:rFonts w:ascii="Times New Roman" w:hAnsi="Times New Roman" w:cs="Times New Roman"/>
          <w:sz w:val="24"/>
          <w:szCs w:val="24"/>
        </w:rPr>
        <w:t>olarak cevaplayan</w:t>
      </w:r>
      <w:r w:rsidR="007C2A00" w:rsidRPr="007F6BD8">
        <w:rPr>
          <w:rFonts w:ascii="Times New Roman" w:hAnsi="Times New Roman" w:cs="Times New Roman"/>
          <w:sz w:val="24"/>
          <w:szCs w:val="24"/>
        </w:rPr>
        <w:t xml:space="preserve">, </w:t>
      </w:r>
      <w:r w:rsidR="003100AA" w:rsidRPr="007F6BD8">
        <w:rPr>
          <w:rFonts w:ascii="Times New Roman" w:hAnsi="Times New Roman" w:cs="Times New Roman"/>
          <w:sz w:val="24"/>
          <w:szCs w:val="24"/>
        </w:rPr>
        <w:t xml:space="preserve">altı ay ve </w:t>
      </w:r>
      <w:r w:rsidR="00383256" w:rsidRPr="007F6BD8">
        <w:rPr>
          <w:rFonts w:ascii="Times New Roman" w:hAnsi="Times New Roman" w:cs="Times New Roman"/>
          <w:sz w:val="24"/>
          <w:szCs w:val="24"/>
        </w:rPr>
        <w:t xml:space="preserve">daha </w:t>
      </w:r>
      <w:r w:rsidR="003100AA" w:rsidRPr="007F6BD8">
        <w:rPr>
          <w:rFonts w:ascii="Times New Roman" w:hAnsi="Times New Roman" w:cs="Times New Roman"/>
          <w:sz w:val="24"/>
          <w:szCs w:val="24"/>
        </w:rPr>
        <w:t xml:space="preserve">az </w:t>
      </w:r>
      <w:r w:rsidR="007C2A00" w:rsidRPr="007F6BD8">
        <w:rPr>
          <w:rFonts w:ascii="Times New Roman" w:hAnsi="Times New Roman" w:cs="Times New Roman"/>
          <w:sz w:val="24"/>
          <w:szCs w:val="24"/>
        </w:rPr>
        <w:t>zamandır</w:t>
      </w:r>
      <w:r w:rsidR="003100AA" w:rsidRPr="007F6BD8">
        <w:rPr>
          <w:rFonts w:ascii="Times New Roman" w:hAnsi="Times New Roman" w:cs="Times New Roman"/>
          <w:sz w:val="24"/>
          <w:szCs w:val="24"/>
        </w:rPr>
        <w:t xml:space="preserve"> </w:t>
      </w:r>
      <w:r w:rsidR="00383256" w:rsidRPr="007F6BD8">
        <w:rPr>
          <w:rFonts w:ascii="Times New Roman" w:hAnsi="Times New Roman" w:cs="Times New Roman"/>
          <w:sz w:val="24"/>
          <w:szCs w:val="24"/>
        </w:rPr>
        <w:t xml:space="preserve">sigara </w:t>
      </w:r>
      <w:r w:rsidR="003100AA" w:rsidRPr="007F6BD8">
        <w:rPr>
          <w:rFonts w:ascii="Times New Roman" w:hAnsi="Times New Roman" w:cs="Times New Roman"/>
          <w:sz w:val="24"/>
          <w:szCs w:val="24"/>
        </w:rPr>
        <w:t xml:space="preserve">kullanmayan kişiler </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Harekete Geçme</w:t>
      </w:r>
      <w:r w:rsidR="009248AC" w:rsidRPr="007F6BD8">
        <w:rPr>
          <w:rFonts w:ascii="Times New Roman" w:hAnsi="Times New Roman" w:cs="Times New Roman"/>
          <w:sz w:val="24"/>
          <w:szCs w:val="24"/>
        </w:rPr>
        <w:t>”</w:t>
      </w:r>
      <w:r w:rsidR="00383256" w:rsidRPr="007F6BD8">
        <w:rPr>
          <w:rFonts w:ascii="Times New Roman" w:hAnsi="Times New Roman" w:cs="Times New Roman"/>
          <w:sz w:val="24"/>
          <w:szCs w:val="24"/>
        </w:rPr>
        <w:t xml:space="preserve">, altı aydan </w:t>
      </w:r>
      <w:r w:rsidR="003100AA" w:rsidRPr="007F6BD8">
        <w:rPr>
          <w:rFonts w:ascii="Times New Roman" w:hAnsi="Times New Roman" w:cs="Times New Roman"/>
          <w:sz w:val="24"/>
          <w:szCs w:val="24"/>
        </w:rPr>
        <w:t xml:space="preserve">daha uzun </w:t>
      </w:r>
      <w:r w:rsidR="00383256" w:rsidRPr="007F6BD8">
        <w:rPr>
          <w:rFonts w:ascii="Times New Roman" w:hAnsi="Times New Roman" w:cs="Times New Roman"/>
          <w:sz w:val="24"/>
          <w:szCs w:val="24"/>
        </w:rPr>
        <w:t>süre</w:t>
      </w:r>
      <w:r w:rsidR="003100AA" w:rsidRPr="007F6BD8">
        <w:rPr>
          <w:rFonts w:ascii="Times New Roman" w:hAnsi="Times New Roman" w:cs="Times New Roman"/>
          <w:sz w:val="24"/>
          <w:szCs w:val="24"/>
        </w:rPr>
        <w:t xml:space="preserve"> </w:t>
      </w:r>
      <w:r w:rsidR="00383256" w:rsidRPr="007F6BD8">
        <w:rPr>
          <w:rFonts w:ascii="Times New Roman" w:hAnsi="Times New Roman" w:cs="Times New Roman"/>
          <w:sz w:val="24"/>
          <w:szCs w:val="24"/>
        </w:rPr>
        <w:t xml:space="preserve">sigara </w:t>
      </w:r>
      <w:r w:rsidR="003100AA" w:rsidRPr="007F6BD8">
        <w:rPr>
          <w:rFonts w:ascii="Times New Roman" w:hAnsi="Times New Roman" w:cs="Times New Roman"/>
          <w:sz w:val="24"/>
          <w:szCs w:val="24"/>
        </w:rPr>
        <w:t xml:space="preserve">kullanmayan bireyler </w:t>
      </w:r>
      <w:r w:rsidR="009248AC" w:rsidRPr="007F6BD8">
        <w:rPr>
          <w:rFonts w:ascii="Times New Roman" w:hAnsi="Times New Roman" w:cs="Times New Roman"/>
          <w:sz w:val="24"/>
          <w:szCs w:val="24"/>
        </w:rPr>
        <w:t>“</w:t>
      </w:r>
      <w:r w:rsidR="00E31215" w:rsidRPr="007F6BD8">
        <w:rPr>
          <w:rFonts w:ascii="Times New Roman" w:hAnsi="Times New Roman" w:cs="Times New Roman"/>
          <w:sz w:val="24"/>
          <w:szCs w:val="24"/>
        </w:rPr>
        <w:t>Sürdürme</w:t>
      </w:r>
      <w:r w:rsidR="009248AC" w:rsidRPr="007F6BD8">
        <w:rPr>
          <w:rFonts w:ascii="Times New Roman" w:hAnsi="Times New Roman" w:cs="Times New Roman"/>
          <w:sz w:val="24"/>
          <w:szCs w:val="24"/>
        </w:rPr>
        <w:t>”</w:t>
      </w:r>
      <w:r w:rsidR="00E31215" w:rsidRPr="007F6BD8">
        <w:rPr>
          <w:rFonts w:ascii="Times New Roman" w:hAnsi="Times New Roman" w:cs="Times New Roman"/>
          <w:sz w:val="24"/>
          <w:szCs w:val="24"/>
        </w:rPr>
        <w:t xml:space="preserve"> aşamasında olarak </w:t>
      </w:r>
      <w:r w:rsidR="003100AA" w:rsidRPr="007F6BD8">
        <w:rPr>
          <w:rFonts w:ascii="Times New Roman" w:hAnsi="Times New Roman" w:cs="Times New Roman"/>
          <w:sz w:val="24"/>
          <w:szCs w:val="24"/>
        </w:rPr>
        <w:t xml:space="preserve">açıklanmıştır. </w:t>
      </w:r>
      <w:r w:rsidR="00263038" w:rsidRPr="007F6BD8">
        <w:rPr>
          <w:rFonts w:ascii="Times New Roman" w:hAnsi="Times New Roman" w:cs="Times New Roman"/>
          <w:sz w:val="24"/>
          <w:szCs w:val="24"/>
        </w:rPr>
        <w:t>Ölçekte puanlama yapılmayıp</w:t>
      </w:r>
      <w:r w:rsidR="00383256" w:rsidRPr="007F6BD8">
        <w:rPr>
          <w:rFonts w:ascii="Times New Roman" w:hAnsi="Times New Roman" w:cs="Times New Roman"/>
          <w:sz w:val="24"/>
          <w:szCs w:val="24"/>
        </w:rPr>
        <w:t xml:space="preserve"> sadece </w:t>
      </w:r>
      <w:r w:rsidR="00263038" w:rsidRPr="007F6BD8">
        <w:rPr>
          <w:rFonts w:ascii="Times New Roman" w:hAnsi="Times New Roman" w:cs="Times New Roman"/>
          <w:sz w:val="24"/>
          <w:szCs w:val="24"/>
        </w:rPr>
        <w:t xml:space="preserve">kişinin içinde bulunduğu </w:t>
      </w:r>
      <w:r w:rsidR="00383256" w:rsidRPr="007F6BD8">
        <w:rPr>
          <w:rFonts w:ascii="Times New Roman" w:hAnsi="Times New Roman" w:cs="Times New Roman"/>
          <w:sz w:val="24"/>
          <w:szCs w:val="24"/>
        </w:rPr>
        <w:t xml:space="preserve">değişim </w:t>
      </w:r>
      <w:r w:rsidR="00263038" w:rsidRPr="007F6BD8">
        <w:rPr>
          <w:rFonts w:ascii="Times New Roman" w:hAnsi="Times New Roman" w:cs="Times New Roman"/>
          <w:sz w:val="24"/>
          <w:szCs w:val="24"/>
        </w:rPr>
        <w:t xml:space="preserve">aşaması </w:t>
      </w:r>
      <w:r w:rsidR="00383256" w:rsidRPr="007F6BD8">
        <w:rPr>
          <w:rFonts w:ascii="Times New Roman" w:hAnsi="Times New Roman" w:cs="Times New Roman"/>
          <w:sz w:val="24"/>
          <w:szCs w:val="24"/>
        </w:rPr>
        <w:t>belirlen</w:t>
      </w:r>
      <w:r w:rsidR="00263038" w:rsidRPr="007F6BD8">
        <w:rPr>
          <w:rFonts w:ascii="Times New Roman" w:hAnsi="Times New Roman" w:cs="Times New Roman"/>
          <w:sz w:val="24"/>
          <w:szCs w:val="24"/>
        </w:rPr>
        <w:t xml:space="preserve">mektedir </w:t>
      </w:r>
      <w:r w:rsidR="00383256" w:rsidRPr="007F6BD8">
        <w:rPr>
          <w:rFonts w:ascii="Times New Roman" w:hAnsi="Times New Roman" w:cs="Times New Roman"/>
          <w:sz w:val="24"/>
          <w:szCs w:val="24"/>
        </w:rPr>
        <w:t>(</w:t>
      </w:r>
      <w:r w:rsidRPr="007F6BD8">
        <w:rPr>
          <w:rFonts w:ascii="Times New Roman" w:hAnsi="Times New Roman" w:cs="Times New Roman"/>
          <w:sz w:val="24"/>
          <w:szCs w:val="24"/>
        </w:rPr>
        <w:t>Velicer ve diğerleri, 1998; Prochaska</w:t>
      </w:r>
      <w:r w:rsidR="00BA4A85" w:rsidRPr="007F6BD8">
        <w:rPr>
          <w:rFonts w:ascii="Times New Roman" w:hAnsi="Times New Roman" w:cs="Times New Roman"/>
          <w:sz w:val="24"/>
          <w:szCs w:val="24"/>
        </w:rPr>
        <w:t>, 2008; Marcus ve Forsyth, 2009</w:t>
      </w:r>
      <w:r w:rsidR="00383256" w:rsidRPr="007F6BD8">
        <w:rPr>
          <w:rFonts w:ascii="Times New Roman" w:hAnsi="Times New Roman" w:cs="Times New Roman"/>
          <w:sz w:val="24"/>
          <w:szCs w:val="24"/>
        </w:rPr>
        <w:t>).</w:t>
      </w:r>
    </w:p>
    <w:p w:rsidR="00B0138A" w:rsidRDefault="00B0138A" w:rsidP="00BB1D18">
      <w:pPr>
        <w:tabs>
          <w:tab w:val="left" w:pos="567"/>
        </w:tabs>
        <w:spacing w:after="120" w:line="360" w:lineRule="auto"/>
        <w:jc w:val="both"/>
        <w:rPr>
          <w:rFonts w:ascii="Times New Roman" w:hAnsi="Times New Roman" w:cs="Times New Roman"/>
          <w:b/>
          <w:sz w:val="24"/>
          <w:szCs w:val="24"/>
        </w:rPr>
      </w:pPr>
    </w:p>
    <w:p w:rsidR="00EB0DE9" w:rsidRDefault="00EB0DE9" w:rsidP="00BB1D18">
      <w:pPr>
        <w:tabs>
          <w:tab w:val="left" w:pos="567"/>
        </w:tabs>
        <w:spacing w:after="120" w:line="360" w:lineRule="auto"/>
        <w:jc w:val="both"/>
        <w:rPr>
          <w:rFonts w:ascii="Times New Roman" w:hAnsi="Times New Roman" w:cs="Times New Roman"/>
          <w:b/>
          <w:sz w:val="24"/>
          <w:szCs w:val="24"/>
        </w:rPr>
      </w:pPr>
    </w:p>
    <w:p w:rsidR="00EB0DE9" w:rsidRPr="007F6BD8" w:rsidRDefault="00EB0DE9" w:rsidP="00BB1D18">
      <w:pPr>
        <w:tabs>
          <w:tab w:val="left" w:pos="567"/>
        </w:tabs>
        <w:spacing w:after="120" w:line="360" w:lineRule="auto"/>
        <w:jc w:val="both"/>
        <w:rPr>
          <w:rFonts w:ascii="Times New Roman" w:hAnsi="Times New Roman" w:cs="Times New Roman"/>
          <w:b/>
          <w:sz w:val="24"/>
          <w:szCs w:val="24"/>
        </w:rPr>
      </w:pPr>
    </w:p>
    <w:p w:rsidR="00ED122C" w:rsidRPr="007F6BD8" w:rsidRDefault="00B01A6D"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 xml:space="preserve">5.4. </w:t>
      </w:r>
      <w:r w:rsidR="00383256" w:rsidRPr="007F6BD8">
        <w:rPr>
          <w:rFonts w:ascii="Times New Roman" w:hAnsi="Times New Roman" w:cs="Times New Roman"/>
          <w:b/>
          <w:sz w:val="24"/>
          <w:szCs w:val="24"/>
        </w:rPr>
        <w:t>Öz-Etkililik/ Teşvik Edici Faktörler Ölçeği</w:t>
      </w:r>
      <w:r w:rsidR="00ED122C" w:rsidRPr="007F6BD8">
        <w:rPr>
          <w:rFonts w:ascii="Times New Roman" w:hAnsi="Times New Roman" w:cs="Times New Roman"/>
          <w:b/>
          <w:sz w:val="24"/>
          <w:szCs w:val="24"/>
        </w:rPr>
        <w:t xml:space="preserve"> (EK 6)</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383256" w:rsidRPr="007F6BD8" w:rsidRDefault="0038325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Velicer ve arkadaşları</w:t>
      </w:r>
      <w:r w:rsidR="00D764A4" w:rsidRPr="007F6BD8">
        <w:rPr>
          <w:rFonts w:ascii="Times New Roman" w:hAnsi="Times New Roman" w:cs="Times New Roman"/>
          <w:sz w:val="24"/>
          <w:szCs w:val="24"/>
        </w:rPr>
        <w:t xml:space="preserve">, </w:t>
      </w:r>
      <w:r w:rsidRPr="007F6BD8">
        <w:rPr>
          <w:rFonts w:ascii="Times New Roman" w:hAnsi="Times New Roman" w:cs="Times New Roman"/>
          <w:sz w:val="24"/>
          <w:szCs w:val="24"/>
        </w:rPr>
        <w:t>Ban</w:t>
      </w:r>
      <w:r w:rsidR="00263038" w:rsidRPr="007F6BD8">
        <w:rPr>
          <w:rFonts w:ascii="Times New Roman" w:hAnsi="Times New Roman" w:cs="Times New Roman"/>
          <w:sz w:val="24"/>
          <w:szCs w:val="24"/>
        </w:rPr>
        <w:t>dura</w:t>
      </w:r>
      <w:r w:rsidR="00C97801" w:rsidRPr="007F6BD8">
        <w:rPr>
          <w:rFonts w:ascii="Times New Roman" w:hAnsi="Times New Roman" w:cs="Times New Roman"/>
          <w:sz w:val="24"/>
          <w:szCs w:val="24"/>
        </w:rPr>
        <w:t>’</w:t>
      </w:r>
      <w:r w:rsidR="00263038" w:rsidRPr="007F6BD8">
        <w:rPr>
          <w:rFonts w:ascii="Times New Roman" w:hAnsi="Times New Roman" w:cs="Times New Roman"/>
          <w:sz w:val="24"/>
          <w:szCs w:val="24"/>
        </w:rPr>
        <w:t>nın Öz Y</w:t>
      </w:r>
      <w:r w:rsidR="00D764A4" w:rsidRPr="007F6BD8">
        <w:rPr>
          <w:rFonts w:ascii="Times New Roman" w:hAnsi="Times New Roman" w:cs="Times New Roman"/>
          <w:sz w:val="24"/>
          <w:szCs w:val="24"/>
        </w:rPr>
        <w:t xml:space="preserve">eterlik teorisinden </w:t>
      </w:r>
      <w:r w:rsidR="00263038" w:rsidRPr="007F6BD8">
        <w:rPr>
          <w:rFonts w:ascii="Times New Roman" w:hAnsi="Times New Roman" w:cs="Times New Roman"/>
          <w:sz w:val="24"/>
          <w:szCs w:val="24"/>
        </w:rPr>
        <w:t>yararlanılarak 1990</w:t>
      </w:r>
      <w:r w:rsidR="00C97801" w:rsidRPr="007F6BD8">
        <w:rPr>
          <w:rFonts w:ascii="Times New Roman" w:hAnsi="Times New Roman" w:cs="Times New Roman"/>
          <w:sz w:val="24"/>
          <w:szCs w:val="24"/>
        </w:rPr>
        <w:t>’</w:t>
      </w:r>
      <w:r w:rsidR="00D764A4" w:rsidRPr="007F6BD8">
        <w:rPr>
          <w:rFonts w:ascii="Times New Roman" w:hAnsi="Times New Roman" w:cs="Times New Roman"/>
          <w:sz w:val="24"/>
          <w:szCs w:val="24"/>
        </w:rPr>
        <w:t xml:space="preserve">da </w:t>
      </w:r>
      <w:r w:rsidR="00263038" w:rsidRPr="007F6BD8">
        <w:rPr>
          <w:rFonts w:ascii="Times New Roman" w:hAnsi="Times New Roman" w:cs="Times New Roman"/>
          <w:sz w:val="24"/>
          <w:szCs w:val="24"/>
        </w:rPr>
        <w:t>modelle ilgili öz yeterlik ölçeği</w:t>
      </w:r>
      <w:r w:rsidR="00D764A4" w:rsidRPr="007F6BD8">
        <w:rPr>
          <w:rFonts w:ascii="Times New Roman" w:hAnsi="Times New Roman" w:cs="Times New Roman"/>
          <w:sz w:val="24"/>
          <w:szCs w:val="24"/>
        </w:rPr>
        <w:t xml:space="preserve"> geliştirmişler</w:t>
      </w:r>
      <w:r w:rsidRPr="007F6BD8">
        <w:rPr>
          <w:rFonts w:ascii="Times New Roman" w:hAnsi="Times New Roman" w:cs="Times New Roman"/>
          <w:sz w:val="24"/>
          <w:szCs w:val="24"/>
        </w:rPr>
        <w:t xml:space="preserve">, Coefficient Alpha </w:t>
      </w:r>
      <w:proofErr w:type="gramStart"/>
      <w:r w:rsidRPr="007F6BD8">
        <w:rPr>
          <w:rFonts w:ascii="Times New Roman" w:hAnsi="Times New Roman" w:cs="Times New Roman"/>
          <w:sz w:val="24"/>
          <w:szCs w:val="24"/>
        </w:rPr>
        <w:t>değeri .82</w:t>
      </w:r>
      <w:proofErr w:type="gramEnd"/>
      <w:r w:rsidR="00D764A4" w:rsidRPr="007F6BD8">
        <w:rPr>
          <w:rFonts w:ascii="Times New Roman" w:hAnsi="Times New Roman" w:cs="Times New Roman"/>
          <w:sz w:val="24"/>
          <w:szCs w:val="24"/>
        </w:rPr>
        <w:t xml:space="preserve"> </w:t>
      </w:r>
      <w:r w:rsidRPr="007F6BD8">
        <w:rPr>
          <w:rFonts w:ascii="Times New Roman" w:hAnsi="Times New Roman" w:cs="Times New Roman"/>
          <w:sz w:val="24"/>
          <w:szCs w:val="24"/>
        </w:rPr>
        <w:t>bul</w:t>
      </w:r>
      <w:r w:rsidR="00D764A4" w:rsidRPr="007F6BD8">
        <w:rPr>
          <w:rFonts w:ascii="Times New Roman" w:hAnsi="Times New Roman" w:cs="Times New Roman"/>
          <w:sz w:val="24"/>
          <w:szCs w:val="24"/>
        </w:rPr>
        <w:t>muşlardır</w:t>
      </w:r>
      <w:r w:rsidRPr="007F6BD8">
        <w:rPr>
          <w:rFonts w:ascii="Times New Roman" w:hAnsi="Times New Roman" w:cs="Times New Roman"/>
          <w:sz w:val="24"/>
          <w:szCs w:val="24"/>
        </w:rPr>
        <w:t>. A</w:t>
      </w:r>
      <w:r w:rsidR="00D764A4" w:rsidRPr="007F6BD8">
        <w:rPr>
          <w:rFonts w:ascii="Times New Roman" w:hAnsi="Times New Roman" w:cs="Times New Roman"/>
          <w:sz w:val="24"/>
          <w:szCs w:val="24"/>
        </w:rPr>
        <w:t xml:space="preserve">natchkova ve arkadaşları (2007) </w:t>
      </w:r>
      <w:r w:rsidRPr="007F6BD8">
        <w:rPr>
          <w:rFonts w:ascii="Times New Roman" w:hAnsi="Times New Roman" w:cs="Times New Roman"/>
          <w:sz w:val="24"/>
          <w:szCs w:val="24"/>
        </w:rPr>
        <w:t>ölçe</w:t>
      </w:r>
      <w:r w:rsidR="00D764A4" w:rsidRPr="007F6BD8">
        <w:rPr>
          <w:rFonts w:ascii="Times New Roman" w:hAnsi="Times New Roman" w:cs="Times New Roman"/>
          <w:sz w:val="24"/>
          <w:szCs w:val="24"/>
        </w:rPr>
        <w:t xml:space="preserve">k </w:t>
      </w:r>
      <w:r w:rsidRPr="007F6BD8">
        <w:rPr>
          <w:rFonts w:ascii="Times New Roman" w:hAnsi="Times New Roman" w:cs="Times New Roman"/>
          <w:sz w:val="24"/>
          <w:szCs w:val="24"/>
        </w:rPr>
        <w:t xml:space="preserve">alfa </w:t>
      </w:r>
      <w:proofErr w:type="gramStart"/>
      <w:r w:rsidRPr="007F6BD8">
        <w:rPr>
          <w:rFonts w:ascii="Times New Roman" w:hAnsi="Times New Roman" w:cs="Times New Roman"/>
          <w:sz w:val="24"/>
          <w:szCs w:val="24"/>
        </w:rPr>
        <w:t>değeri</w:t>
      </w:r>
      <w:r w:rsidR="00D764A4" w:rsidRPr="007F6BD8">
        <w:rPr>
          <w:rFonts w:ascii="Times New Roman" w:hAnsi="Times New Roman" w:cs="Times New Roman"/>
          <w:sz w:val="24"/>
          <w:szCs w:val="24"/>
        </w:rPr>
        <w:t>ni .90</w:t>
      </w:r>
      <w:proofErr w:type="gramEnd"/>
      <w:r w:rsidR="00D764A4" w:rsidRPr="007F6BD8">
        <w:rPr>
          <w:rFonts w:ascii="Times New Roman" w:hAnsi="Times New Roman" w:cs="Times New Roman"/>
          <w:sz w:val="24"/>
          <w:szCs w:val="24"/>
        </w:rPr>
        <w:t xml:space="preserve"> bulmuşlardır</w:t>
      </w:r>
      <w:r w:rsidRPr="007F6BD8">
        <w:rPr>
          <w:rFonts w:ascii="Times New Roman" w:hAnsi="Times New Roman" w:cs="Times New Roman"/>
          <w:sz w:val="24"/>
          <w:szCs w:val="24"/>
        </w:rPr>
        <w:t>. Koyun, Eroğlu ve Bodu</w:t>
      </w:r>
      <w:r w:rsidR="00D764A4" w:rsidRPr="007F6BD8">
        <w:rPr>
          <w:rFonts w:ascii="Times New Roman" w:hAnsi="Times New Roman" w:cs="Times New Roman"/>
          <w:sz w:val="24"/>
          <w:szCs w:val="24"/>
        </w:rPr>
        <w:t xml:space="preserve">r (2015) </w:t>
      </w:r>
      <w:r w:rsidRPr="007F6BD8">
        <w:rPr>
          <w:rFonts w:ascii="Times New Roman" w:hAnsi="Times New Roman" w:cs="Times New Roman"/>
          <w:sz w:val="24"/>
          <w:szCs w:val="24"/>
        </w:rPr>
        <w:t>ölçeğin Türk</w:t>
      </w:r>
      <w:r w:rsidR="00D764A4" w:rsidRPr="007F6BD8">
        <w:rPr>
          <w:rFonts w:ascii="Times New Roman" w:hAnsi="Times New Roman" w:cs="Times New Roman"/>
          <w:sz w:val="24"/>
          <w:szCs w:val="24"/>
        </w:rPr>
        <w:t>çe geçerlik ve güvenirliği yap</w:t>
      </w:r>
      <w:r w:rsidRPr="007F6BD8">
        <w:rPr>
          <w:rFonts w:ascii="Times New Roman" w:hAnsi="Times New Roman" w:cs="Times New Roman"/>
          <w:sz w:val="24"/>
          <w:szCs w:val="24"/>
        </w:rPr>
        <w:t>mış</w:t>
      </w:r>
      <w:r w:rsidR="00D764A4" w:rsidRPr="007F6BD8">
        <w:rPr>
          <w:rFonts w:ascii="Times New Roman" w:hAnsi="Times New Roman" w:cs="Times New Roman"/>
          <w:sz w:val="24"/>
          <w:szCs w:val="24"/>
        </w:rPr>
        <w:t>lar</w:t>
      </w:r>
      <w:r w:rsidRPr="007F6BD8">
        <w:rPr>
          <w:rFonts w:ascii="Times New Roman" w:hAnsi="Times New Roman" w:cs="Times New Roman"/>
          <w:sz w:val="24"/>
          <w:szCs w:val="24"/>
        </w:rPr>
        <w:t xml:space="preserve">, Cronbach Alpha </w:t>
      </w:r>
      <w:proofErr w:type="gramStart"/>
      <w:r w:rsidRPr="007F6BD8">
        <w:rPr>
          <w:rFonts w:ascii="Times New Roman" w:hAnsi="Times New Roman" w:cs="Times New Roman"/>
          <w:sz w:val="24"/>
          <w:szCs w:val="24"/>
        </w:rPr>
        <w:t>değeri</w:t>
      </w:r>
      <w:r w:rsidR="00D764A4" w:rsidRPr="007F6BD8">
        <w:rPr>
          <w:rFonts w:ascii="Times New Roman" w:hAnsi="Times New Roman" w:cs="Times New Roman"/>
          <w:sz w:val="24"/>
          <w:szCs w:val="24"/>
        </w:rPr>
        <w:t>ni .85</w:t>
      </w:r>
      <w:proofErr w:type="gramEnd"/>
      <w:r w:rsidR="00D764A4" w:rsidRPr="007F6BD8">
        <w:rPr>
          <w:rFonts w:ascii="Times New Roman" w:hAnsi="Times New Roman" w:cs="Times New Roman"/>
          <w:sz w:val="24"/>
          <w:szCs w:val="24"/>
        </w:rPr>
        <w:t xml:space="preserve"> belirlemişlerdir. </w:t>
      </w:r>
      <w:r w:rsidRPr="007F6BD8">
        <w:rPr>
          <w:rFonts w:ascii="Times New Roman" w:hAnsi="Times New Roman" w:cs="Times New Roman"/>
          <w:sz w:val="24"/>
          <w:szCs w:val="24"/>
        </w:rPr>
        <w:t xml:space="preserve">Öz yeterlik, </w:t>
      </w:r>
      <w:r w:rsidR="00263038" w:rsidRPr="007F6BD8">
        <w:rPr>
          <w:rFonts w:ascii="Times New Roman" w:hAnsi="Times New Roman" w:cs="Times New Roman"/>
          <w:sz w:val="24"/>
          <w:szCs w:val="24"/>
        </w:rPr>
        <w:t xml:space="preserve">bireyin </w:t>
      </w:r>
      <w:r w:rsidR="00D764A4" w:rsidRPr="007F6BD8">
        <w:rPr>
          <w:rFonts w:ascii="Times New Roman" w:hAnsi="Times New Roman" w:cs="Times New Roman"/>
          <w:sz w:val="24"/>
          <w:szCs w:val="24"/>
        </w:rPr>
        <w:t xml:space="preserve">davranışlarında başarılı olacağına </w:t>
      </w:r>
      <w:r w:rsidRPr="007F6BD8">
        <w:rPr>
          <w:rFonts w:ascii="Times New Roman" w:hAnsi="Times New Roman" w:cs="Times New Roman"/>
          <w:sz w:val="24"/>
          <w:szCs w:val="24"/>
        </w:rPr>
        <w:t>dair kendisine</w:t>
      </w:r>
      <w:r w:rsidR="00D764A4" w:rsidRPr="007F6BD8">
        <w:rPr>
          <w:rFonts w:ascii="Times New Roman" w:hAnsi="Times New Roman" w:cs="Times New Roman"/>
          <w:sz w:val="24"/>
          <w:szCs w:val="24"/>
        </w:rPr>
        <w:t xml:space="preserve"> karşı </w:t>
      </w:r>
      <w:r w:rsidR="00263038" w:rsidRPr="007F6BD8">
        <w:rPr>
          <w:rFonts w:ascii="Times New Roman" w:hAnsi="Times New Roman" w:cs="Times New Roman"/>
          <w:sz w:val="24"/>
          <w:szCs w:val="24"/>
        </w:rPr>
        <w:t>tutumu</w:t>
      </w:r>
      <w:r w:rsidRPr="007F6BD8">
        <w:rPr>
          <w:rFonts w:ascii="Times New Roman" w:hAnsi="Times New Roman" w:cs="Times New Roman"/>
          <w:sz w:val="24"/>
          <w:szCs w:val="24"/>
        </w:rPr>
        <w:t xml:space="preserve"> ve inancı</w:t>
      </w:r>
      <w:r w:rsidR="00D764A4" w:rsidRPr="007F6BD8">
        <w:rPr>
          <w:rFonts w:ascii="Times New Roman" w:hAnsi="Times New Roman" w:cs="Times New Roman"/>
          <w:sz w:val="24"/>
          <w:szCs w:val="24"/>
        </w:rPr>
        <w:t xml:space="preserve"> şeklinde </w:t>
      </w:r>
      <w:r w:rsidRPr="007F6BD8">
        <w:rPr>
          <w:rFonts w:ascii="Times New Roman" w:hAnsi="Times New Roman" w:cs="Times New Roman"/>
          <w:sz w:val="24"/>
          <w:szCs w:val="24"/>
        </w:rPr>
        <w:t>tanımlan</w:t>
      </w:r>
      <w:r w:rsidR="00D764A4" w:rsidRPr="007F6BD8">
        <w:rPr>
          <w:rFonts w:ascii="Times New Roman" w:hAnsi="Times New Roman" w:cs="Times New Roman"/>
          <w:sz w:val="24"/>
          <w:szCs w:val="24"/>
        </w:rPr>
        <w:t>mıştır</w:t>
      </w:r>
      <w:r w:rsidRPr="007F6BD8">
        <w:rPr>
          <w:rFonts w:ascii="Times New Roman" w:hAnsi="Times New Roman" w:cs="Times New Roman"/>
          <w:sz w:val="24"/>
          <w:szCs w:val="24"/>
        </w:rPr>
        <w:t xml:space="preserve">. </w:t>
      </w:r>
      <w:r w:rsidR="00263038" w:rsidRPr="007F6BD8">
        <w:rPr>
          <w:rFonts w:ascii="Times New Roman" w:hAnsi="Times New Roman" w:cs="Times New Roman"/>
          <w:sz w:val="24"/>
          <w:szCs w:val="24"/>
        </w:rPr>
        <w:t>Bire</w:t>
      </w:r>
      <w:r w:rsidR="00B119F9" w:rsidRPr="007F6BD8">
        <w:rPr>
          <w:rFonts w:ascii="Times New Roman" w:hAnsi="Times New Roman" w:cs="Times New Roman"/>
          <w:sz w:val="24"/>
          <w:szCs w:val="24"/>
        </w:rPr>
        <w:t xml:space="preserve">ylerin davranışları </w:t>
      </w:r>
      <w:r w:rsidR="00263038" w:rsidRPr="007F6BD8">
        <w:rPr>
          <w:rFonts w:ascii="Times New Roman" w:hAnsi="Times New Roman" w:cs="Times New Roman"/>
          <w:sz w:val="24"/>
          <w:szCs w:val="24"/>
        </w:rPr>
        <w:t xml:space="preserve">yapabileceklerine olan </w:t>
      </w:r>
      <w:r w:rsidRPr="007F6BD8">
        <w:rPr>
          <w:rFonts w:ascii="Times New Roman" w:hAnsi="Times New Roman" w:cs="Times New Roman"/>
          <w:sz w:val="24"/>
          <w:szCs w:val="24"/>
        </w:rPr>
        <w:t>inançları sigara içme</w:t>
      </w:r>
      <w:r w:rsidR="00263038" w:rsidRPr="007F6BD8">
        <w:rPr>
          <w:rFonts w:ascii="Times New Roman" w:hAnsi="Times New Roman" w:cs="Times New Roman"/>
          <w:sz w:val="24"/>
          <w:szCs w:val="24"/>
        </w:rPr>
        <w:t xml:space="preserve">me ya da sigara içmeye </w:t>
      </w:r>
      <w:r w:rsidRPr="007F6BD8">
        <w:rPr>
          <w:rFonts w:ascii="Times New Roman" w:hAnsi="Times New Roman" w:cs="Times New Roman"/>
          <w:sz w:val="24"/>
          <w:szCs w:val="24"/>
        </w:rPr>
        <w:t>başlama üzerin</w:t>
      </w:r>
      <w:r w:rsidR="00263038" w:rsidRPr="007F6BD8">
        <w:rPr>
          <w:rFonts w:ascii="Times New Roman" w:hAnsi="Times New Roman" w:cs="Times New Roman"/>
          <w:sz w:val="24"/>
          <w:szCs w:val="24"/>
        </w:rPr>
        <w:t xml:space="preserve">de </w:t>
      </w:r>
      <w:r w:rsidRPr="007F6BD8">
        <w:rPr>
          <w:rFonts w:ascii="Times New Roman" w:hAnsi="Times New Roman" w:cs="Times New Roman"/>
          <w:sz w:val="24"/>
          <w:szCs w:val="24"/>
        </w:rPr>
        <w:t>etki eden bir de</w:t>
      </w:r>
      <w:r w:rsidR="00B119F9" w:rsidRPr="007F6BD8">
        <w:rPr>
          <w:rFonts w:ascii="Times New Roman" w:hAnsi="Times New Roman" w:cs="Times New Roman"/>
          <w:sz w:val="24"/>
          <w:szCs w:val="24"/>
        </w:rPr>
        <w:t xml:space="preserve">ğişkendir. Ölçek sekiz maddeyi kapsamakta </w:t>
      </w:r>
      <w:r w:rsidRPr="007F6BD8">
        <w:rPr>
          <w:rFonts w:ascii="Times New Roman" w:hAnsi="Times New Roman" w:cs="Times New Roman"/>
          <w:sz w:val="24"/>
          <w:szCs w:val="24"/>
        </w:rPr>
        <w:t xml:space="preserve">ve alt boyutu bulunmamaktadır. </w:t>
      </w:r>
      <w:r w:rsidR="00B119F9" w:rsidRPr="007F6BD8">
        <w:rPr>
          <w:rFonts w:ascii="Times New Roman" w:hAnsi="Times New Roman" w:cs="Times New Roman"/>
          <w:sz w:val="24"/>
          <w:szCs w:val="24"/>
        </w:rPr>
        <w:t>Ölçek soruları l</w:t>
      </w:r>
      <w:r w:rsidRPr="007F6BD8">
        <w:rPr>
          <w:rFonts w:ascii="Times New Roman" w:hAnsi="Times New Roman" w:cs="Times New Roman"/>
          <w:sz w:val="24"/>
          <w:szCs w:val="24"/>
        </w:rPr>
        <w:t>ikert tipi</w:t>
      </w:r>
      <w:r w:rsidR="00B119F9" w:rsidRPr="007F6BD8">
        <w:rPr>
          <w:rFonts w:ascii="Times New Roman" w:hAnsi="Times New Roman" w:cs="Times New Roman"/>
          <w:sz w:val="24"/>
          <w:szCs w:val="24"/>
        </w:rPr>
        <w:t xml:space="preserve">nde oluşturulmuş, </w:t>
      </w:r>
      <w:r w:rsidRPr="007F6BD8">
        <w:rPr>
          <w:rFonts w:ascii="Times New Roman" w:hAnsi="Times New Roman" w:cs="Times New Roman"/>
          <w:sz w:val="24"/>
          <w:szCs w:val="24"/>
        </w:rPr>
        <w:t>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den 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kadar puanlanma</w:t>
      </w:r>
      <w:r w:rsidR="00B119F9" w:rsidRPr="007F6BD8">
        <w:rPr>
          <w:rFonts w:ascii="Times New Roman" w:hAnsi="Times New Roman" w:cs="Times New Roman"/>
          <w:sz w:val="24"/>
          <w:szCs w:val="24"/>
        </w:rPr>
        <w:t xml:space="preserve"> yapılmaktadır</w:t>
      </w:r>
      <w:r w:rsidRPr="007F6BD8">
        <w:rPr>
          <w:rFonts w:ascii="Times New Roman" w:hAnsi="Times New Roman" w:cs="Times New Roman"/>
          <w:sz w:val="24"/>
          <w:szCs w:val="24"/>
        </w:rPr>
        <w:t>. Ölçek</w:t>
      </w:r>
      <w:r w:rsidR="00B119F9" w:rsidRPr="007F6BD8">
        <w:rPr>
          <w:rFonts w:ascii="Times New Roman" w:hAnsi="Times New Roman" w:cs="Times New Roman"/>
          <w:sz w:val="24"/>
          <w:szCs w:val="24"/>
        </w:rPr>
        <w:t xml:space="preserve"> puanı</w:t>
      </w:r>
      <w:r w:rsidRPr="007F6BD8">
        <w:rPr>
          <w:rFonts w:ascii="Times New Roman" w:hAnsi="Times New Roman" w:cs="Times New Roman"/>
          <w:sz w:val="24"/>
          <w:szCs w:val="24"/>
        </w:rPr>
        <w:t>, sigara</w:t>
      </w:r>
      <w:r w:rsidR="00B119F9" w:rsidRPr="007F6BD8">
        <w:rPr>
          <w:rFonts w:ascii="Times New Roman" w:hAnsi="Times New Roman" w:cs="Times New Roman"/>
          <w:sz w:val="24"/>
          <w:szCs w:val="24"/>
        </w:rPr>
        <w:t xml:space="preserve"> kullanma </w:t>
      </w:r>
      <w:r w:rsidR="00263038" w:rsidRPr="007F6BD8">
        <w:rPr>
          <w:rFonts w:ascii="Times New Roman" w:hAnsi="Times New Roman" w:cs="Times New Roman"/>
          <w:sz w:val="24"/>
          <w:szCs w:val="24"/>
        </w:rPr>
        <w:t>arzusu olduğunda kişinin sigara içmeden durabilmekt</w:t>
      </w:r>
      <w:r w:rsidRPr="007F6BD8">
        <w:rPr>
          <w:rFonts w:ascii="Times New Roman" w:hAnsi="Times New Roman" w:cs="Times New Roman"/>
          <w:sz w:val="24"/>
          <w:szCs w:val="24"/>
        </w:rPr>
        <w:t>e</w:t>
      </w:r>
      <w:r w:rsidR="00263038" w:rsidRPr="007F6BD8">
        <w:rPr>
          <w:rFonts w:ascii="Times New Roman" w:hAnsi="Times New Roman" w:cs="Times New Roman"/>
          <w:sz w:val="24"/>
          <w:szCs w:val="24"/>
        </w:rPr>
        <w:t xml:space="preserve"> </w:t>
      </w:r>
      <w:r w:rsidRPr="007F6BD8">
        <w:rPr>
          <w:rFonts w:ascii="Times New Roman" w:hAnsi="Times New Roman" w:cs="Times New Roman"/>
          <w:sz w:val="24"/>
          <w:szCs w:val="24"/>
        </w:rPr>
        <w:t>kendi</w:t>
      </w:r>
      <w:r w:rsidR="00B119F9" w:rsidRPr="007F6BD8">
        <w:rPr>
          <w:rFonts w:ascii="Times New Roman" w:hAnsi="Times New Roman" w:cs="Times New Roman"/>
          <w:sz w:val="24"/>
          <w:szCs w:val="24"/>
        </w:rPr>
        <w:t>ni bu davranıştan uzak tutabilmesini ispat etmedeki tutarlılığını göstermektedir</w:t>
      </w:r>
      <w:r w:rsidRPr="007F6BD8">
        <w:rPr>
          <w:rFonts w:ascii="Times New Roman" w:hAnsi="Times New Roman" w:cs="Times New Roman"/>
          <w:sz w:val="24"/>
          <w:szCs w:val="24"/>
        </w:rPr>
        <w:t>.</w:t>
      </w:r>
      <w:r w:rsidR="00B119F9" w:rsidRPr="007F6BD8">
        <w:rPr>
          <w:rFonts w:ascii="Times New Roman" w:hAnsi="Times New Roman" w:cs="Times New Roman"/>
          <w:sz w:val="24"/>
          <w:szCs w:val="24"/>
        </w:rPr>
        <w:t xml:space="preserve"> </w:t>
      </w:r>
      <w:r w:rsidRPr="007F6BD8">
        <w:rPr>
          <w:rFonts w:ascii="Times New Roman" w:hAnsi="Times New Roman" w:cs="Times New Roman"/>
          <w:sz w:val="24"/>
          <w:szCs w:val="24"/>
        </w:rPr>
        <w:t>Maddelerin puanlan</w:t>
      </w:r>
      <w:r w:rsidR="00B119F9" w:rsidRPr="007F6BD8">
        <w:rPr>
          <w:rFonts w:ascii="Times New Roman" w:hAnsi="Times New Roman" w:cs="Times New Roman"/>
          <w:sz w:val="24"/>
          <w:szCs w:val="24"/>
        </w:rPr>
        <w:t xml:space="preserve">ıken, </w:t>
      </w:r>
      <w:r w:rsidRPr="007F6BD8">
        <w:rPr>
          <w:rFonts w:ascii="Times New Roman" w:hAnsi="Times New Roman" w:cs="Times New Roman"/>
          <w:sz w:val="24"/>
          <w:szCs w:val="24"/>
        </w:rPr>
        <w:t xml:space="preserve">1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hiç güvenmem</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2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az güvenirim</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3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güvenirim</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4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çok güvenirim</w:t>
      </w:r>
      <w:r w:rsidR="009248AC" w:rsidRPr="007F6BD8">
        <w:rPr>
          <w:rFonts w:ascii="Times New Roman" w:hAnsi="Times New Roman" w:cs="Times New Roman"/>
          <w:sz w:val="24"/>
          <w:szCs w:val="24"/>
        </w:rPr>
        <w:t>”</w:t>
      </w:r>
      <w:r w:rsidR="00781581" w:rsidRPr="007F6BD8">
        <w:rPr>
          <w:rFonts w:ascii="Times New Roman" w:hAnsi="Times New Roman" w:cs="Times New Roman"/>
          <w:sz w:val="24"/>
          <w:szCs w:val="24"/>
        </w:rPr>
        <w:t xml:space="preserve">, 5 </w:t>
      </w:r>
      <w:r w:rsidR="009248AC" w:rsidRPr="007F6BD8">
        <w:rPr>
          <w:rFonts w:ascii="Times New Roman" w:hAnsi="Times New Roman" w:cs="Times New Roman"/>
          <w:sz w:val="24"/>
          <w:szCs w:val="24"/>
        </w:rPr>
        <w:t>“</w:t>
      </w:r>
      <w:r w:rsidR="00781581" w:rsidRPr="007F6BD8">
        <w:rPr>
          <w:rFonts w:ascii="Times New Roman" w:hAnsi="Times New Roman" w:cs="Times New Roman"/>
          <w:sz w:val="24"/>
          <w:szCs w:val="24"/>
        </w:rPr>
        <w:t>aşırı derecede güvenirim</w:t>
      </w:r>
      <w:r w:rsidR="009248AC" w:rsidRPr="007F6BD8">
        <w:rPr>
          <w:rFonts w:ascii="Times New Roman" w:hAnsi="Times New Roman" w:cs="Times New Roman"/>
          <w:sz w:val="24"/>
          <w:szCs w:val="24"/>
        </w:rPr>
        <w:t>”</w:t>
      </w:r>
      <w:r w:rsidR="00781581" w:rsidRPr="007F6BD8">
        <w:rPr>
          <w:rFonts w:ascii="Times New Roman" w:hAnsi="Times New Roman" w:cs="Times New Roman"/>
          <w:sz w:val="24"/>
          <w:szCs w:val="24"/>
        </w:rPr>
        <w:t xml:space="preserve"> şeklinde olup, </w:t>
      </w:r>
      <w:r w:rsidRPr="007F6BD8">
        <w:rPr>
          <w:rFonts w:ascii="Times New Roman" w:hAnsi="Times New Roman" w:cs="Times New Roman"/>
          <w:sz w:val="24"/>
          <w:szCs w:val="24"/>
        </w:rPr>
        <w:t>ölçekten en fazla 40 puan, en düşük ise 8</w:t>
      </w:r>
      <w:r w:rsidR="00243918" w:rsidRPr="007F6BD8">
        <w:rPr>
          <w:rFonts w:ascii="Times New Roman" w:hAnsi="Times New Roman" w:cs="Times New Roman"/>
          <w:sz w:val="24"/>
          <w:szCs w:val="24"/>
        </w:rPr>
        <w:t xml:space="preserve"> puan</w:t>
      </w:r>
      <w:r w:rsidRPr="007F6BD8">
        <w:rPr>
          <w:rFonts w:ascii="Times New Roman" w:hAnsi="Times New Roman" w:cs="Times New Roman"/>
          <w:sz w:val="24"/>
          <w:szCs w:val="24"/>
        </w:rPr>
        <w:t xml:space="preserve"> alın</w:t>
      </w:r>
      <w:r w:rsidR="0008788E" w:rsidRPr="007F6BD8">
        <w:rPr>
          <w:rFonts w:ascii="Times New Roman" w:hAnsi="Times New Roman" w:cs="Times New Roman"/>
          <w:sz w:val="24"/>
          <w:szCs w:val="24"/>
        </w:rPr>
        <w:t>abilmektedir</w:t>
      </w:r>
      <w:r w:rsidRPr="007F6BD8">
        <w:rPr>
          <w:rFonts w:ascii="Times New Roman" w:hAnsi="Times New Roman" w:cs="Times New Roman"/>
          <w:sz w:val="24"/>
          <w:szCs w:val="24"/>
        </w:rPr>
        <w:t xml:space="preserve">. Ölçekten alınan puan, </w:t>
      </w:r>
      <w:r w:rsidR="00781581" w:rsidRPr="007F6BD8">
        <w:rPr>
          <w:rFonts w:ascii="Times New Roman" w:hAnsi="Times New Roman" w:cs="Times New Roman"/>
          <w:sz w:val="24"/>
          <w:szCs w:val="24"/>
        </w:rPr>
        <w:t xml:space="preserve">bireyi </w:t>
      </w:r>
      <w:r w:rsidR="0008788E" w:rsidRPr="007F6BD8">
        <w:rPr>
          <w:rFonts w:ascii="Times New Roman" w:hAnsi="Times New Roman" w:cs="Times New Roman"/>
          <w:sz w:val="24"/>
          <w:szCs w:val="24"/>
        </w:rPr>
        <w:t xml:space="preserve">davranışı yapmaya zorlayan </w:t>
      </w:r>
      <w:r w:rsidR="00781581" w:rsidRPr="007F6BD8">
        <w:rPr>
          <w:rFonts w:ascii="Times New Roman" w:hAnsi="Times New Roman" w:cs="Times New Roman"/>
          <w:sz w:val="24"/>
          <w:szCs w:val="24"/>
        </w:rPr>
        <w:t>durumlarda sigara içmeden durabilme iradesini v</w:t>
      </w:r>
      <w:r w:rsidRPr="007F6BD8">
        <w:rPr>
          <w:rFonts w:ascii="Times New Roman" w:hAnsi="Times New Roman" w:cs="Times New Roman"/>
          <w:sz w:val="24"/>
          <w:szCs w:val="24"/>
        </w:rPr>
        <w:t xml:space="preserve">e </w:t>
      </w:r>
      <w:r w:rsidR="00781581" w:rsidRPr="007F6BD8">
        <w:rPr>
          <w:rFonts w:ascii="Times New Roman" w:hAnsi="Times New Roman" w:cs="Times New Roman"/>
          <w:sz w:val="24"/>
          <w:szCs w:val="24"/>
        </w:rPr>
        <w:t xml:space="preserve">böylelikle </w:t>
      </w:r>
      <w:r w:rsidRPr="007F6BD8">
        <w:rPr>
          <w:rFonts w:ascii="Times New Roman" w:hAnsi="Times New Roman" w:cs="Times New Roman"/>
          <w:sz w:val="24"/>
          <w:szCs w:val="24"/>
        </w:rPr>
        <w:t>davranışı</w:t>
      </w:r>
      <w:r w:rsidR="00781581" w:rsidRPr="007F6BD8">
        <w:rPr>
          <w:rFonts w:ascii="Times New Roman" w:hAnsi="Times New Roman" w:cs="Times New Roman"/>
          <w:sz w:val="24"/>
          <w:szCs w:val="24"/>
        </w:rPr>
        <w:t xml:space="preserve"> </w:t>
      </w:r>
      <w:r w:rsidRPr="007F6BD8">
        <w:rPr>
          <w:rFonts w:ascii="Times New Roman" w:hAnsi="Times New Roman" w:cs="Times New Roman"/>
          <w:sz w:val="24"/>
          <w:szCs w:val="24"/>
        </w:rPr>
        <w:t>değiştirme</w:t>
      </w:r>
      <w:r w:rsidR="00781581" w:rsidRPr="007F6BD8">
        <w:rPr>
          <w:rFonts w:ascii="Times New Roman" w:hAnsi="Times New Roman" w:cs="Times New Roman"/>
          <w:sz w:val="24"/>
          <w:szCs w:val="24"/>
        </w:rPr>
        <w:t xml:space="preserve"> </w:t>
      </w:r>
      <w:r w:rsidR="0008788E" w:rsidRPr="007F6BD8">
        <w:rPr>
          <w:rFonts w:ascii="Times New Roman" w:hAnsi="Times New Roman" w:cs="Times New Roman"/>
          <w:sz w:val="24"/>
          <w:szCs w:val="24"/>
        </w:rPr>
        <w:t xml:space="preserve">etkinliğini </w:t>
      </w:r>
      <w:r w:rsidR="00781581" w:rsidRPr="007F6BD8">
        <w:rPr>
          <w:rFonts w:ascii="Times New Roman" w:hAnsi="Times New Roman" w:cs="Times New Roman"/>
          <w:sz w:val="24"/>
          <w:szCs w:val="24"/>
        </w:rPr>
        <w:t xml:space="preserve">ortaya koymaktadır </w:t>
      </w:r>
      <w:r w:rsidRPr="007F6BD8">
        <w:rPr>
          <w:rFonts w:ascii="Times New Roman" w:hAnsi="Times New Roman" w:cs="Times New Roman"/>
          <w:sz w:val="24"/>
          <w:szCs w:val="24"/>
        </w:rPr>
        <w:t>(</w:t>
      </w:r>
      <w:r w:rsidR="00145ED9" w:rsidRPr="007F6BD8">
        <w:rPr>
          <w:rFonts w:ascii="Times New Roman" w:hAnsi="Times New Roman" w:cs="Times New Roman"/>
          <w:sz w:val="24"/>
          <w:szCs w:val="24"/>
        </w:rPr>
        <w:t>Koyun ve diğerleri, 2017</w:t>
      </w:r>
      <w:r w:rsidRPr="007F6BD8">
        <w:rPr>
          <w:rFonts w:ascii="Times New Roman" w:hAnsi="Times New Roman" w:cs="Times New Roman"/>
          <w:sz w:val="24"/>
          <w:szCs w:val="24"/>
        </w:rPr>
        <w:t>)</w:t>
      </w:r>
    </w:p>
    <w:p w:rsidR="00792F42" w:rsidRPr="007F6BD8" w:rsidRDefault="00792F42" w:rsidP="002F1CA6">
      <w:pPr>
        <w:tabs>
          <w:tab w:val="left" w:pos="567"/>
        </w:tabs>
        <w:spacing w:after="120" w:line="360" w:lineRule="auto"/>
        <w:ind w:firstLine="567"/>
        <w:jc w:val="both"/>
        <w:rPr>
          <w:rFonts w:ascii="Times New Roman" w:hAnsi="Times New Roman" w:cs="Times New Roman"/>
          <w:b/>
          <w:sz w:val="24"/>
          <w:szCs w:val="24"/>
        </w:rPr>
      </w:pPr>
    </w:p>
    <w:p w:rsidR="00383256" w:rsidRPr="007F6BD8" w:rsidRDefault="00FF459B"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w:t>
      </w:r>
      <w:r w:rsidR="000B4CA0" w:rsidRPr="007F6BD8">
        <w:rPr>
          <w:rFonts w:ascii="Times New Roman" w:hAnsi="Times New Roman" w:cs="Times New Roman"/>
          <w:b/>
          <w:sz w:val="24"/>
          <w:szCs w:val="24"/>
        </w:rPr>
        <w:t>1.</w:t>
      </w:r>
      <w:r w:rsidRPr="007F6BD8">
        <w:rPr>
          <w:rFonts w:ascii="Times New Roman" w:hAnsi="Times New Roman" w:cs="Times New Roman"/>
          <w:b/>
          <w:sz w:val="24"/>
          <w:szCs w:val="24"/>
        </w:rPr>
        <w:t>5.</w:t>
      </w:r>
      <w:r w:rsidR="00B01A6D" w:rsidRPr="007F6BD8">
        <w:rPr>
          <w:rFonts w:ascii="Times New Roman" w:hAnsi="Times New Roman" w:cs="Times New Roman"/>
          <w:b/>
          <w:sz w:val="24"/>
          <w:szCs w:val="24"/>
        </w:rPr>
        <w:t>5</w:t>
      </w:r>
      <w:r w:rsidR="00322153" w:rsidRPr="007F6BD8">
        <w:rPr>
          <w:rFonts w:ascii="Times New Roman" w:hAnsi="Times New Roman" w:cs="Times New Roman"/>
          <w:b/>
          <w:sz w:val="24"/>
          <w:szCs w:val="24"/>
        </w:rPr>
        <w:t xml:space="preserve">. </w:t>
      </w:r>
      <w:r w:rsidR="00383256" w:rsidRPr="007F6BD8">
        <w:rPr>
          <w:rFonts w:ascii="Times New Roman" w:hAnsi="Times New Roman" w:cs="Times New Roman"/>
          <w:b/>
          <w:sz w:val="24"/>
          <w:szCs w:val="24"/>
        </w:rPr>
        <w:t>Fagerstrom Nikotin Bağımlılık Testi</w:t>
      </w:r>
      <w:r w:rsidR="00ED122C" w:rsidRPr="007F6BD8">
        <w:rPr>
          <w:rFonts w:ascii="Times New Roman" w:hAnsi="Times New Roman" w:cs="Times New Roman"/>
          <w:b/>
          <w:sz w:val="24"/>
          <w:szCs w:val="24"/>
        </w:rPr>
        <w:t xml:space="preserve"> (EK 7</w:t>
      </w:r>
      <w:r w:rsidR="00BE5E2A" w:rsidRPr="007F6BD8">
        <w:rPr>
          <w:rFonts w:ascii="Times New Roman" w:hAnsi="Times New Roman" w:cs="Times New Roman"/>
          <w:b/>
          <w:sz w:val="24"/>
          <w:szCs w:val="24"/>
        </w:rPr>
        <w:t>)</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B0138A" w:rsidRPr="007F6BD8" w:rsidRDefault="00383256" w:rsidP="00550056">
      <w:pPr>
        <w:tabs>
          <w:tab w:val="left" w:pos="567"/>
        </w:tabs>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sz w:val="24"/>
          <w:szCs w:val="24"/>
        </w:rPr>
        <w:t>Nikotin bağımlı</w:t>
      </w:r>
      <w:r w:rsidR="004836E9" w:rsidRPr="007F6BD8">
        <w:rPr>
          <w:rFonts w:ascii="Times New Roman" w:hAnsi="Times New Roman" w:cs="Times New Roman"/>
          <w:sz w:val="24"/>
          <w:szCs w:val="24"/>
        </w:rPr>
        <w:t xml:space="preserve">lık düzeyinin </w:t>
      </w:r>
      <w:r w:rsidR="00E94E96" w:rsidRPr="007F6BD8">
        <w:rPr>
          <w:rFonts w:ascii="Times New Roman" w:hAnsi="Times New Roman" w:cs="Times New Roman"/>
          <w:sz w:val="24"/>
          <w:szCs w:val="24"/>
        </w:rPr>
        <w:t xml:space="preserve">belirlenmesinde birçok </w:t>
      </w:r>
      <w:r w:rsidRPr="007F6BD8">
        <w:rPr>
          <w:rFonts w:ascii="Times New Roman" w:hAnsi="Times New Roman" w:cs="Times New Roman"/>
          <w:sz w:val="24"/>
          <w:szCs w:val="24"/>
        </w:rPr>
        <w:t>yöntem</w:t>
      </w:r>
      <w:r w:rsidR="00E94E96" w:rsidRPr="007F6BD8">
        <w:rPr>
          <w:rFonts w:ascii="Times New Roman" w:hAnsi="Times New Roman" w:cs="Times New Roman"/>
          <w:sz w:val="24"/>
          <w:szCs w:val="24"/>
        </w:rPr>
        <w:t xml:space="preserve"> ortaya çıkmıştır. Sıklıkla başvurulan</w:t>
      </w:r>
      <w:r w:rsidR="00572841" w:rsidRPr="007F6BD8">
        <w:rPr>
          <w:rFonts w:ascii="Times New Roman" w:hAnsi="Times New Roman" w:cs="Times New Roman"/>
          <w:sz w:val="24"/>
          <w:szCs w:val="24"/>
        </w:rPr>
        <w:t xml:space="preserve"> </w:t>
      </w:r>
      <w:r w:rsidR="004836E9" w:rsidRPr="007F6BD8">
        <w:rPr>
          <w:rFonts w:ascii="Times New Roman" w:hAnsi="Times New Roman" w:cs="Times New Roman"/>
          <w:sz w:val="24"/>
          <w:szCs w:val="24"/>
        </w:rPr>
        <w:t>yöntem, 1978 yılında</w:t>
      </w:r>
      <w:r w:rsidRPr="007F6BD8">
        <w:rPr>
          <w:rFonts w:ascii="Times New Roman" w:hAnsi="Times New Roman" w:cs="Times New Roman"/>
          <w:sz w:val="24"/>
          <w:szCs w:val="24"/>
        </w:rPr>
        <w:t xml:space="preserve"> İsveçli Dr. Karl Fagerström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un geliştir</w:t>
      </w:r>
      <w:r w:rsidR="004836E9" w:rsidRPr="007F6BD8">
        <w:rPr>
          <w:rFonts w:ascii="Times New Roman" w:hAnsi="Times New Roman" w:cs="Times New Roman"/>
          <w:sz w:val="24"/>
          <w:szCs w:val="24"/>
        </w:rPr>
        <w:t xml:space="preserve">miş olduğu </w:t>
      </w:r>
      <w:r w:rsidRPr="007F6BD8">
        <w:rPr>
          <w:rFonts w:ascii="Times New Roman" w:hAnsi="Times New Roman" w:cs="Times New Roman"/>
          <w:sz w:val="24"/>
          <w:szCs w:val="24"/>
        </w:rPr>
        <w:t>Fagerström Tolerans Testidir.</w:t>
      </w:r>
      <w:r w:rsidR="004836E9" w:rsidRPr="007F6BD8">
        <w:rPr>
          <w:rFonts w:ascii="Times New Roman" w:hAnsi="Times New Roman" w:cs="Times New Roman"/>
          <w:sz w:val="24"/>
          <w:szCs w:val="24"/>
        </w:rPr>
        <w:t xml:space="preserve"> T</w:t>
      </w:r>
      <w:r w:rsidRPr="007F6BD8">
        <w:rPr>
          <w:rFonts w:ascii="Times New Roman" w:hAnsi="Times New Roman" w:cs="Times New Roman"/>
          <w:sz w:val="24"/>
          <w:szCs w:val="24"/>
        </w:rPr>
        <w:t>est 1992</w:t>
      </w:r>
      <w:r w:rsidR="004836E9" w:rsidRPr="007F6BD8">
        <w:rPr>
          <w:rFonts w:ascii="Times New Roman" w:hAnsi="Times New Roman" w:cs="Times New Roman"/>
          <w:sz w:val="24"/>
          <w:szCs w:val="24"/>
        </w:rPr>
        <w:t xml:space="preserve"> yılında </w:t>
      </w:r>
      <w:r w:rsidRPr="007F6BD8">
        <w:rPr>
          <w:rFonts w:ascii="Times New Roman" w:hAnsi="Times New Roman" w:cs="Times New Roman"/>
          <w:sz w:val="24"/>
          <w:szCs w:val="24"/>
        </w:rPr>
        <w:t>Fagerström, Heatherton ve Kazlowki tarafında</w:t>
      </w:r>
      <w:r w:rsidR="004836E9" w:rsidRPr="007F6BD8">
        <w:rPr>
          <w:rFonts w:ascii="Times New Roman" w:hAnsi="Times New Roman" w:cs="Times New Roman"/>
          <w:sz w:val="24"/>
          <w:szCs w:val="24"/>
        </w:rPr>
        <w:t xml:space="preserve">n </w:t>
      </w:r>
      <w:r w:rsidR="00E94E96" w:rsidRPr="007F6BD8">
        <w:rPr>
          <w:rFonts w:ascii="Times New Roman" w:hAnsi="Times New Roman" w:cs="Times New Roman"/>
          <w:sz w:val="24"/>
          <w:szCs w:val="24"/>
        </w:rPr>
        <w:t>incelen</w:t>
      </w:r>
      <w:r w:rsidR="004836E9" w:rsidRPr="007F6BD8">
        <w:rPr>
          <w:rFonts w:ascii="Times New Roman" w:hAnsi="Times New Roman" w:cs="Times New Roman"/>
          <w:sz w:val="24"/>
          <w:szCs w:val="24"/>
        </w:rPr>
        <w:t xml:space="preserve">erek </w:t>
      </w:r>
      <w:r w:rsidR="00E94E96" w:rsidRPr="007F6BD8">
        <w:rPr>
          <w:rFonts w:ascii="Times New Roman" w:hAnsi="Times New Roman" w:cs="Times New Roman"/>
          <w:sz w:val="24"/>
          <w:szCs w:val="24"/>
        </w:rPr>
        <w:t xml:space="preserve">ve </w:t>
      </w:r>
      <w:r w:rsidRPr="007F6BD8">
        <w:rPr>
          <w:rFonts w:ascii="Times New Roman" w:hAnsi="Times New Roman" w:cs="Times New Roman"/>
          <w:sz w:val="24"/>
          <w:szCs w:val="24"/>
        </w:rPr>
        <w:t xml:space="preserve">Fagerström Nikotin Bağımlılık Testi </w:t>
      </w:r>
      <w:r w:rsidR="00E94E96" w:rsidRPr="007F6BD8">
        <w:rPr>
          <w:rFonts w:ascii="Times New Roman" w:hAnsi="Times New Roman" w:cs="Times New Roman"/>
          <w:sz w:val="24"/>
          <w:szCs w:val="24"/>
        </w:rPr>
        <w:t>oluşturulmuştur</w:t>
      </w:r>
      <w:r w:rsidRPr="007F6BD8">
        <w:rPr>
          <w:rFonts w:ascii="Times New Roman" w:hAnsi="Times New Roman" w:cs="Times New Roman"/>
          <w:sz w:val="24"/>
          <w:szCs w:val="24"/>
        </w:rPr>
        <w:t xml:space="preserve">. </w:t>
      </w:r>
      <w:r w:rsidR="004836E9" w:rsidRPr="007F6BD8">
        <w:rPr>
          <w:rFonts w:ascii="Times New Roman" w:hAnsi="Times New Roman" w:cs="Times New Roman"/>
          <w:sz w:val="24"/>
          <w:szCs w:val="24"/>
        </w:rPr>
        <w:t xml:space="preserve">Yapılan araştırmalarda </w:t>
      </w:r>
      <w:r w:rsidRPr="007F6BD8">
        <w:rPr>
          <w:rFonts w:ascii="Times New Roman" w:hAnsi="Times New Roman" w:cs="Times New Roman"/>
          <w:sz w:val="24"/>
          <w:szCs w:val="24"/>
        </w:rPr>
        <w:t xml:space="preserve">ölçeğin Coefficient alpha </w:t>
      </w:r>
      <w:proofErr w:type="gramStart"/>
      <w:r w:rsidRPr="007F6BD8">
        <w:rPr>
          <w:rFonts w:ascii="Times New Roman" w:hAnsi="Times New Roman" w:cs="Times New Roman"/>
          <w:sz w:val="24"/>
          <w:szCs w:val="24"/>
        </w:rPr>
        <w:t>değeri .</w:t>
      </w:r>
      <w:r w:rsidR="004836E9" w:rsidRPr="007F6BD8">
        <w:rPr>
          <w:rFonts w:ascii="Times New Roman" w:hAnsi="Times New Roman" w:cs="Times New Roman"/>
          <w:sz w:val="24"/>
          <w:szCs w:val="24"/>
        </w:rPr>
        <w:t>61</w:t>
      </w:r>
      <w:proofErr w:type="gramEnd"/>
      <w:r w:rsidR="004836E9" w:rsidRPr="007F6BD8">
        <w:rPr>
          <w:rFonts w:ascii="Times New Roman" w:hAnsi="Times New Roman" w:cs="Times New Roman"/>
          <w:sz w:val="24"/>
          <w:szCs w:val="24"/>
        </w:rPr>
        <w:t xml:space="preserve"> olarak hesaplanmıştır</w:t>
      </w:r>
      <w:r w:rsidR="00E94E96" w:rsidRPr="007F6BD8">
        <w:rPr>
          <w:rFonts w:ascii="Times New Roman" w:hAnsi="Times New Roman" w:cs="Times New Roman"/>
          <w:sz w:val="24"/>
          <w:szCs w:val="24"/>
        </w:rPr>
        <w:t>.</w:t>
      </w:r>
      <w:r w:rsidR="004836E9" w:rsidRPr="007F6BD8">
        <w:rPr>
          <w:rFonts w:ascii="Times New Roman" w:hAnsi="Times New Roman" w:cs="Times New Roman"/>
          <w:sz w:val="24"/>
          <w:szCs w:val="24"/>
        </w:rPr>
        <w:t xml:space="preserve"> Ülkemizde </w:t>
      </w:r>
      <w:r w:rsidRPr="007F6BD8">
        <w:rPr>
          <w:rFonts w:ascii="Times New Roman" w:hAnsi="Times New Roman" w:cs="Times New Roman"/>
          <w:sz w:val="24"/>
          <w:szCs w:val="24"/>
        </w:rPr>
        <w:t>güvenirlik ve faktör analizi 2004</w:t>
      </w:r>
      <w:r w:rsidR="00C97801" w:rsidRPr="007F6BD8">
        <w:rPr>
          <w:rFonts w:ascii="Times New Roman" w:hAnsi="Times New Roman" w:cs="Times New Roman"/>
          <w:sz w:val="24"/>
          <w:szCs w:val="24"/>
        </w:rPr>
        <w:t>’</w:t>
      </w:r>
      <w:r w:rsidR="004836E9" w:rsidRPr="007F6BD8">
        <w:rPr>
          <w:rFonts w:ascii="Times New Roman" w:hAnsi="Times New Roman" w:cs="Times New Roman"/>
          <w:sz w:val="24"/>
          <w:szCs w:val="24"/>
        </w:rPr>
        <w:t xml:space="preserve">de </w:t>
      </w:r>
      <w:r w:rsidRPr="007F6BD8">
        <w:rPr>
          <w:rFonts w:ascii="Times New Roman" w:hAnsi="Times New Roman" w:cs="Times New Roman"/>
          <w:sz w:val="24"/>
          <w:szCs w:val="24"/>
        </w:rPr>
        <w:t>Uysal ve arkadaşları tarafından</w:t>
      </w:r>
      <w:r w:rsidR="004836E9" w:rsidRPr="007F6BD8">
        <w:rPr>
          <w:rFonts w:ascii="Times New Roman" w:hAnsi="Times New Roman" w:cs="Times New Roman"/>
          <w:sz w:val="24"/>
          <w:szCs w:val="24"/>
        </w:rPr>
        <w:t xml:space="preserve"> belirlenmiştir</w:t>
      </w:r>
      <w:r w:rsidRPr="007F6BD8">
        <w:rPr>
          <w:rFonts w:ascii="Times New Roman" w:hAnsi="Times New Roman" w:cs="Times New Roman"/>
          <w:sz w:val="24"/>
          <w:szCs w:val="24"/>
        </w:rPr>
        <w:t>. Türkçe</w:t>
      </w:r>
      <w:r w:rsidR="00C97801" w:rsidRPr="007F6BD8">
        <w:rPr>
          <w:rFonts w:ascii="Times New Roman" w:hAnsi="Times New Roman" w:cs="Times New Roman"/>
          <w:sz w:val="24"/>
          <w:szCs w:val="24"/>
        </w:rPr>
        <w:t>’</w:t>
      </w:r>
      <w:r w:rsidR="004836E9" w:rsidRPr="007F6BD8">
        <w:rPr>
          <w:rFonts w:ascii="Times New Roman" w:hAnsi="Times New Roman" w:cs="Times New Roman"/>
          <w:sz w:val="24"/>
          <w:szCs w:val="24"/>
        </w:rPr>
        <w:t xml:space="preserve">ye çevirilen </w:t>
      </w:r>
      <w:r w:rsidRPr="007F6BD8">
        <w:rPr>
          <w:rFonts w:ascii="Times New Roman" w:hAnsi="Times New Roman" w:cs="Times New Roman"/>
          <w:sz w:val="24"/>
          <w:szCs w:val="24"/>
        </w:rPr>
        <w:t xml:space="preserve">ölçeğin Cronbach Alpha </w:t>
      </w:r>
      <w:proofErr w:type="gramStart"/>
      <w:r w:rsidRPr="007F6BD8">
        <w:rPr>
          <w:rFonts w:ascii="Times New Roman" w:hAnsi="Times New Roman" w:cs="Times New Roman"/>
          <w:sz w:val="24"/>
          <w:szCs w:val="24"/>
        </w:rPr>
        <w:t>değeri .56</w:t>
      </w:r>
      <w:proofErr w:type="gramEnd"/>
      <w:r w:rsidRPr="007F6BD8">
        <w:rPr>
          <w:rFonts w:ascii="Times New Roman" w:hAnsi="Times New Roman" w:cs="Times New Roman"/>
          <w:sz w:val="24"/>
          <w:szCs w:val="24"/>
        </w:rPr>
        <w:t xml:space="preserve"> olarak</w:t>
      </w:r>
      <w:r w:rsidR="004836E9" w:rsidRPr="007F6BD8">
        <w:rPr>
          <w:rFonts w:ascii="Times New Roman" w:hAnsi="Times New Roman" w:cs="Times New Roman"/>
          <w:sz w:val="24"/>
          <w:szCs w:val="24"/>
        </w:rPr>
        <w:t xml:space="preserve"> hesaplanmıştır</w:t>
      </w:r>
      <w:r w:rsidRPr="007F6BD8">
        <w:rPr>
          <w:rFonts w:ascii="Times New Roman" w:hAnsi="Times New Roman" w:cs="Times New Roman"/>
          <w:sz w:val="24"/>
          <w:szCs w:val="24"/>
        </w:rPr>
        <w:t>. Alt</w:t>
      </w:r>
      <w:r w:rsidR="00D02466" w:rsidRPr="007F6BD8">
        <w:rPr>
          <w:rFonts w:ascii="Times New Roman" w:hAnsi="Times New Roman" w:cs="Times New Roman"/>
          <w:sz w:val="24"/>
          <w:szCs w:val="24"/>
        </w:rPr>
        <w:t xml:space="preserve">ı sorudan oluşan testte, </w:t>
      </w:r>
      <w:r w:rsidRPr="007F6BD8">
        <w:rPr>
          <w:rFonts w:ascii="Times New Roman" w:hAnsi="Times New Roman" w:cs="Times New Roman"/>
          <w:sz w:val="24"/>
          <w:szCs w:val="24"/>
        </w:rPr>
        <w:t>soru</w:t>
      </w:r>
      <w:r w:rsidR="00D02466" w:rsidRPr="007F6BD8">
        <w:rPr>
          <w:rFonts w:ascii="Times New Roman" w:hAnsi="Times New Roman" w:cs="Times New Roman"/>
          <w:sz w:val="24"/>
          <w:szCs w:val="24"/>
        </w:rPr>
        <w:t xml:space="preserve">ların </w:t>
      </w:r>
      <w:r w:rsidRPr="007F6BD8">
        <w:rPr>
          <w:rFonts w:ascii="Times New Roman" w:hAnsi="Times New Roman" w:cs="Times New Roman"/>
          <w:sz w:val="24"/>
          <w:szCs w:val="24"/>
        </w:rPr>
        <w:t>farklı puan</w:t>
      </w:r>
      <w:r w:rsidR="00D02466" w:rsidRPr="007F6BD8">
        <w:rPr>
          <w:rFonts w:ascii="Times New Roman" w:hAnsi="Times New Roman" w:cs="Times New Roman"/>
          <w:sz w:val="24"/>
          <w:szCs w:val="24"/>
        </w:rPr>
        <w:t>laması yapılmaktadır. T</w:t>
      </w:r>
      <w:r w:rsidRPr="007F6BD8">
        <w:rPr>
          <w:rFonts w:ascii="Times New Roman" w:hAnsi="Times New Roman" w:cs="Times New Roman"/>
          <w:sz w:val="24"/>
          <w:szCs w:val="24"/>
        </w:rPr>
        <w:t>est</w:t>
      </w:r>
      <w:r w:rsidR="00D02466" w:rsidRPr="007F6BD8">
        <w:rPr>
          <w:rFonts w:ascii="Times New Roman" w:hAnsi="Times New Roman" w:cs="Times New Roman"/>
          <w:sz w:val="24"/>
          <w:szCs w:val="24"/>
        </w:rPr>
        <w:t>ten alınan</w:t>
      </w:r>
      <w:r w:rsidRPr="007F6BD8">
        <w:rPr>
          <w:rFonts w:ascii="Times New Roman" w:hAnsi="Times New Roman" w:cs="Times New Roman"/>
          <w:sz w:val="24"/>
          <w:szCs w:val="24"/>
        </w:rPr>
        <w:t xml:space="preserve"> puanlarının toplam</w:t>
      </w:r>
      <w:r w:rsidR="00D02466" w:rsidRPr="007F6BD8">
        <w:rPr>
          <w:rFonts w:ascii="Times New Roman" w:hAnsi="Times New Roman" w:cs="Times New Roman"/>
          <w:sz w:val="24"/>
          <w:szCs w:val="24"/>
        </w:rPr>
        <w:t xml:space="preserve">ı hesaplandıktan sonra, dğerlendirilerek </w:t>
      </w:r>
      <w:r w:rsidRPr="007F6BD8">
        <w:rPr>
          <w:rFonts w:ascii="Times New Roman" w:hAnsi="Times New Roman" w:cs="Times New Roman"/>
          <w:sz w:val="24"/>
          <w:szCs w:val="24"/>
        </w:rPr>
        <w:t xml:space="preserve">nikotin bağımlılığı düşük (0-4 puan), orta (5-6 puan), yüksek (7-10 puan), </w:t>
      </w:r>
      <w:r w:rsidR="00D02466" w:rsidRPr="007F6BD8">
        <w:rPr>
          <w:rFonts w:ascii="Times New Roman" w:hAnsi="Times New Roman" w:cs="Times New Roman"/>
          <w:sz w:val="24"/>
          <w:szCs w:val="24"/>
        </w:rPr>
        <w:t xml:space="preserve">olacak </w:t>
      </w:r>
      <w:r w:rsidRPr="007F6BD8">
        <w:rPr>
          <w:rFonts w:ascii="Times New Roman" w:hAnsi="Times New Roman" w:cs="Times New Roman"/>
          <w:sz w:val="24"/>
          <w:szCs w:val="24"/>
        </w:rPr>
        <w:t>şek</w:t>
      </w:r>
      <w:r w:rsidR="00D02466" w:rsidRPr="007F6BD8">
        <w:rPr>
          <w:rFonts w:ascii="Times New Roman" w:hAnsi="Times New Roman" w:cs="Times New Roman"/>
          <w:sz w:val="24"/>
          <w:szCs w:val="24"/>
        </w:rPr>
        <w:t>i</w:t>
      </w:r>
      <w:r w:rsidRPr="007F6BD8">
        <w:rPr>
          <w:rFonts w:ascii="Times New Roman" w:hAnsi="Times New Roman" w:cs="Times New Roman"/>
          <w:sz w:val="24"/>
          <w:szCs w:val="24"/>
        </w:rPr>
        <w:t xml:space="preserve">lde </w:t>
      </w:r>
      <w:r w:rsidR="00ED2DAC" w:rsidRPr="007F6BD8">
        <w:rPr>
          <w:rFonts w:ascii="Times New Roman" w:hAnsi="Times New Roman" w:cs="Times New Roman"/>
          <w:sz w:val="24"/>
          <w:szCs w:val="24"/>
        </w:rPr>
        <w:t>değerlendirilmektedir</w:t>
      </w:r>
      <w:r w:rsidRPr="007F6BD8">
        <w:rPr>
          <w:rFonts w:ascii="Times New Roman" w:hAnsi="Times New Roman" w:cs="Times New Roman"/>
          <w:sz w:val="24"/>
          <w:szCs w:val="24"/>
        </w:rPr>
        <w:t xml:space="preserve"> (Uysal ve diğerleri, 2004).</w:t>
      </w:r>
      <w:r w:rsidR="00B0138A" w:rsidRPr="007F6BD8">
        <w:rPr>
          <w:rFonts w:ascii="Times New Roman" w:hAnsi="Times New Roman" w:cs="Times New Roman"/>
          <w:b/>
          <w:sz w:val="24"/>
          <w:szCs w:val="24"/>
        </w:rPr>
        <w:br w:type="page"/>
      </w:r>
    </w:p>
    <w:p w:rsidR="000B4CA0" w:rsidRPr="007F6BD8" w:rsidRDefault="000B4CA0"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3.2. Yöntem</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8B523D" w:rsidRPr="007F6BD8" w:rsidRDefault="000B4CA0"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3.2.1</w:t>
      </w:r>
      <w:r w:rsidR="008B523D" w:rsidRPr="007F6BD8">
        <w:rPr>
          <w:rFonts w:ascii="Times New Roman" w:hAnsi="Times New Roman" w:cs="Times New Roman"/>
          <w:b/>
          <w:sz w:val="24"/>
          <w:szCs w:val="24"/>
        </w:rPr>
        <w:t>. Araştırmanın Uygulanması</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8B523D" w:rsidRPr="007F6BD8" w:rsidRDefault="000B4CA0"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3.2</w:t>
      </w:r>
      <w:r w:rsidR="008B523D" w:rsidRPr="007F6BD8">
        <w:rPr>
          <w:rFonts w:ascii="Times New Roman" w:hAnsi="Times New Roman" w:cs="Times New Roman"/>
          <w:b/>
          <w:sz w:val="24"/>
          <w:szCs w:val="24"/>
        </w:rPr>
        <w:t>.</w:t>
      </w:r>
      <w:r w:rsidRPr="007F6BD8">
        <w:rPr>
          <w:rFonts w:ascii="Times New Roman" w:hAnsi="Times New Roman" w:cs="Times New Roman"/>
          <w:b/>
          <w:sz w:val="24"/>
          <w:szCs w:val="24"/>
        </w:rPr>
        <w:t>1.</w:t>
      </w:r>
      <w:r w:rsidR="004B6B12" w:rsidRPr="007F6BD8">
        <w:rPr>
          <w:rFonts w:ascii="Times New Roman" w:hAnsi="Times New Roman" w:cs="Times New Roman"/>
          <w:b/>
          <w:sz w:val="24"/>
          <w:szCs w:val="24"/>
        </w:rPr>
        <w:t>1</w:t>
      </w:r>
      <w:r w:rsidR="008B523D" w:rsidRPr="007F6BD8">
        <w:rPr>
          <w:rFonts w:ascii="Times New Roman" w:hAnsi="Times New Roman" w:cs="Times New Roman"/>
          <w:b/>
          <w:sz w:val="24"/>
          <w:szCs w:val="24"/>
        </w:rPr>
        <w:t>. Transteoretik Model Temelli Eğitim Programının Planlanması</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8B523D" w:rsidRPr="007F6BD8" w:rsidRDefault="00765561"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Konu ile ilgili yapılan </w:t>
      </w:r>
      <w:proofErr w:type="gramStart"/>
      <w:r w:rsidRPr="007F6BD8">
        <w:rPr>
          <w:rFonts w:ascii="Times New Roman" w:hAnsi="Times New Roman" w:cs="Times New Roman"/>
          <w:sz w:val="24"/>
          <w:szCs w:val="24"/>
        </w:rPr>
        <w:t>literatür</w:t>
      </w:r>
      <w:proofErr w:type="gramEnd"/>
      <w:r w:rsidRPr="007F6BD8">
        <w:rPr>
          <w:rFonts w:ascii="Times New Roman" w:hAnsi="Times New Roman" w:cs="Times New Roman"/>
          <w:sz w:val="24"/>
          <w:szCs w:val="24"/>
        </w:rPr>
        <w:t xml:space="preserve"> a</w:t>
      </w:r>
      <w:r w:rsidR="008B523D" w:rsidRPr="007F6BD8">
        <w:rPr>
          <w:rFonts w:ascii="Times New Roman" w:hAnsi="Times New Roman" w:cs="Times New Roman"/>
          <w:sz w:val="24"/>
          <w:szCs w:val="24"/>
        </w:rPr>
        <w:t>raştırmalar</w:t>
      </w:r>
      <w:r w:rsidRPr="007F6BD8">
        <w:rPr>
          <w:rFonts w:ascii="Times New Roman" w:hAnsi="Times New Roman" w:cs="Times New Roman"/>
          <w:sz w:val="24"/>
          <w:szCs w:val="24"/>
        </w:rPr>
        <w:t>ın</w:t>
      </w:r>
      <w:r w:rsidR="008B523D" w:rsidRPr="007F6BD8">
        <w:rPr>
          <w:rFonts w:ascii="Times New Roman" w:hAnsi="Times New Roman" w:cs="Times New Roman"/>
          <w:sz w:val="24"/>
          <w:szCs w:val="24"/>
        </w:rPr>
        <w:t>da</w:t>
      </w:r>
      <w:r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 sigaranın bırakılmasında </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Transteoretik model temelli eğ</w:t>
      </w:r>
      <w:r w:rsidR="00D84F5F" w:rsidRPr="007F6BD8">
        <w:rPr>
          <w:rFonts w:ascii="Times New Roman" w:hAnsi="Times New Roman" w:cs="Times New Roman"/>
          <w:sz w:val="24"/>
          <w:szCs w:val="24"/>
        </w:rPr>
        <w:t>itim programı</w:t>
      </w:r>
      <w:r w:rsidR="009248AC" w:rsidRPr="007F6BD8">
        <w:rPr>
          <w:rFonts w:ascii="Times New Roman" w:hAnsi="Times New Roman" w:cs="Times New Roman"/>
          <w:sz w:val="24"/>
          <w:szCs w:val="24"/>
        </w:rPr>
        <w:t>”</w:t>
      </w:r>
      <w:r w:rsidR="00D84F5F" w:rsidRPr="007F6BD8">
        <w:rPr>
          <w:rFonts w:ascii="Times New Roman" w:hAnsi="Times New Roman" w:cs="Times New Roman"/>
          <w:sz w:val="24"/>
          <w:szCs w:val="24"/>
        </w:rPr>
        <w:t xml:space="preserve">nın etkili </w:t>
      </w:r>
      <w:r w:rsidR="008B523D" w:rsidRPr="007F6BD8">
        <w:rPr>
          <w:rFonts w:ascii="Times New Roman" w:hAnsi="Times New Roman" w:cs="Times New Roman"/>
          <w:sz w:val="24"/>
          <w:szCs w:val="24"/>
        </w:rPr>
        <w:t>olduğu sa</w:t>
      </w:r>
      <w:r w:rsidR="009C114B" w:rsidRPr="007F6BD8">
        <w:rPr>
          <w:rFonts w:ascii="Times New Roman" w:hAnsi="Times New Roman" w:cs="Times New Roman"/>
          <w:sz w:val="24"/>
          <w:szCs w:val="24"/>
        </w:rPr>
        <w:t>ptanmıştır</w:t>
      </w:r>
      <w:r w:rsidR="00D84F5F" w:rsidRPr="007F6BD8">
        <w:rPr>
          <w:rFonts w:ascii="Times New Roman" w:hAnsi="Times New Roman" w:cs="Times New Roman"/>
          <w:sz w:val="24"/>
          <w:szCs w:val="24"/>
        </w:rPr>
        <w:t xml:space="preserve"> (Dilek, 2019; </w:t>
      </w:r>
      <w:r w:rsidR="00145ED9" w:rsidRPr="007F6BD8">
        <w:rPr>
          <w:rFonts w:ascii="Times New Roman" w:hAnsi="Times New Roman" w:cs="Times New Roman"/>
          <w:sz w:val="24"/>
          <w:szCs w:val="24"/>
        </w:rPr>
        <w:t>Koyun ve diğerleri, 2017</w:t>
      </w:r>
      <w:r w:rsidR="00170ED9" w:rsidRPr="007F6BD8">
        <w:rPr>
          <w:rFonts w:ascii="Times New Roman" w:hAnsi="Times New Roman" w:cs="Times New Roman"/>
          <w:sz w:val="24"/>
          <w:szCs w:val="24"/>
        </w:rPr>
        <w:t xml:space="preserve"> Lindson</w:t>
      </w:r>
      <w:r w:rsidR="00D84F5F" w:rsidRPr="007F6BD8">
        <w:rPr>
          <w:rFonts w:ascii="Times New Roman" w:hAnsi="Times New Roman" w:cs="Times New Roman"/>
          <w:sz w:val="24"/>
          <w:szCs w:val="24"/>
        </w:rPr>
        <w:t>; ve diğerleri, 2015; Okasha ve diğerleri, 2017; Taş ve Seviğ,</w:t>
      </w:r>
      <w:r w:rsidR="00572841" w:rsidRPr="007F6BD8">
        <w:rPr>
          <w:rFonts w:ascii="Times New Roman" w:hAnsi="Times New Roman" w:cs="Times New Roman"/>
          <w:sz w:val="24"/>
          <w:szCs w:val="24"/>
        </w:rPr>
        <w:t xml:space="preserve"> </w:t>
      </w:r>
      <w:r w:rsidR="00D84F5F" w:rsidRPr="007F6BD8">
        <w:rPr>
          <w:rFonts w:ascii="Times New Roman" w:hAnsi="Times New Roman" w:cs="Times New Roman"/>
          <w:sz w:val="24"/>
          <w:szCs w:val="24"/>
        </w:rPr>
        <w:t xml:space="preserve">2016). </w:t>
      </w:r>
      <w:r w:rsidR="009C114B" w:rsidRPr="007F6BD8">
        <w:rPr>
          <w:rFonts w:ascii="Times New Roman" w:hAnsi="Times New Roman" w:cs="Times New Roman"/>
          <w:sz w:val="24"/>
          <w:szCs w:val="24"/>
        </w:rPr>
        <w:t xml:space="preserve">Öğrencilerle yapılmış olan </w:t>
      </w:r>
      <w:r w:rsidR="008B523D" w:rsidRPr="007F6BD8">
        <w:rPr>
          <w:rFonts w:ascii="Times New Roman" w:hAnsi="Times New Roman" w:cs="Times New Roman"/>
          <w:sz w:val="24"/>
          <w:szCs w:val="24"/>
        </w:rPr>
        <w:t>çalışmalar</w:t>
      </w:r>
      <w:r w:rsidR="009C114B" w:rsidRPr="007F6BD8">
        <w:rPr>
          <w:rFonts w:ascii="Times New Roman" w:hAnsi="Times New Roman" w:cs="Times New Roman"/>
          <w:sz w:val="24"/>
          <w:szCs w:val="24"/>
        </w:rPr>
        <w:t xml:space="preserve">ın çoğunda </w:t>
      </w:r>
      <w:r w:rsidR="008B523D" w:rsidRPr="007F6BD8">
        <w:rPr>
          <w:rFonts w:ascii="Times New Roman" w:hAnsi="Times New Roman" w:cs="Times New Roman"/>
          <w:sz w:val="24"/>
          <w:szCs w:val="24"/>
        </w:rPr>
        <w:t>eğitim programları, kurslar, uzaktan eğitim program</w:t>
      </w:r>
      <w:r w:rsidR="009C114B" w:rsidRPr="007F6BD8">
        <w:rPr>
          <w:rFonts w:ascii="Times New Roman" w:hAnsi="Times New Roman" w:cs="Times New Roman"/>
          <w:sz w:val="24"/>
          <w:szCs w:val="24"/>
        </w:rPr>
        <w:t>ları ile sigara bırakmayı düşünc</w:t>
      </w:r>
      <w:r w:rsidR="008B523D" w:rsidRPr="007F6BD8">
        <w:rPr>
          <w:rFonts w:ascii="Times New Roman" w:hAnsi="Times New Roman" w:cs="Times New Roman"/>
          <w:sz w:val="24"/>
          <w:szCs w:val="24"/>
        </w:rPr>
        <w:t>e ve becerisinin geliştiril</w:t>
      </w:r>
      <w:r w:rsidR="009C114B" w:rsidRPr="007F6BD8">
        <w:rPr>
          <w:rFonts w:ascii="Times New Roman" w:hAnsi="Times New Roman" w:cs="Times New Roman"/>
          <w:sz w:val="24"/>
          <w:szCs w:val="24"/>
        </w:rPr>
        <w:t xml:space="preserve">miş olduğu </w:t>
      </w:r>
      <w:r w:rsidR="00854841" w:rsidRPr="007F6BD8">
        <w:rPr>
          <w:rFonts w:ascii="Times New Roman" w:hAnsi="Times New Roman" w:cs="Times New Roman"/>
          <w:sz w:val="24"/>
          <w:szCs w:val="24"/>
        </w:rPr>
        <w:t>belirlenmiştir (Bravın ve diğerleri, 2015;</w:t>
      </w:r>
      <w:r w:rsidR="00FA505B" w:rsidRPr="007F6BD8">
        <w:rPr>
          <w:rFonts w:ascii="Times New Roman" w:hAnsi="Times New Roman" w:cs="Times New Roman"/>
          <w:sz w:val="24"/>
          <w:szCs w:val="24"/>
        </w:rPr>
        <w:t xml:space="preserve"> Borelli ve diğerleri, 2016; </w:t>
      </w:r>
      <w:r w:rsidR="00854841" w:rsidRPr="007F6BD8">
        <w:rPr>
          <w:rFonts w:ascii="Times New Roman" w:hAnsi="Times New Roman" w:cs="Times New Roman"/>
          <w:sz w:val="24"/>
          <w:szCs w:val="24"/>
        </w:rPr>
        <w:t>De Hoog ve diğerleri, 2016</w:t>
      </w:r>
      <w:r w:rsidR="00FA505B" w:rsidRPr="007F6BD8">
        <w:rPr>
          <w:rFonts w:ascii="Times New Roman" w:hAnsi="Times New Roman" w:cs="Times New Roman"/>
          <w:sz w:val="24"/>
          <w:szCs w:val="24"/>
        </w:rPr>
        <w:t>; Kamışlı ve diğerleri, 2017; Mujika ve diğerleri, 2014</w:t>
      </w:r>
      <w:r w:rsidR="00854841"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 Transteoretik model temelli eğitim programının daha iyi anlaşılabilmesi için de lise öğrencilerine verilecek olan eğitimlerde Prochaska ve arkadaşları</w:t>
      </w:r>
      <w:r w:rsidR="00C97801" w:rsidRPr="007F6BD8">
        <w:rPr>
          <w:rFonts w:ascii="Times New Roman" w:hAnsi="Times New Roman" w:cs="Times New Roman"/>
          <w:sz w:val="24"/>
          <w:szCs w:val="24"/>
        </w:rPr>
        <w:t>’</w:t>
      </w:r>
      <w:r w:rsidR="008B523D" w:rsidRPr="007F6BD8">
        <w:rPr>
          <w:rFonts w:ascii="Times New Roman" w:hAnsi="Times New Roman" w:cs="Times New Roman"/>
          <w:sz w:val="24"/>
          <w:szCs w:val="24"/>
        </w:rPr>
        <w:t>nın önerileri göz önüne alınmıştır. Bu öneriler ile birlikte Prochaska ve arkadaşları</w:t>
      </w:r>
      <w:r w:rsidR="00C97801" w:rsidRPr="007F6BD8">
        <w:rPr>
          <w:rFonts w:ascii="Times New Roman" w:hAnsi="Times New Roman" w:cs="Times New Roman"/>
          <w:sz w:val="24"/>
          <w:szCs w:val="24"/>
        </w:rPr>
        <w:t>’</w:t>
      </w:r>
      <w:r w:rsidR="008B523D" w:rsidRPr="007F6BD8">
        <w:rPr>
          <w:rFonts w:ascii="Times New Roman" w:hAnsi="Times New Roman" w:cs="Times New Roman"/>
          <w:sz w:val="24"/>
          <w:szCs w:val="24"/>
        </w:rPr>
        <w:t>nın TTM evrelerinden çalışmada yararlanılmıştır. Prochaska ve arkadaşları</w:t>
      </w:r>
      <w:r w:rsidR="00C97801" w:rsidRPr="007F6BD8">
        <w:rPr>
          <w:rFonts w:ascii="Times New Roman" w:hAnsi="Times New Roman" w:cs="Times New Roman"/>
          <w:sz w:val="24"/>
          <w:szCs w:val="24"/>
        </w:rPr>
        <w:t>’</w:t>
      </w:r>
      <w:r w:rsidR="008B523D" w:rsidRPr="007F6BD8">
        <w:rPr>
          <w:rFonts w:ascii="Times New Roman" w:hAnsi="Times New Roman" w:cs="Times New Roman"/>
          <w:sz w:val="24"/>
          <w:szCs w:val="24"/>
        </w:rPr>
        <w:t>nın TTM evrele</w:t>
      </w:r>
      <w:r w:rsidR="0022140F" w:rsidRPr="007F6BD8">
        <w:rPr>
          <w:rFonts w:ascii="Times New Roman" w:hAnsi="Times New Roman" w:cs="Times New Roman"/>
          <w:sz w:val="24"/>
          <w:szCs w:val="24"/>
        </w:rPr>
        <w:t xml:space="preserve">rinin ilki </w:t>
      </w:r>
      <w:r w:rsidR="009248AC" w:rsidRPr="007F6BD8">
        <w:rPr>
          <w:rFonts w:ascii="Times New Roman" w:hAnsi="Times New Roman" w:cs="Times New Roman"/>
          <w:sz w:val="24"/>
          <w:szCs w:val="24"/>
        </w:rPr>
        <w:t>“</w:t>
      </w:r>
      <w:r w:rsidR="0022140F" w:rsidRPr="007F6BD8">
        <w:rPr>
          <w:rFonts w:ascii="Times New Roman" w:hAnsi="Times New Roman" w:cs="Times New Roman"/>
          <w:sz w:val="24"/>
          <w:szCs w:val="24"/>
        </w:rPr>
        <w:t>düşünme öncesi</w:t>
      </w:r>
      <w:r w:rsidR="009248AC" w:rsidRPr="007F6BD8">
        <w:rPr>
          <w:rFonts w:ascii="Times New Roman" w:hAnsi="Times New Roman" w:cs="Times New Roman"/>
          <w:sz w:val="24"/>
          <w:szCs w:val="24"/>
        </w:rPr>
        <w:t>”</w:t>
      </w:r>
      <w:r w:rsidR="0022140F" w:rsidRPr="007F6BD8">
        <w:rPr>
          <w:rFonts w:ascii="Times New Roman" w:hAnsi="Times New Roman" w:cs="Times New Roman"/>
          <w:sz w:val="24"/>
          <w:szCs w:val="24"/>
        </w:rPr>
        <w:t>dir. K</w:t>
      </w:r>
      <w:r w:rsidR="007E014F" w:rsidRPr="007F6BD8">
        <w:rPr>
          <w:rFonts w:ascii="Times New Roman" w:hAnsi="Times New Roman" w:cs="Times New Roman"/>
          <w:sz w:val="24"/>
          <w:szCs w:val="24"/>
        </w:rPr>
        <w:t xml:space="preserve">işiler önümüzdeki </w:t>
      </w:r>
      <w:r w:rsidR="008B523D" w:rsidRPr="007F6BD8">
        <w:rPr>
          <w:rFonts w:ascii="Times New Roman" w:hAnsi="Times New Roman" w:cs="Times New Roman"/>
          <w:sz w:val="24"/>
          <w:szCs w:val="24"/>
        </w:rPr>
        <w:t xml:space="preserve">altı ay </w:t>
      </w:r>
      <w:r w:rsidR="007E014F" w:rsidRPr="007F6BD8">
        <w:rPr>
          <w:rFonts w:ascii="Times New Roman" w:hAnsi="Times New Roman" w:cs="Times New Roman"/>
          <w:sz w:val="24"/>
          <w:szCs w:val="24"/>
        </w:rPr>
        <w:t>içerisinde davranış tututmunu</w:t>
      </w:r>
      <w:r w:rsidR="008B523D" w:rsidRPr="007F6BD8">
        <w:rPr>
          <w:rFonts w:ascii="Times New Roman" w:hAnsi="Times New Roman" w:cs="Times New Roman"/>
          <w:sz w:val="24"/>
          <w:szCs w:val="24"/>
        </w:rPr>
        <w:t xml:space="preserve"> değiştirmey</w:t>
      </w:r>
      <w:r w:rsidR="007E014F" w:rsidRPr="007F6BD8">
        <w:rPr>
          <w:rFonts w:ascii="Times New Roman" w:hAnsi="Times New Roman" w:cs="Times New Roman"/>
          <w:sz w:val="24"/>
          <w:szCs w:val="24"/>
        </w:rPr>
        <w:t>e istekli değildir, problemlerin tamamıyla farkında değillerdir</w:t>
      </w:r>
      <w:r w:rsidR="008B523D" w:rsidRPr="007F6BD8">
        <w:rPr>
          <w:rFonts w:ascii="Times New Roman" w:hAnsi="Times New Roman" w:cs="Times New Roman"/>
          <w:sz w:val="24"/>
          <w:szCs w:val="24"/>
        </w:rPr>
        <w:t xml:space="preserve">. İkinci evre </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Düşünme/Niyet (Contemplation)</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 aşamasıdır ve bireyler bu evrede gelecek altı ay içinde davranışı değiştirmeyi düşünürler. </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Hazırlık (Preparati</w:t>
      </w:r>
      <w:r w:rsidR="00011233" w:rsidRPr="007F6BD8">
        <w:rPr>
          <w:rFonts w:ascii="Times New Roman" w:hAnsi="Times New Roman" w:cs="Times New Roman"/>
          <w:sz w:val="24"/>
          <w:szCs w:val="24"/>
        </w:rPr>
        <w:t>on)</w:t>
      </w:r>
      <w:r w:rsidR="009248AC" w:rsidRPr="007F6BD8">
        <w:rPr>
          <w:rFonts w:ascii="Times New Roman" w:hAnsi="Times New Roman" w:cs="Times New Roman"/>
          <w:sz w:val="24"/>
          <w:szCs w:val="24"/>
        </w:rPr>
        <w:t>”</w:t>
      </w:r>
      <w:r w:rsidR="00011233" w:rsidRPr="007F6BD8">
        <w:rPr>
          <w:rFonts w:ascii="Times New Roman" w:hAnsi="Times New Roman" w:cs="Times New Roman"/>
          <w:sz w:val="24"/>
          <w:szCs w:val="24"/>
        </w:rPr>
        <w:t xml:space="preserve"> üçüncü aşamada bireyler </w:t>
      </w:r>
      <w:r w:rsidR="008B523D" w:rsidRPr="007F6BD8">
        <w:rPr>
          <w:rFonts w:ascii="Times New Roman" w:hAnsi="Times New Roman" w:cs="Times New Roman"/>
          <w:sz w:val="24"/>
          <w:szCs w:val="24"/>
        </w:rPr>
        <w:t xml:space="preserve">sonraki ay içinde harekete geçmek niyetindedir ve </w:t>
      </w:r>
      <w:r w:rsidR="00011233" w:rsidRPr="007F6BD8">
        <w:rPr>
          <w:rFonts w:ascii="Times New Roman" w:hAnsi="Times New Roman" w:cs="Times New Roman"/>
          <w:sz w:val="24"/>
          <w:szCs w:val="24"/>
        </w:rPr>
        <w:t xml:space="preserve">özellikle </w:t>
      </w:r>
      <w:r w:rsidR="008B523D" w:rsidRPr="007F6BD8">
        <w:rPr>
          <w:rFonts w:ascii="Times New Roman" w:hAnsi="Times New Roman" w:cs="Times New Roman"/>
          <w:sz w:val="24"/>
          <w:szCs w:val="24"/>
        </w:rPr>
        <w:t>daha önce başarısızlıkla sonuçlanan girişimlerde bulunmuş</w:t>
      </w:r>
      <w:r w:rsidR="00011233" w:rsidRPr="007F6BD8">
        <w:rPr>
          <w:rFonts w:ascii="Times New Roman" w:hAnsi="Times New Roman" w:cs="Times New Roman"/>
          <w:sz w:val="24"/>
          <w:szCs w:val="24"/>
        </w:rPr>
        <w:t>lardır</w:t>
      </w:r>
      <w:r w:rsidR="008B523D"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Hareket /Eylem (Action)</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 dördüncü aşamada bireyler </w:t>
      </w:r>
      <w:r w:rsidR="00333A20" w:rsidRPr="007F6BD8">
        <w:rPr>
          <w:rFonts w:ascii="Times New Roman" w:hAnsi="Times New Roman" w:cs="Times New Roman"/>
          <w:sz w:val="24"/>
          <w:szCs w:val="24"/>
        </w:rPr>
        <w:t xml:space="preserve">sorunlu olarak gördükleri </w:t>
      </w:r>
      <w:r w:rsidR="008B523D" w:rsidRPr="007F6BD8">
        <w:rPr>
          <w:rFonts w:ascii="Times New Roman" w:hAnsi="Times New Roman" w:cs="Times New Roman"/>
          <w:sz w:val="24"/>
          <w:szCs w:val="24"/>
        </w:rPr>
        <w:t>davranış</w:t>
      </w:r>
      <w:r w:rsidR="007E014F" w:rsidRPr="007F6BD8">
        <w:rPr>
          <w:rFonts w:ascii="Times New Roman" w:hAnsi="Times New Roman" w:cs="Times New Roman"/>
          <w:sz w:val="24"/>
          <w:szCs w:val="24"/>
        </w:rPr>
        <w:t>larını bir gün-altı ay arasında değiştirmeyi başarmışlardır</w:t>
      </w:r>
      <w:r w:rsidR="008B523D"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Devam Ettirme (Maintanence)</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 beşinci evresi ise değişimin başladığı ilk altı aydan sınırsız süreye kadar </w:t>
      </w:r>
      <w:r w:rsidR="00C35CD4" w:rsidRPr="007F6BD8">
        <w:rPr>
          <w:rFonts w:ascii="Times New Roman" w:hAnsi="Times New Roman" w:cs="Times New Roman"/>
          <w:sz w:val="24"/>
          <w:szCs w:val="24"/>
        </w:rPr>
        <w:t>uzar. L</w:t>
      </w:r>
      <w:r w:rsidR="008B523D" w:rsidRPr="007F6BD8">
        <w:rPr>
          <w:rFonts w:ascii="Times New Roman" w:hAnsi="Times New Roman" w:cs="Times New Roman"/>
          <w:sz w:val="24"/>
          <w:szCs w:val="24"/>
        </w:rPr>
        <w:t>iteratür bilgisi d</w:t>
      </w:r>
      <w:r w:rsidR="00C35CD4" w:rsidRPr="007F6BD8">
        <w:rPr>
          <w:rFonts w:ascii="Times New Roman" w:hAnsi="Times New Roman" w:cs="Times New Roman"/>
          <w:sz w:val="24"/>
          <w:szCs w:val="24"/>
        </w:rPr>
        <w:t xml:space="preserve">anışman ile birlikte incelenmiş ve </w:t>
      </w:r>
      <w:r w:rsidR="008B523D" w:rsidRPr="007F6BD8">
        <w:rPr>
          <w:rFonts w:ascii="Times New Roman" w:hAnsi="Times New Roman" w:cs="Times New Roman"/>
          <w:sz w:val="24"/>
          <w:szCs w:val="24"/>
        </w:rPr>
        <w:t>lise öğrencilerinde sigara bır</w:t>
      </w:r>
      <w:r w:rsidR="00C35CD4" w:rsidRPr="007F6BD8">
        <w:rPr>
          <w:rFonts w:ascii="Times New Roman" w:hAnsi="Times New Roman" w:cs="Times New Roman"/>
          <w:sz w:val="24"/>
          <w:szCs w:val="24"/>
        </w:rPr>
        <w:t>akma davranışının geliştiril</w:t>
      </w:r>
      <w:r w:rsidR="008B523D" w:rsidRPr="007F6BD8">
        <w:rPr>
          <w:rFonts w:ascii="Times New Roman" w:hAnsi="Times New Roman" w:cs="Times New Roman"/>
          <w:sz w:val="24"/>
          <w:szCs w:val="24"/>
        </w:rPr>
        <w:t xml:space="preserve">mesi için lise öğrencilerinde TTM temelli eğitim programının hazırlanmasına karar verilmiştir. Buna yönelik olarak </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Lise Öğrencilerinde Transteoretik Model Temelli Sigarayı Bırakma Eğitimi</w:t>
      </w:r>
      <w:r w:rsidR="009248AC"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 programın yürütülebilmesi için haftalık olarak planlanan eğitim kullanılmıştır. Konuların hazırlanmasında birçok kaynaktan ve özellikle TTM</w:t>
      </w:r>
      <w:r w:rsidR="00C97801" w:rsidRPr="007F6BD8">
        <w:rPr>
          <w:rFonts w:ascii="Times New Roman" w:hAnsi="Times New Roman" w:cs="Times New Roman"/>
          <w:sz w:val="24"/>
          <w:szCs w:val="24"/>
        </w:rPr>
        <w:t>’</w:t>
      </w:r>
      <w:r w:rsidR="008B523D" w:rsidRPr="007F6BD8">
        <w:rPr>
          <w:rFonts w:ascii="Times New Roman" w:hAnsi="Times New Roman" w:cs="Times New Roman"/>
          <w:sz w:val="24"/>
          <w:szCs w:val="24"/>
        </w:rPr>
        <w:t>ı geliştiren kişilerce hazırlanan, Sigarayı Bırakma Rehberi, Pro-Change Behavior Systems</w:t>
      </w:r>
      <w:r w:rsidR="00C97801" w:rsidRPr="007F6BD8">
        <w:rPr>
          <w:rFonts w:ascii="Times New Roman" w:hAnsi="Times New Roman" w:cs="Times New Roman"/>
          <w:sz w:val="24"/>
          <w:szCs w:val="24"/>
        </w:rPr>
        <w:t>’</w:t>
      </w:r>
      <w:r w:rsidR="008B523D" w:rsidRPr="007F6BD8">
        <w:rPr>
          <w:rFonts w:ascii="Times New Roman" w:hAnsi="Times New Roman" w:cs="Times New Roman"/>
          <w:sz w:val="24"/>
          <w:szCs w:val="24"/>
        </w:rPr>
        <w:t xml:space="preserve">e ait Roadways To </w:t>
      </w:r>
      <w:r w:rsidR="008B523D" w:rsidRPr="007F6BD8">
        <w:rPr>
          <w:rFonts w:ascii="Times New Roman" w:hAnsi="Times New Roman" w:cs="Times New Roman"/>
          <w:sz w:val="24"/>
          <w:szCs w:val="24"/>
        </w:rPr>
        <w:lastRenderedPageBreak/>
        <w:t>Healthy Living: A Guide For Smoking Cessation ( Sağlıklı Yaşamanın Yolları: Sigarayı Bırakma Rehberi) isimli eğitim kitapçığı da kullanılmıştır.</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F679BB" w:rsidRPr="007F6BD8" w:rsidRDefault="004B6B12" w:rsidP="00BB1D18">
      <w:pPr>
        <w:tabs>
          <w:tab w:val="left" w:pos="567"/>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3.2.1.</w:t>
      </w:r>
      <w:r w:rsidR="00F679BB" w:rsidRPr="007F6BD8">
        <w:rPr>
          <w:rFonts w:ascii="Times New Roman" w:hAnsi="Times New Roman" w:cs="Times New Roman"/>
          <w:b/>
          <w:sz w:val="24"/>
          <w:szCs w:val="24"/>
        </w:rPr>
        <w:t>2. Transteoretik Model Temelli Eğitim Programının Uygulanması</w:t>
      </w:r>
    </w:p>
    <w:p w:rsidR="00B0138A" w:rsidRPr="007F6BD8" w:rsidRDefault="00B0138A" w:rsidP="00BB1D18">
      <w:pPr>
        <w:tabs>
          <w:tab w:val="left" w:pos="567"/>
        </w:tabs>
        <w:spacing w:after="120" w:line="360" w:lineRule="auto"/>
        <w:jc w:val="both"/>
        <w:rPr>
          <w:rFonts w:ascii="Times New Roman" w:hAnsi="Times New Roman" w:cs="Times New Roman"/>
          <w:b/>
          <w:sz w:val="24"/>
          <w:szCs w:val="24"/>
        </w:rPr>
      </w:pPr>
    </w:p>
    <w:p w:rsidR="008769D6" w:rsidRPr="007F6BD8" w:rsidRDefault="00F679BB"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Transteoretik model temelli sigarayı bırakma eğitimine gönüllü olarak katılmak isteyen öğrencilerle programın</w:t>
      </w:r>
      <w:r w:rsidR="000D20FD" w:rsidRPr="007F6BD8">
        <w:rPr>
          <w:rFonts w:ascii="Times New Roman" w:hAnsi="Times New Roman" w:cs="Times New Roman"/>
          <w:sz w:val="24"/>
          <w:szCs w:val="24"/>
        </w:rPr>
        <w:t xml:space="preserve"> b</w:t>
      </w:r>
      <w:r w:rsidR="00DC0C90" w:rsidRPr="007F6BD8">
        <w:rPr>
          <w:rFonts w:ascii="Times New Roman" w:hAnsi="Times New Roman" w:cs="Times New Roman"/>
          <w:sz w:val="24"/>
          <w:szCs w:val="24"/>
        </w:rPr>
        <w:t xml:space="preserve">aşladığı ilk hafta tanışılmış, </w:t>
      </w:r>
      <w:r w:rsidRPr="007F6BD8">
        <w:rPr>
          <w:rFonts w:ascii="Times New Roman" w:hAnsi="Times New Roman" w:cs="Times New Roman"/>
          <w:sz w:val="24"/>
          <w:szCs w:val="24"/>
        </w:rPr>
        <w:t>sonra</w:t>
      </w:r>
      <w:r w:rsidR="00DC0C90" w:rsidRPr="007F6BD8">
        <w:rPr>
          <w:rFonts w:ascii="Times New Roman" w:hAnsi="Times New Roman" w:cs="Times New Roman"/>
          <w:sz w:val="24"/>
          <w:szCs w:val="24"/>
        </w:rPr>
        <w:t>sında</w:t>
      </w:r>
      <w:r w:rsidRPr="007F6BD8">
        <w:rPr>
          <w:rFonts w:ascii="Times New Roman" w:hAnsi="Times New Roman" w:cs="Times New Roman"/>
          <w:sz w:val="24"/>
          <w:szCs w:val="24"/>
        </w:rPr>
        <w:t xml:space="preserve"> öğrencilere ar</w:t>
      </w:r>
      <w:r w:rsidR="000D20FD" w:rsidRPr="007F6BD8">
        <w:rPr>
          <w:rFonts w:ascii="Times New Roman" w:hAnsi="Times New Roman" w:cs="Times New Roman"/>
          <w:sz w:val="24"/>
          <w:szCs w:val="24"/>
        </w:rPr>
        <w:t xml:space="preserve">aştırma </w:t>
      </w:r>
      <w:r w:rsidR="00DC0C90" w:rsidRPr="007F6BD8">
        <w:rPr>
          <w:rFonts w:ascii="Times New Roman" w:hAnsi="Times New Roman" w:cs="Times New Roman"/>
          <w:sz w:val="24"/>
          <w:szCs w:val="24"/>
        </w:rPr>
        <w:t>konusunda</w:t>
      </w:r>
      <w:r w:rsidR="000D20FD" w:rsidRPr="007F6BD8">
        <w:rPr>
          <w:rFonts w:ascii="Times New Roman" w:hAnsi="Times New Roman" w:cs="Times New Roman"/>
          <w:sz w:val="24"/>
          <w:szCs w:val="24"/>
        </w:rPr>
        <w:t xml:space="preserve"> bilgi</w:t>
      </w:r>
      <w:r w:rsidR="00DC0C90" w:rsidRPr="007F6BD8">
        <w:rPr>
          <w:rFonts w:ascii="Times New Roman" w:hAnsi="Times New Roman" w:cs="Times New Roman"/>
          <w:sz w:val="24"/>
          <w:szCs w:val="24"/>
        </w:rPr>
        <w:t>lendirme</w:t>
      </w:r>
      <w:r w:rsidR="000D20FD" w:rsidRPr="007F6BD8">
        <w:rPr>
          <w:rFonts w:ascii="Times New Roman" w:hAnsi="Times New Roman" w:cs="Times New Roman"/>
          <w:sz w:val="24"/>
          <w:szCs w:val="24"/>
        </w:rPr>
        <w:t xml:space="preserve"> verilmiştir. Araştırmaya katılmayı kabul eden öğrencilere; </w:t>
      </w:r>
      <w:r w:rsidRPr="007F6BD8">
        <w:rPr>
          <w:rFonts w:ascii="Times New Roman" w:hAnsi="Times New Roman" w:cs="Times New Roman"/>
          <w:sz w:val="24"/>
          <w:szCs w:val="24"/>
        </w:rPr>
        <w:t>Tanıtıcı Bilgi Formu, Fagerstrom Nikotin Bağımlılık Testi ve</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Değişim Aşamalarının Sını</w:t>
      </w:r>
      <w:r w:rsidR="000D20FD" w:rsidRPr="007F6BD8">
        <w:rPr>
          <w:rFonts w:ascii="Times New Roman" w:hAnsi="Times New Roman" w:cs="Times New Roman"/>
          <w:sz w:val="24"/>
          <w:szCs w:val="24"/>
        </w:rPr>
        <w:t>flandırılması Ölçeği uygulanmış</w:t>
      </w:r>
      <w:r w:rsidRPr="007F6BD8">
        <w:rPr>
          <w:rFonts w:ascii="Times New Roman" w:hAnsi="Times New Roman" w:cs="Times New Roman"/>
          <w:sz w:val="24"/>
          <w:szCs w:val="24"/>
        </w:rPr>
        <w:t xml:space="preserve">tır. Ayrıca programın başladığı ilk hafta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 nedir? Bağımlılık yapar mı? Sigarayı bırakmak mümk</w:t>
      </w:r>
      <w:r w:rsidR="00C705E4" w:rsidRPr="007F6BD8">
        <w:rPr>
          <w:rFonts w:ascii="Times New Roman" w:hAnsi="Times New Roman" w:cs="Times New Roman"/>
          <w:sz w:val="24"/>
          <w:szCs w:val="24"/>
        </w:rPr>
        <w:t>ün</w:t>
      </w:r>
      <w:r w:rsidR="009248AC" w:rsidRPr="007F6BD8">
        <w:rPr>
          <w:rFonts w:ascii="Times New Roman" w:hAnsi="Times New Roman" w:cs="Times New Roman"/>
          <w:sz w:val="24"/>
          <w:szCs w:val="24"/>
        </w:rPr>
        <w:t>”</w:t>
      </w:r>
      <w:r w:rsidR="00C705E4" w:rsidRPr="007F6BD8">
        <w:rPr>
          <w:rFonts w:ascii="Times New Roman" w:hAnsi="Times New Roman" w:cs="Times New Roman"/>
          <w:sz w:val="24"/>
          <w:szCs w:val="24"/>
        </w:rPr>
        <w:t xml:space="preserve"> konularında eğitim verilmiş</w:t>
      </w:r>
      <w:r w:rsidRPr="007F6BD8">
        <w:rPr>
          <w:rFonts w:ascii="Times New Roman" w:hAnsi="Times New Roman" w:cs="Times New Roman"/>
          <w:sz w:val="24"/>
          <w:szCs w:val="24"/>
        </w:rPr>
        <w:t xml:space="preserve"> ve öğrencilerin konu</w:t>
      </w:r>
      <w:r w:rsidR="00C705E4" w:rsidRPr="007F6BD8">
        <w:rPr>
          <w:rFonts w:ascii="Times New Roman" w:hAnsi="Times New Roman" w:cs="Times New Roman"/>
          <w:sz w:val="24"/>
          <w:szCs w:val="24"/>
        </w:rPr>
        <w:t xml:space="preserve"> hakkında tartışmaları istenmiş</w:t>
      </w:r>
      <w:r w:rsidRPr="007F6BD8">
        <w:rPr>
          <w:rFonts w:ascii="Times New Roman" w:hAnsi="Times New Roman" w:cs="Times New Roman"/>
          <w:sz w:val="24"/>
          <w:szCs w:val="24"/>
        </w:rPr>
        <w:t xml:space="preserve">tir. Programın ikinci haftasında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 içmek ya da içmemek, Sigara konusunda kendinizi kandırıyor musun</w:t>
      </w:r>
      <w:r w:rsidR="009413EB" w:rsidRPr="007F6BD8">
        <w:rPr>
          <w:rFonts w:ascii="Times New Roman" w:hAnsi="Times New Roman" w:cs="Times New Roman"/>
          <w:sz w:val="24"/>
          <w:szCs w:val="24"/>
        </w:rPr>
        <w:t>uz?</w:t>
      </w:r>
      <w:r w:rsidR="009248AC"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009413EB" w:rsidRPr="007F6BD8">
        <w:rPr>
          <w:rFonts w:ascii="Times New Roman" w:hAnsi="Times New Roman" w:cs="Times New Roman"/>
          <w:sz w:val="24"/>
          <w:szCs w:val="24"/>
        </w:rPr>
        <w:t>konuları işlenmiş</w:t>
      </w:r>
      <w:r w:rsidRPr="007F6BD8">
        <w:rPr>
          <w:rFonts w:ascii="Times New Roman" w:hAnsi="Times New Roman" w:cs="Times New Roman"/>
          <w:sz w:val="24"/>
          <w:szCs w:val="24"/>
        </w:rPr>
        <w:t xml:space="preserve">tir. Programda üçüncü hafta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Yaşadığınız bazı durumlar sigara alışkanlığınızı pekiştirir, Sigara içmek otomatik bir davranıştır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dördüncü hafta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Sigara içme alışkanlığınızı daha yakından inceleyelim, Sigara içme davranışının kontrolüne ilişkin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alternatif plan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 yaklaşımı</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beşinci ve altıncı haftada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Sigaranın sağlığa olan etkileri bu davranışı değiştirmede neden yete</w:t>
      </w:r>
      <w:r w:rsidR="002424DD" w:rsidRPr="007F6BD8">
        <w:rPr>
          <w:rFonts w:ascii="Times New Roman" w:hAnsi="Times New Roman" w:cs="Times New Roman"/>
          <w:sz w:val="24"/>
          <w:szCs w:val="24"/>
        </w:rPr>
        <w:t>rince motivasyon sağlayamıyor</w:t>
      </w:r>
      <w:proofErr w:type="gramStart"/>
      <w:r w:rsidR="002424DD" w:rsidRPr="007F6BD8">
        <w:rPr>
          <w:rFonts w:ascii="Times New Roman" w:hAnsi="Times New Roman" w:cs="Times New Roman"/>
          <w:sz w:val="24"/>
          <w:szCs w:val="24"/>
        </w:rPr>
        <w:t>?,</w:t>
      </w:r>
      <w:proofErr w:type="gramEnd"/>
      <w:r w:rsidR="002424DD"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Sigaranın sağlığa olan etkileri, Sigaraya Hayır Demek İçin Nedenlerim</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yedi ve sekizinci haftalarda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Sigarayı azaltarak mı, yoksa birdenbire mi bırakabilirim?, Sigarayı bırakmaya hazırlık için neler yapılmalı?, Sigarayı bırakma sürecinde yaşanacak fiziksel ve psikolojik belirtiler neler?, Yoksunluk belirtileri ile baş etme stratejileri, Zor durumlar hakkında provalar yapın</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programın 9-11. haftalarında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Sigarayı bırakmanın yararları, Yüksek risk taşıyan durumlar ve savaşım, Tekrar sigara içmeye sebep olan durumlar v</w:t>
      </w:r>
      <w:r w:rsidR="009413EB" w:rsidRPr="007F6BD8">
        <w:rPr>
          <w:rFonts w:ascii="Times New Roman" w:hAnsi="Times New Roman" w:cs="Times New Roman"/>
          <w:sz w:val="24"/>
          <w:szCs w:val="24"/>
        </w:rPr>
        <w:t>e kaçamaklar</w:t>
      </w:r>
      <w:r w:rsidR="009248AC" w:rsidRPr="007F6BD8">
        <w:rPr>
          <w:rFonts w:ascii="Times New Roman" w:hAnsi="Times New Roman" w:cs="Times New Roman"/>
          <w:sz w:val="24"/>
          <w:szCs w:val="24"/>
        </w:rPr>
        <w:t>”</w:t>
      </w:r>
      <w:r w:rsidR="009413EB" w:rsidRPr="007F6BD8">
        <w:rPr>
          <w:rFonts w:ascii="Times New Roman" w:hAnsi="Times New Roman" w:cs="Times New Roman"/>
          <w:sz w:val="24"/>
          <w:szCs w:val="24"/>
        </w:rPr>
        <w:t xml:space="preserve"> konuları işlenmiş</w:t>
      </w:r>
      <w:r w:rsidRPr="007F6BD8">
        <w:rPr>
          <w:rFonts w:ascii="Times New Roman" w:hAnsi="Times New Roman" w:cs="Times New Roman"/>
          <w:sz w:val="24"/>
          <w:szCs w:val="24"/>
        </w:rPr>
        <w:t>tir. Programın 11. haftasında (son hafta) öğrencilerle TT</w:t>
      </w:r>
      <w:r w:rsidR="009413EB" w:rsidRPr="007F6BD8">
        <w:rPr>
          <w:rFonts w:ascii="Times New Roman" w:hAnsi="Times New Roman" w:cs="Times New Roman"/>
          <w:sz w:val="24"/>
          <w:szCs w:val="24"/>
        </w:rPr>
        <w:t>M temelli eğitim değerlendirilmiş</w:t>
      </w:r>
      <w:r w:rsidRPr="007F6BD8">
        <w:rPr>
          <w:rFonts w:ascii="Times New Roman" w:hAnsi="Times New Roman" w:cs="Times New Roman"/>
          <w:sz w:val="24"/>
          <w:szCs w:val="24"/>
        </w:rPr>
        <w:t xml:space="preserve"> ve program bittikten bir hafta sonra Karar Alma Ölçeği, Değişim Aşamalarının Sınıflandırılması Ölçeği, Öz-Etkililik/ Tesvik Edici Faktörler Ölçeği, Fagerström Nikotin Bağıml</w:t>
      </w:r>
      <w:r w:rsidR="009413EB" w:rsidRPr="007F6BD8">
        <w:rPr>
          <w:rFonts w:ascii="Times New Roman" w:hAnsi="Times New Roman" w:cs="Times New Roman"/>
          <w:sz w:val="24"/>
          <w:szCs w:val="24"/>
        </w:rPr>
        <w:t>ılık Testi</w:t>
      </w:r>
      <w:proofErr w:type="gramStart"/>
      <w:r w:rsidR="009413EB" w:rsidRPr="007F6BD8">
        <w:rPr>
          <w:rFonts w:ascii="Times New Roman" w:hAnsi="Times New Roman" w:cs="Times New Roman"/>
          <w:sz w:val="24"/>
          <w:szCs w:val="24"/>
        </w:rPr>
        <w:t>)</w:t>
      </w:r>
      <w:proofErr w:type="gramEnd"/>
      <w:r w:rsidR="009413EB" w:rsidRPr="007F6BD8">
        <w:rPr>
          <w:rFonts w:ascii="Times New Roman" w:hAnsi="Times New Roman" w:cs="Times New Roman"/>
          <w:sz w:val="24"/>
          <w:szCs w:val="24"/>
        </w:rPr>
        <w:t xml:space="preserve"> ölçeklerin uygulanmıştır</w:t>
      </w:r>
      <w:r w:rsidRPr="007F6BD8">
        <w:rPr>
          <w:rFonts w:ascii="Times New Roman" w:hAnsi="Times New Roman" w:cs="Times New Roman"/>
          <w:sz w:val="24"/>
          <w:szCs w:val="24"/>
        </w:rPr>
        <w:t>. Programda 11 haftalık eğitimi</w:t>
      </w:r>
      <w:r w:rsidR="009413EB" w:rsidRPr="007F6BD8">
        <w:rPr>
          <w:rFonts w:ascii="Times New Roman" w:hAnsi="Times New Roman" w:cs="Times New Roman"/>
          <w:sz w:val="24"/>
          <w:szCs w:val="24"/>
        </w:rPr>
        <w:t>n işlenmesi şu şekilde yapılmış</w:t>
      </w:r>
      <w:r w:rsidRPr="007F6BD8">
        <w:rPr>
          <w:rFonts w:ascii="Times New Roman" w:hAnsi="Times New Roman" w:cs="Times New Roman"/>
          <w:sz w:val="24"/>
          <w:szCs w:val="24"/>
        </w:rPr>
        <w:t>tır: Eğit</w:t>
      </w:r>
      <w:r w:rsidR="00530423" w:rsidRPr="007F6BD8">
        <w:rPr>
          <w:rFonts w:ascii="Times New Roman" w:hAnsi="Times New Roman" w:cs="Times New Roman"/>
          <w:sz w:val="24"/>
          <w:szCs w:val="24"/>
        </w:rPr>
        <w:t xml:space="preserve">imin ilk otuz dakikasında konu </w:t>
      </w:r>
      <w:r w:rsidRPr="007F6BD8">
        <w:rPr>
          <w:rFonts w:ascii="Times New Roman" w:hAnsi="Times New Roman" w:cs="Times New Roman"/>
          <w:sz w:val="24"/>
          <w:szCs w:val="24"/>
        </w:rPr>
        <w:t>i</w:t>
      </w:r>
      <w:r w:rsidR="009413EB" w:rsidRPr="007F6BD8">
        <w:rPr>
          <w:rFonts w:ascii="Times New Roman" w:hAnsi="Times New Roman" w:cs="Times New Roman"/>
          <w:sz w:val="24"/>
          <w:szCs w:val="24"/>
        </w:rPr>
        <w:t>le ilgili teorik bilgi verilmiş</w:t>
      </w:r>
      <w:r w:rsidR="00C71BD0" w:rsidRPr="007F6BD8">
        <w:rPr>
          <w:rFonts w:ascii="Times New Roman" w:hAnsi="Times New Roman" w:cs="Times New Roman"/>
          <w:sz w:val="24"/>
          <w:szCs w:val="24"/>
        </w:rPr>
        <w:t>, kalan 15 dakika</w:t>
      </w:r>
      <w:r w:rsidRPr="007F6BD8">
        <w:rPr>
          <w:rFonts w:ascii="Times New Roman" w:hAnsi="Times New Roman" w:cs="Times New Roman"/>
          <w:sz w:val="24"/>
          <w:szCs w:val="24"/>
        </w:rPr>
        <w:t>da da öğrenc</w:t>
      </w:r>
      <w:r w:rsidR="00C71BD0" w:rsidRPr="007F6BD8">
        <w:rPr>
          <w:rFonts w:ascii="Times New Roman" w:hAnsi="Times New Roman" w:cs="Times New Roman"/>
          <w:sz w:val="24"/>
          <w:szCs w:val="24"/>
        </w:rPr>
        <w:t xml:space="preserve">ilere verilen eğitimin kazandırmasını istediğimiz </w:t>
      </w:r>
      <w:r w:rsidRPr="007F6BD8">
        <w:rPr>
          <w:rFonts w:ascii="Times New Roman" w:hAnsi="Times New Roman" w:cs="Times New Roman"/>
          <w:sz w:val="24"/>
          <w:szCs w:val="24"/>
        </w:rPr>
        <w:t>bilgi</w:t>
      </w:r>
      <w:r w:rsidR="00C71BD0" w:rsidRPr="007F6BD8">
        <w:rPr>
          <w:rFonts w:ascii="Times New Roman" w:hAnsi="Times New Roman" w:cs="Times New Roman"/>
          <w:sz w:val="24"/>
          <w:szCs w:val="24"/>
        </w:rPr>
        <w:t>leri</w:t>
      </w:r>
      <w:r w:rsidRPr="007F6BD8">
        <w:rPr>
          <w:rFonts w:ascii="Times New Roman" w:hAnsi="Times New Roman" w:cs="Times New Roman"/>
          <w:sz w:val="24"/>
          <w:szCs w:val="24"/>
        </w:rPr>
        <w:t xml:space="preserve"> ve beceri</w:t>
      </w:r>
      <w:r w:rsidR="00C71BD0" w:rsidRPr="007F6BD8">
        <w:rPr>
          <w:rFonts w:ascii="Times New Roman" w:hAnsi="Times New Roman" w:cs="Times New Roman"/>
          <w:sz w:val="24"/>
          <w:szCs w:val="24"/>
        </w:rPr>
        <w:t xml:space="preserve">leri </w:t>
      </w:r>
      <w:r w:rsidRPr="007F6BD8">
        <w:rPr>
          <w:rFonts w:ascii="Times New Roman" w:hAnsi="Times New Roman" w:cs="Times New Roman"/>
          <w:sz w:val="24"/>
          <w:szCs w:val="24"/>
        </w:rPr>
        <w:t>kazan</w:t>
      </w:r>
      <w:r w:rsidR="00C71BD0" w:rsidRPr="007F6BD8">
        <w:rPr>
          <w:rFonts w:ascii="Times New Roman" w:hAnsi="Times New Roman" w:cs="Times New Roman"/>
          <w:sz w:val="24"/>
          <w:szCs w:val="24"/>
        </w:rPr>
        <w:t xml:space="preserve">dığını saptamak için </w:t>
      </w:r>
      <w:r w:rsidRPr="007F6BD8">
        <w:rPr>
          <w:rFonts w:ascii="Times New Roman" w:hAnsi="Times New Roman" w:cs="Times New Roman"/>
          <w:sz w:val="24"/>
          <w:szCs w:val="24"/>
        </w:rPr>
        <w:t xml:space="preserve">öğrencilerin kendi aralarında fikir </w:t>
      </w:r>
      <w:r w:rsidR="009413EB" w:rsidRPr="007F6BD8">
        <w:rPr>
          <w:rFonts w:ascii="Times New Roman" w:hAnsi="Times New Roman" w:cs="Times New Roman"/>
          <w:sz w:val="24"/>
          <w:szCs w:val="24"/>
        </w:rPr>
        <w:t>alış verişi yapmaları sağlanmış</w:t>
      </w:r>
      <w:r w:rsidRPr="007F6BD8">
        <w:rPr>
          <w:rFonts w:ascii="Times New Roman" w:hAnsi="Times New Roman" w:cs="Times New Roman"/>
          <w:sz w:val="24"/>
          <w:szCs w:val="24"/>
        </w:rPr>
        <w:t xml:space="preserve">tır. Öğrencilerden eğitimlerle ilgili olarak günlük tutmaları ve değişimleri düzenli </w:t>
      </w:r>
      <w:r w:rsidR="009413EB" w:rsidRPr="007F6BD8">
        <w:rPr>
          <w:rFonts w:ascii="Times New Roman" w:hAnsi="Times New Roman" w:cs="Times New Roman"/>
          <w:sz w:val="24"/>
          <w:szCs w:val="24"/>
        </w:rPr>
        <w:lastRenderedPageBreak/>
        <w:t>olarak not almaları istenmiş</w:t>
      </w:r>
      <w:r w:rsidRPr="007F6BD8">
        <w:rPr>
          <w:rFonts w:ascii="Times New Roman" w:hAnsi="Times New Roman" w:cs="Times New Roman"/>
          <w:sz w:val="24"/>
          <w:szCs w:val="24"/>
        </w:rPr>
        <w:t xml:space="preserve"> ve öğrencilerin gelişimleri açısından aldıklar</w:t>
      </w:r>
      <w:r w:rsidR="009413EB" w:rsidRPr="007F6BD8">
        <w:rPr>
          <w:rFonts w:ascii="Times New Roman" w:hAnsi="Times New Roman" w:cs="Times New Roman"/>
          <w:sz w:val="24"/>
          <w:szCs w:val="24"/>
        </w:rPr>
        <w:t>ı notları paylaşmaları istenmiş</w:t>
      </w:r>
      <w:r w:rsidRPr="007F6BD8">
        <w:rPr>
          <w:rFonts w:ascii="Times New Roman" w:hAnsi="Times New Roman" w:cs="Times New Roman"/>
          <w:sz w:val="24"/>
          <w:szCs w:val="24"/>
        </w:rPr>
        <w:t>tir. Öğrencilere eksik oldukları konula</w:t>
      </w:r>
      <w:r w:rsidR="009413EB" w:rsidRPr="007F6BD8">
        <w:rPr>
          <w:rFonts w:ascii="Times New Roman" w:hAnsi="Times New Roman" w:cs="Times New Roman"/>
          <w:sz w:val="24"/>
          <w:szCs w:val="24"/>
        </w:rPr>
        <w:t>rda sözel olarak bilgi verilmiş</w:t>
      </w:r>
      <w:r w:rsidR="00600B18" w:rsidRPr="007F6BD8">
        <w:rPr>
          <w:rFonts w:ascii="Times New Roman" w:hAnsi="Times New Roman" w:cs="Times New Roman"/>
          <w:sz w:val="24"/>
          <w:szCs w:val="24"/>
        </w:rPr>
        <w:t>tir. Programın eğitim başlıkları aşağıdaki Tablo 1</w:t>
      </w:r>
      <w:r w:rsidR="00C97801" w:rsidRPr="007F6BD8">
        <w:rPr>
          <w:rFonts w:ascii="Times New Roman" w:hAnsi="Times New Roman" w:cs="Times New Roman"/>
          <w:sz w:val="24"/>
          <w:szCs w:val="24"/>
        </w:rPr>
        <w:t>’</w:t>
      </w:r>
      <w:r w:rsidR="00600B18" w:rsidRPr="007F6BD8">
        <w:rPr>
          <w:rFonts w:ascii="Times New Roman" w:hAnsi="Times New Roman" w:cs="Times New Roman"/>
          <w:sz w:val="24"/>
          <w:szCs w:val="24"/>
        </w:rPr>
        <w:t>de belirtilmiştir.</w:t>
      </w:r>
    </w:p>
    <w:p w:rsidR="00B0138A" w:rsidRPr="007F6BD8" w:rsidRDefault="00B0138A" w:rsidP="00C5072F">
      <w:pPr>
        <w:spacing w:before="120" w:after="120" w:line="360" w:lineRule="auto"/>
        <w:ind w:left="567" w:hanging="567"/>
        <w:jc w:val="both"/>
        <w:rPr>
          <w:rFonts w:ascii="Times New Roman" w:eastAsia="Times New Roman" w:hAnsi="Times New Roman" w:cs="Times New Roman"/>
          <w:b/>
          <w:sz w:val="24"/>
          <w:szCs w:val="24"/>
          <w:lang w:eastAsia="tr-TR"/>
        </w:rPr>
      </w:pPr>
    </w:p>
    <w:p w:rsidR="00915CD9" w:rsidRPr="007F6BD8" w:rsidRDefault="00915CD9" w:rsidP="00C5072F">
      <w:pPr>
        <w:spacing w:before="120" w:after="120" w:line="360" w:lineRule="auto"/>
        <w:ind w:left="567" w:hanging="567"/>
        <w:jc w:val="both"/>
        <w:rPr>
          <w:rFonts w:ascii="Times New Roman" w:hAnsi="Times New Roman" w:cs="Times New Roman"/>
          <w:b/>
          <w:sz w:val="24"/>
          <w:szCs w:val="24"/>
        </w:rPr>
      </w:pPr>
      <w:r w:rsidRPr="007F6BD8">
        <w:rPr>
          <w:rFonts w:ascii="Times New Roman" w:eastAsia="Times New Roman" w:hAnsi="Times New Roman" w:cs="Times New Roman"/>
          <w:b/>
          <w:sz w:val="24"/>
          <w:szCs w:val="24"/>
          <w:lang w:eastAsia="tr-TR"/>
        </w:rPr>
        <w:t>Tablo 1</w:t>
      </w:r>
      <w:r w:rsidR="00215C6B" w:rsidRPr="007F6BD8">
        <w:rPr>
          <w:rFonts w:ascii="Times New Roman" w:eastAsia="Times New Roman" w:hAnsi="Times New Roman" w:cs="Times New Roman"/>
          <w:b/>
          <w:sz w:val="24"/>
          <w:szCs w:val="24"/>
          <w:lang w:eastAsia="tr-TR"/>
        </w:rPr>
        <w:t>6</w:t>
      </w:r>
      <w:r w:rsidR="00B0138A" w:rsidRPr="007F6BD8">
        <w:rPr>
          <w:rFonts w:ascii="Times New Roman" w:eastAsia="Times New Roman" w:hAnsi="Times New Roman" w:cs="Times New Roman"/>
          <w:b/>
          <w:sz w:val="24"/>
          <w:szCs w:val="24"/>
          <w:lang w:eastAsia="tr-TR"/>
        </w:rPr>
        <w:t>.</w:t>
      </w:r>
      <w:r w:rsidR="00644479" w:rsidRPr="007F6BD8">
        <w:rPr>
          <w:rFonts w:ascii="Times New Roman" w:eastAsia="Times New Roman" w:hAnsi="Times New Roman" w:cs="Times New Roman"/>
          <w:b/>
          <w:sz w:val="24"/>
          <w:szCs w:val="24"/>
          <w:lang w:eastAsia="tr-TR"/>
        </w:rPr>
        <w:t xml:space="preserve"> </w:t>
      </w:r>
      <w:r w:rsidR="009248AC" w:rsidRPr="007F6BD8">
        <w:rPr>
          <w:rFonts w:ascii="Times New Roman" w:eastAsia="Times New Roman" w:hAnsi="Times New Roman" w:cs="Times New Roman"/>
          <w:sz w:val="24"/>
          <w:szCs w:val="24"/>
          <w:lang w:eastAsia="tr-TR"/>
        </w:rPr>
        <w:t>“</w:t>
      </w:r>
      <w:r w:rsidRPr="007F6BD8">
        <w:rPr>
          <w:rFonts w:ascii="Times New Roman" w:eastAsia="Times New Roman" w:hAnsi="Times New Roman" w:cs="Times New Roman"/>
          <w:sz w:val="24"/>
          <w:szCs w:val="24"/>
          <w:lang w:eastAsia="tr-TR"/>
        </w:rPr>
        <w:t>Transteoretik Model Temelli Sigara</w:t>
      </w:r>
      <w:r w:rsidR="00530423" w:rsidRPr="007F6BD8">
        <w:rPr>
          <w:rFonts w:ascii="Times New Roman" w:eastAsia="Times New Roman" w:hAnsi="Times New Roman" w:cs="Times New Roman"/>
          <w:sz w:val="24"/>
          <w:szCs w:val="24"/>
          <w:lang w:eastAsia="tr-TR"/>
        </w:rPr>
        <w:t>yı Bırakma Eğitimi</w:t>
      </w:r>
      <w:r w:rsidR="009248AC" w:rsidRPr="007F6BD8">
        <w:rPr>
          <w:rFonts w:ascii="Times New Roman" w:eastAsia="Times New Roman" w:hAnsi="Times New Roman" w:cs="Times New Roman"/>
          <w:sz w:val="24"/>
          <w:szCs w:val="24"/>
          <w:lang w:eastAsia="tr-TR"/>
        </w:rPr>
        <w:t>”</w:t>
      </w:r>
      <w:r w:rsidR="00530423" w:rsidRPr="007F6BD8">
        <w:rPr>
          <w:rFonts w:ascii="Times New Roman" w:eastAsia="Times New Roman" w:hAnsi="Times New Roman" w:cs="Times New Roman"/>
          <w:sz w:val="24"/>
          <w:szCs w:val="24"/>
          <w:lang w:eastAsia="tr-TR"/>
        </w:rPr>
        <w:t xml:space="preserve"> </w:t>
      </w:r>
      <w:r w:rsidR="003D2DC5" w:rsidRPr="007F6BD8">
        <w:rPr>
          <w:rFonts w:ascii="Times New Roman" w:eastAsia="Times New Roman" w:hAnsi="Times New Roman" w:cs="Times New Roman"/>
          <w:sz w:val="24"/>
          <w:szCs w:val="24"/>
          <w:lang w:eastAsia="tr-TR"/>
        </w:rPr>
        <w:t>Programının İşleniş S</w:t>
      </w:r>
      <w:r w:rsidR="00B0138A" w:rsidRPr="007F6BD8">
        <w:rPr>
          <w:rFonts w:ascii="Times New Roman" w:eastAsia="Times New Roman" w:hAnsi="Times New Roman" w:cs="Times New Roman"/>
          <w:sz w:val="24"/>
          <w:szCs w:val="24"/>
          <w:lang w:eastAsia="tr-TR"/>
        </w:rPr>
        <w:t>üreci.</w:t>
      </w:r>
    </w:p>
    <w:tbl>
      <w:tblPr>
        <w:tblStyle w:val="TabloKlavuzu"/>
        <w:tblW w:w="8505" w:type="dxa"/>
        <w:jc w:val="center"/>
        <w:tblLook w:val="04A0" w:firstRow="1" w:lastRow="0" w:firstColumn="1" w:lastColumn="0" w:noHBand="0" w:noVBand="1"/>
      </w:tblPr>
      <w:tblGrid>
        <w:gridCol w:w="794"/>
        <w:gridCol w:w="1276"/>
        <w:gridCol w:w="6435"/>
      </w:tblGrid>
      <w:tr w:rsidR="008769D6" w:rsidRPr="007F6BD8" w:rsidTr="00B0138A">
        <w:trPr>
          <w:trHeight w:val="20"/>
          <w:jc w:val="center"/>
        </w:trPr>
        <w:tc>
          <w:tcPr>
            <w:tcW w:w="794" w:type="dxa"/>
          </w:tcPr>
          <w:p w:rsidR="008769D6" w:rsidRPr="007F6BD8" w:rsidRDefault="00915CD9" w:rsidP="00BB1D18">
            <w:pPr>
              <w:tabs>
                <w:tab w:val="left" w:pos="567"/>
              </w:tabs>
              <w:spacing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Hafta</w:t>
            </w:r>
          </w:p>
        </w:tc>
        <w:tc>
          <w:tcPr>
            <w:tcW w:w="1276" w:type="dxa"/>
          </w:tcPr>
          <w:p w:rsidR="008769D6" w:rsidRPr="007F6BD8" w:rsidRDefault="00915CD9" w:rsidP="00BB1D18">
            <w:pPr>
              <w:tabs>
                <w:tab w:val="left" w:pos="567"/>
              </w:tabs>
              <w:spacing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Tarih</w:t>
            </w:r>
          </w:p>
        </w:tc>
        <w:tc>
          <w:tcPr>
            <w:tcW w:w="6435" w:type="dxa"/>
          </w:tcPr>
          <w:p w:rsidR="008769D6" w:rsidRPr="007F6BD8" w:rsidRDefault="00915CD9" w:rsidP="00BB1D18">
            <w:pPr>
              <w:tabs>
                <w:tab w:val="left" w:pos="567"/>
              </w:tabs>
              <w:spacing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Deney Grubu</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1</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27.09.2021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 xml:space="preserve">Giriş(Program hakkında bilgilendirme ve </w:t>
            </w:r>
            <w:proofErr w:type="gramStart"/>
            <w:r w:rsidRPr="007F6BD8">
              <w:rPr>
                <w:rFonts w:ascii="Times New Roman" w:hAnsi="Times New Roman" w:cs="Times New Roman"/>
                <w:sz w:val="20"/>
                <w:szCs w:val="20"/>
              </w:rPr>
              <w:t>oryantasyon</w:t>
            </w:r>
            <w:proofErr w:type="gramEnd"/>
            <w:r w:rsidRPr="007F6BD8">
              <w:rPr>
                <w:rFonts w:ascii="Times New Roman" w:hAnsi="Times New Roman" w:cs="Times New Roman"/>
                <w:sz w:val="20"/>
                <w:szCs w:val="20"/>
              </w:rPr>
              <w:t>)</w:t>
            </w:r>
          </w:p>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Sigara nedir? Bağımlılık yapar mı?</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Sigarayı bırakmak mümkün</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2</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04.10.2021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Sigara içmek ya da içmemek</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 konusunda kendinizi kandırıyor musunuz?</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3</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11.10.2021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Yaşadığınız bazı durumlar sigara alışkanlığınızı pekiştirir.</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 içmek otomatik bir davranıştır</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4</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18.10.2021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Sigara içme alışkanlığınızı daha yakından inceleyelim</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 xml:space="preserve">Sigara içme davranışının kontrolüne ilişkin </w:t>
            </w:r>
            <w:r w:rsidR="00C97801" w:rsidRPr="007F6BD8">
              <w:rPr>
                <w:rFonts w:ascii="Times New Roman" w:hAnsi="Times New Roman" w:cs="Times New Roman"/>
                <w:sz w:val="20"/>
                <w:szCs w:val="20"/>
              </w:rPr>
              <w:t>‘‘</w:t>
            </w:r>
            <w:r w:rsidRPr="007F6BD8">
              <w:rPr>
                <w:rFonts w:ascii="Times New Roman" w:hAnsi="Times New Roman" w:cs="Times New Roman"/>
                <w:sz w:val="20"/>
                <w:szCs w:val="20"/>
              </w:rPr>
              <w:t>alternatif plan</w:t>
            </w:r>
            <w:r w:rsidR="00C97801" w:rsidRPr="007F6BD8">
              <w:rPr>
                <w:rFonts w:ascii="Times New Roman" w:hAnsi="Times New Roman" w:cs="Times New Roman"/>
                <w:sz w:val="20"/>
                <w:szCs w:val="20"/>
              </w:rPr>
              <w:t>’’</w:t>
            </w:r>
            <w:r w:rsidRPr="007F6BD8">
              <w:rPr>
                <w:rFonts w:ascii="Times New Roman" w:hAnsi="Times New Roman" w:cs="Times New Roman"/>
                <w:sz w:val="20"/>
                <w:szCs w:val="20"/>
              </w:rPr>
              <w:t xml:space="preserve"> yaklaşımı</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5</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25.10.2021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 xml:space="preserve">Sigaranın sağlığa olan etkileri bu davranışı değiştirmede neden yeterince </w:t>
            </w:r>
            <w:proofErr w:type="gramStart"/>
            <w:r w:rsidRPr="007F6BD8">
              <w:rPr>
                <w:rFonts w:ascii="Times New Roman" w:hAnsi="Times New Roman" w:cs="Times New Roman"/>
                <w:sz w:val="20"/>
                <w:szCs w:val="20"/>
              </w:rPr>
              <w:t>motivasyon</w:t>
            </w:r>
            <w:proofErr w:type="gramEnd"/>
            <w:r w:rsidRPr="007F6BD8">
              <w:rPr>
                <w:rFonts w:ascii="Times New Roman" w:hAnsi="Times New Roman" w:cs="Times New Roman"/>
                <w:sz w:val="20"/>
                <w:szCs w:val="20"/>
              </w:rPr>
              <w:t xml:space="preserve"> sağlayamıyor?</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Sigaranın sağlığa olan etkileri</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6</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01.11.2021</w:t>
            </w:r>
          </w:p>
        </w:tc>
        <w:tc>
          <w:tcPr>
            <w:tcW w:w="6435"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Sigaraya Hayır Demek İçin Nedenlerim</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7</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08.11.2021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Sigarayı azaltarak mı, yoksa birdenbire mi bırakabilirim?</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Sigarayı bırakmaya hazırlık için neler yapılmalı?</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8</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15.11.2021</w:t>
            </w:r>
          </w:p>
        </w:tc>
        <w:tc>
          <w:tcPr>
            <w:tcW w:w="6435" w:type="dxa"/>
            <w:vAlign w:val="center"/>
          </w:tcPr>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Sigarayı bırakma sürecinde yaşanacak fiziksel ve psikolojik belirtiler neler?</w:t>
            </w:r>
          </w:p>
          <w:p w:rsidR="008769D6" w:rsidRPr="007F6BD8" w:rsidRDefault="008769D6" w:rsidP="00B0138A">
            <w:pPr>
              <w:spacing w:line="240" w:lineRule="atLeast"/>
              <w:rPr>
                <w:rFonts w:ascii="Times New Roman" w:hAnsi="Times New Roman" w:cs="Times New Roman"/>
                <w:sz w:val="20"/>
                <w:szCs w:val="20"/>
              </w:rPr>
            </w:pPr>
            <w:r w:rsidRPr="007F6BD8">
              <w:rPr>
                <w:rFonts w:ascii="Times New Roman" w:hAnsi="Times New Roman" w:cs="Times New Roman"/>
                <w:sz w:val="20"/>
                <w:szCs w:val="20"/>
              </w:rPr>
              <w:t>Yoksunluk belirtileri ile başetme stratejileri</w:t>
            </w:r>
          </w:p>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Zor durumlar hakkında provalar yapın</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9</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22.11.2021</w:t>
            </w:r>
          </w:p>
        </w:tc>
        <w:tc>
          <w:tcPr>
            <w:tcW w:w="6435"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Sigarayı bırakmanın yararları</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10</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29.11.2021</w:t>
            </w:r>
          </w:p>
        </w:tc>
        <w:tc>
          <w:tcPr>
            <w:tcW w:w="6435"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Yüksek risk taşıyan durumlar ve savaşım</w:t>
            </w:r>
          </w:p>
        </w:tc>
      </w:tr>
      <w:tr w:rsidR="008769D6" w:rsidRPr="007F6BD8" w:rsidTr="00B0138A">
        <w:trPr>
          <w:trHeight w:val="20"/>
          <w:jc w:val="center"/>
        </w:trPr>
        <w:tc>
          <w:tcPr>
            <w:tcW w:w="794"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11</w:t>
            </w:r>
          </w:p>
        </w:tc>
        <w:tc>
          <w:tcPr>
            <w:tcW w:w="1276" w:type="dxa"/>
            <w:vAlign w:val="center"/>
          </w:tcPr>
          <w:p w:rsidR="008769D6" w:rsidRPr="007F6BD8" w:rsidRDefault="00915CD9"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06.12.2021</w:t>
            </w:r>
          </w:p>
        </w:tc>
        <w:tc>
          <w:tcPr>
            <w:tcW w:w="6435" w:type="dxa"/>
            <w:vAlign w:val="center"/>
          </w:tcPr>
          <w:p w:rsidR="008769D6" w:rsidRPr="007F6BD8" w:rsidRDefault="008769D6" w:rsidP="00B0138A">
            <w:pPr>
              <w:tabs>
                <w:tab w:val="left" w:pos="567"/>
              </w:tabs>
              <w:spacing w:line="240" w:lineRule="atLeast"/>
              <w:rPr>
                <w:rFonts w:ascii="Times New Roman" w:hAnsi="Times New Roman" w:cs="Times New Roman"/>
                <w:sz w:val="20"/>
                <w:szCs w:val="20"/>
              </w:rPr>
            </w:pPr>
            <w:r w:rsidRPr="007F6BD8">
              <w:rPr>
                <w:rFonts w:ascii="Times New Roman" w:hAnsi="Times New Roman" w:cs="Times New Roman"/>
                <w:sz w:val="20"/>
                <w:szCs w:val="20"/>
              </w:rPr>
              <w:t>Tekrar sigara içmeye sebep olan durumlar ve kaçamaklar</w:t>
            </w:r>
          </w:p>
        </w:tc>
      </w:tr>
    </w:tbl>
    <w:p w:rsidR="00FD15B1" w:rsidRPr="007F6BD8" w:rsidRDefault="00FD15B1" w:rsidP="002F1CA6">
      <w:pPr>
        <w:tabs>
          <w:tab w:val="left" w:pos="567"/>
        </w:tabs>
        <w:spacing w:after="120" w:line="360" w:lineRule="auto"/>
        <w:ind w:firstLine="567"/>
        <w:jc w:val="both"/>
        <w:rPr>
          <w:rFonts w:ascii="Times New Roman" w:hAnsi="Times New Roman" w:cs="Times New Roman"/>
          <w:sz w:val="24"/>
          <w:szCs w:val="24"/>
        </w:rPr>
      </w:pPr>
    </w:p>
    <w:p w:rsidR="008769D6" w:rsidRPr="007F6BD8" w:rsidRDefault="004B6B12"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t>3.2.1.</w:t>
      </w:r>
      <w:r w:rsidR="00AB1728" w:rsidRPr="007F6BD8">
        <w:rPr>
          <w:rFonts w:cs="Times New Roman"/>
          <w:b/>
          <w:szCs w:val="24"/>
          <w:shd w:val="clear" w:color="auto" w:fill="FFFFFF"/>
        </w:rPr>
        <w:t xml:space="preserve">3. Transteoretik Model Temelli Eğitim Programının </w:t>
      </w:r>
      <w:r w:rsidR="0019472B" w:rsidRPr="007F6BD8">
        <w:rPr>
          <w:rFonts w:cs="Times New Roman"/>
          <w:b/>
          <w:szCs w:val="24"/>
          <w:shd w:val="clear" w:color="auto" w:fill="FFFFFF"/>
        </w:rPr>
        <w:t>Değerlendirilmesi</w:t>
      </w:r>
    </w:p>
    <w:p w:rsidR="00B0138A" w:rsidRPr="007F6BD8" w:rsidRDefault="00B0138A" w:rsidP="00BB1D18">
      <w:pPr>
        <w:pStyle w:val="AralkYok"/>
        <w:spacing w:after="120"/>
        <w:ind w:left="644" w:hanging="644"/>
        <w:rPr>
          <w:rFonts w:cs="Times New Roman"/>
          <w:b/>
          <w:szCs w:val="24"/>
          <w:shd w:val="clear" w:color="auto" w:fill="FFFFFF"/>
        </w:rPr>
      </w:pPr>
    </w:p>
    <w:p w:rsidR="001C269A" w:rsidRPr="007F6BD8" w:rsidRDefault="001C269A" w:rsidP="002F1CA6">
      <w:pPr>
        <w:tabs>
          <w:tab w:val="left" w:pos="567"/>
        </w:tabs>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b/>
          <w:sz w:val="24"/>
          <w:szCs w:val="24"/>
        </w:rPr>
        <w:t>Deney Grubu</w:t>
      </w:r>
    </w:p>
    <w:p w:rsidR="001C269A" w:rsidRPr="007F6BD8" w:rsidRDefault="001C269A"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Programın değerlendirilmesinin yapılabilmesi için uygulanan testler; Tanıtıcı Bilgi Formu, Karar Alma Ölçeği, Değişim Aşamalarının Sınıflandırılması Ölçeği, Öz-Etkililik/ Tesvik Edici Faktörler Ölçeği, Fagerström Nikotin Bağımlılık Testinde ön test son test puan ortalamaları, sosyo demografik</w:t>
      </w:r>
      <w:r w:rsidR="000733EC" w:rsidRPr="007F6BD8">
        <w:rPr>
          <w:rFonts w:ascii="Times New Roman" w:hAnsi="Times New Roman" w:cs="Times New Roman"/>
          <w:sz w:val="24"/>
          <w:szCs w:val="24"/>
        </w:rPr>
        <w:t xml:space="preserve"> bilgileri </w:t>
      </w:r>
      <w:r w:rsidRPr="007F6BD8">
        <w:rPr>
          <w:rFonts w:ascii="Times New Roman" w:hAnsi="Times New Roman" w:cs="Times New Roman"/>
          <w:sz w:val="24"/>
          <w:szCs w:val="24"/>
        </w:rPr>
        <w:t>ile değerlendirilmeleri yapılmışt</w:t>
      </w:r>
      <w:r w:rsidR="000733EC" w:rsidRPr="007F6BD8">
        <w:rPr>
          <w:rFonts w:ascii="Times New Roman" w:hAnsi="Times New Roman" w:cs="Times New Roman"/>
          <w:sz w:val="24"/>
          <w:szCs w:val="24"/>
        </w:rPr>
        <w:t xml:space="preserve">ır. Deney ve kontrol grubunda bulunan </w:t>
      </w:r>
      <w:r w:rsidRPr="007F6BD8">
        <w:rPr>
          <w:rFonts w:ascii="Times New Roman" w:hAnsi="Times New Roman" w:cs="Times New Roman"/>
          <w:sz w:val="24"/>
          <w:szCs w:val="24"/>
        </w:rPr>
        <w:t>öğrenciler</w:t>
      </w:r>
      <w:r w:rsidR="000733EC" w:rsidRPr="007F6BD8">
        <w:rPr>
          <w:rFonts w:ascii="Times New Roman" w:hAnsi="Times New Roman" w:cs="Times New Roman"/>
          <w:sz w:val="24"/>
          <w:szCs w:val="24"/>
        </w:rPr>
        <w:t xml:space="preserve">in </w:t>
      </w:r>
      <w:r w:rsidRPr="007F6BD8">
        <w:rPr>
          <w:rFonts w:ascii="Times New Roman" w:hAnsi="Times New Roman" w:cs="Times New Roman"/>
          <w:sz w:val="24"/>
          <w:szCs w:val="24"/>
        </w:rPr>
        <w:t>karşılaştırıl</w:t>
      </w:r>
      <w:r w:rsidR="000733EC" w:rsidRPr="007F6BD8">
        <w:rPr>
          <w:rFonts w:ascii="Times New Roman" w:hAnsi="Times New Roman" w:cs="Times New Roman"/>
          <w:sz w:val="24"/>
          <w:szCs w:val="24"/>
        </w:rPr>
        <w:t xml:space="preserve">ması yapılarak </w:t>
      </w:r>
      <w:r w:rsidRPr="007F6BD8">
        <w:rPr>
          <w:rFonts w:ascii="Times New Roman" w:hAnsi="Times New Roman" w:cs="Times New Roman"/>
          <w:sz w:val="24"/>
          <w:szCs w:val="24"/>
        </w:rPr>
        <w:t>değerlendirilmiştir. Süreç</w:t>
      </w:r>
      <w:r w:rsidR="000733EC" w:rsidRPr="007F6BD8">
        <w:rPr>
          <w:rFonts w:ascii="Times New Roman" w:hAnsi="Times New Roman" w:cs="Times New Roman"/>
          <w:sz w:val="24"/>
          <w:szCs w:val="24"/>
        </w:rPr>
        <w:t xml:space="preserve">te </w:t>
      </w:r>
      <w:r w:rsidRPr="007F6BD8">
        <w:rPr>
          <w:rFonts w:ascii="Times New Roman" w:hAnsi="Times New Roman" w:cs="Times New Roman"/>
          <w:sz w:val="24"/>
          <w:szCs w:val="24"/>
        </w:rPr>
        <w:t>eğitim programının</w:t>
      </w:r>
      <w:r w:rsidR="000733EC" w:rsidRPr="007F6BD8">
        <w:rPr>
          <w:rFonts w:ascii="Times New Roman" w:hAnsi="Times New Roman" w:cs="Times New Roman"/>
          <w:sz w:val="24"/>
          <w:szCs w:val="24"/>
        </w:rPr>
        <w:t xml:space="preserve"> oluşturularak</w:t>
      </w:r>
      <w:r w:rsidRPr="007F6BD8">
        <w:rPr>
          <w:rFonts w:ascii="Times New Roman" w:hAnsi="Times New Roman" w:cs="Times New Roman"/>
          <w:sz w:val="24"/>
          <w:szCs w:val="24"/>
        </w:rPr>
        <w:t xml:space="preserve"> </w:t>
      </w:r>
      <w:r w:rsidR="000733EC" w:rsidRPr="007F6BD8">
        <w:rPr>
          <w:rFonts w:ascii="Times New Roman" w:hAnsi="Times New Roman" w:cs="Times New Roman"/>
          <w:sz w:val="24"/>
          <w:szCs w:val="24"/>
        </w:rPr>
        <w:t>geliştirilmesi için uzman</w:t>
      </w:r>
      <w:r w:rsidRPr="007F6BD8">
        <w:rPr>
          <w:rFonts w:ascii="Times New Roman" w:hAnsi="Times New Roman" w:cs="Times New Roman"/>
          <w:sz w:val="24"/>
          <w:szCs w:val="24"/>
        </w:rPr>
        <w:t xml:space="preserve"> </w:t>
      </w:r>
      <w:r w:rsidR="000733EC" w:rsidRPr="007F6BD8">
        <w:rPr>
          <w:rFonts w:ascii="Times New Roman" w:hAnsi="Times New Roman" w:cs="Times New Roman"/>
          <w:sz w:val="24"/>
          <w:szCs w:val="24"/>
        </w:rPr>
        <w:t xml:space="preserve">tavsiyeleri </w:t>
      </w:r>
      <w:r w:rsidR="004F7E4F" w:rsidRPr="007F6BD8">
        <w:rPr>
          <w:rFonts w:ascii="Times New Roman" w:hAnsi="Times New Roman" w:cs="Times New Roman"/>
          <w:sz w:val="24"/>
          <w:szCs w:val="24"/>
        </w:rPr>
        <w:t xml:space="preserve">alınmıştır. Yapılacak eğitimin </w:t>
      </w:r>
      <w:r w:rsidRPr="007F6BD8">
        <w:rPr>
          <w:rFonts w:ascii="Times New Roman" w:hAnsi="Times New Roman" w:cs="Times New Roman"/>
          <w:sz w:val="24"/>
          <w:szCs w:val="24"/>
        </w:rPr>
        <w:t>program değerlendirmesinde öğrencilere sigara bırakma programları ile önerilerde bulunulmuş, danışmanlık yapılmış ve lise öğrencilerinde sigara içme davranışına ilişkin olumlu yönde bir değişim sağlanmaya çalışılmıştır.</w:t>
      </w:r>
    </w:p>
    <w:p w:rsidR="001C269A" w:rsidRPr="007F6BD8" w:rsidRDefault="001C269A" w:rsidP="002F1CA6">
      <w:pPr>
        <w:tabs>
          <w:tab w:val="left" w:pos="567"/>
        </w:tabs>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Kontrol Grubu:</w:t>
      </w:r>
    </w:p>
    <w:p w:rsidR="00873406" w:rsidRPr="007F6BD8" w:rsidRDefault="004F7E4F"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Kontrol grubunda bulunan </w:t>
      </w:r>
      <w:r w:rsidR="001C269A" w:rsidRPr="007F6BD8">
        <w:rPr>
          <w:rFonts w:ascii="Times New Roman" w:hAnsi="Times New Roman" w:cs="Times New Roman"/>
          <w:sz w:val="24"/>
          <w:szCs w:val="24"/>
        </w:rPr>
        <w:t xml:space="preserve">öğrencilere </w:t>
      </w:r>
      <w:r w:rsidR="00214518" w:rsidRPr="007F6BD8">
        <w:rPr>
          <w:rFonts w:ascii="Times New Roman" w:hAnsi="Times New Roman" w:cs="Times New Roman"/>
          <w:sz w:val="24"/>
          <w:szCs w:val="24"/>
        </w:rPr>
        <w:t xml:space="preserve">yapılan </w:t>
      </w:r>
      <w:r w:rsidR="001C269A" w:rsidRPr="007F6BD8">
        <w:rPr>
          <w:rFonts w:ascii="Times New Roman" w:hAnsi="Times New Roman" w:cs="Times New Roman"/>
          <w:sz w:val="24"/>
          <w:szCs w:val="24"/>
        </w:rPr>
        <w:t>testler; Tanıtıcı Bilgi Formu, Karar Alma Ölçeği, Değişim Aşamalarının Sınıflandırılması Ölçeği, Öz-Etkililik/ Tesvik Edici Faktörler Ölçeği, Fagerström Nikotin Bağımlılık Testi</w:t>
      </w:r>
      <w:r w:rsidR="00C97801" w:rsidRPr="007F6BD8">
        <w:rPr>
          <w:rFonts w:ascii="Times New Roman" w:hAnsi="Times New Roman" w:cs="Times New Roman"/>
          <w:sz w:val="24"/>
          <w:szCs w:val="24"/>
        </w:rPr>
        <w:t>’</w:t>
      </w:r>
      <w:r w:rsidR="001C269A" w:rsidRPr="007F6BD8">
        <w:rPr>
          <w:rFonts w:ascii="Times New Roman" w:hAnsi="Times New Roman" w:cs="Times New Roman"/>
          <w:sz w:val="24"/>
          <w:szCs w:val="24"/>
        </w:rPr>
        <w:t xml:space="preserve">dir. Öğrencilerin Karar Alma Ölçeği, Değişim Aşamalarının Sınıflandırılması Ölçeği, Öz-Etkililik/ Tesvik Edici Faktörler Ölçeği ve Fagerström Nikotin Bağımlılık Testinde ön test son test puan ortalamaları, sosyo demografik </w:t>
      </w:r>
      <w:r w:rsidR="00214518" w:rsidRPr="007F6BD8">
        <w:rPr>
          <w:rFonts w:ascii="Times New Roman" w:hAnsi="Times New Roman" w:cs="Times New Roman"/>
          <w:sz w:val="24"/>
          <w:szCs w:val="24"/>
        </w:rPr>
        <w:t xml:space="preserve">bilgileri </w:t>
      </w:r>
      <w:r w:rsidR="001C269A" w:rsidRPr="007F6BD8">
        <w:rPr>
          <w:rFonts w:ascii="Times New Roman" w:hAnsi="Times New Roman" w:cs="Times New Roman"/>
          <w:sz w:val="24"/>
          <w:szCs w:val="24"/>
        </w:rPr>
        <w:t>i</w:t>
      </w:r>
      <w:r w:rsidR="00B128FD" w:rsidRPr="007F6BD8">
        <w:rPr>
          <w:rFonts w:ascii="Times New Roman" w:hAnsi="Times New Roman" w:cs="Times New Roman"/>
          <w:sz w:val="24"/>
          <w:szCs w:val="24"/>
        </w:rPr>
        <w:t>le değerlendirilmeleri yapılmış</w:t>
      </w:r>
      <w:r w:rsidR="001C269A" w:rsidRPr="007F6BD8">
        <w:rPr>
          <w:rFonts w:ascii="Times New Roman" w:hAnsi="Times New Roman" w:cs="Times New Roman"/>
          <w:sz w:val="24"/>
          <w:szCs w:val="24"/>
        </w:rPr>
        <w:t>tır.</w:t>
      </w:r>
    </w:p>
    <w:p w:rsidR="00AB6758" w:rsidRPr="007F6BD8" w:rsidRDefault="00AB6758" w:rsidP="002F1CA6">
      <w:pPr>
        <w:tabs>
          <w:tab w:val="left" w:pos="567"/>
        </w:tabs>
        <w:spacing w:after="120" w:line="360" w:lineRule="auto"/>
        <w:ind w:firstLine="567"/>
        <w:jc w:val="both"/>
        <w:rPr>
          <w:rFonts w:ascii="Times New Roman" w:hAnsi="Times New Roman" w:cs="Times New Roman"/>
          <w:b/>
          <w:sz w:val="24"/>
          <w:szCs w:val="24"/>
        </w:rPr>
      </w:pPr>
    </w:p>
    <w:p w:rsidR="00E25806" w:rsidRPr="007F6BD8" w:rsidRDefault="004B6B12"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t>3.2.2</w:t>
      </w:r>
      <w:r w:rsidR="00E25806" w:rsidRPr="007F6BD8">
        <w:rPr>
          <w:rFonts w:cs="Times New Roman"/>
          <w:b/>
          <w:szCs w:val="24"/>
          <w:shd w:val="clear" w:color="auto" w:fill="FFFFFF"/>
        </w:rPr>
        <w:t>. Araştırmanın Bağımlı ve Bağımsız Değişkenleri</w:t>
      </w:r>
    </w:p>
    <w:p w:rsidR="00B0138A" w:rsidRPr="007F6BD8" w:rsidRDefault="00B0138A" w:rsidP="00BB1D18">
      <w:pPr>
        <w:pStyle w:val="AralkYok"/>
        <w:spacing w:after="120"/>
        <w:ind w:left="644" w:hanging="644"/>
        <w:rPr>
          <w:rFonts w:cs="Times New Roman"/>
          <w:b/>
          <w:szCs w:val="24"/>
          <w:shd w:val="clear" w:color="auto" w:fill="FFFFFF"/>
        </w:rPr>
      </w:pPr>
    </w:p>
    <w:p w:rsidR="00E25806" w:rsidRPr="007F6BD8" w:rsidRDefault="00214518" w:rsidP="002F1CA6">
      <w:pPr>
        <w:tabs>
          <w:tab w:val="left" w:pos="567"/>
        </w:tabs>
        <w:spacing w:after="120" w:line="360" w:lineRule="auto"/>
        <w:ind w:firstLine="567"/>
        <w:jc w:val="both"/>
        <w:rPr>
          <w:rFonts w:ascii="Times New Roman" w:hAnsi="Times New Roman" w:cs="Times New Roman"/>
          <w:bCs/>
          <w:sz w:val="24"/>
          <w:szCs w:val="24"/>
        </w:rPr>
      </w:pPr>
      <w:r w:rsidRPr="007F6BD8">
        <w:rPr>
          <w:rFonts w:ascii="Times New Roman" w:hAnsi="Times New Roman" w:cs="Times New Roman"/>
          <w:bCs/>
          <w:sz w:val="24"/>
          <w:szCs w:val="24"/>
        </w:rPr>
        <w:t xml:space="preserve">Çalışmada </w:t>
      </w:r>
      <w:r w:rsidR="00E25806" w:rsidRPr="007F6BD8">
        <w:rPr>
          <w:rFonts w:ascii="Times New Roman" w:hAnsi="Times New Roman" w:cs="Times New Roman"/>
          <w:bCs/>
          <w:sz w:val="24"/>
          <w:szCs w:val="24"/>
        </w:rPr>
        <w:t>bağımlı ve bağımsız değişkenler</w:t>
      </w:r>
      <w:r w:rsidRPr="007F6BD8">
        <w:rPr>
          <w:rFonts w:ascii="Times New Roman" w:hAnsi="Times New Roman" w:cs="Times New Roman"/>
          <w:bCs/>
          <w:sz w:val="24"/>
          <w:szCs w:val="24"/>
        </w:rPr>
        <w:t xml:space="preserve">in dağılımı aşağıda </w:t>
      </w:r>
      <w:r w:rsidR="00E25806" w:rsidRPr="007F6BD8">
        <w:rPr>
          <w:rFonts w:ascii="Times New Roman" w:hAnsi="Times New Roman" w:cs="Times New Roman"/>
          <w:bCs/>
          <w:sz w:val="24"/>
          <w:szCs w:val="24"/>
        </w:rPr>
        <w:t>verilmiştir.</w:t>
      </w:r>
    </w:p>
    <w:p w:rsidR="00E25806" w:rsidRPr="007F6BD8" w:rsidRDefault="00E25806" w:rsidP="002F1CA6">
      <w:pPr>
        <w:tabs>
          <w:tab w:val="left" w:pos="567"/>
        </w:tabs>
        <w:spacing w:after="120" w:line="360" w:lineRule="auto"/>
        <w:ind w:firstLine="567"/>
        <w:jc w:val="both"/>
        <w:rPr>
          <w:rFonts w:ascii="Times New Roman" w:hAnsi="Times New Roman" w:cs="Times New Roman"/>
          <w:bCs/>
          <w:sz w:val="24"/>
          <w:szCs w:val="24"/>
        </w:rPr>
      </w:pPr>
      <w:r w:rsidRPr="007F6BD8">
        <w:rPr>
          <w:rFonts w:ascii="Times New Roman" w:hAnsi="Times New Roman" w:cs="Times New Roman"/>
          <w:b/>
          <w:bCs/>
          <w:sz w:val="24"/>
          <w:szCs w:val="24"/>
        </w:rPr>
        <w:t>Bağımlı değişkenler:</w:t>
      </w:r>
      <w:r w:rsidRPr="007F6BD8">
        <w:rPr>
          <w:rFonts w:ascii="Times New Roman" w:hAnsi="Times New Roman" w:cs="Times New Roman"/>
          <w:bCs/>
          <w:sz w:val="24"/>
          <w:szCs w:val="24"/>
        </w:rPr>
        <w:t xml:space="preserve"> Sigara karar verme dengesi ölçek puanları ve öğrencilerin altı aylık izlem</w:t>
      </w:r>
      <w:r w:rsidR="00394A96" w:rsidRPr="007F6BD8">
        <w:rPr>
          <w:rFonts w:ascii="Times New Roman" w:hAnsi="Times New Roman" w:cs="Times New Roman"/>
          <w:bCs/>
          <w:sz w:val="24"/>
          <w:szCs w:val="24"/>
        </w:rPr>
        <w:t xml:space="preserve">inde </w:t>
      </w:r>
      <w:r w:rsidRPr="007F6BD8">
        <w:rPr>
          <w:rFonts w:ascii="Times New Roman" w:hAnsi="Times New Roman" w:cs="Times New Roman"/>
          <w:bCs/>
          <w:sz w:val="24"/>
          <w:szCs w:val="24"/>
        </w:rPr>
        <w:t>sigara içme davranışındaki değişiklikler</w:t>
      </w:r>
      <w:r w:rsidR="00394A96" w:rsidRPr="007F6BD8">
        <w:rPr>
          <w:rFonts w:ascii="Times New Roman" w:hAnsi="Times New Roman" w:cs="Times New Roman"/>
          <w:bCs/>
          <w:sz w:val="24"/>
          <w:szCs w:val="24"/>
        </w:rPr>
        <w:t xml:space="preserve"> hakkındaki </w:t>
      </w:r>
      <w:r w:rsidRPr="007F6BD8">
        <w:rPr>
          <w:rFonts w:ascii="Times New Roman" w:hAnsi="Times New Roman" w:cs="Times New Roman"/>
          <w:bCs/>
          <w:sz w:val="24"/>
          <w:szCs w:val="24"/>
        </w:rPr>
        <w:t>görüşme</w:t>
      </w:r>
      <w:r w:rsidR="00394A96" w:rsidRPr="007F6BD8">
        <w:rPr>
          <w:rFonts w:ascii="Times New Roman" w:hAnsi="Times New Roman" w:cs="Times New Roman"/>
          <w:bCs/>
          <w:sz w:val="24"/>
          <w:szCs w:val="24"/>
        </w:rPr>
        <w:t xml:space="preserve"> verileri </w:t>
      </w:r>
      <w:r w:rsidRPr="007F6BD8">
        <w:rPr>
          <w:rFonts w:ascii="Times New Roman" w:hAnsi="Times New Roman" w:cs="Times New Roman"/>
          <w:bCs/>
          <w:sz w:val="24"/>
          <w:szCs w:val="24"/>
        </w:rPr>
        <w:t>araştırmanın bağımlı değişkenidir.</w:t>
      </w:r>
    </w:p>
    <w:p w:rsidR="00E25806" w:rsidRPr="007F6BD8" w:rsidRDefault="00E25806" w:rsidP="002F1CA6">
      <w:pPr>
        <w:tabs>
          <w:tab w:val="left" w:pos="567"/>
        </w:tabs>
        <w:spacing w:after="120" w:line="360" w:lineRule="auto"/>
        <w:ind w:firstLine="567"/>
        <w:jc w:val="both"/>
        <w:rPr>
          <w:rFonts w:ascii="Times New Roman" w:hAnsi="Times New Roman" w:cs="Times New Roman"/>
          <w:bCs/>
          <w:sz w:val="24"/>
          <w:szCs w:val="24"/>
        </w:rPr>
      </w:pPr>
      <w:r w:rsidRPr="007F6BD8">
        <w:rPr>
          <w:rFonts w:ascii="Times New Roman" w:hAnsi="Times New Roman" w:cs="Times New Roman"/>
          <w:b/>
          <w:bCs/>
          <w:sz w:val="24"/>
          <w:szCs w:val="24"/>
        </w:rPr>
        <w:t xml:space="preserve">Bağımsız Değişkenler: </w:t>
      </w:r>
      <w:r w:rsidRPr="007F6BD8">
        <w:rPr>
          <w:rFonts w:ascii="Times New Roman" w:hAnsi="Times New Roman" w:cs="Times New Roman"/>
          <w:bCs/>
          <w:sz w:val="24"/>
          <w:szCs w:val="24"/>
        </w:rPr>
        <w:t>Sosyo-demografik özellikler, öz-etkililik/ teşvik edici faktörler ölçek puanları ve nikotin bağımlılık düzeyi bağımsız değişkenleri araştırmanın bağımsız değişkenidir.</w:t>
      </w:r>
    </w:p>
    <w:p w:rsidR="00B0138A" w:rsidRPr="007F6BD8" w:rsidRDefault="00B0138A" w:rsidP="00BB1D18">
      <w:pPr>
        <w:pStyle w:val="AralkYok"/>
        <w:spacing w:after="120"/>
        <w:ind w:left="644" w:hanging="644"/>
        <w:rPr>
          <w:rFonts w:cs="Times New Roman"/>
          <w:b/>
          <w:szCs w:val="24"/>
          <w:shd w:val="clear" w:color="auto" w:fill="FFFFFF"/>
        </w:rPr>
      </w:pPr>
    </w:p>
    <w:p w:rsidR="00E25806" w:rsidRPr="007F6BD8" w:rsidRDefault="004B6B12"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t>3.2</w:t>
      </w:r>
      <w:r w:rsidR="00E25806" w:rsidRPr="007F6BD8">
        <w:rPr>
          <w:rFonts w:cs="Times New Roman"/>
          <w:b/>
          <w:szCs w:val="24"/>
          <w:shd w:val="clear" w:color="auto" w:fill="FFFFFF"/>
        </w:rPr>
        <w:t>.</w:t>
      </w:r>
      <w:r w:rsidRPr="007F6BD8">
        <w:rPr>
          <w:rFonts w:cs="Times New Roman"/>
          <w:b/>
          <w:szCs w:val="24"/>
          <w:shd w:val="clear" w:color="auto" w:fill="FFFFFF"/>
        </w:rPr>
        <w:t>3.</w:t>
      </w:r>
      <w:r w:rsidR="00E25806" w:rsidRPr="007F6BD8">
        <w:rPr>
          <w:rFonts w:cs="Times New Roman"/>
          <w:b/>
          <w:szCs w:val="24"/>
          <w:shd w:val="clear" w:color="auto" w:fill="FFFFFF"/>
        </w:rPr>
        <w:t xml:space="preserve"> Araştırmanın Etik Yönü ve Araştırma </w:t>
      </w:r>
      <w:r w:rsidR="00AA3060" w:rsidRPr="007F6BD8">
        <w:rPr>
          <w:rFonts w:cs="Times New Roman"/>
          <w:b/>
          <w:szCs w:val="24"/>
          <w:shd w:val="clear" w:color="auto" w:fill="FFFFFF"/>
        </w:rPr>
        <w:t>ile</w:t>
      </w:r>
      <w:r w:rsidR="00E25806" w:rsidRPr="007F6BD8">
        <w:rPr>
          <w:rFonts w:cs="Times New Roman"/>
          <w:b/>
          <w:szCs w:val="24"/>
          <w:shd w:val="clear" w:color="auto" w:fill="FFFFFF"/>
        </w:rPr>
        <w:t xml:space="preserve"> İlgili İzinlerin Alınması</w:t>
      </w:r>
    </w:p>
    <w:p w:rsidR="00B0138A" w:rsidRPr="007F6BD8" w:rsidRDefault="00B0138A" w:rsidP="00BB1D18">
      <w:pPr>
        <w:pStyle w:val="AralkYok"/>
        <w:spacing w:after="120"/>
        <w:ind w:left="644" w:hanging="644"/>
        <w:rPr>
          <w:rFonts w:cs="Times New Roman"/>
          <w:b/>
          <w:szCs w:val="24"/>
          <w:shd w:val="clear" w:color="auto" w:fill="FFFFFF"/>
        </w:rPr>
      </w:pPr>
    </w:p>
    <w:p w:rsidR="00E25806" w:rsidRPr="007F6BD8" w:rsidRDefault="00E25806" w:rsidP="002F1CA6">
      <w:pPr>
        <w:tabs>
          <w:tab w:val="left" w:pos="567"/>
        </w:tabs>
        <w:spacing w:after="120" w:line="360" w:lineRule="auto"/>
        <w:ind w:firstLine="567"/>
        <w:jc w:val="both"/>
        <w:rPr>
          <w:rFonts w:ascii="Times New Roman" w:hAnsi="Times New Roman" w:cs="Times New Roman"/>
          <w:bCs/>
          <w:sz w:val="24"/>
          <w:szCs w:val="24"/>
        </w:rPr>
      </w:pPr>
      <w:r w:rsidRPr="007F6BD8">
        <w:rPr>
          <w:rFonts w:ascii="Times New Roman" w:hAnsi="Times New Roman" w:cs="Times New Roman"/>
          <w:bCs/>
          <w:sz w:val="24"/>
          <w:szCs w:val="24"/>
        </w:rPr>
        <w:t>Araştırmaya başlamadan önce Aydın Adnan Menderes Üniversitesi Sağlık Bilimleri Enstitüsü Girişimsel Olmayan Klinik Araştırmalar Etik Kurulu</w:t>
      </w:r>
      <w:r w:rsidR="00C97801" w:rsidRPr="007F6BD8">
        <w:rPr>
          <w:rFonts w:ascii="Times New Roman" w:hAnsi="Times New Roman" w:cs="Times New Roman"/>
          <w:bCs/>
          <w:sz w:val="24"/>
          <w:szCs w:val="24"/>
        </w:rPr>
        <w:t>’</w:t>
      </w:r>
      <w:r w:rsidRPr="007F6BD8">
        <w:rPr>
          <w:rFonts w:ascii="Times New Roman" w:hAnsi="Times New Roman" w:cs="Times New Roman"/>
          <w:bCs/>
          <w:sz w:val="24"/>
          <w:szCs w:val="24"/>
        </w:rPr>
        <w:t>ndan ve Denizli İl Milli Eğitim Müdürlüğü</w:t>
      </w:r>
      <w:r w:rsidR="00C97801" w:rsidRPr="007F6BD8">
        <w:rPr>
          <w:rFonts w:ascii="Times New Roman" w:hAnsi="Times New Roman" w:cs="Times New Roman"/>
          <w:bCs/>
          <w:sz w:val="24"/>
          <w:szCs w:val="24"/>
        </w:rPr>
        <w:t>’</w:t>
      </w:r>
      <w:r w:rsidRPr="007F6BD8">
        <w:rPr>
          <w:rFonts w:ascii="Times New Roman" w:hAnsi="Times New Roman" w:cs="Times New Roman"/>
          <w:bCs/>
          <w:sz w:val="24"/>
          <w:szCs w:val="24"/>
        </w:rPr>
        <w:t>nden izin alın</w:t>
      </w:r>
      <w:r w:rsidR="003A1C74" w:rsidRPr="007F6BD8">
        <w:rPr>
          <w:rFonts w:ascii="Times New Roman" w:hAnsi="Times New Roman" w:cs="Times New Roman"/>
          <w:bCs/>
          <w:sz w:val="24"/>
          <w:szCs w:val="24"/>
        </w:rPr>
        <w:t>mıştır</w:t>
      </w:r>
      <w:r w:rsidRPr="007F6BD8">
        <w:rPr>
          <w:rFonts w:ascii="Times New Roman" w:hAnsi="Times New Roman" w:cs="Times New Roman"/>
          <w:bCs/>
          <w:sz w:val="24"/>
          <w:szCs w:val="24"/>
        </w:rPr>
        <w:t xml:space="preserve">. Etik kurul raporu sonrasında, bilgilendirme ve danışmanlık programının uygulanabilmesi için Irlıganlı Anadolu Lisesi ve Nevzat Karaalp Anadolu Lisesi ile ön görüşmeler yapılarak, gerekli izin </w:t>
      </w:r>
      <w:r w:rsidR="00F06278" w:rsidRPr="007F6BD8">
        <w:rPr>
          <w:rFonts w:ascii="Times New Roman" w:hAnsi="Times New Roman" w:cs="Times New Roman"/>
          <w:bCs/>
          <w:sz w:val="24"/>
          <w:szCs w:val="24"/>
        </w:rPr>
        <w:t>alınmıştır</w:t>
      </w:r>
      <w:r w:rsidRPr="007F6BD8">
        <w:rPr>
          <w:rFonts w:ascii="Times New Roman" w:hAnsi="Times New Roman" w:cs="Times New Roman"/>
          <w:bCs/>
          <w:sz w:val="24"/>
          <w:szCs w:val="24"/>
        </w:rPr>
        <w:t>. Transteoretik model temelli eğitim programına katılmayı kabul eden öğrencilerle, okul yönetiminin de işbirliğiyle program yürütülecektir. Araştırmada kullanılacak ölçüm araçları için kullanım izni alınmıştır.</w:t>
      </w:r>
    </w:p>
    <w:p w:rsidR="00B0138A" w:rsidRPr="007F6BD8" w:rsidRDefault="00B0138A">
      <w:pPr>
        <w:rPr>
          <w:rFonts w:ascii="Times New Roman" w:hAnsi="Times New Roman" w:cs="Times New Roman"/>
          <w:b/>
          <w:sz w:val="24"/>
          <w:szCs w:val="24"/>
          <w:shd w:val="clear" w:color="auto" w:fill="FFFFFF"/>
        </w:rPr>
      </w:pPr>
      <w:r w:rsidRPr="007F6BD8">
        <w:rPr>
          <w:rFonts w:cs="Times New Roman"/>
          <w:b/>
          <w:szCs w:val="24"/>
          <w:shd w:val="clear" w:color="auto" w:fill="FFFFFF"/>
        </w:rPr>
        <w:br w:type="page"/>
      </w:r>
    </w:p>
    <w:p w:rsidR="00E25806" w:rsidRPr="007F6BD8" w:rsidRDefault="004B6B12"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lastRenderedPageBreak/>
        <w:t>3.2</w:t>
      </w:r>
      <w:r w:rsidR="00E25806" w:rsidRPr="007F6BD8">
        <w:rPr>
          <w:rFonts w:cs="Times New Roman"/>
          <w:b/>
          <w:szCs w:val="24"/>
          <w:shd w:val="clear" w:color="auto" w:fill="FFFFFF"/>
        </w:rPr>
        <w:t>.</w:t>
      </w:r>
      <w:r w:rsidRPr="007F6BD8">
        <w:rPr>
          <w:rFonts w:cs="Times New Roman"/>
          <w:b/>
          <w:szCs w:val="24"/>
          <w:shd w:val="clear" w:color="auto" w:fill="FFFFFF"/>
        </w:rPr>
        <w:t>4.</w:t>
      </w:r>
      <w:r w:rsidR="00E25806" w:rsidRPr="007F6BD8">
        <w:rPr>
          <w:rFonts w:cs="Times New Roman"/>
          <w:b/>
          <w:szCs w:val="24"/>
          <w:shd w:val="clear" w:color="auto" w:fill="FFFFFF"/>
        </w:rPr>
        <w:t xml:space="preserve"> Araştırmanın Sınırlılıkları ve Karşılaşılan Güçlükler</w:t>
      </w:r>
    </w:p>
    <w:p w:rsidR="00B0138A" w:rsidRPr="007F6BD8" w:rsidRDefault="00B0138A" w:rsidP="00BB1D18">
      <w:pPr>
        <w:pStyle w:val="AralkYok"/>
        <w:spacing w:after="120"/>
        <w:ind w:left="644" w:hanging="644"/>
        <w:rPr>
          <w:rFonts w:cs="Times New Roman"/>
          <w:b/>
          <w:szCs w:val="24"/>
          <w:shd w:val="clear" w:color="auto" w:fill="FFFFFF"/>
        </w:rPr>
      </w:pPr>
    </w:p>
    <w:p w:rsidR="00E25806" w:rsidRPr="007F6BD8" w:rsidRDefault="00742CD9"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1. Öğrencilerin</w:t>
      </w:r>
      <w:r w:rsidR="00BD10D8" w:rsidRPr="007F6BD8">
        <w:rPr>
          <w:rFonts w:ascii="Times New Roman" w:hAnsi="Times New Roman" w:cs="Times New Roman"/>
          <w:sz w:val="24"/>
          <w:szCs w:val="24"/>
        </w:rPr>
        <w:t xml:space="preserve"> sigara içme davranışlarına etki edebilecek, Öz Etkililik Düzeyi, Karar Alma Düzeyi ve Nikotin Bağımlılık Düzeylerini </w:t>
      </w:r>
      <w:r w:rsidR="00E25806" w:rsidRPr="007F6BD8">
        <w:rPr>
          <w:rFonts w:ascii="Times New Roman" w:hAnsi="Times New Roman" w:cs="Times New Roman"/>
          <w:sz w:val="24"/>
          <w:szCs w:val="24"/>
        </w:rPr>
        <w:t xml:space="preserve">belirlemeye yönelik veriler </w:t>
      </w:r>
      <w:r w:rsidR="00BD10D8" w:rsidRPr="007F6BD8">
        <w:rPr>
          <w:rFonts w:ascii="Times New Roman" w:hAnsi="Times New Roman" w:cs="Times New Roman"/>
          <w:sz w:val="24"/>
          <w:szCs w:val="24"/>
        </w:rPr>
        <w:t>öğrencilerin</w:t>
      </w:r>
      <w:r w:rsidR="00E25806" w:rsidRPr="007F6BD8">
        <w:rPr>
          <w:rFonts w:ascii="Times New Roman" w:hAnsi="Times New Roman" w:cs="Times New Roman"/>
          <w:sz w:val="24"/>
          <w:szCs w:val="24"/>
        </w:rPr>
        <w:t xml:space="preserve"> öz bildirimine göre toplanmıştır.</w:t>
      </w:r>
    </w:p>
    <w:p w:rsidR="00E25806" w:rsidRPr="007F6BD8" w:rsidRDefault="00E25806"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2. </w:t>
      </w:r>
      <w:r w:rsidR="00742CD9" w:rsidRPr="007F6BD8">
        <w:rPr>
          <w:rFonts w:ascii="Times New Roman" w:hAnsi="Times New Roman" w:cs="Times New Roman"/>
          <w:sz w:val="24"/>
          <w:szCs w:val="24"/>
        </w:rPr>
        <w:t xml:space="preserve">Öğrenciler TTM temelli sigara bırakma eğitimleri veridikten sonraki süreçte </w:t>
      </w:r>
      <w:r w:rsidRPr="007F6BD8">
        <w:rPr>
          <w:rFonts w:ascii="Times New Roman" w:hAnsi="Times New Roman" w:cs="Times New Roman"/>
          <w:sz w:val="24"/>
          <w:szCs w:val="24"/>
        </w:rPr>
        <w:t>davranışları konusunda bilerek veya hatırlayamama nedeni ile yanlış bilgi vermiş olabilirler.</w:t>
      </w:r>
    </w:p>
    <w:p w:rsidR="00FF459B" w:rsidRPr="007F6BD8" w:rsidRDefault="00742CD9"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3. </w:t>
      </w:r>
      <w:r w:rsidR="00394A96" w:rsidRPr="007F6BD8">
        <w:rPr>
          <w:rFonts w:ascii="Times New Roman" w:hAnsi="Times New Roman" w:cs="Times New Roman"/>
          <w:sz w:val="24"/>
          <w:szCs w:val="24"/>
        </w:rPr>
        <w:t xml:space="preserve">Çalışma iki okulda yürütülmüştür. Çalışma </w:t>
      </w:r>
      <w:r w:rsidR="009D0F4E" w:rsidRPr="007F6BD8">
        <w:rPr>
          <w:rFonts w:ascii="Times New Roman" w:hAnsi="Times New Roman" w:cs="Times New Roman"/>
          <w:sz w:val="24"/>
          <w:szCs w:val="24"/>
        </w:rPr>
        <w:t>sonuçlarında</w:t>
      </w:r>
      <w:r w:rsidR="00394A96" w:rsidRPr="007F6BD8">
        <w:rPr>
          <w:rFonts w:ascii="Times New Roman" w:hAnsi="Times New Roman" w:cs="Times New Roman"/>
          <w:sz w:val="24"/>
          <w:szCs w:val="24"/>
        </w:rPr>
        <w:t xml:space="preserve"> </w:t>
      </w:r>
      <w:r w:rsidR="009D0F4E" w:rsidRPr="007F6BD8">
        <w:rPr>
          <w:rFonts w:ascii="Times New Roman" w:hAnsi="Times New Roman" w:cs="Times New Roman"/>
          <w:sz w:val="24"/>
          <w:szCs w:val="24"/>
        </w:rPr>
        <w:t>sigara içen öğrenciler</w:t>
      </w:r>
      <w:r w:rsidR="00394A96" w:rsidRPr="007F6BD8">
        <w:rPr>
          <w:rFonts w:ascii="Times New Roman" w:hAnsi="Times New Roman" w:cs="Times New Roman"/>
          <w:sz w:val="24"/>
          <w:szCs w:val="24"/>
        </w:rPr>
        <w:t>in tümü</w:t>
      </w:r>
      <w:r w:rsidR="00282C14" w:rsidRPr="007F6BD8">
        <w:rPr>
          <w:rFonts w:ascii="Times New Roman" w:hAnsi="Times New Roman" w:cs="Times New Roman"/>
          <w:sz w:val="24"/>
          <w:szCs w:val="24"/>
        </w:rPr>
        <w:t xml:space="preserve"> </w:t>
      </w:r>
      <w:r w:rsidR="009D0F4E" w:rsidRPr="007F6BD8">
        <w:rPr>
          <w:rFonts w:ascii="Times New Roman" w:hAnsi="Times New Roman" w:cs="Times New Roman"/>
          <w:sz w:val="24"/>
          <w:szCs w:val="24"/>
        </w:rPr>
        <w:t xml:space="preserve">için </w:t>
      </w:r>
      <w:r w:rsidR="00394A96" w:rsidRPr="007F6BD8">
        <w:rPr>
          <w:rFonts w:ascii="Times New Roman" w:hAnsi="Times New Roman" w:cs="Times New Roman"/>
          <w:sz w:val="24"/>
          <w:szCs w:val="24"/>
        </w:rPr>
        <w:t>kapsama</w:t>
      </w:r>
      <w:r w:rsidR="009D0F4E" w:rsidRPr="007F6BD8">
        <w:rPr>
          <w:rFonts w:ascii="Times New Roman" w:hAnsi="Times New Roman" w:cs="Times New Roman"/>
          <w:sz w:val="24"/>
          <w:szCs w:val="24"/>
        </w:rPr>
        <w:t xml:space="preserve"> yapıl</w:t>
      </w:r>
      <w:r w:rsidR="00394A96" w:rsidRPr="007F6BD8">
        <w:rPr>
          <w:rFonts w:ascii="Times New Roman" w:hAnsi="Times New Roman" w:cs="Times New Roman"/>
          <w:sz w:val="24"/>
          <w:szCs w:val="24"/>
        </w:rPr>
        <w:t xml:space="preserve">mayabilir ama </w:t>
      </w:r>
      <w:r w:rsidR="009D0F4E" w:rsidRPr="007F6BD8">
        <w:rPr>
          <w:rFonts w:ascii="Times New Roman" w:hAnsi="Times New Roman" w:cs="Times New Roman"/>
          <w:sz w:val="24"/>
          <w:szCs w:val="24"/>
        </w:rPr>
        <w:t>konu</w:t>
      </w:r>
      <w:r w:rsidR="00394A96" w:rsidRPr="007F6BD8">
        <w:rPr>
          <w:rFonts w:ascii="Times New Roman" w:hAnsi="Times New Roman" w:cs="Times New Roman"/>
          <w:sz w:val="24"/>
          <w:szCs w:val="24"/>
        </w:rPr>
        <w:t xml:space="preserve">nun önemiyle ilgili </w:t>
      </w:r>
      <w:r w:rsidR="009D0F4E" w:rsidRPr="007F6BD8">
        <w:rPr>
          <w:rFonts w:ascii="Times New Roman" w:hAnsi="Times New Roman" w:cs="Times New Roman"/>
          <w:sz w:val="24"/>
          <w:szCs w:val="24"/>
        </w:rPr>
        <w:t>fikir</w:t>
      </w:r>
      <w:r w:rsidR="00394A96" w:rsidRPr="007F6BD8">
        <w:rPr>
          <w:rFonts w:ascii="Times New Roman" w:hAnsi="Times New Roman" w:cs="Times New Roman"/>
          <w:sz w:val="24"/>
          <w:szCs w:val="24"/>
        </w:rPr>
        <w:t xml:space="preserve"> kazandırabilir</w:t>
      </w:r>
      <w:r w:rsidR="009D0F4E" w:rsidRPr="007F6BD8">
        <w:rPr>
          <w:rFonts w:ascii="Times New Roman" w:hAnsi="Times New Roman" w:cs="Times New Roman"/>
          <w:sz w:val="24"/>
          <w:szCs w:val="24"/>
        </w:rPr>
        <w:t xml:space="preserve">. </w:t>
      </w:r>
      <w:r w:rsidRPr="007F6BD8">
        <w:rPr>
          <w:rFonts w:ascii="Times New Roman" w:hAnsi="Times New Roman" w:cs="Times New Roman"/>
          <w:sz w:val="24"/>
          <w:szCs w:val="24"/>
        </w:rPr>
        <w:t>Çalışma</w:t>
      </w:r>
      <w:r w:rsidR="00394A96"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on bir hafta </w:t>
      </w:r>
      <w:r w:rsidR="00E25806" w:rsidRPr="007F6BD8">
        <w:rPr>
          <w:rFonts w:ascii="Times New Roman" w:hAnsi="Times New Roman" w:cs="Times New Roman"/>
          <w:sz w:val="24"/>
          <w:szCs w:val="24"/>
        </w:rPr>
        <w:t xml:space="preserve">devam </w:t>
      </w:r>
      <w:r w:rsidR="00394A96" w:rsidRPr="007F6BD8">
        <w:rPr>
          <w:rFonts w:ascii="Times New Roman" w:hAnsi="Times New Roman" w:cs="Times New Roman"/>
          <w:sz w:val="24"/>
          <w:szCs w:val="24"/>
        </w:rPr>
        <w:t>e</w:t>
      </w:r>
      <w:r w:rsidR="003925B8" w:rsidRPr="007F6BD8">
        <w:rPr>
          <w:rFonts w:ascii="Times New Roman" w:hAnsi="Times New Roman" w:cs="Times New Roman"/>
          <w:sz w:val="24"/>
          <w:szCs w:val="24"/>
        </w:rPr>
        <w:t xml:space="preserve">ttiğimden </w:t>
      </w:r>
      <w:r w:rsidRPr="007F6BD8">
        <w:rPr>
          <w:rFonts w:ascii="Times New Roman" w:hAnsi="Times New Roman" w:cs="Times New Roman"/>
          <w:sz w:val="24"/>
          <w:szCs w:val="24"/>
        </w:rPr>
        <w:t>eğitimlerde</w:t>
      </w:r>
      <w:r w:rsidR="00E25806" w:rsidRPr="007F6BD8">
        <w:rPr>
          <w:rFonts w:ascii="Times New Roman" w:hAnsi="Times New Roman" w:cs="Times New Roman"/>
          <w:sz w:val="24"/>
          <w:szCs w:val="24"/>
        </w:rPr>
        <w:t xml:space="preserve"> uygulanan TTM temelli </w:t>
      </w:r>
      <w:r w:rsidRPr="007F6BD8">
        <w:rPr>
          <w:rFonts w:ascii="Times New Roman" w:hAnsi="Times New Roman" w:cs="Times New Roman"/>
          <w:sz w:val="24"/>
          <w:szCs w:val="24"/>
        </w:rPr>
        <w:t xml:space="preserve">sigarayı bırakma </w:t>
      </w:r>
      <w:r w:rsidR="00E25806" w:rsidRPr="007F6BD8">
        <w:rPr>
          <w:rFonts w:ascii="Times New Roman" w:hAnsi="Times New Roman" w:cs="Times New Roman"/>
          <w:sz w:val="24"/>
          <w:szCs w:val="24"/>
        </w:rPr>
        <w:t>eğitimlerin</w:t>
      </w:r>
      <w:r w:rsidRPr="007F6BD8">
        <w:rPr>
          <w:rFonts w:ascii="Times New Roman" w:hAnsi="Times New Roman" w:cs="Times New Roman"/>
          <w:sz w:val="24"/>
          <w:szCs w:val="24"/>
        </w:rPr>
        <w:t>in</w:t>
      </w:r>
      <w:r w:rsidR="00E25806" w:rsidRPr="007F6BD8">
        <w:rPr>
          <w:rFonts w:ascii="Times New Roman" w:hAnsi="Times New Roman" w:cs="Times New Roman"/>
          <w:sz w:val="24"/>
          <w:szCs w:val="24"/>
        </w:rPr>
        <w:t xml:space="preserve"> uzun dönem etkilerinin görülememesi çalışmanın sınırlılıkları olarak değerlendirilmektedir.</w:t>
      </w:r>
    </w:p>
    <w:p w:rsidR="00852AF4" w:rsidRPr="007F6BD8" w:rsidRDefault="00852AF4" w:rsidP="002F1CA6">
      <w:pPr>
        <w:tabs>
          <w:tab w:val="left" w:pos="567"/>
        </w:tabs>
        <w:spacing w:after="120" w:line="360" w:lineRule="auto"/>
        <w:ind w:firstLine="567"/>
        <w:jc w:val="both"/>
        <w:rPr>
          <w:rFonts w:ascii="Times New Roman" w:hAnsi="Times New Roman" w:cs="Times New Roman"/>
          <w:sz w:val="24"/>
          <w:szCs w:val="24"/>
        </w:rPr>
      </w:pPr>
    </w:p>
    <w:p w:rsidR="00E25806" w:rsidRPr="007F6BD8" w:rsidRDefault="004B6B12"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t>3.2.5</w:t>
      </w:r>
      <w:r w:rsidR="00E25806" w:rsidRPr="007F6BD8">
        <w:rPr>
          <w:rFonts w:cs="Times New Roman"/>
          <w:b/>
          <w:szCs w:val="24"/>
          <w:shd w:val="clear" w:color="auto" w:fill="FFFFFF"/>
        </w:rPr>
        <w:t>. Verilerin Analizi</w:t>
      </w:r>
    </w:p>
    <w:p w:rsidR="00B0138A" w:rsidRPr="007F6BD8" w:rsidRDefault="00B0138A" w:rsidP="00BB1D18">
      <w:pPr>
        <w:pStyle w:val="AralkYok"/>
        <w:spacing w:after="120"/>
        <w:ind w:left="644" w:hanging="644"/>
        <w:rPr>
          <w:rFonts w:cs="Times New Roman"/>
          <w:b/>
          <w:szCs w:val="24"/>
          <w:shd w:val="clear" w:color="auto" w:fill="FFFFFF"/>
        </w:rPr>
      </w:pPr>
    </w:p>
    <w:p w:rsidR="00873406" w:rsidRPr="007F6BD8" w:rsidRDefault="00E25806" w:rsidP="002F1CA6">
      <w:pPr>
        <w:tabs>
          <w:tab w:val="left" w:pos="567"/>
        </w:tabs>
        <w:spacing w:after="120" w:line="360" w:lineRule="auto"/>
        <w:ind w:firstLine="567"/>
        <w:jc w:val="both"/>
        <w:rPr>
          <w:rFonts w:ascii="Times New Roman" w:hAnsi="Times New Roman" w:cs="Times New Roman"/>
          <w:bCs/>
          <w:sz w:val="24"/>
          <w:szCs w:val="24"/>
        </w:rPr>
      </w:pPr>
      <w:r w:rsidRPr="007F6BD8">
        <w:rPr>
          <w:rFonts w:ascii="Times New Roman" w:hAnsi="Times New Roman" w:cs="Times New Roman"/>
          <w:bCs/>
          <w:sz w:val="24"/>
          <w:szCs w:val="24"/>
        </w:rPr>
        <w:t>Ve</w:t>
      </w:r>
      <w:r w:rsidR="00901B89" w:rsidRPr="007F6BD8">
        <w:rPr>
          <w:rFonts w:ascii="Times New Roman" w:hAnsi="Times New Roman" w:cs="Times New Roman"/>
          <w:bCs/>
          <w:sz w:val="24"/>
          <w:szCs w:val="24"/>
        </w:rPr>
        <w:t>rilerin değerlendirilmesinde SPS</w:t>
      </w:r>
      <w:r w:rsidRPr="007F6BD8">
        <w:rPr>
          <w:rFonts w:ascii="Times New Roman" w:hAnsi="Times New Roman" w:cs="Times New Roman"/>
          <w:bCs/>
          <w:sz w:val="24"/>
          <w:szCs w:val="24"/>
        </w:rPr>
        <w:t>S 25</w:t>
      </w:r>
      <w:r w:rsidR="00572841" w:rsidRPr="007F6BD8">
        <w:rPr>
          <w:rFonts w:ascii="Times New Roman" w:hAnsi="Times New Roman" w:cs="Times New Roman"/>
          <w:bCs/>
          <w:sz w:val="24"/>
          <w:szCs w:val="24"/>
        </w:rPr>
        <w:t xml:space="preserve"> </w:t>
      </w:r>
      <w:proofErr w:type="gramStart"/>
      <w:r w:rsidRPr="007F6BD8">
        <w:rPr>
          <w:rFonts w:ascii="Times New Roman" w:hAnsi="Times New Roman" w:cs="Times New Roman"/>
          <w:bCs/>
          <w:sz w:val="24"/>
          <w:szCs w:val="24"/>
        </w:rPr>
        <w:t>(</w:t>
      </w:r>
      <w:proofErr w:type="gramEnd"/>
      <w:r w:rsidRPr="007F6BD8">
        <w:rPr>
          <w:rFonts w:ascii="Times New Roman" w:hAnsi="Times New Roman" w:cs="Times New Roman"/>
          <w:bCs/>
          <w:sz w:val="24"/>
          <w:szCs w:val="24"/>
        </w:rPr>
        <w:t xml:space="preserve">IBM Corp. Released 2017. IBM SPSS Statistics for Windows, Version </w:t>
      </w:r>
      <w:proofErr w:type="gramStart"/>
      <w:r w:rsidRPr="007F6BD8">
        <w:rPr>
          <w:rFonts w:ascii="Times New Roman" w:hAnsi="Times New Roman" w:cs="Times New Roman"/>
          <w:bCs/>
          <w:sz w:val="24"/>
          <w:szCs w:val="24"/>
        </w:rPr>
        <w:t>25.0</w:t>
      </w:r>
      <w:proofErr w:type="gramEnd"/>
      <w:r w:rsidRPr="007F6BD8">
        <w:rPr>
          <w:rFonts w:ascii="Times New Roman" w:hAnsi="Times New Roman" w:cs="Times New Roman"/>
          <w:bCs/>
          <w:sz w:val="24"/>
          <w:szCs w:val="24"/>
        </w:rPr>
        <w:t>. Arm</w:t>
      </w:r>
      <w:r w:rsidR="00304254" w:rsidRPr="007F6BD8">
        <w:rPr>
          <w:rFonts w:ascii="Times New Roman" w:hAnsi="Times New Roman" w:cs="Times New Roman"/>
          <w:bCs/>
          <w:sz w:val="24"/>
          <w:szCs w:val="24"/>
        </w:rPr>
        <w:t>onk, NY: IBM Corp.)</w:t>
      </w:r>
      <w:r w:rsidR="00572841" w:rsidRPr="007F6BD8">
        <w:rPr>
          <w:rFonts w:ascii="Times New Roman" w:hAnsi="Times New Roman" w:cs="Times New Roman"/>
          <w:bCs/>
          <w:sz w:val="24"/>
          <w:szCs w:val="24"/>
        </w:rPr>
        <w:t xml:space="preserve"> </w:t>
      </w:r>
      <w:r w:rsidR="00304254" w:rsidRPr="007F6BD8">
        <w:rPr>
          <w:rFonts w:ascii="Times New Roman" w:hAnsi="Times New Roman" w:cs="Times New Roman"/>
          <w:bCs/>
          <w:sz w:val="24"/>
          <w:szCs w:val="24"/>
        </w:rPr>
        <w:t xml:space="preserve">istatistik </w:t>
      </w:r>
      <w:r w:rsidRPr="007F6BD8">
        <w:rPr>
          <w:rFonts w:ascii="Times New Roman" w:hAnsi="Times New Roman" w:cs="Times New Roman"/>
          <w:bCs/>
          <w:sz w:val="24"/>
          <w:szCs w:val="24"/>
        </w:rPr>
        <w:t>program kullan</w:t>
      </w:r>
      <w:r w:rsidR="00506333" w:rsidRPr="007F6BD8">
        <w:rPr>
          <w:rFonts w:ascii="Times New Roman" w:hAnsi="Times New Roman" w:cs="Times New Roman"/>
          <w:bCs/>
          <w:sz w:val="24"/>
          <w:szCs w:val="24"/>
        </w:rPr>
        <w:t>ılmış</w:t>
      </w:r>
      <w:r w:rsidRPr="007F6BD8">
        <w:rPr>
          <w:rFonts w:ascii="Times New Roman" w:hAnsi="Times New Roman" w:cs="Times New Roman"/>
          <w:bCs/>
          <w:sz w:val="24"/>
          <w:szCs w:val="24"/>
        </w:rPr>
        <w:t xml:space="preserve">tır. </w:t>
      </w:r>
      <w:r w:rsidR="00304254" w:rsidRPr="007F6BD8">
        <w:rPr>
          <w:rFonts w:ascii="Times New Roman" w:hAnsi="Times New Roman" w:cs="Times New Roman"/>
          <w:bCs/>
          <w:sz w:val="24"/>
          <w:szCs w:val="24"/>
        </w:rPr>
        <w:t xml:space="preserve">Verilerin hesaplanmasında </w:t>
      </w:r>
      <w:r w:rsidRPr="007F6BD8">
        <w:rPr>
          <w:rFonts w:ascii="Times New Roman" w:hAnsi="Times New Roman" w:cs="Times New Roman"/>
          <w:bCs/>
          <w:sz w:val="24"/>
          <w:szCs w:val="24"/>
        </w:rPr>
        <w:t xml:space="preserve">ortalama±standart sapma ve Medyan (Maksimum-Minumum) yüzde ve frekans </w:t>
      </w:r>
      <w:r w:rsidR="00304254" w:rsidRPr="007F6BD8">
        <w:rPr>
          <w:rFonts w:ascii="Times New Roman" w:hAnsi="Times New Roman" w:cs="Times New Roman"/>
          <w:bCs/>
          <w:sz w:val="24"/>
          <w:szCs w:val="24"/>
        </w:rPr>
        <w:t xml:space="preserve">bulguları </w:t>
      </w:r>
      <w:r w:rsidR="00F806F1" w:rsidRPr="007F6BD8">
        <w:rPr>
          <w:rFonts w:ascii="Times New Roman" w:hAnsi="Times New Roman" w:cs="Times New Roman"/>
          <w:bCs/>
          <w:sz w:val="24"/>
          <w:szCs w:val="24"/>
        </w:rPr>
        <w:t xml:space="preserve">kullanılmıştır. </w:t>
      </w:r>
      <w:r w:rsidR="00304254" w:rsidRPr="007F6BD8">
        <w:rPr>
          <w:rFonts w:ascii="Times New Roman" w:hAnsi="Times New Roman" w:cs="Times New Roman"/>
          <w:bCs/>
          <w:sz w:val="24"/>
          <w:szCs w:val="24"/>
        </w:rPr>
        <w:t xml:space="preserve">Ortalama </w:t>
      </w:r>
      <w:r w:rsidRPr="007F6BD8">
        <w:rPr>
          <w:rFonts w:ascii="Times New Roman" w:hAnsi="Times New Roman" w:cs="Times New Roman"/>
          <w:bCs/>
          <w:sz w:val="24"/>
          <w:szCs w:val="24"/>
        </w:rPr>
        <w:t>karşılaştırma</w:t>
      </w:r>
      <w:r w:rsidR="00304254" w:rsidRPr="007F6BD8">
        <w:rPr>
          <w:rFonts w:ascii="Times New Roman" w:hAnsi="Times New Roman" w:cs="Times New Roman"/>
          <w:bCs/>
          <w:sz w:val="24"/>
          <w:szCs w:val="24"/>
        </w:rPr>
        <w:t xml:space="preserve">larında </w:t>
      </w:r>
      <w:r w:rsidRPr="007F6BD8">
        <w:rPr>
          <w:rFonts w:ascii="Times New Roman" w:hAnsi="Times New Roman" w:cs="Times New Roman"/>
          <w:bCs/>
          <w:sz w:val="24"/>
          <w:szCs w:val="24"/>
        </w:rPr>
        <w:t>tekrarlanan ölçümler varyans</w:t>
      </w:r>
      <w:r w:rsidR="00304254" w:rsidRPr="007F6BD8">
        <w:rPr>
          <w:rFonts w:ascii="Times New Roman" w:hAnsi="Times New Roman" w:cs="Times New Roman"/>
          <w:bCs/>
          <w:sz w:val="24"/>
          <w:szCs w:val="24"/>
        </w:rPr>
        <w:t xml:space="preserve"> analizi </w:t>
      </w:r>
      <w:r w:rsidR="00F806F1" w:rsidRPr="007F6BD8">
        <w:rPr>
          <w:rFonts w:ascii="Times New Roman" w:hAnsi="Times New Roman" w:cs="Times New Roman"/>
          <w:bCs/>
          <w:sz w:val="24"/>
          <w:szCs w:val="24"/>
        </w:rPr>
        <w:t xml:space="preserve">kullanılmıştır. </w:t>
      </w:r>
      <w:r w:rsidR="00304254" w:rsidRPr="007F6BD8">
        <w:rPr>
          <w:rFonts w:ascii="Times New Roman" w:hAnsi="Times New Roman" w:cs="Times New Roman"/>
          <w:bCs/>
          <w:sz w:val="24"/>
          <w:szCs w:val="24"/>
        </w:rPr>
        <w:t>Çoklu karşılaştırma</w:t>
      </w:r>
      <w:r w:rsidRPr="007F6BD8">
        <w:rPr>
          <w:rFonts w:ascii="Times New Roman" w:hAnsi="Times New Roman" w:cs="Times New Roman"/>
          <w:bCs/>
          <w:sz w:val="24"/>
          <w:szCs w:val="24"/>
        </w:rPr>
        <w:t xml:space="preserve"> Düzeltilmiş Bonferroni Testi</w:t>
      </w:r>
      <w:r w:rsidR="00304254" w:rsidRPr="007F6BD8">
        <w:rPr>
          <w:rFonts w:ascii="Times New Roman" w:hAnsi="Times New Roman" w:cs="Times New Roman"/>
          <w:bCs/>
          <w:sz w:val="24"/>
          <w:szCs w:val="24"/>
        </w:rPr>
        <w:t>yle ölçül</w:t>
      </w:r>
      <w:r w:rsidR="00F806F1" w:rsidRPr="007F6BD8">
        <w:rPr>
          <w:rFonts w:ascii="Times New Roman" w:hAnsi="Times New Roman" w:cs="Times New Roman"/>
          <w:bCs/>
          <w:sz w:val="24"/>
          <w:szCs w:val="24"/>
        </w:rPr>
        <w:t>müştür</w:t>
      </w:r>
      <w:r w:rsidR="00304254" w:rsidRPr="007F6BD8">
        <w:rPr>
          <w:rFonts w:ascii="Times New Roman" w:hAnsi="Times New Roman" w:cs="Times New Roman"/>
          <w:bCs/>
          <w:sz w:val="24"/>
          <w:szCs w:val="24"/>
        </w:rPr>
        <w:t xml:space="preserve">. </w:t>
      </w:r>
      <w:proofErr w:type="gramStart"/>
      <w:r w:rsidR="00304254" w:rsidRPr="007F6BD8">
        <w:rPr>
          <w:rFonts w:ascii="Times New Roman" w:hAnsi="Times New Roman" w:cs="Times New Roman"/>
          <w:bCs/>
          <w:sz w:val="24"/>
          <w:szCs w:val="24"/>
        </w:rPr>
        <w:t>N</w:t>
      </w:r>
      <w:r w:rsidRPr="007F6BD8">
        <w:rPr>
          <w:rFonts w:ascii="Times New Roman" w:hAnsi="Times New Roman" w:cs="Times New Roman"/>
          <w:bCs/>
          <w:sz w:val="24"/>
          <w:szCs w:val="24"/>
        </w:rPr>
        <w:t>ormallik, varyansların homojenliği ön şartlarının kontrolü yapıldıktan sonra</w:t>
      </w:r>
      <w:r w:rsidR="00304254" w:rsidRPr="007F6BD8">
        <w:rPr>
          <w:rFonts w:ascii="Times New Roman" w:hAnsi="Times New Roman" w:cs="Times New Roman"/>
          <w:bCs/>
          <w:sz w:val="24"/>
          <w:szCs w:val="24"/>
        </w:rPr>
        <w:t xml:space="preserve"> (Shapiro Wilk ve Levene Testi)</w:t>
      </w:r>
      <w:r w:rsidRPr="007F6BD8">
        <w:rPr>
          <w:rFonts w:ascii="Times New Roman" w:hAnsi="Times New Roman" w:cs="Times New Roman"/>
          <w:bCs/>
          <w:sz w:val="24"/>
          <w:szCs w:val="24"/>
        </w:rPr>
        <w:t>, iki grup karşılaştırması</w:t>
      </w:r>
      <w:r w:rsidR="00304254" w:rsidRPr="007F6BD8">
        <w:rPr>
          <w:rFonts w:ascii="Times New Roman" w:hAnsi="Times New Roman" w:cs="Times New Roman"/>
          <w:bCs/>
          <w:sz w:val="24"/>
          <w:szCs w:val="24"/>
        </w:rPr>
        <w:t xml:space="preserve">nda </w:t>
      </w:r>
      <w:r w:rsidRPr="007F6BD8">
        <w:rPr>
          <w:rFonts w:ascii="Times New Roman" w:hAnsi="Times New Roman" w:cs="Times New Roman"/>
          <w:bCs/>
          <w:sz w:val="24"/>
          <w:szCs w:val="24"/>
        </w:rPr>
        <w:t>Bağımsız 2 g</w:t>
      </w:r>
      <w:r w:rsidR="00304254" w:rsidRPr="007F6BD8">
        <w:rPr>
          <w:rFonts w:ascii="Times New Roman" w:hAnsi="Times New Roman" w:cs="Times New Roman"/>
          <w:bCs/>
          <w:sz w:val="24"/>
          <w:szCs w:val="24"/>
        </w:rPr>
        <w:t>rup t testi (Student</w:t>
      </w:r>
      <w:r w:rsidR="00C97801" w:rsidRPr="007F6BD8">
        <w:rPr>
          <w:rFonts w:ascii="Times New Roman" w:hAnsi="Times New Roman" w:cs="Times New Roman"/>
          <w:bCs/>
          <w:sz w:val="24"/>
          <w:szCs w:val="24"/>
        </w:rPr>
        <w:t>’</w:t>
      </w:r>
      <w:r w:rsidR="00304254" w:rsidRPr="007F6BD8">
        <w:rPr>
          <w:rFonts w:ascii="Times New Roman" w:hAnsi="Times New Roman" w:cs="Times New Roman"/>
          <w:bCs/>
          <w:sz w:val="24"/>
          <w:szCs w:val="24"/>
        </w:rPr>
        <w:t xml:space="preserve">s t test) ya da </w:t>
      </w:r>
      <w:r w:rsidRPr="007F6BD8">
        <w:rPr>
          <w:rFonts w:ascii="Times New Roman" w:hAnsi="Times New Roman" w:cs="Times New Roman"/>
          <w:bCs/>
          <w:sz w:val="24"/>
          <w:szCs w:val="24"/>
        </w:rPr>
        <w:t>Mann Whitney-U testi, üç ve</w:t>
      </w:r>
      <w:r w:rsidR="00304254" w:rsidRPr="007F6BD8">
        <w:rPr>
          <w:rFonts w:ascii="Times New Roman" w:hAnsi="Times New Roman" w:cs="Times New Roman"/>
          <w:bCs/>
          <w:sz w:val="24"/>
          <w:szCs w:val="24"/>
        </w:rPr>
        <w:t>ya</w:t>
      </w:r>
      <w:r w:rsidRPr="007F6BD8">
        <w:rPr>
          <w:rFonts w:ascii="Times New Roman" w:hAnsi="Times New Roman" w:cs="Times New Roman"/>
          <w:bCs/>
          <w:sz w:val="24"/>
          <w:szCs w:val="24"/>
        </w:rPr>
        <w:t xml:space="preserve"> daha fazla grup karşılaştırması</w:t>
      </w:r>
      <w:r w:rsidR="00304254" w:rsidRPr="007F6BD8">
        <w:rPr>
          <w:rFonts w:ascii="Times New Roman" w:hAnsi="Times New Roman" w:cs="Times New Roman"/>
          <w:bCs/>
          <w:sz w:val="24"/>
          <w:szCs w:val="24"/>
        </w:rPr>
        <w:t xml:space="preserve">nda Tek Yönlü Varyans Analizi, </w:t>
      </w:r>
      <w:r w:rsidRPr="007F6BD8">
        <w:rPr>
          <w:rFonts w:ascii="Times New Roman" w:hAnsi="Times New Roman" w:cs="Times New Roman"/>
          <w:bCs/>
          <w:sz w:val="24"/>
          <w:szCs w:val="24"/>
        </w:rPr>
        <w:t>ç</w:t>
      </w:r>
      <w:r w:rsidR="00304254" w:rsidRPr="007F6BD8">
        <w:rPr>
          <w:rFonts w:ascii="Times New Roman" w:hAnsi="Times New Roman" w:cs="Times New Roman"/>
          <w:bCs/>
          <w:sz w:val="24"/>
          <w:szCs w:val="24"/>
        </w:rPr>
        <w:t xml:space="preserve">oklu karşılaştırma testlerinde </w:t>
      </w:r>
      <w:r w:rsidRPr="007F6BD8">
        <w:rPr>
          <w:rFonts w:ascii="Times New Roman" w:hAnsi="Times New Roman" w:cs="Times New Roman"/>
          <w:bCs/>
          <w:sz w:val="24"/>
          <w:szCs w:val="24"/>
        </w:rPr>
        <w:t>Tukey HSD testi</w:t>
      </w:r>
      <w:r w:rsidR="00304254" w:rsidRPr="007F6BD8">
        <w:rPr>
          <w:rFonts w:ascii="Times New Roman" w:hAnsi="Times New Roman" w:cs="Times New Roman"/>
          <w:bCs/>
          <w:sz w:val="24"/>
          <w:szCs w:val="24"/>
        </w:rPr>
        <w:t xml:space="preserve"> veya </w:t>
      </w:r>
      <w:r w:rsidRPr="007F6BD8">
        <w:rPr>
          <w:rFonts w:ascii="Times New Roman" w:hAnsi="Times New Roman" w:cs="Times New Roman"/>
          <w:bCs/>
          <w:sz w:val="24"/>
          <w:szCs w:val="24"/>
        </w:rPr>
        <w:t>Kruskal Wallis ve çoklu karşılaştırma tes</w:t>
      </w:r>
      <w:r w:rsidR="00304254" w:rsidRPr="007F6BD8">
        <w:rPr>
          <w:rFonts w:ascii="Times New Roman" w:hAnsi="Times New Roman" w:cs="Times New Roman"/>
          <w:bCs/>
          <w:sz w:val="24"/>
          <w:szCs w:val="24"/>
        </w:rPr>
        <w:t>tlerinden Bonferron</w:t>
      </w:r>
      <w:r w:rsidR="00F806F1" w:rsidRPr="007F6BD8">
        <w:rPr>
          <w:rFonts w:ascii="Times New Roman" w:hAnsi="Times New Roman" w:cs="Times New Roman"/>
          <w:bCs/>
          <w:sz w:val="24"/>
          <w:szCs w:val="24"/>
        </w:rPr>
        <w:t xml:space="preserve">i-Dunn testi ile ölçüm yapılmıştır. </w:t>
      </w:r>
      <w:r w:rsidR="00304254" w:rsidRPr="007F6BD8">
        <w:rPr>
          <w:rFonts w:ascii="Times New Roman" w:hAnsi="Times New Roman" w:cs="Times New Roman"/>
          <w:bCs/>
          <w:sz w:val="24"/>
          <w:szCs w:val="24"/>
        </w:rPr>
        <w:t xml:space="preserve"> </w:t>
      </w:r>
      <w:proofErr w:type="gramEnd"/>
      <w:r w:rsidR="00304254" w:rsidRPr="007F6BD8">
        <w:rPr>
          <w:rFonts w:ascii="Times New Roman" w:hAnsi="Times New Roman" w:cs="Times New Roman"/>
          <w:bCs/>
          <w:sz w:val="24"/>
          <w:szCs w:val="24"/>
        </w:rPr>
        <w:t>Değ</w:t>
      </w:r>
      <w:r w:rsidRPr="007F6BD8">
        <w:rPr>
          <w:rFonts w:ascii="Times New Roman" w:hAnsi="Times New Roman" w:cs="Times New Roman"/>
          <w:bCs/>
          <w:sz w:val="24"/>
          <w:szCs w:val="24"/>
        </w:rPr>
        <w:t>işken</w:t>
      </w:r>
      <w:r w:rsidR="00304254" w:rsidRPr="007F6BD8">
        <w:rPr>
          <w:rFonts w:ascii="Times New Roman" w:hAnsi="Times New Roman" w:cs="Times New Roman"/>
          <w:bCs/>
          <w:sz w:val="24"/>
          <w:szCs w:val="24"/>
        </w:rPr>
        <w:t xml:space="preserve">ler </w:t>
      </w:r>
      <w:r w:rsidRPr="007F6BD8">
        <w:rPr>
          <w:rFonts w:ascii="Times New Roman" w:hAnsi="Times New Roman" w:cs="Times New Roman"/>
          <w:bCs/>
          <w:sz w:val="24"/>
          <w:szCs w:val="24"/>
        </w:rPr>
        <w:t xml:space="preserve">arasındaki ilişki Pearson Korelasyon </w:t>
      </w:r>
      <w:r w:rsidR="00827C92" w:rsidRPr="007F6BD8">
        <w:rPr>
          <w:rFonts w:ascii="Times New Roman" w:hAnsi="Times New Roman" w:cs="Times New Roman"/>
          <w:bCs/>
          <w:sz w:val="24"/>
          <w:szCs w:val="24"/>
        </w:rPr>
        <w:t xml:space="preserve">Katsayısı ve </w:t>
      </w:r>
      <w:r w:rsidRPr="007F6BD8">
        <w:rPr>
          <w:rFonts w:ascii="Times New Roman" w:hAnsi="Times New Roman" w:cs="Times New Roman"/>
          <w:bCs/>
          <w:sz w:val="24"/>
          <w:szCs w:val="24"/>
        </w:rPr>
        <w:t xml:space="preserve">Spearman Korelasyon Katsayısı ile </w:t>
      </w:r>
      <w:r w:rsidR="00F806F1" w:rsidRPr="007F6BD8">
        <w:rPr>
          <w:rFonts w:ascii="Times New Roman" w:hAnsi="Times New Roman" w:cs="Times New Roman"/>
          <w:bCs/>
          <w:sz w:val="24"/>
          <w:szCs w:val="24"/>
        </w:rPr>
        <w:t>ölçümü yapılmış</w:t>
      </w:r>
      <w:r w:rsidR="00827C92" w:rsidRPr="007F6BD8">
        <w:rPr>
          <w:rFonts w:ascii="Times New Roman" w:hAnsi="Times New Roman" w:cs="Times New Roman"/>
          <w:bCs/>
          <w:sz w:val="24"/>
          <w:szCs w:val="24"/>
        </w:rPr>
        <w:t>tır</w:t>
      </w:r>
      <w:r w:rsidRPr="007F6BD8">
        <w:rPr>
          <w:rFonts w:ascii="Times New Roman" w:hAnsi="Times New Roman" w:cs="Times New Roman"/>
          <w:bCs/>
          <w:sz w:val="24"/>
          <w:szCs w:val="24"/>
        </w:rPr>
        <w:t xml:space="preserve">. </w:t>
      </w:r>
      <w:r w:rsidR="00827C92" w:rsidRPr="007F6BD8">
        <w:rPr>
          <w:rFonts w:ascii="Times New Roman" w:hAnsi="Times New Roman" w:cs="Times New Roman"/>
          <w:bCs/>
          <w:sz w:val="24"/>
          <w:szCs w:val="24"/>
        </w:rPr>
        <w:t xml:space="preserve">Sınıflama </w:t>
      </w:r>
      <w:r w:rsidRPr="007F6BD8">
        <w:rPr>
          <w:rFonts w:ascii="Times New Roman" w:hAnsi="Times New Roman" w:cs="Times New Roman"/>
          <w:bCs/>
          <w:sz w:val="24"/>
          <w:szCs w:val="24"/>
        </w:rPr>
        <w:t>veriler</w:t>
      </w:r>
      <w:r w:rsidR="00827C92" w:rsidRPr="007F6BD8">
        <w:rPr>
          <w:rFonts w:ascii="Times New Roman" w:hAnsi="Times New Roman" w:cs="Times New Roman"/>
          <w:bCs/>
          <w:sz w:val="24"/>
          <w:szCs w:val="24"/>
        </w:rPr>
        <w:t>i</w:t>
      </w:r>
      <w:r w:rsidRPr="007F6BD8">
        <w:rPr>
          <w:rFonts w:ascii="Times New Roman" w:hAnsi="Times New Roman" w:cs="Times New Roman"/>
          <w:bCs/>
          <w:sz w:val="24"/>
          <w:szCs w:val="24"/>
        </w:rPr>
        <w:t xml:space="preserve"> Fisher</w:t>
      </w:r>
      <w:r w:rsidR="00C97801" w:rsidRPr="007F6BD8">
        <w:rPr>
          <w:rFonts w:ascii="Times New Roman" w:hAnsi="Times New Roman" w:cs="Times New Roman"/>
          <w:bCs/>
          <w:sz w:val="24"/>
          <w:szCs w:val="24"/>
        </w:rPr>
        <w:t>’</w:t>
      </w:r>
      <w:r w:rsidRPr="007F6BD8">
        <w:rPr>
          <w:rFonts w:ascii="Times New Roman" w:hAnsi="Times New Roman" w:cs="Times New Roman"/>
          <w:bCs/>
          <w:sz w:val="24"/>
          <w:szCs w:val="24"/>
        </w:rPr>
        <w:t xml:space="preserve">s Exact Test ve Ki Kare testi ile </w:t>
      </w:r>
      <w:r w:rsidR="00F806F1" w:rsidRPr="007F6BD8">
        <w:rPr>
          <w:rFonts w:ascii="Times New Roman" w:hAnsi="Times New Roman" w:cs="Times New Roman"/>
          <w:bCs/>
          <w:sz w:val="24"/>
          <w:szCs w:val="24"/>
        </w:rPr>
        <w:t>değerlendirilmiş</w:t>
      </w:r>
      <w:r w:rsidR="00827C92" w:rsidRPr="007F6BD8">
        <w:rPr>
          <w:rFonts w:ascii="Times New Roman" w:hAnsi="Times New Roman" w:cs="Times New Roman"/>
          <w:bCs/>
          <w:sz w:val="24"/>
          <w:szCs w:val="24"/>
        </w:rPr>
        <w:t>tir</w:t>
      </w:r>
      <w:r w:rsidRPr="007F6BD8">
        <w:rPr>
          <w:rFonts w:ascii="Times New Roman" w:hAnsi="Times New Roman" w:cs="Times New Roman"/>
          <w:bCs/>
          <w:sz w:val="24"/>
          <w:szCs w:val="24"/>
        </w:rPr>
        <w:t>.</w:t>
      </w:r>
      <w:r w:rsidR="00827C92" w:rsidRPr="007F6BD8">
        <w:rPr>
          <w:rFonts w:ascii="Times New Roman" w:hAnsi="Times New Roman" w:cs="Times New Roman"/>
          <w:bCs/>
          <w:sz w:val="24"/>
          <w:szCs w:val="24"/>
        </w:rPr>
        <w:t xml:space="preserve"> Analizlerin anlamlılık düzeyinde</w:t>
      </w:r>
      <w:r w:rsidR="00572841" w:rsidRPr="007F6BD8">
        <w:rPr>
          <w:rFonts w:ascii="Times New Roman" w:hAnsi="Times New Roman" w:cs="Times New Roman"/>
          <w:bCs/>
          <w:sz w:val="24"/>
          <w:szCs w:val="24"/>
        </w:rPr>
        <w:t xml:space="preserve"> </w:t>
      </w:r>
      <w:r w:rsidRPr="007F6BD8">
        <w:rPr>
          <w:rFonts w:ascii="Times New Roman" w:hAnsi="Times New Roman" w:cs="Times New Roman"/>
          <w:bCs/>
          <w:sz w:val="24"/>
          <w:szCs w:val="24"/>
        </w:rPr>
        <w:t>p&lt;0,05 ve</w:t>
      </w:r>
      <w:r w:rsidR="00792F42" w:rsidRPr="007F6BD8">
        <w:rPr>
          <w:rFonts w:ascii="Times New Roman" w:hAnsi="Times New Roman" w:cs="Times New Roman"/>
          <w:bCs/>
          <w:sz w:val="24"/>
          <w:szCs w:val="24"/>
        </w:rPr>
        <w:t xml:space="preserve"> p&lt;0,01</w:t>
      </w:r>
      <w:r w:rsidR="00827C92" w:rsidRPr="007F6BD8">
        <w:rPr>
          <w:rFonts w:ascii="Times New Roman" w:hAnsi="Times New Roman" w:cs="Times New Roman"/>
          <w:bCs/>
          <w:sz w:val="24"/>
          <w:szCs w:val="24"/>
        </w:rPr>
        <w:t xml:space="preserve"> </w:t>
      </w:r>
      <w:r w:rsidR="00792F42" w:rsidRPr="007F6BD8">
        <w:rPr>
          <w:rFonts w:ascii="Times New Roman" w:hAnsi="Times New Roman" w:cs="Times New Roman"/>
          <w:bCs/>
          <w:sz w:val="24"/>
          <w:szCs w:val="24"/>
        </w:rPr>
        <w:t>değer</w:t>
      </w:r>
      <w:r w:rsidR="00827C92" w:rsidRPr="007F6BD8">
        <w:rPr>
          <w:rFonts w:ascii="Times New Roman" w:hAnsi="Times New Roman" w:cs="Times New Roman"/>
          <w:bCs/>
          <w:sz w:val="24"/>
          <w:szCs w:val="24"/>
        </w:rPr>
        <w:t>ler</w:t>
      </w:r>
      <w:r w:rsidR="00792F42" w:rsidRPr="007F6BD8">
        <w:rPr>
          <w:rFonts w:ascii="Times New Roman" w:hAnsi="Times New Roman" w:cs="Times New Roman"/>
          <w:bCs/>
          <w:sz w:val="24"/>
          <w:szCs w:val="24"/>
        </w:rPr>
        <w:t>i kabul edil</w:t>
      </w:r>
      <w:r w:rsidR="00F806F1" w:rsidRPr="007F6BD8">
        <w:rPr>
          <w:rFonts w:ascii="Times New Roman" w:hAnsi="Times New Roman" w:cs="Times New Roman"/>
          <w:bCs/>
          <w:sz w:val="24"/>
          <w:szCs w:val="24"/>
        </w:rPr>
        <w:t>miştir</w:t>
      </w:r>
      <w:r w:rsidR="00792F42" w:rsidRPr="007F6BD8">
        <w:rPr>
          <w:rFonts w:ascii="Times New Roman" w:hAnsi="Times New Roman" w:cs="Times New Roman"/>
          <w:bCs/>
          <w:sz w:val="24"/>
          <w:szCs w:val="24"/>
        </w:rPr>
        <w:t>.</w:t>
      </w:r>
    </w:p>
    <w:p w:rsidR="00873406" w:rsidRPr="007F6BD8" w:rsidRDefault="00873406" w:rsidP="002F1CA6">
      <w:pPr>
        <w:tabs>
          <w:tab w:val="left" w:pos="567"/>
        </w:tabs>
        <w:spacing w:after="120" w:line="360" w:lineRule="auto"/>
        <w:ind w:firstLine="567"/>
        <w:jc w:val="both"/>
        <w:rPr>
          <w:rFonts w:ascii="Times New Roman" w:hAnsi="Times New Roman" w:cs="Times New Roman"/>
          <w:bCs/>
          <w:sz w:val="24"/>
          <w:szCs w:val="24"/>
        </w:rPr>
      </w:pPr>
    </w:p>
    <w:p w:rsidR="002F1CA6" w:rsidRPr="007F6BD8" w:rsidRDefault="002F1CA6" w:rsidP="002F1CA6">
      <w:pPr>
        <w:spacing w:after="120" w:line="360" w:lineRule="auto"/>
        <w:ind w:firstLine="567"/>
        <w:jc w:val="both"/>
        <w:rPr>
          <w:rFonts w:ascii="Times New Roman" w:hAnsi="Times New Roman" w:cs="Times New Roman"/>
          <w:bCs/>
          <w:sz w:val="24"/>
          <w:szCs w:val="24"/>
        </w:rPr>
      </w:pPr>
      <w:r w:rsidRPr="007F6BD8">
        <w:rPr>
          <w:rFonts w:ascii="Times New Roman" w:hAnsi="Times New Roman" w:cs="Times New Roman"/>
          <w:bCs/>
          <w:sz w:val="24"/>
          <w:szCs w:val="24"/>
        </w:rPr>
        <w:br w:type="page"/>
      </w:r>
    </w:p>
    <w:p w:rsidR="00254440" w:rsidRPr="007F6BD8" w:rsidRDefault="00BB1D18" w:rsidP="00B0138A">
      <w:pPr>
        <w:tabs>
          <w:tab w:val="left" w:pos="709"/>
        </w:tabs>
        <w:spacing w:after="120" w:line="360" w:lineRule="auto"/>
        <w:jc w:val="center"/>
        <w:rPr>
          <w:rFonts w:ascii="Times New Roman" w:hAnsi="Times New Roman" w:cs="Times New Roman"/>
          <w:b/>
          <w:bCs/>
          <w:sz w:val="28"/>
          <w:szCs w:val="24"/>
        </w:rPr>
      </w:pPr>
      <w:r w:rsidRPr="007F6BD8">
        <w:rPr>
          <w:rFonts w:ascii="Times New Roman" w:hAnsi="Times New Roman" w:cs="Times New Roman"/>
          <w:b/>
          <w:bCs/>
          <w:sz w:val="28"/>
          <w:szCs w:val="24"/>
        </w:rPr>
        <w:lastRenderedPageBreak/>
        <w:t xml:space="preserve">4. </w:t>
      </w:r>
      <w:r w:rsidR="00254440" w:rsidRPr="007F6BD8">
        <w:rPr>
          <w:rFonts w:ascii="Times New Roman" w:hAnsi="Times New Roman" w:cs="Times New Roman"/>
          <w:b/>
          <w:bCs/>
          <w:sz w:val="28"/>
          <w:szCs w:val="24"/>
        </w:rPr>
        <w:t>BULGULAR</w:t>
      </w:r>
    </w:p>
    <w:p w:rsidR="00DE3DFE" w:rsidRPr="007F6BD8" w:rsidRDefault="00DE3DFE" w:rsidP="00BB1D18">
      <w:pPr>
        <w:tabs>
          <w:tab w:val="left" w:pos="709"/>
        </w:tabs>
        <w:spacing w:after="120" w:line="360" w:lineRule="auto"/>
        <w:jc w:val="both"/>
        <w:rPr>
          <w:rFonts w:ascii="Times New Roman" w:hAnsi="Times New Roman" w:cs="Times New Roman"/>
          <w:b/>
          <w:bCs/>
          <w:sz w:val="24"/>
          <w:szCs w:val="24"/>
        </w:rPr>
      </w:pPr>
    </w:p>
    <w:p w:rsidR="00B0138A" w:rsidRPr="007F6BD8" w:rsidRDefault="00B0138A" w:rsidP="00BB1D18">
      <w:pPr>
        <w:tabs>
          <w:tab w:val="left" w:pos="709"/>
        </w:tabs>
        <w:spacing w:after="120" w:line="360" w:lineRule="auto"/>
        <w:jc w:val="both"/>
        <w:rPr>
          <w:rFonts w:ascii="Times New Roman" w:hAnsi="Times New Roman" w:cs="Times New Roman"/>
          <w:b/>
          <w:bCs/>
          <w:sz w:val="24"/>
          <w:szCs w:val="24"/>
        </w:rPr>
      </w:pPr>
    </w:p>
    <w:p w:rsidR="00DA182D" w:rsidRPr="007F6BD8" w:rsidRDefault="00707C98" w:rsidP="00BB1D18">
      <w:pPr>
        <w:pStyle w:val="AralkYok"/>
        <w:spacing w:after="120"/>
        <w:ind w:left="644" w:hanging="644"/>
        <w:rPr>
          <w:rFonts w:cs="Times New Roman"/>
          <w:b/>
          <w:szCs w:val="24"/>
          <w:shd w:val="clear" w:color="auto" w:fill="FFFFFF"/>
        </w:rPr>
      </w:pPr>
      <w:bookmarkStart w:id="7" w:name="_Toc105138851"/>
      <w:r w:rsidRPr="007F6BD8">
        <w:rPr>
          <w:rFonts w:cs="Times New Roman"/>
          <w:b/>
          <w:szCs w:val="24"/>
          <w:shd w:val="clear" w:color="auto" w:fill="FFFFFF"/>
        </w:rPr>
        <w:t>4.1.</w:t>
      </w:r>
      <w:r w:rsidR="00282C14" w:rsidRPr="007F6BD8">
        <w:rPr>
          <w:rFonts w:cs="Times New Roman"/>
          <w:b/>
          <w:szCs w:val="24"/>
          <w:shd w:val="clear" w:color="auto" w:fill="FFFFFF"/>
        </w:rPr>
        <w:t xml:space="preserve"> </w:t>
      </w:r>
      <w:r w:rsidR="00F13624" w:rsidRPr="007F6BD8">
        <w:rPr>
          <w:rFonts w:cs="Times New Roman"/>
          <w:b/>
          <w:szCs w:val="24"/>
          <w:shd w:val="clear" w:color="auto" w:fill="FFFFFF"/>
        </w:rPr>
        <w:t>Sosyod</w:t>
      </w:r>
      <w:r w:rsidR="00DA182D" w:rsidRPr="007F6BD8">
        <w:rPr>
          <w:rFonts w:cs="Times New Roman"/>
          <w:b/>
          <w:szCs w:val="24"/>
          <w:shd w:val="clear" w:color="auto" w:fill="FFFFFF"/>
        </w:rPr>
        <w:t xml:space="preserve">emografik </w:t>
      </w:r>
      <w:bookmarkEnd w:id="7"/>
      <w:r w:rsidR="003B4E9F" w:rsidRPr="007F6BD8">
        <w:rPr>
          <w:rFonts w:cs="Times New Roman"/>
          <w:b/>
          <w:szCs w:val="24"/>
          <w:shd w:val="clear" w:color="auto" w:fill="FFFFFF"/>
        </w:rPr>
        <w:t>Özellikler</w:t>
      </w:r>
    </w:p>
    <w:p w:rsidR="00B0138A" w:rsidRPr="007F6BD8" w:rsidRDefault="00B0138A" w:rsidP="002F1CA6">
      <w:pPr>
        <w:pStyle w:val="ListeParagraf"/>
        <w:spacing w:after="120" w:line="360" w:lineRule="auto"/>
        <w:ind w:left="0" w:firstLine="567"/>
        <w:contextualSpacing w:val="0"/>
        <w:jc w:val="both"/>
        <w:rPr>
          <w:rFonts w:ascii="Times New Roman" w:eastAsia="Times New Roman" w:hAnsi="Times New Roman" w:cs="Times New Roman"/>
          <w:bCs/>
          <w:sz w:val="24"/>
          <w:szCs w:val="24"/>
        </w:rPr>
      </w:pPr>
    </w:p>
    <w:p w:rsidR="008431D7" w:rsidRPr="007F6BD8" w:rsidRDefault="00286D3A" w:rsidP="00E50EF9">
      <w:pPr>
        <w:pStyle w:val="ListeParagraf"/>
        <w:spacing w:after="120" w:line="360" w:lineRule="auto"/>
        <w:ind w:left="0" w:firstLine="567"/>
        <w:jc w:val="both"/>
        <w:rPr>
          <w:rFonts w:ascii="Times New Roman" w:hAnsi="Times New Roman" w:cs="Times New Roman"/>
          <w:sz w:val="24"/>
          <w:szCs w:val="24"/>
        </w:rPr>
      </w:pPr>
      <w:r w:rsidRPr="007F6BD8">
        <w:rPr>
          <w:rFonts w:ascii="Times New Roman" w:eastAsia="Times New Roman" w:hAnsi="Times New Roman" w:cs="Times New Roman"/>
          <w:bCs/>
          <w:sz w:val="24"/>
          <w:szCs w:val="24"/>
        </w:rPr>
        <w:t>Bu bölümde</w:t>
      </w:r>
      <w:r w:rsidR="000D6041" w:rsidRPr="007F6BD8">
        <w:rPr>
          <w:rFonts w:ascii="Times New Roman" w:eastAsia="Times New Roman" w:hAnsi="Times New Roman" w:cs="Times New Roman"/>
          <w:bCs/>
          <w:sz w:val="24"/>
          <w:szCs w:val="24"/>
        </w:rPr>
        <w:t xml:space="preserve"> </w:t>
      </w:r>
      <w:r w:rsidR="00381A51" w:rsidRPr="007F6BD8">
        <w:rPr>
          <w:rFonts w:ascii="Times New Roman" w:eastAsia="Times New Roman" w:hAnsi="Times New Roman" w:cs="Times New Roman"/>
          <w:bCs/>
          <w:sz w:val="24"/>
          <w:szCs w:val="24"/>
        </w:rPr>
        <w:t>deney</w:t>
      </w:r>
      <w:r w:rsidR="003B4E9F" w:rsidRPr="007F6BD8">
        <w:rPr>
          <w:rFonts w:ascii="Times New Roman" w:eastAsia="Times New Roman" w:hAnsi="Times New Roman" w:cs="Times New Roman"/>
          <w:bCs/>
          <w:sz w:val="24"/>
          <w:szCs w:val="24"/>
        </w:rPr>
        <w:t xml:space="preserve"> v</w:t>
      </w:r>
      <w:r w:rsidR="000D6041" w:rsidRPr="007F6BD8">
        <w:rPr>
          <w:rFonts w:ascii="Times New Roman" w:eastAsia="Times New Roman" w:hAnsi="Times New Roman" w:cs="Times New Roman"/>
          <w:bCs/>
          <w:sz w:val="24"/>
          <w:szCs w:val="24"/>
        </w:rPr>
        <w:t xml:space="preserve">e kontrol grubundaki </w:t>
      </w:r>
      <w:r w:rsidR="003B4E9F" w:rsidRPr="007F6BD8">
        <w:rPr>
          <w:rFonts w:ascii="Times New Roman" w:eastAsia="Times New Roman" w:hAnsi="Times New Roman" w:cs="Times New Roman"/>
          <w:bCs/>
          <w:sz w:val="24"/>
          <w:szCs w:val="24"/>
        </w:rPr>
        <w:t>öğrencilerin sosyo-demograf</w:t>
      </w:r>
      <w:r w:rsidR="00BE3C38" w:rsidRPr="007F6BD8">
        <w:rPr>
          <w:rFonts w:ascii="Times New Roman" w:eastAsia="Times New Roman" w:hAnsi="Times New Roman" w:cs="Times New Roman"/>
          <w:bCs/>
          <w:sz w:val="24"/>
          <w:szCs w:val="24"/>
        </w:rPr>
        <w:t>i</w:t>
      </w:r>
      <w:r w:rsidR="003B4E9F" w:rsidRPr="007F6BD8">
        <w:rPr>
          <w:rFonts w:ascii="Times New Roman" w:eastAsia="Times New Roman" w:hAnsi="Times New Roman" w:cs="Times New Roman"/>
          <w:bCs/>
          <w:sz w:val="24"/>
          <w:szCs w:val="24"/>
        </w:rPr>
        <w:t>k özel</w:t>
      </w:r>
      <w:r w:rsidR="003D5FC2" w:rsidRPr="007F6BD8">
        <w:rPr>
          <w:rFonts w:ascii="Times New Roman" w:eastAsia="Times New Roman" w:hAnsi="Times New Roman" w:cs="Times New Roman"/>
          <w:bCs/>
          <w:sz w:val="24"/>
          <w:szCs w:val="24"/>
        </w:rPr>
        <w:t>likleri</w:t>
      </w:r>
      <w:r w:rsidR="000D6041" w:rsidRPr="007F6BD8">
        <w:rPr>
          <w:rFonts w:ascii="Times New Roman" w:eastAsia="Times New Roman" w:hAnsi="Times New Roman" w:cs="Times New Roman"/>
          <w:bCs/>
          <w:sz w:val="24"/>
          <w:szCs w:val="24"/>
        </w:rPr>
        <w:t xml:space="preserve"> bulunmaktadır</w:t>
      </w:r>
      <w:r w:rsidR="00446443" w:rsidRPr="007F6BD8">
        <w:rPr>
          <w:rFonts w:ascii="Times New Roman" w:eastAsia="Times New Roman" w:hAnsi="Times New Roman" w:cs="Times New Roman"/>
          <w:bCs/>
          <w:sz w:val="24"/>
          <w:szCs w:val="24"/>
        </w:rPr>
        <w:t>. Deney</w:t>
      </w:r>
      <w:r w:rsidR="003B4E9F" w:rsidRPr="007F6BD8">
        <w:rPr>
          <w:rFonts w:ascii="Times New Roman" w:eastAsia="Times New Roman" w:hAnsi="Times New Roman" w:cs="Times New Roman"/>
          <w:bCs/>
          <w:sz w:val="24"/>
          <w:szCs w:val="24"/>
        </w:rPr>
        <w:t xml:space="preserve"> ve kontrol grubundaki öğrencilerin </w:t>
      </w:r>
      <w:r w:rsidR="00E50EF9" w:rsidRPr="007F6BD8">
        <w:rPr>
          <w:rFonts w:ascii="Times New Roman" w:eastAsia="Times New Roman" w:hAnsi="Times New Roman" w:cs="Times New Roman"/>
          <w:bCs/>
          <w:sz w:val="24"/>
          <w:szCs w:val="24"/>
        </w:rPr>
        <w:t xml:space="preserve">yaşları, </w:t>
      </w:r>
      <w:r w:rsidR="00A8710C" w:rsidRPr="007F6BD8">
        <w:rPr>
          <w:rFonts w:ascii="Times New Roman" w:eastAsia="Times New Roman" w:hAnsi="Times New Roman" w:cs="Times New Roman"/>
          <w:bCs/>
          <w:sz w:val="24"/>
          <w:szCs w:val="24"/>
        </w:rPr>
        <w:t>cinsiyetleri</w:t>
      </w:r>
      <w:r w:rsidR="00E50EF9" w:rsidRPr="007F6BD8">
        <w:rPr>
          <w:rFonts w:ascii="Times New Roman" w:eastAsia="Times New Roman" w:hAnsi="Times New Roman" w:cs="Times New Roman"/>
          <w:bCs/>
          <w:sz w:val="24"/>
          <w:szCs w:val="24"/>
        </w:rPr>
        <w:t>, ailelerine yönelik anne ve baba eğitim, çalışma durumu, gelir durumları</w:t>
      </w:r>
      <w:r w:rsidR="008431D7" w:rsidRPr="007F6BD8">
        <w:rPr>
          <w:rFonts w:ascii="Times New Roman" w:eastAsia="Times New Roman" w:hAnsi="Times New Roman" w:cs="Times New Roman"/>
          <w:bCs/>
          <w:sz w:val="24"/>
          <w:szCs w:val="24"/>
        </w:rPr>
        <w:t xml:space="preserve">, </w:t>
      </w:r>
      <w:r w:rsidR="00E50EF9" w:rsidRPr="007F6BD8">
        <w:rPr>
          <w:rFonts w:ascii="Times New Roman" w:eastAsia="Times New Roman" w:hAnsi="Times New Roman" w:cs="Times New Roman"/>
          <w:bCs/>
          <w:sz w:val="24"/>
          <w:szCs w:val="24"/>
        </w:rPr>
        <w:t xml:space="preserve"> </w:t>
      </w:r>
      <w:r w:rsidR="008431D7" w:rsidRPr="007F6BD8">
        <w:rPr>
          <w:rFonts w:ascii="Times New Roman" w:eastAsia="Times New Roman" w:hAnsi="Times New Roman" w:cs="Times New Roman"/>
          <w:bCs/>
          <w:sz w:val="24"/>
          <w:szCs w:val="24"/>
        </w:rPr>
        <w:t>ailelerine yönelik anne baba tütün kullanımı</w:t>
      </w:r>
      <w:r w:rsidR="00E53936" w:rsidRPr="007F6BD8">
        <w:rPr>
          <w:rFonts w:ascii="Times New Roman" w:eastAsia="Times New Roman" w:hAnsi="Times New Roman" w:cs="Times New Roman"/>
          <w:bCs/>
          <w:sz w:val="24"/>
          <w:szCs w:val="24"/>
        </w:rPr>
        <w:t>, okul arkadaşları ve diğer arkadaşlarını</w:t>
      </w:r>
      <w:r w:rsidRPr="007F6BD8">
        <w:rPr>
          <w:rFonts w:ascii="Times New Roman" w:eastAsia="Times New Roman" w:hAnsi="Times New Roman" w:cs="Times New Roman"/>
          <w:bCs/>
          <w:sz w:val="24"/>
          <w:szCs w:val="24"/>
        </w:rPr>
        <w:t>n</w:t>
      </w:r>
      <w:r w:rsidR="00E53936" w:rsidRPr="007F6BD8">
        <w:rPr>
          <w:rFonts w:ascii="Times New Roman" w:eastAsia="Times New Roman" w:hAnsi="Times New Roman" w:cs="Times New Roman"/>
          <w:bCs/>
          <w:sz w:val="24"/>
          <w:szCs w:val="24"/>
        </w:rPr>
        <w:t xml:space="preserve"> tütün kullanımı</w:t>
      </w:r>
      <w:r w:rsidR="004025F9" w:rsidRPr="007F6BD8">
        <w:rPr>
          <w:rFonts w:ascii="Times New Roman" w:eastAsia="Times New Roman" w:hAnsi="Times New Roman" w:cs="Times New Roman"/>
          <w:bCs/>
          <w:sz w:val="24"/>
          <w:szCs w:val="24"/>
        </w:rPr>
        <w:t xml:space="preserve"> </w:t>
      </w:r>
      <w:proofErr w:type="gramStart"/>
      <w:r w:rsidR="004025F9" w:rsidRPr="007F6BD8">
        <w:rPr>
          <w:rFonts w:ascii="Times New Roman" w:eastAsia="Times New Roman" w:hAnsi="Times New Roman" w:cs="Times New Roman"/>
          <w:bCs/>
          <w:sz w:val="24"/>
          <w:szCs w:val="24"/>
        </w:rPr>
        <w:t xml:space="preserve">ve  </w:t>
      </w:r>
      <w:r w:rsidRPr="007F6BD8">
        <w:rPr>
          <w:rFonts w:ascii="Times New Roman" w:eastAsia="Times New Roman" w:hAnsi="Times New Roman" w:cs="Times New Roman"/>
          <w:bCs/>
          <w:sz w:val="24"/>
          <w:szCs w:val="24"/>
        </w:rPr>
        <w:t>öğrencilerin</w:t>
      </w:r>
      <w:proofErr w:type="gramEnd"/>
      <w:r w:rsidRPr="007F6BD8">
        <w:rPr>
          <w:rFonts w:ascii="Times New Roman" w:eastAsia="Times New Roman" w:hAnsi="Times New Roman" w:cs="Times New Roman"/>
          <w:bCs/>
          <w:sz w:val="24"/>
          <w:szCs w:val="24"/>
        </w:rPr>
        <w:t xml:space="preserve"> </w:t>
      </w:r>
      <w:r w:rsidR="004025F9" w:rsidRPr="007F6BD8">
        <w:rPr>
          <w:rFonts w:ascii="Times New Roman" w:eastAsia="Times New Roman" w:hAnsi="Times New Roman" w:cs="Times New Roman"/>
          <w:bCs/>
          <w:sz w:val="24"/>
          <w:szCs w:val="24"/>
        </w:rPr>
        <w:t xml:space="preserve">tütün kullanımı, tütün çeşidi, tütün kullama yaşı ve tütüne başlama nedeni </w:t>
      </w:r>
      <w:r w:rsidR="00E50EF9" w:rsidRPr="007F6BD8">
        <w:rPr>
          <w:rFonts w:ascii="Times New Roman" w:eastAsia="Times New Roman" w:hAnsi="Times New Roman" w:cs="Times New Roman"/>
          <w:bCs/>
          <w:sz w:val="24"/>
          <w:szCs w:val="24"/>
        </w:rPr>
        <w:t xml:space="preserve">gibi özelliklere ilişkin </w:t>
      </w:r>
      <w:r w:rsidR="003B4E9F" w:rsidRPr="007F6BD8">
        <w:rPr>
          <w:rFonts w:ascii="Times New Roman" w:eastAsia="Times New Roman" w:hAnsi="Times New Roman" w:cs="Times New Roman"/>
          <w:bCs/>
          <w:sz w:val="24"/>
          <w:szCs w:val="24"/>
        </w:rPr>
        <w:t>ve</w:t>
      </w:r>
      <w:r w:rsidR="00A8710C" w:rsidRPr="007F6BD8">
        <w:rPr>
          <w:rFonts w:ascii="Times New Roman" w:eastAsia="Times New Roman" w:hAnsi="Times New Roman" w:cs="Times New Roman"/>
          <w:bCs/>
          <w:sz w:val="24"/>
          <w:szCs w:val="24"/>
        </w:rPr>
        <w:t xml:space="preserve">rilerin dağılımı </w:t>
      </w:r>
      <w:r w:rsidRPr="007F6BD8">
        <w:rPr>
          <w:rFonts w:ascii="Times New Roman" w:eastAsia="Times New Roman" w:hAnsi="Times New Roman" w:cs="Times New Roman"/>
          <w:bCs/>
          <w:sz w:val="24"/>
          <w:szCs w:val="24"/>
        </w:rPr>
        <w:t>Tablo 17</w:t>
      </w:r>
      <w:r w:rsidR="00C97801" w:rsidRPr="007F6BD8">
        <w:rPr>
          <w:rFonts w:ascii="Times New Roman" w:eastAsia="Times New Roman" w:hAnsi="Times New Roman" w:cs="Times New Roman"/>
          <w:bCs/>
          <w:sz w:val="24"/>
          <w:szCs w:val="24"/>
        </w:rPr>
        <w:t>’</w:t>
      </w:r>
      <w:r w:rsidR="00A8710C" w:rsidRPr="007F6BD8">
        <w:rPr>
          <w:rFonts w:ascii="Times New Roman" w:eastAsia="Times New Roman" w:hAnsi="Times New Roman" w:cs="Times New Roman"/>
          <w:bCs/>
          <w:sz w:val="24"/>
          <w:szCs w:val="24"/>
        </w:rPr>
        <w:t>d</w:t>
      </w:r>
      <w:r w:rsidR="003B4E9F" w:rsidRPr="007F6BD8">
        <w:rPr>
          <w:rFonts w:ascii="Times New Roman" w:eastAsia="Times New Roman" w:hAnsi="Times New Roman" w:cs="Times New Roman"/>
          <w:bCs/>
          <w:sz w:val="24"/>
          <w:szCs w:val="24"/>
        </w:rPr>
        <w:t>e</w:t>
      </w:r>
      <w:r w:rsidR="00363566" w:rsidRPr="007F6BD8">
        <w:rPr>
          <w:rFonts w:ascii="Times New Roman" w:eastAsia="Times New Roman" w:hAnsi="Times New Roman" w:cs="Times New Roman"/>
          <w:bCs/>
          <w:sz w:val="24"/>
          <w:szCs w:val="24"/>
        </w:rPr>
        <w:t xml:space="preserve"> </w:t>
      </w:r>
      <w:r w:rsidR="003B4E9F" w:rsidRPr="007F6BD8">
        <w:rPr>
          <w:rFonts w:ascii="Times New Roman" w:eastAsia="Times New Roman" w:hAnsi="Times New Roman" w:cs="Times New Roman"/>
          <w:bCs/>
          <w:sz w:val="24"/>
          <w:szCs w:val="24"/>
        </w:rPr>
        <w:t>verilmiştir.</w:t>
      </w:r>
      <w:r w:rsidR="00A8710C" w:rsidRPr="007F6BD8">
        <w:rPr>
          <w:rFonts w:ascii="Times New Roman" w:eastAsia="Times New Roman" w:hAnsi="Times New Roman" w:cs="Times New Roman"/>
          <w:bCs/>
          <w:sz w:val="24"/>
          <w:szCs w:val="24"/>
        </w:rPr>
        <w:t xml:space="preserve"> </w:t>
      </w:r>
      <w:r w:rsidR="00A8710C" w:rsidRPr="007F6BD8">
        <w:rPr>
          <w:rFonts w:ascii="Times New Roman" w:eastAsia="Calibri" w:hAnsi="Times New Roman" w:cs="Times New Roman"/>
          <w:sz w:val="24"/>
          <w:szCs w:val="24"/>
        </w:rPr>
        <w:t>Ö</w:t>
      </w:r>
      <w:r w:rsidRPr="007F6BD8">
        <w:rPr>
          <w:rFonts w:ascii="Times New Roman" w:eastAsia="Calibri" w:hAnsi="Times New Roman" w:cs="Times New Roman"/>
          <w:sz w:val="24"/>
          <w:szCs w:val="24"/>
        </w:rPr>
        <w:t xml:space="preserve">ğrencilere </w:t>
      </w:r>
      <w:r w:rsidR="00E50EF9" w:rsidRPr="007F6BD8">
        <w:rPr>
          <w:rFonts w:ascii="Times New Roman" w:eastAsia="Calibri" w:hAnsi="Times New Roman" w:cs="Times New Roman"/>
          <w:sz w:val="24"/>
          <w:szCs w:val="24"/>
        </w:rPr>
        <w:t xml:space="preserve">ve ailelerine ait sosyo-demografik değişkenlerine </w:t>
      </w:r>
      <w:r w:rsidR="00DA182D" w:rsidRPr="007F6BD8">
        <w:rPr>
          <w:rFonts w:ascii="Times New Roman" w:eastAsia="Calibri" w:hAnsi="Times New Roman" w:cs="Times New Roman"/>
          <w:sz w:val="24"/>
          <w:szCs w:val="24"/>
        </w:rPr>
        <w:t>yönelik yapılmış olan frekans analizi sonuçları</w:t>
      </w:r>
      <w:r w:rsidR="00BD2664" w:rsidRPr="007F6BD8">
        <w:rPr>
          <w:rFonts w:ascii="Times New Roman" w:eastAsia="Calibri" w:hAnsi="Times New Roman" w:cs="Times New Roman"/>
          <w:sz w:val="24"/>
          <w:szCs w:val="24"/>
        </w:rPr>
        <w:t>na bakıldığında; k</w:t>
      </w:r>
      <w:r w:rsidR="0034526F" w:rsidRPr="007F6BD8">
        <w:rPr>
          <w:rFonts w:ascii="Times New Roman" w:hAnsi="Times New Roman" w:cs="Times New Roman"/>
          <w:sz w:val="24"/>
          <w:szCs w:val="24"/>
        </w:rPr>
        <w:t>ontrol grubunun %13,3</w:t>
      </w:r>
      <w:r w:rsidR="00C97801" w:rsidRPr="007F6BD8">
        <w:rPr>
          <w:rFonts w:ascii="Times New Roman" w:hAnsi="Times New Roman" w:cs="Times New Roman"/>
          <w:sz w:val="24"/>
          <w:szCs w:val="24"/>
        </w:rPr>
        <w:t>’</w:t>
      </w:r>
      <w:r w:rsidR="0034526F" w:rsidRPr="007F6BD8">
        <w:rPr>
          <w:rFonts w:ascii="Times New Roman" w:hAnsi="Times New Roman" w:cs="Times New Roman"/>
          <w:sz w:val="24"/>
          <w:szCs w:val="24"/>
        </w:rPr>
        <w:t>ü</w:t>
      </w:r>
      <w:r w:rsidR="00BD2664" w:rsidRPr="007F6BD8">
        <w:rPr>
          <w:rFonts w:ascii="Times New Roman" w:hAnsi="Times New Roman" w:cs="Times New Roman"/>
          <w:sz w:val="24"/>
          <w:szCs w:val="24"/>
        </w:rPr>
        <w:t>, deney grubunun %20</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 xml:space="preserve">si 15 </w:t>
      </w:r>
      <w:r w:rsidR="00B137F5" w:rsidRPr="007F6BD8">
        <w:rPr>
          <w:rFonts w:ascii="Times New Roman" w:hAnsi="Times New Roman" w:cs="Times New Roman"/>
          <w:sz w:val="24"/>
          <w:szCs w:val="24"/>
        </w:rPr>
        <w:t>yaşındadır. Kontrol grubunun %20</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si, deney grubunun %13,3</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 xml:space="preserve">ü 16 </w:t>
      </w:r>
      <w:r w:rsidR="00B137F5" w:rsidRPr="007F6BD8">
        <w:rPr>
          <w:rFonts w:ascii="Times New Roman" w:hAnsi="Times New Roman" w:cs="Times New Roman"/>
          <w:sz w:val="24"/>
          <w:szCs w:val="24"/>
        </w:rPr>
        <w:t>yaşındadır. Kontrol grubunun %46,6</w:t>
      </w:r>
      <w:r w:rsidR="00C97801" w:rsidRPr="007F6BD8">
        <w:rPr>
          <w:rFonts w:ascii="Times New Roman" w:hAnsi="Times New Roman" w:cs="Times New Roman"/>
          <w:sz w:val="24"/>
          <w:szCs w:val="24"/>
        </w:rPr>
        <w:t>’</w:t>
      </w:r>
      <w:r w:rsidR="00B137F5" w:rsidRPr="007F6BD8">
        <w:rPr>
          <w:rFonts w:ascii="Times New Roman" w:hAnsi="Times New Roman" w:cs="Times New Roman"/>
          <w:sz w:val="24"/>
          <w:szCs w:val="24"/>
        </w:rPr>
        <w:t>s</w:t>
      </w:r>
      <w:r w:rsidR="00BD2664" w:rsidRPr="007F6BD8">
        <w:rPr>
          <w:rFonts w:ascii="Times New Roman" w:hAnsi="Times New Roman" w:cs="Times New Roman"/>
          <w:sz w:val="24"/>
          <w:szCs w:val="24"/>
        </w:rPr>
        <w:t>ı, deney grubunun %53,3</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 xml:space="preserve">ü 17 </w:t>
      </w:r>
      <w:r w:rsidR="00B137F5" w:rsidRPr="007F6BD8">
        <w:rPr>
          <w:rFonts w:ascii="Times New Roman" w:hAnsi="Times New Roman" w:cs="Times New Roman"/>
          <w:sz w:val="24"/>
          <w:szCs w:val="24"/>
        </w:rPr>
        <w:t>yaşındadır. Kontrol grubunun %20</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si, deney g</w:t>
      </w:r>
      <w:r w:rsidR="004A2632" w:rsidRPr="007F6BD8">
        <w:rPr>
          <w:rFonts w:ascii="Times New Roman" w:hAnsi="Times New Roman" w:cs="Times New Roman"/>
          <w:sz w:val="24"/>
          <w:szCs w:val="24"/>
        </w:rPr>
        <w:t>rubunun %13,3</w:t>
      </w:r>
      <w:r w:rsidR="00C97801" w:rsidRPr="007F6BD8">
        <w:rPr>
          <w:rFonts w:ascii="Times New Roman" w:hAnsi="Times New Roman" w:cs="Times New Roman"/>
          <w:sz w:val="24"/>
          <w:szCs w:val="24"/>
        </w:rPr>
        <w:t>’</w:t>
      </w:r>
      <w:r w:rsidR="004A2632" w:rsidRPr="007F6BD8">
        <w:rPr>
          <w:rFonts w:ascii="Times New Roman" w:hAnsi="Times New Roman" w:cs="Times New Roman"/>
          <w:sz w:val="24"/>
          <w:szCs w:val="24"/>
        </w:rPr>
        <w:t xml:space="preserve">ü 18 yaşındadır. </w:t>
      </w:r>
      <w:r w:rsidR="00BD2664" w:rsidRPr="007F6BD8">
        <w:rPr>
          <w:rFonts w:ascii="Times New Roman" w:hAnsi="Times New Roman" w:cs="Times New Roman"/>
          <w:sz w:val="24"/>
          <w:szCs w:val="24"/>
        </w:rPr>
        <w:t>Kontrol grubunun %73,3</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ü, deney grubunun %66,7</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si kadındır. Kontrol grubunun %26,7</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si, deney grubunun %33,3</w:t>
      </w:r>
      <w:r w:rsidR="00C97801" w:rsidRPr="007F6BD8">
        <w:rPr>
          <w:rFonts w:ascii="Times New Roman" w:hAnsi="Times New Roman" w:cs="Times New Roman"/>
          <w:sz w:val="24"/>
          <w:szCs w:val="24"/>
        </w:rPr>
        <w:t>’</w:t>
      </w:r>
      <w:r w:rsidR="00BD2664" w:rsidRPr="007F6BD8">
        <w:rPr>
          <w:rFonts w:ascii="Times New Roman" w:hAnsi="Times New Roman" w:cs="Times New Roman"/>
          <w:sz w:val="24"/>
          <w:szCs w:val="24"/>
        </w:rPr>
        <w:t>ü erkektir.</w:t>
      </w:r>
      <w:r w:rsidR="00E50EF9" w:rsidRPr="007F6BD8">
        <w:rPr>
          <w:rFonts w:ascii="Times New Roman" w:hAnsi="Times New Roman" w:cs="Times New Roman"/>
          <w:sz w:val="24"/>
          <w:szCs w:val="24"/>
        </w:rPr>
        <w:t xml:space="preserve"> </w:t>
      </w:r>
      <w:proofErr w:type="gramStart"/>
      <w:r w:rsidR="00E50EF9" w:rsidRPr="007F6BD8">
        <w:rPr>
          <w:rFonts w:ascii="Times New Roman" w:hAnsi="Times New Roman" w:cs="Times New Roman"/>
          <w:sz w:val="24"/>
          <w:szCs w:val="24"/>
        </w:rPr>
        <w:t>kontrol</w:t>
      </w:r>
      <w:proofErr w:type="gramEnd"/>
      <w:r w:rsidR="00E50EF9" w:rsidRPr="007F6BD8">
        <w:rPr>
          <w:rFonts w:ascii="Times New Roman" w:hAnsi="Times New Roman" w:cs="Times New Roman"/>
          <w:sz w:val="24"/>
          <w:szCs w:val="24"/>
        </w:rPr>
        <w:t xml:space="preserve"> grubu annelerinin % 46,6’sı ilkokul, % 26,6’sı ortaokul, % 20’si lise ve % 6,6’sı yüksekokul mezunudur. Deney grubu annelerinin % 53,3’ü ilkokul, % 33,3’ü ortaokul ve % 13,3’ü lise mezunudur. Kontrol grubu annelerinin % 46,6’sı çalışırken, deney grubu annelerinin % 40’ı çalışmaktadır. Kontrol grubu babalarının % 26,6’sı ilkokul, % 40’ı ortaokul ve % 20’si lise mezunudur. Deney grubu babalarının % 13,3’ü okuryazar, % 26,7’si ilkokul, % 33,3’ü ortaokul ve % 26,7’si lise mezunudur. Kontrol grubu ve deney grubu babalarının % 80’i çalışmaktadır.</w:t>
      </w:r>
      <w:r w:rsidR="008431D7" w:rsidRPr="007F6BD8">
        <w:rPr>
          <w:rFonts w:ascii="Times New Roman" w:hAnsi="Times New Roman" w:cs="Times New Roman"/>
          <w:sz w:val="24"/>
          <w:szCs w:val="24"/>
        </w:rPr>
        <w:t xml:space="preserve"> </w:t>
      </w:r>
      <w:r w:rsidR="00E50EF9" w:rsidRPr="007F6BD8">
        <w:rPr>
          <w:rFonts w:ascii="Times New Roman" w:hAnsi="Times New Roman" w:cs="Times New Roman"/>
          <w:sz w:val="24"/>
          <w:szCs w:val="24"/>
        </w:rPr>
        <w:t>Kontrol grubunun % 13,3’ünün aile geliri giderden az, % 60’ının aile geliri giderine eşit ve % 26,7’sinin aile geliri giderden fazladır. Deney grubunun % 20’sinin aile geliri giderden az, % 46,7’sinin aile geliri giderine eşit ve % 33,3’ünün aile geliri giderden fazladır.</w:t>
      </w:r>
      <w:r w:rsidR="008431D7" w:rsidRPr="007F6BD8">
        <w:rPr>
          <w:rFonts w:ascii="Times New Roman" w:hAnsi="Times New Roman" w:cs="Times New Roman"/>
          <w:sz w:val="24"/>
          <w:szCs w:val="24"/>
        </w:rPr>
        <w:t xml:space="preserve"> </w:t>
      </w:r>
    </w:p>
    <w:p w:rsidR="00BD2664" w:rsidRPr="007F6BD8" w:rsidRDefault="008431D7" w:rsidP="00E50EF9">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Öğrencilerin aile tütün kullanımı özelliklerine ilişkin yapılmış olan frekans analizi sonuçlarına bakıldığında; ailelerinde sigara içme durumlarına bakıldığında kontrol grubu öğrencilerinin %86,6’sının, deney grubu öğrencilerinin ise %93,3’ünün ailelerinde sigara kullanımı olduğu görülmektedir. Kontrol grubu öğrencilerinin annelerinin % 66’sı tütün kullanmıyor, % 26,6’sı her gün tütün kullanıyor ve % 13,3’ü ara sıra türün kullanmaktadır. Deney grubu annelerinin % 53,3’ü tütün kullanmıyor, % 40’ı her gün tütün kullanıyor ve % </w:t>
      </w:r>
      <w:r w:rsidRPr="007F6BD8">
        <w:rPr>
          <w:rFonts w:ascii="Times New Roman" w:hAnsi="Times New Roman" w:cs="Times New Roman"/>
          <w:sz w:val="24"/>
          <w:szCs w:val="24"/>
        </w:rPr>
        <w:lastRenderedPageBreak/>
        <w:t>6,7’si ara sıra türün kullanmaktadır. Kontrol grubu babalarının % 26,6’sı tütün kullanmıyor ve % 40’ı her gün tütün kullanmaktadır. Deney grubu babalarının % 20’si tütün kullanmıyor, % 60’ı her gün tütün kullanıyor ve % 20’si ara sıra türün kullanmaktadır.</w:t>
      </w:r>
      <w:r w:rsidR="004025F9" w:rsidRPr="007F6BD8">
        <w:rPr>
          <w:rFonts w:ascii="Times New Roman" w:hAnsi="Times New Roman" w:cs="Times New Roman"/>
          <w:sz w:val="24"/>
          <w:szCs w:val="24"/>
        </w:rPr>
        <w:t xml:space="preserve"> Öğrencilerin çevrelerine ait tütün kullanımına bakıldığında; kontrol grubu okul arkadaşlarının % 6,6’sı tütün kullanmazken, % 20’si çok az, % 53,3’ü yaklaşık yarısı ve % 20’si tamamına yakını kullanmaktadır. Deney grubu okul arkadaşlarının % 13,3’ü çok az, % 60’ı yaklaşık yarısı ve % 26,7’si tamamına yakını tütün kullanmaktadır. Kontrol grubu diğer arkadaşlarının % 20’si tütün kullanmazken, % 26,7’si çok az, % 13,3’ü yaklaşık yarısı ve % 40’ı tamamına yakını kullanmaktadır. Deney grubu diğer arkadaşlarının % 13,3’ü tütün kullanmazken, % 20’si çok az, % 6,7’si yaklaşık yarısı ve % 60’ı tamamına yakını kullanmaktadır.</w:t>
      </w:r>
    </w:p>
    <w:p w:rsidR="004025F9" w:rsidRPr="007F6BD8" w:rsidRDefault="004025F9" w:rsidP="004025F9">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Öğrencilerin sigara kullanımına yönelik frekans analizi sonuçlarına bakıldığında; kontrol grubu ve deney grubunun tamamı sigara kullanmaktadır. Kontrol grubunun % 21,4’ü, deney grubunun % 33,3’ü nargile kullanmaktadır. Kontrol grubunun % 6,’7’si, deney grubunun % 6,7’si çiğneme tütün kullanmaktadır. Kontrol grubunun % 20’si, deney grubunun % 20’si puro/pipo kullanmaktadır. Kontrol grubunun % 20’si, deney grubunun % 13,3’ü sarma tütün kullanmaktadır. Kontrol ve deney grubundaki kişilerin ilk tütüne başlama yaşının 7 olduğu görülmektedir.</w:t>
      </w:r>
    </w:p>
    <w:p w:rsidR="004025F9" w:rsidRPr="007F6BD8" w:rsidRDefault="004025F9" w:rsidP="004025F9">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Kontrol grubunun % 13,’6’sı özendiği için, % 54,5’i merak ettiği için, % 18,1’i kendini ispatlamak için, % 4,5’i çevrenin psikolojik baskısı, % 9’u diğer sebeplerle tütün kullanımına başladığını belirtmektedir. Kontrol grubunda diğer cevabı veren kişilerin biri sevdiği için, diğeri hayat şartları sebebiyle tütün kullanımına başladığını belirtmektedir. Deney grubunun % 13,3’ü özendiği için, % 66,7’si merak ettiği için, % 20’si çevrenin psikolojik baskısı, % 20’si diğer sebeplerle tütün kullanımına başladığını belirtmektedir. Deney grubunda diğer cevabı veren kişilerden ikisi sevdiği için, biri hayat şartları sebebiyle tütün kullanımına başladığını belirtmektedir.</w:t>
      </w:r>
    </w:p>
    <w:p w:rsidR="00BD2664" w:rsidRPr="007F6BD8" w:rsidRDefault="00BD2664" w:rsidP="002F1CA6">
      <w:pPr>
        <w:tabs>
          <w:tab w:val="left" w:pos="709"/>
        </w:tabs>
        <w:spacing w:after="120" w:line="360" w:lineRule="auto"/>
        <w:ind w:firstLine="567"/>
        <w:jc w:val="both"/>
        <w:rPr>
          <w:rFonts w:ascii="Times New Roman" w:eastAsia="Calibri" w:hAnsi="Times New Roman" w:cs="Times New Roman"/>
          <w:sz w:val="24"/>
          <w:szCs w:val="24"/>
        </w:rPr>
      </w:pPr>
    </w:p>
    <w:p w:rsidR="008D3EFC" w:rsidRPr="007F6BD8" w:rsidRDefault="008D3EFC" w:rsidP="00C5072F">
      <w:pPr>
        <w:tabs>
          <w:tab w:val="left" w:pos="709"/>
        </w:tabs>
        <w:spacing w:before="120" w:after="120" w:line="360" w:lineRule="auto"/>
        <w:ind w:left="567" w:hanging="567"/>
        <w:jc w:val="both"/>
        <w:rPr>
          <w:rFonts w:ascii="Times New Roman" w:eastAsia="Calibri" w:hAnsi="Times New Roman" w:cs="Times New Roman"/>
          <w:sz w:val="24"/>
          <w:szCs w:val="24"/>
        </w:rPr>
      </w:pPr>
    </w:p>
    <w:p w:rsidR="00E17D9D" w:rsidRPr="007F6BD8" w:rsidRDefault="00E17D9D" w:rsidP="00C5072F">
      <w:pPr>
        <w:tabs>
          <w:tab w:val="left" w:pos="709"/>
        </w:tabs>
        <w:spacing w:before="120" w:after="120" w:line="360" w:lineRule="auto"/>
        <w:ind w:left="567" w:hanging="567"/>
        <w:jc w:val="both"/>
        <w:rPr>
          <w:rFonts w:ascii="Times New Roman" w:eastAsia="Calibri" w:hAnsi="Times New Roman" w:cs="Times New Roman"/>
          <w:sz w:val="24"/>
          <w:szCs w:val="24"/>
        </w:rPr>
      </w:pPr>
    </w:p>
    <w:p w:rsidR="00FE46A3" w:rsidRPr="007F6BD8" w:rsidRDefault="00FE46A3" w:rsidP="00C5072F">
      <w:pPr>
        <w:tabs>
          <w:tab w:val="left" w:pos="709"/>
        </w:tabs>
        <w:spacing w:before="120" w:after="120" w:line="360" w:lineRule="auto"/>
        <w:ind w:left="567" w:hanging="567"/>
        <w:jc w:val="both"/>
        <w:rPr>
          <w:rFonts w:ascii="Times New Roman" w:eastAsia="Calibri" w:hAnsi="Times New Roman" w:cs="Times New Roman"/>
          <w:sz w:val="24"/>
          <w:szCs w:val="24"/>
        </w:rPr>
      </w:pPr>
    </w:p>
    <w:p w:rsidR="00FE46A3" w:rsidRPr="007F6BD8" w:rsidRDefault="00FE46A3" w:rsidP="00C5072F">
      <w:pPr>
        <w:tabs>
          <w:tab w:val="left" w:pos="709"/>
        </w:tabs>
        <w:spacing w:before="120" w:after="120" w:line="360" w:lineRule="auto"/>
        <w:ind w:left="567" w:hanging="567"/>
        <w:jc w:val="both"/>
        <w:rPr>
          <w:rFonts w:ascii="Times New Roman" w:eastAsia="Calibri" w:hAnsi="Times New Roman" w:cs="Times New Roman"/>
          <w:sz w:val="24"/>
          <w:szCs w:val="24"/>
        </w:rPr>
      </w:pPr>
    </w:p>
    <w:p w:rsidR="00E17D9D" w:rsidRPr="007F6BD8" w:rsidRDefault="00E17D9D" w:rsidP="00C5072F">
      <w:pPr>
        <w:tabs>
          <w:tab w:val="left" w:pos="709"/>
        </w:tabs>
        <w:spacing w:before="120" w:after="120" w:line="360" w:lineRule="auto"/>
        <w:ind w:left="567" w:hanging="567"/>
        <w:jc w:val="both"/>
        <w:rPr>
          <w:rFonts w:ascii="Times New Roman" w:eastAsia="Calibri" w:hAnsi="Times New Roman" w:cs="Times New Roman"/>
          <w:sz w:val="24"/>
          <w:szCs w:val="24"/>
        </w:rPr>
      </w:pPr>
    </w:p>
    <w:p w:rsidR="00391BEB" w:rsidRPr="007F6BD8" w:rsidRDefault="00E17D9D" w:rsidP="00E17D9D">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bookmarkStart w:id="8" w:name="_Toc105138852"/>
      <w:r w:rsidRPr="007F6BD8">
        <w:rPr>
          <w:rFonts w:ascii="Times New Roman" w:eastAsia="Times New Roman" w:hAnsi="Times New Roman" w:cs="Times New Roman"/>
          <w:b/>
          <w:kern w:val="3"/>
          <w:sz w:val="24"/>
          <w:szCs w:val="24"/>
          <w:lang w:eastAsia="tr-TR" w:bidi="hi-IN"/>
        </w:rPr>
        <w:lastRenderedPageBreak/>
        <w:t>Tablo 1</w:t>
      </w:r>
      <w:r w:rsidR="00215C6B" w:rsidRPr="007F6BD8">
        <w:rPr>
          <w:rFonts w:ascii="Times New Roman" w:eastAsia="Times New Roman" w:hAnsi="Times New Roman" w:cs="Times New Roman"/>
          <w:b/>
          <w:kern w:val="3"/>
          <w:sz w:val="24"/>
          <w:szCs w:val="24"/>
          <w:lang w:eastAsia="tr-TR" w:bidi="hi-IN"/>
        </w:rPr>
        <w:t>7</w:t>
      </w:r>
      <w:r w:rsidR="00AC6473" w:rsidRPr="007F6BD8">
        <w:rPr>
          <w:rFonts w:ascii="Times New Roman" w:eastAsia="Times New Roman" w:hAnsi="Times New Roman" w:cs="Times New Roman"/>
          <w:b/>
          <w:kern w:val="3"/>
          <w:sz w:val="24"/>
          <w:szCs w:val="24"/>
          <w:lang w:eastAsia="tr-TR" w:bidi="hi-IN"/>
        </w:rPr>
        <w:t>.</w:t>
      </w:r>
      <w:r w:rsidR="00AC6473" w:rsidRPr="007F6BD8">
        <w:rPr>
          <w:rFonts w:ascii="Times New Roman" w:eastAsia="Times New Roman" w:hAnsi="Times New Roman" w:cs="Times New Roman"/>
          <w:kern w:val="3"/>
          <w:sz w:val="24"/>
          <w:szCs w:val="24"/>
          <w:lang w:eastAsia="tr-TR" w:bidi="hi-IN"/>
        </w:rPr>
        <w:t xml:space="preserve"> Deney </w:t>
      </w:r>
      <w:r w:rsidR="00216E58" w:rsidRPr="007F6BD8">
        <w:rPr>
          <w:rFonts w:ascii="Times New Roman" w:eastAsia="Times New Roman" w:hAnsi="Times New Roman" w:cs="Times New Roman"/>
          <w:kern w:val="3"/>
          <w:sz w:val="24"/>
          <w:szCs w:val="24"/>
          <w:lang w:eastAsia="tr-TR" w:bidi="hi-IN"/>
        </w:rPr>
        <w:t>ve Kontrol Grubundaki</w:t>
      </w:r>
      <w:r w:rsidR="00FE46A3" w:rsidRPr="007F6BD8">
        <w:rPr>
          <w:rFonts w:ascii="Times New Roman" w:eastAsia="Times New Roman" w:hAnsi="Times New Roman" w:cs="Times New Roman"/>
          <w:kern w:val="3"/>
          <w:sz w:val="24"/>
          <w:szCs w:val="24"/>
          <w:lang w:eastAsia="tr-TR" w:bidi="hi-IN"/>
        </w:rPr>
        <w:t xml:space="preserve"> Öğrencilerin</w:t>
      </w:r>
      <w:r w:rsidR="00216E58" w:rsidRPr="007F6BD8">
        <w:rPr>
          <w:rFonts w:ascii="Times New Roman" w:eastAsia="Times New Roman" w:hAnsi="Times New Roman" w:cs="Times New Roman"/>
          <w:kern w:val="3"/>
          <w:sz w:val="24"/>
          <w:szCs w:val="24"/>
          <w:lang w:eastAsia="tr-TR" w:bidi="hi-IN"/>
        </w:rPr>
        <w:t xml:space="preserve"> </w:t>
      </w:r>
      <w:r w:rsidR="00FE46A3" w:rsidRPr="007F6BD8">
        <w:rPr>
          <w:rFonts w:ascii="Times New Roman" w:eastAsia="TimesNewRomanPSMT" w:hAnsi="Times New Roman" w:cs="Times New Roman"/>
          <w:sz w:val="24"/>
          <w:szCs w:val="24"/>
        </w:rPr>
        <w:t>Tanımlayıcı Özellikler</w:t>
      </w:r>
      <w:r w:rsidR="00216E58" w:rsidRPr="007F6BD8">
        <w:rPr>
          <w:rFonts w:ascii="Times New Roman" w:eastAsia="TimesNewRomanPSMT" w:hAnsi="Times New Roman" w:cs="Times New Roman"/>
          <w:sz w:val="24"/>
          <w:szCs w:val="24"/>
        </w:rPr>
        <w:t>i</w:t>
      </w:r>
    </w:p>
    <w:tbl>
      <w:tblPr>
        <w:tblW w:w="8986" w:type="dxa"/>
        <w:tblInd w:w="55" w:type="dxa"/>
        <w:tblCellMar>
          <w:left w:w="70" w:type="dxa"/>
          <w:right w:w="70" w:type="dxa"/>
        </w:tblCellMar>
        <w:tblLook w:val="04A0" w:firstRow="1" w:lastRow="0" w:firstColumn="1" w:lastColumn="0" w:noHBand="0" w:noVBand="1"/>
      </w:tblPr>
      <w:tblGrid>
        <w:gridCol w:w="1898"/>
        <w:gridCol w:w="2478"/>
        <w:gridCol w:w="560"/>
        <w:gridCol w:w="1000"/>
        <w:gridCol w:w="500"/>
        <w:gridCol w:w="1020"/>
        <w:gridCol w:w="940"/>
        <w:gridCol w:w="590"/>
      </w:tblGrid>
      <w:tr w:rsidR="001331F3" w:rsidRPr="007F6BD8" w:rsidTr="00EB0DE9">
        <w:trPr>
          <w:trHeight w:val="264"/>
        </w:trPr>
        <w:tc>
          <w:tcPr>
            <w:tcW w:w="1898" w:type="dxa"/>
            <w:vMerge w:val="restart"/>
            <w:tcBorders>
              <w:top w:val="single" w:sz="4" w:space="0" w:color="auto"/>
              <w:left w:val="nil"/>
              <w:bottom w:val="nil"/>
              <w:right w:val="nil"/>
            </w:tcBorders>
            <w:shd w:val="clear" w:color="auto" w:fill="auto"/>
            <w:vAlign w:val="bottom"/>
            <w:hideMark/>
          </w:tcPr>
          <w:p w:rsidR="001331F3" w:rsidRPr="007F6BD8" w:rsidRDefault="001331F3" w:rsidP="001331F3">
            <w:pPr>
              <w:spacing w:after="0" w:line="240" w:lineRule="auto"/>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Değişkenler</w:t>
            </w:r>
          </w:p>
        </w:tc>
        <w:tc>
          <w:tcPr>
            <w:tcW w:w="2478" w:type="dxa"/>
            <w:vMerge w:val="restart"/>
            <w:tcBorders>
              <w:top w:val="single" w:sz="4" w:space="0" w:color="auto"/>
              <w:left w:val="nil"/>
              <w:bottom w:val="single" w:sz="4" w:space="0" w:color="000000"/>
              <w:right w:val="nil"/>
            </w:tcBorders>
            <w:shd w:val="clear" w:color="auto" w:fill="auto"/>
            <w:vAlign w:val="bottom"/>
            <w:hideMark/>
          </w:tcPr>
          <w:p w:rsidR="001331F3" w:rsidRPr="007F6BD8" w:rsidRDefault="001331F3" w:rsidP="001331F3">
            <w:pPr>
              <w:spacing w:after="0" w:line="240" w:lineRule="auto"/>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Kategoriler</w:t>
            </w:r>
          </w:p>
        </w:tc>
        <w:tc>
          <w:tcPr>
            <w:tcW w:w="1560" w:type="dxa"/>
            <w:gridSpan w:val="2"/>
            <w:tcBorders>
              <w:top w:val="single" w:sz="4" w:space="0" w:color="auto"/>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Kontrol (n=15)</w:t>
            </w:r>
          </w:p>
        </w:tc>
        <w:tc>
          <w:tcPr>
            <w:tcW w:w="1520" w:type="dxa"/>
            <w:gridSpan w:val="2"/>
            <w:tcBorders>
              <w:top w:val="single" w:sz="4" w:space="0" w:color="auto"/>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Deney (n=15)</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736B84" w:rsidP="001331F3">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 xml:space="preserve"> X</w:t>
            </w:r>
            <w:r w:rsidRPr="007F6BD8">
              <w:rPr>
                <w:rFonts w:ascii="Times New Roman" w:eastAsia="Times New Roman" w:hAnsi="Times New Roman" w:cs="Times New Roman"/>
                <w:b/>
                <w:sz w:val="20"/>
                <w:szCs w:val="20"/>
                <w:vertAlign w:val="superscript"/>
                <w:lang w:eastAsia="tr-TR"/>
              </w:rPr>
              <w:t>2</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proofErr w:type="gramStart"/>
            <w:r w:rsidRPr="007F6BD8">
              <w:rPr>
                <w:rFonts w:ascii="Times New Roman" w:eastAsia="Times New Roman" w:hAnsi="Times New Roman" w:cs="Times New Roman"/>
                <w:b/>
                <w:sz w:val="20"/>
                <w:szCs w:val="20"/>
                <w:lang w:eastAsia="tr-TR"/>
              </w:rPr>
              <w:t>p</w:t>
            </w:r>
            <w:proofErr w:type="gramEnd"/>
          </w:p>
        </w:tc>
      </w:tr>
      <w:tr w:rsidR="001331F3" w:rsidRPr="007F6BD8" w:rsidTr="00EB0DE9">
        <w:trPr>
          <w:trHeight w:val="528"/>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60" w:type="dxa"/>
            <w:tcBorders>
              <w:top w:val="nil"/>
              <w:left w:val="nil"/>
              <w:bottom w:val="nil"/>
              <w:right w:val="nil"/>
            </w:tcBorders>
            <w:shd w:val="clear" w:color="000000" w:fill="FFFFFF"/>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proofErr w:type="gramStart"/>
            <w:r w:rsidRPr="007F6BD8">
              <w:rPr>
                <w:rFonts w:ascii="Times New Roman" w:eastAsia="Times New Roman" w:hAnsi="Times New Roman" w:cs="Times New Roman"/>
                <w:b/>
                <w:sz w:val="20"/>
                <w:szCs w:val="20"/>
                <w:lang w:eastAsia="tr-TR"/>
              </w:rPr>
              <w:t>x</w:t>
            </w:r>
            <w:proofErr w:type="gramEnd"/>
            <w:r w:rsidRPr="007F6BD8">
              <w:rPr>
                <w:rFonts w:ascii="Times New Roman" w:eastAsia="Times New Roman" w:hAnsi="Times New Roman" w:cs="Times New Roman"/>
                <w:b/>
                <w:sz w:val="20"/>
                <w:szCs w:val="20"/>
                <w:lang w:eastAsia="tr-TR"/>
              </w:rPr>
              <w:t>̄ ±ss</w:t>
            </w:r>
          </w:p>
        </w:tc>
        <w:tc>
          <w:tcPr>
            <w:tcW w:w="10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Min-maks (Medyan)</w:t>
            </w:r>
          </w:p>
        </w:tc>
        <w:tc>
          <w:tcPr>
            <w:tcW w:w="500" w:type="dxa"/>
            <w:tcBorders>
              <w:top w:val="nil"/>
              <w:left w:val="nil"/>
              <w:bottom w:val="nil"/>
              <w:right w:val="nil"/>
            </w:tcBorders>
            <w:shd w:val="clear" w:color="000000" w:fill="FFFFFF"/>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proofErr w:type="gramStart"/>
            <w:r w:rsidRPr="007F6BD8">
              <w:rPr>
                <w:rFonts w:ascii="Times New Roman" w:eastAsia="Times New Roman" w:hAnsi="Times New Roman" w:cs="Times New Roman"/>
                <w:b/>
                <w:sz w:val="20"/>
                <w:szCs w:val="20"/>
                <w:lang w:eastAsia="tr-TR"/>
              </w:rPr>
              <w:t>x</w:t>
            </w:r>
            <w:proofErr w:type="gramEnd"/>
            <w:r w:rsidRPr="007F6BD8">
              <w:rPr>
                <w:rFonts w:ascii="Times New Roman" w:eastAsia="Times New Roman" w:hAnsi="Times New Roman" w:cs="Times New Roman"/>
                <w:b/>
                <w:sz w:val="20"/>
                <w:szCs w:val="20"/>
                <w:lang w:eastAsia="tr-TR"/>
              </w:rPr>
              <w:t>̄ ±ss</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Min-maks (Medyan)</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Yaş</w:t>
            </w:r>
            <w:r w:rsidR="00736B84" w:rsidRPr="007F6BD8">
              <w:rPr>
                <w:rFonts w:ascii="Times New Roman" w:eastAsia="Times New Roman" w:hAnsi="Times New Roman" w:cs="Times New Roman"/>
                <w:sz w:val="20"/>
                <w:szCs w:val="20"/>
                <w:lang w:eastAsia="tr-TR"/>
              </w:rPr>
              <w:t xml:space="preserve"> </w:t>
            </w: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 Yaş</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1,094</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0,22</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17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Cinsiyet</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Kadın</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73,3</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66,7</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0603FC"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0,073</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0,79</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Erkek</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26,7</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Anne Eğitim</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İlkokul</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0603FC"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2,231</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0,33</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Ortaokul</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Lise</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Yüksekokul/Fakülte</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Anne Çalışma Durumu</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Çalışıyor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66,7</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1,071</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0,56</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Çalışmıyor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Baba Eğitim</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Okuryazar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3,186</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0,36</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İlkokul</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Ortaokul</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Lise</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Yüksekokul/Fakülte</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66,7</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Baba Çalışma Durumu</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Çalışıyor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80</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33,3</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6E150B"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1,176</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6E150B"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0,278</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Çalışmıyor/Emekli</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Aile Geliri</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Gelir Giderden Az</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1,156</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0,3</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Gelir Gider Eşit</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Gelir Giderden Fazla</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26,7</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Ailenizde Sigara İçen Var mı?</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Evet</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93,3</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1,176</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0,28</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Hayır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Anne Tütün Kullanımı</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Kullanmıyor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3,068</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0,74</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Her Gün</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40</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Ara-Sıra</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single" w:sz="4" w:space="0" w:color="000000"/>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Baba Tütün Kullanımı</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Kullanmıyor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3,22</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0,2</w:t>
            </w: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Her Gün</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60</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Ara-Sıra</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nil"/>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Okul Arkadaşları Tütün Kullanımı</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Hiçbiri Kullanmıyor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0,618</w:t>
            </w:r>
          </w:p>
        </w:tc>
        <w:tc>
          <w:tcPr>
            <w:tcW w:w="590" w:type="dxa"/>
            <w:vMerge w:val="restart"/>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0,73</w:t>
            </w:r>
          </w:p>
        </w:tc>
      </w:tr>
      <w:tr w:rsidR="001331F3" w:rsidRPr="007F6BD8" w:rsidTr="00EB0DE9">
        <w:trPr>
          <w:trHeight w:val="288"/>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Çok Azı Kullanıyor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Yaklaşık Yarısı Kullanıyor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8</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60</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Tamamına Yakını Kullanıyor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26,7</w:t>
            </w:r>
          </w:p>
        </w:tc>
        <w:tc>
          <w:tcPr>
            <w:tcW w:w="94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single" w:sz="4" w:space="0" w:color="000000"/>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Diğer Arkadaş Tütün Kullanımı</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Hiçbiri Kullanmıyor</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val="restart"/>
            <w:tcBorders>
              <w:top w:val="single" w:sz="4" w:space="0" w:color="auto"/>
              <w:left w:val="nil"/>
              <w:bottom w:val="single" w:sz="4" w:space="0" w:color="000000"/>
              <w:right w:val="nil"/>
            </w:tcBorders>
            <w:shd w:val="clear" w:color="auto" w:fill="auto"/>
            <w:vAlign w:val="center"/>
            <w:hideMark/>
          </w:tcPr>
          <w:p w:rsidR="001331F3" w:rsidRPr="007F6BD8" w:rsidRDefault="006E150B"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1,565</w:t>
            </w:r>
          </w:p>
        </w:tc>
        <w:tc>
          <w:tcPr>
            <w:tcW w:w="590" w:type="dxa"/>
            <w:vMerge w:val="restart"/>
            <w:tcBorders>
              <w:top w:val="single" w:sz="4" w:space="0" w:color="auto"/>
              <w:left w:val="nil"/>
              <w:bottom w:val="single" w:sz="4" w:space="0" w:color="000000"/>
              <w:right w:val="nil"/>
            </w:tcBorders>
            <w:shd w:val="clear" w:color="auto" w:fill="auto"/>
            <w:vAlign w:val="center"/>
            <w:hideMark/>
          </w:tcPr>
          <w:p w:rsidR="001331F3" w:rsidRPr="007F6BD8" w:rsidRDefault="006E150B"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0,585</w:t>
            </w: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Çok Azı Kullanıyor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Yaklaşık Yarısı Kullanıyor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940"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Tamamına Yakını Kullanıyor</w:t>
            </w:r>
          </w:p>
        </w:tc>
        <w:tc>
          <w:tcPr>
            <w:tcW w:w="560" w:type="dxa"/>
            <w:tcBorders>
              <w:top w:val="nil"/>
              <w:left w:val="nil"/>
              <w:bottom w:val="single" w:sz="4" w:space="0" w:color="auto"/>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w:t>
            </w:r>
          </w:p>
        </w:tc>
        <w:tc>
          <w:tcPr>
            <w:tcW w:w="1000"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40</w:t>
            </w:r>
          </w:p>
        </w:tc>
        <w:tc>
          <w:tcPr>
            <w:tcW w:w="50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102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60</w:t>
            </w:r>
          </w:p>
        </w:tc>
        <w:tc>
          <w:tcPr>
            <w:tcW w:w="940"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nil"/>
              <w:left w:val="nil"/>
              <w:bottom w:val="single" w:sz="4" w:space="0" w:color="000000"/>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Tütütn Kullanımı</w:t>
            </w: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Hayır</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val="restart"/>
            <w:tcBorders>
              <w:top w:val="nil"/>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0,063</w:t>
            </w:r>
          </w:p>
        </w:tc>
        <w:tc>
          <w:tcPr>
            <w:tcW w:w="590" w:type="dxa"/>
            <w:vMerge w:val="restart"/>
            <w:tcBorders>
              <w:top w:val="nil"/>
              <w:left w:val="nil"/>
              <w:bottom w:val="single" w:sz="4" w:space="0" w:color="000000"/>
              <w:right w:val="nil"/>
            </w:tcBorders>
            <w:shd w:val="clear" w:color="auto" w:fill="auto"/>
            <w:vAlign w:val="center"/>
            <w:hideMark/>
          </w:tcPr>
          <w:p w:rsidR="001331F3" w:rsidRPr="007F6BD8" w:rsidRDefault="006E150B" w:rsidP="00736B84">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r w:rsidR="00736B84" w:rsidRPr="007F6BD8">
              <w:rPr>
                <w:rFonts w:ascii="Times New Roman" w:eastAsia="Times New Roman" w:hAnsi="Times New Roman" w:cs="Times New Roman"/>
                <w:sz w:val="20"/>
                <w:szCs w:val="20"/>
                <w:lang w:eastAsia="tr-TR"/>
              </w:rPr>
              <w:t>999</w:t>
            </w:r>
          </w:p>
        </w:tc>
      </w:tr>
      <w:tr w:rsidR="001331F3" w:rsidRPr="007F6BD8" w:rsidTr="00EB0DE9">
        <w:trPr>
          <w:trHeight w:val="264"/>
        </w:trPr>
        <w:tc>
          <w:tcPr>
            <w:tcW w:w="1898"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Evet</w:t>
            </w:r>
          </w:p>
        </w:tc>
        <w:tc>
          <w:tcPr>
            <w:tcW w:w="560" w:type="dxa"/>
            <w:tcBorders>
              <w:top w:val="nil"/>
              <w:left w:val="nil"/>
              <w:bottom w:val="single" w:sz="4" w:space="0" w:color="auto"/>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w:t>
            </w:r>
          </w:p>
        </w:tc>
        <w:tc>
          <w:tcPr>
            <w:tcW w:w="1000"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100</w:t>
            </w:r>
          </w:p>
        </w:tc>
        <w:tc>
          <w:tcPr>
            <w:tcW w:w="50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w:t>
            </w:r>
          </w:p>
        </w:tc>
        <w:tc>
          <w:tcPr>
            <w:tcW w:w="102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bl>
    <w:p w:rsidR="00EB0DE9" w:rsidRDefault="00EB0DE9" w:rsidP="00EB0DE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b/>
          <w:kern w:val="3"/>
          <w:sz w:val="24"/>
          <w:szCs w:val="24"/>
          <w:lang w:eastAsia="tr-TR" w:bidi="hi-IN"/>
        </w:rPr>
      </w:pPr>
    </w:p>
    <w:p w:rsidR="00EB0DE9" w:rsidRDefault="00EB0DE9" w:rsidP="00EB0DE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b/>
          <w:kern w:val="3"/>
          <w:sz w:val="24"/>
          <w:szCs w:val="24"/>
          <w:lang w:eastAsia="tr-TR" w:bidi="hi-IN"/>
        </w:rPr>
      </w:pPr>
    </w:p>
    <w:p w:rsidR="00EB0DE9" w:rsidRPr="007F6BD8" w:rsidRDefault="00EB0DE9" w:rsidP="00EB0DE9">
      <w:pPr>
        <w:tabs>
          <w:tab w:val="right" w:leader="dot" w:pos="8891"/>
        </w:tabs>
        <w:autoSpaceDN w:val="0"/>
        <w:spacing w:after="120" w:line="360" w:lineRule="auto"/>
        <w:ind w:left="567" w:right="284" w:hanging="567"/>
        <w:jc w:val="both"/>
        <w:textAlignment w:val="baseline"/>
        <w:rPr>
          <w:rFonts w:ascii="Times New Roman" w:eastAsia="Times New Roman" w:hAnsi="Times New Roman" w:cs="Times New Roman"/>
          <w:kern w:val="3"/>
          <w:sz w:val="24"/>
          <w:szCs w:val="24"/>
          <w:lang w:eastAsia="tr-TR" w:bidi="hi-IN"/>
        </w:rPr>
      </w:pPr>
      <w:r w:rsidRPr="007F6BD8">
        <w:rPr>
          <w:rFonts w:ascii="Times New Roman" w:eastAsia="Times New Roman" w:hAnsi="Times New Roman" w:cs="Times New Roman"/>
          <w:b/>
          <w:kern w:val="3"/>
          <w:sz w:val="24"/>
          <w:szCs w:val="24"/>
          <w:lang w:eastAsia="tr-TR" w:bidi="hi-IN"/>
        </w:rPr>
        <w:lastRenderedPageBreak/>
        <w:t>Tablo 17.</w:t>
      </w:r>
      <w:r w:rsidRPr="007F6BD8">
        <w:rPr>
          <w:rFonts w:ascii="Times New Roman" w:eastAsia="Times New Roman" w:hAnsi="Times New Roman" w:cs="Times New Roman"/>
          <w:kern w:val="3"/>
          <w:sz w:val="24"/>
          <w:szCs w:val="24"/>
          <w:lang w:eastAsia="tr-TR" w:bidi="hi-IN"/>
        </w:rPr>
        <w:t xml:space="preserve"> Deney ve Kontrol Grubundaki Öğrencilerin </w:t>
      </w:r>
      <w:r w:rsidRPr="007F6BD8">
        <w:rPr>
          <w:rFonts w:ascii="Times New Roman" w:eastAsia="TimesNewRomanPSMT" w:hAnsi="Times New Roman" w:cs="Times New Roman"/>
          <w:sz w:val="24"/>
          <w:szCs w:val="24"/>
        </w:rPr>
        <w:t>Tanımlayıcı Özellikleri</w:t>
      </w:r>
      <w:r>
        <w:rPr>
          <w:rFonts w:ascii="Times New Roman" w:eastAsia="TimesNewRomanPSMT" w:hAnsi="Times New Roman" w:cs="Times New Roman"/>
          <w:sz w:val="24"/>
          <w:szCs w:val="24"/>
        </w:rPr>
        <w:t xml:space="preserve"> (devamı)</w:t>
      </w:r>
    </w:p>
    <w:tbl>
      <w:tblPr>
        <w:tblW w:w="8986" w:type="dxa"/>
        <w:tblInd w:w="55" w:type="dxa"/>
        <w:tblCellMar>
          <w:left w:w="70" w:type="dxa"/>
          <w:right w:w="70" w:type="dxa"/>
        </w:tblCellMar>
        <w:tblLook w:val="04A0" w:firstRow="1" w:lastRow="0" w:firstColumn="1" w:lastColumn="0" w:noHBand="0" w:noVBand="1"/>
      </w:tblPr>
      <w:tblGrid>
        <w:gridCol w:w="1898"/>
        <w:gridCol w:w="2478"/>
        <w:gridCol w:w="560"/>
        <w:gridCol w:w="1000"/>
        <w:gridCol w:w="500"/>
        <w:gridCol w:w="1020"/>
        <w:gridCol w:w="940"/>
        <w:gridCol w:w="590"/>
      </w:tblGrid>
      <w:tr w:rsidR="00EB0DE9" w:rsidRPr="007F6BD8" w:rsidTr="007346D0">
        <w:trPr>
          <w:trHeight w:val="264"/>
        </w:trPr>
        <w:tc>
          <w:tcPr>
            <w:tcW w:w="1898" w:type="dxa"/>
            <w:vMerge w:val="restart"/>
            <w:tcBorders>
              <w:top w:val="single" w:sz="4" w:space="0" w:color="auto"/>
              <w:left w:val="nil"/>
              <w:bottom w:val="nil"/>
              <w:right w:val="nil"/>
            </w:tcBorders>
            <w:shd w:val="clear" w:color="auto" w:fill="auto"/>
            <w:vAlign w:val="bottom"/>
            <w:hideMark/>
          </w:tcPr>
          <w:p w:rsidR="00EB0DE9" w:rsidRPr="007F6BD8" w:rsidRDefault="00EB0DE9" w:rsidP="007346D0">
            <w:pPr>
              <w:spacing w:after="0" w:line="240" w:lineRule="auto"/>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Değişkenler</w:t>
            </w:r>
          </w:p>
        </w:tc>
        <w:tc>
          <w:tcPr>
            <w:tcW w:w="2478" w:type="dxa"/>
            <w:vMerge w:val="restart"/>
            <w:tcBorders>
              <w:top w:val="single" w:sz="4" w:space="0" w:color="auto"/>
              <w:left w:val="nil"/>
              <w:bottom w:val="single" w:sz="4" w:space="0" w:color="000000"/>
              <w:right w:val="nil"/>
            </w:tcBorders>
            <w:shd w:val="clear" w:color="auto" w:fill="auto"/>
            <w:vAlign w:val="bottom"/>
            <w:hideMark/>
          </w:tcPr>
          <w:p w:rsidR="00EB0DE9" w:rsidRPr="007F6BD8" w:rsidRDefault="00EB0DE9" w:rsidP="007346D0">
            <w:pPr>
              <w:spacing w:after="0" w:line="240" w:lineRule="auto"/>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Kategoriler</w:t>
            </w:r>
          </w:p>
        </w:tc>
        <w:tc>
          <w:tcPr>
            <w:tcW w:w="1560" w:type="dxa"/>
            <w:gridSpan w:val="2"/>
            <w:tcBorders>
              <w:top w:val="single" w:sz="4" w:space="0" w:color="auto"/>
              <w:left w:val="nil"/>
              <w:bottom w:val="single" w:sz="4" w:space="0" w:color="auto"/>
              <w:right w:val="nil"/>
            </w:tcBorders>
            <w:shd w:val="clear" w:color="auto" w:fill="auto"/>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Kontrol (n=15)</w:t>
            </w:r>
          </w:p>
        </w:tc>
        <w:tc>
          <w:tcPr>
            <w:tcW w:w="1520" w:type="dxa"/>
            <w:gridSpan w:val="2"/>
            <w:tcBorders>
              <w:top w:val="single" w:sz="4" w:space="0" w:color="auto"/>
              <w:left w:val="nil"/>
              <w:bottom w:val="single" w:sz="4" w:space="0" w:color="auto"/>
              <w:right w:val="nil"/>
            </w:tcBorders>
            <w:shd w:val="clear" w:color="auto" w:fill="auto"/>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Deney (n=15)</w:t>
            </w:r>
          </w:p>
        </w:tc>
        <w:tc>
          <w:tcPr>
            <w:tcW w:w="940" w:type="dxa"/>
            <w:vMerge w:val="restart"/>
            <w:tcBorders>
              <w:top w:val="single" w:sz="4" w:space="0" w:color="auto"/>
              <w:left w:val="nil"/>
              <w:bottom w:val="nil"/>
              <w:right w:val="nil"/>
            </w:tcBorders>
            <w:shd w:val="clear" w:color="auto" w:fill="auto"/>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 xml:space="preserve"> X</w:t>
            </w:r>
            <w:r w:rsidRPr="007F6BD8">
              <w:rPr>
                <w:rFonts w:ascii="Times New Roman" w:eastAsia="Times New Roman" w:hAnsi="Times New Roman" w:cs="Times New Roman"/>
                <w:b/>
                <w:sz w:val="20"/>
                <w:szCs w:val="20"/>
                <w:vertAlign w:val="superscript"/>
                <w:lang w:eastAsia="tr-TR"/>
              </w:rPr>
              <w:t>2</w:t>
            </w:r>
          </w:p>
        </w:tc>
        <w:tc>
          <w:tcPr>
            <w:tcW w:w="590" w:type="dxa"/>
            <w:vMerge w:val="restart"/>
            <w:tcBorders>
              <w:top w:val="single" w:sz="4" w:space="0" w:color="auto"/>
              <w:left w:val="nil"/>
              <w:bottom w:val="nil"/>
              <w:right w:val="nil"/>
            </w:tcBorders>
            <w:shd w:val="clear" w:color="auto" w:fill="auto"/>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proofErr w:type="gramStart"/>
            <w:r w:rsidRPr="007F6BD8">
              <w:rPr>
                <w:rFonts w:ascii="Times New Roman" w:eastAsia="Times New Roman" w:hAnsi="Times New Roman" w:cs="Times New Roman"/>
                <w:b/>
                <w:sz w:val="20"/>
                <w:szCs w:val="20"/>
                <w:lang w:eastAsia="tr-TR"/>
              </w:rPr>
              <w:t>p</w:t>
            </w:r>
            <w:proofErr w:type="gramEnd"/>
          </w:p>
        </w:tc>
      </w:tr>
      <w:tr w:rsidR="00EB0DE9" w:rsidRPr="007F6BD8" w:rsidTr="00EB0DE9">
        <w:trPr>
          <w:trHeight w:val="528"/>
        </w:trPr>
        <w:tc>
          <w:tcPr>
            <w:tcW w:w="1898" w:type="dxa"/>
            <w:vMerge/>
            <w:tcBorders>
              <w:top w:val="single" w:sz="4" w:space="0" w:color="auto"/>
              <w:left w:val="nil"/>
              <w:bottom w:val="single" w:sz="4" w:space="0" w:color="auto"/>
              <w:right w:val="nil"/>
            </w:tcBorders>
            <w:vAlign w:val="center"/>
            <w:hideMark/>
          </w:tcPr>
          <w:p w:rsidR="00EB0DE9" w:rsidRPr="007F6BD8" w:rsidRDefault="00EB0DE9" w:rsidP="007346D0">
            <w:pPr>
              <w:spacing w:after="0" w:line="240" w:lineRule="auto"/>
              <w:rPr>
                <w:rFonts w:ascii="Times New Roman" w:eastAsia="Times New Roman" w:hAnsi="Times New Roman" w:cs="Times New Roman"/>
                <w:sz w:val="20"/>
                <w:szCs w:val="20"/>
                <w:lang w:eastAsia="tr-TR"/>
              </w:rPr>
            </w:pPr>
          </w:p>
        </w:tc>
        <w:tc>
          <w:tcPr>
            <w:tcW w:w="2478" w:type="dxa"/>
            <w:vMerge/>
            <w:tcBorders>
              <w:top w:val="single" w:sz="4" w:space="0" w:color="auto"/>
              <w:left w:val="nil"/>
              <w:bottom w:val="single" w:sz="4" w:space="0" w:color="auto"/>
              <w:right w:val="nil"/>
            </w:tcBorders>
            <w:vAlign w:val="center"/>
            <w:hideMark/>
          </w:tcPr>
          <w:p w:rsidR="00EB0DE9" w:rsidRPr="007F6BD8" w:rsidRDefault="00EB0DE9" w:rsidP="007346D0">
            <w:pPr>
              <w:spacing w:after="0" w:line="240" w:lineRule="auto"/>
              <w:rPr>
                <w:rFonts w:ascii="Times New Roman" w:eastAsia="Times New Roman" w:hAnsi="Times New Roman" w:cs="Times New Roman"/>
                <w:sz w:val="20"/>
                <w:szCs w:val="20"/>
                <w:lang w:eastAsia="tr-TR"/>
              </w:rPr>
            </w:pPr>
          </w:p>
        </w:tc>
        <w:tc>
          <w:tcPr>
            <w:tcW w:w="560" w:type="dxa"/>
            <w:tcBorders>
              <w:top w:val="nil"/>
              <w:left w:val="nil"/>
              <w:bottom w:val="single" w:sz="4" w:space="0" w:color="auto"/>
              <w:right w:val="nil"/>
            </w:tcBorders>
            <w:shd w:val="clear" w:color="000000" w:fill="FFFFFF"/>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proofErr w:type="gramStart"/>
            <w:r w:rsidRPr="007F6BD8">
              <w:rPr>
                <w:rFonts w:ascii="Times New Roman" w:eastAsia="Times New Roman" w:hAnsi="Times New Roman" w:cs="Times New Roman"/>
                <w:b/>
                <w:sz w:val="20"/>
                <w:szCs w:val="20"/>
                <w:lang w:eastAsia="tr-TR"/>
              </w:rPr>
              <w:t>x</w:t>
            </w:r>
            <w:proofErr w:type="gramEnd"/>
            <w:r w:rsidRPr="007F6BD8">
              <w:rPr>
                <w:rFonts w:ascii="Times New Roman" w:eastAsia="Times New Roman" w:hAnsi="Times New Roman" w:cs="Times New Roman"/>
                <w:b/>
                <w:sz w:val="20"/>
                <w:szCs w:val="20"/>
                <w:lang w:eastAsia="tr-TR"/>
              </w:rPr>
              <w:t>̄ ±ss</w:t>
            </w:r>
          </w:p>
        </w:tc>
        <w:tc>
          <w:tcPr>
            <w:tcW w:w="1000" w:type="dxa"/>
            <w:tcBorders>
              <w:top w:val="nil"/>
              <w:left w:val="nil"/>
              <w:bottom w:val="single" w:sz="4" w:space="0" w:color="auto"/>
              <w:right w:val="nil"/>
            </w:tcBorders>
            <w:shd w:val="clear" w:color="auto" w:fill="auto"/>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Min-maks (Medyan)</w:t>
            </w:r>
          </w:p>
        </w:tc>
        <w:tc>
          <w:tcPr>
            <w:tcW w:w="500" w:type="dxa"/>
            <w:tcBorders>
              <w:top w:val="nil"/>
              <w:left w:val="nil"/>
              <w:bottom w:val="single" w:sz="4" w:space="0" w:color="auto"/>
              <w:right w:val="nil"/>
            </w:tcBorders>
            <w:shd w:val="clear" w:color="000000" w:fill="FFFFFF"/>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proofErr w:type="gramStart"/>
            <w:r w:rsidRPr="007F6BD8">
              <w:rPr>
                <w:rFonts w:ascii="Times New Roman" w:eastAsia="Times New Roman" w:hAnsi="Times New Roman" w:cs="Times New Roman"/>
                <w:b/>
                <w:sz w:val="20"/>
                <w:szCs w:val="20"/>
                <w:lang w:eastAsia="tr-TR"/>
              </w:rPr>
              <w:t>x</w:t>
            </w:r>
            <w:proofErr w:type="gramEnd"/>
            <w:r w:rsidRPr="007F6BD8">
              <w:rPr>
                <w:rFonts w:ascii="Times New Roman" w:eastAsia="Times New Roman" w:hAnsi="Times New Roman" w:cs="Times New Roman"/>
                <w:b/>
                <w:sz w:val="20"/>
                <w:szCs w:val="20"/>
                <w:lang w:eastAsia="tr-TR"/>
              </w:rPr>
              <w:t>̄ ±ss</w:t>
            </w:r>
          </w:p>
        </w:tc>
        <w:tc>
          <w:tcPr>
            <w:tcW w:w="1020" w:type="dxa"/>
            <w:tcBorders>
              <w:top w:val="nil"/>
              <w:left w:val="nil"/>
              <w:bottom w:val="single" w:sz="4" w:space="0" w:color="auto"/>
              <w:right w:val="nil"/>
            </w:tcBorders>
            <w:shd w:val="clear" w:color="auto" w:fill="auto"/>
            <w:vAlign w:val="center"/>
            <w:hideMark/>
          </w:tcPr>
          <w:p w:rsidR="00EB0DE9" w:rsidRPr="007F6BD8" w:rsidRDefault="00EB0DE9" w:rsidP="007346D0">
            <w:pPr>
              <w:spacing w:after="0" w:line="240" w:lineRule="auto"/>
              <w:jc w:val="center"/>
              <w:rPr>
                <w:rFonts w:ascii="Times New Roman" w:eastAsia="Times New Roman" w:hAnsi="Times New Roman" w:cs="Times New Roman"/>
                <w:b/>
                <w:sz w:val="20"/>
                <w:szCs w:val="20"/>
                <w:lang w:eastAsia="tr-TR"/>
              </w:rPr>
            </w:pPr>
            <w:r w:rsidRPr="007F6BD8">
              <w:rPr>
                <w:rFonts w:ascii="Times New Roman" w:eastAsia="Times New Roman" w:hAnsi="Times New Roman" w:cs="Times New Roman"/>
                <w:b/>
                <w:sz w:val="20"/>
                <w:szCs w:val="20"/>
                <w:lang w:eastAsia="tr-TR"/>
              </w:rPr>
              <w:t>Min-maks (Medyan)</w:t>
            </w:r>
          </w:p>
        </w:tc>
        <w:tc>
          <w:tcPr>
            <w:tcW w:w="940" w:type="dxa"/>
            <w:vMerge/>
            <w:tcBorders>
              <w:top w:val="single" w:sz="4" w:space="0" w:color="auto"/>
              <w:left w:val="nil"/>
              <w:bottom w:val="single" w:sz="4" w:space="0" w:color="auto"/>
              <w:right w:val="nil"/>
            </w:tcBorders>
            <w:vAlign w:val="center"/>
            <w:hideMark/>
          </w:tcPr>
          <w:p w:rsidR="00EB0DE9" w:rsidRPr="007F6BD8" w:rsidRDefault="00EB0DE9" w:rsidP="007346D0">
            <w:pPr>
              <w:spacing w:after="0" w:line="240" w:lineRule="auto"/>
              <w:rPr>
                <w:rFonts w:ascii="Times New Roman" w:eastAsia="Times New Roman" w:hAnsi="Times New Roman" w:cs="Times New Roman"/>
                <w:sz w:val="20"/>
                <w:szCs w:val="20"/>
                <w:lang w:eastAsia="tr-TR"/>
              </w:rPr>
            </w:pPr>
          </w:p>
        </w:tc>
        <w:tc>
          <w:tcPr>
            <w:tcW w:w="590" w:type="dxa"/>
            <w:vMerge/>
            <w:tcBorders>
              <w:top w:val="single" w:sz="4" w:space="0" w:color="auto"/>
              <w:left w:val="nil"/>
              <w:bottom w:val="single" w:sz="4" w:space="0" w:color="auto"/>
              <w:right w:val="nil"/>
            </w:tcBorders>
            <w:vAlign w:val="center"/>
            <w:hideMark/>
          </w:tcPr>
          <w:p w:rsidR="00EB0DE9" w:rsidRPr="007F6BD8" w:rsidRDefault="00EB0DE9" w:rsidP="007346D0">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Tütün Ürünü Çeşidi</w:t>
            </w:r>
          </w:p>
        </w:tc>
        <w:tc>
          <w:tcPr>
            <w:tcW w:w="2478"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Sigara</w:t>
            </w:r>
          </w:p>
        </w:tc>
        <w:tc>
          <w:tcPr>
            <w:tcW w:w="560" w:type="dxa"/>
            <w:tcBorders>
              <w:top w:val="single" w:sz="4" w:space="0" w:color="auto"/>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w:t>
            </w:r>
          </w:p>
        </w:tc>
        <w:tc>
          <w:tcPr>
            <w:tcW w:w="1000" w:type="dxa"/>
            <w:tcBorders>
              <w:top w:val="single" w:sz="4" w:space="0" w:color="auto"/>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100</w:t>
            </w:r>
          </w:p>
        </w:tc>
        <w:tc>
          <w:tcPr>
            <w:tcW w:w="50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w:t>
            </w:r>
          </w:p>
        </w:tc>
        <w:tc>
          <w:tcPr>
            <w:tcW w:w="1020" w:type="dxa"/>
            <w:tcBorders>
              <w:top w:val="single" w:sz="4" w:space="0" w:color="auto"/>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100</w:t>
            </w:r>
          </w:p>
        </w:tc>
        <w:tc>
          <w:tcPr>
            <w:tcW w:w="940" w:type="dxa"/>
            <w:vMerge w:val="restart"/>
            <w:tcBorders>
              <w:top w:val="single" w:sz="4" w:space="0" w:color="auto"/>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1,565</w:t>
            </w:r>
          </w:p>
        </w:tc>
        <w:tc>
          <w:tcPr>
            <w:tcW w:w="590" w:type="dxa"/>
            <w:vMerge w:val="restart"/>
            <w:tcBorders>
              <w:top w:val="single" w:sz="4" w:space="0" w:color="auto"/>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0,59</w:t>
            </w:r>
          </w:p>
        </w:tc>
      </w:tr>
      <w:tr w:rsidR="001331F3" w:rsidRPr="007F6BD8" w:rsidTr="00EB0DE9">
        <w:trPr>
          <w:trHeight w:val="264"/>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Nargile</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21,4</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33,3</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Çiğneme Tütün</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Puro/Pipo</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nil"/>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Sarma Tütün</w:t>
            </w:r>
          </w:p>
        </w:tc>
        <w:tc>
          <w:tcPr>
            <w:tcW w:w="560" w:type="dxa"/>
            <w:tcBorders>
              <w:top w:val="nil"/>
              <w:left w:val="nil"/>
              <w:bottom w:val="single" w:sz="4" w:space="0" w:color="auto"/>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50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nil"/>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İlk Tütün Yaşı</w:t>
            </w: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7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val="restart"/>
            <w:tcBorders>
              <w:top w:val="nil"/>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468*</w:t>
            </w:r>
          </w:p>
        </w:tc>
        <w:tc>
          <w:tcPr>
            <w:tcW w:w="590" w:type="dxa"/>
            <w:vMerge w:val="restart"/>
            <w:tcBorders>
              <w:top w:val="nil"/>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0,54</w:t>
            </w: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11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26,7</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26,7</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6,7</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14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15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16 Yaş</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nil"/>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17 Yaş</w:t>
            </w:r>
          </w:p>
        </w:tc>
        <w:tc>
          <w:tcPr>
            <w:tcW w:w="560" w:type="dxa"/>
            <w:tcBorders>
              <w:top w:val="nil"/>
              <w:left w:val="nil"/>
              <w:bottom w:val="single" w:sz="4" w:space="0" w:color="auto"/>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w:t>
            </w:r>
          </w:p>
        </w:tc>
        <w:tc>
          <w:tcPr>
            <w:tcW w:w="50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val="restart"/>
            <w:tcBorders>
              <w:top w:val="single" w:sz="4" w:space="0" w:color="auto"/>
              <w:left w:val="nil"/>
              <w:bottom w:val="single" w:sz="4" w:space="0" w:color="000000"/>
              <w:right w:val="nil"/>
            </w:tcBorders>
            <w:shd w:val="clear" w:color="auto" w:fill="auto"/>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Tütüne Başlama Nedeni</w:t>
            </w: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Özendiğim İçin</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13,6</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13,3</w:t>
            </w:r>
          </w:p>
        </w:tc>
        <w:tc>
          <w:tcPr>
            <w:tcW w:w="940" w:type="dxa"/>
            <w:vMerge w:val="restart"/>
            <w:tcBorders>
              <w:top w:val="nil"/>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3,186</w:t>
            </w:r>
          </w:p>
        </w:tc>
        <w:tc>
          <w:tcPr>
            <w:tcW w:w="590" w:type="dxa"/>
            <w:vMerge w:val="restart"/>
            <w:tcBorders>
              <w:top w:val="nil"/>
              <w:left w:val="nil"/>
              <w:bottom w:val="single" w:sz="4" w:space="0" w:color="000000"/>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0,36</w:t>
            </w: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Merak ettiğim İçin</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12</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54,5</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66,7</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Kendimi İspatlamak İçin</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18,1</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Çevrenin Psikolojik Baskısı</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1</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4,5</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Yasak Olması</w:t>
            </w:r>
          </w:p>
        </w:tc>
        <w:tc>
          <w:tcPr>
            <w:tcW w:w="560" w:type="dxa"/>
            <w:tcBorders>
              <w:top w:val="nil"/>
              <w:left w:val="nil"/>
              <w:bottom w:val="nil"/>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00" w:type="dxa"/>
            <w:tcBorders>
              <w:top w:val="nil"/>
              <w:left w:val="nil"/>
              <w:bottom w:val="nil"/>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50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1020" w:type="dxa"/>
            <w:tcBorders>
              <w:top w:val="nil"/>
              <w:left w:val="nil"/>
              <w:bottom w:val="nil"/>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r w:rsidR="001331F3" w:rsidRPr="007F6BD8" w:rsidTr="00EB0DE9">
        <w:trPr>
          <w:trHeight w:val="264"/>
        </w:trPr>
        <w:tc>
          <w:tcPr>
            <w:tcW w:w="1898" w:type="dxa"/>
            <w:vMerge/>
            <w:tcBorders>
              <w:top w:val="single" w:sz="4" w:space="0" w:color="auto"/>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2478"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Diğer</w:t>
            </w:r>
          </w:p>
        </w:tc>
        <w:tc>
          <w:tcPr>
            <w:tcW w:w="560" w:type="dxa"/>
            <w:tcBorders>
              <w:top w:val="nil"/>
              <w:left w:val="nil"/>
              <w:bottom w:val="single" w:sz="4" w:space="0" w:color="auto"/>
              <w:right w:val="nil"/>
            </w:tcBorders>
            <w:shd w:val="clear" w:color="000000" w:fill="FFFFFF"/>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w:t>
            </w:r>
          </w:p>
        </w:tc>
        <w:tc>
          <w:tcPr>
            <w:tcW w:w="1000" w:type="dxa"/>
            <w:tcBorders>
              <w:top w:val="nil"/>
              <w:left w:val="nil"/>
              <w:bottom w:val="single" w:sz="4" w:space="0" w:color="auto"/>
              <w:right w:val="nil"/>
            </w:tcBorders>
            <w:shd w:val="clear" w:color="auto" w:fill="auto"/>
            <w:noWrap/>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9</w:t>
            </w:r>
          </w:p>
        </w:tc>
        <w:tc>
          <w:tcPr>
            <w:tcW w:w="50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3</w:t>
            </w:r>
          </w:p>
        </w:tc>
        <w:tc>
          <w:tcPr>
            <w:tcW w:w="1020" w:type="dxa"/>
            <w:tcBorders>
              <w:top w:val="nil"/>
              <w:left w:val="nil"/>
              <w:bottom w:val="single" w:sz="4" w:space="0" w:color="auto"/>
              <w:right w:val="nil"/>
            </w:tcBorders>
            <w:shd w:val="clear" w:color="auto" w:fill="auto"/>
            <w:vAlign w:val="center"/>
            <w:hideMark/>
          </w:tcPr>
          <w:p w:rsidR="001331F3" w:rsidRPr="007F6BD8" w:rsidRDefault="001331F3" w:rsidP="001331F3">
            <w:pPr>
              <w:spacing w:after="0" w:line="240" w:lineRule="auto"/>
              <w:jc w:val="center"/>
              <w:rPr>
                <w:rFonts w:ascii="Times New Roman" w:eastAsia="Times New Roman" w:hAnsi="Times New Roman" w:cs="Times New Roman"/>
                <w:sz w:val="20"/>
                <w:szCs w:val="20"/>
                <w:lang w:eastAsia="tr-TR"/>
              </w:rPr>
            </w:pPr>
            <w:r w:rsidRPr="007F6BD8">
              <w:rPr>
                <w:rFonts w:ascii="Times New Roman" w:eastAsia="Times New Roman" w:hAnsi="Times New Roman" w:cs="Times New Roman"/>
                <w:sz w:val="20"/>
                <w:szCs w:val="20"/>
                <w:lang w:eastAsia="tr-TR"/>
              </w:rPr>
              <w:t>20</w:t>
            </w:r>
          </w:p>
        </w:tc>
        <w:tc>
          <w:tcPr>
            <w:tcW w:w="94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c>
          <w:tcPr>
            <w:tcW w:w="590" w:type="dxa"/>
            <w:vMerge/>
            <w:tcBorders>
              <w:top w:val="nil"/>
              <w:left w:val="nil"/>
              <w:bottom w:val="single" w:sz="4" w:space="0" w:color="000000"/>
              <w:right w:val="nil"/>
            </w:tcBorders>
            <w:vAlign w:val="center"/>
            <w:hideMark/>
          </w:tcPr>
          <w:p w:rsidR="001331F3" w:rsidRPr="007F6BD8" w:rsidRDefault="001331F3" w:rsidP="001331F3">
            <w:pPr>
              <w:spacing w:after="0" w:line="240" w:lineRule="auto"/>
              <w:rPr>
                <w:rFonts w:ascii="Times New Roman" w:eastAsia="Times New Roman" w:hAnsi="Times New Roman" w:cs="Times New Roman"/>
                <w:sz w:val="20"/>
                <w:szCs w:val="20"/>
                <w:lang w:eastAsia="tr-TR"/>
              </w:rPr>
            </w:pPr>
          </w:p>
        </w:tc>
      </w:tr>
    </w:tbl>
    <w:p w:rsidR="001331F3" w:rsidRPr="007F6BD8" w:rsidRDefault="006E150B">
      <w:pPr>
        <w:rPr>
          <w:rFonts w:ascii="Times New Roman" w:hAnsi="Times New Roman" w:cs="Times New Roman"/>
          <w:i/>
          <w:sz w:val="16"/>
          <w:szCs w:val="16"/>
          <w:shd w:val="clear" w:color="auto" w:fill="FFFFFF"/>
        </w:rPr>
      </w:pPr>
      <w:proofErr w:type="gramStart"/>
      <w:r w:rsidRPr="007F6BD8">
        <w:rPr>
          <w:rFonts w:ascii="Times New Roman" w:hAnsi="Times New Roman" w:cs="Times New Roman"/>
          <w:i/>
          <w:sz w:val="16"/>
          <w:szCs w:val="16"/>
          <w:shd w:val="clear" w:color="auto" w:fill="FFFFFF"/>
        </w:rPr>
        <w:t>n</w:t>
      </w:r>
      <w:proofErr w:type="gramEnd"/>
      <w:r w:rsidRPr="007F6BD8">
        <w:rPr>
          <w:rFonts w:ascii="Times New Roman" w:hAnsi="Times New Roman" w:cs="Times New Roman"/>
          <w:i/>
          <w:sz w:val="16"/>
          <w:szCs w:val="16"/>
          <w:shd w:val="clear" w:color="auto" w:fill="FFFFFF"/>
        </w:rPr>
        <w:t xml:space="preserve">: Sayı; %: Yüzdelik; </w:t>
      </w:r>
      <w:r w:rsidRPr="007F6BD8">
        <w:rPr>
          <w:rFonts w:ascii="Cambria Math" w:hAnsi="Cambria Math" w:cs="Cambria Math"/>
          <w:i/>
          <w:sz w:val="16"/>
          <w:szCs w:val="16"/>
          <w:shd w:val="clear" w:color="auto" w:fill="FFFFFF"/>
        </w:rPr>
        <w:t>𝑥</w:t>
      </w:r>
      <w:r w:rsidRPr="007F6BD8">
        <w:rPr>
          <w:rFonts w:ascii="Times New Roman" w:hAnsi="Times New Roman" w:cs="Times New Roman"/>
          <w:i/>
          <w:sz w:val="16"/>
          <w:szCs w:val="16"/>
          <w:shd w:val="clear" w:color="auto" w:fill="FFFFFF"/>
        </w:rPr>
        <w:t>̅: Ortalama; ss: Standart sapma; min: Minimum; Maks: Maksimum</w:t>
      </w:r>
      <w:r w:rsidR="00736B84" w:rsidRPr="007F6BD8">
        <w:rPr>
          <w:rFonts w:ascii="Times New Roman" w:hAnsi="Times New Roman" w:cs="Times New Roman"/>
          <w:i/>
          <w:sz w:val="16"/>
          <w:szCs w:val="16"/>
          <w:shd w:val="clear" w:color="auto" w:fill="FFFFFF"/>
        </w:rPr>
        <w:t xml:space="preserve"> X</w:t>
      </w:r>
      <w:r w:rsidR="00736B84" w:rsidRPr="007F6BD8">
        <w:rPr>
          <w:rFonts w:ascii="Times New Roman" w:hAnsi="Times New Roman" w:cs="Times New Roman"/>
          <w:i/>
          <w:sz w:val="16"/>
          <w:szCs w:val="16"/>
          <w:shd w:val="clear" w:color="auto" w:fill="FFFFFF"/>
          <w:vertAlign w:val="superscript"/>
        </w:rPr>
        <w:t>2</w:t>
      </w:r>
      <w:r w:rsidR="00736B84" w:rsidRPr="007F6BD8">
        <w:rPr>
          <w:rFonts w:ascii="Times New Roman" w:hAnsi="Times New Roman" w:cs="Times New Roman"/>
          <w:i/>
          <w:sz w:val="16"/>
          <w:szCs w:val="16"/>
          <w:shd w:val="clear" w:color="auto" w:fill="FFFFFF"/>
        </w:rPr>
        <w:t xml:space="preserve">:Pearson Ki-Kare Testi </w:t>
      </w:r>
    </w:p>
    <w:p w:rsidR="00AC6473" w:rsidRPr="007F6BD8" w:rsidRDefault="00AC6473">
      <w:pPr>
        <w:rPr>
          <w:rFonts w:ascii="Times New Roman" w:hAnsi="Times New Roman" w:cs="Times New Roman"/>
          <w:b/>
          <w:sz w:val="24"/>
          <w:szCs w:val="24"/>
          <w:shd w:val="clear" w:color="auto" w:fill="FFFFFF"/>
        </w:rPr>
      </w:pPr>
    </w:p>
    <w:p w:rsidR="00673B43" w:rsidRPr="007F6BD8" w:rsidRDefault="00BB1D18"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t xml:space="preserve">4.2. </w:t>
      </w:r>
      <w:r w:rsidR="00501C9A" w:rsidRPr="007F6BD8">
        <w:rPr>
          <w:rFonts w:cs="Times New Roman"/>
          <w:b/>
          <w:szCs w:val="24"/>
          <w:shd w:val="clear" w:color="auto" w:fill="FFFFFF"/>
        </w:rPr>
        <w:t>Öğrencilerin Ölçek Puan Ortalamaları</w:t>
      </w:r>
      <w:bookmarkEnd w:id="8"/>
    </w:p>
    <w:p w:rsidR="00143F56" w:rsidRPr="007F6BD8" w:rsidRDefault="00143F56" w:rsidP="00BB1D18">
      <w:pPr>
        <w:pStyle w:val="AralkYok"/>
        <w:spacing w:after="120"/>
        <w:ind w:left="644" w:hanging="644"/>
        <w:rPr>
          <w:rFonts w:cs="Times New Roman"/>
          <w:b/>
          <w:szCs w:val="24"/>
          <w:shd w:val="clear" w:color="auto" w:fill="FFFFFF"/>
        </w:rPr>
      </w:pPr>
    </w:p>
    <w:p w:rsidR="000C4C35" w:rsidRPr="007F6BD8" w:rsidRDefault="00E3480B" w:rsidP="002F1CA6">
      <w:pPr>
        <w:tabs>
          <w:tab w:val="left" w:pos="709"/>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Karar alma ölçeğinden kontrol </w:t>
      </w:r>
      <w:r w:rsidR="007A72D0" w:rsidRPr="007F6BD8">
        <w:rPr>
          <w:rFonts w:ascii="Times New Roman" w:hAnsi="Times New Roman" w:cs="Times New Roman"/>
          <w:sz w:val="24"/>
          <w:szCs w:val="24"/>
        </w:rPr>
        <w:t>grubu öğrencilerinin ortalama 33</w:t>
      </w:r>
      <w:r w:rsidRPr="007F6BD8">
        <w:rPr>
          <w:rFonts w:ascii="Times New Roman" w:hAnsi="Times New Roman" w:cs="Times New Roman"/>
          <w:sz w:val="24"/>
          <w:szCs w:val="24"/>
        </w:rPr>
        <w:t>,13±,65 puan</w:t>
      </w:r>
      <w:r w:rsidR="007A72D0" w:rsidRPr="007F6BD8">
        <w:rPr>
          <w:rFonts w:ascii="Times New Roman" w:hAnsi="Times New Roman" w:cs="Times New Roman"/>
          <w:sz w:val="24"/>
          <w:szCs w:val="24"/>
        </w:rPr>
        <w:t xml:space="preserve"> adıkları, deney grubunun ise 36</w:t>
      </w:r>
      <w:r w:rsidRPr="007F6BD8">
        <w:rPr>
          <w:rFonts w:ascii="Times New Roman" w:hAnsi="Times New Roman" w:cs="Times New Roman"/>
          <w:sz w:val="24"/>
          <w:szCs w:val="24"/>
        </w:rPr>
        <w:t>,57±1,0</w:t>
      </w:r>
      <w:r w:rsidR="00332992" w:rsidRPr="007F6BD8">
        <w:rPr>
          <w:rFonts w:ascii="Times New Roman" w:hAnsi="Times New Roman" w:cs="Times New Roman"/>
          <w:sz w:val="24"/>
          <w:szCs w:val="24"/>
        </w:rPr>
        <w:t xml:space="preserve">5 puan aldıkları görülmektedir. </w:t>
      </w:r>
      <w:r w:rsidRPr="007F6BD8">
        <w:rPr>
          <w:rFonts w:ascii="Times New Roman" w:hAnsi="Times New Roman" w:cs="Times New Roman"/>
          <w:sz w:val="24"/>
          <w:szCs w:val="24"/>
        </w:rPr>
        <w:t>Öz etkililik ölçeğinden kontrol grubu öğrencilerinin ortalama 20,47±1,27 puan adıkları, deney grubunun ise 24,38±,96 puan aldıkları görülmektedir.</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Teşvik edici faktörler ölçeğinden kontrol grubu öğrencilerinin ortalama 27,53±1,27 puan adıkları, deney grubunun ise 23,62±,96 puan aldıkları görülmektedir.</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Fagerston nikotin bağımlılık ölçeğinden kontrol grubu öğrencilerinin ortalama 5,37±,30 pua</w:t>
      </w:r>
      <w:r w:rsidR="008855CD" w:rsidRPr="007F6BD8">
        <w:rPr>
          <w:rFonts w:ascii="Times New Roman" w:hAnsi="Times New Roman" w:cs="Times New Roman"/>
          <w:sz w:val="24"/>
          <w:szCs w:val="24"/>
        </w:rPr>
        <w:t>n adıkları, deney grubunun ise 4</w:t>
      </w:r>
      <w:r w:rsidRPr="007F6BD8">
        <w:rPr>
          <w:rFonts w:ascii="Times New Roman" w:hAnsi="Times New Roman" w:cs="Times New Roman"/>
          <w:sz w:val="24"/>
          <w:szCs w:val="24"/>
        </w:rPr>
        <w:t>,13±,3</w:t>
      </w:r>
      <w:r w:rsidR="00332992" w:rsidRPr="007F6BD8">
        <w:rPr>
          <w:rFonts w:ascii="Times New Roman" w:hAnsi="Times New Roman" w:cs="Times New Roman"/>
          <w:sz w:val="24"/>
          <w:szCs w:val="24"/>
        </w:rPr>
        <w:t>1 puan aldıkları görülmektedir.</w:t>
      </w:r>
    </w:p>
    <w:p w:rsidR="00954BBE" w:rsidRDefault="00954BBE" w:rsidP="002F1CA6">
      <w:pPr>
        <w:tabs>
          <w:tab w:val="left" w:pos="709"/>
        </w:tabs>
        <w:spacing w:after="120" w:line="360" w:lineRule="auto"/>
        <w:ind w:firstLine="567"/>
        <w:jc w:val="both"/>
        <w:rPr>
          <w:rFonts w:ascii="Times New Roman" w:hAnsi="Times New Roman" w:cs="Times New Roman"/>
          <w:sz w:val="24"/>
          <w:szCs w:val="24"/>
        </w:rPr>
      </w:pPr>
    </w:p>
    <w:p w:rsidR="00EB0DE9" w:rsidRPr="007F6BD8" w:rsidRDefault="00EB0DE9" w:rsidP="002F1CA6">
      <w:pPr>
        <w:tabs>
          <w:tab w:val="left" w:pos="709"/>
        </w:tabs>
        <w:spacing w:after="120" w:line="360" w:lineRule="auto"/>
        <w:ind w:firstLine="567"/>
        <w:jc w:val="both"/>
        <w:rPr>
          <w:rFonts w:ascii="Times New Roman" w:hAnsi="Times New Roman" w:cs="Times New Roman"/>
          <w:sz w:val="24"/>
          <w:szCs w:val="24"/>
        </w:rPr>
      </w:pPr>
    </w:p>
    <w:p w:rsidR="00673B43" w:rsidRPr="007F6BD8" w:rsidRDefault="00215C6B" w:rsidP="00C5072F">
      <w:pPr>
        <w:tabs>
          <w:tab w:val="left" w:pos="709"/>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lastRenderedPageBreak/>
        <w:t>Tablo 18</w:t>
      </w:r>
      <w:r w:rsidR="00673B43" w:rsidRPr="007F6BD8">
        <w:rPr>
          <w:rFonts w:ascii="Times New Roman" w:hAnsi="Times New Roman" w:cs="Times New Roman"/>
          <w:b/>
          <w:bCs/>
          <w:sz w:val="24"/>
          <w:szCs w:val="24"/>
        </w:rPr>
        <w:t xml:space="preserve">. </w:t>
      </w:r>
      <w:r w:rsidR="003D2DC5" w:rsidRPr="007F6BD8">
        <w:rPr>
          <w:rFonts w:ascii="Times New Roman" w:hAnsi="Times New Roman" w:cs="Times New Roman"/>
          <w:bCs/>
          <w:sz w:val="24"/>
          <w:szCs w:val="24"/>
        </w:rPr>
        <w:t>Deney ve Kontrol Grubu Öğrencilerinin Ölçeklere Yönelik Vermiş O</w:t>
      </w:r>
      <w:r w:rsidR="000276AE" w:rsidRPr="007F6BD8">
        <w:rPr>
          <w:rFonts w:ascii="Times New Roman" w:hAnsi="Times New Roman" w:cs="Times New Roman"/>
          <w:bCs/>
          <w:sz w:val="24"/>
          <w:szCs w:val="24"/>
        </w:rPr>
        <w:t xml:space="preserve">ldukları </w:t>
      </w:r>
      <w:r w:rsidR="003D2DC5" w:rsidRPr="007F6BD8">
        <w:rPr>
          <w:rFonts w:ascii="Times New Roman" w:hAnsi="Times New Roman" w:cs="Times New Roman"/>
          <w:bCs/>
          <w:sz w:val="24"/>
          <w:szCs w:val="24"/>
        </w:rPr>
        <w:t>Cevapların D</w:t>
      </w:r>
      <w:r w:rsidR="000276AE" w:rsidRPr="007F6BD8">
        <w:rPr>
          <w:rFonts w:ascii="Times New Roman" w:hAnsi="Times New Roman" w:cs="Times New Roman"/>
          <w:bCs/>
          <w:sz w:val="24"/>
          <w:szCs w:val="24"/>
        </w:rPr>
        <w:t>ağılımı</w:t>
      </w:r>
      <w:r w:rsidR="00B959A5" w:rsidRPr="007F6BD8">
        <w:rPr>
          <w:rFonts w:ascii="Times New Roman" w:hAnsi="Times New Roman" w:cs="Times New Roman"/>
          <w:bCs/>
          <w:sz w:val="24"/>
          <w:szCs w:val="24"/>
        </w:rPr>
        <w:t>.</w:t>
      </w:r>
    </w:p>
    <w:tbl>
      <w:tblPr>
        <w:tblW w:w="8505" w:type="dxa"/>
        <w:jc w:val="center"/>
        <w:tblBorders>
          <w:top w:val="single" w:sz="8" w:space="0" w:color="auto"/>
          <w:bottom w:val="single" w:sz="8" w:space="0" w:color="auto"/>
        </w:tblBorders>
        <w:tblLook w:val="04A0" w:firstRow="1" w:lastRow="0" w:firstColumn="1" w:lastColumn="0" w:noHBand="0" w:noVBand="1"/>
      </w:tblPr>
      <w:tblGrid>
        <w:gridCol w:w="1056"/>
        <w:gridCol w:w="3339"/>
        <w:gridCol w:w="776"/>
        <w:gridCol w:w="828"/>
        <w:gridCol w:w="916"/>
        <w:gridCol w:w="763"/>
        <w:gridCol w:w="827"/>
      </w:tblGrid>
      <w:tr w:rsidR="006A7B83" w:rsidRPr="007F6BD8" w:rsidTr="00143F56">
        <w:trPr>
          <w:trHeight w:val="20"/>
          <w:jc w:val="center"/>
        </w:trPr>
        <w:tc>
          <w:tcPr>
            <w:tcW w:w="1056" w:type="dxa"/>
            <w:tcBorders>
              <w:top w:val="single" w:sz="4" w:space="0" w:color="auto"/>
              <w:bottom w:val="single" w:sz="4" w:space="0" w:color="auto"/>
            </w:tcBorders>
            <w:vAlign w:val="center"/>
          </w:tcPr>
          <w:p w:rsidR="000C4C35" w:rsidRPr="007F6BD8" w:rsidRDefault="000C4C35"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Gruplar</w:t>
            </w:r>
          </w:p>
        </w:tc>
        <w:tc>
          <w:tcPr>
            <w:tcW w:w="3339" w:type="dxa"/>
            <w:tcBorders>
              <w:top w:val="single" w:sz="4" w:space="0" w:color="auto"/>
              <w:bottom w:val="single" w:sz="4" w:space="0" w:color="auto"/>
            </w:tcBorders>
            <w:vAlign w:val="center"/>
          </w:tcPr>
          <w:p w:rsidR="000C4C35" w:rsidRPr="007F6BD8" w:rsidRDefault="000C4C35"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Ölçek ve Alt Boyutları</w:t>
            </w:r>
          </w:p>
        </w:tc>
        <w:tc>
          <w:tcPr>
            <w:tcW w:w="776" w:type="dxa"/>
            <w:tcBorders>
              <w:top w:val="single" w:sz="4" w:space="0" w:color="auto"/>
              <w:bottom w:val="single" w:sz="4" w:space="0" w:color="auto"/>
            </w:tcBorders>
            <w:vAlign w:val="center"/>
          </w:tcPr>
          <w:p w:rsidR="000C4C35" w:rsidRPr="007F6BD8" w:rsidRDefault="000F79B4" w:rsidP="00A147FF">
            <w:pPr>
              <w:spacing w:after="0" w:line="240" w:lineRule="atLeast"/>
              <w:jc w:val="center"/>
              <w:rPr>
                <w:rFonts w:ascii="Times New Roman" w:eastAsia="Times New Roman" w:hAnsi="Times New Roman" w:cs="Times New Roman"/>
                <w:b/>
                <w:sz w:val="20"/>
                <w:szCs w:val="20"/>
                <w:lang w:val="en-US"/>
              </w:rPr>
            </w:pPr>
            <m:oMathPara>
              <m:oMath>
                <m:acc>
                  <m:accPr>
                    <m:chr m:val="̅"/>
                    <m:ctrlPr>
                      <w:rPr>
                        <w:rFonts w:ascii="Cambria Math" w:eastAsia="Times New Roman" w:hAnsi="Cambria Math" w:cs="Times New Roman"/>
                        <w:i/>
                        <w:sz w:val="20"/>
                        <w:szCs w:val="20"/>
                        <w:lang w:eastAsia="tr-TR"/>
                      </w:rPr>
                    </m:ctrlPr>
                  </m:accPr>
                  <m:e>
                    <m:r>
                      <w:rPr>
                        <w:rFonts w:ascii="Cambria Math" w:eastAsia="Times New Roman" w:hAnsi="Cambria Math" w:cs="Times New Roman"/>
                        <w:sz w:val="20"/>
                        <w:szCs w:val="20"/>
                        <w:lang w:eastAsia="tr-TR"/>
                      </w:rPr>
                      <m:t>X</m:t>
                    </m:r>
                  </m:e>
                </m:acc>
              </m:oMath>
            </m:oMathPara>
          </w:p>
        </w:tc>
        <w:tc>
          <w:tcPr>
            <w:tcW w:w="828" w:type="dxa"/>
            <w:tcBorders>
              <w:top w:val="single" w:sz="4" w:space="0" w:color="auto"/>
              <w:bottom w:val="single" w:sz="4" w:space="0" w:color="auto"/>
            </w:tcBorders>
            <w:vAlign w:val="center"/>
          </w:tcPr>
          <w:p w:rsidR="000C4C35" w:rsidRPr="007F6BD8" w:rsidRDefault="000C4C35"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Std.Ht.</w:t>
            </w:r>
          </w:p>
        </w:tc>
        <w:tc>
          <w:tcPr>
            <w:tcW w:w="916" w:type="dxa"/>
            <w:tcBorders>
              <w:top w:val="single" w:sz="4" w:space="0" w:color="auto"/>
              <w:bottom w:val="single" w:sz="4" w:space="0" w:color="auto"/>
            </w:tcBorders>
            <w:vAlign w:val="center"/>
          </w:tcPr>
          <w:p w:rsidR="000C4C35" w:rsidRPr="007F6BD8" w:rsidRDefault="000C4C35"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Medyan</w:t>
            </w:r>
          </w:p>
        </w:tc>
        <w:tc>
          <w:tcPr>
            <w:tcW w:w="763" w:type="dxa"/>
            <w:tcBorders>
              <w:top w:val="single" w:sz="4" w:space="0" w:color="auto"/>
              <w:bottom w:val="single" w:sz="4" w:space="0" w:color="auto"/>
            </w:tcBorders>
            <w:vAlign w:val="center"/>
          </w:tcPr>
          <w:p w:rsidR="000C4C35" w:rsidRPr="007F6BD8" w:rsidRDefault="000C4C35"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Min.</w:t>
            </w:r>
          </w:p>
        </w:tc>
        <w:tc>
          <w:tcPr>
            <w:tcW w:w="827" w:type="dxa"/>
            <w:tcBorders>
              <w:top w:val="single" w:sz="4" w:space="0" w:color="auto"/>
              <w:bottom w:val="single" w:sz="4" w:space="0" w:color="auto"/>
            </w:tcBorders>
            <w:shd w:val="clear" w:color="auto" w:fill="auto"/>
            <w:vAlign w:val="center"/>
          </w:tcPr>
          <w:p w:rsidR="000C4C35" w:rsidRPr="007F6BD8" w:rsidRDefault="000C4C35"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Maks.</w:t>
            </w:r>
          </w:p>
        </w:tc>
      </w:tr>
      <w:tr w:rsidR="00143F56" w:rsidRPr="007F6BD8" w:rsidTr="00143F56">
        <w:trPr>
          <w:trHeight w:val="20"/>
          <w:jc w:val="center"/>
        </w:trPr>
        <w:tc>
          <w:tcPr>
            <w:tcW w:w="1056"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 Grubu</w:t>
            </w:r>
          </w:p>
        </w:tc>
        <w:tc>
          <w:tcPr>
            <w:tcW w:w="3339" w:type="dxa"/>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76"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33,13</w:t>
            </w:r>
          </w:p>
        </w:tc>
        <w:tc>
          <w:tcPr>
            <w:tcW w:w="828"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,65</w:t>
            </w:r>
          </w:p>
        </w:tc>
        <w:tc>
          <w:tcPr>
            <w:tcW w:w="916"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763"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w:t>
            </w:r>
          </w:p>
        </w:tc>
        <w:tc>
          <w:tcPr>
            <w:tcW w:w="827" w:type="dxa"/>
            <w:tcBorders>
              <w:top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47</w:t>
            </w:r>
          </w:p>
        </w:tc>
      </w:tr>
      <w:tr w:rsidR="00143F56" w:rsidRPr="007F6BD8" w:rsidTr="00143F56">
        <w:trPr>
          <w:trHeight w:val="20"/>
          <w:jc w:val="center"/>
        </w:trPr>
        <w:tc>
          <w:tcPr>
            <w:tcW w:w="105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339" w:type="dxa"/>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76"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20,47</w:t>
            </w:r>
          </w:p>
        </w:tc>
        <w:tc>
          <w:tcPr>
            <w:tcW w:w="828"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1,27</w:t>
            </w:r>
          </w:p>
        </w:tc>
        <w:tc>
          <w:tcPr>
            <w:tcW w:w="916"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17,5</w:t>
            </w:r>
          </w:p>
        </w:tc>
        <w:tc>
          <w:tcPr>
            <w:tcW w:w="763"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27" w:type="dxa"/>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5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339" w:type="dxa"/>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76"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27,53</w:t>
            </w:r>
          </w:p>
        </w:tc>
        <w:tc>
          <w:tcPr>
            <w:tcW w:w="828"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1,27</w:t>
            </w:r>
          </w:p>
        </w:tc>
        <w:tc>
          <w:tcPr>
            <w:tcW w:w="916"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30,5</w:t>
            </w:r>
          </w:p>
        </w:tc>
        <w:tc>
          <w:tcPr>
            <w:tcW w:w="763"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27" w:type="dxa"/>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56"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339" w:type="dxa"/>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76"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5,37</w:t>
            </w:r>
          </w:p>
        </w:tc>
        <w:tc>
          <w:tcPr>
            <w:tcW w:w="828"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,30</w:t>
            </w:r>
          </w:p>
        </w:tc>
        <w:tc>
          <w:tcPr>
            <w:tcW w:w="916"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w:t>
            </w:r>
          </w:p>
        </w:tc>
        <w:tc>
          <w:tcPr>
            <w:tcW w:w="763"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0</w:t>
            </w:r>
          </w:p>
        </w:tc>
        <w:tc>
          <w:tcPr>
            <w:tcW w:w="827" w:type="dxa"/>
            <w:tcBorders>
              <w:bottom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w:t>
            </w:r>
          </w:p>
        </w:tc>
      </w:tr>
      <w:tr w:rsidR="00143F56" w:rsidRPr="007F6BD8" w:rsidTr="00143F56">
        <w:trPr>
          <w:trHeight w:val="20"/>
          <w:jc w:val="center"/>
        </w:trPr>
        <w:tc>
          <w:tcPr>
            <w:tcW w:w="1056"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 Grubu</w:t>
            </w:r>
          </w:p>
        </w:tc>
        <w:tc>
          <w:tcPr>
            <w:tcW w:w="3339" w:type="dxa"/>
            <w:tcBorders>
              <w:top w:val="single" w:sz="4" w:space="0" w:color="auto"/>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76"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36,57</w:t>
            </w:r>
          </w:p>
        </w:tc>
        <w:tc>
          <w:tcPr>
            <w:tcW w:w="828"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1,05</w:t>
            </w:r>
          </w:p>
        </w:tc>
        <w:tc>
          <w:tcPr>
            <w:tcW w:w="916"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763"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827" w:type="dxa"/>
            <w:tcBorders>
              <w:top w:val="single" w:sz="4" w:space="0" w:color="auto"/>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56</w:t>
            </w:r>
          </w:p>
        </w:tc>
      </w:tr>
      <w:tr w:rsidR="00143F56" w:rsidRPr="007F6BD8" w:rsidTr="00143F56">
        <w:trPr>
          <w:trHeight w:val="20"/>
          <w:jc w:val="center"/>
        </w:trPr>
        <w:tc>
          <w:tcPr>
            <w:tcW w:w="105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339"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76"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24,38</w:t>
            </w:r>
          </w:p>
        </w:tc>
        <w:tc>
          <w:tcPr>
            <w:tcW w:w="82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,96</w:t>
            </w:r>
          </w:p>
        </w:tc>
        <w:tc>
          <w:tcPr>
            <w:tcW w:w="916"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w:t>
            </w:r>
          </w:p>
        </w:tc>
        <w:tc>
          <w:tcPr>
            <w:tcW w:w="763"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w:t>
            </w:r>
          </w:p>
        </w:tc>
        <w:tc>
          <w:tcPr>
            <w:tcW w:w="827"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5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339"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76"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23,62</w:t>
            </w:r>
          </w:p>
        </w:tc>
        <w:tc>
          <w:tcPr>
            <w:tcW w:w="82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,96</w:t>
            </w:r>
          </w:p>
        </w:tc>
        <w:tc>
          <w:tcPr>
            <w:tcW w:w="916"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25</w:t>
            </w:r>
          </w:p>
        </w:tc>
        <w:tc>
          <w:tcPr>
            <w:tcW w:w="763"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27"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r>
      <w:tr w:rsidR="00143F56" w:rsidRPr="007F6BD8" w:rsidTr="00143F56">
        <w:trPr>
          <w:trHeight w:val="20"/>
          <w:jc w:val="center"/>
        </w:trPr>
        <w:tc>
          <w:tcPr>
            <w:tcW w:w="1056"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339"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76"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4,13</w:t>
            </w:r>
          </w:p>
        </w:tc>
        <w:tc>
          <w:tcPr>
            <w:tcW w:w="828"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w:t>
            </w:r>
          </w:p>
        </w:tc>
        <w:tc>
          <w:tcPr>
            <w:tcW w:w="916"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763"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w:t>
            </w:r>
          </w:p>
        </w:tc>
        <w:tc>
          <w:tcPr>
            <w:tcW w:w="827" w:type="dxa"/>
            <w:tcBorders>
              <w:top w:val="nil"/>
              <w:bottom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11</w:t>
            </w:r>
          </w:p>
        </w:tc>
      </w:tr>
    </w:tbl>
    <w:p w:rsidR="000C4C35" w:rsidRPr="007F6BD8" w:rsidRDefault="00F46AED" w:rsidP="00F46AED">
      <w:pPr>
        <w:spacing w:after="120" w:line="360" w:lineRule="auto"/>
        <w:jc w:val="both"/>
        <w:rPr>
          <w:rFonts w:ascii="Times New Roman" w:hAnsi="Times New Roman" w:cs="Times New Roman"/>
          <w:i/>
          <w:sz w:val="16"/>
          <w:szCs w:val="16"/>
        </w:rPr>
      </w:pPr>
      <w:r w:rsidRPr="007F6BD8">
        <w:rPr>
          <w:rFonts w:ascii="Times New Roman" w:hAnsi="Times New Roman" w:cs="Times New Roman"/>
          <w:i/>
          <w:sz w:val="16"/>
          <w:szCs w:val="16"/>
        </w:rPr>
        <w:t xml:space="preserve">     </w:t>
      </w:r>
      <w:r w:rsidRPr="007F6BD8">
        <w:rPr>
          <w:rFonts w:ascii="Cambria Math" w:hAnsi="Cambria Math" w:cs="Cambria Math"/>
          <w:i/>
          <w:sz w:val="16"/>
          <w:szCs w:val="16"/>
        </w:rPr>
        <w:t>𝑥</w:t>
      </w:r>
      <w:r w:rsidRPr="007F6BD8">
        <w:rPr>
          <w:rFonts w:ascii="Times New Roman" w:hAnsi="Times New Roman" w:cs="Times New Roman"/>
          <w:i/>
          <w:sz w:val="16"/>
          <w:szCs w:val="16"/>
        </w:rPr>
        <w:t>̅: Ortalama; ss: Standart sapma; min: Minimum; Maks: Maksimum</w:t>
      </w:r>
    </w:p>
    <w:p w:rsidR="0047644B" w:rsidRPr="007F6BD8" w:rsidRDefault="0047644B" w:rsidP="002F1CA6">
      <w:pPr>
        <w:spacing w:after="120" w:line="360" w:lineRule="auto"/>
        <w:ind w:firstLine="567"/>
        <w:jc w:val="both"/>
        <w:rPr>
          <w:rFonts w:ascii="Times New Roman" w:eastAsia="Times New Roman" w:hAnsi="Times New Roman" w:cs="Times New Roman"/>
          <w:sz w:val="24"/>
          <w:szCs w:val="24"/>
          <w:lang w:eastAsia="tr-TR"/>
        </w:rPr>
      </w:pPr>
      <w:r w:rsidRPr="007F6BD8">
        <w:rPr>
          <w:rFonts w:ascii="Times New Roman" w:hAnsi="Times New Roman" w:cs="Times New Roman"/>
          <w:noProof/>
          <w:sz w:val="24"/>
          <w:szCs w:val="24"/>
        </w:rPr>
        <w:t>Karar alma ölçeğinden öğrencilerin ilk izlemde ortalama 34,9</w:t>
      </w:r>
      <w:r w:rsidRPr="007F6BD8">
        <w:rPr>
          <w:rFonts w:ascii="Times New Roman" w:eastAsia="Times New Roman" w:hAnsi="Times New Roman" w:cs="Times New Roman"/>
          <w:sz w:val="24"/>
          <w:szCs w:val="24"/>
          <w:lang w:eastAsia="tr-TR"/>
        </w:rPr>
        <w:t>±1,11</w:t>
      </w:r>
      <w:r w:rsidR="00F8488F" w:rsidRPr="007F6BD8">
        <w:rPr>
          <w:rFonts w:ascii="Times New Roman" w:hAnsi="Times New Roman" w:cs="Times New Roman"/>
          <w:noProof/>
          <w:sz w:val="24"/>
          <w:szCs w:val="24"/>
        </w:rPr>
        <w:t xml:space="preserve"> puan adıkları, birinci ayda 34</w:t>
      </w:r>
      <w:r w:rsidRPr="007F6BD8">
        <w:rPr>
          <w:rFonts w:ascii="Times New Roman" w:hAnsi="Times New Roman" w:cs="Times New Roman"/>
          <w:noProof/>
          <w:sz w:val="24"/>
          <w:szCs w:val="24"/>
        </w:rPr>
        <w:t>,6</w:t>
      </w:r>
      <w:r w:rsidRPr="007F6BD8">
        <w:rPr>
          <w:rFonts w:ascii="Times New Roman" w:eastAsia="Times New Roman" w:hAnsi="Times New Roman" w:cs="Times New Roman"/>
          <w:sz w:val="24"/>
          <w:szCs w:val="24"/>
          <w:lang w:eastAsia="tr-TR"/>
        </w:rPr>
        <w:t xml:space="preserve">±,95 puan aldıkları, üçüncü ayda </w:t>
      </w:r>
      <w:r w:rsidR="00F8488F" w:rsidRPr="007F6BD8">
        <w:rPr>
          <w:rFonts w:ascii="Times New Roman" w:hAnsi="Times New Roman" w:cs="Times New Roman"/>
          <w:noProof/>
          <w:sz w:val="24"/>
          <w:szCs w:val="24"/>
        </w:rPr>
        <w:t>32</w:t>
      </w:r>
      <w:r w:rsidRPr="007F6BD8">
        <w:rPr>
          <w:rFonts w:ascii="Times New Roman" w:hAnsi="Times New Roman" w:cs="Times New Roman"/>
          <w:noProof/>
          <w:sz w:val="24"/>
          <w:szCs w:val="24"/>
        </w:rPr>
        <w:t>,8</w:t>
      </w:r>
      <w:r w:rsidRPr="007F6BD8">
        <w:rPr>
          <w:rFonts w:ascii="Times New Roman" w:eastAsia="Times New Roman" w:hAnsi="Times New Roman" w:cs="Times New Roman"/>
          <w:sz w:val="24"/>
          <w:szCs w:val="24"/>
          <w:lang w:eastAsia="tr-TR"/>
        </w:rPr>
        <w:t xml:space="preserve">±1,45 puan aldıkları, altıncı ayda </w:t>
      </w:r>
      <w:r w:rsidR="00F8488F" w:rsidRPr="007F6BD8">
        <w:rPr>
          <w:rFonts w:ascii="Times New Roman" w:hAnsi="Times New Roman" w:cs="Times New Roman"/>
          <w:noProof/>
          <w:sz w:val="24"/>
          <w:szCs w:val="24"/>
        </w:rPr>
        <w:t>30</w:t>
      </w:r>
      <w:r w:rsidRPr="007F6BD8">
        <w:rPr>
          <w:rFonts w:ascii="Times New Roman" w:hAnsi="Times New Roman" w:cs="Times New Roman"/>
          <w:noProof/>
          <w:sz w:val="24"/>
          <w:szCs w:val="24"/>
        </w:rPr>
        <w:t>,1</w:t>
      </w:r>
      <w:r w:rsidRPr="007F6BD8">
        <w:rPr>
          <w:rFonts w:ascii="Times New Roman" w:eastAsia="Times New Roman" w:hAnsi="Times New Roman" w:cs="Times New Roman"/>
          <w:sz w:val="24"/>
          <w:szCs w:val="24"/>
          <w:lang w:eastAsia="tr-TR"/>
        </w:rPr>
        <w:t>±1,41 puan aldıkları</w:t>
      </w:r>
      <w:r w:rsidRPr="007F6BD8">
        <w:rPr>
          <w:rFonts w:ascii="Times New Roman" w:hAnsi="Times New Roman" w:cs="Times New Roman"/>
          <w:noProof/>
          <w:sz w:val="24"/>
          <w:szCs w:val="24"/>
        </w:rPr>
        <w:t xml:space="preserve"> </w:t>
      </w:r>
      <w:r w:rsidR="00332992" w:rsidRPr="007F6BD8">
        <w:rPr>
          <w:rFonts w:ascii="Times New Roman" w:eastAsia="Times New Roman" w:hAnsi="Times New Roman" w:cs="Times New Roman"/>
          <w:sz w:val="24"/>
          <w:szCs w:val="24"/>
          <w:lang w:eastAsia="tr-TR"/>
        </w:rPr>
        <w:t xml:space="preserve">görülmektedir. </w:t>
      </w:r>
      <w:r w:rsidRPr="007F6BD8">
        <w:rPr>
          <w:rFonts w:ascii="Times New Roman" w:hAnsi="Times New Roman" w:cs="Times New Roman"/>
          <w:noProof/>
          <w:sz w:val="24"/>
          <w:szCs w:val="24"/>
        </w:rPr>
        <w:t>Öz etkililik ölçeğinden öğrencilerin ilk izlemde ortalama 24,83</w:t>
      </w:r>
      <w:r w:rsidRPr="007F6BD8">
        <w:rPr>
          <w:rFonts w:ascii="Times New Roman" w:eastAsia="Times New Roman" w:hAnsi="Times New Roman" w:cs="Times New Roman"/>
          <w:sz w:val="24"/>
          <w:szCs w:val="24"/>
          <w:lang w:eastAsia="tr-TR"/>
        </w:rPr>
        <w:t>±1,86</w:t>
      </w:r>
      <w:r w:rsidRPr="007F6BD8">
        <w:rPr>
          <w:rFonts w:ascii="Times New Roman" w:hAnsi="Times New Roman" w:cs="Times New Roman"/>
          <w:noProof/>
          <w:sz w:val="24"/>
          <w:szCs w:val="24"/>
        </w:rPr>
        <w:t xml:space="preserve"> puan adıkları, birinci ayda 21,8</w:t>
      </w:r>
      <w:r w:rsidRPr="007F6BD8">
        <w:rPr>
          <w:rFonts w:ascii="Times New Roman" w:eastAsia="Times New Roman" w:hAnsi="Times New Roman" w:cs="Times New Roman"/>
          <w:sz w:val="24"/>
          <w:szCs w:val="24"/>
          <w:lang w:eastAsia="tr-TR"/>
        </w:rPr>
        <w:t>±1,23 puan aldıkları, üçüncü ayda 24±1,6 puan aldıkları, altıncı ayda 19</w:t>
      </w:r>
      <w:r w:rsidRPr="007F6BD8">
        <w:rPr>
          <w:rFonts w:ascii="Times New Roman" w:hAnsi="Times New Roman" w:cs="Times New Roman"/>
          <w:noProof/>
          <w:sz w:val="24"/>
          <w:szCs w:val="24"/>
        </w:rPr>
        <w:t>,07</w:t>
      </w:r>
      <w:r w:rsidRPr="007F6BD8">
        <w:rPr>
          <w:rFonts w:ascii="Times New Roman" w:eastAsia="Times New Roman" w:hAnsi="Times New Roman" w:cs="Times New Roman"/>
          <w:sz w:val="24"/>
          <w:szCs w:val="24"/>
          <w:lang w:eastAsia="tr-TR"/>
        </w:rPr>
        <w:t>±1,63 puan aldıkları</w:t>
      </w:r>
      <w:r w:rsidRPr="007F6BD8">
        <w:rPr>
          <w:rFonts w:ascii="Times New Roman" w:hAnsi="Times New Roman" w:cs="Times New Roman"/>
          <w:noProof/>
          <w:sz w:val="24"/>
          <w:szCs w:val="24"/>
        </w:rPr>
        <w:t xml:space="preserve"> </w:t>
      </w:r>
      <w:r w:rsidRPr="007F6BD8">
        <w:rPr>
          <w:rFonts w:ascii="Times New Roman" w:eastAsia="Times New Roman" w:hAnsi="Times New Roman" w:cs="Times New Roman"/>
          <w:sz w:val="24"/>
          <w:szCs w:val="24"/>
          <w:lang w:eastAsia="tr-TR"/>
        </w:rPr>
        <w:t>görülmektedir.</w:t>
      </w:r>
      <w:r w:rsidR="00332992" w:rsidRPr="007F6BD8">
        <w:rPr>
          <w:rFonts w:ascii="Times New Roman" w:eastAsia="Times New Roman" w:hAnsi="Times New Roman" w:cs="Times New Roman"/>
          <w:sz w:val="24"/>
          <w:szCs w:val="24"/>
          <w:lang w:eastAsia="tr-TR"/>
        </w:rPr>
        <w:t xml:space="preserve"> </w:t>
      </w:r>
      <w:r w:rsidRPr="007F6BD8">
        <w:rPr>
          <w:rFonts w:ascii="Times New Roman" w:hAnsi="Times New Roman" w:cs="Times New Roman"/>
          <w:noProof/>
          <w:sz w:val="24"/>
          <w:szCs w:val="24"/>
        </w:rPr>
        <w:t>Teşvik edici faktörler ölçeğinden öğrencilerin ilk izlemde ortalama 23,17</w:t>
      </w:r>
      <w:r w:rsidRPr="007F6BD8">
        <w:rPr>
          <w:rFonts w:ascii="Times New Roman" w:eastAsia="Times New Roman" w:hAnsi="Times New Roman" w:cs="Times New Roman"/>
          <w:sz w:val="24"/>
          <w:szCs w:val="24"/>
          <w:lang w:eastAsia="tr-TR"/>
        </w:rPr>
        <w:t>±1,86</w:t>
      </w:r>
      <w:r w:rsidRPr="007F6BD8">
        <w:rPr>
          <w:rFonts w:ascii="Times New Roman" w:hAnsi="Times New Roman" w:cs="Times New Roman"/>
          <w:noProof/>
          <w:sz w:val="24"/>
          <w:szCs w:val="24"/>
        </w:rPr>
        <w:t xml:space="preserve"> puan adıkları, birinci ayda 26,2</w:t>
      </w:r>
      <w:r w:rsidRPr="007F6BD8">
        <w:rPr>
          <w:rFonts w:ascii="Times New Roman" w:eastAsia="Times New Roman" w:hAnsi="Times New Roman" w:cs="Times New Roman"/>
          <w:sz w:val="24"/>
          <w:szCs w:val="24"/>
          <w:lang w:eastAsia="tr-TR"/>
        </w:rPr>
        <w:t>±1,23 puan aldıkları, üçüncü ayda 24±1,6 puan aldıkları, altıncı ayda 28,93±1,63 puan aldıkları</w:t>
      </w:r>
      <w:r w:rsidRPr="007F6BD8">
        <w:rPr>
          <w:rFonts w:ascii="Times New Roman" w:hAnsi="Times New Roman" w:cs="Times New Roman"/>
          <w:noProof/>
          <w:sz w:val="24"/>
          <w:szCs w:val="24"/>
        </w:rPr>
        <w:t xml:space="preserve"> </w:t>
      </w:r>
      <w:r w:rsidR="00332992" w:rsidRPr="007F6BD8">
        <w:rPr>
          <w:rFonts w:ascii="Times New Roman" w:eastAsia="Times New Roman" w:hAnsi="Times New Roman" w:cs="Times New Roman"/>
          <w:sz w:val="24"/>
          <w:szCs w:val="24"/>
          <w:lang w:eastAsia="tr-TR"/>
        </w:rPr>
        <w:t xml:space="preserve">görülmektedir. </w:t>
      </w:r>
      <w:r w:rsidRPr="007F6BD8">
        <w:rPr>
          <w:rFonts w:ascii="Times New Roman" w:hAnsi="Times New Roman" w:cs="Times New Roman"/>
          <w:noProof/>
          <w:sz w:val="24"/>
          <w:szCs w:val="24"/>
        </w:rPr>
        <w:t>Fagerston nikotin bağımlılık ölçeğinden öğr</w:t>
      </w:r>
      <w:r w:rsidR="00D85230" w:rsidRPr="007F6BD8">
        <w:rPr>
          <w:rFonts w:ascii="Times New Roman" w:hAnsi="Times New Roman" w:cs="Times New Roman"/>
          <w:noProof/>
          <w:sz w:val="24"/>
          <w:szCs w:val="24"/>
        </w:rPr>
        <w:t xml:space="preserve">encilerin ilk izlemde ortalama </w:t>
      </w:r>
      <w:r w:rsidR="00707E57" w:rsidRPr="007F6BD8">
        <w:rPr>
          <w:rFonts w:ascii="Times New Roman" w:hAnsi="Times New Roman" w:cs="Times New Roman"/>
          <w:noProof/>
          <w:sz w:val="24"/>
          <w:szCs w:val="24"/>
        </w:rPr>
        <w:t xml:space="preserve">5,37±,30 </w:t>
      </w:r>
      <w:r w:rsidRPr="007F6BD8">
        <w:rPr>
          <w:rFonts w:ascii="Times New Roman" w:hAnsi="Times New Roman" w:cs="Times New Roman"/>
          <w:noProof/>
          <w:sz w:val="24"/>
          <w:szCs w:val="24"/>
        </w:rPr>
        <w:t>puan adıkları, birinci ayda 5,27</w:t>
      </w:r>
      <w:r w:rsidRPr="007F6BD8">
        <w:rPr>
          <w:rFonts w:ascii="Times New Roman" w:eastAsia="Times New Roman" w:hAnsi="Times New Roman" w:cs="Times New Roman"/>
          <w:sz w:val="24"/>
          <w:szCs w:val="24"/>
          <w:lang w:eastAsia="tr-TR"/>
        </w:rPr>
        <w:t xml:space="preserve">±,37 puan aldıkları, üçüncü ayda 4,9±,45 puan aldıkları, altıncı ayda </w:t>
      </w:r>
      <w:r w:rsidRPr="007F6BD8">
        <w:rPr>
          <w:rFonts w:ascii="Times New Roman" w:hAnsi="Times New Roman" w:cs="Times New Roman"/>
          <w:noProof/>
          <w:sz w:val="24"/>
          <w:szCs w:val="24"/>
        </w:rPr>
        <w:t>4,23</w:t>
      </w:r>
      <w:r w:rsidRPr="007F6BD8">
        <w:rPr>
          <w:rFonts w:ascii="Times New Roman" w:eastAsia="Times New Roman" w:hAnsi="Times New Roman" w:cs="Times New Roman"/>
          <w:sz w:val="24"/>
          <w:szCs w:val="24"/>
          <w:lang w:eastAsia="tr-TR"/>
        </w:rPr>
        <w:t>±,47 puan aldıkları</w:t>
      </w:r>
      <w:r w:rsidRPr="007F6BD8">
        <w:rPr>
          <w:rFonts w:ascii="Times New Roman" w:hAnsi="Times New Roman" w:cs="Times New Roman"/>
          <w:noProof/>
          <w:sz w:val="24"/>
          <w:szCs w:val="24"/>
        </w:rPr>
        <w:t xml:space="preserve"> </w:t>
      </w:r>
      <w:r w:rsidRPr="007F6BD8">
        <w:rPr>
          <w:rFonts w:ascii="Times New Roman" w:eastAsia="Times New Roman" w:hAnsi="Times New Roman" w:cs="Times New Roman"/>
          <w:sz w:val="24"/>
          <w:szCs w:val="24"/>
          <w:lang w:eastAsia="tr-TR"/>
        </w:rPr>
        <w:t>görülmektedir.</w:t>
      </w:r>
    </w:p>
    <w:p w:rsidR="00332992" w:rsidRPr="007F6BD8" w:rsidRDefault="00332992" w:rsidP="002F1CA6">
      <w:pPr>
        <w:spacing w:after="120" w:line="360" w:lineRule="auto"/>
        <w:ind w:firstLine="567"/>
        <w:jc w:val="both"/>
        <w:rPr>
          <w:rFonts w:ascii="Times New Roman" w:eastAsia="Times New Roman" w:hAnsi="Times New Roman" w:cs="Times New Roman"/>
          <w:sz w:val="24"/>
          <w:szCs w:val="24"/>
          <w:lang w:eastAsia="tr-TR"/>
        </w:rPr>
      </w:pPr>
    </w:p>
    <w:p w:rsidR="000839F8" w:rsidRPr="007F6BD8" w:rsidRDefault="00215C6B" w:rsidP="00C5072F">
      <w:pPr>
        <w:tabs>
          <w:tab w:val="left" w:pos="709"/>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19</w:t>
      </w:r>
      <w:r w:rsidR="000839F8" w:rsidRPr="007F6BD8">
        <w:rPr>
          <w:rFonts w:ascii="Times New Roman" w:hAnsi="Times New Roman" w:cs="Times New Roman"/>
          <w:b/>
          <w:bCs/>
          <w:sz w:val="24"/>
          <w:szCs w:val="24"/>
        </w:rPr>
        <w:t xml:space="preserve">. </w:t>
      </w:r>
      <w:r w:rsidR="003D2DC5" w:rsidRPr="007F6BD8">
        <w:rPr>
          <w:rFonts w:ascii="Times New Roman" w:hAnsi="Times New Roman" w:cs="Times New Roman"/>
          <w:bCs/>
          <w:sz w:val="24"/>
          <w:szCs w:val="24"/>
        </w:rPr>
        <w:t>Deney G</w:t>
      </w:r>
      <w:r w:rsidR="000276AE" w:rsidRPr="007F6BD8">
        <w:rPr>
          <w:rFonts w:ascii="Times New Roman" w:hAnsi="Times New Roman" w:cs="Times New Roman"/>
          <w:bCs/>
          <w:sz w:val="24"/>
          <w:szCs w:val="24"/>
        </w:rPr>
        <w:t xml:space="preserve">rubu </w:t>
      </w:r>
      <w:r w:rsidR="00D213A6" w:rsidRPr="007F6BD8">
        <w:rPr>
          <w:rFonts w:ascii="Times New Roman" w:hAnsi="Times New Roman" w:cs="Times New Roman"/>
          <w:bCs/>
          <w:sz w:val="24"/>
          <w:szCs w:val="24"/>
        </w:rPr>
        <w:t xml:space="preserve">ve Kontrol </w:t>
      </w:r>
      <w:r w:rsidR="003D2DC5" w:rsidRPr="007F6BD8">
        <w:rPr>
          <w:rFonts w:ascii="Times New Roman" w:hAnsi="Times New Roman" w:cs="Times New Roman"/>
          <w:bCs/>
          <w:sz w:val="24"/>
          <w:szCs w:val="24"/>
        </w:rPr>
        <w:t>G</w:t>
      </w:r>
      <w:r w:rsidR="00D213A6" w:rsidRPr="007F6BD8">
        <w:rPr>
          <w:rFonts w:ascii="Times New Roman" w:hAnsi="Times New Roman" w:cs="Times New Roman"/>
          <w:bCs/>
          <w:sz w:val="24"/>
          <w:szCs w:val="24"/>
        </w:rPr>
        <w:t xml:space="preserve">rubu </w:t>
      </w:r>
      <w:r w:rsidR="003D2DC5" w:rsidRPr="007F6BD8">
        <w:rPr>
          <w:rFonts w:ascii="Times New Roman" w:hAnsi="Times New Roman" w:cs="Times New Roman"/>
          <w:bCs/>
          <w:sz w:val="24"/>
          <w:szCs w:val="24"/>
        </w:rPr>
        <w:t>Öğrencilerinin Ö</w:t>
      </w:r>
      <w:r w:rsidR="000276AE" w:rsidRPr="007F6BD8">
        <w:rPr>
          <w:rFonts w:ascii="Times New Roman" w:hAnsi="Times New Roman" w:cs="Times New Roman"/>
          <w:bCs/>
          <w:sz w:val="24"/>
          <w:szCs w:val="24"/>
        </w:rPr>
        <w:t>lçekl</w:t>
      </w:r>
      <w:r w:rsidR="00D213A6" w:rsidRPr="007F6BD8">
        <w:rPr>
          <w:rFonts w:ascii="Times New Roman" w:hAnsi="Times New Roman" w:cs="Times New Roman"/>
          <w:bCs/>
          <w:sz w:val="24"/>
          <w:szCs w:val="24"/>
        </w:rPr>
        <w:t xml:space="preserve">erden </w:t>
      </w:r>
      <w:r w:rsidR="003D2DC5" w:rsidRPr="007F6BD8">
        <w:rPr>
          <w:rFonts w:ascii="Times New Roman" w:hAnsi="Times New Roman" w:cs="Times New Roman"/>
          <w:bCs/>
          <w:sz w:val="24"/>
          <w:szCs w:val="24"/>
        </w:rPr>
        <w:t>A</w:t>
      </w:r>
      <w:r w:rsidR="00D213A6" w:rsidRPr="007F6BD8">
        <w:rPr>
          <w:rFonts w:ascii="Times New Roman" w:hAnsi="Times New Roman" w:cs="Times New Roman"/>
          <w:bCs/>
          <w:sz w:val="24"/>
          <w:szCs w:val="24"/>
        </w:rPr>
        <w:t xml:space="preserve">lmış </w:t>
      </w:r>
      <w:r w:rsidR="003D2DC5" w:rsidRPr="007F6BD8">
        <w:rPr>
          <w:rFonts w:ascii="Times New Roman" w:hAnsi="Times New Roman" w:cs="Times New Roman"/>
          <w:bCs/>
          <w:sz w:val="24"/>
          <w:szCs w:val="24"/>
        </w:rPr>
        <w:t>O</w:t>
      </w:r>
      <w:r w:rsidR="00D213A6" w:rsidRPr="007F6BD8">
        <w:rPr>
          <w:rFonts w:ascii="Times New Roman" w:hAnsi="Times New Roman" w:cs="Times New Roman"/>
          <w:bCs/>
          <w:sz w:val="24"/>
          <w:szCs w:val="24"/>
        </w:rPr>
        <w:t xml:space="preserve">ldukları </w:t>
      </w:r>
      <w:r w:rsidR="003D2DC5" w:rsidRPr="007F6BD8">
        <w:rPr>
          <w:rFonts w:ascii="Times New Roman" w:hAnsi="Times New Roman" w:cs="Times New Roman"/>
          <w:bCs/>
          <w:sz w:val="24"/>
          <w:szCs w:val="24"/>
        </w:rPr>
        <w:t>P</w:t>
      </w:r>
      <w:r w:rsidR="00D213A6" w:rsidRPr="007F6BD8">
        <w:rPr>
          <w:rFonts w:ascii="Times New Roman" w:hAnsi="Times New Roman" w:cs="Times New Roman"/>
          <w:bCs/>
          <w:sz w:val="24"/>
          <w:szCs w:val="24"/>
        </w:rPr>
        <w:t xml:space="preserve">uanların </w:t>
      </w:r>
      <w:r w:rsidR="003D2DC5" w:rsidRPr="007F6BD8">
        <w:rPr>
          <w:rFonts w:ascii="Times New Roman" w:hAnsi="Times New Roman" w:cs="Times New Roman"/>
          <w:bCs/>
          <w:sz w:val="24"/>
          <w:szCs w:val="24"/>
        </w:rPr>
        <w:t>O</w:t>
      </w:r>
      <w:r w:rsidR="00D213A6" w:rsidRPr="007F6BD8">
        <w:rPr>
          <w:rFonts w:ascii="Times New Roman" w:hAnsi="Times New Roman" w:cs="Times New Roman"/>
          <w:bCs/>
          <w:sz w:val="24"/>
          <w:szCs w:val="24"/>
        </w:rPr>
        <w:t xml:space="preserve">rtalamalarının </w:t>
      </w:r>
      <w:r w:rsidR="003D2DC5" w:rsidRPr="007F6BD8">
        <w:rPr>
          <w:rFonts w:ascii="Times New Roman" w:hAnsi="Times New Roman" w:cs="Times New Roman"/>
          <w:bCs/>
          <w:sz w:val="24"/>
          <w:szCs w:val="24"/>
        </w:rPr>
        <w:t>İ</w:t>
      </w:r>
      <w:r w:rsidR="000276AE" w:rsidRPr="007F6BD8">
        <w:rPr>
          <w:rFonts w:ascii="Times New Roman" w:hAnsi="Times New Roman" w:cs="Times New Roman"/>
          <w:bCs/>
          <w:sz w:val="24"/>
          <w:szCs w:val="24"/>
        </w:rPr>
        <w:t xml:space="preserve">zlem </w:t>
      </w:r>
      <w:r w:rsidR="003D2DC5" w:rsidRPr="007F6BD8">
        <w:rPr>
          <w:rFonts w:ascii="Times New Roman" w:hAnsi="Times New Roman" w:cs="Times New Roman"/>
          <w:bCs/>
          <w:sz w:val="24"/>
          <w:szCs w:val="24"/>
        </w:rPr>
        <w:t>S</w:t>
      </w:r>
      <w:r w:rsidR="000276AE" w:rsidRPr="007F6BD8">
        <w:rPr>
          <w:rFonts w:ascii="Times New Roman" w:hAnsi="Times New Roman" w:cs="Times New Roman"/>
          <w:bCs/>
          <w:sz w:val="24"/>
          <w:szCs w:val="24"/>
        </w:rPr>
        <w:t xml:space="preserve">ürecine </w:t>
      </w:r>
      <w:r w:rsidR="003D2DC5" w:rsidRPr="007F6BD8">
        <w:rPr>
          <w:rFonts w:ascii="Times New Roman" w:hAnsi="Times New Roman" w:cs="Times New Roman"/>
          <w:bCs/>
          <w:sz w:val="24"/>
          <w:szCs w:val="24"/>
        </w:rPr>
        <w:t>G</w:t>
      </w:r>
      <w:r w:rsidR="000276AE" w:rsidRPr="007F6BD8">
        <w:rPr>
          <w:rFonts w:ascii="Times New Roman" w:hAnsi="Times New Roman" w:cs="Times New Roman"/>
          <w:bCs/>
          <w:sz w:val="24"/>
          <w:szCs w:val="24"/>
        </w:rPr>
        <w:t xml:space="preserve">öre </w:t>
      </w:r>
      <w:r w:rsidR="003D2DC5" w:rsidRPr="007F6BD8">
        <w:rPr>
          <w:rFonts w:ascii="Times New Roman" w:hAnsi="Times New Roman" w:cs="Times New Roman"/>
          <w:bCs/>
          <w:sz w:val="24"/>
          <w:szCs w:val="24"/>
        </w:rPr>
        <w:t>D</w:t>
      </w:r>
      <w:r w:rsidR="000276AE" w:rsidRPr="007F6BD8">
        <w:rPr>
          <w:rFonts w:ascii="Times New Roman" w:hAnsi="Times New Roman" w:cs="Times New Roman"/>
          <w:bCs/>
          <w:sz w:val="24"/>
          <w:szCs w:val="24"/>
        </w:rPr>
        <w:t>ağılımı</w:t>
      </w:r>
      <w:r w:rsidR="00B959A5" w:rsidRPr="007F6BD8">
        <w:rPr>
          <w:rFonts w:ascii="Times New Roman" w:hAnsi="Times New Roman" w:cs="Times New Roman"/>
          <w:bCs/>
          <w:sz w:val="24"/>
          <w:szCs w:val="24"/>
        </w:rPr>
        <w:t>.</w:t>
      </w:r>
    </w:p>
    <w:tbl>
      <w:tblPr>
        <w:tblW w:w="8505" w:type="dxa"/>
        <w:jc w:val="center"/>
        <w:tblBorders>
          <w:top w:val="single" w:sz="8" w:space="0" w:color="auto"/>
          <w:bottom w:val="single" w:sz="8" w:space="0" w:color="auto"/>
        </w:tblBorders>
        <w:tblLook w:val="04A0" w:firstRow="1" w:lastRow="0" w:firstColumn="1" w:lastColumn="0" w:noHBand="0" w:noVBand="1"/>
      </w:tblPr>
      <w:tblGrid>
        <w:gridCol w:w="1121"/>
        <w:gridCol w:w="3228"/>
        <w:gridCol w:w="790"/>
        <w:gridCol w:w="830"/>
        <w:gridCol w:w="918"/>
        <w:gridCol w:w="780"/>
        <w:gridCol w:w="838"/>
      </w:tblGrid>
      <w:tr w:rsidR="006A7B83" w:rsidRPr="007F6BD8" w:rsidTr="00143F56">
        <w:trPr>
          <w:trHeight w:val="20"/>
          <w:jc w:val="center"/>
        </w:trPr>
        <w:tc>
          <w:tcPr>
            <w:tcW w:w="1121" w:type="dxa"/>
            <w:tcBorders>
              <w:top w:val="single" w:sz="4" w:space="0" w:color="auto"/>
              <w:bottom w:val="single" w:sz="4" w:space="0" w:color="auto"/>
            </w:tcBorders>
            <w:vAlign w:val="center"/>
          </w:tcPr>
          <w:p w:rsidR="00524322" w:rsidRPr="007F6BD8" w:rsidRDefault="00524322"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İzlemler</w:t>
            </w:r>
          </w:p>
        </w:tc>
        <w:tc>
          <w:tcPr>
            <w:tcW w:w="3228" w:type="dxa"/>
            <w:tcBorders>
              <w:top w:val="single" w:sz="4" w:space="0" w:color="auto"/>
              <w:bottom w:val="single" w:sz="4" w:space="0" w:color="auto"/>
            </w:tcBorders>
            <w:vAlign w:val="center"/>
          </w:tcPr>
          <w:p w:rsidR="00524322" w:rsidRPr="007F6BD8" w:rsidRDefault="00524322"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Ölçek ve Alt Boyutları</w:t>
            </w:r>
          </w:p>
        </w:tc>
        <w:tc>
          <w:tcPr>
            <w:tcW w:w="790" w:type="dxa"/>
            <w:tcBorders>
              <w:top w:val="single" w:sz="4" w:space="0" w:color="auto"/>
              <w:bottom w:val="single" w:sz="4" w:space="0" w:color="auto"/>
            </w:tcBorders>
            <w:vAlign w:val="center"/>
          </w:tcPr>
          <w:p w:rsidR="00524322" w:rsidRPr="007F6BD8" w:rsidRDefault="000F79B4" w:rsidP="00A147FF">
            <w:pPr>
              <w:spacing w:after="0" w:line="240" w:lineRule="atLeast"/>
              <w:jc w:val="center"/>
              <w:rPr>
                <w:rFonts w:ascii="Times New Roman" w:eastAsia="Times New Roman" w:hAnsi="Times New Roman" w:cs="Times New Roman"/>
                <w:b/>
                <w:sz w:val="20"/>
                <w:szCs w:val="20"/>
                <w:lang w:val="en-US"/>
              </w:rPr>
            </w:pPr>
            <m:oMathPara>
              <m:oMath>
                <m:acc>
                  <m:accPr>
                    <m:chr m:val="̅"/>
                    <m:ctrlPr>
                      <w:rPr>
                        <w:rFonts w:ascii="Cambria Math" w:eastAsia="Times New Roman" w:hAnsi="Cambria Math" w:cs="Times New Roman"/>
                        <w:i/>
                        <w:sz w:val="20"/>
                        <w:szCs w:val="20"/>
                        <w:lang w:eastAsia="tr-TR"/>
                      </w:rPr>
                    </m:ctrlPr>
                  </m:accPr>
                  <m:e>
                    <m:r>
                      <w:rPr>
                        <w:rFonts w:ascii="Cambria Math" w:eastAsia="Times New Roman" w:hAnsi="Cambria Math" w:cs="Times New Roman"/>
                        <w:sz w:val="20"/>
                        <w:szCs w:val="20"/>
                        <w:lang w:eastAsia="tr-TR"/>
                      </w:rPr>
                      <m:t>X</m:t>
                    </m:r>
                  </m:e>
                </m:acc>
              </m:oMath>
            </m:oMathPara>
          </w:p>
        </w:tc>
        <w:tc>
          <w:tcPr>
            <w:tcW w:w="830"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Std.Ht.</w:t>
            </w:r>
          </w:p>
        </w:tc>
        <w:tc>
          <w:tcPr>
            <w:tcW w:w="918"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Medyan</w:t>
            </w:r>
          </w:p>
        </w:tc>
        <w:tc>
          <w:tcPr>
            <w:tcW w:w="780"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Min.</w:t>
            </w:r>
          </w:p>
        </w:tc>
        <w:tc>
          <w:tcPr>
            <w:tcW w:w="838" w:type="dxa"/>
            <w:tcBorders>
              <w:top w:val="single" w:sz="4" w:space="0" w:color="auto"/>
              <w:bottom w:val="single" w:sz="4" w:space="0" w:color="auto"/>
            </w:tcBorders>
            <w:shd w:val="clear" w:color="auto" w:fill="auto"/>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Maks.</w:t>
            </w:r>
          </w:p>
        </w:tc>
      </w:tr>
      <w:tr w:rsidR="00143F56" w:rsidRPr="007F6BD8" w:rsidTr="00143F56">
        <w:trPr>
          <w:trHeight w:val="20"/>
          <w:jc w:val="center"/>
        </w:trPr>
        <w:tc>
          <w:tcPr>
            <w:tcW w:w="1121"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3228" w:type="dxa"/>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90"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34,9</w:t>
            </w:r>
          </w:p>
        </w:tc>
        <w:tc>
          <w:tcPr>
            <w:tcW w:w="830"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1,11</w:t>
            </w:r>
          </w:p>
        </w:tc>
        <w:tc>
          <w:tcPr>
            <w:tcW w:w="918"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780"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w:t>
            </w:r>
          </w:p>
        </w:tc>
        <w:tc>
          <w:tcPr>
            <w:tcW w:w="838" w:type="dxa"/>
            <w:tcBorders>
              <w:top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44</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9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24,83</w:t>
            </w:r>
          </w:p>
        </w:tc>
        <w:tc>
          <w:tcPr>
            <w:tcW w:w="83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1,86</w:t>
            </w:r>
          </w:p>
        </w:tc>
        <w:tc>
          <w:tcPr>
            <w:tcW w:w="918"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78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9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23,17</w:t>
            </w:r>
          </w:p>
        </w:tc>
        <w:tc>
          <w:tcPr>
            <w:tcW w:w="83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1,86</w:t>
            </w:r>
          </w:p>
        </w:tc>
        <w:tc>
          <w:tcPr>
            <w:tcW w:w="918"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78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90"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5,37</w:t>
            </w:r>
          </w:p>
        </w:tc>
        <w:tc>
          <w:tcPr>
            <w:tcW w:w="830"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,30</w:t>
            </w:r>
          </w:p>
        </w:tc>
        <w:tc>
          <w:tcPr>
            <w:tcW w:w="918"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w:t>
            </w:r>
          </w:p>
        </w:tc>
        <w:tc>
          <w:tcPr>
            <w:tcW w:w="780"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838" w:type="dxa"/>
            <w:tcBorders>
              <w:bottom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11</w:t>
            </w:r>
          </w:p>
        </w:tc>
      </w:tr>
      <w:tr w:rsidR="00143F56" w:rsidRPr="007F6BD8" w:rsidTr="00143F56">
        <w:trPr>
          <w:trHeight w:val="20"/>
          <w:jc w:val="center"/>
        </w:trPr>
        <w:tc>
          <w:tcPr>
            <w:tcW w:w="1121" w:type="dxa"/>
            <w:vMerge w:val="restart"/>
            <w:tcBorders>
              <w:top w:val="single" w:sz="4" w:space="0" w:color="auto"/>
              <w:left w:val="nil"/>
              <w:right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3228" w:type="dxa"/>
            <w:tcBorders>
              <w:top w:val="single" w:sz="4" w:space="0" w:color="auto"/>
              <w:left w:val="nil"/>
              <w:bottom w:val="nil"/>
              <w:right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90" w:type="dxa"/>
            <w:tcBorders>
              <w:top w:val="single" w:sz="4" w:space="0" w:color="auto"/>
              <w:left w:val="nil"/>
              <w:bottom w:val="nil"/>
              <w:right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34,6</w:t>
            </w:r>
          </w:p>
        </w:tc>
        <w:tc>
          <w:tcPr>
            <w:tcW w:w="830" w:type="dxa"/>
            <w:tcBorders>
              <w:top w:val="single" w:sz="4" w:space="0" w:color="auto"/>
              <w:left w:val="nil"/>
              <w:bottom w:val="nil"/>
              <w:right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,95</w:t>
            </w:r>
          </w:p>
        </w:tc>
        <w:tc>
          <w:tcPr>
            <w:tcW w:w="918" w:type="dxa"/>
            <w:tcBorders>
              <w:top w:val="single" w:sz="4" w:space="0" w:color="auto"/>
              <w:left w:val="nil"/>
              <w:bottom w:val="nil"/>
              <w:right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37</w:t>
            </w:r>
          </w:p>
        </w:tc>
        <w:tc>
          <w:tcPr>
            <w:tcW w:w="780" w:type="dxa"/>
            <w:tcBorders>
              <w:top w:val="single" w:sz="4" w:space="0" w:color="auto"/>
              <w:left w:val="nil"/>
              <w:bottom w:val="nil"/>
              <w:right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w:t>
            </w:r>
          </w:p>
        </w:tc>
        <w:tc>
          <w:tcPr>
            <w:tcW w:w="838" w:type="dxa"/>
            <w:tcBorders>
              <w:top w:val="single" w:sz="4" w:space="0" w:color="auto"/>
              <w:left w:val="nil"/>
              <w:bottom w:val="nil"/>
              <w:right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46</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9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21,8</w:t>
            </w:r>
          </w:p>
        </w:tc>
        <w:tc>
          <w:tcPr>
            <w:tcW w:w="8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1,23</w:t>
            </w:r>
          </w:p>
        </w:tc>
        <w:tc>
          <w:tcPr>
            <w:tcW w:w="91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19,5</w:t>
            </w:r>
          </w:p>
        </w:tc>
        <w:tc>
          <w:tcPr>
            <w:tcW w:w="78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15</w:t>
            </w:r>
          </w:p>
        </w:tc>
        <w:tc>
          <w:tcPr>
            <w:tcW w:w="838"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9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26,2</w:t>
            </w:r>
          </w:p>
        </w:tc>
        <w:tc>
          <w:tcPr>
            <w:tcW w:w="8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1,23</w:t>
            </w:r>
          </w:p>
        </w:tc>
        <w:tc>
          <w:tcPr>
            <w:tcW w:w="91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28,5</w:t>
            </w:r>
          </w:p>
        </w:tc>
        <w:tc>
          <w:tcPr>
            <w:tcW w:w="78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w:t>
            </w:r>
          </w:p>
        </w:tc>
      </w:tr>
      <w:tr w:rsidR="00143F56" w:rsidRPr="007F6BD8" w:rsidTr="00143F56">
        <w:trPr>
          <w:trHeight w:val="20"/>
          <w:jc w:val="center"/>
        </w:trPr>
        <w:tc>
          <w:tcPr>
            <w:tcW w:w="1121"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9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5,27</w:t>
            </w:r>
          </w:p>
        </w:tc>
        <w:tc>
          <w:tcPr>
            <w:tcW w:w="8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,37</w:t>
            </w:r>
          </w:p>
        </w:tc>
        <w:tc>
          <w:tcPr>
            <w:tcW w:w="918"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w:t>
            </w:r>
          </w:p>
        </w:tc>
        <w:tc>
          <w:tcPr>
            <w:tcW w:w="78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838" w:type="dxa"/>
            <w:tcBorders>
              <w:top w:val="nil"/>
              <w:bottom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w:t>
            </w:r>
          </w:p>
        </w:tc>
      </w:tr>
      <w:tr w:rsidR="00143F56" w:rsidRPr="007F6BD8" w:rsidTr="00143F56">
        <w:trPr>
          <w:trHeight w:val="20"/>
          <w:jc w:val="center"/>
        </w:trPr>
        <w:tc>
          <w:tcPr>
            <w:tcW w:w="1121"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3228" w:type="dxa"/>
            <w:tcBorders>
              <w:top w:val="single" w:sz="4" w:space="0" w:color="auto"/>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9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32,8</w:t>
            </w:r>
          </w:p>
        </w:tc>
        <w:tc>
          <w:tcPr>
            <w:tcW w:w="8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1,45</w:t>
            </w:r>
          </w:p>
        </w:tc>
        <w:tc>
          <w:tcPr>
            <w:tcW w:w="918"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33,5</w:t>
            </w:r>
          </w:p>
        </w:tc>
        <w:tc>
          <w:tcPr>
            <w:tcW w:w="78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w:t>
            </w:r>
          </w:p>
        </w:tc>
        <w:tc>
          <w:tcPr>
            <w:tcW w:w="838" w:type="dxa"/>
            <w:tcBorders>
              <w:top w:val="single" w:sz="4" w:space="0" w:color="auto"/>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56</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9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8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1,60</w:t>
            </w:r>
          </w:p>
        </w:tc>
        <w:tc>
          <w:tcPr>
            <w:tcW w:w="91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w:t>
            </w:r>
          </w:p>
        </w:tc>
        <w:tc>
          <w:tcPr>
            <w:tcW w:w="78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9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8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1,60</w:t>
            </w:r>
          </w:p>
        </w:tc>
        <w:tc>
          <w:tcPr>
            <w:tcW w:w="91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25</w:t>
            </w:r>
          </w:p>
        </w:tc>
        <w:tc>
          <w:tcPr>
            <w:tcW w:w="78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9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4,9</w:t>
            </w:r>
          </w:p>
        </w:tc>
        <w:tc>
          <w:tcPr>
            <w:tcW w:w="8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,45</w:t>
            </w:r>
          </w:p>
        </w:tc>
        <w:tc>
          <w:tcPr>
            <w:tcW w:w="918"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78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838" w:type="dxa"/>
            <w:tcBorders>
              <w:top w:val="nil"/>
              <w:bottom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w:t>
            </w:r>
          </w:p>
        </w:tc>
      </w:tr>
      <w:tr w:rsidR="00143F56" w:rsidRPr="007F6BD8" w:rsidTr="00143F56">
        <w:trPr>
          <w:trHeight w:val="20"/>
          <w:jc w:val="center"/>
        </w:trPr>
        <w:tc>
          <w:tcPr>
            <w:tcW w:w="1121"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3228" w:type="dxa"/>
            <w:tcBorders>
              <w:top w:val="single" w:sz="4" w:space="0" w:color="auto"/>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9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30,1</w:t>
            </w:r>
          </w:p>
        </w:tc>
        <w:tc>
          <w:tcPr>
            <w:tcW w:w="8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1,41</w:t>
            </w:r>
          </w:p>
        </w:tc>
        <w:tc>
          <w:tcPr>
            <w:tcW w:w="918"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78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w:t>
            </w:r>
          </w:p>
        </w:tc>
        <w:tc>
          <w:tcPr>
            <w:tcW w:w="838" w:type="dxa"/>
            <w:tcBorders>
              <w:top w:val="single" w:sz="4" w:space="0" w:color="auto"/>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47</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9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19,07</w:t>
            </w:r>
          </w:p>
        </w:tc>
        <w:tc>
          <w:tcPr>
            <w:tcW w:w="8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1,63</w:t>
            </w:r>
          </w:p>
        </w:tc>
        <w:tc>
          <w:tcPr>
            <w:tcW w:w="91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16,5</w:t>
            </w:r>
          </w:p>
        </w:tc>
        <w:tc>
          <w:tcPr>
            <w:tcW w:w="78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9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28,93</w:t>
            </w:r>
          </w:p>
        </w:tc>
        <w:tc>
          <w:tcPr>
            <w:tcW w:w="8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1,63</w:t>
            </w:r>
          </w:p>
        </w:tc>
        <w:tc>
          <w:tcPr>
            <w:tcW w:w="918"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31,5</w:t>
            </w:r>
          </w:p>
        </w:tc>
        <w:tc>
          <w:tcPr>
            <w:tcW w:w="78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8" w:type="dxa"/>
            <w:tcBorders>
              <w:top w:val="nil"/>
              <w:bottom w:val="nil"/>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121"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228"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9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4,23</w:t>
            </w:r>
          </w:p>
        </w:tc>
        <w:tc>
          <w:tcPr>
            <w:tcW w:w="8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,47</w:t>
            </w:r>
          </w:p>
        </w:tc>
        <w:tc>
          <w:tcPr>
            <w:tcW w:w="918"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78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w:t>
            </w:r>
          </w:p>
        </w:tc>
        <w:tc>
          <w:tcPr>
            <w:tcW w:w="838" w:type="dxa"/>
            <w:tcBorders>
              <w:top w:val="nil"/>
              <w:bottom w:val="single" w:sz="4"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9</w:t>
            </w:r>
          </w:p>
        </w:tc>
      </w:tr>
    </w:tbl>
    <w:p w:rsidR="00524322" w:rsidRPr="007F6BD8" w:rsidRDefault="00217AC3" w:rsidP="00F46AED">
      <w:pPr>
        <w:spacing w:after="120" w:line="360" w:lineRule="auto"/>
        <w:jc w:val="both"/>
        <w:rPr>
          <w:rFonts w:ascii="Times New Roman" w:hAnsi="Times New Roman" w:cs="Times New Roman"/>
          <w:sz w:val="24"/>
          <w:szCs w:val="24"/>
        </w:rPr>
      </w:pPr>
      <w:r w:rsidRPr="007F6BD8">
        <w:rPr>
          <w:rFonts w:ascii="Times New Roman" w:hAnsi="Times New Roman" w:cs="Times New Roman"/>
          <w:b/>
          <w:i/>
          <w:sz w:val="16"/>
          <w:szCs w:val="16"/>
          <w:shd w:val="clear" w:color="auto" w:fill="FFFFFF"/>
        </w:rPr>
        <w:t xml:space="preserve">     </w:t>
      </w:r>
      <w:r w:rsidR="00F46AED" w:rsidRPr="007F6BD8">
        <w:rPr>
          <w:rFonts w:ascii="Times New Roman" w:hAnsi="Times New Roman" w:cs="Times New Roman"/>
          <w:i/>
          <w:sz w:val="16"/>
          <w:szCs w:val="16"/>
          <w:shd w:val="clear" w:color="auto" w:fill="FFFFFF"/>
        </w:rPr>
        <w:t xml:space="preserve"> </w:t>
      </w:r>
      <w:r w:rsidR="00F46AED" w:rsidRPr="007F6BD8">
        <w:rPr>
          <w:rFonts w:ascii="Cambria Math" w:hAnsi="Cambria Math" w:cs="Cambria Math"/>
          <w:i/>
          <w:sz w:val="16"/>
          <w:szCs w:val="16"/>
          <w:shd w:val="clear" w:color="auto" w:fill="FFFFFF"/>
        </w:rPr>
        <w:t>𝑥</w:t>
      </w:r>
      <w:r w:rsidR="00F46AED" w:rsidRPr="007F6BD8">
        <w:rPr>
          <w:rFonts w:ascii="Times New Roman" w:hAnsi="Times New Roman" w:cs="Times New Roman"/>
          <w:i/>
          <w:sz w:val="16"/>
          <w:szCs w:val="16"/>
          <w:shd w:val="clear" w:color="auto" w:fill="FFFFFF"/>
        </w:rPr>
        <w:t>̅: Ortalama; ss: Standart sapma; min: Minimum; Maks: Maksimum</w:t>
      </w:r>
    </w:p>
    <w:p w:rsidR="00AC28FE" w:rsidRPr="007F6BD8" w:rsidRDefault="00AC28F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Kontrol grubunda;</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Karar alma ölçeğinden öğrenc</w:t>
      </w:r>
      <w:r w:rsidR="003A73C2" w:rsidRPr="007F6BD8">
        <w:rPr>
          <w:rFonts w:ascii="Times New Roman" w:hAnsi="Times New Roman" w:cs="Times New Roman"/>
          <w:sz w:val="24"/>
          <w:szCs w:val="24"/>
        </w:rPr>
        <w:t>ilerin ilk izlemde ortalama 35</w:t>
      </w:r>
      <w:r w:rsidRPr="007F6BD8">
        <w:rPr>
          <w:rFonts w:ascii="Times New Roman" w:hAnsi="Times New Roman" w:cs="Times New Roman"/>
          <w:sz w:val="24"/>
          <w:szCs w:val="24"/>
        </w:rPr>
        <w:t>±1,3</w:t>
      </w:r>
      <w:r w:rsidR="003A73C2" w:rsidRPr="007F6BD8">
        <w:rPr>
          <w:rFonts w:ascii="Times New Roman" w:hAnsi="Times New Roman" w:cs="Times New Roman"/>
          <w:sz w:val="24"/>
          <w:szCs w:val="24"/>
        </w:rPr>
        <w:t>6 puan adıkları, birinci ayda 36,2</w:t>
      </w:r>
      <w:r w:rsidRPr="007F6BD8">
        <w:rPr>
          <w:rFonts w:ascii="Times New Roman" w:hAnsi="Times New Roman" w:cs="Times New Roman"/>
          <w:sz w:val="24"/>
          <w:szCs w:val="24"/>
        </w:rPr>
        <w:t xml:space="preserve">±,64 puan aldıkları, üçüncü ayda </w:t>
      </w:r>
      <w:r w:rsidR="003A73C2" w:rsidRPr="007F6BD8">
        <w:rPr>
          <w:rFonts w:ascii="Times New Roman" w:hAnsi="Times New Roman" w:cs="Times New Roman"/>
          <w:sz w:val="24"/>
          <w:szCs w:val="24"/>
        </w:rPr>
        <w:t>31,87</w:t>
      </w:r>
      <w:r w:rsidRPr="007F6BD8">
        <w:rPr>
          <w:rFonts w:ascii="Times New Roman" w:hAnsi="Times New Roman" w:cs="Times New Roman"/>
          <w:sz w:val="24"/>
          <w:szCs w:val="24"/>
        </w:rPr>
        <w:t>±2,04</w:t>
      </w:r>
      <w:r w:rsidR="003A73C2" w:rsidRPr="007F6BD8">
        <w:rPr>
          <w:rFonts w:ascii="Times New Roman" w:hAnsi="Times New Roman" w:cs="Times New Roman"/>
          <w:sz w:val="24"/>
          <w:szCs w:val="24"/>
        </w:rPr>
        <w:t xml:space="preserve"> puan aldıkları, altıncı ayda 31,2</w:t>
      </w:r>
      <w:r w:rsidRPr="007F6BD8">
        <w:rPr>
          <w:rFonts w:ascii="Times New Roman" w:hAnsi="Times New Roman" w:cs="Times New Roman"/>
          <w:sz w:val="24"/>
          <w:szCs w:val="24"/>
        </w:rPr>
        <w:t xml:space="preserve">±,64 puan aldıkları </w:t>
      </w:r>
      <w:r w:rsidR="00332992" w:rsidRPr="007F6BD8">
        <w:rPr>
          <w:rFonts w:ascii="Times New Roman" w:hAnsi="Times New Roman" w:cs="Times New Roman"/>
          <w:sz w:val="24"/>
          <w:szCs w:val="24"/>
        </w:rPr>
        <w:t xml:space="preserve">görülmektedir. </w:t>
      </w:r>
      <w:r w:rsidRPr="007F6BD8">
        <w:rPr>
          <w:rFonts w:ascii="Times New Roman" w:hAnsi="Times New Roman" w:cs="Times New Roman"/>
          <w:sz w:val="24"/>
          <w:szCs w:val="24"/>
        </w:rPr>
        <w:t>Öz etkililik ölçeğinden öğrencilerin ilk izlemde ortalama 23,4±3,13 puan adıkları, birinci ayda 19,13±1,19 puan aldıkları, üçüncü ayda 24,8±2,63 puan aldıkları, altıncı ayda 14,53±2,09 puan aldıkları görülmektedir.</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Teşvik edici faktörler ölçeğinden öğrencilerin ilk izlemde ortalama 24,6±3,13 puan adıkları, birinci ayda 28,87±1,19 puan aldıkları, üçüncü ayda 23,2±2,63 puan aldıkları, altıncı ayda 33,47±2,09 puan aldıkları </w:t>
      </w:r>
      <w:r w:rsidR="00332992" w:rsidRPr="007F6BD8">
        <w:rPr>
          <w:rFonts w:ascii="Times New Roman" w:hAnsi="Times New Roman" w:cs="Times New Roman"/>
          <w:sz w:val="24"/>
          <w:szCs w:val="24"/>
        </w:rPr>
        <w:t xml:space="preserve">görülmektedir. </w:t>
      </w:r>
      <w:r w:rsidRPr="007F6BD8">
        <w:rPr>
          <w:rFonts w:ascii="Times New Roman" w:hAnsi="Times New Roman" w:cs="Times New Roman"/>
          <w:sz w:val="24"/>
          <w:szCs w:val="24"/>
        </w:rPr>
        <w:t>Fagerston nikotin bağımlılık ölçeğinden öğr</w:t>
      </w:r>
      <w:r w:rsidR="003D74AC" w:rsidRPr="007F6BD8">
        <w:rPr>
          <w:rFonts w:ascii="Times New Roman" w:hAnsi="Times New Roman" w:cs="Times New Roman"/>
          <w:sz w:val="24"/>
          <w:szCs w:val="24"/>
        </w:rPr>
        <w:t>encilerin ilk izlemde ortalama 5</w:t>
      </w:r>
      <w:r w:rsidRPr="007F6BD8">
        <w:rPr>
          <w:rFonts w:ascii="Times New Roman" w:hAnsi="Times New Roman" w:cs="Times New Roman"/>
          <w:sz w:val="24"/>
          <w:szCs w:val="24"/>
        </w:rPr>
        <w:t>,93±,</w:t>
      </w:r>
      <w:r w:rsidR="003D74AC" w:rsidRPr="007F6BD8">
        <w:rPr>
          <w:rFonts w:ascii="Times New Roman" w:hAnsi="Times New Roman" w:cs="Times New Roman"/>
          <w:sz w:val="24"/>
          <w:szCs w:val="24"/>
        </w:rPr>
        <w:t>73 puan adıkları, birinci ayda 6</w:t>
      </w:r>
      <w:r w:rsidRPr="007F6BD8">
        <w:rPr>
          <w:rFonts w:ascii="Times New Roman" w:hAnsi="Times New Roman" w:cs="Times New Roman"/>
          <w:sz w:val="24"/>
          <w:szCs w:val="24"/>
        </w:rPr>
        <w:t>,13±,32 puan aldıkları, üçüncü ayda 6,93±,44 puan aldıkları, altıncı ayda 6,47±,38 puan aldıkları görülmektedir.</w:t>
      </w:r>
    </w:p>
    <w:p w:rsidR="00AC28FE" w:rsidRPr="007F6BD8" w:rsidRDefault="00AC28F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Deney grubunda;</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Karar alma ölçeğinden öğre</w:t>
      </w:r>
      <w:r w:rsidR="00091239" w:rsidRPr="007F6BD8">
        <w:rPr>
          <w:rFonts w:ascii="Times New Roman" w:hAnsi="Times New Roman" w:cs="Times New Roman"/>
          <w:sz w:val="24"/>
          <w:szCs w:val="24"/>
        </w:rPr>
        <w:t>ncilerin ilk izlemde ortalama 34,8</w:t>
      </w:r>
      <w:r w:rsidRPr="007F6BD8">
        <w:rPr>
          <w:rFonts w:ascii="Times New Roman" w:hAnsi="Times New Roman" w:cs="Times New Roman"/>
          <w:sz w:val="24"/>
          <w:szCs w:val="24"/>
        </w:rPr>
        <w:t xml:space="preserve">±1,80 </w:t>
      </w:r>
      <w:r w:rsidR="00091239" w:rsidRPr="007F6BD8">
        <w:rPr>
          <w:rFonts w:ascii="Times New Roman" w:hAnsi="Times New Roman" w:cs="Times New Roman"/>
          <w:sz w:val="24"/>
          <w:szCs w:val="24"/>
        </w:rPr>
        <w:t>puan adıkları, birinci ayda 37</w:t>
      </w:r>
      <w:r w:rsidRPr="007F6BD8">
        <w:rPr>
          <w:rFonts w:ascii="Times New Roman" w:hAnsi="Times New Roman" w:cs="Times New Roman"/>
          <w:sz w:val="24"/>
          <w:szCs w:val="24"/>
        </w:rPr>
        <w:t xml:space="preserve">±1,82 puan aldıkları, üçüncü ayda </w:t>
      </w:r>
      <w:r w:rsidR="00091239" w:rsidRPr="007F6BD8">
        <w:rPr>
          <w:rFonts w:ascii="Times New Roman" w:hAnsi="Times New Roman" w:cs="Times New Roman"/>
          <w:sz w:val="24"/>
          <w:szCs w:val="24"/>
          <w:lang w:eastAsia="tr-TR"/>
        </w:rPr>
        <w:t>35,73</w:t>
      </w:r>
      <w:r w:rsidRPr="007F6BD8">
        <w:rPr>
          <w:rFonts w:ascii="Times New Roman" w:hAnsi="Times New Roman" w:cs="Times New Roman"/>
          <w:sz w:val="24"/>
          <w:szCs w:val="24"/>
        </w:rPr>
        <w:t>±2 puan</w:t>
      </w:r>
      <w:r w:rsidR="00091239" w:rsidRPr="007F6BD8">
        <w:rPr>
          <w:rFonts w:ascii="Times New Roman" w:hAnsi="Times New Roman" w:cs="Times New Roman"/>
          <w:sz w:val="24"/>
          <w:szCs w:val="24"/>
        </w:rPr>
        <w:t xml:space="preserve"> aldıkları, altıncı ayda 37</w:t>
      </w:r>
      <w:r w:rsidRPr="007F6BD8">
        <w:rPr>
          <w:rFonts w:ascii="Times New Roman" w:hAnsi="Times New Roman" w:cs="Times New Roman"/>
          <w:sz w:val="24"/>
          <w:szCs w:val="24"/>
        </w:rPr>
        <w:t>±2,58 puan aldıkları görülmektedir. Öz etkililik ölçeğinden öğrencilerin ilk izlemde ortalama 26,27±2,05 puan adıkları, birinci ayda 24,47±1,96 puan aldıkları, üçüncü ayda 23,2±1,89 puan aldıkları, altıncı ayda 23,6±1,92 puan aldıkları görülmektedir.</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Teşvik edici faktörler ölçeğinden öğrencilerin ilk izlemde ortalama 21,73±2,05 puan adıkları, birinci ayda 23,53±1,96 puan aldıkları, üçüncü ayda 24,8±1,89 puan aldıkları, altıncı ayda 24,4±1,921 puan aldıkları görülmektedir.</w:t>
      </w:r>
      <w:r w:rsidR="00332992" w:rsidRPr="007F6BD8">
        <w:rPr>
          <w:rFonts w:ascii="Times New Roman" w:hAnsi="Times New Roman" w:cs="Times New Roman"/>
          <w:sz w:val="24"/>
          <w:szCs w:val="24"/>
        </w:rPr>
        <w:t xml:space="preserve"> </w:t>
      </w:r>
      <w:r w:rsidRPr="007F6BD8">
        <w:rPr>
          <w:rFonts w:ascii="Times New Roman" w:hAnsi="Times New Roman" w:cs="Times New Roman"/>
          <w:sz w:val="24"/>
          <w:szCs w:val="24"/>
        </w:rPr>
        <w:t>Fagerston nikotin bağımlılık ölçeğinden öğrencilerin ilk izlemde ortalama 5,27±,60 puan adıkları, birinci ayda 6,4±,53 puan aldıkları, üçüncü ayda 2,87±,24 puan aldıkları, altıncı ayda 2±,24 puan aldıkları görülmektedir.</w:t>
      </w:r>
    </w:p>
    <w:p w:rsidR="00143F56" w:rsidRPr="007F6BD8" w:rsidRDefault="00143F56" w:rsidP="002F1CA6">
      <w:pPr>
        <w:spacing w:after="120" w:line="360" w:lineRule="auto"/>
        <w:ind w:firstLine="567"/>
        <w:jc w:val="both"/>
        <w:rPr>
          <w:rFonts w:ascii="Times New Roman" w:hAnsi="Times New Roman" w:cs="Times New Roman"/>
          <w:sz w:val="24"/>
          <w:szCs w:val="24"/>
        </w:rPr>
        <w:sectPr w:rsidR="00143F56" w:rsidRPr="007F6BD8" w:rsidSect="004260DA">
          <w:pgSz w:w="11906" w:h="16838" w:code="9"/>
          <w:pgMar w:top="1418" w:right="1304" w:bottom="1418" w:left="1701" w:header="851" w:footer="851" w:gutter="0"/>
          <w:cols w:space="708"/>
          <w:docGrid w:linePitch="360"/>
        </w:sectPr>
      </w:pPr>
    </w:p>
    <w:p w:rsidR="000839F8" w:rsidRPr="007F6BD8" w:rsidRDefault="00AC28FE" w:rsidP="00C5072F">
      <w:pPr>
        <w:tabs>
          <w:tab w:val="left" w:pos="709"/>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lastRenderedPageBreak/>
        <w:t>Tablo 2</w:t>
      </w:r>
      <w:r w:rsidR="00215C6B" w:rsidRPr="007F6BD8">
        <w:rPr>
          <w:rFonts w:ascii="Times New Roman" w:hAnsi="Times New Roman" w:cs="Times New Roman"/>
          <w:b/>
          <w:bCs/>
          <w:sz w:val="24"/>
          <w:szCs w:val="24"/>
        </w:rPr>
        <w:t>0</w:t>
      </w:r>
      <w:r w:rsidR="00520333" w:rsidRPr="007F6BD8">
        <w:rPr>
          <w:rFonts w:ascii="Times New Roman" w:hAnsi="Times New Roman" w:cs="Times New Roman"/>
          <w:b/>
          <w:bCs/>
          <w:sz w:val="24"/>
          <w:szCs w:val="24"/>
        </w:rPr>
        <w:t>.</w:t>
      </w:r>
      <w:r w:rsidR="00572841" w:rsidRPr="007F6BD8">
        <w:rPr>
          <w:rFonts w:ascii="Times New Roman" w:hAnsi="Times New Roman" w:cs="Times New Roman"/>
          <w:b/>
          <w:bCs/>
          <w:sz w:val="24"/>
          <w:szCs w:val="24"/>
        </w:rPr>
        <w:t xml:space="preserve"> </w:t>
      </w:r>
      <w:r w:rsidR="00520333" w:rsidRPr="007F6BD8">
        <w:rPr>
          <w:rFonts w:ascii="Times New Roman" w:hAnsi="Times New Roman" w:cs="Times New Roman"/>
          <w:bCs/>
          <w:sz w:val="24"/>
          <w:szCs w:val="24"/>
        </w:rPr>
        <w:t>Deney v</w:t>
      </w:r>
      <w:r w:rsidR="003D2DC5" w:rsidRPr="007F6BD8">
        <w:rPr>
          <w:rFonts w:ascii="Times New Roman" w:hAnsi="Times New Roman" w:cs="Times New Roman"/>
          <w:bCs/>
          <w:sz w:val="24"/>
          <w:szCs w:val="24"/>
        </w:rPr>
        <w:t>e K</w:t>
      </w:r>
      <w:r w:rsidR="008567A6" w:rsidRPr="007F6BD8">
        <w:rPr>
          <w:rFonts w:ascii="Times New Roman" w:hAnsi="Times New Roman" w:cs="Times New Roman"/>
          <w:bCs/>
          <w:sz w:val="24"/>
          <w:szCs w:val="24"/>
        </w:rPr>
        <w:t xml:space="preserve">ontrol </w:t>
      </w:r>
      <w:r w:rsidR="003D2DC5" w:rsidRPr="007F6BD8">
        <w:rPr>
          <w:rFonts w:ascii="Times New Roman" w:hAnsi="Times New Roman" w:cs="Times New Roman"/>
          <w:bCs/>
          <w:sz w:val="24"/>
          <w:szCs w:val="24"/>
        </w:rPr>
        <w:t>G</w:t>
      </w:r>
      <w:r w:rsidR="008567A6" w:rsidRPr="007F6BD8">
        <w:rPr>
          <w:rFonts w:ascii="Times New Roman" w:hAnsi="Times New Roman" w:cs="Times New Roman"/>
          <w:bCs/>
          <w:sz w:val="24"/>
          <w:szCs w:val="24"/>
        </w:rPr>
        <w:t xml:space="preserve">rubu </w:t>
      </w:r>
      <w:r w:rsidR="003D2DC5" w:rsidRPr="007F6BD8">
        <w:rPr>
          <w:rFonts w:ascii="Times New Roman" w:hAnsi="Times New Roman" w:cs="Times New Roman"/>
          <w:bCs/>
          <w:sz w:val="24"/>
          <w:szCs w:val="24"/>
        </w:rPr>
        <w:t>Ö</w:t>
      </w:r>
      <w:r w:rsidR="008567A6" w:rsidRPr="007F6BD8">
        <w:rPr>
          <w:rFonts w:ascii="Times New Roman" w:hAnsi="Times New Roman" w:cs="Times New Roman"/>
          <w:bCs/>
          <w:sz w:val="24"/>
          <w:szCs w:val="24"/>
        </w:rPr>
        <w:t xml:space="preserve">ğrencilerinin </w:t>
      </w:r>
      <w:r w:rsidR="003D2DC5" w:rsidRPr="007F6BD8">
        <w:rPr>
          <w:rFonts w:ascii="Times New Roman" w:hAnsi="Times New Roman" w:cs="Times New Roman"/>
          <w:bCs/>
          <w:sz w:val="24"/>
          <w:szCs w:val="24"/>
        </w:rPr>
        <w:t>Ö</w:t>
      </w:r>
      <w:r w:rsidR="00520333" w:rsidRPr="007F6BD8">
        <w:rPr>
          <w:rFonts w:ascii="Times New Roman" w:hAnsi="Times New Roman" w:cs="Times New Roman"/>
          <w:bCs/>
          <w:sz w:val="24"/>
          <w:szCs w:val="24"/>
        </w:rPr>
        <w:t xml:space="preserve">lçeklerden </w:t>
      </w:r>
      <w:r w:rsidR="003D2DC5" w:rsidRPr="007F6BD8">
        <w:rPr>
          <w:rFonts w:ascii="Times New Roman" w:hAnsi="Times New Roman" w:cs="Times New Roman"/>
          <w:bCs/>
          <w:sz w:val="24"/>
          <w:szCs w:val="24"/>
        </w:rPr>
        <w:t>A</w:t>
      </w:r>
      <w:r w:rsidR="00520333" w:rsidRPr="007F6BD8">
        <w:rPr>
          <w:rFonts w:ascii="Times New Roman" w:hAnsi="Times New Roman" w:cs="Times New Roman"/>
          <w:bCs/>
          <w:sz w:val="24"/>
          <w:szCs w:val="24"/>
        </w:rPr>
        <w:t xml:space="preserve">lmış </w:t>
      </w:r>
      <w:r w:rsidR="003D2DC5" w:rsidRPr="007F6BD8">
        <w:rPr>
          <w:rFonts w:ascii="Times New Roman" w:hAnsi="Times New Roman" w:cs="Times New Roman"/>
          <w:bCs/>
          <w:sz w:val="24"/>
          <w:szCs w:val="24"/>
        </w:rPr>
        <w:t>O</w:t>
      </w:r>
      <w:r w:rsidR="00520333" w:rsidRPr="007F6BD8">
        <w:rPr>
          <w:rFonts w:ascii="Times New Roman" w:hAnsi="Times New Roman" w:cs="Times New Roman"/>
          <w:bCs/>
          <w:sz w:val="24"/>
          <w:szCs w:val="24"/>
        </w:rPr>
        <w:t xml:space="preserve">ldukları </w:t>
      </w:r>
      <w:r w:rsidR="003D2DC5" w:rsidRPr="007F6BD8">
        <w:rPr>
          <w:rFonts w:ascii="Times New Roman" w:hAnsi="Times New Roman" w:cs="Times New Roman"/>
          <w:bCs/>
          <w:sz w:val="24"/>
          <w:szCs w:val="24"/>
        </w:rPr>
        <w:t>P</w:t>
      </w:r>
      <w:r w:rsidR="00520333" w:rsidRPr="007F6BD8">
        <w:rPr>
          <w:rFonts w:ascii="Times New Roman" w:hAnsi="Times New Roman" w:cs="Times New Roman"/>
          <w:bCs/>
          <w:sz w:val="24"/>
          <w:szCs w:val="24"/>
        </w:rPr>
        <w:t xml:space="preserve">uanların, </w:t>
      </w:r>
      <w:r w:rsidR="003D2DC5" w:rsidRPr="007F6BD8">
        <w:rPr>
          <w:rFonts w:ascii="Times New Roman" w:hAnsi="Times New Roman" w:cs="Times New Roman"/>
          <w:bCs/>
          <w:sz w:val="24"/>
          <w:szCs w:val="24"/>
        </w:rPr>
        <w:t>İ</w:t>
      </w:r>
      <w:r w:rsidR="00520333" w:rsidRPr="007F6BD8">
        <w:rPr>
          <w:rFonts w:ascii="Times New Roman" w:hAnsi="Times New Roman" w:cs="Times New Roman"/>
          <w:bCs/>
          <w:sz w:val="24"/>
          <w:szCs w:val="24"/>
        </w:rPr>
        <w:t xml:space="preserve">zlem </w:t>
      </w:r>
      <w:r w:rsidR="003D2DC5" w:rsidRPr="007F6BD8">
        <w:rPr>
          <w:rFonts w:ascii="Times New Roman" w:hAnsi="Times New Roman" w:cs="Times New Roman"/>
          <w:bCs/>
          <w:sz w:val="24"/>
          <w:szCs w:val="24"/>
        </w:rPr>
        <w:t>S</w:t>
      </w:r>
      <w:r w:rsidR="00520333" w:rsidRPr="007F6BD8">
        <w:rPr>
          <w:rFonts w:ascii="Times New Roman" w:hAnsi="Times New Roman" w:cs="Times New Roman"/>
          <w:bCs/>
          <w:sz w:val="24"/>
          <w:szCs w:val="24"/>
        </w:rPr>
        <w:t xml:space="preserve">ürecine </w:t>
      </w:r>
      <w:r w:rsidR="003D2DC5" w:rsidRPr="007F6BD8">
        <w:rPr>
          <w:rFonts w:ascii="Times New Roman" w:hAnsi="Times New Roman" w:cs="Times New Roman"/>
          <w:bCs/>
          <w:sz w:val="24"/>
          <w:szCs w:val="24"/>
        </w:rPr>
        <w:t>Göre D</w:t>
      </w:r>
      <w:r w:rsidR="00520333" w:rsidRPr="007F6BD8">
        <w:rPr>
          <w:rFonts w:ascii="Times New Roman" w:hAnsi="Times New Roman" w:cs="Times New Roman"/>
          <w:bCs/>
          <w:sz w:val="24"/>
          <w:szCs w:val="24"/>
        </w:rPr>
        <w:t>ağılımı</w:t>
      </w:r>
      <w:r w:rsidR="00B959A5" w:rsidRPr="007F6BD8">
        <w:rPr>
          <w:rFonts w:ascii="Times New Roman" w:hAnsi="Times New Roman" w:cs="Times New Roman"/>
          <w:bCs/>
          <w:sz w:val="24"/>
          <w:szCs w:val="24"/>
        </w:rPr>
        <w:t>.</w:t>
      </w:r>
    </w:p>
    <w:tbl>
      <w:tblPr>
        <w:tblW w:w="13325" w:type="dxa"/>
        <w:jc w:val="center"/>
        <w:tblBorders>
          <w:top w:val="single" w:sz="8" w:space="0" w:color="auto"/>
          <w:bottom w:val="single" w:sz="8" w:space="0" w:color="auto"/>
        </w:tblBorders>
        <w:tblLook w:val="04A0" w:firstRow="1" w:lastRow="0" w:firstColumn="1" w:lastColumn="0" w:noHBand="0" w:noVBand="1"/>
      </w:tblPr>
      <w:tblGrid>
        <w:gridCol w:w="1076"/>
        <w:gridCol w:w="3757"/>
        <w:gridCol w:w="749"/>
        <w:gridCol w:w="931"/>
        <w:gridCol w:w="1030"/>
        <w:gridCol w:w="699"/>
        <w:gridCol w:w="837"/>
        <w:gridCol w:w="749"/>
        <w:gridCol w:w="931"/>
        <w:gridCol w:w="1030"/>
        <w:gridCol w:w="699"/>
        <w:gridCol w:w="837"/>
      </w:tblGrid>
      <w:tr w:rsidR="006A7B83" w:rsidRPr="007F6BD8" w:rsidTr="00143F56">
        <w:trPr>
          <w:trHeight w:val="20"/>
          <w:jc w:val="center"/>
        </w:trPr>
        <w:tc>
          <w:tcPr>
            <w:tcW w:w="1076" w:type="dxa"/>
            <w:tcBorders>
              <w:top w:val="single" w:sz="4" w:space="0" w:color="auto"/>
              <w:bottom w:val="single" w:sz="4" w:space="0" w:color="auto"/>
            </w:tcBorders>
            <w:vAlign w:val="center"/>
          </w:tcPr>
          <w:p w:rsidR="00524322" w:rsidRPr="007F6BD8" w:rsidRDefault="00524322"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p>
        </w:tc>
        <w:tc>
          <w:tcPr>
            <w:tcW w:w="3757" w:type="dxa"/>
            <w:tcBorders>
              <w:top w:val="single" w:sz="4" w:space="0" w:color="auto"/>
              <w:bottom w:val="single" w:sz="4" w:space="0" w:color="auto"/>
            </w:tcBorders>
            <w:vAlign w:val="center"/>
          </w:tcPr>
          <w:p w:rsidR="00524322" w:rsidRPr="007F6BD8" w:rsidRDefault="00524322"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p>
        </w:tc>
        <w:tc>
          <w:tcPr>
            <w:tcW w:w="4246" w:type="dxa"/>
            <w:gridSpan w:val="5"/>
            <w:tcBorders>
              <w:top w:val="single" w:sz="4" w:space="0" w:color="auto"/>
              <w:bottom w:val="single" w:sz="4" w:space="0" w:color="auto"/>
              <w:right w:val="single" w:sz="8"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Kontrol Grubu</w:t>
            </w:r>
          </w:p>
        </w:tc>
        <w:tc>
          <w:tcPr>
            <w:tcW w:w="4246" w:type="dxa"/>
            <w:gridSpan w:val="5"/>
            <w:tcBorders>
              <w:top w:val="single" w:sz="4" w:space="0" w:color="auto"/>
              <w:left w:val="single" w:sz="8"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Deney Grubu</w:t>
            </w:r>
          </w:p>
        </w:tc>
      </w:tr>
      <w:tr w:rsidR="006A7B83" w:rsidRPr="007F6BD8" w:rsidTr="00143F56">
        <w:trPr>
          <w:trHeight w:val="20"/>
          <w:jc w:val="center"/>
        </w:trPr>
        <w:tc>
          <w:tcPr>
            <w:tcW w:w="1076" w:type="dxa"/>
            <w:tcBorders>
              <w:top w:val="single" w:sz="4" w:space="0" w:color="auto"/>
              <w:bottom w:val="single" w:sz="4" w:space="0" w:color="auto"/>
            </w:tcBorders>
            <w:vAlign w:val="center"/>
          </w:tcPr>
          <w:p w:rsidR="00524322" w:rsidRPr="007F6BD8" w:rsidRDefault="00524322"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İzlemler</w:t>
            </w:r>
          </w:p>
        </w:tc>
        <w:tc>
          <w:tcPr>
            <w:tcW w:w="3757" w:type="dxa"/>
            <w:tcBorders>
              <w:top w:val="single" w:sz="4" w:space="0" w:color="auto"/>
              <w:bottom w:val="single" w:sz="4" w:space="0" w:color="auto"/>
            </w:tcBorders>
            <w:vAlign w:val="center"/>
          </w:tcPr>
          <w:p w:rsidR="00524322" w:rsidRPr="007F6BD8" w:rsidRDefault="00524322" w:rsidP="00A147FF">
            <w:pPr>
              <w:tabs>
                <w:tab w:val="left" w:pos="142"/>
                <w:tab w:val="left" w:pos="1260"/>
                <w:tab w:val="left" w:pos="1980"/>
                <w:tab w:val="left" w:pos="2880"/>
                <w:tab w:val="right" w:pos="7920"/>
              </w:tabs>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Ölçek ve Alt Boyutları</w:t>
            </w:r>
          </w:p>
        </w:tc>
        <w:tc>
          <w:tcPr>
            <w:tcW w:w="749" w:type="dxa"/>
            <w:tcBorders>
              <w:top w:val="single" w:sz="4" w:space="0" w:color="auto"/>
              <w:bottom w:val="single" w:sz="4" w:space="0" w:color="auto"/>
            </w:tcBorders>
            <w:vAlign w:val="center"/>
          </w:tcPr>
          <w:p w:rsidR="00524322" w:rsidRPr="007F6BD8" w:rsidRDefault="000F79B4" w:rsidP="00A147FF">
            <w:pPr>
              <w:spacing w:after="0" w:line="240" w:lineRule="atLeast"/>
              <w:jc w:val="center"/>
              <w:rPr>
                <w:rFonts w:ascii="Times New Roman" w:eastAsia="Times New Roman" w:hAnsi="Times New Roman" w:cs="Times New Roman"/>
                <w:b/>
                <w:sz w:val="20"/>
                <w:szCs w:val="20"/>
                <w:lang w:val="en-US"/>
              </w:rPr>
            </w:pPr>
            <m:oMathPara>
              <m:oMath>
                <m:acc>
                  <m:accPr>
                    <m:chr m:val="̅"/>
                    <m:ctrlPr>
                      <w:rPr>
                        <w:rFonts w:ascii="Cambria Math" w:eastAsia="Times New Roman" w:hAnsi="Cambria Math" w:cs="Times New Roman"/>
                        <w:i/>
                        <w:sz w:val="20"/>
                        <w:szCs w:val="20"/>
                        <w:lang w:eastAsia="tr-TR"/>
                      </w:rPr>
                    </m:ctrlPr>
                  </m:accPr>
                  <m:e>
                    <m:r>
                      <w:rPr>
                        <w:rFonts w:ascii="Cambria Math" w:eastAsia="Times New Roman" w:hAnsi="Cambria Math" w:cs="Times New Roman"/>
                        <w:sz w:val="20"/>
                        <w:szCs w:val="20"/>
                        <w:lang w:eastAsia="tr-TR"/>
                      </w:rPr>
                      <m:t>X</m:t>
                    </m:r>
                  </m:e>
                </m:acc>
              </m:oMath>
            </m:oMathPara>
          </w:p>
        </w:tc>
        <w:tc>
          <w:tcPr>
            <w:tcW w:w="931"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Std.Ht.</w:t>
            </w:r>
          </w:p>
        </w:tc>
        <w:tc>
          <w:tcPr>
            <w:tcW w:w="1030"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Medyan</w:t>
            </w:r>
          </w:p>
        </w:tc>
        <w:tc>
          <w:tcPr>
            <w:tcW w:w="699"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Min.</w:t>
            </w:r>
          </w:p>
        </w:tc>
        <w:tc>
          <w:tcPr>
            <w:tcW w:w="837" w:type="dxa"/>
            <w:tcBorders>
              <w:top w:val="single" w:sz="4" w:space="0" w:color="auto"/>
              <w:bottom w:val="single" w:sz="4" w:space="0" w:color="auto"/>
              <w:right w:val="single" w:sz="8" w:space="0" w:color="auto"/>
            </w:tcBorders>
            <w:shd w:val="clear" w:color="auto" w:fill="auto"/>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Maks.</w:t>
            </w:r>
          </w:p>
        </w:tc>
        <w:tc>
          <w:tcPr>
            <w:tcW w:w="749" w:type="dxa"/>
            <w:tcBorders>
              <w:top w:val="single" w:sz="4" w:space="0" w:color="auto"/>
              <w:left w:val="single" w:sz="8" w:space="0" w:color="auto"/>
              <w:bottom w:val="single" w:sz="4" w:space="0" w:color="auto"/>
            </w:tcBorders>
            <w:vAlign w:val="center"/>
          </w:tcPr>
          <w:p w:rsidR="00524322" w:rsidRPr="007F6BD8" w:rsidRDefault="000F79B4" w:rsidP="00A147FF">
            <w:pPr>
              <w:spacing w:after="0" w:line="240" w:lineRule="atLeast"/>
              <w:jc w:val="center"/>
              <w:rPr>
                <w:rFonts w:ascii="Times New Roman" w:eastAsia="Times New Roman" w:hAnsi="Times New Roman" w:cs="Times New Roman"/>
                <w:b/>
                <w:sz w:val="20"/>
                <w:szCs w:val="20"/>
                <w:lang w:val="en-US"/>
              </w:rPr>
            </w:pPr>
            <m:oMathPara>
              <m:oMath>
                <m:acc>
                  <m:accPr>
                    <m:chr m:val="̅"/>
                    <m:ctrlPr>
                      <w:rPr>
                        <w:rFonts w:ascii="Cambria Math" w:eastAsia="Times New Roman" w:hAnsi="Cambria Math" w:cs="Times New Roman"/>
                        <w:i/>
                        <w:sz w:val="20"/>
                        <w:szCs w:val="20"/>
                        <w:lang w:eastAsia="tr-TR"/>
                      </w:rPr>
                    </m:ctrlPr>
                  </m:accPr>
                  <m:e>
                    <m:r>
                      <w:rPr>
                        <w:rFonts w:ascii="Cambria Math" w:eastAsia="Times New Roman" w:hAnsi="Cambria Math" w:cs="Times New Roman"/>
                        <w:sz w:val="20"/>
                        <w:szCs w:val="20"/>
                        <w:lang w:eastAsia="tr-TR"/>
                      </w:rPr>
                      <m:t>X</m:t>
                    </m:r>
                  </m:e>
                </m:acc>
              </m:oMath>
            </m:oMathPara>
          </w:p>
        </w:tc>
        <w:tc>
          <w:tcPr>
            <w:tcW w:w="931"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Std.Ht.</w:t>
            </w:r>
          </w:p>
        </w:tc>
        <w:tc>
          <w:tcPr>
            <w:tcW w:w="1030"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Medyan</w:t>
            </w:r>
          </w:p>
        </w:tc>
        <w:tc>
          <w:tcPr>
            <w:tcW w:w="699"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Min.</w:t>
            </w:r>
          </w:p>
        </w:tc>
        <w:tc>
          <w:tcPr>
            <w:tcW w:w="837" w:type="dxa"/>
            <w:tcBorders>
              <w:top w:val="single" w:sz="4" w:space="0" w:color="auto"/>
              <w:bottom w:val="single" w:sz="4" w:space="0" w:color="auto"/>
            </w:tcBorders>
            <w:vAlign w:val="center"/>
          </w:tcPr>
          <w:p w:rsidR="00524322" w:rsidRPr="007F6BD8" w:rsidRDefault="00524322" w:rsidP="00A147FF">
            <w:pPr>
              <w:spacing w:after="0" w:line="240" w:lineRule="atLeast"/>
              <w:jc w:val="center"/>
              <w:rPr>
                <w:rFonts w:ascii="Times New Roman" w:eastAsia="Times New Roman" w:hAnsi="Times New Roman" w:cs="Times New Roman"/>
                <w:b/>
                <w:sz w:val="20"/>
                <w:szCs w:val="20"/>
                <w:lang w:val="en-US"/>
              </w:rPr>
            </w:pPr>
            <w:r w:rsidRPr="007F6BD8">
              <w:rPr>
                <w:rFonts w:ascii="Times New Roman" w:eastAsia="Times New Roman" w:hAnsi="Times New Roman" w:cs="Times New Roman"/>
                <w:b/>
                <w:sz w:val="20"/>
                <w:szCs w:val="20"/>
                <w:lang w:val="en-US"/>
              </w:rPr>
              <w:t>Maks.</w:t>
            </w:r>
          </w:p>
        </w:tc>
      </w:tr>
      <w:tr w:rsidR="00143F56" w:rsidRPr="007F6BD8" w:rsidTr="00143F56">
        <w:trPr>
          <w:trHeight w:val="20"/>
          <w:jc w:val="center"/>
        </w:trPr>
        <w:tc>
          <w:tcPr>
            <w:tcW w:w="1076"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3757" w:type="dxa"/>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49"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35</w:t>
            </w:r>
          </w:p>
        </w:tc>
        <w:tc>
          <w:tcPr>
            <w:tcW w:w="931"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1,36</w:t>
            </w:r>
          </w:p>
        </w:tc>
        <w:tc>
          <w:tcPr>
            <w:tcW w:w="1030"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34</w:t>
            </w:r>
          </w:p>
        </w:tc>
        <w:tc>
          <w:tcPr>
            <w:tcW w:w="699"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837" w:type="dxa"/>
            <w:tcBorders>
              <w:top w:val="single" w:sz="4" w:space="0" w:color="auto"/>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37</w:t>
            </w:r>
          </w:p>
        </w:tc>
        <w:tc>
          <w:tcPr>
            <w:tcW w:w="749" w:type="dxa"/>
            <w:tcBorders>
              <w:top w:val="single" w:sz="4" w:space="0" w:color="auto"/>
              <w:left w:val="single" w:sz="8"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34,8</w:t>
            </w:r>
          </w:p>
        </w:tc>
        <w:tc>
          <w:tcPr>
            <w:tcW w:w="931"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1,80</w:t>
            </w:r>
          </w:p>
        </w:tc>
        <w:tc>
          <w:tcPr>
            <w:tcW w:w="1030"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699"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w:t>
            </w:r>
          </w:p>
        </w:tc>
        <w:tc>
          <w:tcPr>
            <w:tcW w:w="837" w:type="dxa"/>
            <w:tcBorders>
              <w:top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44</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49"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23,4</w:t>
            </w:r>
          </w:p>
        </w:tc>
        <w:tc>
          <w:tcPr>
            <w:tcW w:w="931"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3,13</w:t>
            </w:r>
          </w:p>
        </w:tc>
        <w:tc>
          <w:tcPr>
            <w:tcW w:w="103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699"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c>
          <w:tcPr>
            <w:tcW w:w="749" w:type="dxa"/>
            <w:tcBorders>
              <w:left w:val="single" w:sz="8"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26,27</w:t>
            </w:r>
          </w:p>
        </w:tc>
        <w:tc>
          <w:tcPr>
            <w:tcW w:w="931"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2,05</w:t>
            </w:r>
          </w:p>
        </w:tc>
        <w:tc>
          <w:tcPr>
            <w:tcW w:w="103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699"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17</w:t>
            </w:r>
          </w:p>
        </w:tc>
        <w:tc>
          <w:tcPr>
            <w:tcW w:w="837"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49"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24,6</w:t>
            </w:r>
          </w:p>
        </w:tc>
        <w:tc>
          <w:tcPr>
            <w:tcW w:w="931"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3,13</w:t>
            </w:r>
          </w:p>
        </w:tc>
        <w:tc>
          <w:tcPr>
            <w:tcW w:w="103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699"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c>
          <w:tcPr>
            <w:tcW w:w="749" w:type="dxa"/>
            <w:tcBorders>
              <w:left w:val="single" w:sz="8"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21,73</w:t>
            </w:r>
          </w:p>
        </w:tc>
        <w:tc>
          <w:tcPr>
            <w:tcW w:w="931"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2,05</w:t>
            </w:r>
          </w:p>
        </w:tc>
        <w:tc>
          <w:tcPr>
            <w:tcW w:w="1030"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699"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w:t>
            </w:r>
          </w:p>
        </w:tc>
      </w:tr>
      <w:tr w:rsidR="00143F56" w:rsidRPr="007F6BD8" w:rsidTr="00143F56">
        <w:trPr>
          <w:trHeight w:val="20"/>
          <w:jc w:val="center"/>
        </w:trPr>
        <w:tc>
          <w:tcPr>
            <w:tcW w:w="1076"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49"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5,93</w:t>
            </w:r>
          </w:p>
        </w:tc>
        <w:tc>
          <w:tcPr>
            <w:tcW w:w="931"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,73</w:t>
            </w:r>
          </w:p>
        </w:tc>
        <w:tc>
          <w:tcPr>
            <w:tcW w:w="1030"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699"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0</w:t>
            </w:r>
          </w:p>
        </w:tc>
        <w:tc>
          <w:tcPr>
            <w:tcW w:w="837" w:type="dxa"/>
            <w:tcBorders>
              <w:bottom w:val="single" w:sz="4" w:space="0" w:color="auto"/>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w:t>
            </w:r>
          </w:p>
        </w:tc>
        <w:tc>
          <w:tcPr>
            <w:tcW w:w="749" w:type="dxa"/>
            <w:tcBorders>
              <w:left w:val="single" w:sz="8" w:space="0" w:color="auto"/>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5,27</w:t>
            </w:r>
          </w:p>
        </w:tc>
        <w:tc>
          <w:tcPr>
            <w:tcW w:w="931"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,60</w:t>
            </w:r>
          </w:p>
        </w:tc>
        <w:tc>
          <w:tcPr>
            <w:tcW w:w="1030"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w:t>
            </w:r>
          </w:p>
        </w:tc>
        <w:tc>
          <w:tcPr>
            <w:tcW w:w="699"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837" w:type="dxa"/>
            <w:tcBorders>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11</w:t>
            </w:r>
          </w:p>
        </w:tc>
      </w:tr>
      <w:tr w:rsidR="00143F56" w:rsidRPr="007F6BD8" w:rsidTr="00143F56">
        <w:trPr>
          <w:trHeight w:val="20"/>
          <w:jc w:val="center"/>
        </w:trPr>
        <w:tc>
          <w:tcPr>
            <w:tcW w:w="1076"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3757" w:type="dxa"/>
            <w:tcBorders>
              <w:top w:val="single" w:sz="4" w:space="0" w:color="auto"/>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4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36,2</w:t>
            </w:r>
          </w:p>
        </w:tc>
        <w:tc>
          <w:tcPr>
            <w:tcW w:w="931"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,64</w:t>
            </w:r>
          </w:p>
        </w:tc>
        <w:tc>
          <w:tcPr>
            <w:tcW w:w="10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69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w:t>
            </w:r>
          </w:p>
        </w:tc>
        <w:tc>
          <w:tcPr>
            <w:tcW w:w="837" w:type="dxa"/>
            <w:tcBorders>
              <w:top w:val="single" w:sz="4" w:space="0" w:color="auto"/>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44</w:t>
            </w:r>
          </w:p>
        </w:tc>
        <w:tc>
          <w:tcPr>
            <w:tcW w:w="749" w:type="dxa"/>
            <w:tcBorders>
              <w:top w:val="single" w:sz="4" w:space="0" w:color="auto"/>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37</w:t>
            </w:r>
          </w:p>
        </w:tc>
        <w:tc>
          <w:tcPr>
            <w:tcW w:w="931"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1,82</w:t>
            </w:r>
          </w:p>
        </w:tc>
        <w:tc>
          <w:tcPr>
            <w:tcW w:w="10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69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34</w:t>
            </w:r>
          </w:p>
        </w:tc>
        <w:tc>
          <w:tcPr>
            <w:tcW w:w="837"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46</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4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19,13</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1,19</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15</w:t>
            </w:r>
          </w:p>
        </w:tc>
        <w:tc>
          <w:tcPr>
            <w:tcW w:w="837" w:type="dxa"/>
            <w:tcBorders>
              <w:top w:val="nil"/>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15</w:t>
            </w:r>
          </w:p>
        </w:tc>
        <w:tc>
          <w:tcPr>
            <w:tcW w:w="749" w:type="dxa"/>
            <w:tcBorders>
              <w:top w:val="nil"/>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24,47</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1,96</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16</w:t>
            </w:r>
          </w:p>
        </w:tc>
        <w:tc>
          <w:tcPr>
            <w:tcW w:w="837"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4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28,87</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1,19</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30</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15</w:t>
            </w:r>
          </w:p>
        </w:tc>
        <w:tc>
          <w:tcPr>
            <w:tcW w:w="837" w:type="dxa"/>
            <w:tcBorders>
              <w:top w:val="nil"/>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w:t>
            </w:r>
          </w:p>
        </w:tc>
        <w:tc>
          <w:tcPr>
            <w:tcW w:w="749" w:type="dxa"/>
            <w:tcBorders>
              <w:top w:val="nil"/>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23,53</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1,96</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32</w:t>
            </w:r>
          </w:p>
        </w:tc>
      </w:tr>
      <w:tr w:rsidR="00143F56" w:rsidRPr="007F6BD8" w:rsidTr="00143F56">
        <w:trPr>
          <w:trHeight w:val="20"/>
          <w:jc w:val="center"/>
        </w:trPr>
        <w:tc>
          <w:tcPr>
            <w:tcW w:w="1076"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4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6,13</w:t>
            </w:r>
          </w:p>
        </w:tc>
        <w:tc>
          <w:tcPr>
            <w:tcW w:w="931"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,32</w:t>
            </w:r>
          </w:p>
        </w:tc>
        <w:tc>
          <w:tcPr>
            <w:tcW w:w="10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69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837" w:type="dxa"/>
            <w:tcBorders>
              <w:top w:val="nil"/>
              <w:bottom w:val="single" w:sz="4" w:space="0" w:color="auto"/>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749" w:type="dxa"/>
            <w:tcBorders>
              <w:top w:val="nil"/>
              <w:left w:val="single" w:sz="8" w:space="0" w:color="auto"/>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6,4</w:t>
            </w:r>
          </w:p>
        </w:tc>
        <w:tc>
          <w:tcPr>
            <w:tcW w:w="931"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,53</w:t>
            </w:r>
          </w:p>
        </w:tc>
        <w:tc>
          <w:tcPr>
            <w:tcW w:w="10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w:t>
            </w:r>
          </w:p>
        </w:tc>
        <w:tc>
          <w:tcPr>
            <w:tcW w:w="69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w:t>
            </w:r>
          </w:p>
        </w:tc>
        <w:tc>
          <w:tcPr>
            <w:tcW w:w="837"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w:t>
            </w:r>
          </w:p>
        </w:tc>
      </w:tr>
      <w:tr w:rsidR="00143F56" w:rsidRPr="007F6BD8" w:rsidTr="00143F56">
        <w:trPr>
          <w:trHeight w:val="20"/>
          <w:jc w:val="center"/>
        </w:trPr>
        <w:tc>
          <w:tcPr>
            <w:tcW w:w="1076"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3757" w:type="dxa"/>
            <w:tcBorders>
              <w:top w:val="single" w:sz="4" w:space="0" w:color="auto"/>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4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31,87</w:t>
            </w:r>
          </w:p>
        </w:tc>
        <w:tc>
          <w:tcPr>
            <w:tcW w:w="931"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2,04</w:t>
            </w:r>
          </w:p>
        </w:tc>
        <w:tc>
          <w:tcPr>
            <w:tcW w:w="10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w:t>
            </w:r>
          </w:p>
        </w:tc>
        <w:tc>
          <w:tcPr>
            <w:tcW w:w="69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w:t>
            </w:r>
          </w:p>
        </w:tc>
        <w:tc>
          <w:tcPr>
            <w:tcW w:w="837" w:type="dxa"/>
            <w:tcBorders>
              <w:top w:val="single" w:sz="4" w:space="0" w:color="auto"/>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46</w:t>
            </w:r>
          </w:p>
        </w:tc>
        <w:tc>
          <w:tcPr>
            <w:tcW w:w="749" w:type="dxa"/>
            <w:tcBorders>
              <w:top w:val="single" w:sz="4" w:space="0" w:color="auto"/>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35,73</w:t>
            </w:r>
          </w:p>
        </w:tc>
        <w:tc>
          <w:tcPr>
            <w:tcW w:w="931"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10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35</w:t>
            </w:r>
          </w:p>
        </w:tc>
        <w:tc>
          <w:tcPr>
            <w:tcW w:w="69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25</w:t>
            </w:r>
          </w:p>
        </w:tc>
        <w:tc>
          <w:tcPr>
            <w:tcW w:w="837"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56</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4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24,8</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2,63</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c>
          <w:tcPr>
            <w:tcW w:w="749" w:type="dxa"/>
            <w:tcBorders>
              <w:top w:val="nil"/>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23,2</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1,89</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14</w:t>
            </w:r>
          </w:p>
        </w:tc>
        <w:tc>
          <w:tcPr>
            <w:tcW w:w="837"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4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23,2</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2,63</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25</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c>
          <w:tcPr>
            <w:tcW w:w="749" w:type="dxa"/>
            <w:tcBorders>
              <w:top w:val="nil"/>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24,8</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1,89</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25</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34</w:t>
            </w:r>
          </w:p>
        </w:tc>
      </w:tr>
      <w:tr w:rsidR="00143F56" w:rsidRPr="007F6BD8" w:rsidTr="00143F56">
        <w:trPr>
          <w:trHeight w:val="20"/>
          <w:jc w:val="center"/>
        </w:trPr>
        <w:tc>
          <w:tcPr>
            <w:tcW w:w="1076"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4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6,93</w:t>
            </w:r>
          </w:p>
        </w:tc>
        <w:tc>
          <w:tcPr>
            <w:tcW w:w="931"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,44</w:t>
            </w:r>
          </w:p>
        </w:tc>
        <w:tc>
          <w:tcPr>
            <w:tcW w:w="10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7</w:t>
            </w:r>
          </w:p>
        </w:tc>
        <w:tc>
          <w:tcPr>
            <w:tcW w:w="69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837" w:type="dxa"/>
            <w:tcBorders>
              <w:top w:val="nil"/>
              <w:bottom w:val="single" w:sz="4" w:space="0" w:color="auto"/>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10</w:t>
            </w:r>
          </w:p>
        </w:tc>
        <w:tc>
          <w:tcPr>
            <w:tcW w:w="749" w:type="dxa"/>
            <w:tcBorders>
              <w:top w:val="nil"/>
              <w:left w:val="single" w:sz="8" w:space="0" w:color="auto"/>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2,87</w:t>
            </w:r>
          </w:p>
        </w:tc>
        <w:tc>
          <w:tcPr>
            <w:tcW w:w="931"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10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w:t>
            </w:r>
          </w:p>
        </w:tc>
        <w:tc>
          <w:tcPr>
            <w:tcW w:w="69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837"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r>
      <w:tr w:rsidR="00143F56" w:rsidRPr="007F6BD8" w:rsidTr="00143F56">
        <w:trPr>
          <w:trHeight w:val="20"/>
          <w:jc w:val="center"/>
        </w:trPr>
        <w:tc>
          <w:tcPr>
            <w:tcW w:w="1076" w:type="dxa"/>
            <w:vMerge w:val="restart"/>
            <w:tcBorders>
              <w:top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3757" w:type="dxa"/>
            <w:tcBorders>
              <w:top w:val="single" w:sz="4" w:space="0" w:color="auto"/>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74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31,2</w:t>
            </w:r>
          </w:p>
        </w:tc>
        <w:tc>
          <w:tcPr>
            <w:tcW w:w="931"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,64</w:t>
            </w:r>
          </w:p>
        </w:tc>
        <w:tc>
          <w:tcPr>
            <w:tcW w:w="10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30</w:t>
            </w:r>
          </w:p>
        </w:tc>
        <w:tc>
          <w:tcPr>
            <w:tcW w:w="69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w:t>
            </w:r>
          </w:p>
        </w:tc>
        <w:tc>
          <w:tcPr>
            <w:tcW w:w="837" w:type="dxa"/>
            <w:tcBorders>
              <w:top w:val="single" w:sz="4" w:space="0" w:color="auto"/>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44</w:t>
            </w:r>
          </w:p>
        </w:tc>
        <w:tc>
          <w:tcPr>
            <w:tcW w:w="749" w:type="dxa"/>
            <w:tcBorders>
              <w:top w:val="single" w:sz="4" w:space="0" w:color="auto"/>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37</w:t>
            </w:r>
          </w:p>
        </w:tc>
        <w:tc>
          <w:tcPr>
            <w:tcW w:w="931"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2,58</w:t>
            </w:r>
          </w:p>
        </w:tc>
        <w:tc>
          <w:tcPr>
            <w:tcW w:w="1030"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c>
          <w:tcPr>
            <w:tcW w:w="699"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w:t>
            </w:r>
          </w:p>
        </w:tc>
        <w:tc>
          <w:tcPr>
            <w:tcW w:w="837" w:type="dxa"/>
            <w:tcBorders>
              <w:top w:val="single" w:sz="4"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47</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74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14,53</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2,09</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15</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c>
          <w:tcPr>
            <w:tcW w:w="749" w:type="dxa"/>
            <w:tcBorders>
              <w:top w:val="nil"/>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23,6</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1,92</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22</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12</w:t>
            </w:r>
          </w:p>
        </w:tc>
        <w:tc>
          <w:tcPr>
            <w:tcW w:w="837"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r>
      <w:tr w:rsidR="00143F56" w:rsidRPr="007F6BD8" w:rsidTr="00143F56">
        <w:trPr>
          <w:trHeight w:val="20"/>
          <w:jc w:val="center"/>
        </w:trPr>
        <w:tc>
          <w:tcPr>
            <w:tcW w:w="1076" w:type="dxa"/>
            <w:vMerge/>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nil"/>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74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33,47</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2,09</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33</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40</w:t>
            </w:r>
          </w:p>
        </w:tc>
        <w:tc>
          <w:tcPr>
            <w:tcW w:w="749" w:type="dxa"/>
            <w:tcBorders>
              <w:top w:val="nil"/>
              <w:left w:val="single" w:sz="8" w:space="0" w:color="auto"/>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24,4</w:t>
            </w:r>
          </w:p>
        </w:tc>
        <w:tc>
          <w:tcPr>
            <w:tcW w:w="931"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1,92</w:t>
            </w:r>
          </w:p>
        </w:tc>
        <w:tc>
          <w:tcPr>
            <w:tcW w:w="1030"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26</w:t>
            </w:r>
          </w:p>
        </w:tc>
        <w:tc>
          <w:tcPr>
            <w:tcW w:w="699"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8</w:t>
            </w:r>
          </w:p>
        </w:tc>
        <w:tc>
          <w:tcPr>
            <w:tcW w:w="837" w:type="dxa"/>
            <w:tcBorders>
              <w:top w:val="nil"/>
              <w:bottom w:val="nil"/>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36</w:t>
            </w:r>
          </w:p>
        </w:tc>
      </w:tr>
      <w:tr w:rsidR="00143F56" w:rsidRPr="007F6BD8" w:rsidTr="00143F56">
        <w:trPr>
          <w:trHeight w:val="20"/>
          <w:jc w:val="center"/>
        </w:trPr>
        <w:tc>
          <w:tcPr>
            <w:tcW w:w="1076" w:type="dxa"/>
            <w:vMerge/>
            <w:tcBorders>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p>
        </w:tc>
        <w:tc>
          <w:tcPr>
            <w:tcW w:w="3757" w:type="dxa"/>
            <w:tcBorders>
              <w:top w:val="nil"/>
              <w:bottom w:val="single" w:sz="4" w:space="0" w:color="auto"/>
            </w:tcBorders>
            <w:vAlign w:val="center"/>
          </w:tcPr>
          <w:p w:rsidR="00143F56" w:rsidRPr="007F6BD8" w:rsidRDefault="00143F56" w:rsidP="00143F56">
            <w:pPr>
              <w:tabs>
                <w:tab w:val="left" w:pos="142"/>
                <w:tab w:val="left" w:pos="1260"/>
                <w:tab w:val="left" w:pos="1980"/>
                <w:tab w:val="left" w:pos="2880"/>
                <w:tab w:val="right" w:pos="7920"/>
              </w:tabs>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Fagerston Nikotin Bağımlılık Ölçeği</w:t>
            </w:r>
          </w:p>
        </w:tc>
        <w:tc>
          <w:tcPr>
            <w:tcW w:w="74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6,47</w:t>
            </w:r>
          </w:p>
        </w:tc>
        <w:tc>
          <w:tcPr>
            <w:tcW w:w="931"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,38</w:t>
            </w:r>
          </w:p>
        </w:tc>
        <w:tc>
          <w:tcPr>
            <w:tcW w:w="10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7</w:t>
            </w:r>
          </w:p>
        </w:tc>
        <w:tc>
          <w:tcPr>
            <w:tcW w:w="69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c>
          <w:tcPr>
            <w:tcW w:w="837" w:type="dxa"/>
            <w:tcBorders>
              <w:top w:val="nil"/>
              <w:bottom w:val="single" w:sz="4" w:space="0" w:color="auto"/>
              <w:right w:val="single" w:sz="8" w:space="0" w:color="auto"/>
            </w:tcBorders>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9</w:t>
            </w:r>
          </w:p>
        </w:tc>
        <w:tc>
          <w:tcPr>
            <w:tcW w:w="749" w:type="dxa"/>
            <w:tcBorders>
              <w:top w:val="nil"/>
              <w:left w:val="single" w:sz="8" w:space="0" w:color="auto"/>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931"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,24</w:t>
            </w:r>
          </w:p>
        </w:tc>
        <w:tc>
          <w:tcPr>
            <w:tcW w:w="1030"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2</w:t>
            </w:r>
          </w:p>
        </w:tc>
        <w:tc>
          <w:tcPr>
            <w:tcW w:w="699"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1</w:t>
            </w:r>
          </w:p>
        </w:tc>
        <w:tc>
          <w:tcPr>
            <w:tcW w:w="837" w:type="dxa"/>
            <w:tcBorders>
              <w:top w:val="nil"/>
              <w:bottom w:val="single" w:sz="4" w:space="0" w:color="auto"/>
            </w:tcBorders>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lang w:eastAsia="tr-TR"/>
              </w:rPr>
            </w:pPr>
            <w:r w:rsidRPr="007F6BD8">
              <w:rPr>
                <w:rFonts w:ascii="Times New Roman" w:hAnsi="Times New Roman" w:cs="Times New Roman"/>
                <w:sz w:val="20"/>
                <w:szCs w:val="20"/>
                <w:lang w:eastAsia="tr-TR"/>
              </w:rPr>
              <w:t>4</w:t>
            </w:r>
          </w:p>
        </w:tc>
      </w:tr>
    </w:tbl>
    <w:p w:rsidR="00524322" w:rsidRPr="007F6BD8" w:rsidRDefault="00F46AED" w:rsidP="00F46AED">
      <w:pPr>
        <w:tabs>
          <w:tab w:val="left" w:pos="709"/>
        </w:tabs>
        <w:spacing w:after="120" w:line="360" w:lineRule="auto"/>
        <w:jc w:val="both"/>
        <w:rPr>
          <w:rFonts w:ascii="Times New Roman" w:hAnsi="Times New Roman" w:cs="Times New Roman"/>
          <w:sz w:val="24"/>
          <w:szCs w:val="24"/>
        </w:rPr>
      </w:pPr>
      <w:r w:rsidRPr="007F6BD8">
        <w:rPr>
          <w:rFonts w:ascii="Times New Roman" w:hAnsi="Times New Roman" w:cs="Times New Roman"/>
          <w:b/>
          <w:i/>
          <w:sz w:val="16"/>
          <w:szCs w:val="16"/>
          <w:shd w:val="clear" w:color="auto" w:fill="FFFFFF"/>
        </w:rPr>
        <w:t xml:space="preserve">         </w:t>
      </w:r>
      <w:r w:rsidRPr="007F6BD8">
        <w:rPr>
          <w:rFonts w:ascii="Cambria Math" w:hAnsi="Cambria Math" w:cs="Cambria Math"/>
          <w:i/>
          <w:sz w:val="16"/>
          <w:szCs w:val="16"/>
          <w:shd w:val="clear" w:color="auto" w:fill="FFFFFF"/>
        </w:rPr>
        <w:t>𝑥</w:t>
      </w:r>
      <w:r w:rsidRPr="007F6BD8">
        <w:rPr>
          <w:rFonts w:ascii="Times New Roman" w:hAnsi="Times New Roman" w:cs="Times New Roman"/>
          <w:i/>
          <w:sz w:val="16"/>
          <w:szCs w:val="16"/>
          <w:shd w:val="clear" w:color="auto" w:fill="FFFFFF"/>
        </w:rPr>
        <w:t>̅: Ortalama; ss: Standart sapma; min: Minimum; Maks: Maksimum</w:t>
      </w:r>
    </w:p>
    <w:p w:rsidR="00EA46EC" w:rsidRPr="007F6BD8" w:rsidRDefault="00EA46EC" w:rsidP="002F1CA6">
      <w:pPr>
        <w:tabs>
          <w:tab w:val="left" w:pos="709"/>
        </w:tabs>
        <w:spacing w:after="120" w:line="360" w:lineRule="auto"/>
        <w:ind w:firstLine="567"/>
        <w:jc w:val="both"/>
        <w:rPr>
          <w:rFonts w:ascii="Times New Roman" w:hAnsi="Times New Roman" w:cs="Times New Roman"/>
          <w:sz w:val="24"/>
          <w:szCs w:val="24"/>
        </w:rPr>
      </w:pPr>
    </w:p>
    <w:p w:rsidR="00143F56" w:rsidRPr="007F6BD8" w:rsidRDefault="00143F56" w:rsidP="00BB1D18">
      <w:pPr>
        <w:pStyle w:val="AralkYok"/>
        <w:spacing w:after="120"/>
        <w:ind w:left="644" w:hanging="644"/>
        <w:rPr>
          <w:rFonts w:cs="Times New Roman"/>
          <w:b/>
          <w:szCs w:val="24"/>
          <w:shd w:val="clear" w:color="auto" w:fill="FFFFFF"/>
        </w:rPr>
        <w:sectPr w:rsidR="00143F56" w:rsidRPr="007F6BD8" w:rsidSect="00143F56">
          <w:pgSz w:w="16838" w:h="11906" w:orient="landscape" w:code="9"/>
          <w:pgMar w:top="1304" w:right="1418" w:bottom="1701" w:left="1418" w:header="851" w:footer="851" w:gutter="0"/>
          <w:cols w:space="708"/>
          <w:docGrid w:linePitch="360"/>
        </w:sectPr>
      </w:pPr>
      <w:bookmarkStart w:id="9" w:name="_Toc105138853"/>
    </w:p>
    <w:p w:rsidR="0005310F" w:rsidRPr="007F6BD8" w:rsidRDefault="00BB1D18"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lastRenderedPageBreak/>
        <w:t xml:space="preserve">4.3. </w:t>
      </w:r>
      <w:r w:rsidR="0005310F" w:rsidRPr="007F6BD8">
        <w:rPr>
          <w:rFonts w:cs="Times New Roman"/>
          <w:b/>
          <w:szCs w:val="24"/>
          <w:shd w:val="clear" w:color="auto" w:fill="FFFFFF"/>
        </w:rPr>
        <w:t>Deney/Kontrol Grubuna Yönelik Analizler</w:t>
      </w:r>
      <w:bookmarkEnd w:id="9"/>
    </w:p>
    <w:p w:rsidR="0005310F" w:rsidRPr="007F6BD8" w:rsidRDefault="0005310F" w:rsidP="00BB1D18">
      <w:pPr>
        <w:pStyle w:val="AralkYok"/>
        <w:spacing w:after="120"/>
        <w:ind w:left="644" w:hanging="644"/>
        <w:rPr>
          <w:rFonts w:cs="Times New Roman"/>
          <w:b/>
          <w:szCs w:val="24"/>
          <w:shd w:val="clear" w:color="auto" w:fill="FFFFFF"/>
        </w:rPr>
      </w:pPr>
    </w:p>
    <w:p w:rsidR="0005310F" w:rsidRPr="007F6BD8" w:rsidRDefault="00BB1D18" w:rsidP="00BB1D18">
      <w:pPr>
        <w:pStyle w:val="AralkYok"/>
        <w:spacing w:after="120"/>
        <w:ind w:left="644" w:hanging="644"/>
        <w:rPr>
          <w:rFonts w:cs="Times New Roman"/>
          <w:b/>
          <w:szCs w:val="24"/>
          <w:shd w:val="clear" w:color="auto" w:fill="FFFFFF"/>
        </w:rPr>
      </w:pPr>
      <w:bookmarkStart w:id="10" w:name="_Toc105138854"/>
      <w:r w:rsidRPr="007F6BD8">
        <w:rPr>
          <w:rFonts w:cs="Times New Roman"/>
          <w:b/>
          <w:szCs w:val="24"/>
          <w:shd w:val="clear" w:color="auto" w:fill="FFFFFF"/>
        </w:rPr>
        <w:t xml:space="preserve">4.3.1. </w:t>
      </w:r>
      <w:r w:rsidR="0005310F" w:rsidRPr="007F6BD8">
        <w:rPr>
          <w:rFonts w:cs="Times New Roman"/>
          <w:b/>
          <w:szCs w:val="24"/>
          <w:shd w:val="clear" w:color="auto" w:fill="FFFFFF"/>
        </w:rPr>
        <w:t>Değişimin Sınıflandırılması Ölçeği ile Deney/Kontrol Grubu</w:t>
      </w:r>
      <w:bookmarkEnd w:id="10"/>
    </w:p>
    <w:p w:rsidR="00B92C22" w:rsidRPr="007F6BD8" w:rsidRDefault="00B92C22" w:rsidP="002F1CA6">
      <w:pPr>
        <w:spacing w:after="120" w:line="360" w:lineRule="auto"/>
        <w:ind w:firstLine="567"/>
        <w:jc w:val="both"/>
        <w:rPr>
          <w:rFonts w:ascii="Times New Roman" w:hAnsi="Times New Roman" w:cs="Times New Roman"/>
          <w:sz w:val="24"/>
          <w:szCs w:val="24"/>
        </w:rPr>
      </w:pPr>
    </w:p>
    <w:p w:rsidR="000518ED" w:rsidRPr="007F6BD8" w:rsidRDefault="0005310F"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0518ED" w:rsidRPr="007F6BD8">
        <w:rPr>
          <w:rFonts w:ascii="Times New Roman" w:hAnsi="Times New Roman" w:cs="Times New Roman"/>
          <w:sz w:val="24"/>
          <w:szCs w:val="24"/>
        </w:rPr>
        <w:t xml:space="preserve">Değişimin sınıflandırılması ölçeğine yönelik vermiş oldukları cevapların, deney ve kontrol grubuna göre istatiksel olarak anlamlı bir farklılık gösterdiği tespit edilmiştir (χ2=46,579; </w:t>
      </w:r>
      <w:r w:rsidR="000518ED" w:rsidRPr="007F6BD8">
        <w:rPr>
          <w:rFonts w:ascii="Cambria Math" w:hAnsi="Cambria Math" w:cs="Cambria Math"/>
          <w:sz w:val="24"/>
          <w:szCs w:val="24"/>
        </w:rPr>
        <w:t>𝑝</w:t>
      </w:r>
      <w:r w:rsidR="000518ED" w:rsidRPr="007F6BD8">
        <w:rPr>
          <w:rFonts w:ascii="Times New Roman" w:hAnsi="Times New Roman" w:cs="Times New Roman"/>
          <w:sz w:val="24"/>
          <w:szCs w:val="24"/>
        </w:rPr>
        <w:t>&lt;,05). Düşünmeme oranı kontrol grubunda %</w:t>
      </w:r>
      <w:r w:rsidR="00E04F38" w:rsidRPr="007F6BD8">
        <w:rPr>
          <w:rFonts w:ascii="Times New Roman" w:hAnsi="Times New Roman" w:cs="Times New Roman"/>
          <w:sz w:val="24"/>
          <w:szCs w:val="24"/>
        </w:rPr>
        <w:t xml:space="preserve"> </w:t>
      </w:r>
      <w:r w:rsidR="000518ED" w:rsidRPr="007F6BD8">
        <w:rPr>
          <w:rFonts w:ascii="Times New Roman" w:hAnsi="Times New Roman" w:cs="Times New Roman"/>
          <w:sz w:val="24"/>
          <w:szCs w:val="24"/>
        </w:rPr>
        <w:t>25 iken, deney grubunda %</w:t>
      </w:r>
      <w:r w:rsidR="00E04F38" w:rsidRPr="007F6BD8">
        <w:rPr>
          <w:rFonts w:ascii="Times New Roman" w:hAnsi="Times New Roman" w:cs="Times New Roman"/>
          <w:sz w:val="24"/>
          <w:szCs w:val="24"/>
        </w:rPr>
        <w:t xml:space="preserve"> </w:t>
      </w:r>
      <w:r w:rsidR="000518ED" w:rsidRPr="007F6BD8">
        <w:rPr>
          <w:rFonts w:ascii="Times New Roman" w:hAnsi="Times New Roman" w:cs="Times New Roman"/>
          <w:sz w:val="24"/>
          <w:szCs w:val="24"/>
        </w:rPr>
        <w:t>0</w:t>
      </w:r>
      <w:r w:rsidR="00C97801" w:rsidRPr="007F6BD8">
        <w:rPr>
          <w:rFonts w:ascii="Times New Roman" w:hAnsi="Times New Roman" w:cs="Times New Roman"/>
          <w:sz w:val="24"/>
          <w:szCs w:val="24"/>
        </w:rPr>
        <w:t>’</w:t>
      </w:r>
      <w:r w:rsidR="000518ED" w:rsidRPr="007F6BD8">
        <w:rPr>
          <w:rFonts w:ascii="Times New Roman" w:hAnsi="Times New Roman" w:cs="Times New Roman"/>
          <w:sz w:val="24"/>
          <w:szCs w:val="24"/>
        </w:rPr>
        <w:t>dır. Düşünme oranı kontrol grubunda %</w:t>
      </w:r>
      <w:r w:rsidR="00E04F38" w:rsidRPr="007F6BD8">
        <w:rPr>
          <w:rFonts w:ascii="Times New Roman" w:hAnsi="Times New Roman" w:cs="Times New Roman"/>
          <w:sz w:val="24"/>
          <w:szCs w:val="24"/>
        </w:rPr>
        <w:t xml:space="preserve"> </w:t>
      </w:r>
      <w:r w:rsidR="000518ED" w:rsidRPr="007F6BD8">
        <w:rPr>
          <w:rFonts w:ascii="Times New Roman" w:hAnsi="Times New Roman" w:cs="Times New Roman"/>
          <w:sz w:val="24"/>
          <w:szCs w:val="24"/>
        </w:rPr>
        <w:t>75 iken, deney grubunda %</w:t>
      </w:r>
      <w:r w:rsidR="00E04F38" w:rsidRPr="007F6BD8">
        <w:rPr>
          <w:rFonts w:ascii="Times New Roman" w:hAnsi="Times New Roman" w:cs="Times New Roman"/>
          <w:sz w:val="24"/>
          <w:szCs w:val="24"/>
        </w:rPr>
        <w:t xml:space="preserve"> </w:t>
      </w:r>
      <w:r w:rsidR="000518ED" w:rsidRPr="007F6BD8">
        <w:rPr>
          <w:rFonts w:ascii="Times New Roman" w:hAnsi="Times New Roman" w:cs="Times New Roman"/>
          <w:sz w:val="24"/>
          <w:szCs w:val="24"/>
        </w:rPr>
        <w:t>51,7</w:t>
      </w:r>
      <w:r w:rsidR="00C97801" w:rsidRPr="007F6BD8">
        <w:rPr>
          <w:rFonts w:ascii="Times New Roman" w:hAnsi="Times New Roman" w:cs="Times New Roman"/>
          <w:sz w:val="24"/>
          <w:szCs w:val="24"/>
        </w:rPr>
        <w:t>’</w:t>
      </w:r>
      <w:r w:rsidR="000518ED" w:rsidRPr="007F6BD8">
        <w:rPr>
          <w:rFonts w:ascii="Times New Roman" w:hAnsi="Times New Roman" w:cs="Times New Roman"/>
          <w:sz w:val="24"/>
          <w:szCs w:val="24"/>
        </w:rPr>
        <w:t>dir. Hazırlık oranı kontrol grubunda %</w:t>
      </w:r>
      <w:r w:rsidR="00E04F38" w:rsidRPr="007F6BD8">
        <w:rPr>
          <w:rFonts w:ascii="Times New Roman" w:hAnsi="Times New Roman" w:cs="Times New Roman"/>
          <w:sz w:val="24"/>
          <w:szCs w:val="24"/>
        </w:rPr>
        <w:t xml:space="preserve"> </w:t>
      </w:r>
      <w:r w:rsidR="000518ED" w:rsidRPr="007F6BD8">
        <w:rPr>
          <w:rFonts w:ascii="Times New Roman" w:hAnsi="Times New Roman" w:cs="Times New Roman"/>
          <w:sz w:val="24"/>
          <w:szCs w:val="24"/>
        </w:rPr>
        <w:t>0 iken, deney grubunda %</w:t>
      </w:r>
      <w:r w:rsidR="00E04F38" w:rsidRPr="007F6BD8">
        <w:rPr>
          <w:rFonts w:ascii="Times New Roman" w:hAnsi="Times New Roman" w:cs="Times New Roman"/>
          <w:sz w:val="24"/>
          <w:szCs w:val="24"/>
        </w:rPr>
        <w:t xml:space="preserve"> </w:t>
      </w:r>
      <w:r w:rsidR="00E248EF" w:rsidRPr="007F6BD8">
        <w:rPr>
          <w:rFonts w:ascii="Times New Roman" w:hAnsi="Times New Roman" w:cs="Times New Roman"/>
          <w:sz w:val="24"/>
          <w:szCs w:val="24"/>
        </w:rPr>
        <w:t>21,7</w:t>
      </w:r>
      <w:r w:rsidR="00C97801" w:rsidRPr="007F6BD8">
        <w:rPr>
          <w:rFonts w:ascii="Times New Roman" w:hAnsi="Times New Roman" w:cs="Times New Roman"/>
          <w:sz w:val="24"/>
          <w:szCs w:val="24"/>
        </w:rPr>
        <w:t>’</w:t>
      </w:r>
      <w:r w:rsidR="00E248EF" w:rsidRPr="007F6BD8">
        <w:rPr>
          <w:rFonts w:ascii="Times New Roman" w:hAnsi="Times New Roman" w:cs="Times New Roman"/>
          <w:sz w:val="24"/>
          <w:szCs w:val="24"/>
        </w:rPr>
        <w:t>di</w:t>
      </w:r>
      <w:r w:rsidR="000518ED" w:rsidRPr="007F6BD8">
        <w:rPr>
          <w:rFonts w:ascii="Times New Roman" w:hAnsi="Times New Roman" w:cs="Times New Roman"/>
          <w:sz w:val="24"/>
          <w:szCs w:val="24"/>
        </w:rPr>
        <w:t>r. Harekete geçme oranı kontrol grubunda %</w:t>
      </w:r>
      <w:r w:rsidR="00E04F38" w:rsidRPr="007F6BD8">
        <w:rPr>
          <w:rFonts w:ascii="Times New Roman" w:hAnsi="Times New Roman" w:cs="Times New Roman"/>
          <w:sz w:val="24"/>
          <w:szCs w:val="24"/>
        </w:rPr>
        <w:t xml:space="preserve"> </w:t>
      </w:r>
      <w:r w:rsidR="000518ED" w:rsidRPr="007F6BD8">
        <w:rPr>
          <w:rFonts w:ascii="Times New Roman" w:hAnsi="Times New Roman" w:cs="Times New Roman"/>
          <w:sz w:val="24"/>
          <w:szCs w:val="24"/>
        </w:rPr>
        <w:t>0 iken, deney grubunda %</w:t>
      </w:r>
      <w:r w:rsidR="00E04F38" w:rsidRPr="007F6BD8">
        <w:rPr>
          <w:rFonts w:ascii="Times New Roman" w:hAnsi="Times New Roman" w:cs="Times New Roman"/>
          <w:sz w:val="24"/>
          <w:szCs w:val="24"/>
        </w:rPr>
        <w:t xml:space="preserve"> </w:t>
      </w:r>
      <w:r w:rsidR="00931E56"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931E56" w:rsidRPr="007F6BD8">
        <w:rPr>
          <w:rFonts w:ascii="Times New Roman" w:hAnsi="Times New Roman" w:cs="Times New Roman"/>
          <w:sz w:val="24"/>
          <w:szCs w:val="24"/>
        </w:rPr>
        <w:t>tü</w:t>
      </w:r>
      <w:r w:rsidR="000518ED" w:rsidRPr="007F6BD8">
        <w:rPr>
          <w:rFonts w:ascii="Times New Roman" w:hAnsi="Times New Roman" w:cs="Times New Roman"/>
          <w:sz w:val="24"/>
          <w:szCs w:val="24"/>
        </w:rPr>
        <w:t xml:space="preserve">r. </w:t>
      </w:r>
      <w:r w:rsidR="00E248EF" w:rsidRPr="007F6BD8">
        <w:rPr>
          <w:rFonts w:ascii="Times New Roman" w:hAnsi="Times New Roman" w:cs="Times New Roman"/>
          <w:sz w:val="24"/>
          <w:szCs w:val="24"/>
        </w:rPr>
        <w:t>Sürdürme oranı kontrol grubunda % 0 iken, deney grubunda % 13,3</w:t>
      </w:r>
      <w:r w:rsidR="00C97801" w:rsidRPr="007F6BD8">
        <w:rPr>
          <w:rFonts w:ascii="Times New Roman" w:hAnsi="Times New Roman" w:cs="Times New Roman"/>
          <w:sz w:val="24"/>
          <w:szCs w:val="24"/>
        </w:rPr>
        <w:t>’</w:t>
      </w:r>
      <w:r w:rsidR="00E248EF" w:rsidRPr="007F6BD8">
        <w:rPr>
          <w:rFonts w:ascii="Times New Roman" w:hAnsi="Times New Roman" w:cs="Times New Roman"/>
          <w:sz w:val="24"/>
          <w:szCs w:val="24"/>
        </w:rPr>
        <w:t>tür.</w:t>
      </w:r>
    </w:p>
    <w:p w:rsidR="0005310F" w:rsidRPr="007F6BD8" w:rsidRDefault="0005310F"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5F1ED1" w:rsidRPr="007F6BD8" w:rsidRDefault="00215C6B" w:rsidP="00C5072F">
      <w:pPr>
        <w:pStyle w:val="Balk2"/>
        <w:keepNext w:val="0"/>
        <w:keepLines w:val="0"/>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b w:val="0"/>
          <w:color w:val="auto"/>
          <w:sz w:val="24"/>
          <w:szCs w:val="24"/>
        </w:rPr>
      </w:pPr>
      <w:r w:rsidRPr="007F6BD8">
        <w:rPr>
          <w:rFonts w:ascii="Times New Roman" w:hAnsi="Times New Roman" w:cs="Times New Roman"/>
          <w:bCs w:val="0"/>
          <w:color w:val="auto"/>
          <w:sz w:val="24"/>
          <w:szCs w:val="24"/>
        </w:rPr>
        <w:t>Tablo 21</w:t>
      </w:r>
      <w:r w:rsidR="000518ED" w:rsidRPr="007F6BD8">
        <w:rPr>
          <w:rFonts w:ascii="Times New Roman" w:hAnsi="Times New Roman" w:cs="Times New Roman"/>
          <w:bCs w:val="0"/>
          <w:color w:val="auto"/>
          <w:sz w:val="24"/>
          <w:szCs w:val="24"/>
        </w:rPr>
        <w:t>.</w:t>
      </w:r>
      <w:r w:rsidR="000518ED" w:rsidRPr="007F6BD8">
        <w:rPr>
          <w:rFonts w:ascii="Times New Roman" w:hAnsi="Times New Roman" w:cs="Times New Roman"/>
          <w:b w:val="0"/>
          <w:bCs w:val="0"/>
          <w:color w:val="auto"/>
          <w:sz w:val="24"/>
          <w:szCs w:val="24"/>
        </w:rPr>
        <w:t xml:space="preserve"> </w:t>
      </w:r>
      <w:r w:rsidR="00CB0F6F" w:rsidRPr="007F6BD8">
        <w:rPr>
          <w:rFonts w:ascii="Times New Roman" w:hAnsi="Times New Roman" w:cs="Times New Roman"/>
          <w:b w:val="0"/>
          <w:color w:val="auto"/>
          <w:sz w:val="24"/>
          <w:szCs w:val="24"/>
        </w:rPr>
        <w:t>Deney ve Kontrol Grubu Ö</w:t>
      </w:r>
      <w:r w:rsidR="00520333" w:rsidRPr="007F6BD8">
        <w:rPr>
          <w:rFonts w:ascii="Times New Roman" w:hAnsi="Times New Roman" w:cs="Times New Roman"/>
          <w:b w:val="0"/>
          <w:color w:val="auto"/>
          <w:sz w:val="24"/>
          <w:szCs w:val="24"/>
        </w:rPr>
        <w:t xml:space="preserve">ğrencilerinin </w:t>
      </w:r>
      <w:r w:rsidR="00CB0F6F" w:rsidRPr="007F6BD8">
        <w:rPr>
          <w:rFonts w:ascii="Times New Roman" w:hAnsi="Times New Roman" w:cs="Times New Roman"/>
          <w:b w:val="0"/>
          <w:color w:val="auto"/>
          <w:sz w:val="24"/>
          <w:szCs w:val="24"/>
        </w:rPr>
        <w:t>Değişimin S</w:t>
      </w:r>
      <w:r w:rsidR="00520333" w:rsidRPr="007F6BD8">
        <w:rPr>
          <w:rFonts w:ascii="Times New Roman" w:hAnsi="Times New Roman" w:cs="Times New Roman"/>
          <w:b w:val="0"/>
          <w:color w:val="auto"/>
          <w:sz w:val="24"/>
          <w:szCs w:val="24"/>
        </w:rPr>
        <w:t xml:space="preserve">ınıflandırılması </w:t>
      </w:r>
      <w:r w:rsidR="00CB0F6F" w:rsidRPr="007F6BD8">
        <w:rPr>
          <w:rFonts w:ascii="Times New Roman" w:hAnsi="Times New Roman" w:cs="Times New Roman"/>
          <w:b w:val="0"/>
          <w:color w:val="auto"/>
          <w:sz w:val="24"/>
          <w:szCs w:val="24"/>
        </w:rPr>
        <w:t>Ö</w:t>
      </w:r>
      <w:r w:rsidR="00520333" w:rsidRPr="007F6BD8">
        <w:rPr>
          <w:rFonts w:ascii="Times New Roman" w:hAnsi="Times New Roman" w:cs="Times New Roman"/>
          <w:b w:val="0"/>
          <w:color w:val="auto"/>
          <w:sz w:val="24"/>
          <w:szCs w:val="24"/>
        </w:rPr>
        <w:t xml:space="preserve">lçeği </w:t>
      </w:r>
      <w:r w:rsidR="00CB0F6F" w:rsidRPr="007F6BD8">
        <w:rPr>
          <w:rFonts w:ascii="Times New Roman" w:hAnsi="Times New Roman" w:cs="Times New Roman"/>
          <w:b w:val="0"/>
          <w:color w:val="auto"/>
          <w:sz w:val="24"/>
          <w:szCs w:val="24"/>
        </w:rPr>
        <w:t>P</w:t>
      </w:r>
      <w:r w:rsidR="00520333" w:rsidRPr="007F6BD8">
        <w:rPr>
          <w:rFonts w:ascii="Times New Roman" w:hAnsi="Times New Roman" w:cs="Times New Roman"/>
          <w:b w:val="0"/>
          <w:color w:val="auto"/>
          <w:sz w:val="24"/>
          <w:szCs w:val="24"/>
        </w:rPr>
        <w:t xml:space="preserve">uan </w:t>
      </w:r>
      <w:r w:rsidR="00CB0F6F" w:rsidRPr="007F6BD8">
        <w:rPr>
          <w:rFonts w:ascii="Times New Roman" w:hAnsi="Times New Roman" w:cs="Times New Roman"/>
          <w:b w:val="0"/>
          <w:color w:val="auto"/>
          <w:sz w:val="24"/>
          <w:szCs w:val="24"/>
        </w:rPr>
        <w:t>Ortalamalarının D</w:t>
      </w:r>
      <w:r w:rsidR="00520333" w:rsidRPr="007F6BD8">
        <w:rPr>
          <w:rFonts w:ascii="Times New Roman" w:hAnsi="Times New Roman" w:cs="Times New Roman"/>
          <w:b w:val="0"/>
          <w:color w:val="auto"/>
          <w:sz w:val="24"/>
          <w:szCs w:val="24"/>
        </w:rPr>
        <w:t>ağılımı</w:t>
      </w:r>
      <w:r w:rsidR="00B959A5" w:rsidRPr="007F6BD8">
        <w:rPr>
          <w:rFonts w:ascii="Times New Roman" w:hAnsi="Times New Roman" w:cs="Times New Roman"/>
          <w:b w:val="0"/>
          <w:color w:val="auto"/>
          <w:sz w:val="24"/>
          <w:szCs w:val="24"/>
        </w:rPr>
        <w:t>.</w:t>
      </w:r>
    </w:p>
    <w:tbl>
      <w:tblPr>
        <w:tblW w:w="8505" w:type="dxa"/>
        <w:jc w:val="center"/>
        <w:tblLook w:val="04A0" w:firstRow="1" w:lastRow="0" w:firstColumn="1" w:lastColumn="0" w:noHBand="0" w:noVBand="1"/>
      </w:tblPr>
      <w:tblGrid>
        <w:gridCol w:w="2232"/>
        <w:gridCol w:w="1078"/>
        <w:gridCol w:w="1045"/>
        <w:gridCol w:w="1031"/>
        <w:gridCol w:w="981"/>
        <w:gridCol w:w="1096"/>
        <w:gridCol w:w="1042"/>
      </w:tblGrid>
      <w:tr w:rsidR="006A7B83" w:rsidRPr="007F6BD8" w:rsidTr="00F46AED">
        <w:trPr>
          <w:trHeight w:val="200"/>
          <w:jc w:val="center"/>
        </w:trPr>
        <w:tc>
          <w:tcPr>
            <w:tcW w:w="2232" w:type="dxa"/>
            <w:vMerge w:val="restart"/>
            <w:tcBorders>
              <w:top w:val="single" w:sz="4" w:space="0" w:color="auto"/>
            </w:tcBorders>
            <w:vAlign w:val="bottom"/>
          </w:tcPr>
          <w:p w:rsidR="0005310F" w:rsidRPr="007F6BD8" w:rsidRDefault="0005310F"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Değişimin Sınıflandırılması</w:t>
            </w:r>
          </w:p>
        </w:tc>
        <w:tc>
          <w:tcPr>
            <w:tcW w:w="2123" w:type="dxa"/>
            <w:gridSpan w:val="2"/>
            <w:tcBorders>
              <w:top w:val="single" w:sz="4" w:space="0" w:color="auto"/>
              <w:bottom w:val="single" w:sz="4" w:space="0" w:color="auto"/>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Kontrol Grubu</w:t>
            </w:r>
          </w:p>
        </w:tc>
        <w:tc>
          <w:tcPr>
            <w:tcW w:w="2012" w:type="dxa"/>
            <w:gridSpan w:val="2"/>
            <w:tcBorders>
              <w:top w:val="single" w:sz="4" w:space="0" w:color="auto"/>
              <w:left w:val="single" w:sz="4" w:space="0" w:color="auto"/>
              <w:bottom w:val="single" w:sz="4" w:space="0" w:color="auto"/>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Deney Grubu</w:t>
            </w:r>
          </w:p>
        </w:tc>
        <w:tc>
          <w:tcPr>
            <w:tcW w:w="1096" w:type="dxa"/>
            <w:vMerge w:val="restart"/>
            <w:tcBorders>
              <w:top w:val="single" w:sz="4" w:space="0" w:color="auto"/>
            </w:tcBorders>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1042" w:type="dxa"/>
            <w:vMerge w:val="restart"/>
            <w:tcBorders>
              <w:top w:val="single" w:sz="4" w:space="0" w:color="auto"/>
              <w:right w:val="nil"/>
            </w:tcBorders>
            <w:vAlign w:val="center"/>
          </w:tcPr>
          <w:p w:rsidR="0005310F" w:rsidRPr="007F6BD8" w:rsidRDefault="0005310F"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6A7B83" w:rsidRPr="007F6BD8" w:rsidTr="00F46AED">
        <w:trPr>
          <w:trHeight w:val="200"/>
          <w:jc w:val="center"/>
        </w:trPr>
        <w:tc>
          <w:tcPr>
            <w:tcW w:w="2232" w:type="dxa"/>
            <w:vMerge/>
            <w:tcBorders>
              <w:bottom w:val="single" w:sz="4" w:space="0" w:color="auto"/>
            </w:tcBorders>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p>
        </w:tc>
        <w:tc>
          <w:tcPr>
            <w:tcW w:w="1078" w:type="dxa"/>
            <w:tcBorders>
              <w:top w:val="single" w:sz="4" w:space="0" w:color="auto"/>
              <w:bottom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1045" w:type="dxa"/>
            <w:tcBorders>
              <w:top w:val="single" w:sz="4" w:space="0" w:color="auto"/>
              <w:bottom w:val="single" w:sz="4" w:space="0" w:color="auto"/>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1031" w:type="dxa"/>
            <w:tcBorders>
              <w:top w:val="single" w:sz="4" w:space="0" w:color="auto"/>
              <w:left w:val="single" w:sz="4" w:space="0" w:color="auto"/>
              <w:bottom w:val="single" w:sz="4" w:space="0" w:color="auto"/>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981" w:type="dxa"/>
            <w:tcBorders>
              <w:top w:val="single" w:sz="4" w:space="0" w:color="auto"/>
              <w:bottom w:val="single" w:sz="4" w:space="0" w:color="auto"/>
            </w:tcBorders>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1096" w:type="dxa"/>
            <w:vMerge/>
            <w:tcBorders>
              <w:top w:val="single" w:sz="4" w:space="0" w:color="auto"/>
              <w:left w:val="nil"/>
              <w:bottom w:val="single" w:sz="4" w:space="0" w:color="auto"/>
            </w:tcBorders>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p>
        </w:tc>
        <w:tc>
          <w:tcPr>
            <w:tcW w:w="1042" w:type="dxa"/>
            <w:vMerge/>
            <w:tcBorders>
              <w:top w:val="single" w:sz="4" w:space="0" w:color="auto"/>
              <w:bottom w:val="single" w:sz="4" w:space="0" w:color="auto"/>
              <w:right w:val="nil"/>
            </w:tcBorders>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p>
        </w:tc>
      </w:tr>
      <w:tr w:rsidR="006A7B83" w:rsidRPr="007F6BD8" w:rsidTr="00F46AED">
        <w:trPr>
          <w:trHeight w:val="200"/>
          <w:jc w:val="center"/>
        </w:trPr>
        <w:tc>
          <w:tcPr>
            <w:tcW w:w="2232" w:type="dxa"/>
            <w:tcBorders>
              <w:top w:val="single" w:sz="4" w:space="0" w:color="auto"/>
              <w:left w:val="nil"/>
              <w:right w:val="nil"/>
            </w:tcBorders>
            <w:vAlign w:val="center"/>
          </w:tcPr>
          <w:p w:rsidR="0005310F" w:rsidRPr="007F6BD8" w:rsidRDefault="0005310F"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Düşünmeme</w:t>
            </w:r>
          </w:p>
        </w:tc>
        <w:tc>
          <w:tcPr>
            <w:tcW w:w="1078" w:type="dxa"/>
            <w:tcBorders>
              <w:top w:val="single" w:sz="4" w:space="0" w:color="auto"/>
              <w:left w:val="nil"/>
              <w:right w:val="nil"/>
            </w:tcBorders>
            <w:shd w:val="clear" w:color="auto" w:fill="auto"/>
            <w:noWrap/>
            <w:vAlign w:val="center"/>
          </w:tcPr>
          <w:p w:rsidR="0005310F" w:rsidRPr="007F6BD8" w:rsidRDefault="00F14350"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1045" w:type="dxa"/>
            <w:tcBorders>
              <w:top w:val="single" w:sz="4" w:space="0" w:color="auto"/>
              <w:left w:val="nil"/>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25,0</w:t>
            </w:r>
          </w:p>
        </w:tc>
        <w:tc>
          <w:tcPr>
            <w:tcW w:w="1031" w:type="dxa"/>
            <w:tcBorders>
              <w:top w:val="single" w:sz="4" w:space="0" w:color="auto"/>
              <w:left w:val="single" w:sz="4" w:space="0" w:color="auto"/>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81" w:type="dxa"/>
            <w:tcBorders>
              <w:top w:val="single" w:sz="4" w:space="0" w:color="auto"/>
              <w:lef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1096" w:type="dxa"/>
            <w:vMerge w:val="restart"/>
            <w:tcBorders>
              <w:top w:val="single" w:sz="4" w:space="0" w:color="auto"/>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46,579</w:t>
            </w:r>
          </w:p>
        </w:tc>
        <w:tc>
          <w:tcPr>
            <w:tcW w:w="1042" w:type="dxa"/>
            <w:vMerge w:val="restart"/>
            <w:tcBorders>
              <w:top w:val="single" w:sz="4" w:space="0" w:color="auto"/>
              <w:left w:val="nil"/>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r>
      <w:tr w:rsidR="006A7B83" w:rsidRPr="007F6BD8" w:rsidTr="00F46AED">
        <w:trPr>
          <w:trHeight w:val="200"/>
          <w:jc w:val="center"/>
        </w:trPr>
        <w:tc>
          <w:tcPr>
            <w:tcW w:w="2232" w:type="dxa"/>
            <w:tcBorders>
              <w:top w:val="nil"/>
              <w:left w:val="nil"/>
              <w:right w:val="nil"/>
            </w:tcBorders>
            <w:vAlign w:val="center"/>
          </w:tcPr>
          <w:p w:rsidR="0005310F" w:rsidRPr="007F6BD8" w:rsidRDefault="0005310F"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w:t>
            </w:r>
          </w:p>
        </w:tc>
        <w:tc>
          <w:tcPr>
            <w:tcW w:w="1078" w:type="dxa"/>
            <w:tcBorders>
              <w:top w:val="nil"/>
              <w:left w:val="nil"/>
              <w:right w:val="nil"/>
            </w:tcBorders>
            <w:shd w:val="clear" w:color="auto" w:fill="auto"/>
            <w:noWrap/>
            <w:vAlign w:val="center"/>
          </w:tcPr>
          <w:p w:rsidR="0005310F" w:rsidRPr="007F6BD8" w:rsidRDefault="00F14350"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11</w:t>
            </w:r>
          </w:p>
        </w:tc>
        <w:tc>
          <w:tcPr>
            <w:tcW w:w="1045" w:type="dxa"/>
            <w:tcBorders>
              <w:top w:val="nil"/>
              <w:left w:val="nil"/>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75,0</w:t>
            </w:r>
          </w:p>
        </w:tc>
        <w:tc>
          <w:tcPr>
            <w:tcW w:w="1031" w:type="dxa"/>
            <w:tcBorders>
              <w:top w:val="nil"/>
              <w:left w:val="single" w:sz="4" w:space="0" w:color="auto"/>
              <w:right w:val="nil"/>
            </w:tcBorders>
            <w:vAlign w:val="center"/>
          </w:tcPr>
          <w:p w:rsidR="0005310F" w:rsidRPr="007F6BD8" w:rsidRDefault="00931E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8</w:t>
            </w:r>
          </w:p>
        </w:tc>
        <w:tc>
          <w:tcPr>
            <w:tcW w:w="981" w:type="dxa"/>
            <w:tcBorders>
              <w:top w:val="nil"/>
              <w:lef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51,7</w:t>
            </w:r>
          </w:p>
        </w:tc>
        <w:tc>
          <w:tcPr>
            <w:tcW w:w="1096" w:type="dxa"/>
            <w:vMerge/>
            <w:tcBorders>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c>
          <w:tcPr>
            <w:tcW w:w="1042" w:type="dxa"/>
            <w:vMerge/>
            <w:tcBorders>
              <w:left w:val="nil"/>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r>
      <w:tr w:rsidR="006A7B83" w:rsidRPr="007F6BD8" w:rsidTr="00F46AED">
        <w:trPr>
          <w:trHeight w:val="200"/>
          <w:jc w:val="center"/>
        </w:trPr>
        <w:tc>
          <w:tcPr>
            <w:tcW w:w="2232" w:type="dxa"/>
            <w:tcBorders>
              <w:top w:val="nil"/>
              <w:left w:val="nil"/>
              <w:right w:val="nil"/>
            </w:tcBorders>
            <w:vAlign w:val="center"/>
          </w:tcPr>
          <w:p w:rsidR="0005310F" w:rsidRPr="007F6BD8" w:rsidRDefault="0005310F"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Hazırlık</w:t>
            </w:r>
          </w:p>
        </w:tc>
        <w:tc>
          <w:tcPr>
            <w:tcW w:w="1078" w:type="dxa"/>
            <w:tcBorders>
              <w:top w:val="nil"/>
              <w:left w:val="nil"/>
              <w:right w:val="nil"/>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1045" w:type="dxa"/>
            <w:tcBorders>
              <w:top w:val="nil"/>
              <w:left w:val="nil"/>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1031" w:type="dxa"/>
            <w:tcBorders>
              <w:top w:val="nil"/>
              <w:left w:val="single" w:sz="4" w:space="0" w:color="auto"/>
              <w:right w:val="nil"/>
            </w:tcBorders>
            <w:vAlign w:val="center"/>
          </w:tcPr>
          <w:p w:rsidR="0005310F" w:rsidRPr="007F6BD8" w:rsidRDefault="00E248E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w:t>
            </w:r>
          </w:p>
        </w:tc>
        <w:tc>
          <w:tcPr>
            <w:tcW w:w="981" w:type="dxa"/>
            <w:tcBorders>
              <w:top w:val="nil"/>
              <w:left w:val="nil"/>
            </w:tcBorders>
            <w:vAlign w:val="center"/>
          </w:tcPr>
          <w:p w:rsidR="0005310F" w:rsidRPr="007F6BD8" w:rsidRDefault="00E248E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21,7</w:t>
            </w:r>
          </w:p>
        </w:tc>
        <w:tc>
          <w:tcPr>
            <w:tcW w:w="1096" w:type="dxa"/>
            <w:vMerge/>
            <w:tcBorders>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c>
          <w:tcPr>
            <w:tcW w:w="1042" w:type="dxa"/>
            <w:vMerge/>
            <w:tcBorders>
              <w:left w:val="nil"/>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r>
      <w:tr w:rsidR="006A7B83" w:rsidRPr="007F6BD8" w:rsidTr="00F46AED">
        <w:trPr>
          <w:trHeight w:val="200"/>
          <w:jc w:val="center"/>
        </w:trPr>
        <w:tc>
          <w:tcPr>
            <w:tcW w:w="2232" w:type="dxa"/>
            <w:tcBorders>
              <w:top w:val="nil"/>
              <w:left w:val="nil"/>
              <w:right w:val="nil"/>
            </w:tcBorders>
            <w:vAlign w:val="center"/>
          </w:tcPr>
          <w:p w:rsidR="0005310F" w:rsidRPr="007F6BD8" w:rsidRDefault="0005310F"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Harekete Geçme</w:t>
            </w:r>
          </w:p>
        </w:tc>
        <w:tc>
          <w:tcPr>
            <w:tcW w:w="1078" w:type="dxa"/>
            <w:tcBorders>
              <w:top w:val="nil"/>
              <w:left w:val="nil"/>
              <w:right w:val="nil"/>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1045" w:type="dxa"/>
            <w:tcBorders>
              <w:top w:val="nil"/>
              <w:left w:val="nil"/>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1031" w:type="dxa"/>
            <w:tcBorders>
              <w:top w:val="nil"/>
              <w:left w:val="single" w:sz="4" w:space="0" w:color="auto"/>
              <w:right w:val="nil"/>
            </w:tcBorders>
            <w:vAlign w:val="center"/>
          </w:tcPr>
          <w:p w:rsidR="0005310F" w:rsidRPr="007F6BD8" w:rsidRDefault="00931E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981" w:type="dxa"/>
            <w:tcBorders>
              <w:top w:val="nil"/>
              <w:left w:val="nil"/>
            </w:tcBorders>
            <w:vAlign w:val="center"/>
          </w:tcPr>
          <w:p w:rsidR="0005310F" w:rsidRPr="007F6BD8" w:rsidRDefault="00931E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1096" w:type="dxa"/>
            <w:vMerge/>
            <w:tcBorders>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c>
          <w:tcPr>
            <w:tcW w:w="1042" w:type="dxa"/>
            <w:vMerge/>
            <w:tcBorders>
              <w:left w:val="nil"/>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r>
      <w:tr w:rsidR="0005310F" w:rsidRPr="007F6BD8" w:rsidTr="00F46AED">
        <w:trPr>
          <w:trHeight w:val="200"/>
          <w:jc w:val="center"/>
        </w:trPr>
        <w:tc>
          <w:tcPr>
            <w:tcW w:w="2232" w:type="dxa"/>
            <w:tcBorders>
              <w:top w:val="nil"/>
              <w:left w:val="nil"/>
              <w:bottom w:val="single" w:sz="4" w:space="0" w:color="auto"/>
              <w:right w:val="nil"/>
            </w:tcBorders>
            <w:vAlign w:val="center"/>
          </w:tcPr>
          <w:p w:rsidR="0005310F" w:rsidRPr="007F6BD8" w:rsidRDefault="0005310F"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Sürdürme</w:t>
            </w:r>
          </w:p>
        </w:tc>
        <w:tc>
          <w:tcPr>
            <w:tcW w:w="1078" w:type="dxa"/>
            <w:tcBorders>
              <w:top w:val="nil"/>
              <w:left w:val="nil"/>
              <w:bottom w:val="single" w:sz="4" w:space="0" w:color="auto"/>
              <w:right w:val="nil"/>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1045" w:type="dxa"/>
            <w:tcBorders>
              <w:top w:val="nil"/>
              <w:left w:val="nil"/>
              <w:bottom w:val="single" w:sz="4" w:space="0" w:color="auto"/>
              <w:right w:val="single" w:sz="4" w:space="0" w:color="auto"/>
            </w:tcBorders>
            <w:shd w:val="clear" w:color="auto" w:fill="auto"/>
            <w:noWrap/>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1031" w:type="dxa"/>
            <w:tcBorders>
              <w:top w:val="nil"/>
              <w:left w:val="single" w:sz="4" w:space="0" w:color="auto"/>
              <w:bottom w:val="single" w:sz="4" w:space="0" w:color="auto"/>
              <w:right w:val="nil"/>
            </w:tcBorders>
            <w:vAlign w:val="center"/>
          </w:tcPr>
          <w:p w:rsidR="0005310F" w:rsidRPr="007F6BD8" w:rsidRDefault="00E248E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981" w:type="dxa"/>
            <w:tcBorders>
              <w:top w:val="nil"/>
              <w:left w:val="nil"/>
              <w:bottom w:val="single" w:sz="4" w:space="0" w:color="auto"/>
            </w:tcBorders>
            <w:vAlign w:val="center"/>
          </w:tcPr>
          <w:p w:rsidR="0005310F" w:rsidRPr="007F6BD8" w:rsidRDefault="00E248EF"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1096" w:type="dxa"/>
            <w:vMerge/>
            <w:tcBorders>
              <w:bottom w:val="single" w:sz="4" w:space="0" w:color="auto"/>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c>
          <w:tcPr>
            <w:tcW w:w="1042" w:type="dxa"/>
            <w:vMerge/>
            <w:tcBorders>
              <w:left w:val="nil"/>
              <w:bottom w:val="single" w:sz="4" w:space="0" w:color="auto"/>
              <w:right w:val="nil"/>
            </w:tcBorders>
            <w:vAlign w:val="center"/>
          </w:tcPr>
          <w:p w:rsidR="0005310F" w:rsidRPr="007F6BD8" w:rsidRDefault="0005310F" w:rsidP="00A147FF">
            <w:pPr>
              <w:spacing w:after="0" w:line="240" w:lineRule="atLeast"/>
              <w:jc w:val="center"/>
              <w:rPr>
                <w:rFonts w:ascii="Times New Roman" w:eastAsia="Times New Roman" w:hAnsi="Times New Roman" w:cs="Times New Roman"/>
                <w:sz w:val="20"/>
                <w:szCs w:val="20"/>
              </w:rPr>
            </w:pPr>
          </w:p>
        </w:tc>
      </w:tr>
    </w:tbl>
    <w:p w:rsidR="00F46AED" w:rsidRPr="007F6BD8" w:rsidRDefault="005D33D7" w:rsidP="00F46AED">
      <w:pPr>
        <w:rPr>
          <w:rFonts w:ascii="Times New Roman" w:hAnsi="Times New Roman" w:cs="Times New Roman"/>
          <w:i/>
          <w:sz w:val="16"/>
          <w:szCs w:val="16"/>
          <w:shd w:val="clear" w:color="auto" w:fill="FFFFFF"/>
        </w:rPr>
      </w:pPr>
      <w:r w:rsidRPr="007F6BD8">
        <w:rPr>
          <w:rFonts w:ascii="Times New Roman" w:hAnsi="Times New Roman" w:cs="Times New Roman"/>
          <w:b/>
          <w:i/>
          <w:noProof/>
          <w:sz w:val="16"/>
          <w:szCs w:val="16"/>
        </w:rPr>
        <w:t xml:space="preserve">     </w:t>
      </w:r>
      <w:r w:rsidRPr="007F6BD8">
        <w:rPr>
          <w:rFonts w:ascii="Times New Roman" w:hAnsi="Times New Roman" w:cs="Times New Roman"/>
          <w:i/>
          <w:noProof/>
          <w:sz w:val="16"/>
          <w:szCs w:val="16"/>
        </w:rPr>
        <w:t>* p&lt;.05</w:t>
      </w:r>
      <w:r w:rsidR="00F46AED" w:rsidRPr="007F6BD8">
        <w:rPr>
          <w:rFonts w:ascii="Times New Roman" w:hAnsi="Times New Roman" w:cs="Times New Roman"/>
          <w:i/>
          <w:sz w:val="16"/>
          <w:szCs w:val="16"/>
          <w:shd w:val="clear" w:color="auto" w:fill="FFFFFF"/>
        </w:rPr>
        <w:t xml:space="preserve">; </w:t>
      </w:r>
      <w:r w:rsidR="004E0B64" w:rsidRPr="007F6BD8">
        <w:rPr>
          <w:rFonts w:ascii="Times New Roman" w:hAnsi="Times New Roman" w:cs="Times New Roman"/>
          <w:i/>
          <w:iCs/>
          <w:sz w:val="16"/>
          <w:szCs w:val="16"/>
        </w:rPr>
        <w:t>n: Sayı; %: Yüzdelik;</w:t>
      </w:r>
      <w:r w:rsidR="004E0B64" w:rsidRPr="007F6BD8">
        <w:rPr>
          <w:i/>
          <w:iCs/>
          <w:sz w:val="18"/>
          <w:szCs w:val="18"/>
        </w:rPr>
        <w:t xml:space="preserve"> </w:t>
      </w:r>
      <w:r w:rsidR="00F46AED" w:rsidRPr="007F6BD8">
        <w:rPr>
          <w:rFonts w:ascii="Times New Roman" w:hAnsi="Times New Roman" w:cs="Times New Roman"/>
          <w:i/>
          <w:sz w:val="16"/>
          <w:szCs w:val="16"/>
          <w:shd w:val="clear" w:color="auto" w:fill="FFFFFF"/>
        </w:rPr>
        <w:t>X</w:t>
      </w:r>
      <w:r w:rsidR="00F46AED" w:rsidRPr="007F6BD8">
        <w:rPr>
          <w:rFonts w:ascii="Times New Roman" w:hAnsi="Times New Roman" w:cs="Times New Roman"/>
          <w:i/>
          <w:sz w:val="16"/>
          <w:szCs w:val="16"/>
          <w:shd w:val="clear" w:color="auto" w:fill="FFFFFF"/>
          <w:vertAlign w:val="superscript"/>
        </w:rPr>
        <w:t>2</w:t>
      </w:r>
      <w:r w:rsidR="00F46AED" w:rsidRPr="007F6BD8">
        <w:rPr>
          <w:rFonts w:ascii="Times New Roman" w:hAnsi="Times New Roman" w:cs="Times New Roman"/>
          <w:i/>
          <w:sz w:val="16"/>
          <w:szCs w:val="16"/>
          <w:shd w:val="clear" w:color="auto" w:fill="FFFFFF"/>
        </w:rPr>
        <w:t xml:space="preserve">:Pearson Ki-Kare Testi </w:t>
      </w:r>
    </w:p>
    <w:p w:rsidR="00524322" w:rsidRPr="007F6BD8" w:rsidRDefault="00524322" w:rsidP="002F1CA6">
      <w:pPr>
        <w:tabs>
          <w:tab w:val="left" w:pos="709"/>
        </w:tabs>
        <w:spacing w:after="120" w:line="360" w:lineRule="auto"/>
        <w:ind w:firstLine="567"/>
        <w:jc w:val="both"/>
        <w:rPr>
          <w:rFonts w:ascii="Times New Roman" w:hAnsi="Times New Roman" w:cs="Times New Roman"/>
          <w:sz w:val="24"/>
          <w:szCs w:val="24"/>
        </w:rPr>
      </w:pPr>
    </w:p>
    <w:p w:rsidR="000C1DDC" w:rsidRPr="007F6BD8" w:rsidRDefault="00BB1D18" w:rsidP="00BB1D18">
      <w:pPr>
        <w:pStyle w:val="AralkYok"/>
        <w:spacing w:after="120"/>
        <w:ind w:left="644" w:hanging="644"/>
        <w:rPr>
          <w:rFonts w:cs="Times New Roman"/>
          <w:b/>
          <w:szCs w:val="24"/>
          <w:shd w:val="clear" w:color="auto" w:fill="FFFFFF"/>
        </w:rPr>
      </w:pPr>
      <w:bookmarkStart w:id="11" w:name="_Toc105138855"/>
      <w:r w:rsidRPr="007F6BD8">
        <w:rPr>
          <w:rFonts w:cs="Times New Roman"/>
          <w:b/>
          <w:szCs w:val="24"/>
          <w:shd w:val="clear" w:color="auto" w:fill="FFFFFF"/>
        </w:rPr>
        <w:t xml:space="preserve">4.3.2. </w:t>
      </w:r>
      <w:r w:rsidR="000C1DDC" w:rsidRPr="007F6BD8">
        <w:rPr>
          <w:rFonts w:cs="Times New Roman"/>
          <w:b/>
          <w:szCs w:val="24"/>
          <w:shd w:val="clear" w:color="auto" w:fill="FFFFFF"/>
        </w:rPr>
        <w:t>Karar Alma Ölçeği ile Deney/Kontrol Grubu</w:t>
      </w:r>
      <w:bookmarkEnd w:id="11"/>
    </w:p>
    <w:p w:rsidR="00B92C22" w:rsidRPr="007F6BD8" w:rsidRDefault="00B92C22" w:rsidP="002F1CA6">
      <w:pPr>
        <w:spacing w:after="120" w:line="360" w:lineRule="auto"/>
        <w:ind w:firstLine="567"/>
        <w:jc w:val="both"/>
        <w:rPr>
          <w:rFonts w:ascii="Times New Roman" w:hAnsi="Times New Roman" w:cs="Times New Roman"/>
          <w:sz w:val="24"/>
          <w:szCs w:val="24"/>
        </w:rPr>
      </w:pPr>
    </w:p>
    <w:p w:rsidR="007C1A4D" w:rsidRPr="007F6BD8" w:rsidRDefault="000C1DDC"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7C1A4D" w:rsidRPr="007F6BD8">
        <w:rPr>
          <w:rFonts w:ascii="Times New Roman" w:hAnsi="Times New Roman" w:cs="Times New Roman"/>
          <w:sz w:val="24"/>
          <w:szCs w:val="24"/>
        </w:rPr>
        <w:t>Karar alma ölçeğinden alınan toplam puan, deney kontrol grubuna göre istatiksel olara</w:t>
      </w:r>
      <w:r w:rsidR="00AA5544" w:rsidRPr="007F6BD8">
        <w:rPr>
          <w:rFonts w:ascii="Times New Roman" w:hAnsi="Times New Roman" w:cs="Times New Roman"/>
          <w:sz w:val="24"/>
          <w:szCs w:val="24"/>
        </w:rPr>
        <w:t>k anlamlı bir farklılık göstermiştir (z=-2</w:t>
      </w:r>
      <w:r w:rsidR="007C1A4D" w:rsidRPr="007F6BD8">
        <w:rPr>
          <w:rFonts w:ascii="Times New Roman" w:hAnsi="Times New Roman" w:cs="Times New Roman"/>
          <w:sz w:val="24"/>
          <w:szCs w:val="24"/>
        </w:rPr>
        <w:t xml:space="preserve">,152; </w:t>
      </w:r>
      <w:r w:rsidR="00AA5544" w:rsidRPr="007F6BD8">
        <w:rPr>
          <w:rFonts w:ascii="Times New Roman" w:hAnsi="Times New Roman" w:cs="Times New Roman"/>
          <w:sz w:val="24"/>
          <w:szCs w:val="24"/>
        </w:rPr>
        <w:t xml:space="preserve">p&lt;.05). </w:t>
      </w:r>
      <w:r w:rsidR="007C1A4D" w:rsidRPr="007F6BD8">
        <w:rPr>
          <w:rFonts w:ascii="Times New Roman" w:hAnsi="Times New Roman" w:cs="Times New Roman"/>
          <w:sz w:val="24"/>
          <w:szCs w:val="24"/>
        </w:rPr>
        <w:t>Yararlar alt boyutundan alınan toplam puan, deney kontrol grubuna göre istatiksel olarak anlamlı bir farklılık gösterdiği tespit edilmiştir (z=-2,475; p&lt;.05). Toplam puanlara bakıldığında; kontrol grubunun (</w:t>
      </w:r>
      <w:r w:rsidR="007C1A4D" w:rsidRPr="007F6BD8">
        <w:rPr>
          <w:rFonts w:ascii="Times New Roman" w:eastAsia="Times New Roman" w:hAnsi="Times New Roman" w:cs="Times New Roman"/>
          <w:sz w:val="24"/>
          <w:szCs w:val="24"/>
          <w:lang w:eastAsia="tr-TR"/>
        </w:rPr>
        <w:fldChar w:fldCharType="begin"/>
      </w:r>
      <w:r w:rsidR="007C1A4D"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7C1A4D" w:rsidRPr="007F6BD8">
        <w:rPr>
          <w:rFonts w:ascii="Times New Roman" w:eastAsia="Times New Roman" w:hAnsi="Times New Roman" w:cs="Times New Roman"/>
          <w:sz w:val="24"/>
          <w:szCs w:val="24"/>
          <w:lang w:eastAsia="tr-TR"/>
        </w:rPr>
        <w:instrText xml:space="preserve"> </w:instrText>
      </w:r>
      <w:r w:rsidR="007C1A4D" w:rsidRPr="007F6BD8">
        <w:rPr>
          <w:rFonts w:ascii="Times New Roman" w:eastAsia="Times New Roman" w:hAnsi="Times New Roman" w:cs="Times New Roman"/>
          <w:sz w:val="24"/>
          <w:szCs w:val="24"/>
          <w:lang w:eastAsia="tr-TR"/>
        </w:rPr>
        <w:fldChar w:fldCharType="end"/>
      </w:r>
      <w:r w:rsidR="007C1A4D" w:rsidRPr="007F6BD8">
        <w:rPr>
          <w:rFonts w:ascii="Times New Roman" w:eastAsia="Times New Roman" w:hAnsi="Times New Roman" w:cs="Times New Roman"/>
          <w:sz w:val="24"/>
          <w:szCs w:val="24"/>
          <w:lang w:eastAsia="tr-TR"/>
        </w:rPr>
        <w:t>Med=17</w:t>
      </w:r>
      <w:r w:rsidR="007C1A4D" w:rsidRPr="007F6BD8">
        <w:rPr>
          <w:rFonts w:ascii="Times New Roman" w:hAnsi="Times New Roman" w:cs="Times New Roman"/>
          <w:sz w:val="24"/>
          <w:szCs w:val="24"/>
        </w:rPr>
        <w:t>), deney grubuna göre (</w:t>
      </w:r>
      <w:r w:rsidR="007C1A4D" w:rsidRPr="007F6BD8">
        <w:rPr>
          <w:rFonts w:ascii="Times New Roman" w:eastAsia="Times New Roman" w:hAnsi="Times New Roman" w:cs="Times New Roman"/>
          <w:sz w:val="24"/>
          <w:szCs w:val="24"/>
          <w:lang w:eastAsia="tr-TR"/>
        </w:rPr>
        <w:fldChar w:fldCharType="begin"/>
      </w:r>
      <w:r w:rsidR="007C1A4D"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7C1A4D" w:rsidRPr="007F6BD8">
        <w:rPr>
          <w:rFonts w:ascii="Times New Roman" w:eastAsia="Times New Roman" w:hAnsi="Times New Roman" w:cs="Times New Roman"/>
          <w:sz w:val="24"/>
          <w:szCs w:val="24"/>
          <w:lang w:eastAsia="tr-TR"/>
        </w:rPr>
        <w:instrText xml:space="preserve"> </w:instrText>
      </w:r>
      <w:r w:rsidR="007C1A4D" w:rsidRPr="007F6BD8">
        <w:rPr>
          <w:rFonts w:ascii="Times New Roman" w:eastAsia="Times New Roman" w:hAnsi="Times New Roman" w:cs="Times New Roman"/>
          <w:sz w:val="24"/>
          <w:szCs w:val="24"/>
          <w:lang w:eastAsia="tr-TR"/>
        </w:rPr>
        <w:fldChar w:fldCharType="end"/>
      </w:r>
      <w:r w:rsidR="007C1A4D" w:rsidRPr="007F6BD8">
        <w:rPr>
          <w:rFonts w:ascii="Times New Roman" w:eastAsia="Times New Roman" w:hAnsi="Times New Roman" w:cs="Times New Roman"/>
          <w:sz w:val="24"/>
          <w:szCs w:val="24"/>
          <w:lang w:eastAsia="tr-TR"/>
        </w:rPr>
        <w:t>Med=13</w:t>
      </w:r>
      <w:r w:rsidR="007C1A4D" w:rsidRPr="007F6BD8">
        <w:rPr>
          <w:rFonts w:ascii="Times New Roman" w:hAnsi="Times New Roman" w:cs="Times New Roman"/>
          <w:sz w:val="24"/>
          <w:szCs w:val="24"/>
        </w:rPr>
        <w:t>) daha yüksek yararlar düzeyine sahip olduğu görülmektedir.</w:t>
      </w:r>
      <w:r w:rsidR="00B92C22" w:rsidRPr="007F6BD8">
        <w:rPr>
          <w:rFonts w:ascii="Times New Roman" w:hAnsi="Times New Roman" w:cs="Times New Roman"/>
          <w:sz w:val="24"/>
          <w:szCs w:val="24"/>
        </w:rPr>
        <w:t xml:space="preserve"> </w:t>
      </w:r>
      <w:r w:rsidR="007C1A4D" w:rsidRPr="007F6BD8">
        <w:rPr>
          <w:rFonts w:ascii="Times New Roman" w:hAnsi="Times New Roman" w:cs="Times New Roman"/>
          <w:sz w:val="24"/>
          <w:szCs w:val="24"/>
        </w:rPr>
        <w:t>Zararlar alt boyutundan alınan toplam puan, deney kontrol grubuna göre istatiksel olarak anlamlı bir farklılık göstermemiştir (z=-1,369; p&gt;.05).</w:t>
      </w:r>
    </w:p>
    <w:p w:rsidR="009C362A" w:rsidRPr="007F6BD8" w:rsidRDefault="00EC4D37" w:rsidP="00C5072F">
      <w:pPr>
        <w:pStyle w:val="Balk2"/>
        <w:keepNext w:val="0"/>
        <w:keepLines w:val="0"/>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b w:val="0"/>
          <w:color w:val="auto"/>
          <w:sz w:val="24"/>
          <w:szCs w:val="24"/>
        </w:rPr>
      </w:pPr>
      <w:r w:rsidRPr="007F6BD8">
        <w:rPr>
          <w:rFonts w:ascii="Times New Roman" w:hAnsi="Times New Roman" w:cs="Times New Roman"/>
          <w:bCs w:val="0"/>
          <w:color w:val="auto"/>
          <w:sz w:val="24"/>
          <w:szCs w:val="24"/>
        </w:rPr>
        <w:lastRenderedPageBreak/>
        <w:t>Tablo 2</w:t>
      </w:r>
      <w:r w:rsidR="00215C6B" w:rsidRPr="007F6BD8">
        <w:rPr>
          <w:rFonts w:ascii="Times New Roman" w:hAnsi="Times New Roman" w:cs="Times New Roman"/>
          <w:bCs w:val="0"/>
          <w:color w:val="auto"/>
          <w:sz w:val="24"/>
          <w:szCs w:val="24"/>
        </w:rPr>
        <w:t>2</w:t>
      </w:r>
      <w:r w:rsidR="00534835" w:rsidRPr="007F6BD8">
        <w:rPr>
          <w:rFonts w:ascii="Times New Roman" w:hAnsi="Times New Roman" w:cs="Times New Roman"/>
          <w:bCs w:val="0"/>
          <w:color w:val="auto"/>
          <w:sz w:val="24"/>
          <w:szCs w:val="24"/>
        </w:rPr>
        <w:t xml:space="preserve">. </w:t>
      </w:r>
      <w:r w:rsidR="00CB0F6F" w:rsidRPr="007F6BD8">
        <w:rPr>
          <w:rFonts w:ascii="Times New Roman" w:hAnsi="Times New Roman" w:cs="Times New Roman"/>
          <w:b w:val="0"/>
          <w:bCs w:val="0"/>
          <w:color w:val="auto"/>
          <w:sz w:val="24"/>
          <w:szCs w:val="24"/>
        </w:rPr>
        <w:t>Deney ve Kontrol Grubu Öğrencilerinin K</w:t>
      </w:r>
      <w:r w:rsidR="00534835" w:rsidRPr="007F6BD8">
        <w:rPr>
          <w:rFonts w:ascii="Times New Roman" w:hAnsi="Times New Roman" w:cs="Times New Roman"/>
          <w:b w:val="0"/>
          <w:bCs w:val="0"/>
          <w:color w:val="auto"/>
          <w:sz w:val="24"/>
          <w:szCs w:val="24"/>
        </w:rPr>
        <w:t xml:space="preserve">arar </w:t>
      </w:r>
      <w:r w:rsidR="00CB0F6F" w:rsidRPr="007F6BD8">
        <w:rPr>
          <w:rFonts w:ascii="Times New Roman" w:hAnsi="Times New Roman" w:cs="Times New Roman"/>
          <w:b w:val="0"/>
          <w:bCs w:val="0"/>
          <w:color w:val="auto"/>
          <w:sz w:val="24"/>
          <w:szCs w:val="24"/>
        </w:rPr>
        <w:t>Alma Ö</w:t>
      </w:r>
      <w:r w:rsidR="00534835" w:rsidRPr="007F6BD8">
        <w:rPr>
          <w:rFonts w:ascii="Times New Roman" w:hAnsi="Times New Roman" w:cs="Times New Roman"/>
          <w:b w:val="0"/>
          <w:bCs w:val="0"/>
          <w:color w:val="auto"/>
          <w:sz w:val="24"/>
          <w:szCs w:val="24"/>
        </w:rPr>
        <w:t xml:space="preserve">lçeği </w:t>
      </w:r>
      <w:r w:rsidR="00CB0F6F" w:rsidRPr="007F6BD8">
        <w:rPr>
          <w:rFonts w:ascii="Times New Roman" w:hAnsi="Times New Roman" w:cs="Times New Roman"/>
          <w:b w:val="0"/>
          <w:bCs w:val="0"/>
          <w:color w:val="auto"/>
          <w:sz w:val="24"/>
          <w:szCs w:val="24"/>
        </w:rPr>
        <w:t>P</w:t>
      </w:r>
      <w:r w:rsidR="00534835" w:rsidRPr="007F6BD8">
        <w:rPr>
          <w:rFonts w:ascii="Times New Roman" w:hAnsi="Times New Roman" w:cs="Times New Roman"/>
          <w:b w:val="0"/>
          <w:bCs w:val="0"/>
          <w:color w:val="auto"/>
          <w:sz w:val="24"/>
          <w:szCs w:val="24"/>
        </w:rPr>
        <w:t xml:space="preserve">uan </w:t>
      </w:r>
      <w:r w:rsidR="00CB0F6F" w:rsidRPr="007F6BD8">
        <w:rPr>
          <w:rFonts w:ascii="Times New Roman" w:hAnsi="Times New Roman" w:cs="Times New Roman"/>
          <w:b w:val="0"/>
          <w:bCs w:val="0"/>
          <w:color w:val="auto"/>
          <w:sz w:val="24"/>
          <w:szCs w:val="24"/>
        </w:rPr>
        <w:t>Ortalamalarının D</w:t>
      </w:r>
      <w:r w:rsidR="00534835" w:rsidRPr="007F6BD8">
        <w:rPr>
          <w:rFonts w:ascii="Times New Roman" w:hAnsi="Times New Roman" w:cs="Times New Roman"/>
          <w:b w:val="0"/>
          <w:bCs w:val="0"/>
          <w:color w:val="auto"/>
          <w:sz w:val="24"/>
          <w:szCs w:val="24"/>
        </w:rPr>
        <w:t>ağılımı</w:t>
      </w:r>
      <w:r w:rsidR="00B959A5" w:rsidRPr="007F6BD8">
        <w:rPr>
          <w:rFonts w:ascii="Times New Roman" w:hAnsi="Times New Roman" w:cs="Times New Roman"/>
          <w:b w:val="0"/>
          <w:bCs w:val="0"/>
          <w:color w:val="auto"/>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49"/>
        <w:gridCol w:w="1037"/>
        <w:gridCol w:w="1023"/>
        <w:gridCol w:w="974"/>
        <w:gridCol w:w="997"/>
        <w:gridCol w:w="1063"/>
        <w:gridCol w:w="962"/>
      </w:tblGrid>
      <w:tr w:rsidR="006A7B83" w:rsidRPr="007F6BD8" w:rsidTr="00143F56">
        <w:trPr>
          <w:jc w:val="center"/>
        </w:trPr>
        <w:tc>
          <w:tcPr>
            <w:tcW w:w="2449" w:type="dxa"/>
            <w:tcBorders>
              <w:bottom w:val="single" w:sz="4" w:space="0" w:color="auto"/>
            </w:tcBorders>
            <w:shd w:val="clear" w:color="auto" w:fill="auto"/>
            <w:vAlign w:val="bottom"/>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Ölçek ve Alt Boyutları</w:t>
            </w:r>
          </w:p>
        </w:tc>
        <w:tc>
          <w:tcPr>
            <w:tcW w:w="1037" w:type="dxa"/>
            <w:tcBorders>
              <w:bottom w:val="single" w:sz="4" w:space="0" w:color="auto"/>
            </w:tcBorders>
            <w:vAlign w:val="bottom"/>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Gruplar</w:t>
            </w:r>
          </w:p>
        </w:tc>
        <w:tc>
          <w:tcPr>
            <w:tcW w:w="1023" w:type="dxa"/>
            <w:tcBorders>
              <w:bottom w:val="single" w:sz="4" w:space="0" w:color="auto"/>
            </w:tcBorders>
            <w:shd w:val="clear" w:color="auto" w:fill="auto"/>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974" w:type="dxa"/>
            <w:tcBorders>
              <w:bottom w:val="single" w:sz="4" w:space="0" w:color="auto"/>
            </w:tcBorders>
            <w:shd w:val="clear" w:color="auto" w:fill="auto"/>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997" w:type="dxa"/>
            <w:tcBorders>
              <w:bottom w:val="single" w:sz="4" w:space="0" w:color="auto"/>
            </w:tcBorders>
            <w:shd w:val="clear" w:color="auto" w:fill="auto"/>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063" w:type="dxa"/>
            <w:shd w:val="clear" w:color="auto" w:fill="auto"/>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962" w:type="dxa"/>
            <w:shd w:val="clear" w:color="auto" w:fill="auto"/>
          </w:tcPr>
          <w:p w:rsidR="007D3762" w:rsidRPr="007F6BD8" w:rsidRDefault="007D3762"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2449" w:type="dxa"/>
            <w:vMerge w:val="restart"/>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Karar Alma Ölçeği</w:t>
            </w:r>
          </w:p>
        </w:tc>
        <w:tc>
          <w:tcPr>
            <w:tcW w:w="1037" w:type="dxa"/>
            <w:tcBorders>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23"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974"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997"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56</w:t>
            </w:r>
          </w:p>
        </w:tc>
        <w:tc>
          <w:tcPr>
            <w:tcW w:w="106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-2,152</w:t>
            </w:r>
          </w:p>
        </w:tc>
        <w:tc>
          <w:tcPr>
            <w:tcW w:w="96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b/>
                <w:sz w:val="20"/>
                <w:szCs w:val="20"/>
              </w:rPr>
              <w:t>,024*</w:t>
            </w:r>
          </w:p>
        </w:tc>
      </w:tr>
      <w:tr w:rsidR="00143F56" w:rsidRPr="007F6BD8" w:rsidTr="00143F56">
        <w:trPr>
          <w:jc w:val="center"/>
        </w:trPr>
        <w:tc>
          <w:tcPr>
            <w:tcW w:w="2449"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37"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2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974"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w:t>
            </w:r>
          </w:p>
        </w:tc>
        <w:tc>
          <w:tcPr>
            <w:tcW w:w="99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47</w:t>
            </w:r>
          </w:p>
        </w:tc>
        <w:tc>
          <w:tcPr>
            <w:tcW w:w="1063"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6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2449" w:type="dxa"/>
            <w:vMerge w:val="restart"/>
            <w:tcBorders>
              <w:top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Yararlar</w:t>
            </w:r>
          </w:p>
        </w:tc>
        <w:tc>
          <w:tcPr>
            <w:tcW w:w="1037"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2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w:t>
            </w:r>
          </w:p>
        </w:tc>
        <w:tc>
          <w:tcPr>
            <w:tcW w:w="974"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97"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106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-2,475</w:t>
            </w:r>
          </w:p>
        </w:tc>
        <w:tc>
          <w:tcPr>
            <w:tcW w:w="96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,013*</w:t>
            </w:r>
          </w:p>
        </w:tc>
      </w:tr>
      <w:tr w:rsidR="00143F56" w:rsidRPr="007F6BD8" w:rsidTr="00143F56">
        <w:trPr>
          <w:jc w:val="center"/>
        </w:trPr>
        <w:tc>
          <w:tcPr>
            <w:tcW w:w="2449"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37"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2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13</w:t>
            </w:r>
          </w:p>
        </w:tc>
        <w:tc>
          <w:tcPr>
            <w:tcW w:w="974"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9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26</w:t>
            </w:r>
          </w:p>
        </w:tc>
        <w:tc>
          <w:tcPr>
            <w:tcW w:w="1063"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6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2449" w:type="dxa"/>
            <w:vMerge w:val="restart"/>
            <w:tcBorders>
              <w:top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Zararlar</w:t>
            </w:r>
          </w:p>
        </w:tc>
        <w:tc>
          <w:tcPr>
            <w:tcW w:w="1037"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2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16,5</w:t>
            </w:r>
          </w:p>
        </w:tc>
        <w:tc>
          <w:tcPr>
            <w:tcW w:w="974"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97"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106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-1,369</w:t>
            </w:r>
          </w:p>
        </w:tc>
        <w:tc>
          <w:tcPr>
            <w:tcW w:w="96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,171</w:t>
            </w:r>
          </w:p>
        </w:tc>
      </w:tr>
      <w:tr w:rsidR="00143F56" w:rsidRPr="007F6BD8" w:rsidTr="00143F56">
        <w:trPr>
          <w:jc w:val="center"/>
        </w:trPr>
        <w:tc>
          <w:tcPr>
            <w:tcW w:w="2449" w:type="dxa"/>
            <w:vMerge/>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37" w:type="dxa"/>
            <w:tcBorders>
              <w:top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23"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21,5</w:t>
            </w:r>
          </w:p>
        </w:tc>
        <w:tc>
          <w:tcPr>
            <w:tcW w:w="974"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97"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1063"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6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6029FD" w:rsidRPr="007F6BD8" w:rsidRDefault="005D33D7" w:rsidP="00143F56">
      <w:pPr>
        <w:tabs>
          <w:tab w:val="left" w:pos="1134"/>
          <w:tab w:val="left" w:pos="1843"/>
        </w:tabs>
        <w:spacing w:before="120" w:after="120" w:line="240" w:lineRule="auto"/>
        <w:jc w:val="both"/>
        <w:rPr>
          <w:rFonts w:ascii="Times New Roman" w:hAnsi="Times New Roman" w:cs="Times New Roman"/>
          <w:i/>
          <w:noProof/>
          <w:sz w:val="16"/>
          <w:szCs w:val="16"/>
        </w:rPr>
      </w:pPr>
      <w:r w:rsidRPr="007F6BD8">
        <w:rPr>
          <w:rFonts w:ascii="Times New Roman" w:hAnsi="Times New Roman" w:cs="Times New Roman"/>
          <w:i/>
          <w:noProof/>
          <w:sz w:val="16"/>
          <w:szCs w:val="16"/>
        </w:rPr>
        <w:t xml:space="preserve">      </w:t>
      </w:r>
      <w:r w:rsidR="006029FD" w:rsidRPr="007F6BD8">
        <w:rPr>
          <w:rFonts w:ascii="Times New Roman" w:hAnsi="Times New Roman" w:cs="Times New Roman"/>
          <w:i/>
          <w:noProof/>
          <w:sz w:val="16"/>
          <w:szCs w:val="16"/>
        </w:rPr>
        <w:t>* p&lt;.05</w:t>
      </w:r>
      <w:r w:rsidRPr="007F6BD8">
        <w:rPr>
          <w:rFonts w:ascii="Times New Roman" w:hAnsi="Times New Roman" w:cs="Times New Roman"/>
          <w:i/>
          <w:noProof/>
          <w:sz w:val="16"/>
          <w:szCs w:val="16"/>
        </w:rPr>
        <w:t xml:space="preserve">;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Maksimum </w:t>
      </w:r>
      <w:r w:rsidRPr="007F6BD8">
        <w:rPr>
          <w:rFonts w:ascii="Times New Roman" w:hAnsi="Times New Roman" w:cs="Times New Roman"/>
          <w:i/>
          <w:sz w:val="16"/>
          <w:szCs w:val="16"/>
        </w:rPr>
        <w:t>z= Mann-Whitney U testi</w:t>
      </w:r>
    </w:p>
    <w:p w:rsidR="00D32EFF" w:rsidRPr="007F6BD8" w:rsidRDefault="00D32EFF" w:rsidP="002F1CA6">
      <w:pPr>
        <w:tabs>
          <w:tab w:val="left" w:pos="709"/>
        </w:tabs>
        <w:spacing w:after="120" w:line="360" w:lineRule="auto"/>
        <w:ind w:firstLine="567"/>
        <w:jc w:val="both"/>
        <w:rPr>
          <w:rFonts w:ascii="Times New Roman" w:hAnsi="Times New Roman" w:cs="Times New Roman"/>
          <w:sz w:val="24"/>
          <w:szCs w:val="24"/>
        </w:rPr>
      </w:pPr>
    </w:p>
    <w:p w:rsidR="005F466C" w:rsidRPr="007F6BD8" w:rsidRDefault="00BB1D18" w:rsidP="00BB1D18">
      <w:pPr>
        <w:pStyle w:val="AralkYok"/>
        <w:spacing w:after="120"/>
        <w:ind w:left="644" w:hanging="644"/>
        <w:rPr>
          <w:rFonts w:cs="Times New Roman"/>
          <w:b/>
          <w:szCs w:val="24"/>
          <w:shd w:val="clear" w:color="auto" w:fill="FFFFFF"/>
        </w:rPr>
      </w:pPr>
      <w:bookmarkStart w:id="12" w:name="_Toc105138856"/>
      <w:r w:rsidRPr="007F6BD8">
        <w:rPr>
          <w:rFonts w:cs="Times New Roman"/>
          <w:b/>
          <w:szCs w:val="24"/>
          <w:shd w:val="clear" w:color="auto" w:fill="FFFFFF"/>
        </w:rPr>
        <w:t xml:space="preserve">4.3.3. </w:t>
      </w:r>
      <w:r w:rsidR="005F466C" w:rsidRPr="007F6BD8">
        <w:rPr>
          <w:rFonts w:cs="Times New Roman"/>
          <w:b/>
          <w:szCs w:val="24"/>
          <w:shd w:val="clear" w:color="auto" w:fill="FFFFFF"/>
        </w:rPr>
        <w:t>Öz Etkililik ve Teşvik Edici Faktörler Ölçeği ile Deney/Kontrol Grubu</w:t>
      </w:r>
      <w:bookmarkEnd w:id="12"/>
    </w:p>
    <w:p w:rsidR="00B92C22" w:rsidRPr="007F6BD8" w:rsidRDefault="00B92C22" w:rsidP="002F1CA6">
      <w:pPr>
        <w:autoSpaceDE w:val="0"/>
        <w:autoSpaceDN w:val="0"/>
        <w:adjustRightInd w:val="0"/>
        <w:spacing w:after="120" w:line="360" w:lineRule="auto"/>
        <w:ind w:firstLine="567"/>
        <w:jc w:val="both"/>
        <w:rPr>
          <w:rFonts w:ascii="Times New Roman" w:hAnsi="Times New Roman" w:cs="Times New Roman"/>
          <w:sz w:val="24"/>
          <w:szCs w:val="24"/>
        </w:rPr>
      </w:pPr>
    </w:p>
    <w:p w:rsidR="007C1A4D" w:rsidRPr="007F6BD8" w:rsidRDefault="005F466C"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Araştırmaya katılan deney ve kontrol grubu öğrencilerin</w:t>
      </w:r>
      <w:r w:rsidR="00B92C22" w:rsidRPr="007F6BD8">
        <w:rPr>
          <w:rFonts w:ascii="Times New Roman" w:hAnsi="Times New Roman" w:cs="Times New Roman"/>
          <w:sz w:val="24"/>
          <w:szCs w:val="24"/>
        </w:rPr>
        <w:t>in</w:t>
      </w:r>
      <w:r w:rsidRPr="007F6BD8">
        <w:rPr>
          <w:rFonts w:ascii="Times New Roman" w:hAnsi="Times New Roman" w:cs="Times New Roman"/>
          <w:sz w:val="24"/>
          <w:szCs w:val="24"/>
        </w:rPr>
        <w:t xml:space="preserve">, </w:t>
      </w:r>
      <w:r w:rsidR="007C1A4D" w:rsidRPr="007F6BD8">
        <w:rPr>
          <w:rFonts w:ascii="Times New Roman" w:hAnsi="Times New Roman" w:cs="Times New Roman"/>
          <w:sz w:val="24"/>
          <w:szCs w:val="24"/>
        </w:rPr>
        <w:t>Öz etkililik ölçeğinden alınan toplam puan, deney kontrol grubuna göre istatiksel olarak anlamlı bir farklılık gösterdiği tespit edilmiştir (z=-3,148; p&lt;.05). Toplam puanlara bakıldığında; deney grubunun (</w:t>
      </w:r>
      <w:r w:rsidR="007C1A4D" w:rsidRPr="007F6BD8">
        <w:rPr>
          <w:rFonts w:ascii="Times New Roman" w:eastAsia="Times New Roman" w:hAnsi="Times New Roman" w:cs="Times New Roman"/>
          <w:sz w:val="24"/>
          <w:szCs w:val="24"/>
          <w:lang w:eastAsia="tr-TR"/>
        </w:rPr>
        <w:fldChar w:fldCharType="begin"/>
      </w:r>
      <w:r w:rsidR="007C1A4D"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7C1A4D" w:rsidRPr="007F6BD8">
        <w:rPr>
          <w:rFonts w:ascii="Times New Roman" w:eastAsia="Times New Roman" w:hAnsi="Times New Roman" w:cs="Times New Roman"/>
          <w:sz w:val="24"/>
          <w:szCs w:val="24"/>
          <w:lang w:eastAsia="tr-TR"/>
        </w:rPr>
        <w:instrText xml:space="preserve"> </w:instrText>
      </w:r>
      <w:r w:rsidR="007C1A4D" w:rsidRPr="007F6BD8">
        <w:rPr>
          <w:rFonts w:ascii="Times New Roman" w:eastAsia="Times New Roman" w:hAnsi="Times New Roman" w:cs="Times New Roman"/>
          <w:sz w:val="24"/>
          <w:szCs w:val="24"/>
          <w:lang w:eastAsia="tr-TR"/>
        </w:rPr>
        <w:fldChar w:fldCharType="end"/>
      </w:r>
      <w:r w:rsidR="007C1A4D" w:rsidRPr="007F6BD8">
        <w:rPr>
          <w:rFonts w:ascii="Times New Roman" w:eastAsia="Times New Roman" w:hAnsi="Times New Roman" w:cs="Times New Roman"/>
          <w:sz w:val="24"/>
          <w:szCs w:val="24"/>
          <w:lang w:eastAsia="tr-TR"/>
        </w:rPr>
        <w:t>Med=23</w:t>
      </w:r>
      <w:r w:rsidR="007C1A4D" w:rsidRPr="007F6BD8">
        <w:rPr>
          <w:rFonts w:ascii="Times New Roman" w:hAnsi="Times New Roman" w:cs="Times New Roman"/>
          <w:sz w:val="24"/>
          <w:szCs w:val="24"/>
        </w:rPr>
        <w:t>), kontrol grubuna göre (</w:t>
      </w:r>
      <w:r w:rsidR="007C1A4D" w:rsidRPr="007F6BD8">
        <w:rPr>
          <w:rFonts w:ascii="Times New Roman" w:eastAsia="Times New Roman" w:hAnsi="Times New Roman" w:cs="Times New Roman"/>
          <w:sz w:val="24"/>
          <w:szCs w:val="24"/>
          <w:lang w:eastAsia="tr-TR"/>
        </w:rPr>
        <w:fldChar w:fldCharType="begin"/>
      </w:r>
      <w:r w:rsidR="007C1A4D"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7C1A4D" w:rsidRPr="007F6BD8">
        <w:rPr>
          <w:rFonts w:ascii="Times New Roman" w:eastAsia="Times New Roman" w:hAnsi="Times New Roman" w:cs="Times New Roman"/>
          <w:sz w:val="24"/>
          <w:szCs w:val="24"/>
          <w:lang w:eastAsia="tr-TR"/>
        </w:rPr>
        <w:instrText xml:space="preserve"> </w:instrText>
      </w:r>
      <w:r w:rsidR="007C1A4D" w:rsidRPr="007F6BD8">
        <w:rPr>
          <w:rFonts w:ascii="Times New Roman" w:eastAsia="Times New Roman" w:hAnsi="Times New Roman" w:cs="Times New Roman"/>
          <w:sz w:val="24"/>
          <w:szCs w:val="24"/>
          <w:lang w:eastAsia="tr-TR"/>
        </w:rPr>
        <w:fldChar w:fldCharType="end"/>
      </w:r>
      <w:r w:rsidR="007C1A4D" w:rsidRPr="007F6BD8">
        <w:rPr>
          <w:rFonts w:ascii="Times New Roman" w:eastAsia="Times New Roman" w:hAnsi="Times New Roman" w:cs="Times New Roman"/>
          <w:sz w:val="24"/>
          <w:szCs w:val="24"/>
          <w:lang w:eastAsia="tr-TR"/>
        </w:rPr>
        <w:t>Med=17,5</w:t>
      </w:r>
      <w:r w:rsidR="007C1A4D" w:rsidRPr="007F6BD8">
        <w:rPr>
          <w:rFonts w:ascii="Times New Roman" w:hAnsi="Times New Roman" w:cs="Times New Roman"/>
          <w:sz w:val="24"/>
          <w:szCs w:val="24"/>
        </w:rPr>
        <w:t>) daha yüksek öz etkililik düzeyine sahip olduğu görülmektedir.</w:t>
      </w:r>
      <w:r w:rsidR="00B92C22" w:rsidRPr="007F6BD8">
        <w:rPr>
          <w:rFonts w:ascii="Times New Roman" w:hAnsi="Times New Roman" w:cs="Times New Roman"/>
          <w:sz w:val="24"/>
          <w:szCs w:val="24"/>
        </w:rPr>
        <w:t xml:space="preserve"> </w:t>
      </w:r>
      <w:r w:rsidR="007C1A4D" w:rsidRPr="007F6BD8">
        <w:rPr>
          <w:rFonts w:ascii="Times New Roman" w:hAnsi="Times New Roman" w:cs="Times New Roman"/>
          <w:sz w:val="24"/>
          <w:szCs w:val="24"/>
        </w:rPr>
        <w:t>Negatif duygular alt boyutundan alınan toplam puan, deney kontrol grubuna göre istatiksel olarak anlamlı bir farklılık göstermemiştir (z=-,709; p&gt;.05).</w:t>
      </w:r>
      <w:r w:rsidR="00B92C22" w:rsidRPr="007F6BD8">
        <w:rPr>
          <w:rFonts w:ascii="Times New Roman" w:hAnsi="Times New Roman" w:cs="Times New Roman"/>
          <w:sz w:val="24"/>
          <w:szCs w:val="24"/>
        </w:rPr>
        <w:t xml:space="preserve"> </w:t>
      </w:r>
      <w:r w:rsidR="007C1A4D" w:rsidRPr="007F6BD8">
        <w:rPr>
          <w:rFonts w:ascii="Times New Roman" w:hAnsi="Times New Roman" w:cs="Times New Roman"/>
          <w:sz w:val="24"/>
          <w:szCs w:val="24"/>
        </w:rPr>
        <w:t>Pozitif sosyal ortamlar alt boyutundan alınan toplam puan, deney kontrol grubuna göre istatiksel olarak anlamlı bir farklılık gösterdiği tespit edilmiştir (z=-2,262; p&lt;.05). Toplam puanlara bakıldığında; deney grubunun (</w:t>
      </w:r>
      <w:r w:rsidR="007C1A4D" w:rsidRPr="007F6BD8">
        <w:rPr>
          <w:rFonts w:ascii="Times New Roman" w:eastAsia="Times New Roman" w:hAnsi="Times New Roman" w:cs="Times New Roman"/>
          <w:sz w:val="24"/>
          <w:szCs w:val="24"/>
          <w:lang w:eastAsia="tr-TR"/>
        </w:rPr>
        <w:fldChar w:fldCharType="begin"/>
      </w:r>
      <w:r w:rsidR="007C1A4D"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7C1A4D" w:rsidRPr="007F6BD8">
        <w:rPr>
          <w:rFonts w:ascii="Times New Roman" w:eastAsia="Times New Roman" w:hAnsi="Times New Roman" w:cs="Times New Roman"/>
          <w:sz w:val="24"/>
          <w:szCs w:val="24"/>
          <w:lang w:eastAsia="tr-TR"/>
        </w:rPr>
        <w:instrText xml:space="preserve"> </w:instrText>
      </w:r>
      <w:r w:rsidR="007C1A4D" w:rsidRPr="007F6BD8">
        <w:rPr>
          <w:rFonts w:ascii="Times New Roman" w:eastAsia="Times New Roman" w:hAnsi="Times New Roman" w:cs="Times New Roman"/>
          <w:sz w:val="24"/>
          <w:szCs w:val="24"/>
          <w:lang w:eastAsia="tr-TR"/>
        </w:rPr>
        <w:fldChar w:fldCharType="end"/>
      </w:r>
      <w:r w:rsidR="007C1A4D" w:rsidRPr="007F6BD8">
        <w:rPr>
          <w:rFonts w:ascii="Times New Roman" w:eastAsia="Times New Roman" w:hAnsi="Times New Roman" w:cs="Times New Roman"/>
          <w:sz w:val="24"/>
          <w:szCs w:val="24"/>
          <w:lang w:eastAsia="tr-TR"/>
        </w:rPr>
        <w:t>Med=5,5</w:t>
      </w:r>
      <w:r w:rsidR="007C1A4D" w:rsidRPr="007F6BD8">
        <w:rPr>
          <w:rFonts w:ascii="Times New Roman" w:hAnsi="Times New Roman" w:cs="Times New Roman"/>
          <w:sz w:val="24"/>
          <w:szCs w:val="24"/>
        </w:rPr>
        <w:t>), kontrol grubuna göre (</w:t>
      </w:r>
      <w:r w:rsidR="007C1A4D" w:rsidRPr="007F6BD8">
        <w:rPr>
          <w:rFonts w:ascii="Times New Roman" w:eastAsia="Times New Roman" w:hAnsi="Times New Roman" w:cs="Times New Roman"/>
          <w:sz w:val="24"/>
          <w:szCs w:val="24"/>
          <w:lang w:eastAsia="tr-TR"/>
        </w:rPr>
        <w:fldChar w:fldCharType="begin"/>
      </w:r>
      <w:r w:rsidR="007C1A4D"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7C1A4D" w:rsidRPr="007F6BD8">
        <w:rPr>
          <w:rFonts w:ascii="Times New Roman" w:eastAsia="Times New Roman" w:hAnsi="Times New Roman" w:cs="Times New Roman"/>
          <w:sz w:val="24"/>
          <w:szCs w:val="24"/>
          <w:lang w:eastAsia="tr-TR"/>
        </w:rPr>
        <w:instrText xml:space="preserve"> </w:instrText>
      </w:r>
      <w:r w:rsidR="007C1A4D" w:rsidRPr="007F6BD8">
        <w:rPr>
          <w:rFonts w:ascii="Times New Roman" w:eastAsia="Times New Roman" w:hAnsi="Times New Roman" w:cs="Times New Roman"/>
          <w:sz w:val="24"/>
          <w:szCs w:val="24"/>
          <w:lang w:eastAsia="tr-TR"/>
        </w:rPr>
        <w:fldChar w:fldCharType="end"/>
      </w:r>
      <w:r w:rsidR="007C1A4D" w:rsidRPr="007F6BD8">
        <w:rPr>
          <w:rFonts w:ascii="Times New Roman" w:eastAsia="Times New Roman" w:hAnsi="Times New Roman" w:cs="Times New Roman"/>
          <w:sz w:val="24"/>
          <w:szCs w:val="24"/>
          <w:lang w:eastAsia="tr-TR"/>
        </w:rPr>
        <w:t>Med=5</w:t>
      </w:r>
      <w:r w:rsidR="007C1A4D" w:rsidRPr="007F6BD8">
        <w:rPr>
          <w:rFonts w:ascii="Times New Roman" w:hAnsi="Times New Roman" w:cs="Times New Roman"/>
          <w:sz w:val="24"/>
          <w:szCs w:val="24"/>
        </w:rPr>
        <w:t>) daha yüksek pozitif sosyal ortamlar düzeyine sahip olduğu görülmektedir.</w:t>
      </w:r>
    </w:p>
    <w:p w:rsidR="007C1A4D" w:rsidRPr="007F6BD8" w:rsidRDefault="007C1A4D"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Alışkanlığın baskısı alt boyutundan alınan toplam puan, deney kontrol grubuna göre istatiksel olarak anlamlı bir farklılık gösterdiği tespit edilmiştir (z=-2,948; p&lt;.05). Toplam puanlara bakıldığında; deney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Med=6</w:t>
      </w:r>
      <w:r w:rsidRPr="007F6BD8">
        <w:rPr>
          <w:rFonts w:ascii="Times New Roman" w:hAnsi="Times New Roman" w:cs="Times New Roman"/>
          <w:sz w:val="24"/>
          <w:szCs w:val="24"/>
        </w:rPr>
        <w:t>), kontrol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Med=4</w:t>
      </w:r>
      <w:r w:rsidRPr="007F6BD8">
        <w:rPr>
          <w:rFonts w:ascii="Times New Roman" w:hAnsi="Times New Roman" w:cs="Times New Roman"/>
          <w:sz w:val="24"/>
          <w:szCs w:val="24"/>
        </w:rPr>
        <w:t>) daha yüksek alışkanlığın baskısı düzeyine sahip olduğu görülmektedir.</w:t>
      </w:r>
      <w:r w:rsidR="00B92C22" w:rsidRPr="007F6BD8">
        <w:rPr>
          <w:rFonts w:ascii="Times New Roman" w:hAnsi="Times New Roman" w:cs="Times New Roman"/>
          <w:sz w:val="24"/>
          <w:szCs w:val="24"/>
        </w:rPr>
        <w:t xml:space="preserve"> </w:t>
      </w:r>
      <w:r w:rsidRPr="007F6BD8">
        <w:rPr>
          <w:rFonts w:ascii="Times New Roman" w:hAnsi="Times New Roman" w:cs="Times New Roman"/>
          <w:sz w:val="24"/>
          <w:szCs w:val="24"/>
        </w:rPr>
        <w:t>Kilo kontrolü alt boyutundan alınan toplam puan, deney kontrol grubuna göre istatiksel olarak anlamlı bir farklılık gösterdiği tespit edilmiştir (z=-1,977; p&lt;.05). Toplam puanlara bakıldığında; deney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Med=6</w:t>
      </w:r>
      <w:r w:rsidRPr="007F6BD8">
        <w:rPr>
          <w:rFonts w:ascii="Times New Roman" w:hAnsi="Times New Roman" w:cs="Times New Roman"/>
          <w:sz w:val="24"/>
          <w:szCs w:val="24"/>
        </w:rPr>
        <w:t>), kontrol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Med=5</w:t>
      </w:r>
      <w:r w:rsidRPr="007F6BD8">
        <w:rPr>
          <w:rFonts w:ascii="Times New Roman" w:hAnsi="Times New Roman" w:cs="Times New Roman"/>
          <w:sz w:val="24"/>
          <w:szCs w:val="24"/>
        </w:rPr>
        <w:t>) daha yüksek kilo kontrolü düzeyine sahip olduğu</w:t>
      </w:r>
      <w:r w:rsidR="00422E07" w:rsidRPr="007F6BD8">
        <w:rPr>
          <w:rFonts w:ascii="Times New Roman" w:hAnsi="Times New Roman" w:cs="Times New Roman"/>
          <w:sz w:val="24"/>
          <w:szCs w:val="24"/>
        </w:rPr>
        <w:t xml:space="preserve"> belirlenmiştir</w:t>
      </w:r>
      <w:r w:rsidRPr="007F6BD8">
        <w:rPr>
          <w:rFonts w:ascii="Times New Roman" w:hAnsi="Times New Roman" w:cs="Times New Roman"/>
          <w:sz w:val="24"/>
          <w:szCs w:val="24"/>
        </w:rPr>
        <w:t>.</w:t>
      </w:r>
    </w:p>
    <w:p w:rsidR="0050549F" w:rsidRPr="007F6BD8" w:rsidRDefault="0050549F" w:rsidP="002F1CA6">
      <w:pPr>
        <w:autoSpaceDE w:val="0"/>
        <w:autoSpaceDN w:val="0"/>
        <w:adjustRightInd w:val="0"/>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b/>
          <w:bCs/>
          <w:sz w:val="24"/>
          <w:szCs w:val="24"/>
        </w:rPr>
      </w:pPr>
      <w:r w:rsidRPr="007F6BD8">
        <w:rPr>
          <w:rFonts w:ascii="Times New Roman" w:hAnsi="Times New Roman" w:cs="Times New Roman"/>
          <w:b/>
          <w:bCs/>
          <w:sz w:val="24"/>
          <w:szCs w:val="24"/>
        </w:rPr>
        <w:br w:type="page"/>
      </w:r>
    </w:p>
    <w:p w:rsidR="002D0E29" w:rsidRPr="007F6BD8" w:rsidRDefault="007C1A4D" w:rsidP="00C5072F">
      <w:pPr>
        <w:tabs>
          <w:tab w:val="left" w:pos="567"/>
        </w:tabs>
        <w:spacing w:before="120" w:after="120" w:line="360" w:lineRule="auto"/>
        <w:ind w:left="567" w:hanging="567"/>
        <w:jc w:val="both"/>
        <w:rPr>
          <w:rFonts w:ascii="Times New Roman" w:hAnsi="Times New Roman" w:cs="Times New Roman"/>
          <w:b/>
          <w:sz w:val="24"/>
          <w:szCs w:val="24"/>
        </w:rPr>
      </w:pPr>
      <w:r w:rsidRPr="007F6BD8">
        <w:rPr>
          <w:rFonts w:ascii="Times New Roman" w:hAnsi="Times New Roman" w:cs="Times New Roman"/>
          <w:b/>
          <w:bCs/>
          <w:sz w:val="24"/>
          <w:szCs w:val="24"/>
        </w:rPr>
        <w:lastRenderedPageBreak/>
        <w:t>Tablo 2</w:t>
      </w:r>
      <w:r w:rsidR="00215C6B" w:rsidRPr="007F6BD8">
        <w:rPr>
          <w:rFonts w:ascii="Times New Roman" w:hAnsi="Times New Roman" w:cs="Times New Roman"/>
          <w:b/>
          <w:bCs/>
          <w:sz w:val="24"/>
          <w:szCs w:val="24"/>
        </w:rPr>
        <w:t>3</w:t>
      </w:r>
      <w:r w:rsidRPr="007F6BD8">
        <w:rPr>
          <w:rFonts w:ascii="Times New Roman" w:hAnsi="Times New Roman" w:cs="Times New Roman"/>
          <w:b/>
          <w:bCs/>
          <w:sz w:val="24"/>
          <w:szCs w:val="24"/>
        </w:rPr>
        <w:t>.</w:t>
      </w:r>
      <w:r w:rsidRPr="007F6BD8">
        <w:rPr>
          <w:rFonts w:ascii="Times New Roman" w:hAnsi="Times New Roman" w:cs="Times New Roman"/>
          <w:bCs/>
          <w:sz w:val="24"/>
          <w:szCs w:val="24"/>
        </w:rPr>
        <w:t xml:space="preserve"> </w:t>
      </w:r>
      <w:r w:rsidR="00534835" w:rsidRPr="007F6BD8">
        <w:rPr>
          <w:rFonts w:ascii="Times New Roman" w:hAnsi="Times New Roman" w:cs="Times New Roman"/>
          <w:sz w:val="24"/>
          <w:szCs w:val="24"/>
        </w:rPr>
        <w:t>Deney v</w:t>
      </w:r>
      <w:r w:rsidR="00CB0F6F" w:rsidRPr="007F6BD8">
        <w:rPr>
          <w:rFonts w:ascii="Times New Roman" w:hAnsi="Times New Roman" w:cs="Times New Roman"/>
          <w:sz w:val="24"/>
          <w:szCs w:val="24"/>
        </w:rPr>
        <w:t>e K</w:t>
      </w:r>
      <w:r w:rsidR="002F77B8" w:rsidRPr="007F6BD8">
        <w:rPr>
          <w:rFonts w:ascii="Times New Roman" w:hAnsi="Times New Roman" w:cs="Times New Roman"/>
          <w:sz w:val="24"/>
          <w:szCs w:val="24"/>
        </w:rPr>
        <w:t xml:space="preserve">ontrol </w:t>
      </w:r>
      <w:r w:rsidR="00CB0F6F" w:rsidRPr="007F6BD8">
        <w:rPr>
          <w:rFonts w:ascii="Times New Roman" w:hAnsi="Times New Roman" w:cs="Times New Roman"/>
          <w:sz w:val="24"/>
          <w:szCs w:val="24"/>
        </w:rPr>
        <w:t>G</w:t>
      </w:r>
      <w:r w:rsidR="002F77B8" w:rsidRPr="007F6BD8">
        <w:rPr>
          <w:rFonts w:ascii="Times New Roman" w:hAnsi="Times New Roman" w:cs="Times New Roman"/>
          <w:sz w:val="24"/>
          <w:szCs w:val="24"/>
        </w:rPr>
        <w:t xml:space="preserve">rubu </w:t>
      </w:r>
      <w:r w:rsidR="00CB0F6F" w:rsidRPr="007F6BD8">
        <w:rPr>
          <w:rFonts w:ascii="Times New Roman" w:hAnsi="Times New Roman" w:cs="Times New Roman"/>
          <w:sz w:val="24"/>
          <w:szCs w:val="24"/>
        </w:rPr>
        <w:t>Ö</w:t>
      </w:r>
      <w:r w:rsidR="002F77B8" w:rsidRPr="007F6BD8">
        <w:rPr>
          <w:rFonts w:ascii="Times New Roman" w:hAnsi="Times New Roman" w:cs="Times New Roman"/>
          <w:sz w:val="24"/>
          <w:szCs w:val="24"/>
        </w:rPr>
        <w:t>ğrencilerinin Ö</w:t>
      </w:r>
      <w:r w:rsidR="00490CB8" w:rsidRPr="007F6BD8">
        <w:rPr>
          <w:rFonts w:ascii="Times New Roman" w:hAnsi="Times New Roman" w:cs="Times New Roman"/>
          <w:sz w:val="24"/>
          <w:szCs w:val="24"/>
        </w:rPr>
        <w:t>z Etkililik Ö</w:t>
      </w:r>
      <w:r w:rsidR="00534835" w:rsidRPr="007F6BD8">
        <w:rPr>
          <w:rFonts w:ascii="Times New Roman" w:hAnsi="Times New Roman" w:cs="Times New Roman"/>
          <w:sz w:val="24"/>
          <w:szCs w:val="24"/>
        </w:rPr>
        <w:t xml:space="preserve">lçeği </w:t>
      </w:r>
      <w:r w:rsidR="00CB0F6F" w:rsidRPr="007F6BD8">
        <w:rPr>
          <w:rFonts w:ascii="Times New Roman" w:hAnsi="Times New Roman" w:cs="Times New Roman"/>
          <w:sz w:val="24"/>
          <w:szCs w:val="24"/>
        </w:rPr>
        <w:t>P</w:t>
      </w:r>
      <w:r w:rsidR="00534835" w:rsidRPr="007F6BD8">
        <w:rPr>
          <w:rFonts w:ascii="Times New Roman" w:hAnsi="Times New Roman" w:cs="Times New Roman"/>
          <w:sz w:val="24"/>
          <w:szCs w:val="24"/>
        </w:rPr>
        <w:t xml:space="preserve">uan </w:t>
      </w:r>
      <w:r w:rsidR="00CB0F6F" w:rsidRPr="007F6BD8">
        <w:rPr>
          <w:rFonts w:ascii="Times New Roman" w:hAnsi="Times New Roman" w:cs="Times New Roman"/>
          <w:sz w:val="24"/>
          <w:szCs w:val="24"/>
        </w:rPr>
        <w:t>Ortalamalarının D</w:t>
      </w:r>
      <w:r w:rsidR="00534835"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69"/>
        <w:gridCol w:w="1016"/>
        <w:gridCol w:w="1003"/>
        <w:gridCol w:w="955"/>
        <w:gridCol w:w="977"/>
        <w:gridCol w:w="1042"/>
        <w:gridCol w:w="943"/>
      </w:tblGrid>
      <w:tr w:rsidR="006A7B83" w:rsidRPr="007F6BD8" w:rsidTr="00143F56">
        <w:trPr>
          <w:jc w:val="center"/>
        </w:trPr>
        <w:tc>
          <w:tcPr>
            <w:tcW w:w="2569" w:type="dxa"/>
            <w:tcBorders>
              <w:bottom w:val="single" w:sz="4" w:space="0" w:color="auto"/>
            </w:tcBorders>
            <w:shd w:val="clear" w:color="auto" w:fill="auto"/>
            <w:vAlign w:val="bottom"/>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Ölçek ve Alt Boyutları</w:t>
            </w:r>
          </w:p>
        </w:tc>
        <w:tc>
          <w:tcPr>
            <w:tcW w:w="1016" w:type="dxa"/>
            <w:tcBorders>
              <w:bottom w:val="single" w:sz="4" w:space="0" w:color="auto"/>
            </w:tcBorders>
            <w:vAlign w:val="bottom"/>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Gruplar</w:t>
            </w:r>
          </w:p>
        </w:tc>
        <w:tc>
          <w:tcPr>
            <w:tcW w:w="1003" w:type="dxa"/>
            <w:tcBorders>
              <w:bottom w:val="single" w:sz="4" w:space="0" w:color="auto"/>
            </w:tcBorders>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955" w:type="dxa"/>
            <w:tcBorders>
              <w:bottom w:val="single" w:sz="4" w:space="0" w:color="auto"/>
            </w:tcBorders>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977" w:type="dxa"/>
            <w:tcBorders>
              <w:bottom w:val="single" w:sz="4" w:space="0" w:color="auto"/>
            </w:tcBorders>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042" w:type="dxa"/>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943" w:type="dxa"/>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2569" w:type="dxa"/>
            <w:vMerge w:val="restart"/>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Öz Etkililik Ölçeği</w:t>
            </w:r>
          </w:p>
        </w:tc>
        <w:tc>
          <w:tcPr>
            <w:tcW w:w="1016" w:type="dxa"/>
            <w:tcBorders>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03"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17,5</w:t>
            </w:r>
          </w:p>
        </w:tc>
        <w:tc>
          <w:tcPr>
            <w:tcW w:w="955"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977"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-3,148</w:t>
            </w:r>
          </w:p>
        </w:tc>
        <w:tc>
          <w:tcPr>
            <w:tcW w:w="94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r>
      <w:tr w:rsidR="00143F56" w:rsidRPr="007F6BD8" w:rsidTr="00143F56">
        <w:trPr>
          <w:jc w:val="center"/>
        </w:trPr>
        <w:tc>
          <w:tcPr>
            <w:tcW w:w="2569"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16"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0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w:t>
            </w:r>
          </w:p>
        </w:tc>
        <w:tc>
          <w:tcPr>
            <w:tcW w:w="97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3"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2569" w:type="dxa"/>
            <w:vMerge w:val="restart"/>
            <w:tcBorders>
              <w:top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Negatif Duygular</w:t>
            </w:r>
          </w:p>
        </w:tc>
        <w:tc>
          <w:tcPr>
            <w:tcW w:w="1016"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0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95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-,709</w:t>
            </w:r>
          </w:p>
        </w:tc>
        <w:tc>
          <w:tcPr>
            <w:tcW w:w="94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,478</w:t>
            </w:r>
          </w:p>
        </w:tc>
      </w:tr>
      <w:tr w:rsidR="00143F56" w:rsidRPr="007F6BD8" w:rsidTr="00143F56">
        <w:trPr>
          <w:jc w:val="center"/>
        </w:trPr>
        <w:tc>
          <w:tcPr>
            <w:tcW w:w="2569"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16"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0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3"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2569" w:type="dxa"/>
            <w:vMerge w:val="restart"/>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Pozitif Sosyal Ortamlar</w:t>
            </w:r>
          </w:p>
        </w:tc>
        <w:tc>
          <w:tcPr>
            <w:tcW w:w="1016" w:type="dxa"/>
            <w:tcBorders>
              <w:top w:val="nil"/>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0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w:t>
            </w:r>
          </w:p>
        </w:tc>
        <w:tc>
          <w:tcPr>
            <w:tcW w:w="95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-2,262</w:t>
            </w:r>
          </w:p>
        </w:tc>
        <w:tc>
          <w:tcPr>
            <w:tcW w:w="94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,024*</w:t>
            </w:r>
          </w:p>
        </w:tc>
      </w:tr>
      <w:tr w:rsidR="00143F56" w:rsidRPr="007F6BD8" w:rsidTr="00143F56">
        <w:trPr>
          <w:jc w:val="center"/>
        </w:trPr>
        <w:tc>
          <w:tcPr>
            <w:tcW w:w="2569"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16"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0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5,5</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3"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2569" w:type="dxa"/>
            <w:vMerge w:val="restart"/>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Alışkanlığın Baskısı</w:t>
            </w:r>
          </w:p>
        </w:tc>
        <w:tc>
          <w:tcPr>
            <w:tcW w:w="1016" w:type="dxa"/>
            <w:tcBorders>
              <w:top w:val="nil"/>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0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95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-2,948</w:t>
            </w:r>
          </w:p>
        </w:tc>
        <w:tc>
          <w:tcPr>
            <w:tcW w:w="94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,003*</w:t>
            </w:r>
          </w:p>
        </w:tc>
      </w:tr>
      <w:tr w:rsidR="00143F56" w:rsidRPr="007F6BD8" w:rsidTr="00143F56">
        <w:trPr>
          <w:jc w:val="center"/>
        </w:trPr>
        <w:tc>
          <w:tcPr>
            <w:tcW w:w="2569"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16"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0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3"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2569" w:type="dxa"/>
            <w:vMerge w:val="restart"/>
            <w:tcBorders>
              <w:top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Kilo Kontrolü</w:t>
            </w:r>
          </w:p>
        </w:tc>
        <w:tc>
          <w:tcPr>
            <w:tcW w:w="1016"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00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w:t>
            </w:r>
          </w:p>
        </w:tc>
        <w:tc>
          <w:tcPr>
            <w:tcW w:w="95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-1,977</w:t>
            </w:r>
          </w:p>
        </w:tc>
        <w:tc>
          <w:tcPr>
            <w:tcW w:w="943"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,048*</w:t>
            </w:r>
          </w:p>
        </w:tc>
      </w:tr>
      <w:tr w:rsidR="00143F56" w:rsidRPr="007F6BD8" w:rsidTr="00143F56">
        <w:trPr>
          <w:jc w:val="center"/>
        </w:trPr>
        <w:tc>
          <w:tcPr>
            <w:tcW w:w="2569" w:type="dxa"/>
            <w:vMerge/>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016" w:type="dxa"/>
            <w:tcBorders>
              <w:top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003"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55"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77"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3"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5D33D7" w:rsidRPr="007F6BD8" w:rsidRDefault="005D33D7" w:rsidP="005D33D7">
      <w:pPr>
        <w:tabs>
          <w:tab w:val="left" w:pos="1134"/>
          <w:tab w:val="left" w:pos="1843"/>
        </w:tabs>
        <w:spacing w:before="120" w:after="120" w:line="240" w:lineRule="auto"/>
        <w:jc w:val="both"/>
        <w:rPr>
          <w:rFonts w:ascii="Times New Roman" w:hAnsi="Times New Roman" w:cs="Times New Roman"/>
          <w:i/>
          <w:noProof/>
          <w:sz w:val="16"/>
          <w:szCs w:val="16"/>
        </w:rPr>
      </w:pPr>
      <w:r w:rsidRPr="007F6BD8">
        <w:rPr>
          <w:rFonts w:ascii="Times New Roman" w:hAnsi="Times New Roman" w:cs="Times New Roman"/>
          <w:i/>
          <w:noProof/>
          <w:sz w:val="16"/>
          <w:szCs w:val="16"/>
        </w:rPr>
        <w:t xml:space="preserve">     *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Maksimum </w:t>
      </w:r>
      <w:r w:rsidRPr="007F6BD8">
        <w:rPr>
          <w:rFonts w:ascii="Times New Roman" w:hAnsi="Times New Roman" w:cs="Times New Roman"/>
          <w:i/>
          <w:sz w:val="16"/>
          <w:szCs w:val="16"/>
        </w:rPr>
        <w:t>z= Mann-Whitney U testi</w:t>
      </w:r>
    </w:p>
    <w:p w:rsidR="005F466C" w:rsidRPr="007F6BD8" w:rsidRDefault="005F466C" w:rsidP="002F1CA6">
      <w:pPr>
        <w:autoSpaceDE w:val="0"/>
        <w:autoSpaceDN w:val="0"/>
        <w:adjustRightInd w:val="0"/>
        <w:spacing w:after="120" w:line="360" w:lineRule="auto"/>
        <w:ind w:firstLine="567"/>
        <w:jc w:val="both"/>
        <w:rPr>
          <w:rFonts w:ascii="Times New Roman" w:hAnsi="Times New Roman" w:cs="Times New Roman"/>
          <w:sz w:val="24"/>
          <w:szCs w:val="24"/>
        </w:rPr>
      </w:pPr>
    </w:p>
    <w:p w:rsidR="007C1A4D" w:rsidRPr="007F6BD8" w:rsidRDefault="007C1A4D"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Teşvik edici faktörler ölçeğinden alınan toplam puan, deney kontrol grubuna göre istatiksel olarak anlamlı bir farklılık gösterdiği tespit edilmiştir (z=-3,148; p&lt;.05). Toplam puanlara bakıldığında; kontrol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Med=30,5)</w:t>
      </w:r>
      <w:r w:rsidRPr="007F6BD8">
        <w:rPr>
          <w:rFonts w:ascii="Times New Roman" w:hAnsi="Times New Roman" w:cs="Times New Roman"/>
          <w:sz w:val="24"/>
          <w:szCs w:val="24"/>
        </w:rPr>
        <w:t>, deney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Med=25</w:t>
      </w:r>
      <w:r w:rsidRPr="007F6BD8">
        <w:rPr>
          <w:rFonts w:ascii="Times New Roman" w:hAnsi="Times New Roman" w:cs="Times New Roman"/>
          <w:sz w:val="24"/>
          <w:szCs w:val="24"/>
        </w:rPr>
        <w:t>) daha yüksek teşvik edicilik düzeyine sahip olduğu görülmektedir.</w:t>
      </w:r>
      <w:r w:rsidR="0050549F" w:rsidRPr="007F6BD8">
        <w:rPr>
          <w:rFonts w:ascii="Times New Roman" w:hAnsi="Times New Roman" w:cs="Times New Roman"/>
          <w:sz w:val="24"/>
          <w:szCs w:val="24"/>
        </w:rPr>
        <w:t xml:space="preserve"> </w:t>
      </w:r>
      <w:r w:rsidRPr="007F6BD8">
        <w:rPr>
          <w:rFonts w:ascii="Times New Roman" w:hAnsi="Times New Roman" w:cs="Times New Roman"/>
          <w:sz w:val="24"/>
          <w:szCs w:val="24"/>
        </w:rPr>
        <w:t>Negatif duygular alt boyutundan alınan toplam puan, deney kontrol grubuna göre istatiksel olarak anlamlı bir farklılık göstermemiştir (z=-,709; p&gt;.05).</w:t>
      </w:r>
    </w:p>
    <w:p w:rsidR="007C1A4D" w:rsidRPr="007F6BD8" w:rsidRDefault="007C1A4D"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Pozitif sosyal ortamlar alt boyutundan alınan toplam puan, deney kontrol grubuna göre istatiksel olarak anlamlı bir farklılık gösterdiği tespit edilmiştir (z=-2,262; p&lt;.05). Toplam puanlara bakıldığında; kontrol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Med=7</w:t>
      </w:r>
      <w:r w:rsidRPr="007F6BD8">
        <w:rPr>
          <w:rFonts w:ascii="Times New Roman" w:hAnsi="Times New Roman" w:cs="Times New Roman"/>
          <w:sz w:val="24"/>
          <w:szCs w:val="24"/>
        </w:rPr>
        <w:t>), deney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Med=6,5</w:t>
      </w:r>
      <w:r w:rsidRPr="007F6BD8">
        <w:rPr>
          <w:rFonts w:ascii="Times New Roman" w:hAnsi="Times New Roman" w:cs="Times New Roman"/>
          <w:sz w:val="24"/>
          <w:szCs w:val="24"/>
        </w:rPr>
        <w:t>) daha yüksek pozitif sosyal ortamlar düzeyine sahip olduğu görülmektedir.</w:t>
      </w:r>
      <w:r w:rsidR="0050549F" w:rsidRPr="007F6BD8">
        <w:rPr>
          <w:rFonts w:ascii="Times New Roman" w:hAnsi="Times New Roman" w:cs="Times New Roman"/>
          <w:sz w:val="24"/>
          <w:szCs w:val="24"/>
        </w:rPr>
        <w:t xml:space="preserve"> </w:t>
      </w:r>
      <w:r w:rsidRPr="007F6BD8">
        <w:rPr>
          <w:rFonts w:ascii="Times New Roman" w:hAnsi="Times New Roman" w:cs="Times New Roman"/>
          <w:sz w:val="24"/>
          <w:szCs w:val="24"/>
        </w:rPr>
        <w:t>Alışkanlığın baskısı alt boyutundan alınan toplam puan, deney kontrol grubuna göre istatiksel olarak anlamlı bir farklılık gösterdiği tespit edilmiştir (z=-2,948; p&lt;.05). Toplam puanlara bakıldığında; kontrol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Med=8</w:t>
      </w:r>
      <w:r w:rsidRPr="007F6BD8">
        <w:rPr>
          <w:rFonts w:ascii="Times New Roman" w:hAnsi="Times New Roman" w:cs="Times New Roman"/>
          <w:sz w:val="24"/>
          <w:szCs w:val="24"/>
        </w:rPr>
        <w:t>), deney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Med=6</w:t>
      </w:r>
      <w:r w:rsidRPr="007F6BD8">
        <w:rPr>
          <w:rFonts w:ascii="Times New Roman" w:hAnsi="Times New Roman" w:cs="Times New Roman"/>
          <w:sz w:val="24"/>
          <w:szCs w:val="24"/>
        </w:rPr>
        <w:t>) daha yüksek alışkanlığın baskısı düzeyine sahip olduğu görülmektedir.</w:t>
      </w:r>
      <w:r w:rsidR="0050549F" w:rsidRPr="007F6BD8">
        <w:rPr>
          <w:rFonts w:ascii="Times New Roman" w:hAnsi="Times New Roman" w:cs="Times New Roman"/>
          <w:sz w:val="24"/>
          <w:szCs w:val="24"/>
        </w:rPr>
        <w:t xml:space="preserve"> </w:t>
      </w:r>
      <w:r w:rsidRPr="007F6BD8">
        <w:rPr>
          <w:rFonts w:ascii="Times New Roman" w:hAnsi="Times New Roman" w:cs="Times New Roman"/>
          <w:sz w:val="24"/>
          <w:szCs w:val="24"/>
        </w:rPr>
        <w:t>Kilo kontrolü alt boyutundan alınan toplam puan, deney kontrol grubuna göre istatiksel olarak anlamlı bir farklılık gösterdiği tespit edilmiştir (z=-1,977; p&lt;.05). Toplam puanlara bakıldığında; kontrol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Med=7</w:t>
      </w:r>
      <w:r w:rsidRPr="007F6BD8">
        <w:rPr>
          <w:rFonts w:ascii="Times New Roman" w:hAnsi="Times New Roman" w:cs="Times New Roman"/>
          <w:sz w:val="24"/>
          <w:szCs w:val="24"/>
        </w:rPr>
        <w:t>), deney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Med=6</w:t>
      </w:r>
      <w:r w:rsidRPr="007F6BD8">
        <w:rPr>
          <w:rFonts w:ascii="Times New Roman" w:hAnsi="Times New Roman" w:cs="Times New Roman"/>
          <w:sz w:val="24"/>
          <w:szCs w:val="24"/>
        </w:rPr>
        <w:t xml:space="preserve">) daha yüksek kilo kontrolü düzeyine sahip olduğu </w:t>
      </w:r>
      <w:r w:rsidR="00951A66" w:rsidRPr="007F6BD8">
        <w:rPr>
          <w:rFonts w:ascii="Times New Roman" w:hAnsi="Times New Roman" w:cs="Times New Roman"/>
          <w:sz w:val="24"/>
          <w:szCs w:val="24"/>
        </w:rPr>
        <w:t>bulunmuştur</w:t>
      </w:r>
      <w:r w:rsidRPr="007F6BD8">
        <w:rPr>
          <w:rFonts w:ascii="Times New Roman" w:hAnsi="Times New Roman" w:cs="Times New Roman"/>
          <w:sz w:val="24"/>
          <w:szCs w:val="24"/>
        </w:rPr>
        <w:t>.</w:t>
      </w:r>
    </w:p>
    <w:p w:rsidR="0050549F" w:rsidRPr="007F6BD8" w:rsidRDefault="0050549F" w:rsidP="002F1CA6">
      <w:pPr>
        <w:autoSpaceDE w:val="0"/>
        <w:autoSpaceDN w:val="0"/>
        <w:adjustRightInd w:val="0"/>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sz w:val="24"/>
          <w:szCs w:val="24"/>
        </w:rPr>
      </w:pPr>
      <w:r w:rsidRPr="007F6BD8">
        <w:rPr>
          <w:rFonts w:ascii="Times New Roman" w:hAnsi="Times New Roman" w:cs="Times New Roman"/>
          <w:sz w:val="24"/>
          <w:szCs w:val="24"/>
        </w:rPr>
        <w:br w:type="page"/>
      </w:r>
    </w:p>
    <w:p w:rsidR="002108C8" w:rsidRPr="007F6BD8" w:rsidRDefault="00215C6B"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lastRenderedPageBreak/>
        <w:t>Tablo 24</w:t>
      </w:r>
      <w:r w:rsidR="007C1A4D" w:rsidRPr="007F6BD8">
        <w:rPr>
          <w:rFonts w:ascii="Times New Roman" w:hAnsi="Times New Roman" w:cs="Times New Roman"/>
          <w:b/>
          <w:bCs/>
          <w:sz w:val="24"/>
          <w:szCs w:val="24"/>
        </w:rPr>
        <w:t>.</w:t>
      </w:r>
      <w:r w:rsidR="007C1A4D" w:rsidRPr="007F6BD8">
        <w:rPr>
          <w:rFonts w:ascii="Times New Roman" w:hAnsi="Times New Roman" w:cs="Times New Roman"/>
          <w:bCs/>
          <w:sz w:val="24"/>
          <w:szCs w:val="24"/>
        </w:rPr>
        <w:t xml:space="preserve"> </w:t>
      </w:r>
      <w:r w:rsidR="00534835" w:rsidRPr="007F6BD8">
        <w:rPr>
          <w:rFonts w:ascii="Times New Roman" w:hAnsi="Times New Roman" w:cs="Times New Roman"/>
          <w:sz w:val="24"/>
          <w:szCs w:val="24"/>
        </w:rPr>
        <w:t>Deney v</w:t>
      </w:r>
      <w:r w:rsidR="00CB0F6F" w:rsidRPr="007F6BD8">
        <w:rPr>
          <w:rFonts w:ascii="Times New Roman" w:hAnsi="Times New Roman" w:cs="Times New Roman"/>
          <w:sz w:val="24"/>
          <w:szCs w:val="24"/>
        </w:rPr>
        <w:t>e Kontrol G</w:t>
      </w:r>
      <w:r w:rsidR="00490CB8" w:rsidRPr="007F6BD8">
        <w:rPr>
          <w:rFonts w:ascii="Times New Roman" w:hAnsi="Times New Roman" w:cs="Times New Roman"/>
          <w:sz w:val="24"/>
          <w:szCs w:val="24"/>
        </w:rPr>
        <w:t xml:space="preserve">rubu </w:t>
      </w:r>
      <w:r w:rsidR="00CB0F6F" w:rsidRPr="007F6BD8">
        <w:rPr>
          <w:rFonts w:ascii="Times New Roman" w:hAnsi="Times New Roman" w:cs="Times New Roman"/>
          <w:sz w:val="24"/>
          <w:szCs w:val="24"/>
        </w:rPr>
        <w:t>Ö</w:t>
      </w:r>
      <w:r w:rsidR="00490CB8" w:rsidRPr="007F6BD8">
        <w:rPr>
          <w:rFonts w:ascii="Times New Roman" w:hAnsi="Times New Roman" w:cs="Times New Roman"/>
          <w:sz w:val="24"/>
          <w:szCs w:val="24"/>
        </w:rPr>
        <w:t>ğrencilerinin Teşvik E</w:t>
      </w:r>
      <w:r w:rsidR="00534835" w:rsidRPr="007F6BD8">
        <w:rPr>
          <w:rFonts w:ascii="Times New Roman" w:hAnsi="Times New Roman" w:cs="Times New Roman"/>
          <w:sz w:val="24"/>
          <w:szCs w:val="24"/>
        </w:rPr>
        <w:t>dic</w:t>
      </w:r>
      <w:r w:rsidR="00490CB8" w:rsidRPr="007F6BD8">
        <w:rPr>
          <w:rFonts w:ascii="Times New Roman" w:hAnsi="Times New Roman" w:cs="Times New Roman"/>
          <w:sz w:val="24"/>
          <w:szCs w:val="24"/>
        </w:rPr>
        <w:t>i Faktörler Ö</w:t>
      </w:r>
      <w:r w:rsidR="00534835" w:rsidRPr="007F6BD8">
        <w:rPr>
          <w:rFonts w:ascii="Times New Roman" w:hAnsi="Times New Roman" w:cs="Times New Roman"/>
          <w:sz w:val="24"/>
          <w:szCs w:val="24"/>
        </w:rPr>
        <w:t xml:space="preserve">lçeği </w:t>
      </w:r>
      <w:r w:rsidR="00CB0F6F" w:rsidRPr="007F6BD8">
        <w:rPr>
          <w:rFonts w:ascii="Times New Roman" w:hAnsi="Times New Roman" w:cs="Times New Roman"/>
          <w:sz w:val="24"/>
          <w:szCs w:val="24"/>
        </w:rPr>
        <w:t>P</w:t>
      </w:r>
      <w:r w:rsidR="00534835" w:rsidRPr="007F6BD8">
        <w:rPr>
          <w:rFonts w:ascii="Times New Roman" w:hAnsi="Times New Roman" w:cs="Times New Roman"/>
          <w:sz w:val="24"/>
          <w:szCs w:val="24"/>
        </w:rPr>
        <w:t xml:space="preserve">uan </w:t>
      </w:r>
      <w:r w:rsidR="00CB0F6F" w:rsidRPr="007F6BD8">
        <w:rPr>
          <w:rFonts w:ascii="Times New Roman" w:hAnsi="Times New Roman" w:cs="Times New Roman"/>
          <w:sz w:val="24"/>
          <w:szCs w:val="24"/>
        </w:rPr>
        <w:t>Ortalamalarının D</w:t>
      </w:r>
      <w:r w:rsidR="00534835"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04"/>
        <w:gridCol w:w="993"/>
        <w:gridCol w:w="980"/>
        <w:gridCol w:w="933"/>
        <w:gridCol w:w="955"/>
        <w:gridCol w:w="1018"/>
        <w:gridCol w:w="922"/>
      </w:tblGrid>
      <w:tr w:rsidR="006A7B83" w:rsidRPr="007F6BD8" w:rsidTr="00143F56">
        <w:trPr>
          <w:jc w:val="center"/>
        </w:trPr>
        <w:tc>
          <w:tcPr>
            <w:tcW w:w="2704" w:type="dxa"/>
            <w:tcBorders>
              <w:bottom w:val="single" w:sz="4" w:space="0" w:color="auto"/>
            </w:tcBorders>
            <w:shd w:val="clear" w:color="auto" w:fill="auto"/>
            <w:vAlign w:val="bottom"/>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Ölçek ve Alt Boyutları</w:t>
            </w:r>
          </w:p>
        </w:tc>
        <w:tc>
          <w:tcPr>
            <w:tcW w:w="993" w:type="dxa"/>
            <w:tcBorders>
              <w:bottom w:val="single" w:sz="4" w:space="0" w:color="auto"/>
            </w:tcBorders>
            <w:vAlign w:val="bottom"/>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Gruplar</w:t>
            </w:r>
          </w:p>
        </w:tc>
        <w:tc>
          <w:tcPr>
            <w:tcW w:w="980" w:type="dxa"/>
            <w:tcBorders>
              <w:bottom w:val="single" w:sz="4" w:space="0" w:color="auto"/>
            </w:tcBorders>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933" w:type="dxa"/>
            <w:tcBorders>
              <w:bottom w:val="single" w:sz="4" w:space="0" w:color="auto"/>
            </w:tcBorders>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955" w:type="dxa"/>
            <w:tcBorders>
              <w:bottom w:val="single" w:sz="4" w:space="0" w:color="auto"/>
            </w:tcBorders>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018" w:type="dxa"/>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922" w:type="dxa"/>
            <w:shd w:val="clear" w:color="auto" w:fill="auto"/>
          </w:tcPr>
          <w:p w:rsidR="005F466C" w:rsidRPr="007F6BD8" w:rsidRDefault="005F466C"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2704" w:type="dxa"/>
            <w:vMerge w:val="restart"/>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Teşvik Edici Faktörler Ölçeği</w:t>
            </w:r>
          </w:p>
        </w:tc>
        <w:tc>
          <w:tcPr>
            <w:tcW w:w="993" w:type="dxa"/>
            <w:tcBorders>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980"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30,5</w:t>
            </w:r>
          </w:p>
        </w:tc>
        <w:tc>
          <w:tcPr>
            <w:tcW w:w="933"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955"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18"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-3,148</w:t>
            </w:r>
          </w:p>
        </w:tc>
        <w:tc>
          <w:tcPr>
            <w:tcW w:w="92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,002*</w:t>
            </w:r>
          </w:p>
        </w:tc>
      </w:tr>
      <w:tr w:rsidR="00143F56" w:rsidRPr="007F6BD8" w:rsidTr="00143F56">
        <w:trPr>
          <w:jc w:val="center"/>
        </w:trPr>
        <w:tc>
          <w:tcPr>
            <w:tcW w:w="2704"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993"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980"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93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1018"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2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2704" w:type="dxa"/>
            <w:vMerge w:val="restart"/>
            <w:tcBorders>
              <w:top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Negatif Duygular</w:t>
            </w:r>
          </w:p>
        </w:tc>
        <w:tc>
          <w:tcPr>
            <w:tcW w:w="993"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980"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93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-,709</w:t>
            </w:r>
          </w:p>
        </w:tc>
        <w:tc>
          <w:tcPr>
            <w:tcW w:w="92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,478</w:t>
            </w:r>
          </w:p>
        </w:tc>
      </w:tr>
      <w:tr w:rsidR="00143F56" w:rsidRPr="007F6BD8" w:rsidTr="00143F56">
        <w:trPr>
          <w:jc w:val="center"/>
        </w:trPr>
        <w:tc>
          <w:tcPr>
            <w:tcW w:w="2704"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993"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980"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93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2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2704" w:type="dxa"/>
            <w:vMerge w:val="restart"/>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Pozitif Sosyal Ortamlar</w:t>
            </w:r>
          </w:p>
        </w:tc>
        <w:tc>
          <w:tcPr>
            <w:tcW w:w="993" w:type="dxa"/>
            <w:tcBorders>
              <w:top w:val="nil"/>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980"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93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-2,262</w:t>
            </w:r>
          </w:p>
        </w:tc>
        <w:tc>
          <w:tcPr>
            <w:tcW w:w="92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,024*</w:t>
            </w:r>
          </w:p>
        </w:tc>
      </w:tr>
      <w:tr w:rsidR="00143F56" w:rsidRPr="007F6BD8" w:rsidTr="00143F56">
        <w:trPr>
          <w:jc w:val="center"/>
        </w:trPr>
        <w:tc>
          <w:tcPr>
            <w:tcW w:w="2704"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993"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980"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6,5</w:t>
            </w:r>
          </w:p>
        </w:tc>
        <w:tc>
          <w:tcPr>
            <w:tcW w:w="93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2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2704" w:type="dxa"/>
            <w:vMerge w:val="restart"/>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Alışkanlığın Baskısı</w:t>
            </w:r>
          </w:p>
        </w:tc>
        <w:tc>
          <w:tcPr>
            <w:tcW w:w="993" w:type="dxa"/>
            <w:tcBorders>
              <w:top w:val="nil"/>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980"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93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-2,948</w:t>
            </w:r>
          </w:p>
        </w:tc>
        <w:tc>
          <w:tcPr>
            <w:tcW w:w="92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,003*</w:t>
            </w:r>
          </w:p>
        </w:tc>
      </w:tr>
      <w:tr w:rsidR="00143F56" w:rsidRPr="007F6BD8" w:rsidTr="00143F56">
        <w:trPr>
          <w:jc w:val="center"/>
        </w:trPr>
        <w:tc>
          <w:tcPr>
            <w:tcW w:w="2704" w:type="dxa"/>
            <w:vMerge/>
            <w:tcBorders>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993"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980"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3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2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2704" w:type="dxa"/>
            <w:vMerge w:val="restart"/>
            <w:tcBorders>
              <w:top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Kilo Kontrolü</w:t>
            </w:r>
          </w:p>
        </w:tc>
        <w:tc>
          <w:tcPr>
            <w:tcW w:w="993"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980"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93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-1,977</w:t>
            </w:r>
          </w:p>
        </w:tc>
        <w:tc>
          <w:tcPr>
            <w:tcW w:w="92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,048*</w:t>
            </w:r>
          </w:p>
        </w:tc>
      </w:tr>
      <w:tr w:rsidR="00143F56" w:rsidRPr="007F6BD8" w:rsidTr="00143F56">
        <w:trPr>
          <w:jc w:val="center"/>
        </w:trPr>
        <w:tc>
          <w:tcPr>
            <w:tcW w:w="2704" w:type="dxa"/>
            <w:vMerge/>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993" w:type="dxa"/>
            <w:tcBorders>
              <w:top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980"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933"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955"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18"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2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5D33D7" w:rsidRPr="007F6BD8" w:rsidRDefault="005D33D7" w:rsidP="005D33D7">
      <w:pPr>
        <w:tabs>
          <w:tab w:val="left" w:pos="1134"/>
          <w:tab w:val="left" w:pos="1843"/>
        </w:tabs>
        <w:spacing w:before="120" w:after="120" w:line="240" w:lineRule="auto"/>
        <w:jc w:val="both"/>
        <w:rPr>
          <w:rFonts w:ascii="Times New Roman" w:hAnsi="Times New Roman" w:cs="Times New Roman"/>
          <w:i/>
          <w:noProof/>
          <w:sz w:val="16"/>
          <w:szCs w:val="16"/>
        </w:rPr>
      </w:pPr>
      <w:r w:rsidRPr="007F6BD8">
        <w:rPr>
          <w:rFonts w:ascii="Times New Roman" w:hAnsi="Times New Roman" w:cs="Times New Roman"/>
          <w:i/>
          <w:noProof/>
          <w:sz w:val="16"/>
          <w:szCs w:val="16"/>
        </w:rPr>
        <w:t xml:space="preserve">     *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w:t>
      </w:r>
      <w:proofErr w:type="gramStart"/>
      <w:r w:rsidR="004E0B64" w:rsidRPr="007F6BD8">
        <w:rPr>
          <w:rFonts w:ascii="Times New Roman" w:hAnsi="Times New Roman" w:cs="Times New Roman"/>
          <w:i/>
          <w:iCs/>
          <w:sz w:val="18"/>
          <w:szCs w:val="18"/>
        </w:rPr>
        <w:t xml:space="preserve">Maksimum </w:t>
      </w:r>
      <w:r w:rsidRPr="007F6BD8">
        <w:rPr>
          <w:rFonts w:ascii="Times New Roman" w:hAnsi="Times New Roman" w:cs="Times New Roman"/>
          <w:i/>
          <w:noProof/>
          <w:sz w:val="16"/>
          <w:szCs w:val="16"/>
        </w:rPr>
        <w:t xml:space="preserve"> </w:t>
      </w:r>
      <w:r w:rsidRPr="007F6BD8">
        <w:rPr>
          <w:rFonts w:ascii="Times New Roman" w:hAnsi="Times New Roman" w:cs="Times New Roman"/>
          <w:i/>
          <w:sz w:val="16"/>
          <w:szCs w:val="16"/>
        </w:rPr>
        <w:t>z</w:t>
      </w:r>
      <w:proofErr w:type="gramEnd"/>
      <w:r w:rsidRPr="007F6BD8">
        <w:rPr>
          <w:rFonts w:ascii="Times New Roman" w:hAnsi="Times New Roman" w:cs="Times New Roman"/>
          <w:i/>
          <w:sz w:val="16"/>
          <w:szCs w:val="16"/>
        </w:rPr>
        <w:t>= Mann-Whitney U testi</w:t>
      </w:r>
    </w:p>
    <w:p w:rsidR="0050549F" w:rsidRPr="007F6BD8" w:rsidRDefault="0050549F" w:rsidP="002F1CA6">
      <w:pPr>
        <w:tabs>
          <w:tab w:val="left" w:pos="567"/>
        </w:tabs>
        <w:spacing w:after="120" w:line="360" w:lineRule="auto"/>
        <w:ind w:firstLine="567"/>
        <w:jc w:val="both"/>
        <w:rPr>
          <w:rFonts w:ascii="Times New Roman" w:hAnsi="Times New Roman" w:cs="Times New Roman"/>
          <w:sz w:val="24"/>
          <w:szCs w:val="24"/>
        </w:rPr>
      </w:pPr>
    </w:p>
    <w:p w:rsidR="00E45E47" w:rsidRPr="007F6BD8" w:rsidRDefault="00BB1D18" w:rsidP="00BB1D18">
      <w:pPr>
        <w:pStyle w:val="AralkYok"/>
        <w:spacing w:after="120"/>
        <w:ind w:left="644" w:hanging="644"/>
        <w:rPr>
          <w:rFonts w:cs="Times New Roman"/>
          <w:b/>
          <w:szCs w:val="24"/>
          <w:shd w:val="clear" w:color="auto" w:fill="FFFFFF"/>
        </w:rPr>
      </w:pPr>
      <w:bookmarkStart w:id="13" w:name="_Toc105138857"/>
      <w:r w:rsidRPr="007F6BD8">
        <w:rPr>
          <w:rFonts w:cs="Times New Roman"/>
          <w:b/>
          <w:szCs w:val="24"/>
          <w:shd w:val="clear" w:color="auto" w:fill="FFFFFF"/>
        </w:rPr>
        <w:t xml:space="preserve">4.3.4. </w:t>
      </w:r>
      <w:r w:rsidR="00C610D1" w:rsidRPr="007F6BD8">
        <w:rPr>
          <w:rFonts w:cs="Times New Roman"/>
          <w:b/>
          <w:szCs w:val="24"/>
          <w:shd w:val="clear" w:color="auto" w:fill="FFFFFF"/>
        </w:rPr>
        <w:t>Fagerströ</w:t>
      </w:r>
      <w:r w:rsidR="00C945C0" w:rsidRPr="007F6BD8">
        <w:rPr>
          <w:rFonts w:cs="Times New Roman"/>
          <w:b/>
          <w:szCs w:val="24"/>
          <w:shd w:val="clear" w:color="auto" w:fill="FFFFFF"/>
        </w:rPr>
        <w:t>m</w:t>
      </w:r>
      <w:r w:rsidR="00E45E47" w:rsidRPr="007F6BD8">
        <w:rPr>
          <w:rFonts w:cs="Times New Roman"/>
          <w:b/>
          <w:szCs w:val="24"/>
          <w:shd w:val="clear" w:color="auto" w:fill="FFFFFF"/>
        </w:rPr>
        <w:t xml:space="preserve"> Nikotin Bağımlılık Ölçeği ile Deney/Kontrol Grubu</w:t>
      </w:r>
      <w:bookmarkEnd w:id="13"/>
    </w:p>
    <w:p w:rsidR="0050549F" w:rsidRPr="007F6BD8" w:rsidRDefault="0050549F" w:rsidP="002F1CA6">
      <w:pPr>
        <w:autoSpaceDE w:val="0"/>
        <w:autoSpaceDN w:val="0"/>
        <w:adjustRightInd w:val="0"/>
        <w:spacing w:after="120" w:line="360" w:lineRule="auto"/>
        <w:ind w:firstLine="567"/>
        <w:jc w:val="both"/>
        <w:rPr>
          <w:rFonts w:ascii="Times New Roman" w:hAnsi="Times New Roman" w:cs="Times New Roman"/>
          <w:sz w:val="24"/>
          <w:szCs w:val="24"/>
        </w:rPr>
      </w:pPr>
    </w:p>
    <w:p w:rsidR="00292D75" w:rsidRPr="007F6BD8" w:rsidRDefault="00E45E47"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C610D1" w:rsidRPr="007F6BD8">
        <w:rPr>
          <w:rFonts w:ascii="Times New Roman" w:hAnsi="Times New Roman" w:cs="Times New Roman"/>
          <w:sz w:val="24"/>
          <w:szCs w:val="24"/>
        </w:rPr>
        <w:t>Fagerströ</w:t>
      </w:r>
      <w:r w:rsidR="00292D75" w:rsidRPr="007F6BD8">
        <w:rPr>
          <w:rFonts w:ascii="Times New Roman" w:hAnsi="Times New Roman" w:cs="Times New Roman"/>
          <w:sz w:val="24"/>
          <w:szCs w:val="24"/>
        </w:rPr>
        <w:t>m</w:t>
      </w:r>
      <w:r w:rsidR="00572841" w:rsidRPr="007F6BD8">
        <w:rPr>
          <w:rFonts w:ascii="Times New Roman" w:hAnsi="Times New Roman" w:cs="Times New Roman"/>
          <w:sz w:val="24"/>
          <w:szCs w:val="24"/>
        </w:rPr>
        <w:t xml:space="preserve"> </w:t>
      </w:r>
      <w:r w:rsidR="00292D75" w:rsidRPr="007F6BD8">
        <w:rPr>
          <w:rFonts w:ascii="Times New Roman" w:hAnsi="Times New Roman" w:cs="Times New Roman"/>
          <w:sz w:val="24"/>
          <w:szCs w:val="24"/>
        </w:rPr>
        <w:t>nikotin bağımlılık ölçeğinden alınan toplam puan, deney kontrol grubuna göre istatiksel olarak anlamlı bir farklılık gösterdiği tespit edilmiştir (z=-3,105; p&lt;.05). Toplam puanlara bakıldığında; kontrol grubunun (</w:t>
      </w:r>
      <w:r w:rsidR="00292D75" w:rsidRPr="007F6BD8">
        <w:rPr>
          <w:rFonts w:ascii="Times New Roman" w:eastAsia="Times New Roman" w:hAnsi="Times New Roman" w:cs="Times New Roman"/>
          <w:sz w:val="24"/>
          <w:szCs w:val="24"/>
          <w:lang w:eastAsia="tr-TR"/>
        </w:rPr>
        <w:fldChar w:fldCharType="begin"/>
      </w:r>
      <w:r w:rsidR="00292D75"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292D75" w:rsidRPr="007F6BD8">
        <w:rPr>
          <w:rFonts w:ascii="Times New Roman" w:eastAsia="Times New Roman" w:hAnsi="Times New Roman" w:cs="Times New Roman"/>
          <w:sz w:val="24"/>
          <w:szCs w:val="24"/>
          <w:lang w:eastAsia="tr-TR"/>
        </w:rPr>
        <w:instrText xml:space="preserve"> </w:instrText>
      </w:r>
      <w:r w:rsidR="00292D75" w:rsidRPr="007F6BD8">
        <w:rPr>
          <w:rFonts w:ascii="Times New Roman" w:eastAsia="Times New Roman" w:hAnsi="Times New Roman" w:cs="Times New Roman"/>
          <w:sz w:val="24"/>
          <w:szCs w:val="24"/>
          <w:lang w:eastAsia="tr-TR"/>
        </w:rPr>
        <w:fldChar w:fldCharType="end"/>
      </w:r>
      <w:r w:rsidR="00292D75" w:rsidRPr="007F6BD8">
        <w:rPr>
          <w:rFonts w:ascii="Times New Roman" w:eastAsia="Times New Roman" w:hAnsi="Times New Roman" w:cs="Times New Roman"/>
          <w:sz w:val="24"/>
          <w:szCs w:val="24"/>
          <w:lang w:eastAsia="tr-TR"/>
        </w:rPr>
        <w:t>Med=6)</w:t>
      </w:r>
      <w:r w:rsidR="00292D75" w:rsidRPr="007F6BD8">
        <w:rPr>
          <w:rFonts w:ascii="Times New Roman" w:hAnsi="Times New Roman" w:cs="Times New Roman"/>
          <w:sz w:val="24"/>
          <w:szCs w:val="24"/>
        </w:rPr>
        <w:t>, deney grubuna göre (</w:t>
      </w:r>
      <w:r w:rsidR="00292D75" w:rsidRPr="007F6BD8">
        <w:rPr>
          <w:rFonts w:ascii="Times New Roman" w:eastAsia="Times New Roman" w:hAnsi="Times New Roman" w:cs="Times New Roman"/>
          <w:sz w:val="24"/>
          <w:szCs w:val="24"/>
          <w:lang w:eastAsia="tr-TR"/>
        </w:rPr>
        <w:fldChar w:fldCharType="begin"/>
      </w:r>
      <w:r w:rsidR="00292D75"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292D75" w:rsidRPr="007F6BD8">
        <w:rPr>
          <w:rFonts w:ascii="Times New Roman" w:eastAsia="Times New Roman" w:hAnsi="Times New Roman" w:cs="Times New Roman"/>
          <w:sz w:val="24"/>
          <w:szCs w:val="24"/>
          <w:lang w:eastAsia="tr-TR"/>
        </w:rPr>
        <w:instrText xml:space="preserve"> </w:instrText>
      </w:r>
      <w:r w:rsidR="00292D75" w:rsidRPr="007F6BD8">
        <w:rPr>
          <w:rFonts w:ascii="Times New Roman" w:eastAsia="Times New Roman" w:hAnsi="Times New Roman" w:cs="Times New Roman"/>
          <w:sz w:val="24"/>
          <w:szCs w:val="24"/>
          <w:lang w:eastAsia="tr-TR"/>
        </w:rPr>
        <w:fldChar w:fldCharType="end"/>
      </w:r>
      <w:r w:rsidR="00292D75" w:rsidRPr="007F6BD8">
        <w:rPr>
          <w:rFonts w:ascii="Times New Roman" w:eastAsia="Times New Roman" w:hAnsi="Times New Roman" w:cs="Times New Roman"/>
          <w:sz w:val="24"/>
          <w:szCs w:val="24"/>
          <w:lang w:eastAsia="tr-TR"/>
        </w:rPr>
        <w:t>Med=4</w:t>
      </w:r>
      <w:r w:rsidR="00292D75" w:rsidRPr="007F6BD8">
        <w:rPr>
          <w:rFonts w:ascii="Times New Roman" w:hAnsi="Times New Roman" w:cs="Times New Roman"/>
          <w:sz w:val="24"/>
          <w:szCs w:val="24"/>
        </w:rPr>
        <w:t>) daha yüksek nikotin bağımlılık düzeyine sahip olduğu görülmektedir.</w:t>
      </w:r>
    </w:p>
    <w:p w:rsidR="0050549F" w:rsidRPr="007F6BD8" w:rsidRDefault="0050549F" w:rsidP="002F1CA6">
      <w:pPr>
        <w:autoSpaceDE w:val="0"/>
        <w:autoSpaceDN w:val="0"/>
        <w:adjustRightInd w:val="0"/>
        <w:spacing w:after="120" w:line="360" w:lineRule="auto"/>
        <w:ind w:firstLine="567"/>
        <w:jc w:val="both"/>
        <w:rPr>
          <w:rFonts w:ascii="Times New Roman" w:hAnsi="Times New Roman" w:cs="Times New Roman"/>
          <w:sz w:val="24"/>
          <w:szCs w:val="24"/>
        </w:rPr>
      </w:pPr>
    </w:p>
    <w:p w:rsidR="00F564E4" w:rsidRPr="007F6BD8" w:rsidRDefault="00E46DAD"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w:t>
      </w:r>
      <w:r w:rsidR="00215C6B" w:rsidRPr="007F6BD8">
        <w:rPr>
          <w:rFonts w:ascii="Times New Roman" w:hAnsi="Times New Roman" w:cs="Times New Roman"/>
          <w:b/>
          <w:bCs/>
          <w:sz w:val="24"/>
          <w:szCs w:val="24"/>
        </w:rPr>
        <w:t xml:space="preserve"> 25</w:t>
      </w:r>
      <w:r w:rsidR="007C1A4D" w:rsidRPr="007F6BD8">
        <w:rPr>
          <w:rFonts w:ascii="Times New Roman" w:hAnsi="Times New Roman" w:cs="Times New Roman"/>
          <w:b/>
          <w:bCs/>
          <w:sz w:val="24"/>
          <w:szCs w:val="24"/>
        </w:rPr>
        <w:t>.</w:t>
      </w:r>
      <w:r w:rsidR="00534835" w:rsidRPr="007F6BD8">
        <w:rPr>
          <w:rFonts w:ascii="Times New Roman" w:hAnsi="Times New Roman" w:cs="Times New Roman"/>
          <w:bCs/>
          <w:sz w:val="24"/>
          <w:szCs w:val="24"/>
        </w:rPr>
        <w:t xml:space="preserve"> </w:t>
      </w:r>
      <w:r w:rsidR="00CB0F6F" w:rsidRPr="007F6BD8">
        <w:rPr>
          <w:rFonts w:ascii="Times New Roman" w:hAnsi="Times New Roman" w:cs="Times New Roman"/>
          <w:sz w:val="24"/>
          <w:szCs w:val="24"/>
        </w:rPr>
        <w:t>Deney ve K</w:t>
      </w:r>
      <w:r w:rsidR="00534835" w:rsidRPr="007F6BD8">
        <w:rPr>
          <w:rFonts w:ascii="Times New Roman" w:hAnsi="Times New Roman" w:cs="Times New Roman"/>
          <w:sz w:val="24"/>
          <w:szCs w:val="24"/>
        </w:rPr>
        <w:t>ontro</w:t>
      </w:r>
      <w:r w:rsidR="00490CB8" w:rsidRPr="007F6BD8">
        <w:rPr>
          <w:rFonts w:ascii="Times New Roman" w:hAnsi="Times New Roman" w:cs="Times New Roman"/>
          <w:sz w:val="24"/>
          <w:szCs w:val="24"/>
        </w:rPr>
        <w:t xml:space="preserve">l </w:t>
      </w:r>
      <w:r w:rsidR="00CB0F6F" w:rsidRPr="007F6BD8">
        <w:rPr>
          <w:rFonts w:ascii="Times New Roman" w:hAnsi="Times New Roman" w:cs="Times New Roman"/>
          <w:sz w:val="24"/>
          <w:szCs w:val="24"/>
        </w:rPr>
        <w:t>Grubu Ö</w:t>
      </w:r>
      <w:r w:rsidR="00490CB8" w:rsidRPr="007F6BD8">
        <w:rPr>
          <w:rFonts w:ascii="Times New Roman" w:hAnsi="Times New Roman" w:cs="Times New Roman"/>
          <w:sz w:val="24"/>
          <w:szCs w:val="24"/>
        </w:rPr>
        <w:t>ğrencilerinin F</w:t>
      </w:r>
      <w:r w:rsidR="00C610D1" w:rsidRPr="007F6BD8">
        <w:rPr>
          <w:rFonts w:ascii="Times New Roman" w:hAnsi="Times New Roman" w:cs="Times New Roman"/>
          <w:sz w:val="24"/>
          <w:szCs w:val="24"/>
        </w:rPr>
        <w:t>agerströ</w:t>
      </w:r>
      <w:r w:rsidR="00490CB8" w:rsidRPr="007F6BD8">
        <w:rPr>
          <w:rFonts w:ascii="Times New Roman" w:hAnsi="Times New Roman" w:cs="Times New Roman"/>
          <w:sz w:val="24"/>
          <w:szCs w:val="24"/>
        </w:rPr>
        <w:t>m Nikotin B</w:t>
      </w:r>
      <w:r w:rsidR="00534835" w:rsidRPr="007F6BD8">
        <w:rPr>
          <w:rFonts w:ascii="Times New Roman" w:hAnsi="Times New Roman" w:cs="Times New Roman"/>
          <w:sz w:val="24"/>
          <w:szCs w:val="24"/>
        </w:rPr>
        <w:t>ağımlıl</w:t>
      </w:r>
      <w:r w:rsidR="00490CB8" w:rsidRPr="007F6BD8">
        <w:rPr>
          <w:rFonts w:ascii="Times New Roman" w:hAnsi="Times New Roman" w:cs="Times New Roman"/>
          <w:sz w:val="24"/>
          <w:szCs w:val="24"/>
        </w:rPr>
        <w:t>ık Ö</w:t>
      </w:r>
      <w:r w:rsidR="00CB0F6F" w:rsidRPr="007F6BD8">
        <w:rPr>
          <w:rFonts w:ascii="Times New Roman" w:hAnsi="Times New Roman" w:cs="Times New Roman"/>
          <w:sz w:val="24"/>
          <w:szCs w:val="24"/>
        </w:rPr>
        <w:t>lçeği Puan O</w:t>
      </w:r>
      <w:r w:rsidR="00534835" w:rsidRPr="007F6BD8">
        <w:rPr>
          <w:rFonts w:ascii="Times New Roman" w:hAnsi="Times New Roman" w:cs="Times New Roman"/>
          <w:sz w:val="24"/>
          <w:szCs w:val="24"/>
        </w:rPr>
        <w:t xml:space="preserve">rtalamalarının </w:t>
      </w:r>
      <w:r w:rsidR="00CB0F6F" w:rsidRPr="007F6BD8">
        <w:rPr>
          <w:rFonts w:ascii="Times New Roman" w:hAnsi="Times New Roman" w:cs="Times New Roman"/>
          <w:sz w:val="24"/>
          <w:szCs w:val="24"/>
        </w:rPr>
        <w:t>D</w:t>
      </w:r>
      <w:r w:rsidR="00534835"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57"/>
        <w:gridCol w:w="1437"/>
        <w:gridCol w:w="1368"/>
        <w:gridCol w:w="1400"/>
        <w:gridCol w:w="1492"/>
        <w:gridCol w:w="1351"/>
      </w:tblGrid>
      <w:tr w:rsidR="006A7B83" w:rsidRPr="007F6BD8" w:rsidTr="00143F56">
        <w:trPr>
          <w:jc w:val="center"/>
        </w:trPr>
        <w:tc>
          <w:tcPr>
            <w:tcW w:w="1457" w:type="dxa"/>
            <w:tcBorders>
              <w:bottom w:val="single" w:sz="4" w:space="0" w:color="auto"/>
            </w:tcBorders>
            <w:vAlign w:val="bottom"/>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Gruplar</w:t>
            </w:r>
          </w:p>
        </w:tc>
        <w:tc>
          <w:tcPr>
            <w:tcW w:w="1437" w:type="dxa"/>
            <w:tcBorders>
              <w:bottom w:val="single" w:sz="4" w:space="0" w:color="auto"/>
            </w:tcBorders>
            <w:shd w:val="clear" w:color="auto" w:fill="auto"/>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1368" w:type="dxa"/>
            <w:tcBorders>
              <w:bottom w:val="single" w:sz="4" w:space="0" w:color="auto"/>
            </w:tcBorders>
            <w:shd w:val="clear" w:color="auto" w:fill="auto"/>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1400" w:type="dxa"/>
            <w:tcBorders>
              <w:bottom w:val="single" w:sz="4" w:space="0" w:color="auto"/>
            </w:tcBorders>
            <w:shd w:val="clear" w:color="auto" w:fill="auto"/>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492" w:type="dxa"/>
            <w:shd w:val="clear" w:color="auto" w:fill="auto"/>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1351" w:type="dxa"/>
            <w:shd w:val="clear" w:color="auto" w:fill="auto"/>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6A7B83" w:rsidRPr="007F6BD8" w:rsidTr="00143F56">
        <w:trPr>
          <w:jc w:val="center"/>
        </w:trPr>
        <w:tc>
          <w:tcPr>
            <w:tcW w:w="1457" w:type="dxa"/>
            <w:tcBorders>
              <w:bottom w:val="nil"/>
            </w:tcBorders>
            <w:vAlign w:val="center"/>
          </w:tcPr>
          <w:p w:rsidR="00E45E47" w:rsidRPr="007F6BD8" w:rsidRDefault="00E45E47"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437" w:type="dxa"/>
            <w:tcBorders>
              <w:bottom w:val="nil"/>
            </w:tcBorders>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1368" w:type="dxa"/>
            <w:tcBorders>
              <w:bottom w:val="nil"/>
            </w:tcBorders>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0</w:t>
            </w:r>
          </w:p>
        </w:tc>
        <w:tc>
          <w:tcPr>
            <w:tcW w:w="1400" w:type="dxa"/>
            <w:tcBorders>
              <w:bottom w:val="nil"/>
            </w:tcBorders>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492" w:type="dxa"/>
            <w:vMerge w:val="restart"/>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-3,105</w:t>
            </w:r>
          </w:p>
        </w:tc>
        <w:tc>
          <w:tcPr>
            <w:tcW w:w="1351" w:type="dxa"/>
            <w:vMerge w:val="restart"/>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,002*</w:t>
            </w:r>
          </w:p>
        </w:tc>
      </w:tr>
      <w:tr w:rsidR="006A7B83" w:rsidRPr="007F6BD8" w:rsidTr="00143F56">
        <w:trPr>
          <w:jc w:val="center"/>
        </w:trPr>
        <w:tc>
          <w:tcPr>
            <w:tcW w:w="1457" w:type="dxa"/>
            <w:tcBorders>
              <w:top w:val="nil"/>
              <w:bottom w:val="single" w:sz="4" w:space="0" w:color="auto"/>
            </w:tcBorders>
            <w:vAlign w:val="center"/>
          </w:tcPr>
          <w:p w:rsidR="00E45E47" w:rsidRPr="007F6BD8" w:rsidRDefault="00E45E47"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437" w:type="dxa"/>
            <w:tcBorders>
              <w:top w:val="nil"/>
              <w:bottom w:val="single" w:sz="4" w:space="0" w:color="auto"/>
            </w:tcBorders>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1368" w:type="dxa"/>
            <w:tcBorders>
              <w:top w:val="nil"/>
              <w:bottom w:val="single" w:sz="4" w:space="0" w:color="auto"/>
            </w:tcBorders>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w:t>
            </w:r>
          </w:p>
        </w:tc>
        <w:tc>
          <w:tcPr>
            <w:tcW w:w="1400" w:type="dxa"/>
            <w:tcBorders>
              <w:top w:val="nil"/>
              <w:bottom w:val="single" w:sz="4" w:space="0" w:color="auto"/>
            </w:tcBorders>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11</w:t>
            </w:r>
          </w:p>
        </w:tc>
        <w:tc>
          <w:tcPr>
            <w:tcW w:w="1492" w:type="dxa"/>
            <w:vMerge/>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p>
        </w:tc>
        <w:tc>
          <w:tcPr>
            <w:tcW w:w="1351" w:type="dxa"/>
            <w:vMerge/>
            <w:shd w:val="clear" w:color="auto" w:fill="auto"/>
            <w:vAlign w:val="center"/>
          </w:tcPr>
          <w:p w:rsidR="00E45E47" w:rsidRPr="007F6BD8" w:rsidRDefault="00E45E47" w:rsidP="00A147FF">
            <w:pPr>
              <w:autoSpaceDE w:val="0"/>
              <w:autoSpaceDN w:val="0"/>
              <w:adjustRightInd w:val="0"/>
              <w:spacing w:after="0" w:line="240" w:lineRule="atLeast"/>
              <w:jc w:val="center"/>
              <w:rPr>
                <w:rFonts w:ascii="Times New Roman" w:hAnsi="Times New Roman" w:cs="Times New Roman"/>
                <w:sz w:val="20"/>
                <w:szCs w:val="20"/>
              </w:rPr>
            </w:pPr>
          </w:p>
        </w:tc>
      </w:tr>
    </w:tbl>
    <w:p w:rsidR="005D33D7" w:rsidRPr="007F6BD8" w:rsidRDefault="005D33D7" w:rsidP="005D33D7">
      <w:pPr>
        <w:tabs>
          <w:tab w:val="left" w:pos="1134"/>
          <w:tab w:val="left" w:pos="1843"/>
        </w:tabs>
        <w:spacing w:before="120" w:after="120" w:line="240" w:lineRule="auto"/>
        <w:jc w:val="both"/>
        <w:rPr>
          <w:rFonts w:ascii="Times New Roman" w:hAnsi="Times New Roman" w:cs="Times New Roman"/>
          <w:i/>
          <w:noProof/>
          <w:sz w:val="16"/>
          <w:szCs w:val="16"/>
        </w:rPr>
      </w:pPr>
      <w:r w:rsidRPr="007F6BD8">
        <w:rPr>
          <w:rFonts w:ascii="Times New Roman" w:hAnsi="Times New Roman" w:cs="Times New Roman"/>
          <w:i/>
          <w:noProof/>
          <w:sz w:val="16"/>
          <w:szCs w:val="16"/>
        </w:rPr>
        <w:t xml:space="preserve">     *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w:t>
      </w:r>
      <w:proofErr w:type="gramStart"/>
      <w:r w:rsidR="004E0B64" w:rsidRPr="007F6BD8">
        <w:rPr>
          <w:rFonts w:ascii="Times New Roman" w:hAnsi="Times New Roman" w:cs="Times New Roman"/>
          <w:i/>
          <w:iCs/>
          <w:sz w:val="18"/>
          <w:szCs w:val="18"/>
        </w:rPr>
        <w:t xml:space="preserve">Maksimum </w:t>
      </w:r>
      <w:r w:rsidRPr="007F6BD8">
        <w:rPr>
          <w:rFonts w:ascii="Times New Roman" w:hAnsi="Times New Roman" w:cs="Times New Roman"/>
          <w:i/>
          <w:noProof/>
          <w:sz w:val="16"/>
          <w:szCs w:val="16"/>
        </w:rPr>
        <w:t xml:space="preserve"> </w:t>
      </w:r>
      <w:r w:rsidRPr="007F6BD8">
        <w:rPr>
          <w:rFonts w:ascii="Times New Roman" w:hAnsi="Times New Roman" w:cs="Times New Roman"/>
          <w:i/>
          <w:sz w:val="16"/>
          <w:szCs w:val="16"/>
        </w:rPr>
        <w:t>z</w:t>
      </w:r>
      <w:proofErr w:type="gramEnd"/>
      <w:r w:rsidRPr="007F6BD8">
        <w:rPr>
          <w:rFonts w:ascii="Times New Roman" w:hAnsi="Times New Roman" w:cs="Times New Roman"/>
          <w:i/>
          <w:sz w:val="16"/>
          <w:szCs w:val="16"/>
        </w:rPr>
        <w:t>= Mann-Whitney U testi</w:t>
      </w:r>
    </w:p>
    <w:p w:rsidR="00E45E47" w:rsidRPr="007F6BD8" w:rsidRDefault="00E45E47" w:rsidP="002F1CA6">
      <w:pPr>
        <w:autoSpaceDE w:val="0"/>
        <w:autoSpaceDN w:val="0"/>
        <w:adjustRightInd w:val="0"/>
        <w:spacing w:after="120" w:line="360" w:lineRule="auto"/>
        <w:ind w:firstLine="567"/>
        <w:jc w:val="both"/>
        <w:rPr>
          <w:rFonts w:ascii="Times New Roman" w:hAnsi="Times New Roman" w:cs="Times New Roman"/>
          <w:sz w:val="24"/>
          <w:szCs w:val="24"/>
        </w:rPr>
      </w:pPr>
    </w:p>
    <w:p w:rsidR="00292D75" w:rsidRPr="007F6BD8" w:rsidRDefault="00E45E47"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292D75" w:rsidRPr="007F6BD8">
        <w:rPr>
          <w:rFonts w:ascii="Times New Roman" w:hAnsi="Times New Roman" w:cs="Times New Roman"/>
          <w:sz w:val="24"/>
          <w:szCs w:val="24"/>
        </w:rPr>
        <w:t xml:space="preserve">Fagerstrom nikotin bağımlılık ölçeğine yönelik vermiş oldukları cevapların, deney ve kontrol grubuna göre istatiksel olarak anlamlı bir farklılık gösterdiği tespit edilmiştir (χ2=8,958; </w:t>
      </w:r>
      <w:r w:rsidR="00292D75" w:rsidRPr="007F6BD8">
        <w:rPr>
          <w:rFonts w:ascii="Cambria Math" w:hAnsi="Cambria Math" w:cs="Cambria Math"/>
          <w:sz w:val="24"/>
          <w:szCs w:val="24"/>
        </w:rPr>
        <w:t>𝑝</w:t>
      </w:r>
      <w:r w:rsidR="00292D75" w:rsidRPr="007F6BD8">
        <w:rPr>
          <w:rFonts w:ascii="Times New Roman" w:hAnsi="Times New Roman" w:cs="Times New Roman"/>
          <w:sz w:val="24"/>
          <w:szCs w:val="24"/>
        </w:rPr>
        <w:t>&lt;,05). Düşük nikotin bağımlılığı kontrol grubunda %</w:t>
      </w:r>
      <w:r w:rsidR="0030559E" w:rsidRPr="007F6BD8">
        <w:rPr>
          <w:rFonts w:ascii="Times New Roman" w:hAnsi="Times New Roman" w:cs="Times New Roman"/>
          <w:sz w:val="24"/>
          <w:szCs w:val="24"/>
        </w:rPr>
        <w:t xml:space="preserve"> </w:t>
      </w:r>
      <w:r w:rsidR="00292D75" w:rsidRPr="007F6BD8">
        <w:rPr>
          <w:rFonts w:ascii="Times New Roman" w:hAnsi="Times New Roman" w:cs="Times New Roman"/>
          <w:sz w:val="24"/>
          <w:szCs w:val="24"/>
        </w:rPr>
        <w:t>38,3 iken, deney grubunda %</w:t>
      </w:r>
      <w:r w:rsidR="0030559E" w:rsidRPr="007F6BD8">
        <w:rPr>
          <w:rFonts w:ascii="Times New Roman" w:hAnsi="Times New Roman" w:cs="Times New Roman"/>
          <w:sz w:val="24"/>
          <w:szCs w:val="24"/>
        </w:rPr>
        <w:t xml:space="preserve"> </w:t>
      </w:r>
      <w:r w:rsidR="00A3449B" w:rsidRPr="007F6BD8">
        <w:rPr>
          <w:rFonts w:ascii="Times New Roman" w:hAnsi="Times New Roman" w:cs="Times New Roman"/>
          <w:sz w:val="24"/>
          <w:szCs w:val="24"/>
        </w:rPr>
        <w:t>6</w:t>
      </w:r>
      <w:r w:rsidR="00292D75" w:rsidRPr="007F6BD8">
        <w:rPr>
          <w:rFonts w:ascii="Times New Roman" w:hAnsi="Times New Roman" w:cs="Times New Roman"/>
          <w:sz w:val="24"/>
          <w:szCs w:val="24"/>
        </w:rPr>
        <w:t>5</w:t>
      </w:r>
      <w:r w:rsidR="00C97801" w:rsidRPr="007F6BD8">
        <w:rPr>
          <w:rFonts w:ascii="Times New Roman" w:hAnsi="Times New Roman" w:cs="Times New Roman"/>
          <w:sz w:val="24"/>
          <w:szCs w:val="24"/>
        </w:rPr>
        <w:t>’</w:t>
      </w:r>
      <w:r w:rsidR="00292D75" w:rsidRPr="007F6BD8">
        <w:rPr>
          <w:rFonts w:ascii="Times New Roman" w:hAnsi="Times New Roman" w:cs="Times New Roman"/>
          <w:sz w:val="24"/>
          <w:szCs w:val="24"/>
        </w:rPr>
        <w:t>tir. Orta nikotin bağımlılığı oranı kontrol grubunda %</w:t>
      </w:r>
      <w:r w:rsidR="0030559E" w:rsidRPr="007F6BD8">
        <w:rPr>
          <w:rFonts w:ascii="Times New Roman" w:hAnsi="Times New Roman" w:cs="Times New Roman"/>
          <w:sz w:val="24"/>
          <w:szCs w:val="24"/>
        </w:rPr>
        <w:t xml:space="preserve"> </w:t>
      </w:r>
      <w:r w:rsidR="00292D75" w:rsidRPr="007F6BD8">
        <w:rPr>
          <w:rFonts w:ascii="Times New Roman" w:hAnsi="Times New Roman" w:cs="Times New Roman"/>
          <w:sz w:val="24"/>
          <w:szCs w:val="24"/>
        </w:rPr>
        <w:t>26,7 iken, deney grubunda %</w:t>
      </w:r>
      <w:r w:rsidR="0030559E" w:rsidRPr="007F6BD8">
        <w:rPr>
          <w:rFonts w:ascii="Times New Roman" w:hAnsi="Times New Roman" w:cs="Times New Roman"/>
          <w:sz w:val="24"/>
          <w:szCs w:val="24"/>
        </w:rPr>
        <w:t xml:space="preserve"> </w:t>
      </w:r>
      <w:r w:rsidR="00292D75" w:rsidRPr="007F6BD8">
        <w:rPr>
          <w:rFonts w:ascii="Times New Roman" w:hAnsi="Times New Roman" w:cs="Times New Roman"/>
          <w:sz w:val="24"/>
          <w:szCs w:val="24"/>
        </w:rPr>
        <w:t>18,3</w:t>
      </w:r>
      <w:r w:rsidR="00C97801" w:rsidRPr="007F6BD8">
        <w:rPr>
          <w:rFonts w:ascii="Times New Roman" w:hAnsi="Times New Roman" w:cs="Times New Roman"/>
          <w:sz w:val="24"/>
          <w:szCs w:val="24"/>
        </w:rPr>
        <w:t>’</w:t>
      </w:r>
      <w:r w:rsidR="00292D75" w:rsidRPr="007F6BD8">
        <w:rPr>
          <w:rFonts w:ascii="Times New Roman" w:hAnsi="Times New Roman" w:cs="Times New Roman"/>
          <w:sz w:val="24"/>
          <w:szCs w:val="24"/>
        </w:rPr>
        <w:t>tür. Yüksek nikotin bağımlılığı oranı kontrol grubunda %</w:t>
      </w:r>
      <w:r w:rsidR="0030559E" w:rsidRPr="007F6BD8">
        <w:rPr>
          <w:rFonts w:ascii="Times New Roman" w:hAnsi="Times New Roman" w:cs="Times New Roman"/>
          <w:sz w:val="24"/>
          <w:szCs w:val="24"/>
        </w:rPr>
        <w:t xml:space="preserve"> </w:t>
      </w:r>
      <w:r w:rsidR="00292D75" w:rsidRPr="007F6BD8">
        <w:rPr>
          <w:rFonts w:ascii="Times New Roman" w:hAnsi="Times New Roman" w:cs="Times New Roman"/>
          <w:sz w:val="24"/>
          <w:szCs w:val="24"/>
        </w:rPr>
        <w:t>35 iken, deney grubunda %</w:t>
      </w:r>
      <w:r w:rsidR="0030559E" w:rsidRPr="007F6BD8">
        <w:rPr>
          <w:rFonts w:ascii="Times New Roman" w:hAnsi="Times New Roman" w:cs="Times New Roman"/>
          <w:sz w:val="24"/>
          <w:szCs w:val="24"/>
        </w:rPr>
        <w:t xml:space="preserve"> </w:t>
      </w:r>
      <w:r w:rsidR="00292D75" w:rsidRPr="007F6BD8">
        <w:rPr>
          <w:rFonts w:ascii="Times New Roman" w:hAnsi="Times New Roman" w:cs="Times New Roman"/>
          <w:sz w:val="24"/>
          <w:szCs w:val="24"/>
        </w:rPr>
        <w:t>16,7</w:t>
      </w:r>
      <w:r w:rsidR="00C97801" w:rsidRPr="007F6BD8">
        <w:rPr>
          <w:rFonts w:ascii="Times New Roman" w:hAnsi="Times New Roman" w:cs="Times New Roman"/>
          <w:sz w:val="24"/>
          <w:szCs w:val="24"/>
        </w:rPr>
        <w:t>’</w:t>
      </w:r>
      <w:r w:rsidR="00292D75" w:rsidRPr="007F6BD8">
        <w:rPr>
          <w:rFonts w:ascii="Times New Roman" w:hAnsi="Times New Roman" w:cs="Times New Roman"/>
          <w:sz w:val="24"/>
          <w:szCs w:val="24"/>
        </w:rPr>
        <w:t>dir.</w:t>
      </w:r>
    </w:p>
    <w:p w:rsidR="00A57900" w:rsidRPr="007F6BD8" w:rsidRDefault="001A4B9F"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lastRenderedPageBreak/>
        <w:t>Tabl</w:t>
      </w:r>
      <w:r w:rsidR="00AC6473" w:rsidRPr="007F6BD8">
        <w:rPr>
          <w:rFonts w:ascii="Times New Roman" w:hAnsi="Times New Roman" w:cs="Times New Roman"/>
          <w:b/>
          <w:bCs/>
          <w:sz w:val="24"/>
          <w:szCs w:val="24"/>
        </w:rPr>
        <w:t xml:space="preserve">o </w:t>
      </w:r>
      <w:r w:rsidR="00215C6B" w:rsidRPr="007F6BD8">
        <w:rPr>
          <w:rFonts w:ascii="Times New Roman" w:hAnsi="Times New Roman" w:cs="Times New Roman"/>
          <w:b/>
          <w:bCs/>
          <w:sz w:val="24"/>
          <w:szCs w:val="24"/>
        </w:rPr>
        <w:t>26</w:t>
      </w:r>
      <w:r w:rsidR="00292D75" w:rsidRPr="007F6BD8">
        <w:rPr>
          <w:rFonts w:ascii="Times New Roman" w:hAnsi="Times New Roman" w:cs="Times New Roman"/>
          <w:b/>
          <w:bCs/>
          <w:sz w:val="24"/>
          <w:szCs w:val="24"/>
        </w:rPr>
        <w:t>.</w:t>
      </w:r>
      <w:r w:rsidR="00292D75" w:rsidRPr="007F6BD8">
        <w:rPr>
          <w:rFonts w:ascii="Times New Roman" w:hAnsi="Times New Roman" w:cs="Times New Roman"/>
          <w:bCs/>
          <w:sz w:val="24"/>
          <w:szCs w:val="24"/>
        </w:rPr>
        <w:t xml:space="preserve"> </w:t>
      </w:r>
      <w:r w:rsidR="00534835" w:rsidRPr="007F6BD8">
        <w:rPr>
          <w:rFonts w:ascii="Times New Roman" w:hAnsi="Times New Roman" w:cs="Times New Roman"/>
          <w:sz w:val="24"/>
          <w:szCs w:val="24"/>
        </w:rPr>
        <w:t>Deney v</w:t>
      </w:r>
      <w:r w:rsidR="00CB0F6F" w:rsidRPr="007F6BD8">
        <w:rPr>
          <w:rFonts w:ascii="Times New Roman" w:hAnsi="Times New Roman" w:cs="Times New Roman"/>
          <w:sz w:val="24"/>
          <w:szCs w:val="24"/>
        </w:rPr>
        <w:t>e Kontrol Grubu Ö</w:t>
      </w:r>
      <w:r w:rsidR="00C610D1" w:rsidRPr="007F6BD8">
        <w:rPr>
          <w:rFonts w:ascii="Times New Roman" w:hAnsi="Times New Roman" w:cs="Times New Roman"/>
          <w:sz w:val="24"/>
          <w:szCs w:val="24"/>
        </w:rPr>
        <w:t>ğrencilerinin Fagerströ</w:t>
      </w:r>
      <w:r w:rsidR="00490CB8" w:rsidRPr="007F6BD8">
        <w:rPr>
          <w:rFonts w:ascii="Times New Roman" w:hAnsi="Times New Roman" w:cs="Times New Roman"/>
          <w:sz w:val="24"/>
          <w:szCs w:val="24"/>
        </w:rPr>
        <w:t>m Nikotin Bağımlılık Ö</w:t>
      </w:r>
      <w:r w:rsidR="00CB0F6F" w:rsidRPr="007F6BD8">
        <w:rPr>
          <w:rFonts w:ascii="Times New Roman" w:hAnsi="Times New Roman" w:cs="Times New Roman"/>
          <w:sz w:val="24"/>
          <w:szCs w:val="24"/>
        </w:rPr>
        <w:t>lçeği Kategorik P</w:t>
      </w:r>
      <w:r w:rsidR="00534835" w:rsidRPr="007F6BD8">
        <w:rPr>
          <w:rFonts w:ascii="Times New Roman" w:hAnsi="Times New Roman" w:cs="Times New Roman"/>
          <w:sz w:val="24"/>
          <w:szCs w:val="24"/>
        </w:rPr>
        <w:t xml:space="preserve">uan </w:t>
      </w:r>
      <w:r w:rsidR="00CB0F6F" w:rsidRPr="007F6BD8">
        <w:rPr>
          <w:rFonts w:ascii="Times New Roman" w:hAnsi="Times New Roman" w:cs="Times New Roman"/>
          <w:sz w:val="24"/>
          <w:szCs w:val="24"/>
        </w:rPr>
        <w:t>Ortalamalarının D</w:t>
      </w:r>
      <w:r w:rsidR="00534835"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Look w:val="04A0" w:firstRow="1" w:lastRow="0" w:firstColumn="1" w:lastColumn="0" w:noHBand="0" w:noVBand="1"/>
      </w:tblPr>
      <w:tblGrid>
        <w:gridCol w:w="1640"/>
        <w:gridCol w:w="1180"/>
        <w:gridCol w:w="1144"/>
        <w:gridCol w:w="1128"/>
        <w:gridCol w:w="1073"/>
        <w:gridCol w:w="1200"/>
        <w:gridCol w:w="1140"/>
      </w:tblGrid>
      <w:tr w:rsidR="006A7B83" w:rsidRPr="007F6BD8" w:rsidTr="00143F56">
        <w:trPr>
          <w:trHeight w:val="200"/>
          <w:jc w:val="center"/>
        </w:trPr>
        <w:tc>
          <w:tcPr>
            <w:tcW w:w="1640" w:type="dxa"/>
            <w:vMerge w:val="restart"/>
            <w:tcBorders>
              <w:top w:val="single" w:sz="4" w:space="0" w:color="auto"/>
            </w:tcBorders>
            <w:vAlign w:val="center"/>
          </w:tcPr>
          <w:p w:rsidR="00E45E47" w:rsidRPr="007F6BD8" w:rsidRDefault="00E45E47" w:rsidP="00143F56">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Kategoriler</w:t>
            </w:r>
          </w:p>
        </w:tc>
        <w:tc>
          <w:tcPr>
            <w:tcW w:w="2324" w:type="dxa"/>
            <w:gridSpan w:val="2"/>
            <w:tcBorders>
              <w:top w:val="single" w:sz="4" w:space="0" w:color="auto"/>
              <w:bottom w:val="single" w:sz="4" w:space="0" w:color="auto"/>
              <w:right w:val="single" w:sz="4" w:space="0" w:color="auto"/>
            </w:tcBorders>
            <w:shd w:val="clear" w:color="auto" w:fill="auto"/>
            <w:noWrap/>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Kontrol Grubu</w:t>
            </w:r>
          </w:p>
        </w:tc>
        <w:tc>
          <w:tcPr>
            <w:tcW w:w="2201" w:type="dxa"/>
            <w:gridSpan w:val="2"/>
            <w:tcBorders>
              <w:top w:val="single" w:sz="4" w:space="0" w:color="auto"/>
              <w:left w:val="single" w:sz="4" w:space="0" w:color="auto"/>
              <w:bottom w:val="single" w:sz="4" w:space="0" w:color="auto"/>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Deney Grubu</w:t>
            </w:r>
          </w:p>
        </w:tc>
        <w:tc>
          <w:tcPr>
            <w:tcW w:w="1200" w:type="dxa"/>
            <w:vMerge w:val="restart"/>
            <w:tcBorders>
              <w:top w:val="single" w:sz="4" w:space="0" w:color="auto"/>
            </w:tcBorders>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1140" w:type="dxa"/>
            <w:vMerge w:val="restart"/>
            <w:tcBorders>
              <w:top w:val="single" w:sz="4" w:space="0" w:color="auto"/>
              <w:right w:val="nil"/>
            </w:tcBorders>
            <w:vAlign w:val="center"/>
          </w:tcPr>
          <w:p w:rsidR="00E45E47" w:rsidRPr="007F6BD8" w:rsidRDefault="00E45E47"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6A7B83" w:rsidRPr="007F6BD8" w:rsidTr="00143F56">
        <w:trPr>
          <w:trHeight w:val="200"/>
          <w:jc w:val="center"/>
        </w:trPr>
        <w:tc>
          <w:tcPr>
            <w:tcW w:w="1640" w:type="dxa"/>
            <w:vMerge/>
            <w:tcBorders>
              <w:bottom w:val="single" w:sz="4" w:space="0" w:color="auto"/>
            </w:tcBorders>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p>
        </w:tc>
        <w:tc>
          <w:tcPr>
            <w:tcW w:w="1180" w:type="dxa"/>
            <w:tcBorders>
              <w:top w:val="single" w:sz="4" w:space="0" w:color="auto"/>
              <w:bottom w:val="single" w:sz="4" w:space="0" w:color="auto"/>
            </w:tcBorders>
            <w:shd w:val="clear" w:color="auto" w:fill="auto"/>
            <w:noWrap/>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1144" w:type="dxa"/>
            <w:tcBorders>
              <w:top w:val="single" w:sz="4" w:space="0" w:color="auto"/>
              <w:bottom w:val="single" w:sz="4" w:space="0" w:color="auto"/>
              <w:right w:val="single" w:sz="4" w:space="0" w:color="auto"/>
            </w:tcBorders>
            <w:shd w:val="clear" w:color="auto" w:fill="auto"/>
            <w:noWrap/>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1128" w:type="dxa"/>
            <w:tcBorders>
              <w:top w:val="single" w:sz="4" w:space="0" w:color="auto"/>
              <w:left w:val="single" w:sz="4" w:space="0" w:color="auto"/>
              <w:bottom w:val="single" w:sz="4" w:space="0" w:color="auto"/>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1073" w:type="dxa"/>
            <w:tcBorders>
              <w:top w:val="single" w:sz="4" w:space="0" w:color="auto"/>
              <w:bottom w:val="single" w:sz="4" w:space="0" w:color="auto"/>
            </w:tcBorders>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1200" w:type="dxa"/>
            <w:vMerge/>
            <w:tcBorders>
              <w:top w:val="single" w:sz="4" w:space="0" w:color="auto"/>
              <w:left w:val="nil"/>
              <w:bottom w:val="single" w:sz="4" w:space="0" w:color="auto"/>
            </w:tcBorders>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p>
        </w:tc>
        <w:tc>
          <w:tcPr>
            <w:tcW w:w="1140" w:type="dxa"/>
            <w:vMerge/>
            <w:tcBorders>
              <w:top w:val="single" w:sz="4" w:space="0" w:color="auto"/>
              <w:bottom w:val="single" w:sz="4" w:space="0" w:color="auto"/>
              <w:right w:val="nil"/>
            </w:tcBorders>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p>
        </w:tc>
      </w:tr>
      <w:tr w:rsidR="006A7B83" w:rsidRPr="007F6BD8" w:rsidTr="00143F56">
        <w:trPr>
          <w:trHeight w:val="200"/>
          <w:jc w:val="center"/>
        </w:trPr>
        <w:tc>
          <w:tcPr>
            <w:tcW w:w="1640" w:type="dxa"/>
            <w:tcBorders>
              <w:top w:val="single" w:sz="4" w:space="0" w:color="auto"/>
              <w:left w:val="nil"/>
              <w:right w:val="nil"/>
            </w:tcBorders>
            <w:vAlign w:val="center"/>
          </w:tcPr>
          <w:p w:rsidR="00E45E47" w:rsidRPr="007F6BD8" w:rsidRDefault="00E45E47"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1180" w:type="dxa"/>
            <w:tcBorders>
              <w:top w:val="single" w:sz="4" w:space="0" w:color="auto"/>
              <w:left w:val="nil"/>
              <w:right w:val="nil"/>
            </w:tcBorders>
            <w:shd w:val="clear" w:color="auto" w:fill="auto"/>
            <w:noWrap/>
            <w:vAlign w:val="center"/>
          </w:tcPr>
          <w:p w:rsidR="00E45E47" w:rsidRPr="007F6BD8" w:rsidRDefault="00EF7075"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8</w:t>
            </w:r>
          </w:p>
        </w:tc>
        <w:tc>
          <w:tcPr>
            <w:tcW w:w="1144" w:type="dxa"/>
            <w:tcBorders>
              <w:top w:val="single" w:sz="4" w:space="0" w:color="auto"/>
              <w:left w:val="nil"/>
              <w:right w:val="single" w:sz="4" w:space="0" w:color="auto"/>
            </w:tcBorders>
            <w:shd w:val="clear" w:color="auto" w:fill="auto"/>
            <w:noWrap/>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38,3</w:t>
            </w:r>
          </w:p>
        </w:tc>
        <w:tc>
          <w:tcPr>
            <w:tcW w:w="1128" w:type="dxa"/>
            <w:tcBorders>
              <w:top w:val="single" w:sz="4" w:space="0" w:color="auto"/>
              <w:left w:val="single" w:sz="4" w:space="0" w:color="auto"/>
              <w:right w:val="nil"/>
            </w:tcBorders>
            <w:vAlign w:val="center"/>
          </w:tcPr>
          <w:p w:rsidR="00E45E47" w:rsidRPr="007F6BD8" w:rsidRDefault="00EF7075"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w:t>
            </w:r>
          </w:p>
        </w:tc>
        <w:tc>
          <w:tcPr>
            <w:tcW w:w="1073" w:type="dxa"/>
            <w:tcBorders>
              <w:top w:val="single" w:sz="4" w:space="0" w:color="auto"/>
              <w:lef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65,0</w:t>
            </w:r>
          </w:p>
        </w:tc>
        <w:tc>
          <w:tcPr>
            <w:tcW w:w="1200" w:type="dxa"/>
            <w:vMerge w:val="restart"/>
            <w:tcBorders>
              <w:top w:val="single" w:sz="4" w:space="0" w:color="auto"/>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8,958</w:t>
            </w:r>
          </w:p>
        </w:tc>
        <w:tc>
          <w:tcPr>
            <w:tcW w:w="1140" w:type="dxa"/>
            <w:vMerge w:val="restart"/>
            <w:tcBorders>
              <w:top w:val="single" w:sz="4" w:space="0" w:color="auto"/>
              <w:left w:val="nil"/>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,011*</w:t>
            </w:r>
          </w:p>
        </w:tc>
      </w:tr>
      <w:tr w:rsidR="006A7B83" w:rsidRPr="007F6BD8" w:rsidTr="00143F56">
        <w:trPr>
          <w:trHeight w:val="200"/>
          <w:jc w:val="center"/>
        </w:trPr>
        <w:tc>
          <w:tcPr>
            <w:tcW w:w="1640" w:type="dxa"/>
            <w:tcBorders>
              <w:top w:val="nil"/>
              <w:left w:val="nil"/>
              <w:right w:val="nil"/>
            </w:tcBorders>
            <w:vAlign w:val="center"/>
          </w:tcPr>
          <w:p w:rsidR="00E45E47" w:rsidRPr="007F6BD8" w:rsidRDefault="00E45E47"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1180" w:type="dxa"/>
            <w:tcBorders>
              <w:top w:val="nil"/>
              <w:left w:val="nil"/>
              <w:right w:val="nil"/>
            </w:tcBorders>
            <w:shd w:val="clear" w:color="auto" w:fill="auto"/>
            <w:noWrap/>
            <w:vAlign w:val="center"/>
          </w:tcPr>
          <w:p w:rsidR="00E45E47" w:rsidRPr="007F6BD8" w:rsidRDefault="00EF7075"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1144" w:type="dxa"/>
            <w:tcBorders>
              <w:top w:val="nil"/>
              <w:left w:val="nil"/>
              <w:right w:val="single" w:sz="4" w:space="0" w:color="auto"/>
            </w:tcBorders>
            <w:shd w:val="clear" w:color="auto" w:fill="auto"/>
            <w:noWrap/>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1128" w:type="dxa"/>
            <w:tcBorders>
              <w:top w:val="nil"/>
              <w:left w:val="single" w:sz="4" w:space="0" w:color="auto"/>
              <w:right w:val="nil"/>
            </w:tcBorders>
            <w:vAlign w:val="center"/>
          </w:tcPr>
          <w:p w:rsidR="00E45E47" w:rsidRPr="007F6BD8" w:rsidRDefault="00EF7075"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w:t>
            </w:r>
          </w:p>
        </w:tc>
        <w:tc>
          <w:tcPr>
            <w:tcW w:w="1073" w:type="dxa"/>
            <w:tcBorders>
              <w:top w:val="nil"/>
              <w:lef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18,3</w:t>
            </w:r>
          </w:p>
        </w:tc>
        <w:tc>
          <w:tcPr>
            <w:tcW w:w="1200" w:type="dxa"/>
            <w:vMerge/>
            <w:tcBorders>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p>
        </w:tc>
        <w:tc>
          <w:tcPr>
            <w:tcW w:w="1140" w:type="dxa"/>
            <w:vMerge/>
            <w:tcBorders>
              <w:left w:val="nil"/>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p>
        </w:tc>
      </w:tr>
      <w:tr w:rsidR="006A7B83" w:rsidRPr="007F6BD8" w:rsidTr="00143F56">
        <w:trPr>
          <w:trHeight w:val="200"/>
          <w:jc w:val="center"/>
        </w:trPr>
        <w:tc>
          <w:tcPr>
            <w:tcW w:w="1640" w:type="dxa"/>
            <w:tcBorders>
              <w:top w:val="nil"/>
              <w:left w:val="nil"/>
              <w:bottom w:val="single" w:sz="4" w:space="0" w:color="auto"/>
              <w:right w:val="nil"/>
            </w:tcBorders>
            <w:vAlign w:val="center"/>
          </w:tcPr>
          <w:p w:rsidR="00E45E47" w:rsidRPr="007F6BD8" w:rsidRDefault="00E45E47"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1180" w:type="dxa"/>
            <w:tcBorders>
              <w:top w:val="nil"/>
              <w:left w:val="nil"/>
              <w:bottom w:val="single" w:sz="4" w:space="0" w:color="auto"/>
              <w:right w:val="nil"/>
            </w:tcBorders>
            <w:shd w:val="clear" w:color="auto" w:fill="auto"/>
            <w:noWrap/>
            <w:vAlign w:val="center"/>
          </w:tcPr>
          <w:p w:rsidR="00E45E47" w:rsidRPr="007F6BD8" w:rsidRDefault="00EF7075"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w:t>
            </w:r>
          </w:p>
        </w:tc>
        <w:tc>
          <w:tcPr>
            <w:tcW w:w="1144" w:type="dxa"/>
            <w:tcBorders>
              <w:top w:val="nil"/>
              <w:left w:val="nil"/>
              <w:bottom w:val="single" w:sz="4" w:space="0" w:color="auto"/>
              <w:right w:val="single" w:sz="4" w:space="0" w:color="auto"/>
            </w:tcBorders>
            <w:shd w:val="clear" w:color="auto" w:fill="auto"/>
            <w:noWrap/>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35</w:t>
            </w:r>
          </w:p>
        </w:tc>
        <w:tc>
          <w:tcPr>
            <w:tcW w:w="1128" w:type="dxa"/>
            <w:tcBorders>
              <w:top w:val="nil"/>
              <w:left w:val="single" w:sz="4" w:space="0" w:color="auto"/>
              <w:bottom w:val="single" w:sz="4" w:space="0" w:color="auto"/>
              <w:right w:val="nil"/>
            </w:tcBorders>
            <w:vAlign w:val="center"/>
          </w:tcPr>
          <w:p w:rsidR="00E45E47" w:rsidRPr="007F6BD8" w:rsidRDefault="00EF7075"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1073" w:type="dxa"/>
            <w:tcBorders>
              <w:top w:val="nil"/>
              <w:left w:val="nil"/>
              <w:bottom w:val="single" w:sz="4" w:space="0" w:color="auto"/>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16,7</w:t>
            </w:r>
          </w:p>
        </w:tc>
        <w:tc>
          <w:tcPr>
            <w:tcW w:w="1200" w:type="dxa"/>
            <w:vMerge/>
            <w:tcBorders>
              <w:bottom w:val="single" w:sz="4" w:space="0" w:color="auto"/>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p>
        </w:tc>
        <w:tc>
          <w:tcPr>
            <w:tcW w:w="1140" w:type="dxa"/>
            <w:vMerge/>
            <w:tcBorders>
              <w:left w:val="nil"/>
              <w:bottom w:val="single" w:sz="4" w:space="0" w:color="auto"/>
              <w:right w:val="nil"/>
            </w:tcBorders>
            <w:vAlign w:val="center"/>
          </w:tcPr>
          <w:p w:rsidR="00E45E47" w:rsidRPr="007F6BD8" w:rsidRDefault="00E45E47" w:rsidP="00A147FF">
            <w:pPr>
              <w:spacing w:after="0" w:line="240" w:lineRule="atLeast"/>
              <w:jc w:val="center"/>
              <w:rPr>
                <w:rFonts w:ascii="Times New Roman" w:eastAsia="Times New Roman" w:hAnsi="Times New Roman" w:cs="Times New Roman"/>
                <w:sz w:val="20"/>
                <w:szCs w:val="20"/>
              </w:rPr>
            </w:pPr>
          </w:p>
        </w:tc>
      </w:tr>
    </w:tbl>
    <w:p w:rsidR="005D33D7" w:rsidRPr="007F6BD8" w:rsidRDefault="005D33D7" w:rsidP="005D33D7">
      <w:pPr>
        <w:rPr>
          <w:rFonts w:ascii="Times New Roman" w:hAnsi="Times New Roman" w:cs="Times New Roman"/>
          <w:i/>
          <w:sz w:val="16"/>
          <w:szCs w:val="16"/>
          <w:shd w:val="clear" w:color="auto" w:fill="FFFFFF"/>
        </w:rPr>
      </w:pPr>
      <w:r w:rsidRPr="007F6BD8">
        <w:rPr>
          <w:rFonts w:ascii="Times New Roman" w:hAnsi="Times New Roman" w:cs="Times New Roman"/>
          <w:i/>
          <w:noProof/>
          <w:sz w:val="16"/>
          <w:szCs w:val="16"/>
        </w:rPr>
        <w:t xml:space="preserve">     </w:t>
      </w:r>
      <w:r w:rsidR="00E45E47" w:rsidRPr="007F6BD8">
        <w:rPr>
          <w:rFonts w:ascii="Times New Roman" w:hAnsi="Times New Roman" w:cs="Times New Roman"/>
          <w:i/>
          <w:noProof/>
          <w:sz w:val="16"/>
          <w:szCs w:val="16"/>
        </w:rPr>
        <w:t>* p&lt;.05</w:t>
      </w:r>
      <w:r w:rsidRPr="007F6BD8">
        <w:rPr>
          <w:rFonts w:ascii="Times New Roman" w:hAnsi="Times New Roman" w:cs="Times New Roman"/>
          <w:i/>
          <w:noProof/>
          <w:sz w:val="16"/>
          <w:szCs w:val="16"/>
        </w:rPr>
        <w:t xml:space="preserve">; </w:t>
      </w:r>
      <w:r w:rsidR="004E0B64" w:rsidRPr="007F6BD8">
        <w:rPr>
          <w:i/>
          <w:iCs/>
          <w:sz w:val="18"/>
          <w:szCs w:val="18"/>
        </w:rPr>
        <w:t xml:space="preserve">n: Sayı; %: Yüzdelik; </w:t>
      </w:r>
      <w:r w:rsidRPr="007F6BD8">
        <w:rPr>
          <w:rFonts w:ascii="Times New Roman" w:hAnsi="Times New Roman" w:cs="Times New Roman"/>
          <w:i/>
          <w:sz w:val="16"/>
          <w:szCs w:val="16"/>
          <w:shd w:val="clear" w:color="auto" w:fill="FFFFFF"/>
        </w:rPr>
        <w:t>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9463FF" w:rsidRPr="007F6BD8" w:rsidRDefault="009463FF" w:rsidP="00143F56">
      <w:pPr>
        <w:tabs>
          <w:tab w:val="left" w:pos="1134"/>
          <w:tab w:val="left" w:pos="1843"/>
        </w:tabs>
        <w:spacing w:before="120" w:after="120" w:line="240" w:lineRule="auto"/>
        <w:jc w:val="both"/>
        <w:rPr>
          <w:rFonts w:ascii="Times New Roman" w:hAnsi="Times New Roman" w:cs="Times New Roman"/>
          <w:noProof/>
          <w:sz w:val="20"/>
          <w:szCs w:val="24"/>
        </w:rPr>
      </w:pPr>
    </w:p>
    <w:p w:rsidR="0050549F" w:rsidRPr="007F6BD8" w:rsidRDefault="0050549F" w:rsidP="002F1CA6">
      <w:pPr>
        <w:spacing w:after="120" w:line="360" w:lineRule="auto"/>
        <w:ind w:firstLine="567"/>
        <w:jc w:val="both"/>
        <w:rPr>
          <w:rFonts w:ascii="Times New Roman" w:hAnsi="Times New Roman" w:cs="Times New Roman"/>
          <w:sz w:val="24"/>
          <w:szCs w:val="24"/>
        </w:rPr>
      </w:pPr>
    </w:p>
    <w:p w:rsidR="00E45E47" w:rsidRPr="007F6BD8" w:rsidRDefault="00BB1D18" w:rsidP="00BB1D18">
      <w:pPr>
        <w:pStyle w:val="AralkYok"/>
        <w:spacing w:after="120"/>
        <w:ind w:left="644" w:hanging="644"/>
        <w:rPr>
          <w:rFonts w:cs="Times New Roman"/>
          <w:b/>
          <w:szCs w:val="24"/>
          <w:shd w:val="clear" w:color="auto" w:fill="FFFFFF"/>
        </w:rPr>
      </w:pPr>
      <w:bookmarkStart w:id="14" w:name="_Toc105138859"/>
      <w:r w:rsidRPr="007F6BD8">
        <w:rPr>
          <w:rFonts w:cs="Times New Roman"/>
          <w:b/>
          <w:szCs w:val="24"/>
          <w:shd w:val="clear" w:color="auto" w:fill="FFFFFF"/>
        </w:rPr>
        <w:t xml:space="preserve">4.4. </w:t>
      </w:r>
      <w:r w:rsidR="00E45E47" w:rsidRPr="007F6BD8">
        <w:rPr>
          <w:rFonts w:cs="Times New Roman"/>
          <w:b/>
          <w:szCs w:val="24"/>
          <w:shd w:val="clear" w:color="auto" w:fill="FFFFFF"/>
        </w:rPr>
        <w:t>İzlem Süreçlerine Yönelik Analizler</w:t>
      </w:r>
      <w:bookmarkEnd w:id="14"/>
    </w:p>
    <w:p w:rsidR="00E45E47" w:rsidRPr="007F6BD8" w:rsidRDefault="00E45E47"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E45E47" w:rsidRPr="007F6BD8" w:rsidRDefault="00D32EFF" w:rsidP="00BB1D18">
      <w:pPr>
        <w:pStyle w:val="AralkYok"/>
        <w:spacing w:after="120"/>
        <w:ind w:left="644" w:hanging="644"/>
        <w:rPr>
          <w:rFonts w:cs="Times New Roman"/>
          <w:b/>
          <w:szCs w:val="24"/>
          <w:shd w:val="clear" w:color="auto" w:fill="FFFFFF"/>
        </w:rPr>
      </w:pPr>
      <w:bookmarkStart w:id="15" w:name="_Toc105138860"/>
      <w:r w:rsidRPr="007F6BD8">
        <w:rPr>
          <w:rFonts w:cs="Times New Roman"/>
          <w:b/>
          <w:szCs w:val="24"/>
          <w:shd w:val="clear" w:color="auto" w:fill="FFFFFF"/>
        </w:rPr>
        <w:t>4.4</w:t>
      </w:r>
      <w:r w:rsidR="00505635" w:rsidRPr="007F6BD8">
        <w:rPr>
          <w:rFonts w:cs="Times New Roman"/>
          <w:b/>
          <w:szCs w:val="24"/>
          <w:shd w:val="clear" w:color="auto" w:fill="FFFFFF"/>
        </w:rPr>
        <w:t>.</w:t>
      </w:r>
      <w:r w:rsidRPr="007F6BD8">
        <w:rPr>
          <w:rFonts w:cs="Times New Roman"/>
          <w:b/>
          <w:szCs w:val="24"/>
          <w:shd w:val="clear" w:color="auto" w:fill="FFFFFF"/>
        </w:rPr>
        <w:t>1.</w:t>
      </w:r>
      <w:r w:rsidR="00505635" w:rsidRPr="007F6BD8">
        <w:rPr>
          <w:rFonts w:cs="Times New Roman"/>
          <w:b/>
          <w:szCs w:val="24"/>
          <w:shd w:val="clear" w:color="auto" w:fill="FFFFFF"/>
        </w:rPr>
        <w:t xml:space="preserve"> </w:t>
      </w:r>
      <w:r w:rsidR="00E45E47" w:rsidRPr="007F6BD8">
        <w:rPr>
          <w:rFonts w:cs="Times New Roman"/>
          <w:b/>
          <w:szCs w:val="24"/>
          <w:shd w:val="clear" w:color="auto" w:fill="FFFFFF"/>
        </w:rPr>
        <w:t>Değişimin Sınıflandırılması Ölçeği ile İzlem Süreçleri</w:t>
      </w:r>
      <w:bookmarkEnd w:id="15"/>
    </w:p>
    <w:p w:rsidR="0050549F" w:rsidRPr="007F6BD8" w:rsidRDefault="0050549F" w:rsidP="002F1CA6">
      <w:pPr>
        <w:spacing w:after="120" w:line="360" w:lineRule="auto"/>
        <w:ind w:firstLine="567"/>
        <w:jc w:val="both"/>
        <w:rPr>
          <w:rFonts w:ascii="Times New Roman" w:hAnsi="Times New Roman" w:cs="Times New Roman"/>
          <w:sz w:val="24"/>
          <w:szCs w:val="24"/>
        </w:rPr>
      </w:pPr>
    </w:p>
    <w:p w:rsidR="00505635" w:rsidRPr="007F6BD8" w:rsidRDefault="00A0290C"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Araştırmaya katılan k</w:t>
      </w:r>
      <w:r w:rsidR="00505635" w:rsidRPr="007F6BD8">
        <w:rPr>
          <w:rFonts w:ascii="Times New Roman" w:hAnsi="Times New Roman" w:cs="Times New Roman"/>
          <w:sz w:val="24"/>
          <w:szCs w:val="24"/>
        </w:rPr>
        <w:t xml:space="preserve">ontrol grubundaki öğrencilerin değişimin sınıflandırılması ölçeğine yönelik vermiş oldukları cevapların, izlem süreçlerine göre istatiksel olarak anlamlı bir farklılık gösterdiği tespit edilmiştir (χ2=20,178; </w:t>
      </w:r>
      <w:r w:rsidR="00505635" w:rsidRPr="007F6BD8">
        <w:rPr>
          <w:rFonts w:ascii="Cambria Math" w:hAnsi="Cambria Math" w:cs="Cambria Math"/>
          <w:sz w:val="24"/>
          <w:szCs w:val="24"/>
        </w:rPr>
        <w:t>𝑝</w:t>
      </w:r>
      <w:r w:rsidR="00505635" w:rsidRPr="007F6BD8">
        <w:rPr>
          <w:rFonts w:ascii="Times New Roman" w:hAnsi="Times New Roman" w:cs="Times New Roman"/>
          <w:sz w:val="24"/>
          <w:szCs w:val="24"/>
        </w:rPr>
        <w:t>&lt;,05). Kontrol grubundaki öğrenciler ilk izlemde ve 1nci ay izlemde %</w:t>
      </w:r>
      <w:r w:rsidR="0030559E" w:rsidRPr="007F6BD8">
        <w:rPr>
          <w:rFonts w:ascii="Times New Roman" w:hAnsi="Times New Roman" w:cs="Times New Roman"/>
          <w:sz w:val="24"/>
          <w:szCs w:val="24"/>
        </w:rPr>
        <w:t xml:space="preserve"> </w:t>
      </w:r>
      <w:r w:rsidR="00505635" w:rsidRPr="007F6BD8">
        <w:rPr>
          <w:rFonts w:ascii="Times New Roman" w:hAnsi="Times New Roman" w:cs="Times New Roman"/>
          <w:sz w:val="24"/>
          <w:szCs w:val="24"/>
        </w:rPr>
        <w:t>100 oran</w:t>
      </w:r>
      <w:r w:rsidR="00134027" w:rsidRPr="007F6BD8">
        <w:rPr>
          <w:rFonts w:ascii="Times New Roman" w:hAnsi="Times New Roman" w:cs="Times New Roman"/>
          <w:sz w:val="24"/>
          <w:szCs w:val="24"/>
        </w:rPr>
        <w:t>ında düşünme aşamasındadır. 3.</w:t>
      </w:r>
      <w:r w:rsidR="00505635" w:rsidRPr="007F6BD8">
        <w:rPr>
          <w:rFonts w:ascii="Times New Roman" w:hAnsi="Times New Roman" w:cs="Times New Roman"/>
          <w:sz w:val="24"/>
          <w:szCs w:val="24"/>
        </w:rPr>
        <w:t xml:space="preserve"> ay izlemde %</w:t>
      </w:r>
      <w:r w:rsidR="0030559E" w:rsidRPr="007F6BD8">
        <w:rPr>
          <w:rFonts w:ascii="Times New Roman" w:hAnsi="Times New Roman" w:cs="Times New Roman"/>
          <w:sz w:val="24"/>
          <w:szCs w:val="24"/>
        </w:rPr>
        <w:t xml:space="preserve"> </w:t>
      </w:r>
      <w:r w:rsidR="00505635" w:rsidRPr="007F6BD8">
        <w:rPr>
          <w:rFonts w:ascii="Times New Roman" w:hAnsi="Times New Roman" w:cs="Times New Roman"/>
          <w:sz w:val="24"/>
          <w:szCs w:val="24"/>
        </w:rPr>
        <w:t>46,7</w:t>
      </w:r>
      <w:r w:rsidR="00C97801" w:rsidRPr="007F6BD8">
        <w:rPr>
          <w:rFonts w:ascii="Times New Roman" w:hAnsi="Times New Roman" w:cs="Times New Roman"/>
          <w:sz w:val="24"/>
          <w:szCs w:val="24"/>
        </w:rPr>
        <w:t>’</w:t>
      </w:r>
      <w:r w:rsidR="00505635" w:rsidRPr="007F6BD8">
        <w:rPr>
          <w:rFonts w:ascii="Times New Roman" w:hAnsi="Times New Roman" w:cs="Times New Roman"/>
          <w:sz w:val="24"/>
          <w:szCs w:val="24"/>
        </w:rPr>
        <w:t>si düşünmeme, %</w:t>
      </w:r>
      <w:r w:rsidR="0030559E" w:rsidRPr="007F6BD8">
        <w:rPr>
          <w:rFonts w:ascii="Times New Roman" w:hAnsi="Times New Roman" w:cs="Times New Roman"/>
          <w:sz w:val="24"/>
          <w:szCs w:val="24"/>
        </w:rPr>
        <w:t xml:space="preserve"> </w:t>
      </w:r>
      <w:r w:rsidR="00505635" w:rsidRPr="007F6BD8">
        <w:rPr>
          <w:rFonts w:ascii="Times New Roman" w:hAnsi="Times New Roman" w:cs="Times New Roman"/>
          <w:sz w:val="24"/>
          <w:szCs w:val="24"/>
        </w:rPr>
        <w:t>53,3</w:t>
      </w:r>
      <w:r w:rsidR="00C97801" w:rsidRPr="007F6BD8">
        <w:rPr>
          <w:rFonts w:ascii="Times New Roman" w:hAnsi="Times New Roman" w:cs="Times New Roman"/>
          <w:sz w:val="24"/>
          <w:szCs w:val="24"/>
        </w:rPr>
        <w:t>’</w:t>
      </w:r>
      <w:r w:rsidR="00505635" w:rsidRPr="007F6BD8">
        <w:rPr>
          <w:rFonts w:ascii="Times New Roman" w:hAnsi="Times New Roman" w:cs="Times New Roman"/>
          <w:sz w:val="24"/>
          <w:szCs w:val="24"/>
        </w:rPr>
        <w:t>ü düşünme aşamasındadır. 6ncı ay izlemde ise %</w:t>
      </w:r>
      <w:r w:rsidR="0030559E" w:rsidRPr="007F6BD8">
        <w:rPr>
          <w:rFonts w:ascii="Times New Roman" w:hAnsi="Times New Roman" w:cs="Times New Roman"/>
          <w:sz w:val="24"/>
          <w:szCs w:val="24"/>
        </w:rPr>
        <w:t xml:space="preserve"> </w:t>
      </w:r>
      <w:r w:rsidR="00505635" w:rsidRPr="007F6BD8">
        <w:rPr>
          <w:rFonts w:ascii="Times New Roman" w:hAnsi="Times New Roman" w:cs="Times New Roman"/>
          <w:sz w:val="24"/>
          <w:szCs w:val="24"/>
        </w:rPr>
        <w:t>53,3</w:t>
      </w:r>
      <w:r w:rsidR="00C97801" w:rsidRPr="007F6BD8">
        <w:rPr>
          <w:rFonts w:ascii="Times New Roman" w:hAnsi="Times New Roman" w:cs="Times New Roman"/>
          <w:sz w:val="24"/>
          <w:szCs w:val="24"/>
        </w:rPr>
        <w:t>’</w:t>
      </w:r>
      <w:r w:rsidR="00505635" w:rsidRPr="007F6BD8">
        <w:rPr>
          <w:rFonts w:ascii="Times New Roman" w:hAnsi="Times New Roman" w:cs="Times New Roman"/>
          <w:sz w:val="24"/>
          <w:szCs w:val="24"/>
        </w:rPr>
        <w:t>ü düşünmeme ve %</w:t>
      </w:r>
      <w:r w:rsidR="0030559E" w:rsidRPr="007F6BD8">
        <w:rPr>
          <w:rFonts w:ascii="Times New Roman" w:hAnsi="Times New Roman" w:cs="Times New Roman"/>
          <w:sz w:val="24"/>
          <w:szCs w:val="24"/>
        </w:rPr>
        <w:t xml:space="preserve"> </w:t>
      </w:r>
      <w:r w:rsidR="00505635" w:rsidRPr="007F6BD8">
        <w:rPr>
          <w:rFonts w:ascii="Times New Roman" w:hAnsi="Times New Roman" w:cs="Times New Roman"/>
          <w:sz w:val="24"/>
          <w:szCs w:val="24"/>
        </w:rPr>
        <w:t>46,7</w:t>
      </w:r>
      <w:r w:rsidR="00C97801" w:rsidRPr="007F6BD8">
        <w:rPr>
          <w:rFonts w:ascii="Times New Roman" w:hAnsi="Times New Roman" w:cs="Times New Roman"/>
          <w:sz w:val="24"/>
          <w:szCs w:val="24"/>
        </w:rPr>
        <w:t>’</w:t>
      </w:r>
      <w:r w:rsidR="00505635" w:rsidRPr="007F6BD8">
        <w:rPr>
          <w:rFonts w:ascii="Times New Roman" w:hAnsi="Times New Roman" w:cs="Times New Roman"/>
          <w:sz w:val="24"/>
          <w:szCs w:val="24"/>
        </w:rPr>
        <w:t>s, düşünme aşamasındadır.</w:t>
      </w:r>
    </w:p>
    <w:p w:rsidR="00505635" w:rsidRPr="007F6BD8" w:rsidRDefault="00505635"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Deney grubundaki öğrencilerin değişimin sınıflandırılması ölçeğine yönelik vermiş oldukları cevapların, izlem süreçlerine</w:t>
      </w:r>
      <w:r w:rsidR="00F71589" w:rsidRPr="007F6BD8">
        <w:rPr>
          <w:rFonts w:ascii="Times New Roman" w:hAnsi="Times New Roman" w:cs="Times New Roman"/>
          <w:sz w:val="24"/>
          <w:szCs w:val="24"/>
        </w:rPr>
        <w:t xml:space="preserve"> göre istatiksel olarak anlamlı oldukları </w:t>
      </w:r>
      <w:r w:rsidR="0073027B" w:rsidRPr="007F6BD8">
        <w:rPr>
          <w:rFonts w:ascii="Times New Roman" w:hAnsi="Times New Roman" w:cs="Times New Roman"/>
          <w:sz w:val="24"/>
          <w:szCs w:val="24"/>
        </w:rPr>
        <w:t xml:space="preserve">bulunmuştur </w:t>
      </w:r>
      <w:r w:rsidRPr="007F6BD8">
        <w:rPr>
          <w:rFonts w:ascii="Times New Roman" w:hAnsi="Times New Roman" w:cs="Times New Roman"/>
          <w:sz w:val="24"/>
          <w:szCs w:val="24"/>
        </w:rPr>
        <w:t xml:space="preserve">(χ2=29,178; </w:t>
      </w:r>
      <w:r w:rsidRPr="007F6BD8">
        <w:rPr>
          <w:rFonts w:ascii="Cambria Math" w:hAnsi="Cambria Math" w:cs="Cambria Math"/>
          <w:sz w:val="24"/>
          <w:szCs w:val="24"/>
        </w:rPr>
        <w:t>𝑝</w:t>
      </w:r>
      <w:r w:rsidRPr="007F6BD8">
        <w:rPr>
          <w:rFonts w:ascii="Times New Roman" w:hAnsi="Times New Roman" w:cs="Times New Roman"/>
          <w:sz w:val="24"/>
          <w:szCs w:val="24"/>
        </w:rPr>
        <w:t>&lt;,05). Deney grubundaki öğrenciler ilk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100 oranında düşünme aşaması</w:t>
      </w:r>
      <w:r w:rsidR="00081D26" w:rsidRPr="007F6BD8">
        <w:rPr>
          <w:rFonts w:ascii="Times New Roman" w:hAnsi="Times New Roman" w:cs="Times New Roman"/>
          <w:sz w:val="24"/>
          <w:szCs w:val="24"/>
        </w:rPr>
        <w:t>ndadır. 1.</w:t>
      </w:r>
      <w:r w:rsidRPr="007F6BD8">
        <w:rPr>
          <w:rFonts w:ascii="Times New Roman" w:hAnsi="Times New Roman" w:cs="Times New Roman"/>
          <w:sz w:val="24"/>
          <w:szCs w:val="24"/>
        </w:rPr>
        <w:t xml:space="preserve">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60,1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 düşünme,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26,6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sı hazırlık,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harekete geçme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ı sürdürme aşamasındadır. 3ncü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33,3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düşünme,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53,4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hazırlık,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harekete geçme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0 sürdürme aşamasındadır. 6ncı ay izlemde ise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düşünme,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60,1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 hazırlık,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harekete geçme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sürdürme aşamasında</w:t>
      </w:r>
      <w:r w:rsidR="00EA2B46" w:rsidRPr="007F6BD8">
        <w:rPr>
          <w:rFonts w:ascii="Times New Roman" w:hAnsi="Times New Roman" w:cs="Times New Roman"/>
          <w:sz w:val="24"/>
          <w:szCs w:val="24"/>
        </w:rPr>
        <w:t xml:space="preserve"> olduğu saptanmıştır.</w:t>
      </w:r>
    </w:p>
    <w:p w:rsidR="00490CB8" w:rsidRPr="007F6BD8" w:rsidRDefault="00490CB8" w:rsidP="002F1CA6">
      <w:pPr>
        <w:tabs>
          <w:tab w:val="left" w:pos="567"/>
        </w:tabs>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b/>
          <w:bCs/>
          <w:sz w:val="24"/>
          <w:szCs w:val="24"/>
        </w:rPr>
      </w:pPr>
      <w:r w:rsidRPr="007F6BD8">
        <w:rPr>
          <w:rFonts w:ascii="Times New Roman" w:hAnsi="Times New Roman" w:cs="Times New Roman"/>
          <w:b/>
          <w:bCs/>
          <w:sz w:val="24"/>
          <w:szCs w:val="24"/>
        </w:rPr>
        <w:br w:type="page"/>
      </w:r>
    </w:p>
    <w:p w:rsidR="001C5A01" w:rsidRPr="007F6BD8" w:rsidRDefault="00215C6B"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lastRenderedPageBreak/>
        <w:t>Tablo 27</w:t>
      </w:r>
      <w:r w:rsidR="00E45C1A" w:rsidRPr="007F6BD8">
        <w:rPr>
          <w:rFonts w:ascii="Times New Roman" w:hAnsi="Times New Roman" w:cs="Times New Roman"/>
          <w:b/>
          <w:bCs/>
          <w:sz w:val="24"/>
          <w:szCs w:val="24"/>
        </w:rPr>
        <w:t>.</w:t>
      </w:r>
      <w:r w:rsidR="00E45C1A" w:rsidRPr="007F6BD8">
        <w:rPr>
          <w:rFonts w:ascii="Times New Roman" w:hAnsi="Times New Roman" w:cs="Times New Roman"/>
          <w:bCs/>
          <w:sz w:val="24"/>
          <w:szCs w:val="24"/>
        </w:rPr>
        <w:t xml:space="preserve"> </w:t>
      </w:r>
      <w:r w:rsidR="00534835" w:rsidRPr="007F6BD8">
        <w:rPr>
          <w:rFonts w:ascii="Times New Roman" w:hAnsi="Times New Roman" w:cs="Times New Roman"/>
          <w:sz w:val="24"/>
          <w:szCs w:val="24"/>
        </w:rPr>
        <w:t>Deney ve</w:t>
      </w:r>
      <w:r w:rsidR="00CB0F6F" w:rsidRPr="007F6BD8">
        <w:rPr>
          <w:rFonts w:ascii="Times New Roman" w:hAnsi="Times New Roman" w:cs="Times New Roman"/>
          <w:sz w:val="24"/>
          <w:szCs w:val="24"/>
        </w:rPr>
        <w:t xml:space="preserve"> Kontrol Grubu Ö</w:t>
      </w:r>
      <w:r w:rsidR="001A4B9F" w:rsidRPr="007F6BD8">
        <w:rPr>
          <w:rFonts w:ascii="Times New Roman" w:hAnsi="Times New Roman" w:cs="Times New Roman"/>
          <w:sz w:val="24"/>
          <w:szCs w:val="24"/>
        </w:rPr>
        <w:t xml:space="preserve">ğrencilerinde </w:t>
      </w:r>
      <w:r w:rsidR="00490CB8" w:rsidRPr="007F6BD8">
        <w:rPr>
          <w:rFonts w:ascii="Times New Roman" w:hAnsi="Times New Roman" w:cs="Times New Roman"/>
          <w:sz w:val="24"/>
          <w:szCs w:val="24"/>
        </w:rPr>
        <w:t>Değişimin Sınıflandırılması Ö</w:t>
      </w:r>
      <w:r w:rsidR="00CB0F6F" w:rsidRPr="007F6BD8">
        <w:rPr>
          <w:rFonts w:ascii="Times New Roman" w:hAnsi="Times New Roman" w:cs="Times New Roman"/>
          <w:sz w:val="24"/>
          <w:szCs w:val="24"/>
        </w:rPr>
        <w:t>lçeğinin İ</w:t>
      </w:r>
      <w:r w:rsidR="00534835" w:rsidRPr="007F6BD8">
        <w:rPr>
          <w:rFonts w:ascii="Times New Roman" w:hAnsi="Times New Roman" w:cs="Times New Roman"/>
          <w:sz w:val="24"/>
          <w:szCs w:val="24"/>
        </w:rPr>
        <w:t>zlem</w:t>
      </w:r>
      <w:r w:rsidR="00CB0F6F" w:rsidRPr="007F6BD8">
        <w:rPr>
          <w:rFonts w:ascii="Times New Roman" w:hAnsi="Times New Roman" w:cs="Times New Roman"/>
          <w:sz w:val="24"/>
          <w:szCs w:val="24"/>
        </w:rPr>
        <w:t xml:space="preserve"> S</w:t>
      </w:r>
      <w:r w:rsidR="00534835" w:rsidRPr="007F6BD8">
        <w:rPr>
          <w:rFonts w:ascii="Times New Roman" w:hAnsi="Times New Roman" w:cs="Times New Roman"/>
          <w:sz w:val="24"/>
          <w:szCs w:val="24"/>
        </w:rPr>
        <w:t xml:space="preserve">üreçlerine </w:t>
      </w:r>
      <w:r w:rsidR="00CB0F6F" w:rsidRPr="007F6BD8">
        <w:rPr>
          <w:rFonts w:ascii="Times New Roman" w:hAnsi="Times New Roman" w:cs="Times New Roman"/>
          <w:sz w:val="24"/>
          <w:szCs w:val="24"/>
        </w:rPr>
        <w:t>Göre D</w:t>
      </w:r>
      <w:r w:rsidR="00534835"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9274" w:type="dxa"/>
        <w:tblInd w:w="118" w:type="dxa"/>
        <w:tblLayout w:type="fixed"/>
        <w:tblLook w:val="04A0" w:firstRow="1" w:lastRow="0" w:firstColumn="1" w:lastColumn="0" w:noHBand="0" w:noVBand="1"/>
      </w:tblPr>
      <w:tblGrid>
        <w:gridCol w:w="851"/>
        <w:gridCol w:w="1707"/>
        <w:gridCol w:w="494"/>
        <w:gridCol w:w="588"/>
        <w:gridCol w:w="487"/>
        <w:gridCol w:w="588"/>
        <w:gridCol w:w="440"/>
        <w:gridCol w:w="588"/>
        <w:gridCol w:w="440"/>
        <w:gridCol w:w="588"/>
        <w:gridCol w:w="802"/>
        <w:gridCol w:w="708"/>
        <w:gridCol w:w="993"/>
      </w:tblGrid>
      <w:tr w:rsidR="00622E23" w:rsidRPr="00EB0DE9" w:rsidTr="00EB0DE9">
        <w:trPr>
          <w:trHeight w:val="200"/>
        </w:trPr>
        <w:tc>
          <w:tcPr>
            <w:tcW w:w="851" w:type="dxa"/>
            <w:vMerge w:val="restart"/>
            <w:tcBorders>
              <w:top w:val="single" w:sz="4" w:space="0" w:color="auto"/>
            </w:tcBorders>
            <w:vAlign w:val="center"/>
          </w:tcPr>
          <w:p w:rsidR="00622E23" w:rsidRPr="00EB0DE9" w:rsidRDefault="00622E23" w:rsidP="00143F56">
            <w:pPr>
              <w:spacing w:after="0" w:line="240" w:lineRule="atLeast"/>
              <w:jc w:val="center"/>
              <w:rPr>
                <w:rFonts w:ascii="Times New Roman" w:eastAsia="Rockwell" w:hAnsi="Times New Roman" w:cs="Times New Roman"/>
                <w:b/>
                <w:sz w:val="20"/>
                <w:szCs w:val="20"/>
                <w:lang w:eastAsia="tr-TR"/>
              </w:rPr>
            </w:pPr>
            <w:r w:rsidRPr="00EB0DE9">
              <w:rPr>
                <w:rFonts w:ascii="Times New Roman" w:eastAsia="Rockwell" w:hAnsi="Times New Roman" w:cs="Times New Roman"/>
                <w:b/>
                <w:sz w:val="20"/>
                <w:szCs w:val="20"/>
                <w:lang w:eastAsia="tr-TR"/>
              </w:rPr>
              <w:t>Grup</w:t>
            </w:r>
          </w:p>
        </w:tc>
        <w:tc>
          <w:tcPr>
            <w:tcW w:w="1707" w:type="dxa"/>
            <w:vMerge w:val="restart"/>
            <w:tcBorders>
              <w:top w:val="single" w:sz="4" w:space="0" w:color="auto"/>
            </w:tcBorders>
            <w:vAlign w:val="center"/>
          </w:tcPr>
          <w:p w:rsidR="00622E23" w:rsidRPr="00EB0DE9" w:rsidRDefault="00622E23" w:rsidP="00143F56">
            <w:pPr>
              <w:spacing w:after="0" w:line="240" w:lineRule="atLeast"/>
              <w:jc w:val="center"/>
              <w:rPr>
                <w:rFonts w:ascii="Times New Roman" w:eastAsia="Rockwell" w:hAnsi="Times New Roman" w:cs="Times New Roman"/>
                <w:b/>
                <w:sz w:val="20"/>
                <w:szCs w:val="20"/>
                <w:lang w:eastAsia="tr-TR"/>
              </w:rPr>
            </w:pPr>
            <w:r w:rsidRPr="00EB0DE9">
              <w:rPr>
                <w:rFonts w:ascii="Times New Roman" w:eastAsia="Rockwell" w:hAnsi="Times New Roman" w:cs="Times New Roman"/>
                <w:b/>
                <w:sz w:val="20"/>
                <w:szCs w:val="20"/>
                <w:lang w:eastAsia="tr-TR"/>
              </w:rPr>
              <w:t>Değişimin Sınıflandırılması</w:t>
            </w:r>
          </w:p>
        </w:tc>
        <w:tc>
          <w:tcPr>
            <w:tcW w:w="1082" w:type="dxa"/>
            <w:gridSpan w:val="2"/>
            <w:tcBorders>
              <w:top w:val="single" w:sz="4" w:space="0" w:color="auto"/>
              <w:bottom w:val="single" w:sz="4" w:space="0" w:color="auto"/>
              <w:right w:val="single" w:sz="4" w:space="0" w:color="auto"/>
            </w:tcBorders>
            <w:shd w:val="clear" w:color="auto" w:fill="auto"/>
            <w:noWrap/>
            <w:vAlign w:val="center"/>
          </w:tcPr>
          <w:p w:rsidR="00622E23" w:rsidRPr="00EB0DE9" w:rsidRDefault="00622E23" w:rsidP="00143F56">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İlk</w:t>
            </w: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622E23" w:rsidRPr="00EB0DE9" w:rsidRDefault="00622E23" w:rsidP="00143F56">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1.Ay</w:t>
            </w:r>
          </w:p>
        </w:tc>
        <w:tc>
          <w:tcPr>
            <w:tcW w:w="1028" w:type="dxa"/>
            <w:gridSpan w:val="2"/>
            <w:tcBorders>
              <w:top w:val="single" w:sz="4" w:space="0" w:color="auto"/>
              <w:left w:val="single" w:sz="4" w:space="0" w:color="auto"/>
              <w:right w:val="single" w:sz="4" w:space="0" w:color="auto"/>
            </w:tcBorders>
            <w:vAlign w:val="center"/>
          </w:tcPr>
          <w:p w:rsidR="00622E23" w:rsidRPr="00EB0DE9" w:rsidRDefault="00622E23" w:rsidP="00143F56">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3.Ay</w:t>
            </w:r>
          </w:p>
        </w:tc>
        <w:tc>
          <w:tcPr>
            <w:tcW w:w="1028" w:type="dxa"/>
            <w:gridSpan w:val="2"/>
            <w:tcBorders>
              <w:top w:val="single" w:sz="4" w:space="0" w:color="auto"/>
              <w:left w:val="single" w:sz="4" w:space="0" w:color="auto"/>
            </w:tcBorders>
            <w:vAlign w:val="center"/>
          </w:tcPr>
          <w:p w:rsidR="00622E23" w:rsidRPr="00EB0DE9" w:rsidRDefault="00622E23" w:rsidP="00143F56">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6.Ay</w:t>
            </w:r>
          </w:p>
        </w:tc>
        <w:tc>
          <w:tcPr>
            <w:tcW w:w="802" w:type="dxa"/>
            <w:vMerge w:val="restart"/>
            <w:tcBorders>
              <w:top w:val="single" w:sz="4" w:space="0" w:color="auto"/>
            </w:tcBorders>
            <w:vAlign w:val="center"/>
          </w:tcPr>
          <w:p w:rsidR="00622E23" w:rsidRPr="00EB0DE9" w:rsidRDefault="00622E23" w:rsidP="00143F56">
            <w:pPr>
              <w:spacing w:after="0" w:line="240" w:lineRule="atLeast"/>
              <w:jc w:val="center"/>
              <w:rPr>
                <w:rFonts w:ascii="Times New Roman" w:eastAsia="Times New Roman" w:hAnsi="Times New Roman" w:cs="Times New Roman"/>
                <w:b/>
                <w:sz w:val="20"/>
                <w:szCs w:val="20"/>
              </w:rPr>
            </w:pPr>
            <w:r w:rsidRPr="00EB0DE9">
              <w:rPr>
                <w:rFonts w:ascii="Times New Roman" w:hAnsi="Times New Roman" w:cs="Times New Roman"/>
                <w:b/>
                <w:sz w:val="20"/>
                <w:szCs w:val="20"/>
              </w:rPr>
              <w:t>χ2</w:t>
            </w:r>
          </w:p>
        </w:tc>
        <w:tc>
          <w:tcPr>
            <w:tcW w:w="708" w:type="dxa"/>
            <w:vMerge w:val="restart"/>
            <w:tcBorders>
              <w:top w:val="single" w:sz="4" w:space="0" w:color="auto"/>
              <w:right w:val="nil"/>
            </w:tcBorders>
            <w:vAlign w:val="center"/>
          </w:tcPr>
          <w:p w:rsidR="00622E23" w:rsidRPr="00EB0DE9" w:rsidRDefault="00622E23" w:rsidP="00143F56">
            <w:pPr>
              <w:spacing w:after="0" w:line="240" w:lineRule="atLeast"/>
              <w:jc w:val="center"/>
              <w:rPr>
                <w:rFonts w:ascii="Times New Roman" w:hAnsi="Times New Roman" w:cs="Times New Roman"/>
                <w:b/>
                <w:sz w:val="20"/>
                <w:szCs w:val="20"/>
              </w:rPr>
            </w:pPr>
            <w:proofErr w:type="gramStart"/>
            <w:r w:rsidRPr="00EB0DE9">
              <w:rPr>
                <w:rFonts w:ascii="Times New Roman" w:hAnsi="Times New Roman" w:cs="Times New Roman"/>
                <w:b/>
                <w:sz w:val="20"/>
                <w:szCs w:val="20"/>
              </w:rPr>
              <w:t>p</w:t>
            </w:r>
            <w:proofErr w:type="gramEnd"/>
          </w:p>
        </w:tc>
        <w:tc>
          <w:tcPr>
            <w:tcW w:w="993" w:type="dxa"/>
            <w:vMerge w:val="restart"/>
            <w:tcBorders>
              <w:top w:val="single" w:sz="4" w:space="0" w:color="auto"/>
              <w:right w:val="nil"/>
            </w:tcBorders>
          </w:tcPr>
          <w:p w:rsidR="00EB0DE9" w:rsidRDefault="00622E23" w:rsidP="00622E23">
            <w:pPr>
              <w:spacing w:after="0" w:line="240" w:lineRule="atLeast"/>
              <w:rPr>
                <w:rFonts w:ascii="Times New Roman" w:hAnsi="Times New Roman" w:cs="Times New Roman"/>
                <w:b/>
                <w:sz w:val="20"/>
                <w:szCs w:val="20"/>
              </w:rPr>
            </w:pPr>
            <w:r w:rsidRPr="00EB0DE9">
              <w:rPr>
                <w:rFonts w:ascii="Times New Roman" w:hAnsi="Times New Roman" w:cs="Times New Roman"/>
                <w:b/>
                <w:sz w:val="20"/>
                <w:szCs w:val="20"/>
              </w:rPr>
              <w:t>Bonferroni</w:t>
            </w:r>
          </w:p>
          <w:p w:rsidR="00622E23" w:rsidRPr="00EB0DE9" w:rsidRDefault="00622E23" w:rsidP="00622E23">
            <w:pPr>
              <w:spacing w:after="0" w:line="240" w:lineRule="atLeast"/>
              <w:rPr>
                <w:rFonts w:ascii="Times New Roman" w:hAnsi="Times New Roman" w:cs="Times New Roman"/>
                <w:b/>
                <w:sz w:val="20"/>
                <w:szCs w:val="20"/>
              </w:rPr>
            </w:pPr>
            <w:r w:rsidRPr="00EB0DE9">
              <w:rPr>
                <w:rFonts w:ascii="Times New Roman" w:hAnsi="Times New Roman" w:cs="Times New Roman"/>
                <w:b/>
                <w:sz w:val="20"/>
                <w:szCs w:val="20"/>
              </w:rPr>
              <w:t>(zaman)</w:t>
            </w:r>
          </w:p>
        </w:tc>
      </w:tr>
      <w:tr w:rsidR="00622E23" w:rsidRPr="00EB0DE9" w:rsidTr="00EB0DE9">
        <w:trPr>
          <w:trHeight w:val="200"/>
        </w:trPr>
        <w:tc>
          <w:tcPr>
            <w:tcW w:w="851" w:type="dxa"/>
            <w:vMerge/>
            <w:tcBorders>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tc>
        <w:tc>
          <w:tcPr>
            <w:tcW w:w="1707" w:type="dxa"/>
            <w:vMerge/>
            <w:tcBorders>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tc>
        <w:tc>
          <w:tcPr>
            <w:tcW w:w="494" w:type="dxa"/>
            <w:tcBorders>
              <w:top w:val="single" w:sz="4" w:space="0" w:color="auto"/>
              <w:bottom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roofErr w:type="gramStart"/>
            <w:r w:rsidRPr="00EB0DE9">
              <w:rPr>
                <w:rFonts w:ascii="Times New Roman" w:eastAsia="Times New Roman" w:hAnsi="Times New Roman" w:cs="Times New Roman"/>
                <w:b/>
                <w:sz w:val="20"/>
                <w:szCs w:val="20"/>
              </w:rPr>
              <w:t>n</w:t>
            </w:r>
            <w:proofErr w:type="gramEnd"/>
          </w:p>
        </w:tc>
        <w:tc>
          <w:tcPr>
            <w:tcW w:w="588" w:type="dxa"/>
            <w:tcBorders>
              <w:top w:val="single" w:sz="4" w:space="0" w:color="auto"/>
              <w:bottom w:val="single" w:sz="4" w:space="0" w:color="auto"/>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w:t>
            </w:r>
          </w:p>
        </w:tc>
        <w:tc>
          <w:tcPr>
            <w:tcW w:w="487" w:type="dxa"/>
            <w:tcBorders>
              <w:top w:val="single" w:sz="4" w:space="0" w:color="auto"/>
              <w:left w:val="single" w:sz="4" w:space="0" w:color="auto"/>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roofErr w:type="gramStart"/>
            <w:r w:rsidRPr="00EB0DE9">
              <w:rPr>
                <w:rFonts w:ascii="Times New Roman" w:eastAsia="Times New Roman" w:hAnsi="Times New Roman" w:cs="Times New Roman"/>
                <w:b/>
                <w:sz w:val="20"/>
                <w:szCs w:val="20"/>
              </w:rPr>
              <w:t>n</w:t>
            </w:r>
            <w:proofErr w:type="gramEnd"/>
          </w:p>
        </w:tc>
        <w:tc>
          <w:tcPr>
            <w:tcW w:w="588" w:type="dxa"/>
            <w:tcBorders>
              <w:top w:val="single" w:sz="4" w:space="0" w:color="auto"/>
              <w:bottom w:val="single" w:sz="4" w:space="0" w:color="auto"/>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w:t>
            </w:r>
          </w:p>
        </w:tc>
        <w:tc>
          <w:tcPr>
            <w:tcW w:w="440" w:type="dxa"/>
            <w:tcBorders>
              <w:top w:val="single" w:sz="4" w:space="0" w:color="auto"/>
              <w:left w:val="single" w:sz="4" w:space="0" w:color="auto"/>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roofErr w:type="gramStart"/>
            <w:r w:rsidRPr="00EB0DE9">
              <w:rPr>
                <w:rFonts w:ascii="Times New Roman" w:eastAsia="Times New Roman" w:hAnsi="Times New Roman" w:cs="Times New Roman"/>
                <w:b/>
                <w:sz w:val="20"/>
                <w:szCs w:val="20"/>
              </w:rPr>
              <w:t>n</w:t>
            </w:r>
            <w:proofErr w:type="gramEnd"/>
          </w:p>
        </w:tc>
        <w:tc>
          <w:tcPr>
            <w:tcW w:w="588" w:type="dxa"/>
            <w:tcBorders>
              <w:top w:val="single" w:sz="4" w:space="0" w:color="auto"/>
              <w:bottom w:val="single" w:sz="4" w:space="0" w:color="auto"/>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w:t>
            </w:r>
          </w:p>
        </w:tc>
        <w:tc>
          <w:tcPr>
            <w:tcW w:w="440" w:type="dxa"/>
            <w:tcBorders>
              <w:top w:val="single" w:sz="4" w:space="0" w:color="auto"/>
              <w:left w:val="single" w:sz="4" w:space="0" w:color="auto"/>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roofErr w:type="gramStart"/>
            <w:r w:rsidRPr="00EB0DE9">
              <w:rPr>
                <w:rFonts w:ascii="Times New Roman" w:eastAsia="Times New Roman" w:hAnsi="Times New Roman" w:cs="Times New Roman"/>
                <w:b/>
                <w:sz w:val="20"/>
                <w:szCs w:val="20"/>
              </w:rPr>
              <w:t>n</w:t>
            </w:r>
            <w:proofErr w:type="gramEnd"/>
          </w:p>
        </w:tc>
        <w:tc>
          <w:tcPr>
            <w:tcW w:w="588" w:type="dxa"/>
            <w:tcBorders>
              <w:top w:val="single" w:sz="4" w:space="0" w:color="auto"/>
              <w:bottom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w:t>
            </w:r>
          </w:p>
        </w:tc>
        <w:tc>
          <w:tcPr>
            <w:tcW w:w="802" w:type="dxa"/>
            <w:vMerge/>
            <w:tcBorders>
              <w:top w:val="single" w:sz="4" w:space="0" w:color="auto"/>
              <w:left w:val="nil"/>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tc>
        <w:tc>
          <w:tcPr>
            <w:tcW w:w="708" w:type="dxa"/>
            <w:vMerge/>
            <w:tcBorders>
              <w:top w:val="single" w:sz="4" w:space="0" w:color="auto"/>
              <w:bottom w:val="single" w:sz="4" w:space="0" w:color="auto"/>
              <w:right w:val="nil"/>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tc>
        <w:tc>
          <w:tcPr>
            <w:tcW w:w="993" w:type="dxa"/>
            <w:vMerge/>
            <w:tcBorders>
              <w:bottom w:val="single" w:sz="4" w:space="0" w:color="auto"/>
              <w:right w:val="nil"/>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tc>
      </w:tr>
      <w:tr w:rsidR="00622E23" w:rsidRPr="00EB0DE9" w:rsidTr="00EB0DE9">
        <w:trPr>
          <w:trHeight w:val="200"/>
        </w:trPr>
        <w:tc>
          <w:tcPr>
            <w:tcW w:w="851" w:type="dxa"/>
            <w:vMerge w:val="restart"/>
            <w:tcBorders>
              <w:top w:val="single" w:sz="4" w:space="0" w:color="auto"/>
              <w:left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Kontrol</w:t>
            </w:r>
          </w:p>
        </w:tc>
        <w:tc>
          <w:tcPr>
            <w:tcW w:w="1707" w:type="dxa"/>
            <w:tcBorders>
              <w:top w:val="single" w:sz="4" w:space="0" w:color="auto"/>
              <w:left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Düşünmeme</w:t>
            </w:r>
          </w:p>
        </w:tc>
        <w:tc>
          <w:tcPr>
            <w:tcW w:w="494" w:type="dxa"/>
            <w:tcBorders>
              <w:top w:val="single" w:sz="4" w:space="0" w:color="auto"/>
              <w:left w:val="nil"/>
              <w:right w:val="nil"/>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top w:val="single" w:sz="4" w:space="0" w:color="auto"/>
              <w:left w:val="nil"/>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87" w:type="dxa"/>
            <w:tcBorders>
              <w:top w:val="single" w:sz="4" w:space="0" w:color="auto"/>
              <w:left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top w:val="single" w:sz="4" w:space="0" w:color="auto"/>
              <w:left w:val="nil"/>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40" w:type="dxa"/>
            <w:tcBorders>
              <w:top w:val="single" w:sz="4" w:space="0" w:color="auto"/>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7</w:t>
            </w:r>
          </w:p>
        </w:tc>
        <w:tc>
          <w:tcPr>
            <w:tcW w:w="588" w:type="dxa"/>
            <w:tcBorders>
              <w:top w:val="single" w:sz="4" w:space="0" w:color="auto"/>
              <w:righ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46,7</w:t>
            </w:r>
          </w:p>
        </w:tc>
        <w:tc>
          <w:tcPr>
            <w:tcW w:w="440" w:type="dxa"/>
            <w:tcBorders>
              <w:top w:val="single" w:sz="4" w:space="0" w:color="auto"/>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8</w:t>
            </w:r>
          </w:p>
        </w:tc>
        <w:tc>
          <w:tcPr>
            <w:tcW w:w="588" w:type="dxa"/>
            <w:tcBorders>
              <w:top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53,3</w:t>
            </w:r>
          </w:p>
        </w:tc>
        <w:tc>
          <w:tcPr>
            <w:tcW w:w="802" w:type="dxa"/>
            <w:vMerge w:val="restart"/>
            <w:tcBorders>
              <w:top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20,178</w:t>
            </w:r>
          </w:p>
        </w:tc>
        <w:tc>
          <w:tcPr>
            <w:tcW w:w="708" w:type="dxa"/>
            <w:vMerge w:val="restart"/>
            <w:tcBorders>
              <w:top w:val="single" w:sz="4" w:space="0" w:color="auto"/>
              <w:left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,001*</w:t>
            </w:r>
          </w:p>
        </w:tc>
        <w:tc>
          <w:tcPr>
            <w:tcW w:w="993" w:type="dxa"/>
            <w:vMerge w:val="restart"/>
            <w:tcBorders>
              <w:top w:val="single" w:sz="4" w:space="0" w:color="auto"/>
              <w:left w:val="nil"/>
              <w:right w:val="nil"/>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p w:rsidR="00622E23" w:rsidRPr="00EB0DE9" w:rsidRDefault="00622E23" w:rsidP="00A147FF">
            <w:pPr>
              <w:spacing w:after="0" w:line="240" w:lineRule="atLeast"/>
              <w:jc w:val="center"/>
              <w:rPr>
                <w:rFonts w:ascii="Times New Roman" w:eastAsia="Times New Roman" w:hAnsi="Times New Roman" w:cs="Times New Roman"/>
                <w:b/>
                <w:sz w:val="20"/>
                <w:szCs w:val="20"/>
                <w:vertAlign w:val="subscript"/>
              </w:rPr>
            </w:pPr>
            <w:r w:rsidRPr="00EB0DE9">
              <w:rPr>
                <w:rFonts w:ascii="Times New Roman" w:eastAsia="Times New Roman" w:hAnsi="Times New Roman" w:cs="Times New Roman"/>
                <w:b/>
                <w:sz w:val="20"/>
                <w:szCs w:val="20"/>
              </w:rPr>
              <w:t>T</w:t>
            </w:r>
            <w:r w:rsidRPr="00EB0DE9">
              <w:rPr>
                <w:rFonts w:ascii="Times New Roman" w:eastAsia="Times New Roman" w:hAnsi="Times New Roman" w:cs="Times New Roman"/>
                <w:b/>
                <w:sz w:val="20"/>
                <w:szCs w:val="20"/>
                <w:vertAlign w:val="subscript"/>
              </w:rPr>
              <w:t>1</w:t>
            </w:r>
            <w:r w:rsidRPr="00EB0DE9">
              <w:rPr>
                <w:rFonts w:ascii="Times New Roman" w:eastAsia="Times New Roman" w:hAnsi="Times New Roman" w:cs="Times New Roman"/>
                <w:b/>
                <w:sz w:val="20"/>
                <w:szCs w:val="20"/>
              </w:rPr>
              <w:t>&gt;T</w:t>
            </w:r>
            <w:r w:rsidRPr="00EB0DE9">
              <w:rPr>
                <w:rFonts w:ascii="Times New Roman" w:eastAsia="Times New Roman" w:hAnsi="Times New Roman" w:cs="Times New Roman"/>
                <w:b/>
                <w:sz w:val="20"/>
                <w:szCs w:val="20"/>
                <w:vertAlign w:val="subscript"/>
              </w:rPr>
              <w:t>0</w:t>
            </w:r>
          </w:p>
          <w:p w:rsidR="00622E23" w:rsidRPr="00EB0DE9" w:rsidRDefault="00622E23" w:rsidP="00A147FF">
            <w:pPr>
              <w:spacing w:after="0" w:line="240" w:lineRule="atLeast"/>
              <w:jc w:val="center"/>
              <w:rPr>
                <w:rFonts w:ascii="Times New Roman" w:eastAsia="Times New Roman" w:hAnsi="Times New Roman" w:cs="Times New Roman"/>
                <w:b/>
                <w:sz w:val="20"/>
                <w:szCs w:val="20"/>
                <w:vertAlign w:val="subscript"/>
              </w:rPr>
            </w:pPr>
            <w:r w:rsidRPr="00EB0DE9">
              <w:rPr>
                <w:rFonts w:ascii="Times New Roman" w:eastAsia="Times New Roman" w:hAnsi="Times New Roman" w:cs="Times New Roman"/>
                <w:b/>
                <w:sz w:val="20"/>
                <w:szCs w:val="20"/>
              </w:rPr>
              <w:t>T</w:t>
            </w:r>
            <w:r w:rsidRPr="00EB0DE9">
              <w:rPr>
                <w:rFonts w:ascii="Times New Roman" w:eastAsia="Times New Roman" w:hAnsi="Times New Roman" w:cs="Times New Roman"/>
                <w:b/>
                <w:sz w:val="20"/>
                <w:szCs w:val="20"/>
                <w:vertAlign w:val="subscript"/>
              </w:rPr>
              <w:t>3</w:t>
            </w:r>
            <w:r w:rsidRPr="00EB0DE9">
              <w:rPr>
                <w:rFonts w:ascii="Times New Roman" w:eastAsia="Times New Roman" w:hAnsi="Times New Roman" w:cs="Times New Roman"/>
                <w:b/>
                <w:sz w:val="20"/>
                <w:szCs w:val="20"/>
              </w:rPr>
              <w:t>&gt;T</w:t>
            </w:r>
            <w:r w:rsidRPr="00EB0DE9">
              <w:rPr>
                <w:rFonts w:ascii="Times New Roman" w:eastAsia="Times New Roman" w:hAnsi="Times New Roman" w:cs="Times New Roman"/>
                <w:b/>
                <w:sz w:val="20"/>
                <w:szCs w:val="20"/>
                <w:vertAlign w:val="subscript"/>
              </w:rPr>
              <w:t>2</w:t>
            </w:r>
          </w:p>
          <w:p w:rsidR="00622E23" w:rsidRPr="00EB0DE9" w:rsidRDefault="00622E23" w:rsidP="00A147FF">
            <w:pPr>
              <w:spacing w:after="0" w:line="240" w:lineRule="atLeast"/>
              <w:jc w:val="center"/>
              <w:rPr>
                <w:rFonts w:ascii="Times New Roman" w:eastAsia="Times New Roman" w:hAnsi="Times New Roman" w:cs="Times New Roman"/>
                <w:b/>
                <w:sz w:val="20"/>
                <w:szCs w:val="20"/>
                <w:vertAlign w:val="subscript"/>
              </w:rPr>
            </w:pPr>
            <w:r w:rsidRPr="00EB0DE9">
              <w:rPr>
                <w:rFonts w:ascii="Times New Roman" w:eastAsia="Times New Roman" w:hAnsi="Times New Roman" w:cs="Times New Roman"/>
                <w:b/>
                <w:sz w:val="20"/>
                <w:szCs w:val="20"/>
              </w:rPr>
              <w:t>T</w:t>
            </w:r>
            <w:r w:rsidR="006D4E1B" w:rsidRPr="00EB0DE9">
              <w:rPr>
                <w:rFonts w:ascii="Times New Roman" w:eastAsia="Times New Roman" w:hAnsi="Times New Roman" w:cs="Times New Roman"/>
                <w:b/>
                <w:sz w:val="20"/>
                <w:szCs w:val="20"/>
                <w:vertAlign w:val="subscript"/>
              </w:rPr>
              <w:t>1</w:t>
            </w:r>
            <w:r w:rsidRPr="00EB0DE9">
              <w:rPr>
                <w:rFonts w:ascii="Times New Roman" w:eastAsia="Times New Roman" w:hAnsi="Times New Roman" w:cs="Times New Roman"/>
                <w:b/>
                <w:sz w:val="20"/>
                <w:szCs w:val="20"/>
              </w:rPr>
              <w:t>&gt;T</w:t>
            </w:r>
            <w:r w:rsidRPr="00EB0DE9">
              <w:rPr>
                <w:rFonts w:ascii="Times New Roman" w:eastAsia="Times New Roman" w:hAnsi="Times New Roman" w:cs="Times New Roman"/>
                <w:b/>
                <w:sz w:val="20"/>
                <w:szCs w:val="20"/>
                <w:vertAlign w:val="subscript"/>
              </w:rPr>
              <w:t>0</w:t>
            </w:r>
          </w:p>
        </w:tc>
      </w:tr>
      <w:tr w:rsidR="00622E23" w:rsidRPr="00EB0DE9" w:rsidTr="00EB0DE9">
        <w:trPr>
          <w:trHeight w:val="200"/>
        </w:trPr>
        <w:tc>
          <w:tcPr>
            <w:tcW w:w="851" w:type="dxa"/>
            <w:vMerge/>
            <w:tcBorders>
              <w:left w:val="nil"/>
              <w:bottom w:val="single" w:sz="4" w:space="0" w:color="auto"/>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p>
        </w:tc>
        <w:tc>
          <w:tcPr>
            <w:tcW w:w="1707" w:type="dxa"/>
            <w:tcBorders>
              <w:top w:val="nil"/>
              <w:left w:val="nil"/>
              <w:bottom w:val="single" w:sz="4" w:space="0" w:color="auto"/>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Düşünme</w:t>
            </w:r>
          </w:p>
        </w:tc>
        <w:tc>
          <w:tcPr>
            <w:tcW w:w="494" w:type="dxa"/>
            <w:tcBorders>
              <w:top w:val="nil"/>
              <w:left w:val="nil"/>
              <w:bottom w:val="single" w:sz="4" w:space="0" w:color="auto"/>
              <w:right w:val="nil"/>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15</w:t>
            </w:r>
          </w:p>
        </w:tc>
        <w:tc>
          <w:tcPr>
            <w:tcW w:w="588" w:type="dxa"/>
            <w:tcBorders>
              <w:top w:val="nil"/>
              <w:left w:val="nil"/>
              <w:bottom w:val="single" w:sz="4" w:space="0" w:color="auto"/>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100</w:t>
            </w:r>
          </w:p>
        </w:tc>
        <w:tc>
          <w:tcPr>
            <w:tcW w:w="487" w:type="dxa"/>
            <w:tcBorders>
              <w:top w:val="nil"/>
              <w:left w:val="single" w:sz="4" w:space="0" w:color="auto"/>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15</w:t>
            </w:r>
          </w:p>
        </w:tc>
        <w:tc>
          <w:tcPr>
            <w:tcW w:w="588" w:type="dxa"/>
            <w:tcBorders>
              <w:top w:val="nil"/>
              <w:left w:val="nil"/>
              <w:bottom w:val="single" w:sz="4" w:space="0" w:color="auto"/>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100</w:t>
            </w:r>
          </w:p>
        </w:tc>
        <w:tc>
          <w:tcPr>
            <w:tcW w:w="440" w:type="dxa"/>
            <w:tcBorders>
              <w:left w:val="single" w:sz="4" w:space="0" w:color="auto"/>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8</w:t>
            </w:r>
          </w:p>
        </w:tc>
        <w:tc>
          <w:tcPr>
            <w:tcW w:w="588" w:type="dxa"/>
            <w:tcBorders>
              <w:bottom w:val="single" w:sz="4" w:space="0" w:color="auto"/>
              <w:righ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53,3</w:t>
            </w:r>
          </w:p>
        </w:tc>
        <w:tc>
          <w:tcPr>
            <w:tcW w:w="440" w:type="dxa"/>
            <w:tcBorders>
              <w:left w:val="single" w:sz="4" w:space="0" w:color="auto"/>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7</w:t>
            </w:r>
          </w:p>
        </w:tc>
        <w:tc>
          <w:tcPr>
            <w:tcW w:w="588" w:type="dxa"/>
            <w:tcBorders>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46,7</w:t>
            </w:r>
          </w:p>
        </w:tc>
        <w:tc>
          <w:tcPr>
            <w:tcW w:w="802" w:type="dxa"/>
            <w:vMerge/>
            <w:tcBorders>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708" w:type="dxa"/>
            <w:vMerge/>
            <w:tcBorders>
              <w:left w:val="nil"/>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993" w:type="dxa"/>
            <w:vMerge/>
            <w:tcBorders>
              <w:left w:val="nil"/>
              <w:right w:val="nil"/>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r>
      <w:tr w:rsidR="00622E23" w:rsidRPr="00EB0DE9" w:rsidTr="00EB0DE9">
        <w:trPr>
          <w:trHeight w:val="200"/>
        </w:trPr>
        <w:tc>
          <w:tcPr>
            <w:tcW w:w="851" w:type="dxa"/>
            <w:vMerge w:val="restart"/>
            <w:tcBorders>
              <w:top w:val="single" w:sz="4" w:space="0" w:color="auto"/>
              <w:left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Deney</w:t>
            </w:r>
          </w:p>
        </w:tc>
        <w:tc>
          <w:tcPr>
            <w:tcW w:w="1707" w:type="dxa"/>
            <w:tcBorders>
              <w:top w:val="single" w:sz="4" w:space="0" w:color="auto"/>
              <w:left w:val="nil"/>
              <w:bottom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Düşünme</w:t>
            </w:r>
          </w:p>
        </w:tc>
        <w:tc>
          <w:tcPr>
            <w:tcW w:w="494" w:type="dxa"/>
            <w:tcBorders>
              <w:top w:val="single" w:sz="4" w:space="0" w:color="auto"/>
              <w:left w:val="nil"/>
              <w:bottom w:val="nil"/>
              <w:right w:val="nil"/>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15</w:t>
            </w:r>
          </w:p>
        </w:tc>
        <w:tc>
          <w:tcPr>
            <w:tcW w:w="588" w:type="dxa"/>
            <w:tcBorders>
              <w:top w:val="single" w:sz="4" w:space="0" w:color="auto"/>
              <w:left w:val="nil"/>
              <w:bottom w:val="nil"/>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100</w:t>
            </w:r>
          </w:p>
        </w:tc>
        <w:tc>
          <w:tcPr>
            <w:tcW w:w="487" w:type="dxa"/>
            <w:tcBorders>
              <w:top w:val="single" w:sz="4" w:space="0" w:color="auto"/>
              <w:left w:val="single" w:sz="4" w:space="0" w:color="auto"/>
              <w:bottom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9</w:t>
            </w:r>
          </w:p>
        </w:tc>
        <w:tc>
          <w:tcPr>
            <w:tcW w:w="588" w:type="dxa"/>
            <w:tcBorders>
              <w:top w:val="single" w:sz="4" w:space="0" w:color="auto"/>
              <w:left w:val="nil"/>
              <w:bottom w:val="nil"/>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60,1</w:t>
            </w:r>
          </w:p>
        </w:tc>
        <w:tc>
          <w:tcPr>
            <w:tcW w:w="440" w:type="dxa"/>
            <w:tcBorders>
              <w:top w:val="single" w:sz="4" w:space="0" w:color="auto"/>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5</w:t>
            </w:r>
          </w:p>
        </w:tc>
        <w:tc>
          <w:tcPr>
            <w:tcW w:w="588" w:type="dxa"/>
            <w:tcBorders>
              <w:top w:val="single" w:sz="4" w:space="0" w:color="auto"/>
              <w:righ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33,3</w:t>
            </w:r>
          </w:p>
        </w:tc>
        <w:tc>
          <w:tcPr>
            <w:tcW w:w="440" w:type="dxa"/>
            <w:tcBorders>
              <w:top w:val="single" w:sz="4" w:space="0" w:color="auto"/>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w:t>
            </w:r>
          </w:p>
        </w:tc>
        <w:tc>
          <w:tcPr>
            <w:tcW w:w="588" w:type="dxa"/>
            <w:tcBorders>
              <w:top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13,3</w:t>
            </w:r>
          </w:p>
        </w:tc>
        <w:tc>
          <w:tcPr>
            <w:tcW w:w="802" w:type="dxa"/>
            <w:vMerge w:val="restart"/>
            <w:tcBorders>
              <w:top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29,892</w:t>
            </w:r>
          </w:p>
        </w:tc>
        <w:tc>
          <w:tcPr>
            <w:tcW w:w="708" w:type="dxa"/>
            <w:vMerge w:val="restart"/>
            <w:tcBorders>
              <w:top w:val="single" w:sz="4" w:space="0" w:color="auto"/>
              <w:left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r w:rsidRPr="00EB0DE9">
              <w:rPr>
                <w:rFonts w:ascii="Times New Roman" w:eastAsia="Times New Roman" w:hAnsi="Times New Roman" w:cs="Times New Roman"/>
                <w:b/>
                <w:sz w:val="20"/>
                <w:szCs w:val="20"/>
              </w:rPr>
              <w:t>,001*</w:t>
            </w:r>
          </w:p>
        </w:tc>
        <w:tc>
          <w:tcPr>
            <w:tcW w:w="993" w:type="dxa"/>
            <w:vMerge/>
            <w:tcBorders>
              <w:left w:val="nil"/>
              <w:right w:val="nil"/>
            </w:tcBorders>
          </w:tcPr>
          <w:p w:rsidR="00622E23" w:rsidRPr="00EB0DE9" w:rsidRDefault="00622E23" w:rsidP="00A147FF">
            <w:pPr>
              <w:spacing w:after="0" w:line="240" w:lineRule="atLeast"/>
              <w:jc w:val="center"/>
              <w:rPr>
                <w:rFonts w:ascii="Times New Roman" w:eastAsia="Times New Roman" w:hAnsi="Times New Roman" w:cs="Times New Roman"/>
                <w:b/>
                <w:sz w:val="20"/>
                <w:szCs w:val="20"/>
              </w:rPr>
            </w:pPr>
          </w:p>
        </w:tc>
      </w:tr>
      <w:tr w:rsidR="00622E23" w:rsidRPr="00EB0DE9" w:rsidTr="00EB0DE9">
        <w:trPr>
          <w:trHeight w:val="200"/>
        </w:trPr>
        <w:tc>
          <w:tcPr>
            <w:tcW w:w="851" w:type="dxa"/>
            <w:vMerge/>
            <w:tcBorders>
              <w:left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p>
        </w:tc>
        <w:tc>
          <w:tcPr>
            <w:tcW w:w="1707" w:type="dxa"/>
            <w:tcBorders>
              <w:top w:val="nil"/>
              <w:left w:val="nil"/>
              <w:bottom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Hazırlık</w:t>
            </w:r>
          </w:p>
        </w:tc>
        <w:tc>
          <w:tcPr>
            <w:tcW w:w="494" w:type="dxa"/>
            <w:tcBorders>
              <w:top w:val="nil"/>
              <w:left w:val="nil"/>
              <w:bottom w:val="nil"/>
              <w:right w:val="nil"/>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top w:val="nil"/>
              <w:left w:val="nil"/>
              <w:bottom w:val="nil"/>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87" w:type="dxa"/>
            <w:tcBorders>
              <w:top w:val="nil"/>
              <w:left w:val="single" w:sz="4" w:space="0" w:color="auto"/>
              <w:bottom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4</w:t>
            </w:r>
          </w:p>
        </w:tc>
        <w:tc>
          <w:tcPr>
            <w:tcW w:w="588" w:type="dxa"/>
            <w:tcBorders>
              <w:top w:val="nil"/>
              <w:left w:val="nil"/>
              <w:bottom w:val="nil"/>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26,6</w:t>
            </w:r>
          </w:p>
        </w:tc>
        <w:tc>
          <w:tcPr>
            <w:tcW w:w="440" w:type="dxa"/>
            <w:tcBorders>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8</w:t>
            </w:r>
          </w:p>
        </w:tc>
        <w:tc>
          <w:tcPr>
            <w:tcW w:w="588" w:type="dxa"/>
            <w:tcBorders>
              <w:righ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53,4</w:t>
            </w:r>
          </w:p>
        </w:tc>
        <w:tc>
          <w:tcPr>
            <w:tcW w:w="440" w:type="dxa"/>
            <w:tcBorders>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9</w:t>
            </w:r>
          </w:p>
        </w:tc>
        <w:tc>
          <w:tcPr>
            <w:tcW w:w="588" w:type="dxa"/>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60,1</w:t>
            </w:r>
          </w:p>
        </w:tc>
        <w:tc>
          <w:tcPr>
            <w:tcW w:w="802" w:type="dxa"/>
            <w:vMerge/>
            <w:tcBorders>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708" w:type="dxa"/>
            <w:vMerge/>
            <w:tcBorders>
              <w:left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993" w:type="dxa"/>
            <w:vMerge/>
            <w:tcBorders>
              <w:left w:val="nil"/>
              <w:right w:val="nil"/>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r>
      <w:tr w:rsidR="00622E23" w:rsidRPr="00EB0DE9" w:rsidTr="00EB0DE9">
        <w:trPr>
          <w:trHeight w:val="200"/>
        </w:trPr>
        <w:tc>
          <w:tcPr>
            <w:tcW w:w="851" w:type="dxa"/>
            <w:vMerge/>
            <w:tcBorders>
              <w:left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p>
        </w:tc>
        <w:tc>
          <w:tcPr>
            <w:tcW w:w="1707" w:type="dxa"/>
            <w:tcBorders>
              <w:top w:val="nil"/>
              <w:left w:val="nil"/>
              <w:bottom w:val="nil"/>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Harekete Geçme</w:t>
            </w:r>
          </w:p>
        </w:tc>
        <w:tc>
          <w:tcPr>
            <w:tcW w:w="494" w:type="dxa"/>
            <w:tcBorders>
              <w:top w:val="nil"/>
              <w:left w:val="nil"/>
              <w:bottom w:val="nil"/>
              <w:right w:val="nil"/>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top w:val="nil"/>
              <w:left w:val="nil"/>
              <w:bottom w:val="nil"/>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87" w:type="dxa"/>
            <w:tcBorders>
              <w:top w:val="nil"/>
              <w:left w:val="single" w:sz="4" w:space="0" w:color="auto"/>
              <w:bottom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w:t>
            </w:r>
          </w:p>
        </w:tc>
        <w:tc>
          <w:tcPr>
            <w:tcW w:w="588" w:type="dxa"/>
            <w:tcBorders>
              <w:top w:val="nil"/>
              <w:left w:val="nil"/>
              <w:bottom w:val="nil"/>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13,3</w:t>
            </w:r>
          </w:p>
        </w:tc>
        <w:tc>
          <w:tcPr>
            <w:tcW w:w="440" w:type="dxa"/>
            <w:tcBorders>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w:t>
            </w:r>
          </w:p>
        </w:tc>
        <w:tc>
          <w:tcPr>
            <w:tcW w:w="588" w:type="dxa"/>
            <w:tcBorders>
              <w:righ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13,3</w:t>
            </w:r>
          </w:p>
        </w:tc>
        <w:tc>
          <w:tcPr>
            <w:tcW w:w="440" w:type="dxa"/>
            <w:tcBorders>
              <w:lef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w:t>
            </w:r>
          </w:p>
        </w:tc>
        <w:tc>
          <w:tcPr>
            <w:tcW w:w="588" w:type="dxa"/>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13,3</w:t>
            </w:r>
          </w:p>
        </w:tc>
        <w:tc>
          <w:tcPr>
            <w:tcW w:w="802" w:type="dxa"/>
            <w:vMerge/>
            <w:tcBorders>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708" w:type="dxa"/>
            <w:vMerge/>
            <w:tcBorders>
              <w:left w:val="nil"/>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993" w:type="dxa"/>
            <w:vMerge/>
            <w:tcBorders>
              <w:left w:val="nil"/>
              <w:right w:val="nil"/>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r>
      <w:tr w:rsidR="00622E23" w:rsidRPr="00EB0DE9" w:rsidTr="00EB0DE9">
        <w:trPr>
          <w:trHeight w:val="200"/>
        </w:trPr>
        <w:tc>
          <w:tcPr>
            <w:tcW w:w="851" w:type="dxa"/>
            <w:vMerge/>
            <w:tcBorders>
              <w:left w:val="nil"/>
              <w:bottom w:val="single" w:sz="4" w:space="0" w:color="auto"/>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p>
        </w:tc>
        <w:tc>
          <w:tcPr>
            <w:tcW w:w="1707" w:type="dxa"/>
            <w:tcBorders>
              <w:top w:val="nil"/>
              <w:left w:val="nil"/>
              <w:bottom w:val="single" w:sz="4" w:space="0" w:color="auto"/>
              <w:right w:val="nil"/>
            </w:tcBorders>
            <w:vAlign w:val="center"/>
          </w:tcPr>
          <w:p w:rsidR="00622E23" w:rsidRPr="00EB0DE9" w:rsidRDefault="00622E23" w:rsidP="00143F56">
            <w:pPr>
              <w:autoSpaceDE w:val="0"/>
              <w:autoSpaceDN w:val="0"/>
              <w:adjustRightInd w:val="0"/>
              <w:spacing w:after="0" w:line="240" w:lineRule="atLeast"/>
              <w:rPr>
                <w:rFonts w:ascii="Times New Roman" w:hAnsi="Times New Roman" w:cs="Times New Roman"/>
                <w:sz w:val="20"/>
                <w:szCs w:val="20"/>
              </w:rPr>
            </w:pPr>
            <w:r w:rsidRPr="00EB0DE9">
              <w:rPr>
                <w:rFonts w:ascii="Times New Roman" w:hAnsi="Times New Roman" w:cs="Times New Roman"/>
                <w:sz w:val="20"/>
                <w:szCs w:val="20"/>
              </w:rPr>
              <w:t>Sürdürme</w:t>
            </w:r>
          </w:p>
        </w:tc>
        <w:tc>
          <w:tcPr>
            <w:tcW w:w="494" w:type="dxa"/>
            <w:tcBorders>
              <w:top w:val="nil"/>
              <w:left w:val="nil"/>
              <w:bottom w:val="single" w:sz="4" w:space="0" w:color="auto"/>
              <w:right w:val="nil"/>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top w:val="nil"/>
              <w:left w:val="nil"/>
              <w:bottom w:val="single" w:sz="4" w:space="0" w:color="auto"/>
              <w:right w:val="single" w:sz="4" w:space="0" w:color="auto"/>
            </w:tcBorders>
            <w:shd w:val="clear" w:color="auto" w:fill="auto"/>
            <w:noWrap/>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87" w:type="dxa"/>
            <w:tcBorders>
              <w:top w:val="nil"/>
              <w:left w:val="single" w:sz="4" w:space="0" w:color="auto"/>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top w:val="nil"/>
              <w:left w:val="nil"/>
              <w:bottom w:val="single" w:sz="4" w:space="0" w:color="auto"/>
              <w:right w:val="single" w:sz="4" w:space="0" w:color="auto"/>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40" w:type="dxa"/>
            <w:tcBorders>
              <w:left w:val="single" w:sz="4" w:space="0" w:color="auto"/>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w:t>
            </w:r>
          </w:p>
        </w:tc>
        <w:tc>
          <w:tcPr>
            <w:tcW w:w="588" w:type="dxa"/>
            <w:tcBorders>
              <w:bottom w:val="single" w:sz="4" w:space="0" w:color="auto"/>
              <w:right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0,0</w:t>
            </w:r>
          </w:p>
        </w:tc>
        <w:tc>
          <w:tcPr>
            <w:tcW w:w="440" w:type="dxa"/>
            <w:tcBorders>
              <w:left w:val="single" w:sz="4" w:space="0" w:color="auto"/>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2</w:t>
            </w:r>
          </w:p>
        </w:tc>
        <w:tc>
          <w:tcPr>
            <w:tcW w:w="588" w:type="dxa"/>
            <w:tcBorders>
              <w:bottom w:val="single" w:sz="4" w:space="0" w:color="auto"/>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r w:rsidRPr="00EB0DE9">
              <w:rPr>
                <w:rFonts w:ascii="Times New Roman" w:eastAsia="Times New Roman" w:hAnsi="Times New Roman" w:cs="Times New Roman"/>
                <w:sz w:val="20"/>
                <w:szCs w:val="20"/>
              </w:rPr>
              <w:t>13,3</w:t>
            </w:r>
          </w:p>
        </w:tc>
        <w:tc>
          <w:tcPr>
            <w:tcW w:w="802" w:type="dxa"/>
            <w:vMerge/>
            <w:tcBorders>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708" w:type="dxa"/>
            <w:vMerge/>
            <w:tcBorders>
              <w:left w:val="nil"/>
              <w:bottom w:val="single" w:sz="4" w:space="0" w:color="auto"/>
              <w:right w:val="nil"/>
            </w:tcBorders>
            <w:vAlign w:val="center"/>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c>
          <w:tcPr>
            <w:tcW w:w="993" w:type="dxa"/>
            <w:vMerge/>
            <w:tcBorders>
              <w:left w:val="nil"/>
              <w:bottom w:val="single" w:sz="4" w:space="0" w:color="auto"/>
              <w:right w:val="nil"/>
            </w:tcBorders>
          </w:tcPr>
          <w:p w:rsidR="00622E23" w:rsidRPr="00EB0DE9" w:rsidRDefault="00622E23" w:rsidP="00A147FF">
            <w:pPr>
              <w:spacing w:after="0" w:line="240" w:lineRule="atLeast"/>
              <w:jc w:val="center"/>
              <w:rPr>
                <w:rFonts w:ascii="Times New Roman" w:eastAsia="Times New Roman" w:hAnsi="Times New Roman" w:cs="Times New Roman"/>
                <w:sz w:val="20"/>
                <w:szCs w:val="20"/>
              </w:rPr>
            </w:pPr>
          </w:p>
        </w:tc>
      </w:tr>
    </w:tbl>
    <w:p w:rsidR="00A1628D" w:rsidRPr="007F6BD8" w:rsidRDefault="00A1628D" w:rsidP="006C5325">
      <w:pPr>
        <w:pStyle w:val="Default"/>
        <w:rPr>
          <w:i/>
          <w:color w:val="auto"/>
          <w:sz w:val="16"/>
          <w:szCs w:val="16"/>
        </w:rPr>
      </w:pPr>
      <w:r w:rsidRPr="007F6BD8">
        <w:rPr>
          <w:i/>
          <w:noProof/>
          <w:color w:val="auto"/>
          <w:sz w:val="16"/>
          <w:szCs w:val="16"/>
        </w:rPr>
        <w:t>* p&lt;.05;</w:t>
      </w:r>
      <w:r w:rsidR="006C5325" w:rsidRPr="007F6BD8">
        <w:rPr>
          <w:i/>
          <w:iCs/>
          <w:color w:val="auto"/>
          <w:sz w:val="16"/>
          <w:szCs w:val="16"/>
        </w:rPr>
        <w:t xml:space="preserve"> n: Sayı; %: Yüzdelik; </w:t>
      </w:r>
      <w:r w:rsidRPr="007F6BD8">
        <w:rPr>
          <w:i/>
          <w:color w:val="auto"/>
          <w:sz w:val="16"/>
          <w:szCs w:val="16"/>
          <w:shd w:val="clear" w:color="auto" w:fill="FFFFFF"/>
        </w:rPr>
        <w:t xml:space="preserve"> X</w:t>
      </w:r>
      <w:r w:rsidRPr="007F6BD8">
        <w:rPr>
          <w:i/>
          <w:color w:val="auto"/>
          <w:sz w:val="16"/>
          <w:szCs w:val="16"/>
          <w:shd w:val="clear" w:color="auto" w:fill="FFFFFF"/>
          <w:vertAlign w:val="superscript"/>
        </w:rPr>
        <w:t>2</w:t>
      </w:r>
      <w:r w:rsidRPr="007F6BD8">
        <w:rPr>
          <w:i/>
          <w:color w:val="auto"/>
          <w:sz w:val="16"/>
          <w:szCs w:val="16"/>
          <w:shd w:val="clear" w:color="auto" w:fill="FFFFFF"/>
        </w:rPr>
        <w:t xml:space="preserve">:Pearson Ki-Kare Testi </w:t>
      </w:r>
      <w:r w:rsidR="006C5325" w:rsidRPr="007F6BD8">
        <w:rPr>
          <w:i/>
          <w:color w:val="auto"/>
          <w:sz w:val="16"/>
          <w:szCs w:val="16"/>
          <w:shd w:val="clear" w:color="auto" w:fill="FFFFFF"/>
        </w:rPr>
        <w:t xml:space="preserve">; </w:t>
      </w:r>
      <w:r w:rsidR="00237341" w:rsidRPr="007F6BD8">
        <w:rPr>
          <w:i/>
          <w:color w:val="auto"/>
          <w:sz w:val="16"/>
          <w:szCs w:val="16"/>
        </w:rPr>
        <w:t>F= tekrarlı ölçümlerde çift yönlü varyans analizi, post-</w:t>
      </w:r>
      <w:proofErr w:type="gramStart"/>
      <w:r w:rsidR="00237341" w:rsidRPr="007F6BD8">
        <w:rPr>
          <w:i/>
          <w:color w:val="auto"/>
          <w:sz w:val="16"/>
          <w:szCs w:val="16"/>
        </w:rPr>
        <w:t>hoc</w:t>
      </w:r>
      <w:proofErr w:type="gramEnd"/>
      <w:r w:rsidR="00237341" w:rsidRPr="007F6BD8">
        <w:rPr>
          <w:i/>
          <w:color w:val="auto"/>
          <w:sz w:val="16"/>
          <w:szCs w:val="16"/>
        </w:rPr>
        <w:t xml:space="preserve"> Bonferroni testi </w:t>
      </w:r>
      <w:r w:rsidR="006C5325" w:rsidRPr="007F6BD8">
        <w:rPr>
          <w:i/>
          <w:color w:val="auto"/>
          <w:sz w:val="16"/>
          <w:szCs w:val="16"/>
        </w:rPr>
        <w:t xml:space="preserve">   </w:t>
      </w:r>
      <w:r w:rsidR="00237341" w:rsidRPr="007F6BD8">
        <w:rPr>
          <w:i/>
          <w:color w:val="auto"/>
          <w:sz w:val="16"/>
          <w:szCs w:val="16"/>
        </w:rPr>
        <w:t>kullanılmıştır. T</w:t>
      </w:r>
      <w:r w:rsidR="00237341" w:rsidRPr="007F6BD8">
        <w:rPr>
          <w:i/>
          <w:color w:val="auto"/>
          <w:sz w:val="16"/>
          <w:szCs w:val="16"/>
          <w:vertAlign w:val="subscript"/>
        </w:rPr>
        <w:t>0</w:t>
      </w:r>
      <w:r w:rsidR="00237341" w:rsidRPr="007F6BD8">
        <w:rPr>
          <w:i/>
          <w:color w:val="auto"/>
          <w:sz w:val="16"/>
          <w:szCs w:val="16"/>
        </w:rPr>
        <w:t>= İlk İzlem, T</w:t>
      </w:r>
      <w:r w:rsidR="00237341" w:rsidRPr="007F6BD8">
        <w:rPr>
          <w:i/>
          <w:color w:val="auto"/>
          <w:sz w:val="16"/>
          <w:szCs w:val="16"/>
          <w:vertAlign w:val="subscript"/>
        </w:rPr>
        <w:t>1</w:t>
      </w:r>
      <w:r w:rsidR="00237341" w:rsidRPr="007F6BD8">
        <w:rPr>
          <w:i/>
          <w:color w:val="auto"/>
          <w:sz w:val="16"/>
          <w:szCs w:val="16"/>
        </w:rPr>
        <w:t>= 6. Ay, T</w:t>
      </w:r>
      <w:r w:rsidR="00237341" w:rsidRPr="007F6BD8">
        <w:rPr>
          <w:i/>
          <w:color w:val="auto"/>
          <w:sz w:val="16"/>
          <w:szCs w:val="16"/>
          <w:vertAlign w:val="subscript"/>
        </w:rPr>
        <w:t>2</w:t>
      </w:r>
      <w:r w:rsidR="00237341" w:rsidRPr="007F6BD8">
        <w:rPr>
          <w:i/>
          <w:color w:val="auto"/>
          <w:sz w:val="16"/>
          <w:szCs w:val="16"/>
        </w:rPr>
        <w:t>= İzlem testi T</w:t>
      </w:r>
      <w:r w:rsidR="00237341" w:rsidRPr="007F6BD8">
        <w:rPr>
          <w:i/>
          <w:color w:val="auto"/>
          <w:sz w:val="16"/>
          <w:szCs w:val="16"/>
          <w:vertAlign w:val="subscript"/>
        </w:rPr>
        <w:t xml:space="preserve">3= </w:t>
      </w:r>
      <w:r w:rsidR="00237341" w:rsidRPr="007F6BD8">
        <w:rPr>
          <w:i/>
          <w:color w:val="auto"/>
          <w:sz w:val="16"/>
          <w:szCs w:val="16"/>
        </w:rPr>
        <w:t>3. Ay *p&lt;0,05</w:t>
      </w:r>
    </w:p>
    <w:p w:rsidR="003737A0" w:rsidRPr="007F6BD8" w:rsidRDefault="003737A0" w:rsidP="002F1CA6">
      <w:pPr>
        <w:tabs>
          <w:tab w:val="left" w:pos="1276"/>
          <w:tab w:val="left" w:pos="1843"/>
        </w:tabs>
        <w:spacing w:after="120" w:line="360" w:lineRule="auto"/>
        <w:ind w:firstLine="567"/>
        <w:jc w:val="both"/>
        <w:rPr>
          <w:rFonts w:ascii="Times New Roman" w:hAnsi="Times New Roman" w:cs="Times New Roman"/>
          <w:b/>
          <w:noProof/>
          <w:sz w:val="24"/>
          <w:szCs w:val="24"/>
        </w:rPr>
      </w:pPr>
    </w:p>
    <w:p w:rsidR="00C72FCE" w:rsidRPr="007F6BD8" w:rsidRDefault="00BB1D18" w:rsidP="00BB1D18">
      <w:pPr>
        <w:pStyle w:val="AralkYok"/>
        <w:spacing w:after="120"/>
        <w:ind w:left="644" w:hanging="644"/>
        <w:rPr>
          <w:rFonts w:cs="Times New Roman"/>
          <w:b/>
          <w:szCs w:val="24"/>
          <w:shd w:val="clear" w:color="auto" w:fill="FFFFFF"/>
        </w:rPr>
      </w:pPr>
      <w:bookmarkStart w:id="16" w:name="_Toc105138861"/>
      <w:r w:rsidRPr="007F6BD8">
        <w:rPr>
          <w:rFonts w:cs="Times New Roman"/>
          <w:b/>
          <w:szCs w:val="24"/>
          <w:shd w:val="clear" w:color="auto" w:fill="FFFFFF"/>
        </w:rPr>
        <w:t xml:space="preserve">4.4.2. </w:t>
      </w:r>
      <w:r w:rsidR="00C72FCE" w:rsidRPr="007F6BD8">
        <w:rPr>
          <w:rFonts w:cs="Times New Roman"/>
          <w:b/>
          <w:szCs w:val="24"/>
          <w:shd w:val="clear" w:color="auto" w:fill="FFFFFF"/>
        </w:rPr>
        <w:t>Karar Alma Ölçeği ile İzlem Süreçleri</w:t>
      </w:r>
      <w:bookmarkEnd w:id="16"/>
    </w:p>
    <w:p w:rsidR="003737A0" w:rsidRPr="007F6BD8" w:rsidRDefault="003737A0" w:rsidP="002F1CA6">
      <w:pPr>
        <w:spacing w:after="120" w:line="360" w:lineRule="auto"/>
        <w:ind w:firstLine="567"/>
        <w:jc w:val="both"/>
        <w:rPr>
          <w:rFonts w:ascii="Times New Roman" w:hAnsi="Times New Roman" w:cs="Times New Roman"/>
          <w:sz w:val="24"/>
          <w:szCs w:val="24"/>
        </w:rPr>
      </w:pPr>
    </w:p>
    <w:p w:rsidR="00E8741C" w:rsidRPr="007F6BD8" w:rsidRDefault="00C72FC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E8741C" w:rsidRPr="007F6BD8">
        <w:rPr>
          <w:rFonts w:ascii="Times New Roman" w:hAnsi="Times New Roman" w:cs="Times New Roman"/>
          <w:sz w:val="24"/>
          <w:szCs w:val="24"/>
        </w:rPr>
        <w:t>Kontrol grubundaki öğrencilerin karar alma ölçeğine yönelik vermiş oldukları cevaplar</w:t>
      </w:r>
      <w:r w:rsidR="00A400D3" w:rsidRPr="007F6BD8">
        <w:rPr>
          <w:rFonts w:ascii="Times New Roman" w:hAnsi="Times New Roman" w:cs="Times New Roman"/>
          <w:sz w:val="24"/>
          <w:szCs w:val="24"/>
        </w:rPr>
        <w:t xml:space="preserve">ın, izlem süreçlerinde </w:t>
      </w:r>
      <w:r w:rsidR="00E8741C" w:rsidRPr="007F6BD8">
        <w:rPr>
          <w:rFonts w:ascii="Times New Roman" w:hAnsi="Times New Roman" w:cs="Times New Roman"/>
          <w:sz w:val="24"/>
          <w:szCs w:val="24"/>
        </w:rPr>
        <w:t>istatiksel olarak anlamlı</w:t>
      </w:r>
      <w:r w:rsidR="00A400D3" w:rsidRPr="007F6BD8">
        <w:rPr>
          <w:rFonts w:ascii="Times New Roman" w:hAnsi="Times New Roman" w:cs="Times New Roman"/>
          <w:sz w:val="24"/>
          <w:szCs w:val="24"/>
        </w:rPr>
        <w:t xml:space="preserve">lık </w:t>
      </w:r>
      <w:r w:rsidR="00E8741C" w:rsidRPr="007F6BD8">
        <w:rPr>
          <w:rFonts w:ascii="Times New Roman" w:hAnsi="Times New Roman" w:cs="Times New Roman"/>
          <w:sz w:val="24"/>
          <w:szCs w:val="24"/>
        </w:rPr>
        <w:t>göstermediği</w:t>
      </w:r>
      <w:r w:rsidR="00A400D3" w:rsidRPr="007F6BD8">
        <w:rPr>
          <w:rFonts w:ascii="Times New Roman" w:hAnsi="Times New Roman" w:cs="Times New Roman"/>
          <w:sz w:val="24"/>
          <w:szCs w:val="24"/>
        </w:rPr>
        <w:t xml:space="preserve"> bulunmuştur </w:t>
      </w:r>
      <w:r w:rsidR="00E8741C" w:rsidRPr="007F6BD8">
        <w:rPr>
          <w:rFonts w:ascii="Times New Roman" w:hAnsi="Times New Roman" w:cs="Times New Roman"/>
          <w:sz w:val="24"/>
          <w:szCs w:val="24"/>
        </w:rPr>
        <w:t xml:space="preserve">(χ2=6,254; </w:t>
      </w:r>
      <w:r w:rsidR="00E8741C" w:rsidRPr="007F6BD8">
        <w:rPr>
          <w:rFonts w:ascii="Cambria Math" w:hAnsi="Cambria Math" w:cs="Cambria Math"/>
          <w:sz w:val="24"/>
          <w:szCs w:val="24"/>
        </w:rPr>
        <w:t>𝑝</w:t>
      </w:r>
      <w:r w:rsidR="00E8741C" w:rsidRPr="007F6BD8">
        <w:rPr>
          <w:rFonts w:ascii="Times New Roman" w:hAnsi="Times New Roman" w:cs="Times New Roman"/>
          <w:sz w:val="24"/>
          <w:szCs w:val="24"/>
        </w:rPr>
        <w:t>&gt;,05). İzlem süreçlerindeki karar alma sıra ortalamasındaki değişim, istatiksel olarak anlamlı değildir</w:t>
      </w:r>
      <w:r w:rsidR="00C610D1" w:rsidRPr="007F6BD8">
        <w:rPr>
          <w:rFonts w:ascii="Times New Roman" w:hAnsi="Times New Roman" w:cs="Times New Roman"/>
          <w:sz w:val="24"/>
          <w:szCs w:val="24"/>
        </w:rPr>
        <w:t>.</w:t>
      </w:r>
    </w:p>
    <w:p w:rsidR="00E8741C" w:rsidRPr="007F6BD8" w:rsidRDefault="00E8741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Deney grubundaki öğrencilerin karar alma ölçeğine yönelik vermiş oldukları cev</w:t>
      </w:r>
      <w:r w:rsidR="00A400D3" w:rsidRPr="007F6BD8">
        <w:rPr>
          <w:rFonts w:ascii="Times New Roman" w:hAnsi="Times New Roman" w:cs="Times New Roman"/>
          <w:sz w:val="24"/>
          <w:szCs w:val="24"/>
        </w:rPr>
        <w:t xml:space="preserve">apların, izlem süreçlerinde </w:t>
      </w:r>
      <w:r w:rsidRPr="007F6BD8">
        <w:rPr>
          <w:rFonts w:ascii="Times New Roman" w:hAnsi="Times New Roman" w:cs="Times New Roman"/>
          <w:sz w:val="24"/>
          <w:szCs w:val="24"/>
        </w:rPr>
        <w:t>istatiksel olarak anlamlı</w:t>
      </w:r>
      <w:r w:rsidR="00E83C67" w:rsidRPr="007F6BD8">
        <w:rPr>
          <w:rFonts w:ascii="Times New Roman" w:hAnsi="Times New Roman" w:cs="Times New Roman"/>
          <w:sz w:val="24"/>
          <w:szCs w:val="24"/>
        </w:rPr>
        <w:t xml:space="preserve">lık gösterdiği bulunmuştur </w:t>
      </w:r>
      <w:r w:rsidRPr="007F6BD8">
        <w:rPr>
          <w:rFonts w:ascii="Times New Roman" w:hAnsi="Times New Roman" w:cs="Times New Roman"/>
          <w:sz w:val="24"/>
          <w:szCs w:val="24"/>
        </w:rPr>
        <w:t xml:space="preserve">(χ2=5,468; </w:t>
      </w:r>
      <w:r w:rsidRPr="007F6BD8">
        <w:rPr>
          <w:rFonts w:ascii="Cambria Math" w:hAnsi="Cambria Math" w:cs="Cambria Math"/>
          <w:sz w:val="24"/>
          <w:szCs w:val="24"/>
        </w:rPr>
        <w:t>𝑝</w:t>
      </w:r>
      <w:r w:rsidR="004067EC" w:rsidRPr="007F6BD8">
        <w:rPr>
          <w:rFonts w:ascii="Times New Roman" w:hAnsi="Times New Roman" w:cs="Times New Roman"/>
          <w:sz w:val="24"/>
          <w:szCs w:val="24"/>
        </w:rPr>
        <w:t>˂</w:t>
      </w:r>
      <w:r w:rsidRPr="007F6BD8">
        <w:rPr>
          <w:rFonts w:ascii="Times New Roman" w:hAnsi="Times New Roman" w:cs="Times New Roman"/>
          <w:sz w:val="24"/>
          <w:szCs w:val="24"/>
        </w:rPr>
        <w:t>,05). İzlem süreçlerindeki karar alma sıra ortalamasındaki değişim, istatiksel olarak anlamlı değildir</w:t>
      </w:r>
      <w:r w:rsidR="003737A0" w:rsidRPr="007F6BD8">
        <w:rPr>
          <w:rFonts w:ascii="Times New Roman" w:hAnsi="Times New Roman" w:cs="Times New Roman"/>
          <w:sz w:val="24"/>
          <w:szCs w:val="24"/>
        </w:rPr>
        <w:t>.</w:t>
      </w:r>
    </w:p>
    <w:p w:rsidR="003737A0" w:rsidRPr="007F6BD8" w:rsidRDefault="003737A0" w:rsidP="002F1CA6">
      <w:pPr>
        <w:spacing w:after="120" w:line="360" w:lineRule="auto"/>
        <w:ind w:firstLine="567"/>
        <w:jc w:val="both"/>
        <w:rPr>
          <w:rFonts w:ascii="Times New Roman" w:hAnsi="Times New Roman" w:cs="Times New Roman"/>
          <w:sz w:val="24"/>
          <w:szCs w:val="24"/>
        </w:rPr>
      </w:pPr>
    </w:p>
    <w:p w:rsidR="00096928" w:rsidRPr="007F6BD8" w:rsidRDefault="00215C6B" w:rsidP="00C5072F">
      <w:pPr>
        <w:tabs>
          <w:tab w:val="left" w:pos="567"/>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28</w:t>
      </w:r>
      <w:r w:rsidR="00E8741C" w:rsidRPr="007F6BD8">
        <w:rPr>
          <w:rFonts w:ascii="Times New Roman" w:hAnsi="Times New Roman" w:cs="Times New Roman"/>
          <w:b/>
          <w:bCs/>
          <w:sz w:val="24"/>
          <w:szCs w:val="24"/>
        </w:rPr>
        <w:t>.</w:t>
      </w:r>
      <w:r w:rsidR="00E8741C" w:rsidRPr="007F6BD8">
        <w:rPr>
          <w:rFonts w:ascii="Times New Roman" w:hAnsi="Times New Roman" w:cs="Times New Roman"/>
          <w:bCs/>
          <w:sz w:val="24"/>
          <w:szCs w:val="24"/>
        </w:rPr>
        <w:t xml:space="preserve"> </w:t>
      </w:r>
      <w:r w:rsidR="00534835" w:rsidRPr="007F6BD8">
        <w:rPr>
          <w:rFonts w:ascii="Times New Roman" w:hAnsi="Times New Roman" w:cs="Times New Roman"/>
          <w:sz w:val="24"/>
          <w:szCs w:val="24"/>
        </w:rPr>
        <w:t>Deney v</w:t>
      </w:r>
      <w:r w:rsidR="00465B84" w:rsidRPr="007F6BD8">
        <w:rPr>
          <w:rFonts w:ascii="Times New Roman" w:hAnsi="Times New Roman" w:cs="Times New Roman"/>
          <w:sz w:val="24"/>
          <w:szCs w:val="24"/>
        </w:rPr>
        <w:t xml:space="preserve">e </w:t>
      </w:r>
      <w:r w:rsidR="00F073CE" w:rsidRPr="007F6BD8">
        <w:rPr>
          <w:rFonts w:ascii="Times New Roman" w:hAnsi="Times New Roman" w:cs="Times New Roman"/>
          <w:sz w:val="24"/>
          <w:szCs w:val="24"/>
        </w:rPr>
        <w:t>Kontrol G</w:t>
      </w:r>
      <w:r w:rsidR="00465B84" w:rsidRPr="007F6BD8">
        <w:rPr>
          <w:rFonts w:ascii="Times New Roman" w:hAnsi="Times New Roman" w:cs="Times New Roman"/>
          <w:sz w:val="24"/>
          <w:szCs w:val="24"/>
        </w:rPr>
        <w:t xml:space="preserve">rubu </w:t>
      </w:r>
      <w:r w:rsidR="00F073CE" w:rsidRPr="007F6BD8">
        <w:rPr>
          <w:rFonts w:ascii="Times New Roman" w:hAnsi="Times New Roman" w:cs="Times New Roman"/>
          <w:sz w:val="24"/>
          <w:szCs w:val="24"/>
        </w:rPr>
        <w:t>Ö</w:t>
      </w:r>
      <w:r w:rsidR="00465B84" w:rsidRPr="007F6BD8">
        <w:rPr>
          <w:rFonts w:ascii="Times New Roman" w:hAnsi="Times New Roman" w:cs="Times New Roman"/>
          <w:sz w:val="24"/>
          <w:szCs w:val="24"/>
        </w:rPr>
        <w:t xml:space="preserve">ğrencilerinin </w:t>
      </w:r>
      <w:r w:rsidR="00490CB8" w:rsidRPr="007F6BD8">
        <w:rPr>
          <w:rFonts w:ascii="Times New Roman" w:hAnsi="Times New Roman" w:cs="Times New Roman"/>
          <w:sz w:val="24"/>
          <w:szCs w:val="24"/>
        </w:rPr>
        <w:t>Karar Alma Ö</w:t>
      </w:r>
      <w:r w:rsidR="00534835" w:rsidRPr="007F6BD8">
        <w:rPr>
          <w:rFonts w:ascii="Times New Roman" w:hAnsi="Times New Roman" w:cs="Times New Roman"/>
          <w:sz w:val="24"/>
          <w:szCs w:val="24"/>
        </w:rPr>
        <w:t xml:space="preserve">lçeğinden </w:t>
      </w:r>
      <w:r w:rsidR="00F073CE" w:rsidRPr="007F6BD8">
        <w:rPr>
          <w:rFonts w:ascii="Times New Roman" w:hAnsi="Times New Roman" w:cs="Times New Roman"/>
          <w:sz w:val="24"/>
          <w:szCs w:val="24"/>
        </w:rPr>
        <w:t>A</w:t>
      </w:r>
      <w:r w:rsidR="00534835" w:rsidRPr="007F6BD8">
        <w:rPr>
          <w:rFonts w:ascii="Times New Roman" w:hAnsi="Times New Roman" w:cs="Times New Roman"/>
          <w:sz w:val="24"/>
          <w:szCs w:val="24"/>
        </w:rPr>
        <w:t xml:space="preserve">lmış </w:t>
      </w:r>
      <w:r w:rsidR="00F073CE" w:rsidRPr="007F6BD8">
        <w:rPr>
          <w:rFonts w:ascii="Times New Roman" w:hAnsi="Times New Roman" w:cs="Times New Roman"/>
          <w:sz w:val="24"/>
          <w:szCs w:val="24"/>
        </w:rPr>
        <w:t>O</w:t>
      </w:r>
      <w:r w:rsidR="00534835" w:rsidRPr="007F6BD8">
        <w:rPr>
          <w:rFonts w:ascii="Times New Roman" w:hAnsi="Times New Roman" w:cs="Times New Roman"/>
          <w:sz w:val="24"/>
          <w:szCs w:val="24"/>
        </w:rPr>
        <w:t xml:space="preserve">ldukları </w:t>
      </w:r>
      <w:r w:rsidR="00F073CE" w:rsidRPr="007F6BD8">
        <w:rPr>
          <w:rFonts w:ascii="Times New Roman" w:hAnsi="Times New Roman" w:cs="Times New Roman"/>
          <w:sz w:val="24"/>
          <w:szCs w:val="24"/>
        </w:rPr>
        <w:t>P</w:t>
      </w:r>
      <w:r w:rsidR="00534835" w:rsidRPr="007F6BD8">
        <w:rPr>
          <w:rFonts w:ascii="Times New Roman" w:hAnsi="Times New Roman" w:cs="Times New Roman"/>
          <w:sz w:val="24"/>
          <w:szCs w:val="24"/>
        </w:rPr>
        <w:t xml:space="preserve">uanların </w:t>
      </w:r>
      <w:r w:rsidR="00F073CE" w:rsidRPr="007F6BD8">
        <w:rPr>
          <w:rFonts w:ascii="Times New Roman" w:hAnsi="Times New Roman" w:cs="Times New Roman"/>
          <w:sz w:val="24"/>
          <w:szCs w:val="24"/>
        </w:rPr>
        <w:t>İ</w:t>
      </w:r>
      <w:r w:rsidR="00534835" w:rsidRPr="007F6BD8">
        <w:rPr>
          <w:rFonts w:ascii="Times New Roman" w:hAnsi="Times New Roman" w:cs="Times New Roman"/>
          <w:sz w:val="24"/>
          <w:szCs w:val="24"/>
        </w:rPr>
        <w:t xml:space="preserve">zlem </w:t>
      </w:r>
      <w:r w:rsidR="00F073CE" w:rsidRPr="007F6BD8">
        <w:rPr>
          <w:rFonts w:ascii="Times New Roman" w:hAnsi="Times New Roman" w:cs="Times New Roman"/>
          <w:sz w:val="24"/>
          <w:szCs w:val="24"/>
        </w:rPr>
        <w:t>S</w:t>
      </w:r>
      <w:r w:rsidR="00534835" w:rsidRPr="007F6BD8">
        <w:rPr>
          <w:rFonts w:ascii="Times New Roman" w:hAnsi="Times New Roman" w:cs="Times New Roman"/>
          <w:sz w:val="24"/>
          <w:szCs w:val="24"/>
        </w:rPr>
        <w:t xml:space="preserve">ürecine </w:t>
      </w:r>
      <w:r w:rsidR="00F073CE" w:rsidRPr="007F6BD8">
        <w:rPr>
          <w:rFonts w:ascii="Times New Roman" w:hAnsi="Times New Roman" w:cs="Times New Roman"/>
          <w:sz w:val="24"/>
          <w:szCs w:val="24"/>
        </w:rPr>
        <w:t>Göre D</w:t>
      </w:r>
      <w:r w:rsidR="00534835"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96"/>
        <w:gridCol w:w="1777"/>
        <w:gridCol w:w="1002"/>
        <w:gridCol w:w="783"/>
        <w:gridCol w:w="845"/>
        <w:gridCol w:w="1120"/>
        <w:gridCol w:w="1040"/>
        <w:gridCol w:w="942"/>
      </w:tblGrid>
      <w:tr w:rsidR="006A7B83" w:rsidRPr="007F6BD8" w:rsidTr="00143F56">
        <w:trPr>
          <w:jc w:val="center"/>
        </w:trPr>
        <w:tc>
          <w:tcPr>
            <w:tcW w:w="996" w:type="dxa"/>
            <w:tcBorders>
              <w:bottom w:val="single" w:sz="4" w:space="0" w:color="auto"/>
            </w:tcBorders>
            <w:vAlign w:val="bottom"/>
          </w:tcPr>
          <w:p w:rsidR="00C72FCE" w:rsidRPr="007F6BD8" w:rsidRDefault="00C72FCE"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Grup</w:t>
            </w:r>
          </w:p>
        </w:tc>
        <w:tc>
          <w:tcPr>
            <w:tcW w:w="1777"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1002"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83"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845"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120" w:type="dxa"/>
          </w:tcPr>
          <w:p w:rsidR="00C72FCE" w:rsidRPr="007F6BD8" w:rsidRDefault="00C72FCE" w:rsidP="00A147FF">
            <w:pPr>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Sıra Ort.</w:t>
            </w:r>
          </w:p>
        </w:tc>
        <w:tc>
          <w:tcPr>
            <w:tcW w:w="1040" w:type="dxa"/>
            <w:shd w:val="clear" w:color="auto" w:fill="auto"/>
            <w:vAlign w:val="bottom"/>
          </w:tcPr>
          <w:p w:rsidR="00C72FCE" w:rsidRPr="007F6BD8" w:rsidRDefault="00C72FCE"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942" w:type="dxa"/>
            <w:shd w:val="clear" w:color="auto" w:fill="auto"/>
            <w:vAlign w:val="bottom"/>
          </w:tcPr>
          <w:p w:rsidR="00C72FCE" w:rsidRPr="007F6BD8" w:rsidRDefault="00C72FCE"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996" w:type="dxa"/>
            <w:vMerge w:val="restart"/>
            <w:vAlign w:val="center"/>
          </w:tcPr>
          <w:p w:rsidR="00143F56" w:rsidRPr="007F6BD8" w:rsidRDefault="00143F56" w:rsidP="00143F56">
            <w:pPr>
              <w:spacing w:after="0" w:line="240" w:lineRule="atLeast"/>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Kontrol</w:t>
            </w:r>
          </w:p>
        </w:tc>
        <w:tc>
          <w:tcPr>
            <w:tcW w:w="1777" w:type="dxa"/>
            <w:tcBorders>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02"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w:t>
            </w:r>
          </w:p>
        </w:tc>
        <w:tc>
          <w:tcPr>
            <w:tcW w:w="783"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845"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37</w:t>
            </w:r>
          </w:p>
        </w:tc>
        <w:tc>
          <w:tcPr>
            <w:tcW w:w="1120"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2,07</w:t>
            </w:r>
          </w:p>
        </w:tc>
        <w:tc>
          <w:tcPr>
            <w:tcW w:w="104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6,254</w:t>
            </w:r>
          </w:p>
        </w:tc>
        <w:tc>
          <w:tcPr>
            <w:tcW w:w="9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,100</w:t>
            </w: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44</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2,87</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2,20</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996" w:type="dxa"/>
            <w:vMerge/>
            <w:tcBorders>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002"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78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w:t>
            </w:r>
          </w:p>
        </w:tc>
        <w:tc>
          <w:tcPr>
            <w:tcW w:w="84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44</w:t>
            </w:r>
          </w:p>
        </w:tc>
        <w:tc>
          <w:tcPr>
            <w:tcW w:w="1120"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2,87</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restart"/>
            <w:tcBorders>
              <w:top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777" w:type="dxa"/>
            <w:tcBorders>
              <w:top w:val="single" w:sz="4" w:space="0" w:color="auto"/>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02"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8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84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44</w:t>
            </w:r>
          </w:p>
        </w:tc>
        <w:tc>
          <w:tcPr>
            <w:tcW w:w="1120"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2,67</w:t>
            </w:r>
          </w:p>
        </w:tc>
        <w:tc>
          <w:tcPr>
            <w:tcW w:w="104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5,468</w:t>
            </w:r>
          </w:p>
        </w:tc>
        <w:tc>
          <w:tcPr>
            <w:tcW w:w="9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,041*</w:t>
            </w: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3,03</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35</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56</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2,23</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002"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83"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845"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47</w:t>
            </w:r>
          </w:p>
        </w:tc>
        <w:tc>
          <w:tcPr>
            <w:tcW w:w="1120"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2,07</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A1628D" w:rsidRPr="007F6BD8" w:rsidRDefault="00A1628D" w:rsidP="004E0B64">
      <w:pPr>
        <w:ind w:left="426" w:hanging="142"/>
        <w:rPr>
          <w:rFonts w:ascii="Times New Roman" w:hAnsi="Times New Roman" w:cs="Times New Roman"/>
          <w:i/>
          <w:sz w:val="16"/>
          <w:szCs w:val="16"/>
          <w:shd w:val="clear" w:color="auto" w:fill="FFFFFF"/>
        </w:rPr>
      </w:pPr>
      <w:r w:rsidRPr="007F6BD8">
        <w:rPr>
          <w:rFonts w:ascii="Times New Roman" w:hAnsi="Times New Roman" w:cs="Times New Roman"/>
          <w:i/>
          <w:noProof/>
          <w:sz w:val="16"/>
          <w:szCs w:val="16"/>
        </w:rPr>
        <w:t xml:space="preserve">*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Maksimum; </w:t>
      </w:r>
      <w:r w:rsidRPr="007F6BD8">
        <w:rPr>
          <w:rFonts w:ascii="Times New Roman" w:hAnsi="Times New Roman" w:cs="Times New Roman"/>
          <w:i/>
          <w:sz w:val="16"/>
          <w:szCs w:val="16"/>
          <w:shd w:val="clear" w:color="auto" w:fill="FFFFFF"/>
        </w:rPr>
        <w:t xml:space="preserve">F: Tekrarlanan varyans analizi testi; </w:t>
      </w:r>
      <w:r w:rsidR="004E0B64" w:rsidRPr="007F6BD8">
        <w:rPr>
          <w:rFonts w:ascii="Times New Roman" w:hAnsi="Times New Roman" w:cs="Times New Roman"/>
          <w:i/>
          <w:sz w:val="16"/>
          <w:szCs w:val="16"/>
          <w:shd w:val="clear" w:color="auto" w:fill="FFFFFF"/>
        </w:rPr>
        <w:t xml:space="preserve"> </w:t>
      </w:r>
      <w:r w:rsidRPr="007F6BD8">
        <w:rPr>
          <w:rFonts w:ascii="Times New Roman" w:hAnsi="Times New Roman" w:cs="Times New Roman"/>
          <w:i/>
          <w:sz w:val="16"/>
          <w:szCs w:val="16"/>
          <w:shd w:val="clear" w:color="auto" w:fill="FFFFFF"/>
        </w:rPr>
        <w:t>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C72FCE" w:rsidRPr="007F6BD8" w:rsidRDefault="00C72FCE" w:rsidP="002F1CA6">
      <w:pPr>
        <w:autoSpaceDE w:val="0"/>
        <w:autoSpaceDN w:val="0"/>
        <w:adjustRightInd w:val="0"/>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b/>
          <w:sz w:val="24"/>
          <w:szCs w:val="24"/>
          <w:shd w:val="clear" w:color="auto" w:fill="FFFFFF"/>
        </w:rPr>
      </w:pPr>
      <w:bookmarkStart w:id="17" w:name="_Toc105138862"/>
      <w:r w:rsidRPr="007F6BD8">
        <w:rPr>
          <w:rFonts w:cs="Times New Roman"/>
          <w:b/>
          <w:szCs w:val="24"/>
          <w:shd w:val="clear" w:color="auto" w:fill="FFFFFF"/>
        </w:rPr>
        <w:br w:type="page"/>
      </w:r>
    </w:p>
    <w:p w:rsidR="00C72FCE" w:rsidRPr="007F6BD8" w:rsidRDefault="00BB1D18"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lastRenderedPageBreak/>
        <w:t xml:space="preserve">4.4.3. </w:t>
      </w:r>
      <w:r w:rsidR="00C72FCE" w:rsidRPr="007F6BD8">
        <w:rPr>
          <w:rFonts w:cs="Times New Roman"/>
          <w:b/>
          <w:szCs w:val="24"/>
          <w:shd w:val="clear" w:color="auto" w:fill="FFFFFF"/>
        </w:rPr>
        <w:t>Öz Etkililik ve Teşvik Edici Faktörler Ölçeği ile İzlem Süreçleri</w:t>
      </w:r>
      <w:bookmarkEnd w:id="17"/>
    </w:p>
    <w:p w:rsidR="003737A0" w:rsidRPr="007F6BD8" w:rsidRDefault="003737A0" w:rsidP="002F1CA6">
      <w:pPr>
        <w:spacing w:after="120" w:line="360" w:lineRule="auto"/>
        <w:ind w:firstLine="567"/>
        <w:jc w:val="both"/>
        <w:rPr>
          <w:rFonts w:ascii="Times New Roman" w:hAnsi="Times New Roman" w:cs="Times New Roman"/>
          <w:sz w:val="24"/>
          <w:szCs w:val="24"/>
        </w:rPr>
      </w:pPr>
    </w:p>
    <w:p w:rsidR="00E8741C" w:rsidRPr="007F6BD8" w:rsidRDefault="00C72FCE"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w:t>
      </w:r>
      <w:r w:rsidR="003737A0" w:rsidRPr="007F6BD8">
        <w:rPr>
          <w:rFonts w:ascii="Times New Roman" w:hAnsi="Times New Roman" w:cs="Times New Roman"/>
          <w:sz w:val="24"/>
          <w:szCs w:val="24"/>
        </w:rPr>
        <w:t>k</w:t>
      </w:r>
      <w:r w:rsidR="00E8741C" w:rsidRPr="007F6BD8">
        <w:rPr>
          <w:rFonts w:ascii="Times New Roman" w:hAnsi="Times New Roman" w:cs="Times New Roman"/>
          <w:sz w:val="24"/>
          <w:szCs w:val="24"/>
        </w:rPr>
        <w:t xml:space="preserve">ontrol grubundaki öğrencilerin öz etkililik ölçeğine yönelik vermiş oldukları cevapların, </w:t>
      </w:r>
      <w:r w:rsidR="00AD1B34" w:rsidRPr="007F6BD8">
        <w:rPr>
          <w:rFonts w:ascii="Times New Roman" w:hAnsi="Times New Roman" w:cs="Times New Roman"/>
          <w:sz w:val="24"/>
          <w:szCs w:val="24"/>
        </w:rPr>
        <w:t>izlem süreçlerinde istatiksel olarak anlamlılık gösterdiği bulunmuştur</w:t>
      </w:r>
      <w:r w:rsidR="00E8741C" w:rsidRPr="007F6BD8">
        <w:rPr>
          <w:rFonts w:ascii="Times New Roman" w:hAnsi="Times New Roman" w:cs="Times New Roman"/>
          <w:sz w:val="24"/>
          <w:szCs w:val="24"/>
        </w:rPr>
        <w:t xml:space="preserve"> (χ2=9,190; </w:t>
      </w:r>
      <w:r w:rsidR="00E8741C" w:rsidRPr="007F6BD8">
        <w:rPr>
          <w:rFonts w:ascii="Cambria Math" w:hAnsi="Cambria Math" w:cs="Cambria Math"/>
          <w:sz w:val="24"/>
          <w:szCs w:val="24"/>
        </w:rPr>
        <w:t>𝑝</w:t>
      </w:r>
      <w:r w:rsidR="001B3342" w:rsidRPr="007F6BD8">
        <w:rPr>
          <w:rFonts w:ascii="Times New Roman" w:hAnsi="Times New Roman" w:cs="Times New Roman"/>
          <w:sz w:val="24"/>
          <w:szCs w:val="24"/>
        </w:rPr>
        <w:t>&lt;,05). 1nci ay izlemde değişim</w:t>
      </w:r>
      <w:r w:rsidR="00E8741C" w:rsidRPr="007F6BD8">
        <w:rPr>
          <w:rFonts w:ascii="Times New Roman" w:hAnsi="Times New Roman" w:cs="Times New Roman"/>
          <w:sz w:val="24"/>
          <w:szCs w:val="24"/>
        </w:rPr>
        <w:t xml:space="preserve"> ol</w:t>
      </w:r>
      <w:r w:rsidR="001B3342" w:rsidRPr="007F6BD8">
        <w:rPr>
          <w:rFonts w:ascii="Times New Roman" w:hAnsi="Times New Roman" w:cs="Times New Roman"/>
          <w:sz w:val="24"/>
          <w:szCs w:val="24"/>
        </w:rPr>
        <w:t>ma</w:t>
      </w:r>
      <w:r w:rsidR="00E8741C" w:rsidRPr="007F6BD8">
        <w:rPr>
          <w:rFonts w:ascii="Times New Roman" w:hAnsi="Times New Roman" w:cs="Times New Roman"/>
          <w:sz w:val="24"/>
          <w:szCs w:val="24"/>
        </w:rPr>
        <w:t>masına rağmen, diğer izlem süreçleri ilerledikçe, öz etkililik sıra ortalamasının azaldığı görülmektedir.</w:t>
      </w:r>
      <w:r w:rsidR="003737A0" w:rsidRPr="007F6BD8">
        <w:rPr>
          <w:rFonts w:ascii="Times New Roman" w:hAnsi="Times New Roman" w:cs="Times New Roman"/>
          <w:sz w:val="24"/>
          <w:szCs w:val="24"/>
        </w:rPr>
        <w:t xml:space="preserve"> </w:t>
      </w:r>
      <w:r w:rsidR="00E8741C" w:rsidRPr="007F6BD8">
        <w:rPr>
          <w:rFonts w:ascii="Times New Roman" w:hAnsi="Times New Roman" w:cs="Times New Roman"/>
          <w:sz w:val="24"/>
          <w:szCs w:val="24"/>
        </w:rPr>
        <w:t xml:space="preserve">Deney grubundaki öğrencilerin öz etkililik ölçeğine yönelik vermiş oldukları cevapların, </w:t>
      </w:r>
      <w:r w:rsidR="007F64B3" w:rsidRPr="007F6BD8">
        <w:rPr>
          <w:rFonts w:ascii="Times New Roman" w:hAnsi="Times New Roman" w:cs="Times New Roman"/>
          <w:sz w:val="24"/>
          <w:szCs w:val="24"/>
        </w:rPr>
        <w:t xml:space="preserve">izlem süreçlerinde istatiksel olarak anlamlı olmadığı bulunmuştur </w:t>
      </w:r>
      <w:r w:rsidR="00E8741C" w:rsidRPr="007F6BD8">
        <w:rPr>
          <w:rFonts w:ascii="Times New Roman" w:hAnsi="Times New Roman" w:cs="Times New Roman"/>
          <w:sz w:val="24"/>
          <w:szCs w:val="24"/>
        </w:rPr>
        <w:t xml:space="preserve">(χ2=2,574; </w:t>
      </w:r>
      <w:r w:rsidR="00E8741C" w:rsidRPr="007F6BD8">
        <w:rPr>
          <w:rFonts w:ascii="Cambria Math" w:hAnsi="Cambria Math" w:cs="Cambria Math"/>
          <w:sz w:val="24"/>
          <w:szCs w:val="24"/>
        </w:rPr>
        <w:t>𝑝</w:t>
      </w:r>
      <w:r w:rsidR="00E8741C" w:rsidRPr="007F6BD8">
        <w:rPr>
          <w:rFonts w:ascii="Times New Roman" w:hAnsi="Times New Roman" w:cs="Times New Roman"/>
          <w:sz w:val="24"/>
          <w:szCs w:val="24"/>
        </w:rPr>
        <w:t>&gt;,05). İzlem süreçlerindeki öz etkililik sıra ortalamasındaki değişim, istatiksel olarak anlamlı değildir</w:t>
      </w:r>
      <w:r w:rsidR="001B3342" w:rsidRPr="007F6BD8">
        <w:rPr>
          <w:rFonts w:ascii="Times New Roman" w:hAnsi="Times New Roman" w:cs="Times New Roman"/>
          <w:sz w:val="24"/>
          <w:szCs w:val="24"/>
        </w:rPr>
        <w:t>.</w:t>
      </w:r>
    </w:p>
    <w:p w:rsidR="00143F56" w:rsidRPr="007F6BD8" w:rsidRDefault="00143F56"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b/>
          <w:bCs/>
          <w:sz w:val="24"/>
          <w:szCs w:val="24"/>
        </w:rPr>
      </w:pPr>
    </w:p>
    <w:p w:rsidR="003C2BE1" w:rsidRPr="007F6BD8" w:rsidRDefault="00215C6B"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29</w:t>
      </w:r>
      <w:r w:rsidR="00E8741C" w:rsidRPr="007F6BD8">
        <w:rPr>
          <w:rFonts w:ascii="Times New Roman" w:hAnsi="Times New Roman" w:cs="Times New Roman"/>
          <w:b/>
          <w:bCs/>
          <w:sz w:val="24"/>
          <w:szCs w:val="24"/>
        </w:rPr>
        <w:t>.</w:t>
      </w:r>
      <w:r w:rsidR="00E8741C" w:rsidRPr="007F6BD8">
        <w:rPr>
          <w:rFonts w:ascii="Times New Roman" w:hAnsi="Times New Roman" w:cs="Times New Roman"/>
          <w:bCs/>
          <w:sz w:val="24"/>
          <w:szCs w:val="24"/>
        </w:rPr>
        <w:t xml:space="preserve"> </w:t>
      </w:r>
      <w:r w:rsidR="00D226A2" w:rsidRPr="007F6BD8">
        <w:rPr>
          <w:rFonts w:ascii="Times New Roman" w:hAnsi="Times New Roman" w:cs="Times New Roman"/>
          <w:sz w:val="24"/>
          <w:szCs w:val="24"/>
        </w:rPr>
        <w:t>Deney ve</w:t>
      </w:r>
      <w:r w:rsidR="002D50D9" w:rsidRPr="007F6BD8">
        <w:rPr>
          <w:rFonts w:ascii="Times New Roman" w:hAnsi="Times New Roman" w:cs="Times New Roman"/>
          <w:sz w:val="24"/>
          <w:szCs w:val="24"/>
        </w:rPr>
        <w:t xml:space="preserve"> K</w:t>
      </w:r>
      <w:r w:rsidR="00490CB8" w:rsidRPr="007F6BD8">
        <w:rPr>
          <w:rFonts w:ascii="Times New Roman" w:hAnsi="Times New Roman" w:cs="Times New Roman"/>
          <w:sz w:val="24"/>
          <w:szCs w:val="24"/>
        </w:rPr>
        <w:t xml:space="preserve">ontrol </w:t>
      </w:r>
      <w:r w:rsidR="002D50D9" w:rsidRPr="007F6BD8">
        <w:rPr>
          <w:rFonts w:ascii="Times New Roman" w:hAnsi="Times New Roman" w:cs="Times New Roman"/>
          <w:sz w:val="24"/>
          <w:szCs w:val="24"/>
        </w:rPr>
        <w:t>Grubu Ö</w:t>
      </w:r>
      <w:r w:rsidR="00490CB8" w:rsidRPr="007F6BD8">
        <w:rPr>
          <w:rFonts w:ascii="Times New Roman" w:hAnsi="Times New Roman" w:cs="Times New Roman"/>
          <w:sz w:val="24"/>
          <w:szCs w:val="24"/>
        </w:rPr>
        <w:t>ğrencilerinin</w:t>
      </w:r>
      <w:r w:rsidR="00572841" w:rsidRPr="007F6BD8">
        <w:rPr>
          <w:rFonts w:ascii="Times New Roman" w:hAnsi="Times New Roman" w:cs="Times New Roman"/>
          <w:sz w:val="24"/>
          <w:szCs w:val="24"/>
        </w:rPr>
        <w:t xml:space="preserve"> </w:t>
      </w:r>
      <w:r w:rsidR="00490CB8" w:rsidRPr="007F6BD8">
        <w:rPr>
          <w:rFonts w:ascii="Times New Roman" w:hAnsi="Times New Roman" w:cs="Times New Roman"/>
          <w:sz w:val="24"/>
          <w:szCs w:val="24"/>
        </w:rPr>
        <w:t>Öz Etkililik Ö</w:t>
      </w:r>
      <w:r w:rsidR="002D50D9" w:rsidRPr="007F6BD8">
        <w:rPr>
          <w:rFonts w:ascii="Times New Roman" w:hAnsi="Times New Roman" w:cs="Times New Roman"/>
          <w:sz w:val="24"/>
          <w:szCs w:val="24"/>
        </w:rPr>
        <w:t>lçeğinden Almış Oldukları Puanların İzlem Sürecine G</w:t>
      </w:r>
      <w:r w:rsidR="00D226A2" w:rsidRPr="007F6BD8">
        <w:rPr>
          <w:rFonts w:ascii="Times New Roman" w:hAnsi="Times New Roman" w:cs="Times New Roman"/>
          <w:sz w:val="24"/>
          <w:szCs w:val="24"/>
        </w:rPr>
        <w:t>ö</w:t>
      </w:r>
      <w:r w:rsidR="002D50D9" w:rsidRPr="007F6BD8">
        <w:rPr>
          <w:rFonts w:ascii="Times New Roman" w:hAnsi="Times New Roman" w:cs="Times New Roman"/>
          <w:sz w:val="24"/>
          <w:szCs w:val="24"/>
        </w:rPr>
        <w:t>re D</w:t>
      </w:r>
      <w:r w:rsidR="00D226A2"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19"/>
        <w:gridCol w:w="1718"/>
        <w:gridCol w:w="1116"/>
        <w:gridCol w:w="757"/>
        <w:gridCol w:w="898"/>
        <w:gridCol w:w="1082"/>
        <w:gridCol w:w="1005"/>
        <w:gridCol w:w="910"/>
      </w:tblGrid>
      <w:tr w:rsidR="006A7B83" w:rsidRPr="007F6BD8" w:rsidTr="00143F56">
        <w:trPr>
          <w:jc w:val="center"/>
        </w:trPr>
        <w:tc>
          <w:tcPr>
            <w:tcW w:w="1019" w:type="dxa"/>
            <w:tcBorders>
              <w:bottom w:val="single" w:sz="4" w:space="0" w:color="auto"/>
            </w:tcBorders>
            <w:vAlign w:val="bottom"/>
          </w:tcPr>
          <w:p w:rsidR="00C72FCE" w:rsidRPr="007F6BD8" w:rsidRDefault="00C72FCE"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Grup</w:t>
            </w:r>
          </w:p>
        </w:tc>
        <w:tc>
          <w:tcPr>
            <w:tcW w:w="1718"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1116"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57"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898"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082" w:type="dxa"/>
          </w:tcPr>
          <w:p w:rsidR="00C72FCE" w:rsidRPr="007F6BD8" w:rsidRDefault="00C72FCE" w:rsidP="00A147FF">
            <w:pPr>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Sıra Ort.</w:t>
            </w:r>
          </w:p>
        </w:tc>
        <w:tc>
          <w:tcPr>
            <w:tcW w:w="1005" w:type="dxa"/>
            <w:shd w:val="clear" w:color="auto" w:fill="auto"/>
            <w:vAlign w:val="bottom"/>
          </w:tcPr>
          <w:p w:rsidR="00C72FCE" w:rsidRPr="007F6BD8" w:rsidRDefault="00C72FCE"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910" w:type="dxa"/>
            <w:shd w:val="clear" w:color="auto" w:fill="auto"/>
            <w:vAlign w:val="bottom"/>
          </w:tcPr>
          <w:p w:rsidR="00C72FCE" w:rsidRPr="007F6BD8" w:rsidRDefault="00C72FCE"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1019" w:type="dxa"/>
            <w:vMerge w:val="restart"/>
            <w:vAlign w:val="center"/>
          </w:tcPr>
          <w:p w:rsidR="00143F56" w:rsidRPr="007F6BD8" w:rsidRDefault="00143F56" w:rsidP="00143F56">
            <w:pPr>
              <w:spacing w:after="0" w:line="240" w:lineRule="atLeast"/>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Kontrol</w:t>
            </w:r>
          </w:p>
        </w:tc>
        <w:tc>
          <w:tcPr>
            <w:tcW w:w="1718" w:type="dxa"/>
            <w:tcBorders>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116"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57"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98"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2,63</w:t>
            </w:r>
          </w:p>
        </w:tc>
        <w:tc>
          <w:tcPr>
            <w:tcW w:w="1005"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9,190</w:t>
            </w:r>
          </w:p>
        </w:tc>
        <w:tc>
          <w:tcPr>
            <w:tcW w:w="91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,027*</w:t>
            </w:r>
          </w:p>
        </w:tc>
      </w:tr>
      <w:tr w:rsidR="00143F56" w:rsidRPr="007F6BD8" w:rsidTr="00143F56">
        <w:trPr>
          <w:jc w:val="center"/>
        </w:trPr>
        <w:tc>
          <w:tcPr>
            <w:tcW w:w="1019"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18"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116"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w:t>
            </w:r>
          </w:p>
        </w:tc>
        <w:tc>
          <w:tcPr>
            <w:tcW w:w="757"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w:t>
            </w:r>
          </w:p>
        </w:tc>
        <w:tc>
          <w:tcPr>
            <w:tcW w:w="898"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1082"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2,53</w:t>
            </w:r>
          </w:p>
        </w:tc>
        <w:tc>
          <w:tcPr>
            <w:tcW w:w="1005"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1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1019"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18"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116"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757"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98"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3,10</w:t>
            </w:r>
          </w:p>
        </w:tc>
        <w:tc>
          <w:tcPr>
            <w:tcW w:w="1005"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1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1019" w:type="dxa"/>
            <w:vMerge/>
            <w:tcBorders>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18" w:type="dxa"/>
            <w:tcBorders>
              <w:top w:val="nil"/>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116"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w:t>
            </w:r>
          </w:p>
        </w:tc>
        <w:tc>
          <w:tcPr>
            <w:tcW w:w="757"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98"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1,73</w:t>
            </w:r>
          </w:p>
        </w:tc>
        <w:tc>
          <w:tcPr>
            <w:tcW w:w="1005"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1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1019" w:type="dxa"/>
            <w:vMerge w:val="restart"/>
            <w:tcBorders>
              <w:top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718" w:type="dxa"/>
            <w:tcBorders>
              <w:top w:val="single" w:sz="4" w:space="0" w:color="auto"/>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116"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57"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w:t>
            </w:r>
          </w:p>
        </w:tc>
        <w:tc>
          <w:tcPr>
            <w:tcW w:w="898"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2,67</w:t>
            </w:r>
          </w:p>
        </w:tc>
        <w:tc>
          <w:tcPr>
            <w:tcW w:w="1005"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2,574</w:t>
            </w:r>
          </w:p>
        </w:tc>
        <w:tc>
          <w:tcPr>
            <w:tcW w:w="91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,462</w:t>
            </w:r>
          </w:p>
        </w:tc>
      </w:tr>
      <w:tr w:rsidR="00143F56" w:rsidRPr="007F6BD8" w:rsidTr="00143F56">
        <w:trPr>
          <w:jc w:val="center"/>
        </w:trPr>
        <w:tc>
          <w:tcPr>
            <w:tcW w:w="1019"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18"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116"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57"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16</w:t>
            </w:r>
          </w:p>
        </w:tc>
        <w:tc>
          <w:tcPr>
            <w:tcW w:w="898"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2,83</w:t>
            </w:r>
          </w:p>
        </w:tc>
        <w:tc>
          <w:tcPr>
            <w:tcW w:w="1005"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1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1019"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18"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116"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757"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14</w:t>
            </w:r>
          </w:p>
        </w:tc>
        <w:tc>
          <w:tcPr>
            <w:tcW w:w="898"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2,30</w:t>
            </w:r>
          </w:p>
        </w:tc>
        <w:tc>
          <w:tcPr>
            <w:tcW w:w="1005"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1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1019"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18" w:type="dxa"/>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116"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w:t>
            </w:r>
          </w:p>
        </w:tc>
        <w:tc>
          <w:tcPr>
            <w:tcW w:w="757"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w:t>
            </w:r>
          </w:p>
        </w:tc>
        <w:tc>
          <w:tcPr>
            <w:tcW w:w="898"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2"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2,20</w:t>
            </w:r>
          </w:p>
        </w:tc>
        <w:tc>
          <w:tcPr>
            <w:tcW w:w="1005"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1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A1628D" w:rsidRPr="007F6BD8" w:rsidRDefault="00A1628D" w:rsidP="004E0B64">
      <w:pPr>
        <w:ind w:left="284" w:hanging="284"/>
        <w:rPr>
          <w:rFonts w:ascii="Times New Roman" w:hAnsi="Times New Roman" w:cs="Times New Roman"/>
          <w:i/>
          <w:sz w:val="16"/>
          <w:szCs w:val="16"/>
          <w:shd w:val="clear" w:color="auto" w:fill="FFFFFF"/>
        </w:rPr>
      </w:pPr>
      <w:r w:rsidRPr="007F6BD8">
        <w:rPr>
          <w:rFonts w:ascii="Times New Roman" w:hAnsi="Times New Roman" w:cs="Times New Roman"/>
          <w:b/>
          <w:i/>
          <w:noProof/>
          <w:sz w:val="16"/>
          <w:szCs w:val="16"/>
        </w:rPr>
        <w:t xml:space="preserve">     </w:t>
      </w:r>
      <w:r w:rsidRPr="007F6BD8">
        <w:rPr>
          <w:rFonts w:ascii="Times New Roman" w:hAnsi="Times New Roman" w:cs="Times New Roman"/>
          <w:i/>
          <w:noProof/>
          <w:sz w:val="16"/>
          <w:szCs w:val="16"/>
        </w:rPr>
        <w:t xml:space="preserve">*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Maksimum; </w:t>
      </w:r>
      <w:r w:rsidRPr="007F6BD8">
        <w:rPr>
          <w:rFonts w:ascii="Times New Roman" w:hAnsi="Times New Roman" w:cs="Times New Roman"/>
          <w:i/>
          <w:sz w:val="16"/>
          <w:szCs w:val="16"/>
          <w:shd w:val="clear" w:color="auto" w:fill="FFFFFF"/>
        </w:rPr>
        <w:t xml:space="preserve">F: Tekrarlanan varyans analizi testi; </w:t>
      </w:r>
      <w:r w:rsidR="004E0B64" w:rsidRPr="007F6BD8">
        <w:rPr>
          <w:rFonts w:ascii="Times New Roman" w:hAnsi="Times New Roman" w:cs="Times New Roman"/>
          <w:i/>
          <w:sz w:val="16"/>
          <w:szCs w:val="16"/>
          <w:shd w:val="clear" w:color="auto" w:fill="FFFFFF"/>
        </w:rPr>
        <w:t xml:space="preserve"> </w:t>
      </w:r>
      <w:r w:rsidRPr="007F6BD8">
        <w:rPr>
          <w:rFonts w:ascii="Times New Roman" w:hAnsi="Times New Roman" w:cs="Times New Roman"/>
          <w:i/>
          <w:sz w:val="16"/>
          <w:szCs w:val="16"/>
          <w:shd w:val="clear" w:color="auto" w:fill="FFFFFF"/>
        </w:rPr>
        <w:t>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E8741C" w:rsidRPr="007F6BD8" w:rsidRDefault="00E8741C" w:rsidP="002F1CA6">
      <w:pPr>
        <w:tabs>
          <w:tab w:val="left" w:pos="1134"/>
          <w:tab w:val="left" w:pos="1843"/>
        </w:tabs>
        <w:spacing w:after="120" w:line="360" w:lineRule="auto"/>
        <w:ind w:firstLine="567"/>
        <w:jc w:val="both"/>
        <w:rPr>
          <w:rFonts w:ascii="Times New Roman" w:hAnsi="Times New Roman" w:cs="Times New Roman"/>
          <w:b/>
          <w:noProof/>
          <w:sz w:val="24"/>
          <w:szCs w:val="24"/>
        </w:rPr>
      </w:pPr>
    </w:p>
    <w:p w:rsidR="00E8741C" w:rsidRPr="007F6BD8" w:rsidRDefault="00E8741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Kontrol grubundaki öğrencilerin teşvik edici faktörler ölçeğine yönelik vermiş oldukları cevapların, </w:t>
      </w:r>
      <w:r w:rsidR="007F64B3" w:rsidRPr="007F6BD8">
        <w:rPr>
          <w:rFonts w:ascii="Times New Roman" w:hAnsi="Times New Roman" w:cs="Times New Roman"/>
          <w:sz w:val="24"/>
          <w:szCs w:val="24"/>
        </w:rPr>
        <w:t xml:space="preserve">izlem süreçlerinde istatiksel olarak anlamlılık gösterdiği bulunmuştur </w:t>
      </w:r>
      <w:r w:rsidRPr="007F6BD8">
        <w:rPr>
          <w:rFonts w:ascii="Times New Roman" w:hAnsi="Times New Roman" w:cs="Times New Roman"/>
          <w:sz w:val="24"/>
          <w:szCs w:val="24"/>
        </w:rPr>
        <w:t xml:space="preserve">(χ2=9,190; </w:t>
      </w:r>
      <w:r w:rsidRPr="007F6BD8">
        <w:rPr>
          <w:rFonts w:ascii="Cambria Math" w:hAnsi="Cambria Math" w:cs="Cambria Math"/>
          <w:sz w:val="24"/>
          <w:szCs w:val="24"/>
        </w:rPr>
        <w:t>𝑝</w:t>
      </w:r>
      <w:r w:rsidR="007446BD" w:rsidRPr="007F6BD8">
        <w:rPr>
          <w:rFonts w:ascii="Times New Roman" w:hAnsi="Times New Roman" w:cs="Times New Roman"/>
          <w:sz w:val="24"/>
          <w:szCs w:val="24"/>
        </w:rPr>
        <w:t>&lt;,05). 3.</w:t>
      </w:r>
      <w:r w:rsidRPr="007F6BD8">
        <w:rPr>
          <w:rFonts w:ascii="Times New Roman" w:hAnsi="Times New Roman" w:cs="Times New Roman"/>
          <w:sz w:val="24"/>
          <w:szCs w:val="24"/>
        </w:rPr>
        <w:t xml:space="preserve"> ay izlemde azalmış olmasına rağmen, diğer izlem süreçleri ilerledikçe, teşvik edici faktörler sıra ortalamasının arttığı görülmektedir.</w:t>
      </w:r>
      <w:r w:rsidR="003737A0"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Deney grubundaki öğrencilerin teşvik edici faktörler ölçeğine yönelik vermiş oldukları cevapların, </w:t>
      </w:r>
      <w:r w:rsidR="007F64B3" w:rsidRPr="007F6BD8">
        <w:rPr>
          <w:rFonts w:ascii="Times New Roman" w:hAnsi="Times New Roman" w:cs="Times New Roman"/>
          <w:sz w:val="24"/>
          <w:szCs w:val="24"/>
        </w:rPr>
        <w:t>izlem süreçlerinde istatiksel olarak anlamlı olmadığı bulunmuştur</w:t>
      </w:r>
      <w:r w:rsidRPr="007F6BD8">
        <w:rPr>
          <w:rFonts w:ascii="Times New Roman" w:hAnsi="Times New Roman" w:cs="Times New Roman"/>
          <w:sz w:val="24"/>
          <w:szCs w:val="24"/>
        </w:rPr>
        <w:t xml:space="preserve"> (χ2=2,574; </w:t>
      </w:r>
      <w:r w:rsidRPr="007F6BD8">
        <w:rPr>
          <w:rFonts w:ascii="Cambria Math" w:hAnsi="Cambria Math" w:cs="Cambria Math"/>
          <w:sz w:val="24"/>
          <w:szCs w:val="24"/>
        </w:rPr>
        <w:t>𝑝</w:t>
      </w:r>
      <w:r w:rsidRPr="007F6BD8">
        <w:rPr>
          <w:rFonts w:ascii="Times New Roman" w:hAnsi="Times New Roman" w:cs="Times New Roman"/>
          <w:sz w:val="24"/>
          <w:szCs w:val="24"/>
        </w:rPr>
        <w:t>&gt;,05). İzlem süreçlerindeki teşvik edici faktörler sıra ortalamasındaki değişim, istatiksel olarak anlamlı değildir</w:t>
      </w:r>
      <w:r w:rsidR="001B3342" w:rsidRPr="007F6BD8">
        <w:rPr>
          <w:rFonts w:ascii="Times New Roman" w:hAnsi="Times New Roman" w:cs="Times New Roman"/>
          <w:sz w:val="24"/>
          <w:szCs w:val="24"/>
        </w:rPr>
        <w:t>.</w:t>
      </w:r>
    </w:p>
    <w:p w:rsidR="00C72FCE" w:rsidRPr="007F6BD8" w:rsidRDefault="00C72FCE" w:rsidP="002F1CA6">
      <w:pPr>
        <w:autoSpaceDE w:val="0"/>
        <w:autoSpaceDN w:val="0"/>
        <w:adjustRightInd w:val="0"/>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sz w:val="24"/>
          <w:szCs w:val="24"/>
        </w:rPr>
      </w:pPr>
      <w:r w:rsidRPr="007F6BD8">
        <w:rPr>
          <w:rFonts w:ascii="Times New Roman" w:hAnsi="Times New Roman" w:cs="Times New Roman"/>
          <w:sz w:val="24"/>
          <w:szCs w:val="24"/>
        </w:rPr>
        <w:br w:type="page"/>
      </w:r>
    </w:p>
    <w:p w:rsidR="00B0237F" w:rsidRPr="007F6BD8" w:rsidRDefault="00E8741C" w:rsidP="00C5072F">
      <w:pPr>
        <w:pStyle w:val="Balk2"/>
        <w:keepNext w:val="0"/>
        <w:keepLines w:val="0"/>
        <w:tabs>
          <w:tab w:val="left" w:pos="567"/>
          <w:tab w:val="left" w:pos="709"/>
          <w:tab w:val="left" w:pos="1260"/>
          <w:tab w:val="left" w:pos="1980"/>
          <w:tab w:val="left" w:pos="2880"/>
          <w:tab w:val="right" w:pos="7920"/>
        </w:tabs>
        <w:spacing w:before="120" w:after="120" w:line="360" w:lineRule="auto"/>
        <w:ind w:left="567" w:hanging="567"/>
        <w:jc w:val="both"/>
        <w:rPr>
          <w:rFonts w:ascii="Times New Roman" w:hAnsi="Times New Roman" w:cs="Times New Roman"/>
          <w:b w:val="0"/>
          <w:color w:val="auto"/>
          <w:sz w:val="24"/>
          <w:szCs w:val="24"/>
        </w:rPr>
      </w:pPr>
      <w:r w:rsidRPr="007F6BD8">
        <w:rPr>
          <w:rFonts w:ascii="Times New Roman" w:hAnsi="Times New Roman" w:cs="Times New Roman"/>
          <w:bCs w:val="0"/>
          <w:color w:val="auto"/>
          <w:sz w:val="24"/>
          <w:szCs w:val="24"/>
        </w:rPr>
        <w:lastRenderedPageBreak/>
        <w:t xml:space="preserve">Tablo </w:t>
      </w:r>
      <w:r w:rsidR="00215C6B" w:rsidRPr="007F6BD8">
        <w:rPr>
          <w:rFonts w:ascii="Times New Roman" w:hAnsi="Times New Roman" w:cs="Times New Roman"/>
          <w:bCs w:val="0"/>
          <w:color w:val="auto"/>
          <w:sz w:val="24"/>
          <w:szCs w:val="24"/>
        </w:rPr>
        <w:t>30</w:t>
      </w:r>
      <w:r w:rsidRPr="007F6BD8">
        <w:rPr>
          <w:rFonts w:ascii="Times New Roman" w:hAnsi="Times New Roman" w:cs="Times New Roman"/>
          <w:bCs w:val="0"/>
          <w:color w:val="auto"/>
          <w:sz w:val="24"/>
          <w:szCs w:val="24"/>
        </w:rPr>
        <w:t>.</w:t>
      </w:r>
      <w:r w:rsidRPr="007F6BD8">
        <w:rPr>
          <w:rFonts w:ascii="Times New Roman" w:hAnsi="Times New Roman" w:cs="Times New Roman"/>
          <w:b w:val="0"/>
          <w:bCs w:val="0"/>
          <w:color w:val="auto"/>
          <w:sz w:val="24"/>
          <w:szCs w:val="24"/>
        </w:rPr>
        <w:t xml:space="preserve"> </w:t>
      </w:r>
      <w:r w:rsidR="00D226A2" w:rsidRPr="007F6BD8">
        <w:rPr>
          <w:rFonts w:ascii="Times New Roman" w:hAnsi="Times New Roman" w:cs="Times New Roman"/>
          <w:b w:val="0"/>
          <w:color w:val="auto"/>
          <w:sz w:val="24"/>
          <w:szCs w:val="24"/>
        </w:rPr>
        <w:t>Deney v</w:t>
      </w:r>
      <w:r w:rsidR="00F073CE" w:rsidRPr="007F6BD8">
        <w:rPr>
          <w:rFonts w:ascii="Times New Roman" w:hAnsi="Times New Roman" w:cs="Times New Roman"/>
          <w:b w:val="0"/>
          <w:color w:val="auto"/>
          <w:sz w:val="24"/>
          <w:szCs w:val="24"/>
        </w:rPr>
        <w:t>e Kontrol G</w:t>
      </w:r>
      <w:r w:rsidR="00825CAB" w:rsidRPr="007F6BD8">
        <w:rPr>
          <w:rFonts w:ascii="Times New Roman" w:hAnsi="Times New Roman" w:cs="Times New Roman"/>
          <w:b w:val="0"/>
          <w:color w:val="auto"/>
          <w:sz w:val="24"/>
          <w:szCs w:val="24"/>
        </w:rPr>
        <w:t xml:space="preserve">rubu </w:t>
      </w:r>
      <w:r w:rsidR="00F073CE" w:rsidRPr="007F6BD8">
        <w:rPr>
          <w:rFonts w:ascii="Times New Roman" w:hAnsi="Times New Roman" w:cs="Times New Roman"/>
          <w:b w:val="0"/>
          <w:color w:val="auto"/>
          <w:sz w:val="24"/>
          <w:szCs w:val="24"/>
        </w:rPr>
        <w:t>Ö</w:t>
      </w:r>
      <w:r w:rsidR="00825CAB" w:rsidRPr="007F6BD8">
        <w:rPr>
          <w:rFonts w:ascii="Times New Roman" w:hAnsi="Times New Roman" w:cs="Times New Roman"/>
          <w:b w:val="0"/>
          <w:color w:val="auto"/>
          <w:sz w:val="24"/>
          <w:szCs w:val="24"/>
        </w:rPr>
        <w:t xml:space="preserve">ğrencilerinin </w:t>
      </w:r>
      <w:r w:rsidR="00490CB8" w:rsidRPr="007F6BD8">
        <w:rPr>
          <w:rFonts w:ascii="Times New Roman" w:hAnsi="Times New Roman" w:cs="Times New Roman"/>
          <w:b w:val="0"/>
          <w:color w:val="auto"/>
          <w:sz w:val="24"/>
          <w:szCs w:val="24"/>
        </w:rPr>
        <w:t>Teşvik Edici Faktörler Ö</w:t>
      </w:r>
      <w:r w:rsidR="00F073CE" w:rsidRPr="007F6BD8">
        <w:rPr>
          <w:rFonts w:ascii="Times New Roman" w:hAnsi="Times New Roman" w:cs="Times New Roman"/>
          <w:b w:val="0"/>
          <w:color w:val="auto"/>
          <w:sz w:val="24"/>
          <w:szCs w:val="24"/>
        </w:rPr>
        <w:t>lçeğinden A</w:t>
      </w:r>
      <w:r w:rsidR="00D226A2" w:rsidRPr="007F6BD8">
        <w:rPr>
          <w:rFonts w:ascii="Times New Roman" w:hAnsi="Times New Roman" w:cs="Times New Roman"/>
          <w:b w:val="0"/>
          <w:color w:val="auto"/>
          <w:sz w:val="24"/>
          <w:szCs w:val="24"/>
        </w:rPr>
        <w:t xml:space="preserve">lmış </w:t>
      </w:r>
      <w:r w:rsidR="00F073CE" w:rsidRPr="007F6BD8">
        <w:rPr>
          <w:rFonts w:ascii="Times New Roman" w:hAnsi="Times New Roman" w:cs="Times New Roman"/>
          <w:b w:val="0"/>
          <w:color w:val="auto"/>
          <w:sz w:val="24"/>
          <w:szCs w:val="24"/>
        </w:rPr>
        <w:t>O</w:t>
      </w:r>
      <w:r w:rsidR="00D226A2" w:rsidRPr="007F6BD8">
        <w:rPr>
          <w:rFonts w:ascii="Times New Roman" w:hAnsi="Times New Roman" w:cs="Times New Roman"/>
          <w:b w:val="0"/>
          <w:color w:val="auto"/>
          <w:sz w:val="24"/>
          <w:szCs w:val="24"/>
        </w:rPr>
        <w:t xml:space="preserve">ldukları </w:t>
      </w:r>
      <w:r w:rsidR="00F073CE" w:rsidRPr="007F6BD8">
        <w:rPr>
          <w:rFonts w:ascii="Times New Roman" w:hAnsi="Times New Roman" w:cs="Times New Roman"/>
          <w:b w:val="0"/>
          <w:color w:val="auto"/>
          <w:sz w:val="24"/>
          <w:szCs w:val="24"/>
        </w:rPr>
        <w:t>P</w:t>
      </w:r>
      <w:r w:rsidR="00D226A2" w:rsidRPr="007F6BD8">
        <w:rPr>
          <w:rFonts w:ascii="Times New Roman" w:hAnsi="Times New Roman" w:cs="Times New Roman"/>
          <w:b w:val="0"/>
          <w:color w:val="auto"/>
          <w:sz w:val="24"/>
          <w:szCs w:val="24"/>
        </w:rPr>
        <w:t xml:space="preserve">uanların </w:t>
      </w:r>
      <w:r w:rsidR="00F073CE" w:rsidRPr="007F6BD8">
        <w:rPr>
          <w:rFonts w:ascii="Times New Roman" w:hAnsi="Times New Roman" w:cs="Times New Roman"/>
          <w:b w:val="0"/>
          <w:color w:val="auto"/>
          <w:sz w:val="24"/>
          <w:szCs w:val="24"/>
        </w:rPr>
        <w:t>İzlem Sürecine G</w:t>
      </w:r>
      <w:r w:rsidR="00D226A2" w:rsidRPr="007F6BD8">
        <w:rPr>
          <w:rFonts w:ascii="Times New Roman" w:hAnsi="Times New Roman" w:cs="Times New Roman"/>
          <w:b w:val="0"/>
          <w:color w:val="auto"/>
          <w:sz w:val="24"/>
          <w:szCs w:val="24"/>
        </w:rPr>
        <w:t xml:space="preserve">öre </w:t>
      </w:r>
      <w:r w:rsidR="00F073CE" w:rsidRPr="007F6BD8">
        <w:rPr>
          <w:rFonts w:ascii="Times New Roman" w:hAnsi="Times New Roman" w:cs="Times New Roman"/>
          <w:b w:val="0"/>
          <w:color w:val="auto"/>
          <w:sz w:val="24"/>
          <w:szCs w:val="24"/>
        </w:rPr>
        <w:t>Da</w:t>
      </w:r>
      <w:r w:rsidR="00D226A2" w:rsidRPr="007F6BD8">
        <w:rPr>
          <w:rFonts w:ascii="Times New Roman" w:hAnsi="Times New Roman" w:cs="Times New Roman"/>
          <w:b w:val="0"/>
          <w:color w:val="auto"/>
          <w:sz w:val="24"/>
          <w:szCs w:val="24"/>
        </w:rPr>
        <w:t>ğılımı</w:t>
      </w:r>
      <w:r w:rsidR="00B959A5" w:rsidRPr="007F6BD8">
        <w:rPr>
          <w:rFonts w:ascii="Times New Roman" w:hAnsi="Times New Roman" w:cs="Times New Roman"/>
          <w:b w:val="0"/>
          <w:color w:val="auto"/>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96"/>
        <w:gridCol w:w="1777"/>
        <w:gridCol w:w="1002"/>
        <w:gridCol w:w="783"/>
        <w:gridCol w:w="845"/>
        <w:gridCol w:w="1120"/>
        <w:gridCol w:w="1040"/>
        <w:gridCol w:w="942"/>
      </w:tblGrid>
      <w:tr w:rsidR="006A7B83" w:rsidRPr="007F6BD8" w:rsidTr="00143F56">
        <w:trPr>
          <w:jc w:val="center"/>
        </w:trPr>
        <w:tc>
          <w:tcPr>
            <w:tcW w:w="996" w:type="dxa"/>
            <w:tcBorders>
              <w:bottom w:val="single" w:sz="4" w:space="0" w:color="auto"/>
            </w:tcBorders>
            <w:vAlign w:val="bottom"/>
          </w:tcPr>
          <w:p w:rsidR="00C72FCE" w:rsidRPr="007F6BD8" w:rsidRDefault="00C72FCE"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Grup</w:t>
            </w:r>
          </w:p>
        </w:tc>
        <w:tc>
          <w:tcPr>
            <w:tcW w:w="1777"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1002"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83"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845" w:type="dxa"/>
            <w:tcBorders>
              <w:bottom w:val="single" w:sz="4" w:space="0" w:color="auto"/>
            </w:tcBorders>
            <w:shd w:val="clear" w:color="auto" w:fill="auto"/>
            <w:vAlign w:val="bottom"/>
          </w:tcPr>
          <w:p w:rsidR="00C72FCE" w:rsidRPr="007F6BD8" w:rsidRDefault="00C72FCE"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120" w:type="dxa"/>
          </w:tcPr>
          <w:p w:rsidR="00C72FCE" w:rsidRPr="007F6BD8" w:rsidRDefault="00C72FCE" w:rsidP="00A147FF">
            <w:pPr>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Sıra Ort.</w:t>
            </w:r>
          </w:p>
        </w:tc>
        <w:tc>
          <w:tcPr>
            <w:tcW w:w="1040" w:type="dxa"/>
            <w:shd w:val="clear" w:color="auto" w:fill="auto"/>
            <w:vAlign w:val="bottom"/>
          </w:tcPr>
          <w:p w:rsidR="00C72FCE" w:rsidRPr="007F6BD8" w:rsidRDefault="00C72FCE"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942" w:type="dxa"/>
            <w:shd w:val="clear" w:color="auto" w:fill="auto"/>
            <w:vAlign w:val="bottom"/>
          </w:tcPr>
          <w:p w:rsidR="00C72FCE" w:rsidRPr="007F6BD8" w:rsidRDefault="00C72FCE"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996" w:type="dxa"/>
            <w:vMerge w:val="restart"/>
            <w:vAlign w:val="center"/>
          </w:tcPr>
          <w:p w:rsidR="00143F56" w:rsidRPr="007F6BD8" w:rsidRDefault="00143F56" w:rsidP="00143F56">
            <w:pPr>
              <w:spacing w:after="0" w:line="240" w:lineRule="atLeast"/>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Kontrol</w:t>
            </w:r>
          </w:p>
        </w:tc>
        <w:tc>
          <w:tcPr>
            <w:tcW w:w="1777" w:type="dxa"/>
            <w:tcBorders>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02"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83"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120"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2,37</w:t>
            </w:r>
          </w:p>
        </w:tc>
        <w:tc>
          <w:tcPr>
            <w:tcW w:w="104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9,190</w:t>
            </w:r>
          </w:p>
        </w:tc>
        <w:tc>
          <w:tcPr>
            <w:tcW w:w="9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,027*</w:t>
            </w: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2,47</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1,90</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996" w:type="dxa"/>
            <w:vMerge/>
            <w:tcBorders>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002"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78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120"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3,27</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restart"/>
            <w:tcBorders>
              <w:top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777" w:type="dxa"/>
            <w:tcBorders>
              <w:top w:val="single" w:sz="4" w:space="0" w:color="auto"/>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02"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8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w:t>
            </w:r>
          </w:p>
        </w:tc>
        <w:tc>
          <w:tcPr>
            <w:tcW w:w="1120"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2,33</w:t>
            </w:r>
          </w:p>
        </w:tc>
        <w:tc>
          <w:tcPr>
            <w:tcW w:w="104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2,574</w:t>
            </w:r>
          </w:p>
        </w:tc>
        <w:tc>
          <w:tcPr>
            <w:tcW w:w="9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,462</w:t>
            </w: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32</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2,17</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2,70</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002"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26</w:t>
            </w:r>
          </w:p>
        </w:tc>
        <w:tc>
          <w:tcPr>
            <w:tcW w:w="783"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845"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1120"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2,80</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A1628D" w:rsidRPr="007F6BD8" w:rsidRDefault="00A1628D" w:rsidP="004E0B64">
      <w:pPr>
        <w:ind w:left="284"/>
        <w:rPr>
          <w:rFonts w:ascii="Times New Roman" w:hAnsi="Times New Roman" w:cs="Times New Roman"/>
          <w:i/>
          <w:sz w:val="16"/>
          <w:szCs w:val="16"/>
          <w:shd w:val="clear" w:color="auto" w:fill="FFFFFF"/>
        </w:rPr>
      </w:pPr>
      <w:r w:rsidRPr="007F6BD8">
        <w:rPr>
          <w:rFonts w:ascii="Times New Roman" w:hAnsi="Times New Roman" w:cs="Times New Roman"/>
          <w:i/>
          <w:noProof/>
          <w:sz w:val="16"/>
          <w:szCs w:val="16"/>
        </w:rPr>
        <w:t xml:space="preserve">*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Maksimum; </w:t>
      </w:r>
      <w:r w:rsidRPr="007F6BD8">
        <w:rPr>
          <w:rFonts w:ascii="Times New Roman" w:hAnsi="Times New Roman" w:cs="Times New Roman"/>
          <w:i/>
          <w:sz w:val="16"/>
          <w:szCs w:val="16"/>
          <w:shd w:val="clear" w:color="auto" w:fill="FFFFFF"/>
        </w:rPr>
        <w:t xml:space="preserve">F: Tekrarlanan varyans analizi testi; </w:t>
      </w:r>
      <w:r w:rsidR="004E0B64" w:rsidRPr="007F6BD8">
        <w:rPr>
          <w:rFonts w:ascii="Times New Roman" w:hAnsi="Times New Roman" w:cs="Times New Roman"/>
          <w:i/>
          <w:sz w:val="16"/>
          <w:szCs w:val="16"/>
          <w:shd w:val="clear" w:color="auto" w:fill="FFFFFF"/>
        </w:rPr>
        <w:t xml:space="preserve">  </w:t>
      </w:r>
      <w:r w:rsidRPr="007F6BD8">
        <w:rPr>
          <w:rFonts w:ascii="Times New Roman" w:hAnsi="Times New Roman" w:cs="Times New Roman"/>
          <w:i/>
          <w:sz w:val="16"/>
          <w:szCs w:val="16"/>
          <w:shd w:val="clear" w:color="auto" w:fill="FFFFFF"/>
        </w:rPr>
        <w:t>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960533" w:rsidRPr="007F6BD8" w:rsidRDefault="00960533" w:rsidP="002F1CA6">
      <w:pPr>
        <w:autoSpaceDE w:val="0"/>
        <w:autoSpaceDN w:val="0"/>
        <w:adjustRightInd w:val="0"/>
        <w:spacing w:after="120" w:line="360" w:lineRule="auto"/>
        <w:ind w:firstLine="567"/>
        <w:jc w:val="both"/>
        <w:rPr>
          <w:rFonts w:ascii="Times New Roman" w:hAnsi="Times New Roman" w:cs="Times New Roman"/>
          <w:sz w:val="24"/>
          <w:szCs w:val="24"/>
        </w:rPr>
      </w:pPr>
    </w:p>
    <w:p w:rsidR="00960533" w:rsidRPr="007F6BD8" w:rsidRDefault="00BB1D18" w:rsidP="00BB1D18">
      <w:pPr>
        <w:pStyle w:val="AralkYok"/>
        <w:spacing w:after="120"/>
        <w:ind w:left="644" w:hanging="644"/>
        <w:rPr>
          <w:rFonts w:cs="Times New Roman"/>
          <w:b/>
          <w:szCs w:val="24"/>
          <w:shd w:val="clear" w:color="auto" w:fill="FFFFFF"/>
        </w:rPr>
      </w:pPr>
      <w:bookmarkStart w:id="18" w:name="_Toc105138863"/>
      <w:r w:rsidRPr="007F6BD8">
        <w:rPr>
          <w:rFonts w:cs="Times New Roman"/>
          <w:b/>
          <w:szCs w:val="24"/>
          <w:shd w:val="clear" w:color="auto" w:fill="FFFFFF"/>
        </w:rPr>
        <w:t xml:space="preserve">4.4.5. </w:t>
      </w:r>
      <w:r w:rsidR="00F07430" w:rsidRPr="007F6BD8">
        <w:rPr>
          <w:rFonts w:cs="Times New Roman"/>
          <w:b/>
          <w:szCs w:val="24"/>
          <w:shd w:val="clear" w:color="auto" w:fill="FFFFFF"/>
        </w:rPr>
        <w:t>Fagerstrom</w:t>
      </w:r>
      <w:r w:rsidR="00960533" w:rsidRPr="007F6BD8">
        <w:rPr>
          <w:rFonts w:cs="Times New Roman"/>
          <w:b/>
          <w:szCs w:val="24"/>
          <w:shd w:val="clear" w:color="auto" w:fill="FFFFFF"/>
        </w:rPr>
        <w:t xml:space="preserve"> Nikotin Bağımlılık Ölçeği ile İzlem Süreçleri</w:t>
      </w:r>
      <w:bookmarkEnd w:id="18"/>
    </w:p>
    <w:p w:rsidR="003737A0" w:rsidRPr="007F6BD8" w:rsidRDefault="003737A0" w:rsidP="002F1CA6">
      <w:pPr>
        <w:pStyle w:val="ListeParagraf"/>
        <w:spacing w:after="120" w:line="360" w:lineRule="auto"/>
        <w:ind w:left="0" w:firstLine="567"/>
        <w:contextualSpacing w:val="0"/>
        <w:jc w:val="both"/>
        <w:rPr>
          <w:rFonts w:ascii="Times New Roman" w:hAnsi="Times New Roman" w:cs="Times New Roman"/>
          <w:sz w:val="24"/>
          <w:szCs w:val="24"/>
        </w:rPr>
      </w:pPr>
    </w:p>
    <w:p w:rsidR="00E8741C" w:rsidRPr="007F6BD8" w:rsidRDefault="00E8741C"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Kontrol grubundaki öğrencilerin Fagerston nikotin bağımlılık ölçeğine yönelik vermiş oldukları cev</w:t>
      </w:r>
      <w:r w:rsidR="00CD6900" w:rsidRPr="007F6BD8">
        <w:rPr>
          <w:rFonts w:ascii="Times New Roman" w:hAnsi="Times New Roman" w:cs="Times New Roman"/>
          <w:sz w:val="24"/>
          <w:szCs w:val="24"/>
        </w:rPr>
        <w:t xml:space="preserve">apların, izlem süreçlerinde istatiksel olarak anlamlılık gösterdiği bulunmuştur </w:t>
      </w:r>
      <w:r w:rsidRPr="007F6BD8">
        <w:rPr>
          <w:rFonts w:ascii="Times New Roman" w:hAnsi="Times New Roman" w:cs="Times New Roman"/>
          <w:sz w:val="24"/>
          <w:szCs w:val="24"/>
        </w:rPr>
        <w:t xml:space="preserve">(χ2=24,608; </w:t>
      </w:r>
      <w:r w:rsidRPr="007F6BD8">
        <w:rPr>
          <w:rFonts w:ascii="Cambria Math" w:hAnsi="Cambria Math" w:cs="Cambria Math"/>
          <w:sz w:val="24"/>
          <w:szCs w:val="24"/>
        </w:rPr>
        <w:t>𝑝</w:t>
      </w:r>
      <w:r w:rsidRPr="007F6BD8">
        <w:rPr>
          <w:rFonts w:ascii="Times New Roman" w:hAnsi="Times New Roman" w:cs="Times New Roman"/>
          <w:sz w:val="24"/>
          <w:szCs w:val="24"/>
        </w:rPr>
        <w:t>&lt;,05). Kontrol grubundaki öğrenciler ilk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60 düşük,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26,7 orta,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 yüksek dü</w:t>
      </w:r>
      <w:r w:rsidR="007446BD" w:rsidRPr="007F6BD8">
        <w:rPr>
          <w:rFonts w:ascii="Times New Roman" w:hAnsi="Times New Roman" w:cs="Times New Roman"/>
          <w:sz w:val="24"/>
          <w:szCs w:val="24"/>
        </w:rPr>
        <w:t>zeyde nikotin bağımlısıdır. 1.</w:t>
      </w:r>
      <w:r w:rsidRPr="007F6BD8">
        <w:rPr>
          <w:rFonts w:ascii="Times New Roman" w:hAnsi="Times New Roman" w:cs="Times New Roman"/>
          <w:sz w:val="24"/>
          <w:szCs w:val="24"/>
        </w:rPr>
        <w:t xml:space="preserve">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66,7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düşük,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33,3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orta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0 yüksek dü</w:t>
      </w:r>
      <w:r w:rsidR="00483A49" w:rsidRPr="007F6BD8">
        <w:rPr>
          <w:rFonts w:ascii="Times New Roman" w:hAnsi="Times New Roman" w:cs="Times New Roman"/>
          <w:sz w:val="24"/>
          <w:szCs w:val="24"/>
        </w:rPr>
        <w:t>zeyde nikotin bağımlısıdır. 3.</w:t>
      </w:r>
      <w:r w:rsidRPr="007F6BD8">
        <w:rPr>
          <w:rFonts w:ascii="Times New Roman" w:hAnsi="Times New Roman" w:cs="Times New Roman"/>
          <w:sz w:val="24"/>
          <w:szCs w:val="24"/>
        </w:rPr>
        <w:t xml:space="preserve">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düşük,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20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orta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66,7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yüksek dü</w:t>
      </w:r>
      <w:r w:rsidR="00483A49" w:rsidRPr="007F6BD8">
        <w:rPr>
          <w:rFonts w:ascii="Times New Roman" w:hAnsi="Times New Roman" w:cs="Times New Roman"/>
          <w:sz w:val="24"/>
          <w:szCs w:val="24"/>
        </w:rPr>
        <w:t>zeyde nikotin bağımlısıdır. 6.</w:t>
      </w:r>
      <w:r w:rsidRPr="007F6BD8">
        <w:rPr>
          <w:rFonts w:ascii="Times New Roman" w:hAnsi="Times New Roman" w:cs="Times New Roman"/>
          <w:sz w:val="24"/>
          <w:szCs w:val="24"/>
        </w:rPr>
        <w:t xml:space="preserve">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düşük,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26,7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orta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60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ı yüksek düzeyde nikotin bağımlısıdır.</w:t>
      </w:r>
    </w:p>
    <w:p w:rsidR="00E8741C" w:rsidRPr="007F6BD8" w:rsidRDefault="00E8741C"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Deney grubundaki öğrencilerin Fagerston nikotin bağımlılık ölçeğine yönelik vermiş oldukları cevapların, </w:t>
      </w:r>
      <w:r w:rsidR="00CD6900" w:rsidRPr="007F6BD8">
        <w:rPr>
          <w:rFonts w:ascii="Times New Roman" w:hAnsi="Times New Roman" w:cs="Times New Roman"/>
          <w:sz w:val="24"/>
          <w:szCs w:val="24"/>
        </w:rPr>
        <w:t xml:space="preserve">izlem süreçlerinde istatiksel olarak anlamlılık gösterdiği bulunmuştur </w:t>
      </w:r>
      <w:r w:rsidRPr="007F6BD8">
        <w:rPr>
          <w:rFonts w:ascii="Times New Roman" w:hAnsi="Times New Roman" w:cs="Times New Roman"/>
          <w:sz w:val="24"/>
          <w:szCs w:val="24"/>
        </w:rPr>
        <w:t xml:space="preserve">(χ2=36,026; </w:t>
      </w:r>
      <w:r w:rsidRPr="007F6BD8">
        <w:rPr>
          <w:rFonts w:ascii="Cambria Math" w:hAnsi="Cambria Math" w:cs="Cambria Math"/>
          <w:sz w:val="24"/>
          <w:szCs w:val="24"/>
        </w:rPr>
        <w:t>𝑝</w:t>
      </w:r>
      <w:r w:rsidRPr="007F6BD8">
        <w:rPr>
          <w:rFonts w:ascii="Times New Roman" w:hAnsi="Times New Roman" w:cs="Times New Roman"/>
          <w:sz w:val="24"/>
          <w:szCs w:val="24"/>
        </w:rPr>
        <w:t>&lt;,05). Deney grubundaki öğrenciler ilk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46,6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sı düşük,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26,7 orta,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26,7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yüksek dü</w:t>
      </w:r>
      <w:r w:rsidR="00483A49" w:rsidRPr="007F6BD8">
        <w:rPr>
          <w:rFonts w:ascii="Times New Roman" w:hAnsi="Times New Roman" w:cs="Times New Roman"/>
          <w:sz w:val="24"/>
          <w:szCs w:val="24"/>
        </w:rPr>
        <w:t>zeyde nikotin bağımlısıdır. 1.</w:t>
      </w:r>
      <w:r w:rsidRPr="007F6BD8">
        <w:rPr>
          <w:rFonts w:ascii="Times New Roman" w:hAnsi="Times New Roman" w:cs="Times New Roman"/>
          <w:sz w:val="24"/>
          <w:szCs w:val="24"/>
        </w:rPr>
        <w:t xml:space="preserve">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düşük,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46</w:t>
      </w:r>
      <w:r w:rsidR="00483A49" w:rsidRPr="007F6BD8">
        <w:rPr>
          <w:rFonts w:ascii="Times New Roman" w:hAnsi="Times New Roman" w:cs="Times New Roman"/>
          <w:sz w:val="24"/>
          <w:szCs w:val="24"/>
        </w:rPr>
        <w:t>,</w:t>
      </w:r>
      <w:r w:rsidRPr="007F6BD8">
        <w:rPr>
          <w:rFonts w:ascii="Times New Roman" w:hAnsi="Times New Roman" w:cs="Times New Roman"/>
          <w:sz w:val="24"/>
          <w:szCs w:val="24"/>
        </w:rPr>
        <w:t>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 orta ve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40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ı yüksek dü</w:t>
      </w:r>
      <w:r w:rsidR="00483A49" w:rsidRPr="007F6BD8">
        <w:rPr>
          <w:rFonts w:ascii="Times New Roman" w:hAnsi="Times New Roman" w:cs="Times New Roman"/>
          <w:sz w:val="24"/>
          <w:szCs w:val="24"/>
        </w:rPr>
        <w:t>zeyde nikotin bağımlısıdır. 3. ve 6.</w:t>
      </w:r>
      <w:r w:rsidRPr="007F6BD8">
        <w:rPr>
          <w:rFonts w:ascii="Times New Roman" w:hAnsi="Times New Roman" w:cs="Times New Roman"/>
          <w:sz w:val="24"/>
          <w:szCs w:val="24"/>
        </w:rPr>
        <w:t xml:space="preserve"> ay izlemde %</w:t>
      </w:r>
      <w:r w:rsidR="005B61A0" w:rsidRPr="007F6BD8">
        <w:rPr>
          <w:rFonts w:ascii="Times New Roman" w:hAnsi="Times New Roman" w:cs="Times New Roman"/>
          <w:sz w:val="24"/>
          <w:szCs w:val="24"/>
        </w:rPr>
        <w:t xml:space="preserve"> </w:t>
      </w:r>
      <w:r w:rsidRPr="007F6BD8">
        <w:rPr>
          <w:rFonts w:ascii="Times New Roman" w:hAnsi="Times New Roman" w:cs="Times New Roman"/>
          <w:sz w:val="24"/>
          <w:szCs w:val="24"/>
        </w:rPr>
        <w:t>100</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 düşük düzeyde nikotin bağımlısıdır.</w:t>
      </w:r>
    </w:p>
    <w:p w:rsidR="003737A0" w:rsidRPr="007F6BD8" w:rsidRDefault="003737A0" w:rsidP="002F1CA6">
      <w:pPr>
        <w:tabs>
          <w:tab w:val="left" w:pos="567"/>
        </w:tabs>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b/>
          <w:bCs/>
          <w:sz w:val="24"/>
          <w:szCs w:val="24"/>
        </w:rPr>
      </w:pPr>
      <w:r w:rsidRPr="007F6BD8">
        <w:rPr>
          <w:rFonts w:ascii="Times New Roman" w:hAnsi="Times New Roman" w:cs="Times New Roman"/>
          <w:b/>
          <w:bCs/>
          <w:sz w:val="24"/>
          <w:szCs w:val="24"/>
        </w:rPr>
        <w:br w:type="page"/>
      </w:r>
    </w:p>
    <w:p w:rsidR="002E553B" w:rsidRPr="007F6BD8" w:rsidRDefault="00E8741C"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bCs/>
          <w:sz w:val="24"/>
          <w:szCs w:val="24"/>
        </w:rPr>
      </w:pPr>
      <w:r w:rsidRPr="007F6BD8">
        <w:rPr>
          <w:rFonts w:ascii="Times New Roman" w:hAnsi="Times New Roman" w:cs="Times New Roman"/>
          <w:b/>
          <w:bCs/>
          <w:sz w:val="24"/>
          <w:szCs w:val="24"/>
        </w:rPr>
        <w:lastRenderedPageBreak/>
        <w:t>T</w:t>
      </w:r>
      <w:r w:rsidR="00215C6B" w:rsidRPr="007F6BD8">
        <w:rPr>
          <w:rFonts w:ascii="Times New Roman" w:hAnsi="Times New Roman" w:cs="Times New Roman"/>
          <w:b/>
          <w:bCs/>
          <w:sz w:val="24"/>
          <w:szCs w:val="24"/>
        </w:rPr>
        <w:t>ablo 31</w:t>
      </w:r>
      <w:r w:rsidRPr="007F6BD8">
        <w:rPr>
          <w:rFonts w:ascii="Times New Roman" w:hAnsi="Times New Roman" w:cs="Times New Roman"/>
          <w:b/>
          <w:bCs/>
          <w:sz w:val="24"/>
          <w:szCs w:val="24"/>
        </w:rPr>
        <w:t>.</w:t>
      </w:r>
      <w:r w:rsidRPr="007F6BD8">
        <w:rPr>
          <w:rFonts w:ascii="Times New Roman" w:hAnsi="Times New Roman" w:cs="Times New Roman"/>
          <w:bCs/>
          <w:sz w:val="24"/>
          <w:szCs w:val="24"/>
        </w:rPr>
        <w:t xml:space="preserve"> </w:t>
      </w:r>
      <w:r w:rsidR="0022336C" w:rsidRPr="007F6BD8">
        <w:rPr>
          <w:rFonts w:ascii="Times New Roman" w:hAnsi="Times New Roman" w:cs="Times New Roman"/>
          <w:sz w:val="24"/>
          <w:szCs w:val="24"/>
        </w:rPr>
        <w:t xml:space="preserve">Deney ve kontrol grubu öğrencilerinin </w:t>
      </w:r>
      <w:r w:rsidR="00580882" w:rsidRPr="007F6BD8">
        <w:rPr>
          <w:rFonts w:ascii="Times New Roman" w:hAnsi="Times New Roman" w:cs="Times New Roman"/>
          <w:sz w:val="24"/>
          <w:szCs w:val="24"/>
        </w:rPr>
        <w:t>Fagerströ</w:t>
      </w:r>
      <w:r w:rsidR="00892D28" w:rsidRPr="007F6BD8">
        <w:rPr>
          <w:rFonts w:ascii="Times New Roman" w:hAnsi="Times New Roman" w:cs="Times New Roman"/>
          <w:sz w:val="24"/>
          <w:szCs w:val="24"/>
        </w:rPr>
        <w:t>m</w:t>
      </w:r>
      <w:r w:rsidR="00580882" w:rsidRPr="007F6BD8">
        <w:rPr>
          <w:rFonts w:ascii="Times New Roman" w:hAnsi="Times New Roman" w:cs="Times New Roman"/>
          <w:sz w:val="24"/>
          <w:szCs w:val="24"/>
        </w:rPr>
        <w:t xml:space="preserve"> Nikotin Bağımlılık Ö</w:t>
      </w:r>
      <w:r w:rsidR="0022336C" w:rsidRPr="007F6BD8">
        <w:rPr>
          <w:rFonts w:ascii="Times New Roman" w:hAnsi="Times New Roman" w:cs="Times New Roman"/>
          <w:sz w:val="24"/>
          <w:szCs w:val="24"/>
        </w:rPr>
        <w:t>lçeğinden almış oldukları puanların izlem sürecine göre dağılımı</w:t>
      </w:r>
      <w:r w:rsidR="00B959A5" w:rsidRPr="007F6BD8">
        <w:rPr>
          <w:rFonts w:ascii="Times New Roman" w:hAnsi="Times New Roman" w:cs="Times New Roman"/>
          <w:sz w:val="24"/>
          <w:szCs w:val="24"/>
        </w:rPr>
        <w:t>.</w:t>
      </w:r>
    </w:p>
    <w:tbl>
      <w:tblPr>
        <w:tblW w:w="8505" w:type="dxa"/>
        <w:jc w:val="center"/>
        <w:tblLayout w:type="fixed"/>
        <w:tblLook w:val="04A0" w:firstRow="1" w:lastRow="0" w:firstColumn="1" w:lastColumn="0" w:noHBand="0" w:noVBand="1"/>
      </w:tblPr>
      <w:tblGrid>
        <w:gridCol w:w="949"/>
        <w:gridCol w:w="1548"/>
        <w:gridCol w:w="509"/>
        <w:gridCol w:w="606"/>
        <w:gridCol w:w="502"/>
        <w:gridCol w:w="606"/>
        <w:gridCol w:w="454"/>
        <w:gridCol w:w="606"/>
        <w:gridCol w:w="454"/>
        <w:gridCol w:w="606"/>
        <w:gridCol w:w="909"/>
        <w:gridCol w:w="756"/>
      </w:tblGrid>
      <w:tr w:rsidR="006A7B83" w:rsidRPr="007F6BD8" w:rsidTr="00143F56">
        <w:trPr>
          <w:trHeight w:val="200"/>
          <w:jc w:val="center"/>
        </w:trPr>
        <w:tc>
          <w:tcPr>
            <w:tcW w:w="949" w:type="dxa"/>
            <w:vMerge w:val="restart"/>
            <w:tcBorders>
              <w:top w:val="single" w:sz="4" w:space="0" w:color="auto"/>
            </w:tcBorders>
            <w:vAlign w:val="bottom"/>
          </w:tcPr>
          <w:p w:rsidR="00960533" w:rsidRPr="007F6BD8" w:rsidRDefault="00960533"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Grup</w:t>
            </w:r>
          </w:p>
        </w:tc>
        <w:tc>
          <w:tcPr>
            <w:tcW w:w="1548" w:type="dxa"/>
            <w:vMerge w:val="restart"/>
            <w:tcBorders>
              <w:top w:val="single" w:sz="4" w:space="0" w:color="auto"/>
            </w:tcBorders>
            <w:vAlign w:val="bottom"/>
          </w:tcPr>
          <w:p w:rsidR="00960533" w:rsidRPr="007F6BD8" w:rsidRDefault="00960533"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Sınıflandırma</w:t>
            </w:r>
          </w:p>
        </w:tc>
        <w:tc>
          <w:tcPr>
            <w:tcW w:w="1115" w:type="dxa"/>
            <w:gridSpan w:val="2"/>
            <w:tcBorders>
              <w:top w:val="single" w:sz="4" w:space="0" w:color="auto"/>
              <w:bottom w:val="single" w:sz="4" w:space="0" w:color="auto"/>
              <w:right w:val="single" w:sz="4" w:space="0" w:color="auto"/>
            </w:tcBorders>
            <w:shd w:val="clear" w:color="auto" w:fill="auto"/>
            <w:noWrap/>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İlk</w:t>
            </w:r>
          </w:p>
        </w:tc>
        <w:tc>
          <w:tcPr>
            <w:tcW w:w="1108" w:type="dxa"/>
            <w:gridSpan w:val="2"/>
            <w:tcBorders>
              <w:top w:val="single" w:sz="4" w:space="0" w:color="auto"/>
              <w:left w:val="single" w:sz="4" w:space="0" w:color="auto"/>
              <w:bottom w:val="single" w:sz="4" w:space="0" w:color="auto"/>
              <w:right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1.Ay</w:t>
            </w:r>
          </w:p>
        </w:tc>
        <w:tc>
          <w:tcPr>
            <w:tcW w:w="1060" w:type="dxa"/>
            <w:gridSpan w:val="2"/>
            <w:tcBorders>
              <w:top w:val="single" w:sz="4" w:space="0" w:color="auto"/>
              <w:left w:val="single" w:sz="4" w:space="0" w:color="auto"/>
              <w:right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3.Ay</w:t>
            </w:r>
          </w:p>
        </w:tc>
        <w:tc>
          <w:tcPr>
            <w:tcW w:w="1060" w:type="dxa"/>
            <w:gridSpan w:val="2"/>
            <w:tcBorders>
              <w:top w:val="single" w:sz="4" w:space="0" w:color="auto"/>
              <w:left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6.Ay</w:t>
            </w:r>
          </w:p>
        </w:tc>
        <w:tc>
          <w:tcPr>
            <w:tcW w:w="909" w:type="dxa"/>
            <w:vMerge w:val="restart"/>
            <w:tcBorders>
              <w:top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756" w:type="dxa"/>
            <w:vMerge w:val="restart"/>
            <w:tcBorders>
              <w:top w:val="single" w:sz="4" w:space="0" w:color="auto"/>
              <w:right w:val="nil"/>
            </w:tcBorders>
            <w:vAlign w:val="center"/>
          </w:tcPr>
          <w:p w:rsidR="00960533" w:rsidRPr="007F6BD8" w:rsidRDefault="00960533"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6A7B83" w:rsidRPr="007F6BD8" w:rsidTr="00143F56">
        <w:trPr>
          <w:trHeight w:val="200"/>
          <w:jc w:val="center"/>
        </w:trPr>
        <w:tc>
          <w:tcPr>
            <w:tcW w:w="949" w:type="dxa"/>
            <w:vMerge/>
            <w:tcBorders>
              <w:bottom w:val="single" w:sz="4" w:space="0" w:color="auto"/>
            </w:tcBorders>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
        </w:tc>
        <w:tc>
          <w:tcPr>
            <w:tcW w:w="1548" w:type="dxa"/>
            <w:vMerge/>
            <w:tcBorders>
              <w:bottom w:val="single" w:sz="4" w:space="0" w:color="auto"/>
            </w:tcBorders>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
        </w:tc>
        <w:tc>
          <w:tcPr>
            <w:tcW w:w="509" w:type="dxa"/>
            <w:tcBorders>
              <w:top w:val="single" w:sz="4" w:space="0" w:color="auto"/>
              <w:bottom w:val="single" w:sz="4" w:space="0" w:color="auto"/>
            </w:tcBorders>
            <w:shd w:val="clear" w:color="auto" w:fill="auto"/>
            <w:noWrap/>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606" w:type="dxa"/>
            <w:tcBorders>
              <w:top w:val="single" w:sz="4" w:space="0" w:color="auto"/>
              <w:bottom w:val="single" w:sz="4" w:space="0" w:color="auto"/>
              <w:right w:val="single" w:sz="4" w:space="0" w:color="auto"/>
            </w:tcBorders>
            <w:shd w:val="clear" w:color="auto" w:fill="auto"/>
            <w:noWrap/>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502" w:type="dxa"/>
            <w:tcBorders>
              <w:top w:val="single" w:sz="4" w:space="0" w:color="auto"/>
              <w:left w:val="single" w:sz="4" w:space="0" w:color="auto"/>
              <w:bottom w:val="single" w:sz="4" w:space="0" w:color="auto"/>
              <w:right w:val="nil"/>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606" w:type="dxa"/>
            <w:tcBorders>
              <w:top w:val="single" w:sz="4" w:space="0" w:color="auto"/>
              <w:bottom w:val="single" w:sz="4" w:space="0" w:color="auto"/>
              <w:right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454" w:type="dxa"/>
            <w:tcBorders>
              <w:top w:val="single" w:sz="4" w:space="0" w:color="auto"/>
              <w:left w:val="single" w:sz="4" w:space="0" w:color="auto"/>
              <w:bottom w:val="single" w:sz="4" w:space="0" w:color="auto"/>
              <w:right w:val="nil"/>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606" w:type="dxa"/>
            <w:tcBorders>
              <w:top w:val="single" w:sz="4" w:space="0" w:color="auto"/>
              <w:bottom w:val="single" w:sz="4" w:space="0" w:color="auto"/>
              <w:right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454" w:type="dxa"/>
            <w:tcBorders>
              <w:top w:val="single" w:sz="4" w:space="0" w:color="auto"/>
              <w:left w:val="single" w:sz="4" w:space="0" w:color="auto"/>
              <w:bottom w:val="single" w:sz="4" w:space="0" w:color="auto"/>
              <w:right w:val="nil"/>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606" w:type="dxa"/>
            <w:tcBorders>
              <w:top w:val="single" w:sz="4" w:space="0" w:color="auto"/>
              <w:bottom w:val="single" w:sz="4" w:space="0" w:color="auto"/>
            </w:tcBorders>
            <w:vAlign w:val="center"/>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909" w:type="dxa"/>
            <w:vMerge/>
            <w:tcBorders>
              <w:top w:val="single" w:sz="4" w:space="0" w:color="auto"/>
              <w:left w:val="nil"/>
              <w:bottom w:val="single" w:sz="4" w:space="0" w:color="auto"/>
            </w:tcBorders>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
        </w:tc>
        <w:tc>
          <w:tcPr>
            <w:tcW w:w="756" w:type="dxa"/>
            <w:vMerge/>
            <w:tcBorders>
              <w:top w:val="single" w:sz="4" w:space="0" w:color="auto"/>
              <w:bottom w:val="single" w:sz="4" w:space="0" w:color="auto"/>
              <w:right w:val="nil"/>
            </w:tcBorders>
          </w:tcPr>
          <w:p w:rsidR="00960533" w:rsidRPr="007F6BD8" w:rsidRDefault="00960533" w:rsidP="00A147FF">
            <w:pPr>
              <w:spacing w:after="0" w:line="240" w:lineRule="atLeast"/>
              <w:jc w:val="center"/>
              <w:rPr>
                <w:rFonts w:ascii="Times New Roman" w:eastAsia="Times New Roman" w:hAnsi="Times New Roman" w:cs="Times New Roman"/>
                <w:b/>
                <w:sz w:val="20"/>
                <w:szCs w:val="20"/>
              </w:rPr>
            </w:pPr>
          </w:p>
        </w:tc>
      </w:tr>
      <w:tr w:rsidR="00143F56" w:rsidRPr="007F6BD8" w:rsidTr="00143F56">
        <w:trPr>
          <w:trHeight w:val="200"/>
          <w:jc w:val="center"/>
        </w:trPr>
        <w:tc>
          <w:tcPr>
            <w:tcW w:w="949" w:type="dxa"/>
            <w:vMerge w:val="restart"/>
            <w:tcBorders>
              <w:top w:val="single" w:sz="4" w:space="0" w:color="auto"/>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Kontrol</w:t>
            </w:r>
          </w:p>
        </w:tc>
        <w:tc>
          <w:tcPr>
            <w:tcW w:w="1548" w:type="dxa"/>
            <w:tcBorders>
              <w:top w:val="single" w:sz="4" w:space="0" w:color="auto"/>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509" w:type="dxa"/>
            <w:tcBorders>
              <w:top w:val="single" w:sz="4" w:space="0" w:color="auto"/>
              <w:left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w:t>
            </w:r>
          </w:p>
        </w:tc>
        <w:tc>
          <w:tcPr>
            <w:tcW w:w="606" w:type="dxa"/>
            <w:tcBorders>
              <w:top w:val="single" w:sz="4" w:space="0" w:color="auto"/>
              <w:left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60,0</w:t>
            </w:r>
          </w:p>
        </w:tc>
        <w:tc>
          <w:tcPr>
            <w:tcW w:w="502" w:type="dxa"/>
            <w:tcBorders>
              <w:top w:val="single" w:sz="4" w:space="0" w:color="auto"/>
              <w:left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w:t>
            </w:r>
          </w:p>
        </w:tc>
        <w:tc>
          <w:tcPr>
            <w:tcW w:w="606" w:type="dxa"/>
            <w:tcBorders>
              <w:top w:val="single" w:sz="4" w:space="0" w:color="auto"/>
              <w:left w:val="nil"/>
              <w:right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66,7</w:t>
            </w:r>
          </w:p>
        </w:tc>
        <w:tc>
          <w:tcPr>
            <w:tcW w:w="454" w:type="dxa"/>
            <w:tcBorders>
              <w:top w:val="single" w:sz="4" w:space="0" w:color="auto"/>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606" w:type="dxa"/>
            <w:tcBorders>
              <w:top w:val="single" w:sz="4" w:space="0" w:color="auto"/>
              <w:righ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454" w:type="dxa"/>
            <w:tcBorders>
              <w:top w:val="single" w:sz="4" w:space="0" w:color="auto"/>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606" w:type="dxa"/>
            <w:tcBorders>
              <w:top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909" w:type="dxa"/>
            <w:vMerge w:val="restart"/>
            <w:tcBorders>
              <w:top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24,608</w:t>
            </w:r>
          </w:p>
        </w:tc>
        <w:tc>
          <w:tcPr>
            <w:tcW w:w="756" w:type="dxa"/>
            <w:vMerge w:val="restart"/>
            <w:tcBorders>
              <w:top w:val="single" w:sz="4" w:space="0" w:color="auto"/>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r>
      <w:tr w:rsidR="00143F56" w:rsidRPr="007F6BD8" w:rsidTr="00143F56">
        <w:trPr>
          <w:trHeight w:val="200"/>
          <w:jc w:val="center"/>
        </w:trPr>
        <w:tc>
          <w:tcPr>
            <w:tcW w:w="949" w:type="dxa"/>
            <w:vMerge/>
            <w:tcBorders>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548" w:type="dxa"/>
            <w:tcBorders>
              <w:top w:val="nil"/>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509" w:type="dxa"/>
            <w:tcBorders>
              <w:top w:val="nil"/>
              <w:left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606" w:type="dxa"/>
            <w:tcBorders>
              <w:top w:val="nil"/>
              <w:left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502" w:type="dxa"/>
            <w:tcBorders>
              <w:top w:val="nil"/>
              <w:left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w:t>
            </w:r>
          </w:p>
        </w:tc>
        <w:tc>
          <w:tcPr>
            <w:tcW w:w="606" w:type="dxa"/>
            <w:tcBorders>
              <w:top w:val="nil"/>
              <w:left w:val="nil"/>
              <w:right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33,3</w:t>
            </w:r>
          </w:p>
        </w:tc>
        <w:tc>
          <w:tcPr>
            <w:tcW w:w="454" w:type="dxa"/>
            <w:tcBorders>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w:t>
            </w:r>
          </w:p>
        </w:tc>
        <w:tc>
          <w:tcPr>
            <w:tcW w:w="606" w:type="dxa"/>
            <w:tcBorders>
              <w:righ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20,0</w:t>
            </w:r>
          </w:p>
        </w:tc>
        <w:tc>
          <w:tcPr>
            <w:tcW w:w="454" w:type="dxa"/>
            <w:tcBorders>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606" w:type="dxa"/>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909" w:type="dxa"/>
            <w:vMerge/>
            <w:tcBorders>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756" w:type="dxa"/>
            <w:vMerge/>
            <w:tcBorders>
              <w:left w:val="nil"/>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949" w:type="dxa"/>
            <w:vMerge/>
            <w:tcBorders>
              <w:left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548" w:type="dxa"/>
            <w:tcBorders>
              <w:top w:val="nil"/>
              <w:left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509" w:type="dxa"/>
            <w:tcBorders>
              <w:top w:val="nil"/>
              <w:left w:val="nil"/>
              <w:bottom w:val="single" w:sz="4" w:space="0" w:color="auto"/>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606" w:type="dxa"/>
            <w:tcBorders>
              <w:top w:val="nil"/>
              <w:left w:val="nil"/>
              <w:bottom w:val="single" w:sz="4" w:space="0" w:color="auto"/>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502" w:type="dxa"/>
            <w:tcBorders>
              <w:top w:val="nil"/>
              <w:left w:val="single" w:sz="4" w:space="0" w:color="auto"/>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606" w:type="dxa"/>
            <w:tcBorders>
              <w:top w:val="nil"/>
              <w:left w:val="nil"/>
              <w:bottom w:val="single" w:sz="4" w:space="0" w:color="auto"/>
              <w:right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454" w:type="dxa"/>
            <w:tcBorders>
              <w:left w:val="single" w:sz="4" w:space="0" w:color="auto"/>
              <w:bottom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w:t>
            </w:r>
          </w:p>
        </w:tc>
        <w:tc>
          <w:tcPr>
            <w:tcW w:w="606" w:type="dxa"/>
            <w:tcBorders>
              <w:bottom w:val="single" w:sz="4" w:space="0" w:color="auto"/>
              <w:righ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66,7</w:t>
            </w:r>
          </w:p>
        </w:tc>
        <w:tc>
          <w:tcPr>
            <w:tcW w:w="454" w:type="dxa"/>
            <w:tcBorders>
              <w:left w:val="single" w:sz="4" w:space="0" w:color="auto"/>
              <w:bottom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w:t>
            </w:r>
          </w:p>
        </w:tc>
        <w:tc>
          <w:tcPr>
            <w:tcW w:w="606" w:type="dxa"/>
            <w:tcBorders>
              <w:bottom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60,0</w:t>
            </w:r>
          </w:p>
        </w:tc>
        <w:tc>
          <w:tcPr>
            <w:tcW w:w="909" w:type="dxa"/>
            <w:vMerge/>
            <w:tcBorders>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756" w:type="dxa"/>
            <w:vMerge/>
            <w:tcBorders>
              <w:left w:val="nil"/>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949" w:type="dxa"/>
            <w:vMerge w:val="restart"/>
            <w:tcBorders>
              <w:top w:val="single" w:sz="4" w:space="0" w:color="auto"/>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548" w:type="dxa"/>
            <w:tcBorders>
              <w:top w:val="single" w:sz="4" w:space="0" w:color="auto"/>
              <w:left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509" w:type="dxa"/>
            <w:tcBorders>
              <w:top w:val="single" w:sz="4" w:space="0" w:color="auto"/>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w:t>
            </w:r>
          </w:p>
        </w:tc>
        <w:tc>
          <w:tcPr>
            <w:tcW w:w="606" w:type="dxa"/>
            <w:tcBorders>
              <w:top w:val="single" w:sz="4" w:space="0" w:color="auto"/>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46,6</w:t>
            </w:r>
          </w:p>
        </w:tc>
        <w:tc>
          <w:tcPr>
            <w:tcW w:w="502" w:type="dxa"/>
            <w:tcBorders>
              <w:top w:val="single" w:sz="4" w:space="0" w:color="auto"/>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606" w:type="dxa"/>
            <w:tcBorders>
              <w:top w:val="single" w:sz="4" w:space="0" w:color="auto"/>
              <w:left w:val="nil"/>
              <w:bottom w:val="nil"/>
              <w:right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454" w:type="dxa"/>
            <w:tcBorders>
              <w:top w:val="single" w:sz="4" w:space="0" w:color="auto"/>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606" w:type="dxa"/>
            <w:tcBorders>
              <w:top w:val="single" w:sz="4" w:space="0" w:color="auto"/>
              <w:righ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454" w:type="dxa"/>
            <w:tcBorders>
              <w:top w:val="single" w:sz="4" w:space="0" w:color="auto"/>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606" w:type="dxa"/>
            <w:tcBorders>
              <w:top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909" w:type="dxa"/>
            <w:vMerge w:val="restart"/>
            <w:tcBorders>
              <w:top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36,026</w:t>
            </w:r>
          </w:p>
        </w:tc>
        <w:tc>
          <w:tcPr>
            <w:tcW w:w="756" w:type="dxa"/>
            <w:vMerge w:val="restart"/>
            <w:tcBorders>
              <w:top w:val="single" w:sz="4" w:space="0" w:color="auto"/>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r>
      <w:tr w:rsidR="00143F56" w:rsidRPr="007F6BD8" w:rsidTr="00143F56">
        <w:trPr>
          <w:trHeight w:val="200"/>
          <w:jc w:val="center"/>
        </w:trPr>
        <w:tc>
          <w:tcPr>
            <w:tcW w:w="949" w:type="dxa"/>
            <w:vMerge/>
            <w:tcBorders>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548" w:type="dxa"/>
            <w:tcBorders>
              <w:top w:val="nil"/>
              <w:left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509" w:type="dxa"/>
            <w:tcBorders>
              <w:top w:val="nil"/>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606" w:type="dxa"/>
            <w:tcBorders>
              <w:top w:val="nil"/>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502" w:type="dxa"/>
            <w:tcBorders>
              <w:top w:val="nil"/>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w:t>
            </w:r>
          </w:p>
        </w:tc>
        <w:tc>
          <w:tcPr>
            <w:tcW w:w="606" w:type="dxa"/>
            <w:tcBorders>
              <w:top w:val="nil"/>
              <w:left w:val="nil"/>
              <w:bottom w:val="nil"/>
              <w:right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46,7</w:t>
            </w:r>
          </w:p>
        </w:tc>
        <w:tc>
          <w:tcPr>
            <w:tcW w:w="454" w:type="dxa"/>
            <w:tcBorders>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606" w:type="dxa"/>
            <w:tcBorders>
              <w:righ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454" w:type="dxa"/>
            <w:tcBorders>
              <w:lef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606" w:type="dxa"/>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9"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756" w:type="dxa"/>
            <w:vMerge/>
            <w:tcBorders>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949" w:type="dxa"/>
            <w:vMerge/>
            <w:tcBorders>
              <w:left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548" w:type="dxa"/>
            <w:tcBorders>
              <w:top w:val="nil"/>
              <w:left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509" w:type="dxa"/>
            <w:tcBorders>
              <w:top w:val="nil"/>
              <w:left w:val="nil"/>
              <w:bottom w:val="single" w:sz="4" w:space="0" w:color="auto"/>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606" w:type="dxa"/>
            <w:tcBorders>
              <w:top w:val="nil"/>
              <w:left w:val="nil"/>
              <w:bottom w:val="single" w:sz="4" w:space="0" w:color="auto"/>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502" w:type="dxa"/>
            <w:tcBorders>
              <w:top w:val="nil"/>
              <w:left w:val="single" w:sz="4" w:space="0" w:color="auto"/>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w:t>
            </w:r>
          </w:p>
        </w:tc>
        <w:tc>
          <w:tcPr>
            <w:tcW w:w="606" w:type="dxa"/>
            <w:tcBorders>
              <w:top w:val="nil"/>
              <w:left w:val="nil"/>
              <w:bottom w:val="single" w:sz="4" w:space="0" w:color="auto"/>
              <w:right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40,0</w:t>
            </w:r>
          </w:p>
        </w:tc>
        <w:tc>
          <w:tcPr>
            <w:tcW w:w="454" w:type="dxa"/>
            <w:tcBorders>
              <w:left w:val="single" w:sz="4" w:space="0" w:color="auto"/>
              <w:bottom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606" w:type="dxa"/>
            <w:tcBorders>
              <w:bottom w:val="single" w:sz="4" w:space="0" w:color="auto"/>
              <w:right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454" w:type="dxa"/>
            <w:tcBorders>
              <w:left w:val="single" w:sz="4" w:space="0" w:color="auto"/>
              <w:bottom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606" w:type="dxa"/>
            <w:tcBorders>
              <w:bottom w:val="single" w:sz="4" w:space="0" w:color="auto"/>
            </w:tcBorders>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9" w:type="dxa"/>
            <w:vMerge/>
            <w:tcBorders>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756" w:type="dxa"/>
            <w:vMerge/>
            <w:tcBorders>
              <w:left w:val="nil"/>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bl>
    <w:p w:rsidR="00A1628D" w:rsidRPr="007F6BD8" w:rsidRDefault="00A1628D" w:rsidP="00A1628D">
      <w:pPr>
        <w:rPr>
          <w:rFonts w:ascii="Times New Roman" w:hAnsi="Times New Roman" w:cs="Times New Roman"/>
          <w:i/>
          <w:sz w:val="16"/>
          <w:szCs w:val="16"/>
          <w:shd w:val="clear" w:color="auto" w:fill="FFFFFF"/>
        </w:rPr>
      </w:pPr>
      <w:r w:rsidRPr="007F6BD8">
        <w:rPr>
          <w:rFonts w:ascii="Times New Roman" w:hAnsi="Times New Roman" w:cs="Times New Roman"/>
          <w:b/>
          <w:i/>
          <w:noProof/>
          <w:sz w:val="16"/>
          <w:szCs w:val="16"/>
        </w:rPr>
        <w:t xml:space="preserve">     </w:t>
      </w:r>
      <w:r w:rsidRPr="007F6BD8">
        <w:rPr>
          <w:rFonts w:ascii="Times New Roman" w:hAnsi="Times New Roman" w:cs="Times New Roman"/>
          <w:i/>
          <w:noProof/>
          <w:sz w:val="16"/>
          <w:szCs w:val="16"/>
        </w:rPr>
        <w:t xml:space="preserve">* p&lt;.05; </w:t>
      </w:r>
      <w:r w:rsidR="004E0B64" w:rsidRPr="007F6BD8">
        <w:rPr>
          <w:i/>
          <w:iCs/>
          <w:sz w:val="18"/>
          <w:szCs w:val="18"/>
        </w:rPr>
        <w:t xml:space="preserve">n: Sayı; %: Yüzdelik; </w:t>
      </w:r>
      <w:r w:rsidRPr="007F6BD8">
        <w:rPr>
          <w:rFonts w:ascii="Times New Roman" w:hAnsi="Times New Roman" w:cs="Times New Roman"/>
          <w:i/>
          <w:sz w:val="16"/>
          <w:szCs w:val="16"/>
          <w:shd w:val="clear" w:color="auto" w:fill="FFFFFF"/>
        </w:rPr>
        <w:t>F: Tekrarlanan varyans analizi testi; 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960533" w:rsidRPr="007F6BD8" w:rsidRDefault="00960533" w:rsidP="002F1CA6">
      <w:pPr>
        <w:tabs>
          <w:tab w:val="left" w:pos="709"/>
        </w:tabs>
        <w:spacing w:after="120" w:line="360" w:lineRule="auto"/>
        <w:ind w:firstLine="567"/>
        <w:jc w:val="both"/>
        <w:rPr>
          <w:rFonts w:ascii="Times New Roman" w:hAnsi="Times New Roman" w:cs="Times New Roman"/>
          <w:sz w:val="24"/>
          <w:szCs w:val="24"/>
        </w:rPr>
      </w:pPr>
    </w:p>
    <w:p w:rsidR="00E8741C" w:rsidRPr="007F6BD8" w:rsidRDefault="00E8741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Kontrol grubundaki öğrencilerin Fagerston nikotin bağımlılık ölçeğine yönelik vermiş oldukları cevapların, </w:t>
      </w:r>
      <w:r w:rsidR="00CD6900" w:rsidRPr="007F6BD8">
        <w:rPr>
          <w:rFonts w:ascii="Times New Roman" w:hAnsi="Times New Roman" w:cs="Times New Roman"/>
          <w:sz w:val="24"/>
          <w:szCs w:val="24"/>
        </w:rPr>
        <w:t>izlem süreçlerinde istatiksel olarak anlamlılık gösterdiği bulunmuştur</w:t>
      </w:r>
      <w:r w:rsidRPr="007F6BD8">
        <w:rPr>
          <w:rFonts w:ascii="Times New Roman" w:hAnsi="Times New Roman" w:cs="Times New Roman"/>
          <w:sz w:val="24"/>
          <w:szCs w:val="24"/>
        </w:rPr>
        <w:t xml:space="preserve"> (χ2=27,651; </w:t>
      </w:r>
      <w:r w:rsidRPr="007F6BD8">
        <w:rPr>
          <w:rFonts w:ascii="Cambria Math" w:hAnsi="Cambria Math" w:cs="Cambria Math"/>
          <w:sz w:val="24"/>
          <w:szCs w:val="24"/>
        </w:rPr>
        <w:t>𝑝</w:t>
      </w:r>
      <w:r w:rsidRPr="007F6BD8">
        <w:rPr>
          <w:rFonts w:ascii="Times New Roman" w:hAnsi="Times New Roman" w:cs="Times New Roman"/>
          <w:sz w:val="24"/>
          <w:szCs w:val="24"/>
        </w:rPr>
        <w:t>&lt;,05). İzlem süreci ilerledikçe, nikotin bağımlılığı sıra ortalamasının arttığı görülmektedir.</w:t>
      </w:r>
      <w:r w:rsidR="003737A0"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Deney grubundaki öğrencilerin Fagerston nikotin bağımlılık ölçeğine yönelik vermiş oldukları cevapların, </w:t>
      </w:r>
      <w:r w:rsidR="00CD6900" w:rsidRPr="007F6BD8">
        <w:rPr>
          <w:rFonts w:ascii="Times New Roman" w:hAnsi="Times New Roman" w:cs="Times New Roman"/>
          <w:sz w:val="24"/>
          <w:szCs w:val="24"/>
        </w:rPr>
        <w:t xml:space="preserve">izlem süreçlerinde istatiksel olarak anlamlılık gösterdiği bulunmuştur </w:t>
      </w:r>
      <w:r w:rsidRPr="007F6BD8">
        <w:rPr>
          <w:rFonts w:ascii="Times New Roman" w:hAnsi="Times New Roman" w:cs="Times New Roman"/>
          <w:sz w:val="24"/>
          <w:szCs w:val="24"/>
        </w:rPr>
        <w:t xml:space="preserve">(χ2=33,676; </w:t>
      </w:r>
      <w:r w:rsidRPr="007F6BD8">
        <w:rPr>
          <w:rFonts w:ascii="Cambria Math" w:hAnsi="Cambria Math" w:cs="Cambria Math"/>
          <w:sz w:val="24"/>
          <w:szCs w:val="24"/>
        </w:rPr>
        <w:t>𝑝</w:t>
      </w:r>
      <w:r w:rsidRPr="007F6BD8">
        <w:rPr>
          <w:rFonts w:ascii="Times New Roman" w:hAnsi="Times New Roman" w:cs="Times New Roman"/>
          <w:sz w:val="24"/>
          <w:szCs w:val="24"/>
        </w:rPr>
        <w:t>&lt;,05). İzlem süreci ilerledikçe, nikotin bağımlılığı sıra ortalamasının azaldığı görülmektedir.</w:t>
      </w:r>
    </w:p>
    <w:p w:rsidR="003737A0" w:rsidRPr="007F6BD8" w:rsidRDefault="003737A0" w:rsidP="002F1CA6">
      <w:pPr>
        <w:spacing w:after="120" w:line="360" w:lineRule="auto"/>
        <w:ind w:firstLine="567"/>
        <w:jc w:val="both"/>
        <w:rPr>
          <w:rFonts w:ascii="Times New Roman" w:hAnsi="Times New Roman" w:cs="Times New Roman"/>
          <w:sz w:val="24"/>
          <w:szCs w:val="24"/>
        </w:rPr>
      </w:pPr>
    </w:p>
    <w:p w:rsidR="002E553B" w:rsidRPr="007F6BD8" w:rsidRDefault="00215C6B" w:rsidP="00C5072F">
      <w:pPr>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32</w:t>
      </w:r>
      <w:r w:rsidR="00E8741C" w:rsidRPr="007F6BD8">
        <w:rPr>
          <w:rFonts w:ascii="Times New Roman" w:hAnsi="Times New Roman" w:cs="Times New Roman"/>
          <w:b/>
          <w:bCs/>
          <w:sz w:val="24"/>
          <w:szCs w:val="24"/>
        </w:rPr>
        <w:t>.</w:t>
      </w:r>
      <w:r w:rsidR="005519D7" w:rsidRPr="007F6BD8">
        <w:rPr>
          <w:rFonts w:ascii="Times New Roman" w:hAnsi="Times New Roman" w:cs="Times New Roman"/>
          <w:sz w:val="24"/>
          <w:szCs w:val="24"/>
        </w:rPr>
        <w:t xml:space="preserve"> </w:t>
      </w:r>
      <w:r w:rsidR="005B6C84" w:rsidRPr="007F6BD8">
        <w:rPr>
          <w:rFonts w:ascii="Times New Roman" w:hAnsi="Times New Roman" w:cs="Times New Roman"/>
          <w:sz w:val="24"/>
          <w:szCs w:val="24"/>
        </w:rPr>
        <w:t>Deney v</w:t>
      </w:r>
      <w:r w:rsidR="002D50D9" w:rsidRPr="007F6BD8">
        <w:rPr>
          <w:rFonts w:ascii="Times New Roman" w:hAnsi="Times New Roman" w:cs="Times New Roman"/>
          <w:sz w:val="24"/>
          <w:szCs w:val="24"/>
        </w:rPr>
        <w:t>e Kontrol Grubu Ö</w:t>
      </w:r>
      <w:r w:rsidR="00CE778A" w:rsidRPr="007F6BD8">
        <w:rPr>
          <w:rFonts w:ascii="Times New Roman" w:hAnsi="Times New Roman" w:cs="Times New Roman"/>
          <w:sz w:val="24"/>
          <w:szCs w:val="24"/>
        </w:rPr>
        <w:t>ğrencilerinin F</w:t>
      </w:r>
      <w:r w:rsidR="005B6C84" w:rsidRPr="007F6BD8">
        <w:rPr>
          <w:rFonts w:ascii="Times New Roman" w:hAnsi="Times New Roman" w:cs="Times New Roman"/>
          <w:sz w:val="24"/>
          <w:szCs w:val="24"/>
        </w:rPr>
        <w:t>agerst</w:t>
      </w:r>
      <w:r w:rsidR="00CE778A" w:rsidRPr="007F6BD8">
        <w:rPr>
          <w:rFonts w:ascii="Times New Roman" w:hAnsi="Times New Roman" w:cs="Times New Roman"/>
          <w:sz w:val="24"/>
          <w:szCs w:val="24"/>
        </w:rPr>
        <w:t>röm</w:t>
      </w:r>
      <w:r w:rsidR="005B6C84" w:rsidRPr="007F6BD8">
        <w:rPr>
          <w:rFonts w:ascii="Times New Roman" w:hAnsi="Times New Roman" w:cs="Times New Roman"/>
          <w:sz w:val="24"/>
          <w:szCs w:val="24"/>
        </w:rPr>
        <w:t xml:space="preserve"> </w:t>
      </w:r>
      <w:r w:rsidR="00CE778A" w:rsidRPr="007F6BD8">
        <w:rPr>
          <w:rFonts w:ascii="Times New Roman" w:hAnsi="Times New Roman" w:cs="Times New Roman"/>
          <w:sz w:val="24"/>
          <w:szCs w:val="24"/>
        </w:rPr>
        <w:t>N</w:t>
      </w:r>
      <w:r w:rsidR="005B6C84" w:rsidRPr="007F6BD8">
        <w:rPr>
          <w:rFonts w:ascii="Times New Roman" w:hAnsi="Times New Roman" w:cs="Times New Roman"/>
          <w:sz w:val="24"/>
          <w:szCs w:val="24"/>
        </w:rPr>
        <w:t xml:space="preserve">ikotin </w:t>
      </w:r>
      <w:r w:rsidR="00CE778A" w:rsidRPr="007F6BD8">
        <w:rPr>
          <w:rFonts w:ascii="Times New Roman" w:hAnsi="Times New Roman" w:cs="Times New Roman"/>
          <w:sz w:val="24"/>
          <w:szCs w:val="24"/>
        </w:rPr>
        <w:t>Bağımlılık Ö</w:t>
      </w:r>
      <w:r w:rsidR="002D50D9" w:rsidRPr="007F6BD8">
        <w:rPr>
          <w:rFonts w:ascii="Times New Roman" w:hAnsi="Times New Roman" w:cs="Times New Roman"/>
          <w:sz w:val="24"/>
          <w:szCs w:val="24"/>
        </w:rPr>
        <w:t>lçeğinden Almış Oldukları Puanların Kategorik Puan Ortalamalarının D</w:t>
      </w:r>
      <w:r w:rsidR="005B6C84"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96"/>
        <w:gridCol w:w="1777"/>
        <w:gridCol w:w="1002"/>
        <w:gridCol w:w="783"/>
        <w:gridCol w:w="845"/>
        <w:gridCol w:w="1120"/>
        <w:gridCol w:w="1040"/>
        <w:gridCol w:w="942"/>
      </w:tblGrid>
      <w:tr w:rsidR="006A7B83" w:rsidRPr="007F6BD8" w:rsidTr="00143F56">
        <w:trPr>
          <w:jc w:val="center"/>
        </w:trPr>
        <w:tc>
          <w:tcPr>
            <w:tcW w:w="996" w:type="dxa"/>
            <w:tcBorders>
              <w:bottom w:val="single" w:sz="4" w:space="0" w:color="auto"/>
            </w:tcBorders>
            <w:vAlign w:val="bottom"/>
          </w:tcPr>
          <w:p w:rsidR="00527ADC" w:rsidRPr="007F6BD8" w:rsidRDefault="00527ADC"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Grup</w:t>
            </w:r>
          </w:p>
        </w:tc>
        <w:tc>
          <w:tcPr>
            <w:tcW w:w="1777" w:type="dxa"/>
            <w:tcBorders>
              <w:bottom w:val="single" w:sz="4" w:space="0" w:color="auto"/>
            </w:tcBorders>
            <w:shd w:val="clear" w:color="auto" w:fill="auto"/>
            <w:vAlign w:val="bottom"/>
          </w:tcPr>
          <w:p w:rsidR="00527ADC" w:rsidRPr="007F6BD8" w:rsidRDefault="00527AD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1002" w:type="dxa"/>
            <w:tcBorders>
              <w:bottom w:val="single" w:sz="4" w:space="0" w:color="auto"/>
            </w:tcBorders>
            <w:shd w:val="clear" w:color="auto" w:fill="auto"/>
            <w:vAlign w:val="bottom"/>
          </w:tcPr>
          <w:p w:rsidR="00527ADC" w:rsidRPr="007F6BD8" w:rsidRDefault="00527AD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83" w:type="dxa"/>
            <w:tcBorders>
              <w:bottom w:val="single" w:sz="4" w:space="0" w:color="auto"/>
            </w:tcBorders>
            <w:shd w:val="clear" w:color="auto" w:fill="auto"/>
            <w:vAlign w:val="bottom"/>
          </w:tcPr>
          <w:p w:rsidR="00527ADC" w:rsidRPr="007F6BD8" w:rsidRDefault="00527AD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845" w:type="dxa"/>
            <w:tcBorders>
              <w:bottom w:val="single" w:sz="4" w:space="0" w:color="auto"/>
            </w:tcBorders>
            <w:shd w:val="clear" w:color="auto" w:fill="auto"/>
            <w:vAlign w:val="bottom"/>
          </w:tcPr>
          <w:p w:rsidR="00527ADC" w:rsidRPr="007F6BD8" w:rsidRDefault="00527ADC"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Maks.</w:t>
            </w:r>
          </w:p>
        </w:tc>
        <w:tc>
          <w:tcPr>
            <w:tcW w:w="1120" w:type="dxa"/>
          </w:tcPr>
          <w:p w:rsidR="00527ADC" w:rsidRPr="007F6BD8" w:rsidRDefault="00527ADC" w:rsidP="00A147FF">
            <w:pPr>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Sıra Ort.</w:t>
            </w:r>
          </w:p>
        </w:tc>
        <w:tc>
          <w:tcPr>
            <w:tcW w:w="1040" w:type="dxa"/>
            <w:shd w:val="clear" w:color="auto" w:fill="auto"/>
            <w:vAlign w:val="bottom"/>
          </w:tcPr>
          <w:p w:rsidR="00527ADC" w:rsidRPr="007F6BD8" w:rsidRDefault="00527ADC"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942" w:type="dxa"/>
            <w:shd w:val="clear" w:color="auto" w:fill="auto"/>
            <w:vAlign w:val="bottom"/>
          </w:tcPr>
          <w:p w:rsidR="00527ADC" w:rsidRPr="007F6BD8" w:rsidRDefault="00527ADC"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143F56" w:rsidRPr="007F6BD8" w:rsidTr="00143F56">
        <w:trPr>
          <w:jc w:val="center"/>
        </w:trPr>
        <w:tc>
          <w:tcPr>
            <w:tcW w:w="996" w:type="dxa"/>
            <w:vMerge w:val="restart"/>
            <w:vAlign w:val="center"/>
          </w:tcPr>
          <w:p w:rsidR="00143F56" w:rsidRPr="007F6BD8" w:rsidRDefault="00143F56" w:rsidP="00143F56">
            <w:pPr>
              <w:spacing w:after="0" w:line="240" w:lineRule="atLeast"/>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Kontrol</w:t>
            </w:r>
          </w:p>
        </w:tc>
        <w:tc>
          <w:tcPr>
            <w:tcW w:w="1777" w:type="dxa"/>
            <w:tcBorders>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02"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783"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0</w:t>
            </w:r>
          </w:p>
        </w:tc>
        <w:tc>
          <w:tcPr>
            <w:tcW w:w="845" w:type="dxa"/>
            <w:tcBorders>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120"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1,67</w:t>
            </w:r>
          </w:p>
        </w:tc>
        <w:tc>
          <w:tcPr>
            <w:tcW w:w="104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27,651</w:t>
            </w:r>
          </w:p>
        </w:tc>
        <w:tc>
          <w:tcPr>
            <w:tcW w:w="9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1,73</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3,50</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996" w:type="dxa"/>
            <w:vMerge/>
            <w:tcBorders>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single" w:sz="4" w:space="0" w:color="auto"/>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002"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783"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845" w:type="dxa"/>
            <w:tcBorders>
              <w:top w:val="nil"/>
              <w:bottom w:val="single" w:sz="4" w:space="0" w:color="auto"/>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9</w:t>
            </w:r>
          </w:p>
        </w:tc>
        <w:tc>
          <w:tcPr>
            <w:tcW w:w="1120"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3,10</w:t>
            </w:r>
          </w:p>
        </w:tc>
        <w:tc>
          <w:tcPr>
            <w:tcW w:w="1040"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p>
        </w:tc>
      </w:tr>
      <w:tr w:rsidR="00143F56" w:rsidRPr="007F6BD8" w:rsidTr="00143F56">
        <w:trPr>
          <w:jc w:val="center"/>
        </w:trPr>
        <w:tc>
          <w:tcPr>
            <w:tcW w:w="996" w:type="dxa"/>
            <w:vMerge w:val="restart"/>
            <w:tcBorders>
              <w:top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Deney</w:t>
            </w:r>
          </w:p>
        </w:tc>
        <w:tc>
          <w:tcPr>
            <w:tcW w:w="1777" w:type="dxa"/>
            <w:tcBorders>
              <w:top w:val="single" w:sz="4" w:space="0" w:color="auto"/>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02"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w:t>
            </w:r>
          </w:p>
        </w:tc>
        <w:tc>
          <w:tcPr>
            <w:tcW w:w="783"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845" w:type="dxa"/>
            <w:tcBorders>
              <w:top w:val="single" w:sz="4" w:space="0" w:color="auto"/>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11</w:t>
            </w:r>
          </w:p>
        </w:tc>
        <w:tc>
          <w:tcPr>
            <w:tcW w:w="1120" w:type="dxa"/>
            <w:tcBorders>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3,20</w:t>
            </w:r>
          </w:p>
        </w:tc>
        <w:tc>
          <w:tcPr>
            <w:tcW w:w="1040"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33,676</w:t>
            </w:r>
          </w:p>
        </w:tc>
        <w:tc>
          <w:tcPr>
            <w:tcW w:w="942" w:type="dxa"/>
            <w:vMerge w:val="restart"/>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3,60</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bottom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 İzlem</w:t>
            </w:r>
          </w:p>
        </w:tc>
        <w:tc>
          <w:tcPr>
            <w:tcW w:w="1002"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w:t>
            </w:r>
          </w:p>
        </w:tc>
        <w:tc>
          <w:tcPr>
            <w:tcW w:w="783"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845" w:type="dxa"/>
            <w:tcBorders>
              <w:top w:val="nil"/>
              <w:bottom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1120" w:type="dxa"/>
            <w:tcBorders>
              <w:top w:val="nil"/>
              <w:bottom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1,93</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r w:rsidR="00143F56" w:rsidRPr="007F6BD8" w:rsidTr="00143F56">
        <w:trPr>
          <w:jc w:val="center"/>
        </w:trPr>
        <w:tc>
          <w:tcPr>
            <w:tcW w:w="996" w:type="dxa"/>
            <w:vMerge/>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777" w:type="dxa"/>
            <w:tcBorders>
              <w:top w:val="nil"/>
            </w:tcBorders>
            <w:shd w:val="clear" w:color="auto" w:fill="auto"/>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 İzlem</w:t>
            </w:r>
          </w:p>
        </w:tc>
        <w:tc>
          <w:tcPr>
            <w:tcW w:w="1002"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783"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w:t>
            </w:r>
          </w:p>
        </w:tc>
        <w:tc>
          <w:tcPr>
            <w:tcW w:w="845" w:type="dxa"/>
            <w:tcBorders>
              <w:top w:val="nil"/>
            </w:tcBorders>
            <w:shd w:val="clear" w:color="auto" w:fill="auto"/>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1120" w:type="dxa"/>
            <w:tcBorders>
              <w:top w:val="nil"/>
            </w:tcBorders>
            <w:vAlign w:val="center"/>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1,27</w:t>
            </w:r>
          </w:p>
        </w:tc>
        <w:tc>
          <w:tcPr>
            <w:tcW w:w="1040"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c>
          <w:tcPr>
            <w:tcW w:w="942" w:type="dxa"/>
            <w:vMerge/>
            <w:shd w:val="clear" w:color="auto" w:fill="auto"/>
          </w:tcPr>
          <w:p w:rsidR="00143F56" w:rsidRPr="007F6BD8" w:rsidRDefault="00143F56" w:rsidP="00A147FF">
            <w:pPr>
              <w:autoSpaceDE w:val="0"/>
              <w:autoSpaceDN w:val="0"/>
              <w:adjustRightInd w:val="0"/>
              <w:spacing w:after="0" w:line="240" w:lineRule="atLeast"/>
              <w:jc w:val="center"/>
              <w:rPr>
                <w:rFonts w:ascii="Times New Roman" w:hAnsi="Times New Roman" w:cs="Times New Roman"/>
                <w:sz w:val="20"/>
                <w:szCs w:val="20"/>
              </w:rPr>
            </w:pPr>
          </w:p>
        </w:tc>
      </w:tr>
    </w:tbl>
    <w:p w:rsidR="00A1628D" w:rsidRPr="007F6BD8" w:rsidRDefault="00A1628D" w:rsidP="004E0B64">
      <w:pPr>
        <w:ind w:left="284" w:hanging="284"/>
        <w:rPr>
          <w:rFonts w:ascii="Times New Roman" w:hAnsi="Times New Roman" w:cs="Times New Roman"/>
          <w:i/>
          <w:sz w:val="16"/>
          <w:szCs w:val="16"/>
          <w:shd w:val="clear" w:color="auto" w:fill="FFFFFF"/>
        </w:rPr>
      </w:pPr>
      <w:r w:rsidRPr="007F6BD8">
        <w:rPr>
          <w:rFonts w:ascii="Times New Roman" w:hAnsi="Times New Roman" w:cs="Times New Roman"/>
          <w:b/>
          <w:i/>
          <w:noProof/>
          <w:sz w:val="16"/>
          <w:szCs w:val="16"/>
        </w:rPr>
        <w:t xml:space="preserve">     </w:t>
      </w:r>
      <w:r w:rsidRPr="007F6BD8">
        <w:rPr>
          <w:rFonts w:ascii="Times New Roman" w:hAnsi="Times New Roman" w:cs="Times New Roman"/>
          <w:i/>
          <w:noProof/>
          <w:sz w:val="16"/>
          <w:szCs w:val="16"/>
        </w:rPr>
        <w:t xml:space="preserve">* p&lt;.05; </w:t>
      </w:r>
      <w:r w:rsidR="004E0B64" w:rsidRPr="007F6BD8">
        <w:rPr>
          <w:rFonts w:ascii="Cambria Math" w:hAnsi="Cambria Math" w:cs="Cambria Math"/>
          <w:sz w:val="18"/>
          <w:szCs w:val="18"/>
        </w:rPr>
        <w:t>𝑥</w:t>
      </w:r>
      <w:r w:rsidR="004E0B64" w:rsidRPr="007F6BD8">
        <w:rPr>
          <w:rFonts w:ascii="Calibri" w:hAnsi="Calibri" w:cs="Calibri"/>
          <w:sz w:val="18"/>
          <w:szCs w:val="18"/>
        </w:rPr>
        <w:t>̅</w:t>
      </w:r>
      <w:r w:rsidR="004E0B64" w:rsidRPr="007F6BD8">
        <w:rPr>
          <w:rFonts w:ascii="Times New Roman" w:hAnsi="Times New Roman" w:cs="Times New Roman"/>
          <w:i/>
          <w:iCs/>
          <w:sz w:val="18"/>
          <w:szCs w:val="18"/>
        </w:rPr>
        <w:t xml:space="preserve">: Ortalama; ss: Standart sapma; min: Minimum; Maks: Maksimum; </w:t>
      </w:r>
      <w:r w:rsidRPr="007F6BD8">
        <w:rPr>
          <w:rFonts w:ascii="Times New Roman" w:hAnsi="Times New Roman" w:cs="Times New Roman"/>
          <w:i/>
          <w:sz w:val="16"/>
          <w:szCs w:val="16"/>
          <w:shd w:val="clear" w:color="auto" w:fill="FFFFFF"/>
        </w:rPr>
        <w:t>F: Tekrarlanan varyans analizi testi; 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960533" w:rsidRPr="007F6BD8" w:rsidRDefault="00960533" w:rsidP="002F1CA6">
      <w:pPr>
        <w:spacing w:after="120" w:line="360" w:lineRule="auto"/>
        <w:ind w:firstLine="567"/>
        <w:jc w:val="both"/>
        <w:rPr>
          <w:rFonts w:ascii="Times New Roman" w:hAnsi="Times New Roman" w:cs="Times New Roman"/>
          <w:sz w:val="24"/>
          <w:szCs w:val="24"/>
        </w:rPr>
      </w:pPr>
    </w:p>
    <w:p w:rsidR="00143F56" w:rsidRPr="007F6BD8" w:rsidRDefault="00143F56">
      <w:pPr>
        <w:rPr>
          <w:rFonts w:ascii="Times New Roman" w:hAnsi="Times New Roman" w:cs="Times New Roman"/>
          <w:b/>
          <w:sz w:val="24"/>
          <w:szCs w:val="24"/>
          <w:shd w:val="clear" w:color="auto" w:fill="FFFFFF"/>
        </w:rPr>
      </w:pPr>
      <w:bookmarkStart w:id="19" w:name="_Toc105138865"/>
      <w:r w:rsidRPr="007F6BD8">
        <w:rPr>
          <w:rFonts w:cs="Times New Roman"/>
          <w:b/>
          <w:szCs w:val="24"/>
          <w:shd w:val="clear" w:color="auto" w:fill="FFFFFF"/>
        </w:rPr>
        <w:br w:type="page"/>
      </w:r>
    </w:p>
    <w:p w:rsidR="00034966" w:rsidRPr="007F6BD8" w:rsidRDefault="00BB1D18"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lastRenderedPageBreak/>
        <w:t xml:space="preserve">4.5. </w:t>
      </w:r>
      <w:r w:rsidR="00034966" w:rsidRPr="007F6BD8">
        <w:rPr>
          <w:rFonts w:cs="Times New Roman"/>
          <w:b/>
          <w:szCs w:val="24"/>
          <w:shd w:val="clear" w:color="auto" w:fill="FFFFFF"/>
        </w:rPr>
        <w:t>İzlem Süreçlerinin Deney/Kontrol Grubuna Göre Analizleri</w:t>
      </w:r>
      <w:bookmarkEnd w:id="19"/>
    </w:p>
    <w:p w:rsidR="00034966" w:rsidRPr="007F6BD8" w:rsidRDefault="00034966" w:rsidP="00BB1D18">
      <w:pPr>
        <w:pStyle w:val="AralkYok"/>
        <w:spacing w:after="120"/>
        <w:ind w:left="644" w:hanging="644"/>
        <w:rPr>
          <w:rFonts w:cs="Times New Roman"/>
          <w:b/>
          <w:szCs w:val="24"/>
          <w:shd w:val="clear" w:color="auto" w:fill="FFFFFF"/>
        </w:rPr>
      </w:pPr>
    </w:p>
    <w:p w:rsidR="00034966" w:rsidRPr="007F6BD8" w:rsidRDefault="00D32EFF" w:rsidP="00BB1D18">
      <w:pPr>
        <w:pStyle w:val="AralkYok"/>
        <w:spacing w:after="120"/>
        <w:ind w:left="644" w:hanging="644"/>
        <w:rPr>
          <w:rFonts w:cs="Times New Roman"/>
          <w:b/>
          <w:szCs w:val="24"/>
          <w:shd w:val="clear" w:color="auto" w:fill="FFFFFF"/>
        </w:rPr>
      </w:pPr>
      <w:bookmarkStart w:id="20" w:name="_Toc105138866"/>
      <w:r w:rsidRPr="007F6BD8">
        <w:rPr>
          <w:rFonts w:cs="Times New Roman"/>
          <w:b/>
          <w:szCs w:val="24"/>
          <w:shd w:val="clear" w:color="auto" w:fill="FFFFFF"/>
        </w:rPr>
        <w:t>4</w:t>
      </w:r>
      <w:r w:rsidR="003A3AFF" w:rsidRPr="007F6BD8">
        <w:rPr>
          <w:rFonts w:cs="Times New Roman"/>
          <w:b/>
          <w:szCs w:val="24"/>
          <w:shd w:val="clear" w:color="auto" w:fill="FFFFFF"/>
        </w:rPr>
        <w:t>.</w:t>
      </w:r>
      <w:r w:rsidRPr="007F6BD8">
        <w:rPr>
          <w:rFonts w:cs="Times New Roman"/>
          <w:b/>
          <w:szCs w:val="24"/>
          <w:shd w:val="clear" w:color="auto" w:fill="FFFFFF"/>
        </w:rPr>
        <w:t>5</w:t>
      </w:r>
      <w:r w:rsidR="003A3AFF" w:rsidRPr="007F6BD8">
        <w:rPr>
          <w:rFonts w:cs="Times New Roman"/>
          <w:b/>
          <w:szCs w:val="24"/>
          <w:shd w:val="clear" w:color="auto" w:fill="FFFFFF"/>
        </w:rPr>
        <w:t>.</w:t>
      </w:r>
      <w:r w:rsidRPr="007F6BD8">
        <w:rPr>
          <w:rFonts w:cs="Times New Roman"/>
          <w:b/>
          <w:szCs w:val="24"/>
          <w:shd w:val="clear" w:color="auto" w:fill="FFFFFF"/>
        </w:rPr>
        <w:t>1.</w:t>
      </w:r>
      <w:r w:rsidR="003A3AFF" w:rsidRPr="007F6BD8">
        <w:rPr>
          <w:rFonts w:cs="Times New Roman"/>
          <w:b/>
          <w:szCs w:val="24"/>
          <w:shd w:val="clear" w:color="auto" w:fill="FFFFFF"/>
        </w:rPr>
        <w:t xml:space="preserve"> </w:t>
      </w:r>
      <w:r w:rsidR="00034966" w:rsidRPr="007F6BD8">
        <w:rPr>
          <w:rFonts w:cs="Times New Roman"/>
          <w:b/>
          <w:szCs w:val="24"/>
          <w:shd w:val="clear" w:color="auto" w:fill="FFFFFF"/>
        </w:rPr>
        <w:t>İzlem Süreçlerindeki Değişimin Sınıflandırılması ile Deney/Kontrol Grubu</w:t>
      </w:r>
      <w:bookmarkEnd w:id="20"/>
    </w:p>
    <w:p w:rsidR="00143F56" w:rsidRPr="007F6BD8" w:rsidRDefault="00143F56" w:rsidP="002F1CA6">
      <w:pPr>
        <w:tabs>
          <w:tab w:val="left" w:pos="709"/>
        </w:tabs>
        <w:spacing w:after="120" w:line="360" w:lineRule="auto"/>
        <w:ind w:firstLine="567"/>
        <w:jc w:val="both"/>
        <w:rPr>
          <w:rFonts w:ascii="Times New Roman" w:hAnsi="Times New Roman" w:cs="Times New Roman"/>
          <w:sz w:val="24"/>
          <w:szCs w:val="24"/>
        </w:rPr>
      </w:pPr>
    </w:p>
    <w:p w:rsidR="00331DAB" w:rsidRPr="007F6BD8" w:rsidRDefault="003737A0" w:rsidP="002F1CA6">
      <w:pPr>
        <w:tabs>
          <w:tab w:val="left" w:pos="709"/>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Araştırmada, </w:t>
      </w:r>
      <w:r w:rsidR="00331DAB" w:rsidRPr="007F6BD8">
        <w:rPr>
          <w:rFonts w:ascii="Times New Roman" w:hAnsi="Times New Roman" w:cs="Times New Roman"/>
          <w:sz w:val="24"/>
          <w:szCs w:val="24"/>
        </w:rPr>
        <w:t xml:space="preserve">1.ay izlem sürecinde değişimin sınıflandırılması ölçeğine yönelik verilmiş olan cevapların, deney ve kontrol grubuna göre istatiksel olarak anlamlı bir farklılık gösterdiği tespit edilmiştir (χ2=7,500; </w:t>
      </w:r>
      <w:r w:rsidR="00331DAB" w:rsidRPr="007F6BD8">
        <w:rPr>
          <w:rFonts w:ascii="Cambria Math" w:hAnsi="Cambria Math" w:cs="Cambria Math"/>
          <w:sz w:val="24"/>
          <w:szCs w:val="24"/>
        </w:rPr>
        <w:t>𝑝</w:t>
      </w:r>
      <w:r w:rsidR="00331DAB" w:rsidRPr="007F6BD8">
        <w:rPr>
          <w:rFonts w:ascii="Times New Roman" w:hAnsi="Times New Roman" w:cs="Times New Roman"/>
          <w:sz w:val="24"/>
          <w:szCs w:val="24"/>
        </w:rPr>
        <w:t>&lt;,05). Kontrol grubunun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100</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ü düşünme aşamasında iken, deney grubunda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60</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tır. Deney grubunun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26,7</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si hazırlık,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ü harekete geçme aşamasındadır.</w:t>
      </w:r>
      <w:r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 xml:space="preserve">3.ay izlem sürecinde değişimin sınıflandırılması ölçeğine yönelik verilmiş olan cevapların, deney ve kontrol grubuna göre istatiksel olarak anlamlı bir farklılık gösterdiği tespit edilmiştir (χ2=17,692; </w:t>
      </w:r>
      <w:r w:rsidR="00331DAB" w:rsidRPr="007F6BD8">
        <w:rPr>
          <w:rFonts w:ascii="Cambria Math" w:hAnsi="Cambria Math" w:cs="Cambria Math"/>
          <w:sz w:val="24"/>
          <w:szCs w:val="24"/>
        </w:rPr>
        <w:t>𝑝</w:t>
      </w:r>
      <w:r w:rsidR="00331DAB" w:rsidRPr="007F6BD8">
        <w:rPr>
          <w:rFonts w:ascii="Times New Roman" w:hAnsi="Times New Roman" w:cs="Times New Roman"/>
          <w:sz w:val="24"/>
          <w:szCs w:val="24"/>
        </w:rPr>
        <w:t>&lt;,05). Kontrol grubunun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46,7</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i düşünmeme aşamasındadır. Kontrol grubunun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53,3</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ü düşünme aşamasında iken, deney grubunda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33,3</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tür. Deney grubunun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53,3</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ü hazırlık,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ü harekete geçme aşamasındadır.</w:t>
      </w:r>
      <w:r w:rsidR="00B23CD7"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 xml:space="preserve">6.ay izlem sürecinde değişimin sınıflandırılması ölçeğine yönelik verilmiş olan cevapların, deney ve kontrol grubuna göre istatiksel olarak anlamlı bir farklılık gösterdiği tespit edilmiştir (χ2=17,692; </w:t>
      </w:r>
      <w:r w:rsidR="00331DAB" w:rsidRPr="007F6BD8">
        <w:rPr>
          <w:rFonts w:ascii="Cambria Math" w:hAnsi="Cambria Math" w:cs="Cambria Math"/>
          <w:sz w:val="24"/>
          <w:szCs w:val="24"/>
        </w:rPr>
        <w:t>𝑝</w:t>
      </w:r>
      <w:r w:rsidR="00331DAB" w:rsidRPr="007F6BD8">
        <w:rPr>
          <w:rFonts w:ascii="Times New Roman" w:hAnsi="Times New Roman" w:cs="Times New Roman"/>
          <w:sz w:val="24"/>
          <w:szCs w:val="24"/>
        </w:rPr>
        <w:t>&lt;,05). Kontrol grubunun %</w:t>
      </w:r>
      <w:r w:rsidR="005B61A0"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53,3</w:t>
      </w:r>
      <w:r w:rsidR="00C97801" w:rsidRPr="007F6BD8">
        <w:rPr>
          <w:rFonts w:ascii="Times New Roman" w:hAnsi="Times New Roman" w:cs="Times New Roman"/>
          <w:sz w:val="24"/>
          <w:szCs w:val="24"/>
        </w:rPr>
        <w:t>’</w:t>
      </w:r>
      <w:r w:rsidR="00331DAB" w:rsidRPr="007F6BD8">
        <w:rPr>
          <w:rFonts w:ascii="Times New Roman" w:hAnsi="Times New Roman" w:cs="Times New Roman"/>
          <w:sz w:val="24"/>
          <w:szCs w:val="24"/>
        </w:rPr>
        <w:t>ü düşünmeme aşamasındadır.</w:t>
      </w:r>
    </w:p>
    <w:p w:rsidR="00B23CD7" w:rsidRPr="007F6BD8" w:rsidRDefault="00B23CD7" w:rsidP="002F1CA6">
      <w:pPr>
        <w:tabs>
          <w:tab w:val="left" w:pos="709"/>
        </w:tabs>
        <w:spacing w:after="120" w:line="360" w:lineRule="auto"/>
        <w:ind w:firstLine="567"/>
        <w:jc w:val="both"/>
        <w:rPr>
          <w:rFonts w:ascii="Times New Roman" w:hAnsi="Times New Roman" w:cs="Times New Roman"/>
          <w:sz w:val="24"/>
          <w:szCs w:val="24"/>
        </w:rPr>
      </w:pPr>
    </w:p>
    <w:p w:rsidR="00034966" w:rsidRPr="007F6BD8" w:rsidRDefault="008D2287"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3</w:t>
      </w:r>
      <w:r w:rsidR="00215C6B" w:rsidRPr="007F6BD8">
        <w:rPr>
          <w:rFonts w:ascii="Times New Roman" w:hAnsi="Times New Roman" w:cs="Times New Roman"/>
          <w:b/>
          <w:bCs/>
          <w:sz w:val="24"/>
          <w:szCs w:val="24"/>
        </w:rPr>
        <w:t>3</w:t>
      </w:r>
      <w:r w:rsidR="00E8741C" w:rsidRPr="007F6BD8">
        <w:rPr>
          <w:rFonts w:ascii="Times New Roman" w:hAnsi="Times New Roman" w:cs="Times New Roman"/>
          <w:b/>
          <w:bCs/>
          <w:sz w:val="24"/>
          <w:szCs w:val="24"/>
        </w:rPr>
        <w:t>.</w:t>
      </w:r>
      <w:r w:rsidR="00E8741C" w:rsidRPr="007F6BD8">
        <w:rPr>
          <w:rFonts w:ascii="Times New Roman" w:hAnsi="Times New Roman" w:cs="Times New Roman"/>
          <w:b/>
          <w:sz w:val="24"/>
          <w:szCs w:val="24"/>
        </w:rPr>
        <w:t xml:space="preserve"> </w:t>
      </w:r>
      <w:r w:rsidRPr="007F6BD8">
        <w:rPr>
          <w:rFonts w:ascii="Times New Roman" w:hAnsi="Times New Roman" w:cs="Times New Roman"/>
          <w:sz w:val="24"/>
          <w:szCs w:val="24"/>
        </w:rPr>
        <w:t>Deney v</w:t>
      </w:r>
      <w:r w:rsidR="002D50D9" w:rsidRPr="007F6BD8">
        <w:rPr>
          <w:rFonts w:ascii="Times New Roman" w:hAnsi="Times New Roman" w:cs="Times New Roman"/>
          <w:sz w:val="24"/>
          <w:szCs w:val="24"/>
        </w:rPr>
        <w:t>e Kontrol G</w:t>
      </w:r>
      <w:r w:rsidR="00FE6DA3" w:rsidRPr="007F6BD8">
        <w:rPr>
          <w:rFonts w:ascii="Times New Roman" w:hAnsi="Times New Roman" w:cs="Times New Roman"/>
          <w:sz w:val="24"/>
          <w:szCs w:val="24"/>
        </w:rPr>
        <w:t xml:space="preserve">rubu </w:t>
      </w:r>
      <w:r w:rsidR="002D50D9" w:rsidRPr="007F6BD8">
        <w:rPr>
          <w:rFonts w:ascii="Times New Roman" w:hAnsi="Times New Roman" w:cs="Times New Roman"/>
          <w:sz w:val="24"/>
          <w:szCs w:val="24"/>
        </w:rPr>
        <w:t>Ö</w:t>
      </w:r>
      <w:r w:rsidR="00FE6DA3" w:rsidRPr="007F6BD8">
        <w:rPr>
          <w:rFonts w:ascii="Times New Roman" w:hAnsi="Times New Roman" w:cs="Times New Roman"/>
          <w:sz w:val="24"/>
          <w:szCs w:val="24"/>
        </w:rPr>
        <w:t>ğrencilerinin Değişimin Sınıflandırılması Ö</w:t>
      </w:r>
      <w:r w:rsidR="002D50D9" w:rsidRPr="007F6BD8">
        <w:rPr>
          <w:rFonts w:ascii="Times New Roman" w:hAnsi="Times New Roman" w:cs="Times New Roman"/>
          <w:sz w:val="24"/>
          <w:szCs w:val="24"/>
        </w:rPr>
        <w:t>lçeğinden Almış O</w:t>
      </w:r>
      <w:r w:rsidRPr="007F6BD8">
        <w:rPr>
          <w:rFonts w:ascii="Times New Roman" w:hAnsi="Times New Roman" w:cs="Times New Roman"/>
          <w:sz w:val="24"/>
          <w:szCs w:val="24"/>
        </w:rPr>
        <w:t xml:space="preserve">ldukları </w:t>
      </w:r>
      <w:r w:rsidR="002D50D9" w:rsidRPr="007F6BD8">
        <w:rPr>
          <w:rFonts w:ascii="Times New Roman" w:hAnsi="Times New Roman" w:cs="Times New Roman"/>
          <w:sz w:val="24"/>
          <w:szCs w:val="24"/>
        </w:rPr>
        <w:t>P</w:t>
      </w:r>
      <w:r w:rsidRPr="007F6BD8">
        <w:rPr>
          <w:rFonts w:ascii="Times New Roman" w:hAnsi="Times New Roman" w:cs="Times New Roman"/>
          <w:sz w:val="24"/>
          <w:szCs w:val="24"/>
        </w:rPr>
        <w:t xml:space="preserve">uanların </w:t>
      </w:r>
      <w:r w:rsidR="002D50D9" w:rsidRPr="007F6BD8">
        <w:rPr>
          <w:rFonts w:ascii="Times New Roman" w:hAnsi="Times New Roman" w:cs="Times New Roman"/>
          <w:sz w:val="24"/>
          <w:szCs w:val="24"/>
        </w:rPr>
        <w:t>İzlem S</w:t>
      </w:r>
      <w:r w:rsidRPr="007F6BD8">
        <w:rPr>
          <w:rFonts w:ascii="Times New Roman" w:hAnsi="Times New Roman" w:cs="Times New Roman"/>
          <w:sz w:val="24"/>
          <w:szCs w:val="24"/>
        </w:rPr>
        <w:t>ür</w:t>
      </w:r>
      <w:r w:rsidR="002D50D9" w:rsidRPr="007F6BD8">
        <w:rPr>
          <w:rFonts w:ascii="Times New Roman" w:hAnsi="Times New Roman" w:cs="Times New Roman"/>
          <w:sz w:val="24"/>
          <w:szCs w:val="24"/>
        </w:rPr>
        <w:t>eçlerine Göre D</w:t>
      </w:r>
      <w:r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8505" w:type="dxa"/>
        <w:jc w:val="center"/>
        <w:tblLook w:val="04A0" w:firstRow="1" w:lastRow="0" w:firstColumn="1" w:lastColumn="0" w:noHBand="0" w:noVBand="1"/>
      </w:tblPr>
      <w:tblGrid>
        <w:gridCol w:w="1081"/>
        <w:gridCol w:w="1949"/>
        <w:gridCol w:w="941"/>
        <w:gridCol w:w="912"/>
        <w:gridCol w:w="900"/>
        <w:gridCol w:w="856"/>
        <w:gridCol w:w="957"/>
        <w:gridCol w:w="909"/>
      </w:tblGrid>
      <w:tr w:rsidR="006A7B83" w:rsidRPr="007F6BD8" w:rsidTr="00143F56">
        <w:trPr>
          <w:trHeight w:val="200"/>
          <w:jc w:val="center"/>
        </w:trPr>
        <w:tc>
          <w:tcPr>
            <w:tcW w:w="1081" w:type="dxa"/>
            <w:vMerge w:val="restart"/>
            <w:tcBorders>
              <w:top w:val="single" w:sz="4" w:space="0" w:color="auto"/>
            </w:tcBorders>
          </w:tcPr>
          <w:p w:rsidR="00034966" w:rsidRPr="007F6BD8" w:rsidRDefault="00034966"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İzlem</w:t>
            </w:r>
          </w:p>
          <w:p w:rsidR="00034966" w:rsidRPr="007F6BD8" w:rsidRDefault="00034966"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Süreçleri</w:t>
            </w:r>
          </w:p>
        </w:tc>
        <w:tc>
          <w:tcPr>
            <w:tcW w:w="1949" w:type="dxa"/>
            <w:vMerge w:val="restart"/>
            <w:tcBorders>
              <w:top w:val="single" w:sz="4" w:space="0" w:color="auto"/>
            </w:tcBorders>
            <w:vAlign w:val="bottom"/>
          </w:tcPr>
          <w:p w:rsidR="00034966" w:rsidRPr="007F6BD8" w:rsidRDefault="00034966" w:rsidP="00A147FF">
            <w:pPr>
              <w:spacing w:after="0" w:line="240" w:lineRule="atLeast"/>
              <w:jc w:val="center"/>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Değişimin Sınıflandırılması</w:t>
            </w:r>
          </w:p>
        </w:tc>
        <w:tc>
          <w:tcPr>
            <w:tcW w:w="1853" w:type="dxa"/>
            <w:gridSpan w:val="2"/>
            <w:tcBorders>
              <w:top w:val="single" w:sz="4" w:space="0" w:color="auto"/>
              <w:bottom w:val="single" w:sz="4" w:space="0" w:color="auto"/>
              <w:right w:val="single" w:sz="4" w:space="0" w:color="auto"/>
            </w:tcBorders>
            <w:shd w:val="clear" w:color="auto" w:fill="auto"/>
            <w:noWrap/>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Kontrol Grubu</w:t>
            </w:r>
          </w:p>
        </w:tc>
        <w:tc>
          <w:tcPr>
            <w:tcW w:w="1756" w:type="dxa"/>
            <w:gridSpan w:val="2"/>
            <w:tcBorders>
              <w:top w:val="single" w:sz="4" w:space="0" w:color="auto"/>
              <w:left w:val="single" w:sz="4" w:space="0" w:color="auto"/>
              <w:bottom w:val="single" w:sz="4" w:space="0" w:color="auto"/>
              <w:right w:val="nil"/>
            </w:tcBorders>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Deney Grubu</w:t>
            </w:r>
          </w:p>
        </w:tc>
        <w:tc>
          <w:tcPr>
            <w:tcW w:w="957" w:type="dxa"/>
            <w:vMerge w:val="restart"/>
            <w:tcBorders>
              <w:top w:val="single" w:sz="4" w:space="0" w:color="auto"/>
            </w:tcBorders>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909" w:type="dxa"/>
            <w:vMerge w:val="restart"/>
            <w:tcBorders>
              <w:top w:val="single" w:sz="4" w:space="0" w:color="auto"/>
              <w:right w:val="nil"/>
            </w:tcBorders>
            <w:vAlign w:val="center"/>
          </w:tcPr>
          <w:p w:rsidR="00034966" w:rsidRPr="007F6BD8" w:rsidRDefault="00034966"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r>
      <w:tr w:rsidR="006A7B83" w:rsidRPr="007F6BD8" w:rsidTr="00143F56">
        <w:trPr>
          <w:trHeight w:val="200"/>
          <w:jc w:val="center"/>
        </w:trPr>
        <w:tc>
          <w:tcPr>
            <w:tcW w:w="1081" w:type="dxa"/>
            <w:vMerge/>
            <w:tcBorders>
              <w:bottom w:val="single" w:sz="4" w:space="0" w:color="auto"/>
            </w:tcBorders>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
        </w:tc>
        <w:tc>
          <w:tcPr>
            <w:tcW w:w="1949" w:type="dxa"/>
            <w:vMerge/>
            <w:tcBorders>
              <w:bottom w:val="single" w:sz="4" w:space="0" w:color="auto"/>
            </w:tcBorders>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
        </w:tc>
        <w:tc>
          <w:tcPr>
            <w:tcW w:w="941" w:type="dxa"/>
            <w:tcBorders>
              <w:top w:val="single" w:sz="4" w:space="0" w:color="auto"/>
              <w:bottom w:val="single" w:sz="4" w:space="0" w:color="auto"/>
            </w:tcBorders>
            <w:shd w:val="clear" w:color="auto" w:fill="auto"/>
            <w:noWrap/>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912" w:type="dxa"/>
            <w:tcBorders>
              <w:top w:val="single" w:sz="4" w:space="0" w:color="auto"/>
              <w:bottom w:val="single" w:sz="4" w:space="0" w:color="auto"/>
              <w:right w:val="single" w:sz="4" w:space="0" w:color="auto"/>
            </w:tcBorders>
            <w:shd w:val="clear" w:color="auto" w:fill="auto"/>
            <w:noWrap/>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900" w:type="dxa"/>
            <w:tcBorders>
              <w:top w:val="single" w:sz="4" w:space="0" w:color="auto"/>
              <w:left w:val="single" w:sz="4" w:space="0" w:color="auto"/>
              <w:bottom w:val="single" w:sz="4" w:space="0" w:color="auto"/>
              <w:right w:val="nil"/>
            </w:tcBorders>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856" w:type="dxa"/>
            <w:tcBorders>
              <w:top w:val="single" w:sz="4" w:space="0" w:color="auto"/>
              <w:bottom w:val="single" w:sz="4" w:space="0" w:color="auto"/>
            </w:tcBorders>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957" w:type="dxa"/>
            <w:vMerge/>
            <w:tcBorders>
              <w:top w:val="single" w:sz="4" w:space="0" w:color="auto"/>
              <w:left w:val="nil"/>
              <w:bottom w:val="single" w:sz="4" w:space="0" w:color="auto"/>
            </w:tcBorders>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
        </w:tc>
        <w:tc>
          <w:tcPr>
            <w:tcW w:w="909" w:type="dxa"/>
            <w:vMerge/>
            <w:tcBorders>
              <w:top w:val="single" w:sz="4" w:space="0" w:color="auto"/>
              <w:bottom w:val="single" w:sz="4" w:space="0" w:color="auto"/>
              <w:right w:val="nil"/>
            </w:tcBorders>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
        </w:tc>
      </w:tr>
      <w:tr w:rsidR="006A7B83" w:rsidRPr="007F6BD8" w:rsidTr="00143F56">
        <w:trPr>
          <w:trHeight w:val="200"/>
          <w:jc w:val="center"/>
        </w:trPr>
        <w:tc>
          <w:tcPr>
            <w:tcW w:w="1081" w:type="dxa"/>
            <w:tcBorders>
              <w:top w:val="single" w:sz="4" w:space="0" w:color="auto"/>
              <w:left w:val="nil"/>
              <w:right w:val="nil"/>
            </w:tcBorders>
            <w:vAlign w:val="center"/>
          </w:tcPr>
          <w:p w:rsidR="00034966" w:rsidRPr="007F6BD8" w:rsidRDefault="0003496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949" w:type="dxa"/>
            <w:tcBorders>
              <w:top w:val="single" w:sz="4" w:space="0" w:color="auto"/>
              <w:left w:val="nil"/>
              <w:right w:val="nil"/>
            </w:tcBorders>
            <w:vAlign w:val="center"/>
          </w:tcPr>
          <w:p w:rsidR="00034966" w:rsidRPr="007F6BD8" w:rsidRDefault="0003496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w:t>
            </w:r>
          </w:p>
        </w:tc>
        <w:tc>
          <w:tcPr>
            <w:tcW w:w="941" w:type="dxa"/>
            <w:tcBorders>
              <w:top w:val="single" w:sz="4" w:space="0" w:color="auto"/>
              <w:left w:val="nil"/>
              <w:right w:val="nil"/>
            </w:tcBorders>
            <w:shd w:val="clear" w:color="auto" w:fill="auto"/>
            <w:noWrap/>
            <w:vAlign w:val="center"/>
          </w:tcPr>
          <w:p w:rsidR="00034966" w:rsidRPr="007F6BD8" w:rsidRDefault="0003496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912" w:type="dxa"/>
            <w:tcBorders>
              <w:top w:val="single" w:sz="4" w:space="0" w:color="auto"/>
              <w:left w:val="nil"/>
              <w:right w:val="single" w:sz="4" w:space="0" w:color="auto"/>
            </w:tcBorders>
            <w:shd w:val="clear" w:color="auto" w:fill="auto"/>
            <w:noWrap/>
            <w:vAlign w:val="center"/>
          </w:tcPr>
          <w:p w:rsidR="00034966" w:rsidRPr="007F6BD8" w:rsidRDefault="0003496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900" w:type="dxa"/>
            <w:tcBorders>
              <w:top w:val="single" w:sz="4" w:space="0" w:color="auto"/>
              <w:left w:val="single" w:sz="4" w:space="0" w:color="auto"/>
              <w:right w:val="nil"/>
            </w:tcBorders>
            <w:vAlign w:val="center"/>
          </w:tcPr>
          <w:p w:rsidR="00034966" w:rsidRPr="007F6BD8" w:rsidRDefault="0003496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856" w:type="dxa"/>
            <w:tcBorders>
              <w:top w:val="single" w:sz="4" w:space="0" w:color="auto"/>
              <w:left w:val="nil"/>
            </w:tcBorders>
            <w:vAlign w:val="center"/>
          </w:tcPr>
          <w:p w:rsidR="00034966" w:rsidRPr="007F6BD8" w:rsidRDefault="0003496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957" w:type="dxa"/>
            <w:tcBorders>
              <w:top w:val="single" w:sz="4" w:space="0" w:color="auto"/>
              <w:right w:val="nil"/>
            </w:tcBorders>
            <w:vAlign w:val="center"/>
          </w:tcPr>
          <w:p w:rsidR="00034966" w:rsidRPr="007F6BD8" w:rsidRDefault="00034966" w:rsidP="00A147FF">
            <w:pPr>
              <w:spacing w:after="0" w:line="240" w:lineRule="atLeast"/>
              <w:jc w:val="center"/>
              <w:rPr>
                <w:rFonts w:ascii="Times New Roman" w:eastAsia="Times New Roman" w:hAnsi="Times New Roman" w:cs="Times New Roman"/>
                <w:sz w:val="20"/>
                <w:szCs w:val="20"/>
              </w:rPr>
            </w:pPr>
          </w:p>
        </w:tc>
        <w:tc>
          <w:tcPr>
            <w:tcW w:w="909" w:type="dxa"/>
            <w:tcBorders>
              <w:top w:val="single" w:sz="4" w:space="0" w:color="auto"/>
              <w:left w:val="nil"/>
              <w:right w:val="nil"/>
            </w:tcBorders>
            <w:vAlign w:val="center"/>
          </w:tcPr>
          <w:p w:rsidR="00034966" w:rsidRPr="007F6BD8" w:rsidRDefault="00034966" w:rsidP="00A147FF">
            <w:pPr>
              <w:spacing w:after="0" w:line="240" w:lineRule="atLeast"/>
              <w:jc w:val="center"/>
              <w:rPr>
                <w:rFonts w:ascii="Times New Roman" w:eastAsia="Times New Roman" w:hAnsi="Times New Roman" w:cs="Times New Roman"/>
                <w:b/>
                <w:sz w:val="20"/>
                <w:szCs w:val="20"/>
              </w:rPr>
            </w:pPr>
          </w:p>
        </w:tc>
      </w:tr>
      <w:tr w:rsidR="00143F56" w:rsidRPr="007F6BD8" w:rsidTr="00143F56">
        <w:trPr>
          <w:trHeight w:val="200"/>
          <w:jc w:val="center"/>
        </w:trPr>
        <w:tc>
          <w:tcPr>
            <w:tcW w:w="1081" w:type="dxa"/>
            <w:vMerge w:val="restart"/>
            <w:tcBorders>
              <w:top w:val="single" w:sz="4" w:space="0" w:color="auto"/>
              <w:lef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1949"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w:t>
            </w:r>
          </w:p>
        </w:tc>
        <w:tc>
          <w:tcPr>
            <w:tcW w:w="941" w:type="dxa"/>
            <w:tcBorders>
              <w:top w:val="single" w:sz="4" w:space="0" w:color="auto"/>
              <w:bottom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912" w:type="dxa"/>
            <w:tcBorders>
              <w:top w:val="single" w:sz="4" w:space="0" w:color="auto"/>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900" w:type="dxa"/>
            <w:tcBorders>
              <w:top w:val="single" w:sz="4" w:space="0" w:color="auto"/>
              <w:left w:val="single" w:sz="4" w:space="0" w:color="auto"/>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w:t>
            </w:r>
          </w:p>
        </w:tc>
        <w:tc>
          <w:tcPr>
            <w:tcW w:w="856" w:type="dxa"/>
            <w:tcBorders>
              <w:top w:val="single" w:sz="4" w:space="0" w:color="auto"/>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60,0</w:t>
            </w:r>
          </w:p>
        </w:tc>
        <w:tc>
          <w:tcPr>
            <w:tcW w:w="957" w:type="dxa"/>
            <w:vMerge w:val="restart"/>
            <w:tcBorders>
              <w:top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7,500</w:t>
            </w:r>
          </w:p>
        </w:tc>
        <w:tc>
          <w:tcPr>
            <w:tcW w:w="909" w:type="dxa"/>
            <w:vMerge w:val="restart"/>
            <w:tcBorders>
              <w:top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,024*</w:t>
            </w:r>
          </w:p>
        </w:tc>
      </w:tr>
      <w:tr w:rsidR="00143F56" w:rsidRPr="007F6BD8" w:rsidTr="00143F56">
        <w:trPr>
          <w:trHeight w:val="200"/>
          <w:jc w:val="center"/>
        </w:trPr>
        <w:tc>
          <w:tcPr>
            <w:tcW w:w="1081" w:type="dxa"/>
            <w:vMerge/>
            <w:tcBorders>
              <w:lef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Hazırlık</w:t>
            </w:r>
          </w:p>
        </w:tc>
        <w:tc>
          <w:tcPr>
            <w:tcW w:w="941" w:type="dxa"/>
            <w:tcBorders>
              <w:top w:val="nil"/>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856" w:type="dxa"/>
            <w:tcBorders>
              <w:top w:val="nil"/>
              <w:left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957" w:type="dxa"/>
            <w:vMerge/>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tcBorders>
              <w:left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Harekete Geçme</w:t>
            </w:r>
          </w:p>
        </w:tc>
        <w:tc>
          <w:tcPr>
            <w:tcW w:w="941" w:type="dxa"/>
            <w:tcBorders>
              <w:top w:val="nil"/>
              <w:left w:val="nil"/>
              <w:bottom w:val="single" w:sz="4" w:space="0" w:color="auto"/>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left w:val="nil"/>
              <w:bottom w:val="single" w:sz="4" w:space="0" w:color="auto"/>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856" w:type="dxa"/>
            <w:tcBorders>
              <w:top w:val="nil"/>
              <w:left w:val="nil"/>
              <w:bottom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957" w:type="dxa"/>
            <w:vMerge/>
            <w:tcBorders>
              <w:bottom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val="restart"/>
            <w:tcBorders>
              <w:top w:val="single" w:sz="4" w:space="0" w:color="auto"/>
              <w:lef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1949" w:type="dxa"/>
            <w:tcBorders>
              <w:top w:val="single" w:sz="4" w:space="0" w:color="auto"/>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Düşünmeme</w:t>
            </w:r>
          </w:p>
        </w:tc>
        <w:tc>
          <w:tcPr>
            <w:tcW w:w="941" w:type="dxa"/>
            <w:tcBorders>
              <w:top w:val="single" w:sz="4" w:space="0" w:color="auto"/>
              <w:bottom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w:t>
            </w:r>
          </w:p>
        </w:tc>
        <w:tc>
          <w:tcPr>
            <w:tcW w:w="912" w:type="dxa"/>
            <w:tcBorders>
              <w:top w:val="single" w:sz="4" w:space="0" w:color="auto"/>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46,7</w:t>
            </w:r>
          </w:p>
        </w:tc>
        <w:tc>
          <w:tcPr>
            <w:tcW w:w="900" w:type="dxa"/>
            <w:tcBorders>
              <w:top w:val="single" w:sz="4" w:space="0" w:color="auto"/>
              <w:left w:val="single" w:sz="4" w:space="0" w:color="auto"/>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856" w:type="dxa"/>
            <w:tcBorders>
              <w:top w:val="single" w:sz="4" w:space="0" w:color="auto"/>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57" w:type="dxa"/>
            <w:vMerge w:val="restart"/>
            <w:tcBorders>
              <w:top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17,692</w:t>
            </w:r>
          </w:p>
        </w:tc>
        <w:tc>
          <w:tcPr>
            <w:tcW w:w="909" w:type="dxa"/>
            <w:vMerge w:val="restart"/>
            <w:tcBorders>
              <w:top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r>
      <w:tr w:rsidR="00143F56" w:rsidRPr="007F6BD8" w:rsidTr="00143F56">
        <w:trPr>
          <w:trHeight w:val="200"/>
          <w:jc w:val="center"/>
        </w:trPr>
        <w:tc>
          <w:tcPr>
            <w:tcW w:w="1081" w:type="dxa"/>
            <w:vMerge/>
            <w:tcBorders>
              <w:lef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w:t>
            </w:r>
          </w:p>
        </w:tc>
        <w:tc>
          <w:tcPr>
            <w:tcW w:w="941" w:type="dxa"/>
            <w:tcBorders>
              <w:top w:val="nil"/>
              <w:bottom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8</w:t>
            </w:r>
          </w:p>
        </w:tc>
        <w:tc>
          <w:tcPr>
            <w:tcW w:w="912" w:type="dxa"/>
            <w:tcBorders>
              <w:top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53,3</w:t>
            </w:r>
          </w:p>
        </w:tc>
        <w:tc>
          <w:tcPr>
            <w:tcW w:w="900" w:type="dxa"/>
            <w:tcBorders>
              <w:top w:val="nil"/>
              <w:left w:val="single" w:sz="4" w:space="0" w:color="auto"/>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w:t>
            </w:r>
          </w:p>
        </w:tc>
        <w:tc>
          <w:tcPr>
            <w:tcW w:w="856" w:type="dxa"/>
            <w:tcBorders>
              <w:top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33,3</w:t>
            </w:r>
          </w:p>
        </w:tc>
        <w:tc>
          <w:tcPr>
            <w:tcW w:w="957" w:type="dxa"/>
            <w:vMerge/>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tcBorders>
              <w:lef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bottom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Hazırlık</w:t>
            </w:r>
          </w:p>
        </w:tc>
        <w:tc>
          <w:tcPr>
            <w:tcW w:w="941" w:type="dxa"/>
            <w:tcBorders>
              <w:top w:val="nil"/>
              <w:bottom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8</w:t>
            </w:r>
          </w:p>
        </w:tc>
        <w:tc>
          <w:tcPr>
            <w:tcW w:w="856" w:type="dxa"/>
            <w:tcBorders>
              <w:top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53,3</w:t>
            </w:r>
          </w:p>
        </w:tc>
        <w:tc>
          <w:tcPr>
            <w:tcW w:w="957" w:type="dxa"/>
            <w:vMerge/>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tcBorders>
              <w:left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bottom w:val="single" w:sz="4" w:space="0" w:color="auto"/>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Harekete Geçme</w:t>
            </w:r>
          </w:p>
        </w:tc>
        <w:tc>
          <w:tcPr>
            <w:tcW w:w="941" w:type="dxa"/>
            <w:tcBorders>
              <w:top w:val="nil"/>
              <w:bottom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bottom w:val="single" w:sz="4" w:space="0" w:color="auto"/>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856" w:type="dxa"/>
            <w:tcBorders>
              <w:top w:val="nil"/>
              <w:bottom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957" w:type="dxa"/>
            <w:vMerge/>
            <w:tcBorders>
              <w:bottom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val="restart"/>
            <w:tcBorders>
              <w:top w:val="single" w:sz="4" w:space="0" w:color="auto"/>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1949" w:type="dxa"/>
            <w:tcBorders>
              <w:top w:val="single" w:sz="4" w:space="0" w:color="auto"/>
              <w:left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Düşünmeme</w:t>
            </w:r>
          </w:p>
        </w:tc>
        <w:tc>
          <w:tcPr>
            <w:tcW w:w="941" w:type="dxa"/>
            <w:tcBorders>
              <w:top w:val="single" w:sz="4" w:space="0" w:color="auto"/>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8</w:t>
            </w:r>
          </w:p>
        </w:tc>
        <w:tc>
          <w:tcPr>
            <w:tcW w:w="912" w:type="dxa"/>
            <w:tcBorders>
              <w:top w:val="single" w:sz="4" w:space="0" w:color="auto"/>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53,3</w:t>
            </w:r>
          </w:p>
        </w:tc>
        <w:tc>
          <w:tcPr>
            <w:tcW w:w="900" w:type="dxa"/>
            <w:tcBorders>
              <w:top w:val="single" w:sz="4" w:space="0" w:color="auto"/>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856" w:type="dxa"/>
            <w:tcBorders>
              <w:top w:val="single" w:sz="4" w:space="0" w:color="auto"/>
              <w:left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57" w:type="dxa"/>
            <w:vMerge w:val="restart"/>
            <w:tcBorders>
              <w:top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23,778</w:t>
            </w:r>
          </w:p>
        </w:tc>
        <w:tc>
          <w:tcPr>
            <w:tcW w:w="909" w:type="dxa"/>
            <w:vMerge w:val="restart"/>
            <w:tcBorders>
              <w:top w:val="single" w:sz="4" w:space="0" w:color="auto"/>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r>
      <w:tr w:rsidR="00143F56" w:rsidRPr="007F6BD8" w:rsidTr="00143F56">
        <w:trPr>
          <w:trHeight w:val="200"/>
          <w:jc w:val="center"/>
        </w:trPr>
        <w:tc>
          <w:tcPr>
            <w:tcW w:w="1081" w:type="dxa"/>
            <w:vMerge/>
            <w:tcBorders>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left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Düşünme</w:t>
            </w:r>
          </w:p>
        </w:tc>
        <w:tc>
          <w:tcPr>
            <w:tcW w:w="941" w:type="dxa"/>
            <w:tcBorders>
              <w:top w:val="nil"/>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w:t>
            </w:r>
          </w:p>
        </w:tc>
        <w:tc>
          <w:tcPr>
            <w:tcW w:w="912" w:type="dxa"/>
            <w:tcBorders>
              <w:top w:val="nil"/>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46,7</w:t>
            </w:r>
          </w:p>
        </w:tc>
        <w:tc>
          <w:tcPr>
            <w:tcW w:w="900" w:type="dxa"/>
            <w:tcBorders>
              <w:top w:val="nil"/>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856" w:type="dxa"/>
            <w:tcBorders>
              <w:top w:val="nil"/>
              <w:left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957"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tcBorders>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left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Hazırlık</w:t>
            </w:r>
          </w:p>
        </w:tc>
        <w:tc>
          <w:tcPr>
            <w:tcW w:w="941" w:type="dxa"/>
            <w:tcBorders>
              <w:top w:val="nil"/>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w:t>
            </w:r>
          </w:p>
        </w:tc>
        <w:tc>
          <w:tcPr>
            <w:tcW w:w="856" w:type="dxa"/>
            <w:tcBorders>
              <w:top w:val="nil"/>
              <w:left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60,0</w:t>
            </w:r>
          </w:p>
        </w:tc>
        <w:tc>
          <w:tcPr>
            <w:tcW w:w="957"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tcBorders>
              <w:left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left w:val="nil"/>
              <w:bottom w:val="nil"/>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Harekete Geçme</w:t>
            </w:r>
          </w:p>
        </w:tc>
        <w:tc>
          <w:tcPr>
            <w:tcW w:w="941" w:type="dxa"/>
            <w:tcBorders>
              <w:top w:val="nil"/>
              <w:left w:val="nil"/>
              <w:bottom w:val="nil"/>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left w:val="nil"/>
              <w:bottom w:val="nil"/>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856" w:type="dxa"/>
            <w:tcBorders>
              <w:top w:val="nil"/>
              <w:left w:val="nil"/>
              <w:bottom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957" w:type="dxa"/>
            <w:vMerge/>
            <w:tcBorders>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left w:val="nil"/>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r w:rsidR="00143F56" w:rsidRPr="007F6BD8" w:rsidTr="00143F56">
        <w:trPr>
          <w:trHeight w:val="200"/>
          <w:jc w:val="center"/>
        </w:trPr>
        <w:tc>
          <w:tcPr>
            <w:tcW w:w="1081" w:type="dxa"/>
            <w:vMerge/>
            <w:tcBorders>
              <w:left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p>
        </w:tc>
        <w:tc>
          <w:tcPr>
            <w:tcW w:w="1949" w:type="dxa"/>
            <w:tcBorders>
              <w:top w:val="nil"/>
              <w:left w:val="nil"/>
              <w:bottom w:val="single" w:sz="4" w:space="0" w:color="auto"/>
              <w:right w:val="nil"/>
            </w:tcBorders>
            <w:vAlign w:val="center"/>
          </w:tcPr>
          <w:p w:rsidR="00143F56" w:rsidRPr="007F6BD8" w:rsidRDefault="00143F56"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Sürdürme</w:t>
            </w:r>
          </w:p>
        </w:tc>
        <w:tc>
          <w:tcPr>
            <w:tcW w:w="941" w:type="dxa"/>
            <w:tcBorders>
              <w:top w:val="nil"/>
              <w:left w:val="nil"/>
              <w:bottom w:val="single" w:sz="4" w:space="0" w:color="auto"/>
              <w:right w:val="nil"/>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left w:val="nil"/>
              <w:bottom w:val="single" w:sz="4" w:space="0" w:color="auto"/>
              <w:right w:val="single" w:sz="4" w:space="0" w:color="auto"/>
            </w:tcBorders>
            <w:shd w:val="clear" w:color="auto" w:fill="auto"/>
            <w:noWrap/>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900" w:type="dxa"/>
            <w:tcBorders>
              <w:top w:val="nil"/>
              <w:left w:val="single" w:sz="4" w:space="0" w:color="auto"/>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856" w:type="dxa"/>
            <w:tcBorders>
              <w:top w:val="nil"/>
              <w:left w:val="nil"/>
              <w:bottom w:val="single" w:sz="4" w:space="0" w:color="auto"/>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957" w:type="dxa"/>
            <w:vMerge/>
            <w:tcBorders>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c>
          <w:tcPr>
            <w:tcW w:w="909" w:type="dxa"/>
            <w:vMerge/>
            <w:tcBorders>
              <w:left w:val="nil"/>
              <w:bottom w:val="single" w:sz="4" w:space="0" w:color="auto"/>
              <w:right w:val="nil"/>
            </w:tcBorders>
            <w:vAlign w:val="center"/>
          </w:tcPr>
          <w:p w:rsidR="00143F56" w:rsidRPr="007F6BD8" w:rsidRDefault="00143F56" w:rsidP="00A147FF">
            <w:pPr>
              <w:spacing w:after="0" w:line="240" w:lineRule="atLeast"/>
              <w:jc w:val="center"/>
              <w:rPr>
                <w:rFonts w:ascii="Times New Roman" w:eastAsia="Times New Roman" w:hAnsi="Times New Roman" w:cs="Times New Roman"/>
                <w:sz w:val="20"/>
                <w:szCs w:val="20"/>
              </w:rPr>
            </w:pPr>
          </w:p>
        </w:tc>
      </w:tr>
    </w:tbl>
    <w:p w:rsidR="00A1628D" w:rsidRPr="007F6BD8" w:rsidRDefault="00A1628D" w:rsidP="00A1628D">
      <w:pPr>
        <w:rPr>
          <w:rFonts w:ascii="Times New Roman" w:hAnsi="Times New Roman" w:cs="Times New Roman"/>
          <w:i/>
          <w:sz w:val="16"/>
          <w:szCs w:val="16"/>
          <w:shd w:val="clear" w:color="auto" w:fill="FFFFFF"/>
        </w:rPr>
      </w:pPr>
      <w:bookmarkStart w:id="21" w:name="_Toc105138867"/>
      <w:r w:rsidRPr="007F6BD8">
        <w:rPr>
          <w:rFonts w:ascii="Times New Roman" w:hAnsi="Times New Roman" w:cs="Times New Roman"/>
          <w:i/>
          <w:noProof/>
          <w:sz w:val="16"/>
          <w:szCs w:val="16"/>
        </w:rPr>
        <w:t xml:space="preserve">    * p&lt;.05; </w:t>
      </w:r>
      <w:r w:rsidR="004E0B64" w:rsidRPr="007F6BD8">
        <w:rPr>
          <w:i/>
          <w:iCs/>
          <w:sz w:val="18"/>
          <w:szCs w:val="18"/>
        </w:rPr>
        <w:t xml:space="preserve">n: Sayı; %: Yüzdelik; </w:t>
      </w:r>
      <w:r w:rsidRPr="007F6BD8">
        <w:rPr>
          <w:rFonts w:ascii="Times New Roman" w:hAnsi="Times New Roman" w:cs="Times New Roman"/>
          <w:i/>
          <w:sz w:val="16"/>
          <w:szCs w:val="16"/>
          <w:shd w:val="clear" w:color="auto" w:fill="FFFFFF"/>
        </w:rPr>
        <w:t>F: Tekrarlanan varyans analizi testi; X</w:t>
      </w:r>
      <w:r w:rsidRPr="007F6BD8">
        <w:rPr>
          <w:rFonts w:ascii="Times New Roman" w:hAnsi="Times New Roman" w:cs="Times New Roman"/>
          <w:i/>
          <w:sz w:val="16"/>
          <w:szCs w:val="16"/>
          <w:shd w:val="clear" w:color="auto" w:fill="FFFFFF"/>
          <w:vertAlign w:val="superscript"/>
        </w:rPr>
        <w:t>2</w:t>
      </w:r>
      <w:r w:rsidRPr="007F6BD8">
        <w:rPr>
          <w:rFonts w:ascii="Times New Roman" w:hAnsi="Times New Roman" w:cs="Times New Roman"/>
          <w:i/>
          <w:sz w:val="16"/>
          <w:szCs w:val="16"/>
          <w:shd w:val="clear" w:color="auto" w:fill="FFFFFF"/>
        </w:rPr>
        <w:t xml:space="preserve">:Pearson Ki-Kare Testi </w:t>
      </w:r>
    </w:p>
    <w:p w:rsidR="00143F56" w:rsidRPr="007F6BD8" w:rsidRDefault="00143F56">
      <w:pPr>
        <w:rPr>
          <w:rFonts w:ascii="Times New Roman" w:hAnsi="Times New Roman" w:cs="Times New Roman"/>
          <w:b/>
          <w:noProof/>
          <w:sz w:val="24"/>
          <w:szCs w:val="24"/>
        </w:rPr>
      </w:pPr>
      <w:r w:rsidRPr="007F6BD8">
        <w:rPr>
          <w:rFonts w:ascii="Times New Roman" w:hAnsi="Times New Roman" w:cs="Times New Roman"/>
          <w:b/>
          <w:noProof/>
          <w:sz w:val="24"/>
          <w:szCs w:val="24"/>
        </w:rPr>
        <w:br w:type="page"/>
      </w:r>
    </w:p>
    <w:p w:rsidR="00034966" w:rsidRPr="007F6BD8" w:rsidRDefault="00D32EFF" w:rsidP="00143F56">
      <w:pPr>
        <w:tabs>
          <w:tab w:val="left" w:pos="709"/>
        </w:tabs>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lastRenderedPageBreak/>
        <w:t>4</w:t>
      </w:r>
      <w:r w:rsidR="00034966" w:rsidRPr="007F6BD8">
        <w:rPr>
          <w:rFonts w:ascii="Times New Roman" w:hAnsi="Times New Roman" w:cs="Times New Roman"/>
          <w:b/>
          <w:sz w:val="24"/>
          <w:szCs w:val="24"/>
        </w:rPr>
        <w:t>.</w:t>
      </w:r>
      <w:r w:rsidRPr="007F6BD8">
        <w:rPr>
          <w:rFonts w:ascii="Times New Roman" w:hAnsi="Times New Roman" w:cs="Times New Roman"/>
          <w:b/>
          <w:sz w:val="24"/>
          <w:szCs w:val="24"/>
        </w:rPr>
        <w:t>5.</w:t>
      </w:r>
      <w:r w:rsidR="00034966" w:rsidRPr="007F6BD8">
        <w:rPr>
          <w:rFonts w:ascii="Times New Roman" w:hAnsi="Times New Roman" w:cs="Times New Roman"/>
          <w:b/>
          <w:sz w:val="24"/>
          <w:szCs w:val="24"/>
        </w:rPr>
        <w:t>2. İzlem Süreçlerindeki Karar Alma Ölçeği ile Deney/Kontrol Grubu</w:t>
      </w:r>
      <w:bookmarkEnd w:id="21"/>
    </w:p>
    <w:p w:rsidR="00B23CD7" w:rsidRPr="007F6BD8" w:rsidRDefault="00B23CD7" w:rsidP="002F1CA6">
      <w:pPr>
        <w:autoSpaceDE w:val="0"/>
        <w:autoSpaceDN w:val="0"/>
        <w:adjustRightInd w:val="0"/>
        <w:spacing w:after="120" w:line="360" w:lineRule="auto"/>
        <w:ind w:firstLine="567"/>
        <w:jc w:val="both"/>
        <w:rPr>
          <w:rFonts w:ascii="Times New Roman" w:hAnsi="Times New Roman" w:cs="Times New Roman"/>
          <w:sz w:val="24"/>
          <w:szCs w:val="24"/>
        </w:rPr>
      </w:pPr>
    </w:p>
    <w:p w:rsidR="00331DAB" w:rsidRPr="007F6BD8" w:rsidRDefault="00034966"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331DAB" w:rsidRPr="007F6BD8">
        <w:rPr>
          <w:rFonts w:ascii="Times New Roman" w:hAnsi="Times New Roman" w:cs="Times New Roman"/>
          <w:sz w:val="24"/>
          <w:szCs w:val="24"/>
        </w:rPr>
        <w:t>İlk izlem (z=-,354; p</w:t>
      </w:r>
      <w:r w:rsidR="00D07014" w:rsidRPr="007F6BD8">
        <w:rPr>
          <w:rFonts w:ascii="Times New Roman" w:hAnsi="Times New Roman" w:cs="Times New Roman"/>
          <w:sz w:val="24"/>
          <w:szCs w:val="24"/>
        </w:rPr>
        <w:t xml:space="preserve">&gt;.05) ve </w:t>
      </w:r>
      <w:r w:rsidR="00D048FF" w:rsidRPr="007F6BD8">
        <w:rPr>
          <w:rFonts w:ascii="Times New Roman" w:hAnsi="Times New Roman" w:cs="Times New Roman"/>
          <w:sz w:val="24"/>
          <w:szCs w:val="24"/>
        </w:rPr>
        <w:t>1. ay (z=-,838; p&gt;.05)</w:t>
      </w:r>
      <w:r w:rsidR="00572841" w:rsidRPr="007F6BD8">
        <w:rPr>
          <w:rFonts w:ascii="Times New Roman" w:hAnsi="Times New Roman" w:cs="Times New Roman"/>
          <w:sz w:val="24"/>
          <w:szCs w:val="24"/>
        </w:rPr>
        <w:t xml:space="preserve"> </w:t>
      </w:r>
      <w:r w:rsidR="00D048FF" w:rsidRPr="007F6BD8">
        <w:rPr>
          <w:rFonts w:ascii="Times New Roman" w:hAnsi="Times New Roman" w:cs="Times New Roman"/>
          <w:sz w:val="24"/>
          <w:szCs w:val="24"/>
        </w:rPr>
        <w:t xml:space="preserve">karar alma ölçeğinden alınan toplam puan, deney kontrol grubuna göre istatiksel olarak anlamlı bir farklılık göstermemiştir. </w:t>
      </w:r>
      <w:r w:rsidR="007C4864" w:rsidRPr="007F6BD8">
        <w:rPr>
          <w:rFonts w:ascii="Times New Roman" w:hAnsi="Times New Roman" w:cs="Times New Roman"/>
          <w:sz w:val="24"/>
          <w:szCs w:val="24"/>
        </w:rPr>
        <w:t xml:space="preserve">3. </w:t>
      </w:r>
      <w:r w:rsidR="00331DAB" w:rsidRPr="007F6BD8">
        <w:rPr>
          <w:rFonts w:ascii="Times New Roman" w:hAnsi="Times New Roman" w:cs="Times New Roman"/>
          <w:sz w:val="24"/>
          <w:szCs w:val="24"/>
        </w:rPr>
        <w:t>ay (z=-1,188; p</w:t>
      </w:r>
      <w:r w:rsidR="00D048FF" w:rsidRPr="007F6BD8">
        <w:rPr>
          <w:rFonts w:ascii="Times New Roman" w:hAnsi="Times New Roman" w:cs="Times New Roman"/>
          <w:sz w:val="24"/>
          <w:szCs w:val="24"/>
        </w:rPr>
        <w:t>&lt;</w:t>
      </w:r>
      <w:r w:rsidR="00331DAB" w:rsidRPr="007F6BD8">
        <w:rPr>
          <w:rFonts w:ascii="Times New Roman" w:hAnsi="Times New Roman" w:cs="Times New Roman"/>
          <w:sz w:val="24"/>
          <w:szCs w:val="24"/>
        </w:rPr>
        <w:t>05) ve 6</w:t>
      </w:r>
      <w:r w:rsidR="007C4864" w:rsidRPr="007F6BD8">
        <w:rPr>
          <w:rFonts w:ascii="Times New Roman" w:hAnsi="Times New Roman" w:cs="Times New Roman"/>
          <w:sz w:val="24"/>
          <w:szCs w:val="24"/>
        </w:rPr>
        <w:t xml:space="preserve">. </w:t>
      </w:r>
      <w:r w:rsidR="00331DAB" w:rsidRPr="007F6BD8">
        <w:rPr>
          <w:rFonts w:ascii="Times New Roman" w:hAnsi="Times New Roman" w:cs="Times New Roman"/>
          <w:sz w:val="24"/>
          <w:szCs w:val="24"/>
        </w:rPr>
        <w:t>ay (z=-1,852; p</w:t>
      </w:r>
      <w:r w:rsidR="00D048FF" w:rsidRPr="007F6BD8">
        <w:rPr>
          <w:rFonts w:ascii="Times New Roman" w:hAnsi="Times New Roman" w:cs="Times New Roman"/>
          <w:sz w:val="24"/>
          <w:szCs w:val="24"/>
        </w:rPr>
        <w:t>&lt;</w:t>
      </w:r>
      <w:r w:rsidR="00331DAB" w:rsidRPr="007F6BD8">
        <w:rPr>
          <w:rFonts w:ascii="Times New Roman" w:hAnsi="Times New Roman" w:cs="Times New Roman"/>
          <w:sz w:val="24"/>
          <w:szCs w:val="24"/>
        </w:rPr>
        <w:t>.05)</w:t>
      </w:r>
      <w:r w:rsidR="00D048FF" w:rsidRPr="007F6BD8">
        <w:rPr>
          <w:rFonts w:ascii="Times New Roman" w:hAnsi="Times New Roman" w:cs="Times New Roman"/>
          <w:sz w:val="24"/>
          <w:szCs w:val="24"/>
        </w:rPr>
        <w:t xml:space="preserve"> izlem </w:t>
      </w:r>
      <w:r w:rsidR="00331DAB" w:rsidRPr="007F6BD8">
        <w:rPr>
          <w:rFonts w:ascii="Times New Roman" w:hAnsi="Times New Roman" w:cs="Times New Roman"/>
          <w:sz w:val="24"/>
          <w:szCs w:val="24"/>
        </w:rPr>
        <w:t>süreçlerinde karar alma ölçeğinden alınan toplam puan, deney kontrol grubuna göre istatiksel olara</w:t>
      </w:r>
      <w:r w:rsidR="00D048FF" w:rsidRPr="007F6BD8">
        <w:rPr>
          <w:rFonts w:ascii="Times New Roman" w:hAnsi="Times New Roman" w:cs="Times New Roman"/>
          <w:sz w:val="24"/>
          <w:szCs w:val="24"/>
        </w:rPr>
        <w:t>k anlamlı bir farklılık göster</w:t>
      </w:r>
      <w:r w:rsidR="00331DAB" w:rsidRPr="007F6BD8">
        <w:rPr>
          <w:rFonts w:ascii="Times New Roman" w:hAnsi="Times New Roman" w:cs="Times New Roman"/>
          <w:sz w:val="24"/>
          <w:szCs w:val="24"/>
        </w:rPr>
        <w:t>miştir.</w:t>
      </w:r>
    </w:p>
    <w:p w:rsidR="00034966" w:rsidRPr="007F6BD8" w:rsidRDefault="00034966"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801B93" w:rsidRPr="007F6BD8" w:rsidRDefault="00331DAB" w:rsidP="00C5072F">
      <w:pPr>
        <w:pStyle w:val="Balk2"/>
        <w:keepNext w:val="0"/>
        <w:keepLines w:val="0"/>
        <w:tabs>
          <w:tab w:val="left" w:pos="0"/>
          <w:tab w:val="left" w:pos="567"/>
          <w:tab w:val="left" w:pos="1560"/>
          <w:tab w:val="left" w:pos="2880"/>
          <w:tab w:val="right" w:pos="7920"/>
        </w:tabs>
        <w:spacing w:before="120" w:after="120" w:line="360" w:lineRule="auto"/>
        <w:ind w:left="567" w:hanging="567"/>
        <w:jc w:val="both"/>
        <w:rPr>
          <w:rFonts w:ascii="Times New Roman" w:hAnsi="Times New Roman" w:cs="Times New Roman"/>
          <w:b w:val="0"/>
          <w:color w:val="auto"/>
          <w:sz w:val="24"/>
          <w:szCs w:val="24"/>
        </w:rPr>
      </w:pPr>
      <w:r w:rsidRPr="007F6BD8">
        <w:rPr>
          <w:rFonts w:ascii="Times New Roman" w:hAnsi="Times New Roman" w:cs="Times New Roman"/>
          <w:bCs w:val="0"/>
          <w:color w:val="auto"/>
          <w:sz w:val="24"/>
          <w:szCs w:val="24"/>
        </w:rPr>
        <w:t xml:space="preserve">Tablo </w:t>
      </w:r>
      <w:r w:rsidR="00215C6B" w:rsidRPr="007F6BD8">
        <w:rPr>
          <w:rFonts w:ascii="Times New Roman" w:hAnsi="Times New Roman" w:cs="Times New Roman"/>
          <w:bCs w:val="0"/>
          <w:color w:val="auto"/>
          <w:sz w:val="24"/>
          <w:szCs w:val="24"/>
        </w:rPr>
        <w:t>34</w:t>
      </w:r>
      <w:r w:rsidRPr="007F6BD8">
        <w:rPr>
          <w:rFonts w:ascii="Times New Roman" w:hAnsi="Times New Roman" w:cs="Times New Roman"/>
          <w:bCs w:val="0"/>
          <w:color w:val="auto"/>
          <w:sz w:val="24"/>
          <w:szCs w:val="24"/>
        </w:rPr>
        <w:t>.</w:t>
      </w:r>
      <w:r w:rsidRPr="007F6BD8">
        <w:rPr>
          <w:rFonts w:ascii="Times New Roman" w:hAnsi="Times New Roman" w:cs="Times New Roman"/>
          <w:b w:val="0"/>
          <w:bCs w:val="0"/>
          <w:color w:val="auto"/>
          <w:sz w:val="24"/>
          <w:szCs w:val="24"/>
        </w:rPr>
        <w:t xml:space="preserve"> </w:t>
      </w:r>
      <w:r w:rsidR="002E4074" w:rsidRPr="007F6BD8">
        <w:rPr>
          <w:rFonts w:ascii="Times New Roman" w:hAnsi="Times New Roman" w:cs="Times New Roman"/>
          <w:b w:val="0"/>
          <w:color w:val="auto"/>
          <w:sz w:val="24"/>
          <w:szCs w:val="24"/>
        </w:rPr>
        <w:t>Deney ve</w:t>
      </w:r>
      <w:r w:rsidR="0031527F" w:rsidRPr="007F6BD8">
        <w:rPr>
          <w:rFonts w:ascii="Times New Roman" w:hAnsi="Times New Roman" w:cs="Times New Roman"/>
          <w:b w:val="0"/>
          <w:color w:val="auto"/>
          <w:sz w:val="24"/>
          <w:szCs w:val="24"/>
        </w:rPr>
        <w:t xml:space="preserve"> </w:t>
      </w:r>
      <w:r w:rsidR="002D50D9" w:rsidRPr="007F6BD8">
        <w:rPr>
          <w:rFonts w:ascii="Times New Roman" w:hAnsi="Times New Roman" w:cs="Times New Roman"/>
          <w:b w:val="0"/>
          <w:color w:val="auto"/>
          <w:sz w:val="24"/>
          <w:szCs w:val="24"/>
        </w:rPr>
        <w:t>Kontrol Grubu Ö</w:t>
      </w:r>
      <w:r w:rsidR="0031527F" w:rsidRPr="007F6BD8">
        <w:rPr>
          <w:rFonts w:ascii="Times New Roman" w:hAnsi="Times New Roman" w:cs="Times New Roman"/>
          <w:b w:val="0"/>
          <w:color w:val="auto"/>
          <w:sz w:val="24"/>
          <w:szCs w:val="24"/>
        </w:rPr>
        <w:t xml:space="preserve">ğrencilerinin </w:t>
      </w:r>
      <w:r w:rsidR="00FE6DA3" w:rsidRPr="007F6BD8">
        <w:rPr>
          <w:rFonts w:ascii="Times New Roman" w:hAnsi="Times New Roman" w:cs="Times New Roman"/>
          <w:b w:val="0"/>
          <w:color w:val="auto"/>
          <w:sz w:val="24"/>
          <w:szCs w:val="24"/>
        </w:rPr>
        <w:t>Karar Alma Ö</w:t>
      </w:r>
      <w:r w:rsidR="002D50D9" w:rsidRPr="007F6BD8">
        <w:rPr>
          <w:rFonts w:ascii="Times New Roman" w:hAnsi="Times New Roman" w:cs="Times New Roman"/>
          <w:b w:val="0"/>
          <w:color w:val="auto"/>
          <w:sz w:val="24"/>
          <w:szCs w:val="24"/>
        </w:rPr>
        <w:t>lçeğinden A</w:t>
      </w:r>
      <w:r w:rsidR="002E4074" w:rsidRPr="007F6BD8">
        <w:rPr>
          <w:rFonts w:ascii="Times New Roman" w:hAnsi="Times New Roman" w:cs="Times New Roman"/>
          <w:b w:val="0"/>
          <w:color w:val="auto"/>
          <w:sz w:val="24"/>
          <w:szCs w:val="24"/>
        </w:rPr>
        <w:t xml:space="preserve">lmış </w:t>
      </w:r>
      <w:r w:rsidR="002D50D9" w:rsidRPr="007F6BD8">
        <w:rPr>
          <w:rFonts w:ascii="Times New Roman" w:hAnsi="Times New Roman" w:cs="Times New Roman"/>
          <w:b w:val="0"/>
          <w:color w:val="auto"/>
          <w:sz w:val="24"/>
          <w:szCs w:val="24"/>
        </w:rPr>
        <w:t>O</w:t>
      </w:r>
      <w:r w:rsidR="002E4074" w:rsidRPr="007F6BD8">
        <w:rPr>
          <w:rFonts w:ascii="Times New Roman" w:hAnsi="Times New Roman" w:cs="Times New Roman"/>
          <w:b w:val="0"/>
          <w:color w:val="auto"/>
          <w:sz w:val="24"/>
          <w:szCs w:val="24"/>
        </w:rPr>
        <w:t xml:space="preserve">ldukları </w:t>
      </w:r>
      <w:r w:rsidR="002D50D9" w:rsidRPr="007F6BD8">
        <w:rPr>
          <w:rFonts w:ascii="Times New Roman" w:hAnsi="Times New Roman" w:cs="Times New Roman"/>
          <w:b w:val="0"/>
          <w:color w:val="auto"/>
          <w:sz w:val="24"/>
          <w:szCs w:val="24"/>
        </w:rPr>
        <w:t>Puanların İzlem S</w:t>
      </w:r>
      <w:r w:rsidR="002E4074" w:rsidRPr="007F6BD8">
        <w:rPr>
          <w:rFonts w:ascii="Times New Roman" w:hAnsi="Times New Roman" w:cs="Times New Roman"/>
          <w:b w:val="0"/>
          <w:color w:val="auto"/>
          <w:sz w:val="24"/>
          <w:szCs w:val="24"/>
        </w:rPr>
        <w:t xml:space="preserve">üreçlerine </w:t>
      </w:r>
      <w:r w:rsidR="002D50D9" w:rsidRPr="007F6BD8">
        <w:rPr>
          <w:rFonts w:ascii="Times New Roman" w:hAnsi="Times New Roman" w:cs="Times New Roman"/>
          <w:b w:val="0"/>
          <w:color w:val="auto"/>
          <w:sz w:val="24"/>
          <w:szCs w:val="24"/>
        </w:rPr>
        <w:t>G</w:t>
      </w:r>
      <w:r w:rsidR="002E4074" w:rsidRPr="007F6BD8">
        <w:rPr>
          <w:rFonts w:ascii="Times New Roman" w:hAnsi="Times New Roman" w:cs="Times New Roman"/>
          <w:b w:val="0"/>
          <w:color w:val="auto"/>
          <w:sz w:val="24"/>
          <w:szCs w:val="24"/>
        </w:rPr>
        <w:t xml:space="preserve">öre </w:t>
      </w:r>
      <w:r w:rsidR="002D50D9" w:rsidRPr="007F6BD8">
        <w:rPr>
          <w:rFonts w:ascii="Times New Roman" w:hAnsi="Times New Roman" w:cs="Times New Roman"/>
          <w:b w:val="0"/>
          <w:color w:val="auto"/>
          <w:sz w:val="24"/>
          <w:szCs w:val="24"/>
        </w:rPr>
        <w:t>D</w:t>
      </w:r>
      <w:r w:rsidR="002E4074" w:rsidRPr="007F6BD8">
        <w:rPr>
          <w:rFonts w:ascii="Times New Roman" w:hAnsi="Times New Roman" w:cs="Times New Roman"/>
          <w:b w:val="0"/>
          <w:color w:val="auto"/>
          <w:sz w:val="24"/>
          <w:szCs w:val="24"/>
        </w:rPr>
        <w:t>ağılımı</w:t>
      </w:r>
      <w:r w:rsidR="00B959A5" w:rsidRPr="007F6BD8">
        <w:rPr>
          <w:rFonts w:ascii="Times New Roman" w:hAnsi="Times New Roman" w:cs="Times New Roman"/>
          <w:b w:val="0"/>
          <w:color w:val="auto"/>
          <w:sz w:val="24"/>
          <w:szCs w:val="24"/>
        </w:rPr>
        <w:t>.</w:t>
      </w:r>
    </w:p>
    <w:tbl>
      <w:tblPr>
        <w:tblW w:w="911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51"/>
        <w:gridCol w:w="1025"/>
        <w:gridCol w:w="697"/>
        <w:gridCol w:w="746"/>
        <w:gridCol w:w="1025"/>
        <w:gridCol w:w="712"/>
        <w:gridCol w:w="746"/>
        <w:gridCol w:w="863"/>
        <w:gridCol w:w="775"/>
        <w:gridCol w:w="1377"/>
      </w:tblGrid>
      <w:tr w:rsidR="00622E23" w:rsidRPr="007F6BD8" w:rsidTr="00622E23">
        <w:trPr>
          <w:jc w:val="center"/>
        </w:trPr>
        <w:tc>
          <w:tcPr>
            <w:tcW w:w="1242" w:type="dxa"/>
            <w:vMerge w:val="restart"/>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2621" w:type="dxa"/>
            <w:gridSpan w:val="3"/>
            <w:tcBorders>
              <w:right w:val="single" w:sz="4" w:space="0" w:color="auto"/>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Kontrol</w:t>
            </w:r>
          </w:p>
        </w:tc>
        <w:tc>
          <w:tcPr>
            <w:tcW w:w="2646" w:type="dxa"/>
            <w:gridSpan w:val="3"/>
            <w:tcBorders>
              <w:left w:val="single" w:sz="4" w:space="0" w:color="auto"/>
              <w:bottom w:val="single" w:sz="4" w:space="0" w:color="auto"/>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Deney</w:t>
            </w:r>
          </w:p>
        </w:tc>
        <w:tc>
          <w:tcPr>
            <w:tcW w:w="977" w:type="dxa"/>
            <w:vMerge w:val="restart"/>
            <w:shd w:val="clear" w:color="auto" w:fill="auto"/>
            <w:vAlign w:val="center"/>
          </w:tcPr>
          <w:p w:rsidR="00622E23" w:rsidRPr="007F6BD8" w:rsidRDefault="00622E23" w:rsidP="00143F56">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838" w:type="dxa"/>
            <w:vMerge w:val="restart"/>
            <w:shd w:val="clear" w:color="auto" w:fill="auto"/>
            <w:vAlign w:val="center"/>
          </w:tcPr>
          <w:p w:rsidR="00622E23" w:rsidRPr="007F6BD8" w:rsidRDefault="00622E23" w:rsidP="00143F56">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c>
          <w:tcPr>
            <w:tcW w:w="793" w:type="dxa"/>
            <w:vMerge w:val="restart"/>
          </w:tcPr>
          <w:tbl>
            <w:tblPr>
              <w:tblW w:w="0" w:type="auto"/>
              <w:tblBorders>
                <w:top w:val="nil"/>
                <w:left w:val="nil"/>
                <w:bottom w:val="nil"/>
                <w:right w:val="nil"/>
              </w:tblBorders>
              <w:tblLook w:val="0000" w:firstRow="0" w:lastRow="0" w:firstColumn="0" w:lastColumn="0" w:noHBand="0" w:noVBand="0"/>
            </w:tblPr>
            <w:tblGrid>
              <w:gridCol w:w="1161"/>
            </w:tblGrid>
            <w:tr w:rsidR="00622E23" w:rsidRPr="007F6BD8" w:rsidTr="00D17E62">
              <w:trPr>
                <w:trHeight w:val="84"/>
              </w:trPr>
              <w:tc>
                <w:tcPr>
                  <w:tcW w:w="457" w:type="dxa"/>
                </w:tcPr>
                <w:p w:rsidR="00622E23" w:rsidRPr="007F6BD8" w:rsidRDefault="00622E23" w:rsidP="00622E23">
                  <w:pPr>
                    <w:autoSpaceDE w:val="0"/>
                    <w:autoSpaceDN w:val="0"/>
                    <w:adjustRightInd w:val="0"/>
                    <w:spacing w:after="0" w:line="240" w:lineRule="auto"/>
                    <w:rPr>
                      <w:rFonts w:ascii="Times New Roman" w:hAnsi="Times New Roman" w:cs="Times New Roman"/>
                      <w:sz w:val="20"/>
                      <w:szCs w:val="20"/>
                    </w:rPr>
                  </w:pPr>
                  <w:r w:rsidRPr="007F6BD8">
                    <w:rPr>
                      <w:rFonts w:ascii="Times New Roman" w:hAnsi="Times New Roman" w:cs="Times New Roman"/>
                      <w:b/>
                      <w:bCs/>
                      <w:sz w:val="20"/>
                      <w:szCs w:val="20"/>
                    </w:rPr>
                    <w:t xml:space="preserve">Bonferroni (zaman) </w:t>
                  </w:r>
                </w:p>
              </w:tc>
            </w:tr>
          </w:tbl>
          <w:p w:rsidR="00622E23" w:rsidRPr="007F6BD8" w:rsidRDefault="00622E23" w:rsidP="00143F56">
            <w:pPr>
              <w:autoSpaceDE w:val="0"/>
              <w:autoSpaceDN w:val="0"/>
              <w:adjustRightInd w:val="0"/>
              <w:spacing w:after="0" w:line="240" w:lineRule="atLeast"/>
              <w:jc w:val="center"/>
              <w:rPr>
                <w:rFonts w:ascii="Times New Roman" w:hAnsi="Times New Roman" w:cs="Times New Roman"/>
                <w:b/>
                <w:sz w:val="20"/>
                <w:szCs w:val="20"/>
              </w:rPr>
            </w:pPr>
          </w:p>
        </w:tc>
      </w:tr>
      <w:tr w:rsidR="00622E23" w:rsidRPr="007F6BD8" w:rsidTr="00622E23">
        <w:trPr>
          <w:jc w:val="center"/>
        </w:trPr>
        <w:tc>
          <w:tcPr>
            <w:tcW w:w="1242" w:type="dxa"/>
            <w:vMerge/>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p>
        </w:tc>
        <w:tc>
          <w:tcPr>
            <w:tcW w:w="1089" w:type="dxa"/>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40" w:type="dxa"/>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92" w:type="dxa"/>
            <w:tcBorders>
              <w:right w:val="single" w:sz="4" w:space="0" w:color="auto"/>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1089" w:type="dxa"/>
            <w:tcBorders>
              <w:left w:val="single" w:sz="4" w:space="0" w:color="auto"/>
              <w:bottom w:val="single" w:sz="4" w:space="0" w:color="auto"/>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65" w:type="dxa"/>
            <w:tcBorders>
              <w:bottom w:val="single" w:sz="4" w:space="0" w:color="auto"/>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92" w:type="dxa"/>
            <w:tcBorders>
              <w:bottom w:val="single" w:sz="4" w:space="0" w:color="auto"/>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977" w:type="dxa"/>
            <w:vMerge/>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p>
        </w:tc>
        <w:tc>
          <w:tcPr>
            <w:tcW w:w="838" w:type="dxa"/>
            <w:vMerge/>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p>
        </w:tc>
        <w:tc>
          <w:tcPr>
            <w:tcW w:w="793" w:type="dxa"/>
            <w:vMerge/>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p>
        </w:tc>
      </w:tr>
      <w:tr w:rsidR="00622E23" w:rsidRPr="007F6BD8" w:rsidTr="00622E23">
        <w:trPr>
          <w:jc w:val="center"/>
        </w:trPr>
        <w:tc>
          <w:tcPr>
            <w:tcW w:w="1242" w:type="dxa"/>
            <w:tcBorders>
              <w:bottom w:val="nil"/>
            </w:tcBorders>
            <w:shd w:val="clear" w:color="auto" w:fill="auto"/>
            <w:vAlign w:val="center"/>
          </w:tcPr>
          <w:p w:rsidR="00622E23" w:rsidRPr="007F6BD8" w:rsidRDefault="00622E23"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89" w:type="dxa"/>
            <w:tcBorders>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40" w:type="dxa"/>
            <w:tcBorders>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92" w:type="dxa"/>
            <w:tcBorders>
              <w:bottom w:val="nil"/>
              <w:right w:val="single" w:sz="4" w:space="0" w:color="auto"/>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37</w:t>
            </w:r>
          </w:p>
        </w:tc>
        <w:tc>
          <w:tcPr>
            <w:tcW w:w="1089" w:type="dxa"/>
            <w:tcBorders>
              <w:left w:val="single" w:sz="4" w:space="0" w:color="auto"/>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65" w:type="dxa"/>
            <w:tcBorders>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792" w:type="dxa"/>
            <w:tcBorders>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44</w:t>
            </w:r>
          </w:p>
        </w:tc>
        <w:tc>
          <w:tcPr>
            <w:tcW w:w="977" w:type="dxa"/>
            <w:tcBorders>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-,354</w:t>
            </w:r>
          </w:p>
        </w:tc>
        <w:tc>
          <w:tcPr>
            <w:tcW w:w="838" w:type="dxa"/>
            <w:tcBorders>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,723</w:t>
            </w:r>
          </w:p>
        </w:tc>
        <w:tc>
          <w:tcPr>
            <w:tcW w:w="793" w:type="dxa"/>
            <w:tcBorders>
              <w:bottom w:val="nil"/>
            </w:tcBorders>
          </w:tcPr>
          <w:p w:rsidR="00622E23" w:rsidRPr="007F6BD8" w:rsidRDefault="00622E23" w:rsidP="00622E23">
            <w:pPr>
              <w:autoSpaceDE w:val="0"/>
              <w:autoSpaceDN w:val="0"/>
              <w:adjustRightInd w:val="0"/>
              <w:spacing w:after="0" w:line="240" w:lineRule="atLeast"/>
              <w:jc w:val="center"/>
              <w:rPr>
                <w:rFonts w:ascii="Times New Roman" w:hAnsi="Times New Roman" w:cs="Times New Roman"/>
                <w:sz w:val="20"/>
                <w:szCs w:val="20"/>
              </w:rPr>
            </w:pPr>
          </w:p>
        </w:tc>
      </w:tr>
      <w:tr w:rsidR="00622E23" w:rsidRPr="007F6BD8" w:rsidTr="00622E23">
        <w:trPr>
          <w:jc w:val="center"/>
        </w:trPr>
        <w:tc>
          <w:tcPr>
            <w:tcW w:w="1242" w:type="dxa"/>
            <w:tcBorders>
              <w:top w:val="nil"/>
              <w:bottom w:val="nil"/>
            </w:tcBorders>
            <w:shd w:val="clear" w:color="auto" w:fill="auto"/>
            <w:vAlign w:val="center"/>
          </w:tcPr>
          <w:p w:rsidR="00622E23" w:rsidRPr="007F6BD8" w:rsidRDefault="00622E23"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1089" w:type="dxa"/>
            <w:tcBorders>
              <w:top w:val="nil"/>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40" w:type="dxa"/>
            <w:tcBorders>
              <w:top w:val="nil"/>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w:t>
            </w:r>
          </w:p>
        </w:tc>
        <w:tc>
          <w:tcPr>
            <w:tcW w:w="792" w:type="dxa"/>
            <w:tcBorders>
              <w:top w:val="nil"/>
              <w:bottom w:val="nil"/>
              <w:right w:val="single" w:sz="4" w:space="0" w:color="auto"/>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44</w:t>
            </w:r>
          </w:p>
        </w:tc>
        <w:tc>
          <w:tcPr>
            <w:tcW w:w="1089" w:type="dxa"/>
            <w:tcBorders>
              <w:top w:val="nil"/>
              <w:left w:val="single" w:sz="4" w:space="0" w:color="auto"/>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65" w:type="dxa"/>
            <w:tcBorders>
              <w:top w:val="nil"/>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w:t>
            </w:r>
          </w:p>
        </w:tc>
        <w:tc>
          <w:tcPr>
            <w:tcW w:w="792" w:type="dxa"/>
            <w:tcBorders>
              <w:top w:val="nil"/>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w:t>
            </w:r>
          </w:p>
        </w:tc>
        <w:tc>
          <w:tcPr>
            <w:tcW w:w="977" w:type="dxa"/>
            <w:tcBorders>
              <w:top w:val="nil"/>
              <w:bottom w:val="nil"/>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-,838</w:t>
            </w:r>
          </w:p>
        </w:tc>
        <w:tc>
          <w:tcPr>
            <w:tcW w:w="838" w:type="dxa"/>
            <w:tcBorders>
              <w:top w:val="nil"/>
              <w:bottom w:val="nil"/>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,402</w:t>
            </w:r>
          </w:p>
        </w:tc>
        <w:tc>
          <w:tcPr>
            <w:tcW w:w="793" w:type="dxa"/>
            <w:tcBorders>
              <w:top w:val="nil"/>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p>
        </w:tc>
      </w:tr>
      <w:tr w:rsidR="00622E23" w:rsidRPr="007F6BD8" w:rsidTr="00622E23">
        <w:trPr>
          <w:jc w:val="center"/>
        </w:trPr>
        <w:tc>
          <w:tcPr>
            <w:tcW w:w="1242" w:type="dxa"/>
            <w:tcBorders>
              <w:top w:val="nil"/>
              <w:bottom w:val="nil"/>
            </w:tcBorders>
            <w:shd w:val="clear" w:color="auto" w:fill="auto"/>
            <w:vAlign w:val="center"/>
          </w:tcPr>
          <w:p w:rsidR="00622E23" w:rsidRPr="007F6BD8" w:rsidRDefault="00622E23"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1089" w:type="dxa"/>
            <w:tcBorders>
              <w:top w:val="nil"/>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31</w:t>
            </w:r>
          </w:p>
        </w:tc>
        <w:tc>
          <w:tcPr>
            <w:tcW w:w="740" w:type="dxa"/>
            <w:tcBorders>
              <w:top w:val="nil"/>
              <w:bottom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w:t>
            </w:r>
          </w:p>
        </w:tc>
        <w:tc>
          <w:tcPr>
            <w:tcW w:w="792" w:type="dxa"/>
            <w:tcBorders>
              <w:top w:val="nil"/>
              <w:bottom w:val="nil"/>
              <w:right w:val="single" w:sz="4" w:space="0" w:color="auto"/>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w:t>
            </w:r>
          </w:p>
        </w:tc>
        <w:tc>
          <w:tcPr>
            <w:tcW w:w="1089" w:type="dxa"/>
            <w:tcBorders>
              <w:top w:val="nil"/>
              <w:left w:val="single" w:sz="4" w:space="0" w:color="auto"/>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35</w:t>
            </w:r>
          </w:p>
        </w:tc>
        <w:tc>
          <w:tcPr>
            <w:tcW w:w="765" w:type="dxa"/>
            <w:tcBorders>
              <w:top w:val="nil"/>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792" w:type="dxa"/>
            <w:tcBorders>
              <w:top w:val="nil"/>
              <w:bottom w:val="nil"/>
            </w:tcBorders>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56</w:t>
            </w:r>
          </w:p>
        </w:tc>
        <w:tc>
          <w:tcPr>
            <w:tcW w:w="977" w:type="dxa"/>
            <w:tcBorders>
              <w:top w:val="nil"/>
              <w:bottom w:val="nil"/>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-1,188</w:t>
            </w:r>
          </w:p>
        </w:tc>
        <w:tc>
          <w:tcPr>
            <w:tcW w:w="838" w:type="dxa"/>
            <w:tcBorders>
              <w:top w:val="nil"/>
              <w:bottom w:val="nil"/>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,025*</w:t>
            </w:r>
          </w:p>
        </w:tc>
        <w:tc>
          <w:tcPr>
            <w:tcW w:w="793" w:type="dxa"/>
            <w:tcBorders>
              <w:top w:val="nil"/>
              <w:bottom w:val="nil"/>
            </w:tcBorders>
          </w:tcPr>
          <w:p w:rsidR="00622E23" w:rsidRPr="007F6BD8" w:rsidRDefault="00664AC6" w:rsidP="00A147FF">
            <w:pPr>
              <w:autoSpaceDE w:val="0"/>
              <w:autoSpaceDN w:val="0"/>
              <w:adjustRightInd w:val="0"/>
              <w:spacing w:after="0" w:line="240" w:lineRule="atLeast"/>
              <w:jc w:val="center"/>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3</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622E23" w:rsidRPr="007F6BD8" w:rsidTr="00622E23">
        <w:trPr>
          <w:jc w:val="center"/>
        </w:trPr>
        <w:tc>
          <w:tcPr>
            <w:tcW w:w="1242" w:type="dxa"/>
            <w:tcBorders>
              <w:top w:val="nil"/>
            </w:tcBorders>
            <w:shd w:val="clear" w:color="auto" w:fill="auto"/>
            <w:vAlign w:val="center"/>
          </w:tcPr>
          <w:p w:rsidR="00622E23" w:rsidRPr="007F6BD8" w:rsidRDefault="00622E23"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1089" w:type="dxa"/>
            <w:tcBorders>
              <w:top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740" w:type="dxa"/>
            <w:tcBorders>
              <w:top w:val="nil"/>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w:t>
            </w:r>
          </w:p>
        </w:tc>
        <w:tc>
          <w:tcPr>
            <w:tcW w:w="792" w:type="dxa"/>
            <w:tcBorders>
              <w:top w:val="nil"/>
              <w:right w:val="single" w:sz="4" w:space="0" w:color="auto"/>
            </w:tcBorders>
            <w:shd w:val="clear" w:color="auto" w:fill="auto"/>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44</w:t>
            </w:r>
          </w:p>
        </w:tc>
        <w:tc>
          <w:tcPr>
            <w:tcW w:w="1089" w:type="dxa"/>
            <w:tcBorders>
              <w:top w:val="nil"/>
              <w:left w:val="single" w:sz="4" w:space="0" w:color="auto"/>
            </w:tcBorders>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765" w:type="dxa"/>
            <w:tcBorders>
              <w:top w:val="nil"/>
            </w:tcBorders>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792" w:type="dxa"/>
            <w:tcBorders>
              <w:top w:val="nil"/>
            </w:tcBorders>
            <w:vAlign w:val="center"/>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47</w:t>
            </w:r>
          </w:p>
        </w:tc>
        <w:tc>
          <w:tcPr>
            <w:tcW w:w="977" w:type="dxa"/>
            <w:tcBorders>
              <w:top w:val="nil"/>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-1,852</w:t>
            </w:r>
          </w:p>
        </w:tc>
        <w:tc>
          <w:tcPr>
            <w:tcW w:w="838" w:type="dxa"/>
            <w:tcBorders>
              <w:top w:val="nil"/>
            </w:tcBorders>
            <w:shd w:val="clear" w:color="auto" w:fill="auto"/>
          </w:tcPr>
          <w:p w:rsidR="00622E23" w:rsidRPr="007F6BD8" w:rsidRDefault="00622E23"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,034*</w:t>
            </w:r>
          </w:p>
        </w:tc>
        <w:tc>
          <w:tcPr>
            <w:tcW w:w="793" w:type="dxa"/>
            <w:tcBorders>
              <w:top w:val="nil"/>
            </w:tcBorders>
          </w:tcPr>
          <w:p w:rsidR="00622E23" w:rsidRPr="007F6BD8" w:rsidRDefault="00664AC6" w:rsidP="00664AC6">
            <w:pPr>
              <w:autoSpaceDE w:val="0"/>
              <w:autoSpaceDN w:val="0"/>
              <w:adjustRightInd w:val="0"/>
              <w:spacing w:after="0" w:line="240" w:lineRule="atLeast"/>
              <w:jc w:val="center"/>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bl>
    <w:p w:rsidR="00A1628D" w:rsidRPr="007F6BD8" w:rsidRDefault="00A1628D" w:rsidP="008F25A1">
      <w:pPr>
        <w:rPr>
          <w:rFonts w:ascii="Times New Roman" w:hAnsi="Times New Roman" w:cs="Times New Roman"/>
          <w:i/>
          <w:sz w:val="16"/>
          <w:szCs w:val="16"/>
        </w:rPr>
      </w:pPr>
      <w:r w:rsidRPr="007F6BD8">
        <w:rPr>
          <w:rFonts w:ascii="Times New Roman" w:hAnsi="Times New Roman" w:cs="Times New Roman"/>
          <w:i/>
          <w:noProof/>
          <w:sz w:val="16"/>
          <w:szCs w:val="16"/>
        </w:rPr>
        <w:t xml:space="preserve">* p&lt;.05; </w:t>
      </w:r>
      <w:r w:rsidR="004E0B64" w:rsidRPr="007F6BD8">
        <w:rPr>
          <w:rFonts w:ascii="Cambria Math" w:hAnsi="Cambria Math" w:cs="Cambria Math"/>
          <w:i/>
          <w:sz w:val="16"/>
          <w:szCs w:val="16"/>
        </w:rPr>
        <w:t>𝑥</w:t>
      </w:r>
      <w:r w:rsidR="004E0B64" w:rsidRPr="007F6BD8">
        <w:rPr>
          <w:rFonts w:ascii="Times New Roman" w:hAnsi="Times New Roman" w:cs="Times New Roman"/>
          <w:i/>
          <w:sz w:val="16"/>
          <w:szCs w:val="16"/>
        </w:rPr>
        <w:t>̅</w:t>
      </w:r>
      <w:r w:rsidR="004E0B64" w:rsidRPr="007F6BD8">
        <w:rPr>
          <w:rFonts w:ascii="Times New Roman" w:hAnsi="Times New Roman" w:cs="Times New Roman"/>
          <w:i/>
          <w:iCs/>
          <w:sz w:val="16"/>
          <w:szCs w:val="16"/>
        </w:rPr>
        <w:t xml:space="preserve">: Ortalama; min: Minimum; Maks: Maksimum; </w:t>
      </w:r>
      <w:r w:rsidR="00D17E62" w:rsidRPr="007F6BD8">
        <w:rPr>
          <w:rFonts w:ascii="Times New Roman" w:hAnsi="Times New Roman" w:cs="Times New Roman"/>
          <w:i/>
          <w:sz w:val="16"/>
          <w:szCs w:val="16"/>
        </w:rPr>
        <w:t xml:space="preserve">z= Mann-Whitney U testi </w:t>
      </w:r>
      <w:r w:rsidR="008F25A1" w:rsidRPr="007F6BD8">
        <w:rPr>
          <w:rFonts w:ascii="Times New Roman" w:hAnsi="Times New Roman" w:cs="Times New Roman"/>
          <w:i/>
          <w:sz w:val="16"/>
          <w:szCs w:val="16"/>
        </w:rPr>
        <w:t>F= tekrarlı ölçümlerde çift yönlü varyans analizi, post-</w:t>
      </w:r>
      <w:proofErr w:type="gramStart"/>
      <w:r w:rsidR="008F25A1" w:rsidRPr="007F6BD8">
        <w:rPr>
          <w:rFonts w:ascii="Times New Roman" w:hAnsi="Times New Roman" w:cs="Times New Roman"/>
          <w:i/>
          <w:sz w:val="16"/>
          <w:szCs w:val="16"/>
        </w:rPr>
        <w:t>hoc</w:t>
      </w:r>
      <w:proofErr w:type="gramEnd"/>
      <w:r w:rsidR="008F25A1" w:rsidRPr="007F6BD8">
        <w:rPr>
          <w:rFonts w:ascii="Times New Roman" w:hAnsi="Times New Roman" w:cs="Times New Roman"/>
          <w:i/>
          <w:sz w:val="16"/>
          <w:szCs w:val="16"/>
        </w:rPr>
        <w:t xml:space="preserve"> Bonferroni testi    kullanılmıştır. T</w:t>
      </w:r>
      <w:r w:rsidR="008F25A1" w:rsidRPr="007F6BD8">
        <w:rPr>
          <w:rFonts w:ascii="Times New Roman" w:hAnsi="Times New Roman" w:cs="Times New Roman"/>
          <w:i/>
          <w:sz w:val="16"/>
          <w:szCs w:val="16"/>
          <w:vertAlign w:val="subscript"/>
        </w:rPr>
        <w:t>0</w:t>
      </w:r>
      <w:r w:rsidR="008F25A1" w:rsidRPr="007F6BD8">
        <w:rPr>
          <w:rFonts w:ascii="Times New Roman" w:hAnsi="Times New Roman" w:cs="Times New Roman"/>
          <w:i/>
          <w:sz w:val="16"/>
          <w:szCs w:val="16"/>
        </w:rPr>
        <w:t>= İlk İzlem, T</w:t>
      </w:r>
      <w:r w:rsidR="008F25A1" w:rsidRPr="007F6BD8">
        <w:rPr>
          <w:rFonts w:ascii="Times New Roman" w:hAnsi="Times New Roman" w:cs="Times New Roman"/>
          <w:i/>
          <w:sz w:val="16"/>
          <w:szCs w:val="16"/>
          <w:vertAlign w:val="subscript"/>
        </w:rPr>
        <w:t>1</w:t>
      </w:r>
      <w:r w:rsidR="008F25A1" w:rsidRPr="007F6BD8">
        <w:rPr>
          <w:rFonts w:ascii="Times New Roman" w:hAnsi="Times New Roman" w:cs="Times New Roman"/>
          <w:i/>
          <w:sz w:val="16"/>
          <w:szCs w:val="16"/>
        </w:rPr>
        <w:t>= 6. Ay, T</w:t>
      </w:r>
      <w:r w:rsidR="008F25A1" w:rsidRPr="007F6BD8">
        <w:rPr>
          <w:rFonts w:ascii="Times New Roman" w:hAnsi="Times New Roman" w:cs="Times New Roman"/>
          <w:i/>
          <w:sz w:val="16"/>
          <w:szCs w:val="16"/>
          <w:vertAlign w:val="subscript"/>
        </w:rPr>
        <w:t>2</w:t>
      </w:r>
      <w:r w:rsidR="008F25A1" w:rsidRPr="007F6BD8">
        <w:rPr>
          <w:rFonts w:ascii="Times New Roman" w:hAnsi="Times New Roman" w:cs="Times New Roman"/>
          <w:i/>
          <w:sz w:val="16"/>
          <w:szCs w:val="16"/>
        </w:rPr>
        <w:t>= İzlem testi T</w:t>
      </w:r>
      <w:r w:rsidR="008F25A1" w:rsidRPr="007F6BD8">
        <w:rPr>
          <w:rFonts w:ascii="Times New Roman" w:hAnsi="Times New Roman" w:cs="Times New Roman"/>
          <w:i/>
          <w:sz w:val="16"/>
          <w:szCs w:val="16"/>
          <w:vertAlign w:val="subscript"/>
        </w:rPr>
        <w:t xml:space="preserve">3= </w:t>
      </w:r>
      <w:r w:rsidR="008F25A1" w:rsidRPr="007F6BD8">
        <w:rPr>
          <w:rFonts w:ascii="Times New Roman" w:hAnsi="Times New Roman" w:cs="Times New Roman"/>
          <w:i/>
          <w:sz w:val="16"/>
          <w:szCs w:val="16"/>
        </w:rPr>
        <w:t>3. Ay *p&lt;0,05</w:t>
      </w:r>
    </w:p>
    <w:p w:rsidR="00E45E47" w:rsidRPr="007F6BD8" w:rsidRDefault="00E45E47" w:rsidP="002F1CA6">
      <w:pPr>
        <w:spacing w:after="120" w:line="360" w:lineRule="auto"/>
        <w:ind w:firstLine="567"/>
        <w:jc w:val="both"/>
        <w:rPr>
          <w:rFonts w:ascii="Times New Roman" w:hAnsi="Times New Roman" w:cs="Times New Roman"/>
          <w:sz w:val="24"/>
          <w:szCs w:val="24"/>
        </w:rPr>
      </w:pPr>
    </w:p>
    <w:p w:rsidR="00034966" w:rsidRPr="007F6BD8" w:rsidRDefault="00BB1D18" w:rsidP="00BB1D18">
      <w:pPr>
        <w:pStyle w:val="AralkYok"/>
        <w:spacing w:after="120"/>
        <w:ind w:left="644" w:hanging="644"/>
        <w:rPr>
          <w:rFonts w:cs="Times New Roman"/>
          <w:b/>
          <w:szCs w:val="24"/>
          <w:shd w:val="clear" w:color="auto" w:fill="FFFFFF"/>
        </w:rPr>
      </w:pPr>
      <w:bookmarkStart w:id="22" w:name="_Toc105138868"/>
      <w:r w:rsidRPr="007F6BD8">
        <w:rPr>
          <w:rFonts w:cs="Times New Roman"/>
          <w:b/>
          <w:szCs w:val="24"/>
          <w:shd w:val="clear" w:color="auto" w:fill="FFFFFF"/>
        </w:rPr>
        <w:t xml:space="preserve">4.5.3. </w:t>
      </w:r>
      <w:r w:rsidR="00034966" w:rsidRPr="007F6BD8">
        <w:rPr>
          <w:rFonts w:cs="Times New Roman"/>
          <w:b/>
          <w:szCs w:val="24"/>
          <w:shd w:val="clear" w:color="auto" w:fill="FFFFFF"/>
        </w:rPr>
        <w:t>İzlem Süreçlerindeki Öz Etkililik ve Teşvik Edici Faktörler Ölçeği ile Deney/Kontrol Grubu</w:t>
      </w:r>
      <w:bookmarkEnd w:id="22"/>
    </w:p>
    <w:p w:rsidR="00B23CD7" w:rsidRPr="007F6BD8" w:rsidRDefault="00B23CD7" w:rsidP="002F1CA6">
      <w:pPr>
        <w:spacing w:after="120" w:line="360" w:lineRule="auto"/>
        <w:ind w:firstLine="567"/>
        <w:jc w:val="both"/>
        <w:rPr>
          <w:rFonts w:ascii="Times New Roman" w:hAnsi="Times New Roman" w:cs="Times New Roman"/>
          <w:sz w:val="24"/>
          <w:szCs w:val="24"/>
        </w:rPr>
      </w:pPr>
    </w:p>
    <w:p w:rsidR="00031225" w:rsidRPr="007F6BD8" w:rsidRDefault="00034966"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Araştırmaya katılan deney ve kontrol grubu öğrencilerin</w:t>
      </w:r>
      <w:r w:rsidR="00B23CD7" w:rsidRPr="007F6BD8">
        <w:rPr>
          <w:rFonts w:ascii="Times New Roman" w:hAnsi="Times New Roman" w:cs="Times New Roman"/>
          <w:sz w:val="24"/>
          <w:szCs w:val="24"/>
        </w:rPr>
        <w:t>in</w:t>
      </w:r>
      <w:r w:rsidRPr="007F6BD8">
        <w:rPr>
          <w:rFonts w:ascii="Times New Roman" w:hAnsi="Times New Roman" w:cs="Times New Roman"/>
          <w:sz w:val="24"/>
          <w:szCs w:val="24"/>
        </w:rPr>
        <w:t xml:space="preserve">, </w:t>
      </w:r>
      <w:r w:rsidR="00031225" w:rsidRPr="007F6BD8">
        <w:rPr>
          <w:rFonts w:ascii="Times New Roman" w:hAnsi="Times New Roman" w:cs="Times New Roman"/>
          <w:sz w:val="24"/>
          <w:szCs w:val="24"/>
        </w:rPr>
        <w:t>1</w:t>
      </w:r>
      <w:r w:rsidR="007C4864" w:rsidRPr="007F6BD8">
        <w:rPr>
          <w:rFonts w:ascii="Times New Roman" w:hAnsi="Times New Roman" w:cs="Times New Roman"/>
          <w:sz w:val="24"/>
          <w:szCs w:val="24"/>
        </w:rPr>
        <w:t>.</w:t>
      </w:r>
      <w:r w:rsidR="00031225" w:rsidRPr="007F6BD8">
        <w:rPr>
          <w:rFonts w:ascii="Times New Roman" w:hAnsi="Times New Roman" w:cs="Times New Roman"/>
          <w:sz w:val="24"/>
          <w:szCs w:val="24"/>
        </w:rPr>
        <w:t xml:space="preserve"> ay izlem sürecinde öz etkililik ölçeğinden alınan toplam puan, deney kontrol grubuna göre istatiksel olarak anlamlı bir farklılık gösterdiği tespit edilmiştir (z=-2,146; p&lt;.05). Toplam puanlara bakıldığında; deney grubunun (</w:t>
      </w:r>
      <w:r w:rsidR="00031225" w:rsidRPr="007F6BD8">
        <w:rPr>
          <w:rFonts w:ascii="Times New Roman" w:eastAsia="Times New Roman" w:hAnsi="Times New Roman" w:cs="Times New Roman"/>
          <w:sz w:val="24"/>
          <w:szCs w:val="24"/>
          <w:lang w:eastAsia="tr-TR"/>
        </w:rPr>
        <w:fldChar w:fldCharType="begin"/>
      </w:r>
      <w:r w:rsidR="00031225"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031225" w:rsidRPr="007F6BD8">
        <w:rPr>
          <w:rFonts w:ascii="Times New Roman" w:eastAsia="Times New Roman" w:hAnsi="Times New Roman" w:cs="Times New Roman"/>
          <w:sz w:val="24"/>
          <w:szCs w:val="24"/>
          <w:lang w:eastAsia="tr-TR"/>
        </w:rPr>
        <w:instrText xml:space="preserve"> </w:instrText>
      </w:r>
      <w:r w:rsidR="00031225" w:rsidRPr="007F6BD8">
        <w:rPr>
          <w:rFonts w:ascii="Times New Roman" w:eastAsia="Times New Roman" w:hAnsi="Times New Roman" w:cs="Times New Roman"/>
          <w:sz w:val="24"/>
          <w:szCs w:val="24"/>
          <w:lang w:eastAsia="tr-TR"/>
        </w:rPr>
        <w:fldChar w:fldCharType="end"/>
      </w:r>
      <w:r w:rsidR="00031225" w:rsidRPr="007F6BD8">
        <w:rPr>
          <w:rFonts w:ascii="Times New Roman" w:eastAsia="Times New Roman" w:hAnsi="Times New Roman" w:cs="Times New Roman"/>
          <w:sz w:val="24"/>
          <w:szCs w:val="24"/>
          <w:lang w:eastAsia="tr-TR"/>
        </w:rPr>
        <w:t>Med=24)</w:t>
      </w:r>
      <w:r w:rsidR="00031225" w:rsidRPr="007F6BD8">
        <w:rPr>
          <w:rFonts w:ascii="Times New Roman" w:hAnsi="Times New Roman" w:cs="Times New Roman"/>
          <w:sz w:val="24"/>
          <w:szCs w:val="24"/>
        </w:rPr>
        <w:t>, kontrol grubuna göre (</w:t>
      </w:r>
      <w:r w:rsidR="00031225" w:rsidRPr="007F6BD8">
        <w:rPr>
          <w:rFonts w:ascii="Times New Roman" w:eastAsia="Times New Roman" w:hAnsi="Times New Roman" w:cs="Times New Roman"/>
          <w:sz w:val="24"/>
          <w:szCs w:val="24"/>
          <w:lang w:eastAsia="tr-TR"/>
        </w:rPr>
        <w:fldChar w:fldCharType="begin"/>
      </w:r>
      <w:r w:rsidR="00031225"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031225" w:rsidRPr="007F6BD8">
        <w:rPr>
          <w:rFonts w:ascii="Times New Roman" w:eastAsia="Times New Roman" w:hAnsi="Times New Roman" w:cs="Times New Roman"/>
          <w:sz w:val="24"/>
          <w:szCs w:val="24"/>
          <w:lang w:eastAsia="tr-TR"/>
        </w:rPr>
        <w:instrText xml:space="preserve"> </w:instrText>
      </w:r>
      <w:r w:rsidR="00031225" w:rsidRPr="007F6BD8">
        <w:rPr>
          <w:rFonts w:ascii="Times New Roman" w:eastAsia="Times New Roman" w:hAnsi="Times New Roman" w:cs="Times New Roman"/>
          <w:sz w:val="24"/>
          <w:szCs w:val="24"/>
          <w:lang w:eastAsia="tr-TR"/>
        </w:rPr>
        <w:fldChar w:fldCharType="end"/>
      </w:r>
      <w:r w:rsidR="00031225" w:rsidRPr="007F6BD8">
        <w:rPr>
          <w:rFonts w:ascii="Times New Roman" w:eastAsia="Times New Roman" w:hAnsi="Times New Roman" w:cs="Times New Roman"/>
          <w:sz w:val="24"/>
          <w:szCs w:val="24"/>
          <w:lang w:eastAsia="tr-TR"/>
        </w:rPr>
        <w:t>Med=18)</w:t>
      </w:r>
      <w:r w:rsidR="00031225" w:rsidRPr="007F6BD8">
        <w:rPr>
          <w:rFonts w:ascii="Times New Roman" w:hAnsi="Times New Roman" w:cs="Times New Roman"/>
          <w:sz w:val="24"/>
          <w:szCs w:val="24"/>
        </w:rPr>
        <w:t xml:space="preserve"> daha yüksek öz etkililik düzeyine sahip olduğu görülmektedir.</w:t>
      </w:r>
      <w:r w:rsidR="00B23CD7" w:rsidRPr="007F6BD8">
        <w:rPr>
          <w:rFonts w:ascii="Times New Roman" w:hAnsi="Times New Roman" w:cs="Times New Roman"/>
          <w:sz w:val="24"/>
          <w:szCs w:val="24"/>
        </w:rPr>
        <w:t xml:space="preserve"> </w:t>
      </w:r>
      <w:r w:rsidR="00031225" w:rsidRPr="007F6BD8">
        <w:rPr>
          <w:rFonts w:ascii="Times New Roman" w:hAnsi="Times New Roman" w:cs="Times New Roman"/>
          <w:sz w:val="24"/>
          <w:szCs w:val="24"/>
        </w:rPr>
        <w:t>6</w:t>
      </w:r>
      <w:r w:rsidR="007C4864" w:rsidRPr="007F6BD8">
        <w:rPr>
          <w:rFonts w:ascii="Times New Roman" w:hAnsi="Times New Roman" w:cs="Times New Roman"/>
          <w:sz w:val="24"/>
          <w:szCs w:val="24"/>
        </w:rPr>
        <w:t xml:space="preserve">. </w:t>
      </w:r>
      <w:r w:rsidR="00031225" w:rsidRPr="007F6BD8">
        <w:rPr>
          <w:rFonts w:ascii="Times New Roman" w:hAnsi="Times New Roman" w:cs="Times New Roman"/>
          <w:sz w:val="24"/>
          <w:szCs w:val="24"/>
        </w:rPr>
        <w:t>ay izlem sürecinde öz etkililik ölçeğinden alınan toplam puan, deney kontrol grubuna göre istatiksel olarak anlamlı bir farklılık gösterdiği tespit edilmiştir (z=-3,404; p&lt;.05). Toplam puanlara bakıldığında; deney grubunun (</w:t>
      </w:r>
      <w:r w:rsidR="00031225" w:rsidRPr="007F6BD8">
        <w:rPr>
          <w:rFonts w:ascii="Times New Roman" w:eastAsia="Times New Roman" w:hAnsi="Times New Roman" w:cs="Times New Roman"/>
          <w:sz w:val="24"/>
          <w:szCs w:val="24"/>
          <w:lang w:eastAsia="tr-TR"/>
        </w:rPr>
        <w:fldChar w:fldCharType="begin"/>
      </w:r>
      <w:r w:rsidR="00031225"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031225" w:rsidRPr="007F6BD8">
        <w:rPr>
          <w:rFonts w:ascii="Times New Roman" w:eastAsia="Times New Roman" w:hAnsi="Times New Roman" w:cs="Times New Roman"/>
          <w:sz w:val="24"/>
          <w:szCs w:val="24"/>
          <w:lang w:eastAsia="tr-TR"/>
        </w:rPr>
        <w:instrText xml:space="preserve"> </w:instrText>
      </w:r>
      <w:r w:rsidR="00031225" w:rsidRPr="007F6BD8">
        <w:rPr>
          <w:rFonts w:ascii="Times New Roman" w:eastAsia="Times New Roman" w:hAnsi="Times New Roman" w:cs="Times New Roman"/>
          <w:sz w:val="24"/>
          <w:szCs w:val="24"/>
          <w:lang w:eastAsia="tr-TR"/>
        </w:rPr>
        <w:fldChar w:fldCharType="end"/>
      </w:r>
      <w:r w:rsidR="00031225" w:rsidRPr="007F6BD8">
        <w:rPr>
          <w:rFonts w:ascii="Times New Roman" w:eastAsia="Times New Roman" w:hAnsi="Times New Roman" w:cs="Times New Roman"/>
          <w:sz w:val="24"/>
          <w:szCs w:val="24"/>
          <w:lang w:eastAsia="tr-TR"/>
        </w:rPr>
        <w:t>Med=22)</w:t>
      </w:r>
      <w:r w:rsidR="00031225" w:rsidRPr="007F6BD8">
        <w:rPr>
          <w:rFonts w:ascii="Times New Roman" w:hAnsi="Times New Roman" w:cs="Times New Roman"/>
          <w:sz w:val="24"/>
          <w:szCs w:val="24"/>
        </w:rPr>
        <w:t>, kontrol grubuna göre (</w:t>
      </w:r>
      <w:r w:rsidR="00031225" w:rsidRPr="007F6BD8">
        <w:rPr>
          <w:rFonts w:ascii="Times New Roman" w:eastAsia="Times New Roman" w:hAnsi="Times New Roman" w:cs="Times New Roman"/>
          <w:sz w:val="24"/>
          <w:szCs w:val="24"/>
          <w:lang w:eastAsia="tr-TR"/>
        </w:rPr>
        <w:fldChar w:fldCharType="begin"/>
      </w:r>
      <w:r w:rsidR="00031225"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031225" w:rsidRPr="007F6BD8">
        <w:rPr>
          <w:rFonts w:ascii="Times New Roman" w:eastAsia="Times New Roman" w:hAnsi="Times New Roman" w:cs="Times New Roman"/>
          <w:sz w:val="24"/>
          <w:szCs w:val="24"/>
          <w:lang w:eastAsia="tr-TR"/>
        </w:rPr>
        <w:instrText xml:space="preserve"> </w:instrText>
      </w:r>
      <w:r w:rsidR="00031225" w:rsidRPr="007F6BD8">
        <w:rPr>
          <w:rFonts w:ascii="Times New Roman" w:eastAsia="Times New Roman" w:hAnsi="Times New Roman" w:cs="Times New Roman"/>
          <w:sz w:val="24"/>
          <w:szCs w:val="24"/>
          <w:lang w:eastAsia="tr-TR"/>
        </w:rPr>
        <w:fldChar w:fldCharType="end"/>
      </w:r>
      <w:r w:rsidR="00031225" w:rsidRPr="007F6BD8">
        <w:rPr>
          <w:rFonts w:ascii="Times New Roman" w:eastAsia="Times New Roman" w:hAnsi="Times New Roman" w:cs="Times New Roman"/>
          <w:sz w:val="24"/>
          <w:szCs w:val="24"/>
          <w:lang w:eastAsia="tr-TR"/>
        </w:rPr>
        <w:t>Med=15)</w:t>
      </w:r>
      <w:r w:rsidR="00031225" w:rsidRPr="007F6BD8">
        <w:rPr>
          <w:rFonts w:ascii="Times New Roman" w:hAnsi="Times New Roman" w:cs="Times New Roman"/>
          <w:sz w:val="24"/>
          <w:szCs w:val="24"/>
        </w:rPr>
        <w:t xml:space="preserve"> daha yüksek öz etkililik düzeyine sahip olduğu görülmektedir.</w:t>
      </w:r>
    </w:p>
    <w:p w:rsidR="00031225" w:rsidRPr="007F6BD8" w:rsidRDefault="00031225"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İlk izlem (z=-,874; p&gt;.05), ve 3 ay (z=-,250; p&gt;.05) izlem süreçlerinde öz etkililik ölçeğinden alınan toplam puan, deney kontrol grubuna göre istatiksel olarak anlamlı bir farklılık göstermemiştir.</w:t>
      </w:r>
    </w:p>
    <w:p w:rsidR="00034966" w:rsidRPr="007F6BD8" w:rsidRDefault="00215C6B"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lastRenderedPageBreak/>
        <w:t>Tablo 35</w:t>
      </w:r>
      <w:r w:rsidR="00331DAB" w:rsidRPr="007F6BD8">
        <w:rPr>
          <w:rFonts w:ascii="Times New Roman" w:hAnsi="Times New Roman" w:cs="Times New Roman"/>
          <w:b/>
          <w:bCs/>
          <w:sz w:val="24"/>
          <w:szCs w:val="24"/>
        </w:rPr>
        <w:t>.</w:t>
      </w:r>
      <w:r w:rsidR="00331DAB" w:rsidRPr="007F6BD8">
        <w:rPr>
          <w:rFonts w:ascii="Times New Roman" w:hAnsi="Times New Roman" w:cs="Times New Roman"/>
          <w:bCs/>
          <w:sz w:val="24"/>
          <w:szCs w:val="24"/>
        </w:rPr>
        <w:t xml:space="preserve"> </w:t>
      </w:r>
      <w:r w:rsidR="002E4074" w:rsidRPr="007F6BD8">
        <w:rPr>
          <w:rFonts w:ascii="Times New Roman" w:hAnsi="Times New Roman" w:cs="Times New Roman"/>
          <w:sz w:val="24"/>
          <w:szCs w:val="24"/>
        </w:rPr>
        <w:t>Deney ve</w:t>
      </w:r>
      <w:r w:rsidR="00CF6D20" w:rsidRPr="007F6BD8">
        <w:rPr>
          <w:rFonts w:ascii="Times New Roman" w:hAnsi="Times New Roman" w:cs="Times New Roman"/>
          <w:sz w:val="24"/>
          <w:szCs w:val="24"/>
        </w:rPr>
        <w:t xml:space="preserve"> </w:t>
      </w:r>
      <w:r w:rsidR="002D50D9" w:rsidRPr="007F6BD8">
        <w:rPr>
          <w:rFonts w:ascii="Times New Roman" w:hAnsi="Times New Roman" w:cs="Times New Roman"/>
          <w:sz w:val="24"/>
          <w:szCs w:val="24"/>
        </w:rPr>
        <w:t>K</w:t>
      </w:r>
      <w:r w:rsidR="00CF6D20" w:rsidRPr="007F6BD8">
        <w:rPr>
          <w:rFonts w:ascii="Times New Roman" w:hAnsi="Times New Roman" w:cs="Times New Roman"/>
          <w:sz w:val="24"/>
          <w:szCs w:val="24"/>
        </w:rPr>
        <w:t xml:space="preserve">ontrol </w:t>
      </w:r>
      <w:r w:rsidR="002D50D9" w:rsidRPr="007F6BD8">
        <w:rPr>
          <w:rFonts w:ascii="Times New Roman" w:hAnsi="Times New Roman" w:cs="Times New Roman"/>
          <w:sz w:val="24"/>
          <w:szCs w:val="24"/>
        </w:rPr>
        <w:t>Grubu Ö</w:t>
      </w:r>
      <w:r w:rsidR="00CF6D20" w:rsidRPr="007F6BD8">
        <w:rPr>
          <w:rFonts w:ascii="Times New Roman" w:hAnsi="Times New Roman" w:cs="Times New Roman"/>
          <w:sz w:val="24"/>
          <w:szCs w:val="24"/>
        </w:rPr>
        <w:t xml:space="preserve">ğrencilerinin </w:t>
      </w:r>
      <w:r w:rsidR="00FE6DA3" w:rsidRPr="007F6BD8">
        <w:rPr>
          <w:rFonts w:ascii="Times New Roman" w:hAnsi="Times New Roman" w:cs="Times New Roman"/>
          <w:sz w:val="24"/>
          <w:szCs w:val="24"/>
        </w:rPr>
        <w:t>Ö</w:t>
      </w:r>
      <w:r w:rsidR="00CF6D20" w:rsidRPr="007F6BD8">
        <w:rPr>
          <w:rFonts w:ascii="Times New Roman" w:hAnsi="Times New Roman" w:cs="Times New Roman"/>
          <w:sz w:val="24"/>
          <w:szCs w:val="24"/>
        </w:rPr>
        <w:t>z Etkililik Ö</w:t>
      </w:r>
      <w:r w:rsidR="002D50D9" w:rsidRPr="007F6BD8">
        <w:rPr>
          <w:rFonts w:ascii="Times New Roman" w:hAnsi="Times New Roman" w:cs="Times New Roman"/>
          <w:sz w:val="24"/>
          <w:szCs w:val="24"/>
        </w:rPr>
        <w:t>lçeğinden Almış O</w:t>
      </w:r>
      <w:r w:rsidR="002E4074" w:rsidRPr="007F6BD8">
        <w:rPr>
          <w:rFonts w:ascii="Times New Roman" w:hAnsi="Times New Roman" w:cs="Times New Roman"/>
          <w:sz w:val="24"/>
          <w:szCs w:val="24"/>
        </w:rPr>
        <w:t xml:space="preserve">ldukları </w:t>
      </w:r>
      <w:r w:rsidR="002D50D9" w:rsidRPr="007F6BD8">
        <w:rPr>
          <w:rFonts w:ascii="Times New Roman" w:hAnsi="Times New Roman" w:cs="Times New Roman"/>
          <w:sz w:val="24"/>
          <w:szCs w:val="24"/>
        </w:rPr>
        <w:t>P</w:t>
      </w:r>
      <w:r w:rsidR="002E4074" w:rsidRPr="007F6BD8">
        <w:rPr>
          <w:rFonts w:ascii="Times New Roman" w:hAnsi="Times New Roman" w:cs="Times New Roman"/>
          <w:sz w:val="24"/>
          <w:szCs w:val="24"/>
        </w:rPr>
        <w:t xml:space="preserve">uanların </w:t>
      </w:r>
      <w:r w:rsidR="002D50D9" w:rsidRPr="007F6BD8">
        <w:rPr>
          <w:rFonts w:ascii="Times New Roman" w:hAnsi="Times New Roman" w:cs="Times New Roman"/>
          <w:sz w:val="24"/>
          <w:szCs w:val="24"/>
        </w:rPr>
        <w:t>İ</w:t>
      </w:r>
      <w:r w:rsidR="002E4074" w:rsidRPr="007F6BD8">
        <w:rPr>
          <w:rFonts w:ascii="Times New Roman" w:hAnsi="Times New Roman" w:cs="Times New Roman"/>
          <w:sz w:val="24"/>
          <w:szCs w:val="24"/>
        </w:rPr>
        <w:t xml:space="preserve">zlem </w:t>
      </w:r>
      <w:r w:rsidR="002D50D9" w:rsidRPr="007F6BD8">
        <w:rPr>
          <w:rFonts w:ascii="Times New Roman" w:hAnsi="Times New Roman" w:cs="Times New Roman"/>
          <w:sz w:val="24"/>
          <w:szCs w:val="24"/>
        </w:rPr>
        <w:t>S</w:t>
      </w:r>
      <w:r w:rsidR="002E4074" w:rsidRPr="007F6BD8">
        <w:rPr>
          <w:rFonts w:ascii="Times New Roman" w:hAnsi="Times New Roman" w:cs="Times New Roman"/>
          <w:sz w:val="24"/>
          <w:szCs w:val="24"/>
        </w:rPr>
        <w:t xml:space="preserve">üreçlerine </w:t>
      </w:r>
      <w:r w:rsidR="002D50D9" w:rsidRPr="007F6BD8">
        <w:rPr>
          <w:rFonts w:ascii="Times New Roman" w:hAnsi="Times New Roman" w:cs="Times New Roman"/>
          <w:sz w:val="24"/>
          <w:szCs w:val="24"/>
        </w:rPr>
        <w:t>Göre D</w:t>
      </w:r>
      <w:r w:rsidR="002E4074"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911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84"/>
        <w:gridCol w:w="1049"/>
        <w:gridCol w:w="713"/>
        <w:gridCol w:w="763"/>
        <w:gridCol w:w="1049"/>
        <w:gridCol w:w="732"/>
        <w:gridCol w:w="763"/>
        <w:gridCol w:w="905"/>
        <w:gridCol w:w="798"/>
        <w:gridCol w:w="1161"/>
      </w:tblGrid>
      <w:tr w:rsidR="00D17E62" w:rsidRPr="007F6BD8" w:rsidTr="00D17E62">
        <w:trPr>
          <w:jc w:val="center"/>
        </w:trPr>
        <w:tc>
          <w:tcPr>
            <w:tcW w:w="1242" w:type="dxa"/>
            <w:vMerge w:val="restart"/>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2621" w:type="dxa"/>
            <w:gridSpan w:val="3"/>
            <w:tcBorders>
              <w:right w:val="single" w:sz="4" w:space="0" w:color="auto"/>
            </w:tcBorders>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Kontrol</w:t>
            </w:r>
          </w:p>
        </w:tc>
        <w:tc>
          <w:tcPr>
            <w:tcW w:w="2646" w:type="dxa"/>
            <w:gridSpan w:val="3"/>
            <w:tcBorders>
              <w:left w:val="single" w:sz="4" w:space="0" w:color="auto"/>
              <w:bottom w:val="single" w:sz="4" w:space="0" w:color="auto"/>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Deney</w:t>
            </w:r>
          </w:p>
        </w:tc>
        <w:tc>
          <w:tcPr>
            <w:tcW w:w="977" w:type="dxa"/>
            <w:vMerge w:val="restart"/>
            <w:shd w:val="clear" w:color="auto" w:fill="auto"/>
            <w:vAlign w:val="center"/>
          </w:tcPr>
          <w:p w:rsidR="00D17E62" w:rsidRPr="007F6BD8" w:rsidRDefault="00D17E62" w:rsidP="00143F56">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838" w:type="dxa"/>
            <w:vMerge w:val="restart"/>
            <w:shd w:val="clear" w:color="auto" w:fill="auto"/>
            <w:vAlign w:val="center"/>
          </w:tcPr>
          <w:p w:rsidR="00D17E62" w:rsidRPr="007F6BD8" w:rsidRDefault="00D17E62" w:rsidP="00143F56">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c>
          <w:tcPr>
            <w:tcW w:w="793" w:type="dxa"/>
            <w:vMerge w:val="restart"/>
          </w:tcPr>
          <w:p w:rsidR="00D17E62" w:rsidRPr="007F6BD8" w:rsidRDefault="00D17E62" w:rsidP="00143F56">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bCs/>
                <w:sz w:val="20"/>
                <w:szCs w:val="20"/>
              </w:rPr>
              <w:t>Bonferroni (zaman)</w:t>
            </w:r>
          </w:p>
        </w:tc>
      </w:tr>
      <w:tr w:rsidR="00D17E62" w:rsidRPr="007F6BD8" w:rsidTr="00D17E62">
        <w:trPr>
          <w:jc w:val="center"/>
        </w:trPr>
        <w:tc>
          <w:tcPr>
            <w:tcW w:w="1242" w:type="dxa"/>
            <w:vMerge/>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p>
        </w:tc>
        <w:tc>
          <w:tcPr>
            <w:tcW w:w="1089" w:type="dxa"/>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40" w:type="dxa"/>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92" w:type="dxa"/>
            <w:tcBorders>
              <w:right w:val="single" w:sz="4" w:space="0" w:color="auto"/>
            </w:tcBorders>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1089" w:type="dxa"/>
            <w:tcBorders>
              <w:left w:val="single" w:sz="4" w:space="0" w:color="auto"/>
              <w:bottom w:val="single" w:sz="4" w:space="0" w:color="auto"/>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65" w:type="dxa"/>
            <w:tcBorders>
              <w:bottom w:val="single" w:sz="4" w:space="0" w:color="auto"/>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92" w:type="dxa"/>
            <w:tcBorders>
              <w:bottom w:val="single" w:sz="4" w:space="0" w:color="auto"/>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977" w:type="dxa"/>
            <w:vMerge/>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p>
        </w:tc>
        <w:tc>
          <w:tcPr>
            <w:tcW w:w="838" w:type="dxa"/>
            <w:vMerge/>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p>
        </w:tc>
        <w:tc>
          <w:tcPr>
            <w:tcW w:w="793" w:type="dxa"/>
            <w:vMerge/>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p>
        </w:tc>
      </w:tr>
      <w:tr w:rsidR="00D17E62" w:rsidRPr="007F6BD8" w:rsidTr="00D17E62">
        <w:trPr>
          <w:jc w:val="center"/>
        </w:trPr>
        <w:tc>
          <w:tcPr>
            <w:tcW w:w="1242" w:type="dxa"/>
            <w:tcBorders>
              <w:bottom w:val="nil"/>
            </w:tcBorders>
            <w:shd w:val="clear" w:color="auto" w:fill="auto"/>
            <w:vAlign w:val="center"/>
          </w:tcPr>
          <w:p w:rsidR="00D17E62" w:rsidRPr="007F6BD8" w:rsidRDefault="00D17E6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89" w:type="dxa"/>
            <w:tcBorders>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40" w:type="dxa"/>
            <w:tcBorders>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bottom w:val="nil"/>
              <w:right w:val="single" w:sz="4" w:space="0" w:color="auto"/>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9" w:type="dxa"/>
            <w:tcBorders>
              <w:left w:val="single" w:sz="4" w:space="0" w:color="auto"/>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65" w:type="dxa"/>
            <w:tcBorders>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17</w:t>
            </w:r>
          </w:p>
        </w:tc>
        <w:tc>
          <w:tcPr>
            <w:tcW w:w="792" w:type="dxa"/>
            <w:tcBorders>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977" w:type="dxa"/>
            <w:tcBorders>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-,874</w:t>
            </w:r>
          </w:p>
        </w:tc>
        <w:tc>
          <w:tcPr>
            <w:tcW w:w="838" w:type="dxa"/>
            <w:tcBorders>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,382</w:t>
            </w:r>
          </w:p>
        </w:tc>
        <w:tc>
          <w:tcPr>
            <w:tcW w:w="793" w:type="dxa"/>
            <w:tcBorders>
              <w:bottom w:val="nil"/>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p>
        </w:tc>
      </w:tr>
      <w:tr w:rsidR="00D17E62" w:rsidRPr="007F6BD8" w:rsidTr="00D17E62">
        <w:trPr>
          <w:jc w:val="center"/>
        </w:trPr>
        <w:tc>
          <w:tcPr>
            <w:tcW w:w="1242" w:type="dxa"/>
            <w:tcBorders>
              <w:top w:val="nil"/>
              <w:bottom w:val="nil"/>
            </w:tcBorders>
            <w:shd w:val="clear" w:color="auto" w:fill="auto"/>
            <w:vAlign w:val="center"/>
          </w:tcPr>
          <w:p w:rsidR="00D17E62" w:rsidRPr="007F6BD8" w:rsidRDefault="00D17E6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1089" w:type="dxa"/>
            <w:tcBorders>
              <w:top w:val="nil"/>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18</w:t>
            </w:r>
          </w:p>
        </w:tc>
        <w:tc>
          <w:tcPr>
            <w:tcW w:w="740" w:type="dxa"/>
            <w:tcBorders>
              <w:top w:val="nil"/>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w:t>
            </w:r>
          </w:p>
        </w:tc>
        <w:tc>
          <w:tcPr>
            <w:tcW w:w="792" w:type="dxa"/>
            <w:tcBorders>
              <w:top w:val="nil"/>
              <w:bottom w:val="nil"/>
              <w:right w:val="single" w:sz="4" w:space="0" w:color="auto"/>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1089" w:type="dxa"/>
            <w:tcBorders>
              <w:top w:val="nil"/>
              <w:left w:val="single" w:sz="4" w:space="0" w:color="auto"/>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65" w:type="dxa"/>
            <w:tcBorders>
              <w:top w:val="nil"/>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16</w:t>
            </w:r>
          </w:p>
        </w:tc>
        <w:tc>
          <w:tcPr>
            <w:tcW w:w="792" w:type="dxa"/>
            <w:tcBorders>
              <w:top w:val="nil"/>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977" w:type="dxa"/>
            <w:tcBorders>
              <w:top w:val="nil"/>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-2,146</w:t>
            </w:r>
          </w:p>
        </w:tc>
        <w:tc>
          <w:tcPr>
            <w:tcW w:w="838" w:type="dxa"/>
            <w:tcBorders>
              <w:top w:val="nil"/>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,032*</w:t>
            </w:r>
          </w:p>
        </w:tc>
        <w:tc>
          <w:tcPr>
            <w:tcW w:w="793" w:type="dxa"/>
            <w:tcBorders>
              <w:top w:val="nil"/>
              <w:bottom w:val="nil"/>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2</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D17E62" w:rsidRPr="007F6BD8" w:rsidTr="00D17E62">
        <w:trPr>
          <w:jc w:val="center"/>
        </w:trPr>
        <w:tc>
          <w:tcPr>
            <w:tcW w:w="1242" w:type="dxa"/>
            <w:tcBorders>
              <w:top w:val="nil"/>
              <w:bottom w:val="nil"/>
            </w:tcBorders>
            <w:shd w:val="clear" w:color="auto" w:fill="auto"/>
            <w:vAlign w:val="center"/>
          </w:tcPr>
          <w:p w:rsidR="00D17E62" w:rsidRPr="007F6BD8" w:rsidRDefault="00D17E6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1089" w:type="dxa"/>
            <w:tcBorders>
              <w:top w:val="nil"/>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740" w:type="dxa"/>
            <w:tcBorders>
              <w:top w:val="nil"/>
              <w:bottom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bottom w:val="nil"/>
              <w:right w:val="single" w:sz="4" w:space="0" w:color="auto"/>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9" w:type="dxa"/>
            <w:tcBorders>
              <w:top w:val="nil"/>
              <w:left w:val="single" w:sz="4" w:space="0" w:color="auto"/>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23</w:t>
            </w:r>
          </w:p>
        </w:tc>
        <w:tc>
          <w:tcPr>
            <w:tcW w:w="765" w:type="dxa"/>
            <w:tcBorders>
              <w:top w:val="nil"/>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14</w:t>
            </w:r>
          </w:p>
        </w:tc>
        <w:tc>
          <w:tcPr>
            <w:tcW w:w="792" w:type="dxa"/>
            <w:tcBorders>
              <w:top w:val="nil"/>
              <w:bottom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977" w:type="dxa"/>
            <w:tcBorders>
              <w:top w:val="nil"/>
              <w:bottom w:val="nil"/>
            </w:tcBorders>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-,250</w:t>
            </w:r>
          </w:p>
        </w:tc>
        <w:tc>
          <w:tcPr>
            <w:tcW w:w="838" w:type="dxa"/>
            <w:tcBorders>
              <w:top w:val="nil"/>
              <w:bottom w:val="nil"/>
            </w:tcBorders>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,803</w:t>
            </w:r>
          </w:p>
        </w:tc>
        <w:tc>
          <w:tcPr>
            <w:tcW w:w="793" w:type="dxa"/>
            <w:tcBorders>
              <w:top w:val="nil"/>
              <w:bottom w:val="nil"/>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D17E62" w:rsidRPr="007F6BD8" w:rsidTr="00D17E62">
        <w:trPr>
          <w:jc w:val="center"/>
        </w:trPr>
        <w:tc>
          <w:tcPr>
            <w:tcW w:w="1242" w:type="dxa"/>
            <w:tcBorders>
              <w:top w:val="nil"/>
            </w:tcBorders>
            <w:shd w:val="clear" w:color="auto" w:fill="auto"/>
            <w:vAlign w:val="center"/>
          </w:tcPr>
          <w:p w:rsidR="00D17E62" w:rsidRPr="007F6BD8" w:rsidRDefault="00D17E6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1089" w:type="dxa"/>
            <w:tcBorders>
              <w:top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w:t>
            </w:r>
          </w:p>
        </w:tc>
        <w:tc>
          <w:tcPr>
            <w:tcW w:w="740" w:type="dxa"/>
            <w:tcBorders>
              <w:top w:val="nil"/>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right w:val="single" w:sz="4" w:space="0" w:color="auto"/>
            </w:tcBorders>
            <w:shd w:val="clear" w:color="auto" w:fill="auto"/>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9" w:type="dxa"/>
            <w:tcBorders>
              <w:top w:val="nil"/>
              <w:left w:val="single" w:sz="4" w:space="0" w:color="auto"/>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22</w:t>
            </w:r>
          </w:p>
        </w:tc>
        <w:tc>
          <w:tcPr>
            <w:tcW w:w="765" w:type="dxa"/>
            <w:tcBorders>
              <w:top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12</w:t>
            </w:r>
          </w:p>
        </w:tc>
        <w:tc>
          <w:tcPr>
            <w:tcW w:w="792" w:type="dxa"/>
            <w:tcBorders>
              <w:top w:val="nil"/>
            </w:tcBorders>
            <w:vAlign w:val="center"/>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977" w:type="dxa"/>
            <w:tcBorders>
              <w:top w:val="nil"/>
            </w:tcBorders>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-3,404</w:t>
            </w:r>
          </w:p>
        </w:tc>
        <w:tc>
          <w:tcPr>
            <w:tcW w:w="838" w:type="dxa"/>
            <w:tcBorders>
              <w:top w:val="nil"/>
            </w:tcBorders>
            <w:shd w:val="clear" w:color="auto" w:fill="auto"/>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c>
          <w:tcPr>
            <w:tcW w:w="793" w:type="dxa"/>
            <w:tcBorders>
              <w:top w:val="nil"/>
            </w:tcBorders>
          </w:tcPr>
          <w:p w:rsidR="00D17E62" w:rsidRPr="007F6BD8" w:rsidRDefault="00D17E62" w:rsidP="00A147FF">
            <w:pPr>
              <w:autoSpaceDE w:val="0"/>
              <w:autoSpaceDN w:val="0"/>
              <w:adjustRightInd w:val="0"/>
              <w:spacing w:after="0" w:line="240" w:lineRule="atLeast"/>
              <w:jc w:val="center"/>
              <w:rPr>
                <w:rFonts w:ascii="Times New Roman" w:hAnsi="Times New Roman" w:cs="Times New Roman"/>
                <w:b/>
                <w:sz w:val="20"/>
                <w:szCs w:val="20"/>
                <w:vertAlign w:val="subscript"/>
              </w:rPr>
            </w:pPr>
          </w:p>
        </w:tc>
      </w:tr>
    </w:tbl>
    <w:p w:rsidR="00D17E62" w:rsidRPr="007F6BD8" w:rsidRDefault="00A1628D" w:rsidP="00D17E62">
      <w:pPr>
        <w:pStyle w:val="Default"/>
        <w:rPr>
          <w:i/>
          <w:color w:val="auto"/>
          <w:sz w:val="16"/>
          <w:szCs w:val="16"/>
        </w:rPr>
      </w:pPr>
      <w:r w:rsidRPr="007F6BD8">
        <w:rPr>
          <w:i/>
          <w:noProof/>
          <w:color w:val="auto"/>
          <w:sz w:val="16"/>
          <w:szCs w:val="16"/>
        </w:rPr>
        <w:t xml:space="preserve"> * p&lt;.05;  </w:t>
      </w:r>
      <w:r w:rsidR="004E0B64" w:rsidRPr="007F6BD8">
        <w:rPr>
          <w:rFonts w:ascii="Cambria Math" w:hAnsi="Cambria Math" w:cs="Cambria Math"/>
          <w:color w:val="auto"/>
          <w:sz w:val="18"/>
          <w:szCs w:val="18"/>
        </w:rPr>
        <w:t>𝑥</w:t>
      </w:r>
      <w:r w:rsidR="004E0B64" w:rsidRPr="007F6BD8">
        <w:rPr>
          <w:rFonts w:ascii="Calibri" w:hAnsi="Calibri" w:cs="Calibri"/>
          <w:color w:val="auto"/>
          <w:sz w:val="18"/>
          <w:szCs w:val="18"/>
        </w:rPr>
        <w:t>̅</w:t>
      </w:r>
      <w:r w:rsidR="004E0B64" w:rsidRPr="007F6BD8">
        <w:rPr>
          <w:i/>
          <w:iCs/>
          <w:color w:val="auto"/>
          <w:sz w:val="18"/>
          <w:szCs w:val="18"/>
        </w:rPr>
        <w:t>: Ortalama; min: Minimum; Maks: Maksimum;</w:t>
      </w:r>
      <w:r w:rsidR="00D17E62" w:rsidRPr="007F6BD8">
        <w:rPr>
          <w:i/>
          <w:color w:val="auto"/>
          <w:sz w:val="16"/>
          <w:szCs w:val="16"/>
        </w:rPr>
        <w:t xml:space="preserve"> </w:t>
      </w:r>
      <w:r w:rsidRPr="007F6BD8">
        <w:rPr>
          <w:i/>
          <w:color w:val="auto"/>
          <w:sz w:val="16"/>
          <w:szCs w:val="16"/>
        </w:rPr>
        <w:t>z= Mann-Whitney U testi</w:t>
      </w:r>
      <w:r w:rsidR="00D17E62" w:rsidRPr="007F6BD8">
        <w:rPr>
          <w:i/>
          <w:color w:val="auto"/>
          <w:sz w:val="16"/>
          <w:szCs w:val="16"/>
        </w:rPr>
        <w:t xml:space="preserve"> F= tekrarlı ölçümlerde çift yönlü varyans analizi, post-</w:t>
      </w:r>
      <w:proofErr w:type="gramStart"/>
      <w:r w:rsidR="00D17E62" w:rsidRPr="007F6BD8">
        <w:rPr>
          <w:i/>
          <w:color w:val="auto"/>
          <w:sz w:val="16"/>
          <w:szCs w:val="16"/>
        </w:rPr>
        <w:t>hoc</w:t>
      </w:r>
      <w:proofErr w:type="gramEnd"/>
      <w:r w:rsidR="00D17E62" w:rsidRPr="007F6BD8">
        <w:rPr>
          <w:i/>
          <w:color w:val="auto"/>
          <w:sz w:val="16"/>
          <w:szCs w:val="16"/>
        </w:rPr>
        <w:t xml:space="preserve"> Bonferroni testi    kullanılmıştır. T</w:t>
      </w:r>
      <w:r w:rsidR="00D17E62" w:rsidRPr="007F6BD8">
        <w:rPr>
          <w:i/>
          <w:color w:val="auto"/>
          <w:sz w:val="16"/>
          <w:szCs w:val="16"/>
          <w:vertAlign w:val="subscript"/>
        </w:rPr>
        <w:t>0</w:t>
      </w:r>
      <w:r w:rsidR="00D17E62" w:rsidRPr="007F6BD8">
        <w:rPr>
          <w:i/>
          <w:color w:val="auto"/>
          <w:sz w:val="16"/>
          <w:szCs w:val="16"/>
        </w:rPr>
        <w:t>= İlk İzlem, T</w:t>
      </w:r>
      <w:r w:rsidR="00D17E62" w:rsidRPr="007F6BD8">
        <w:rPr>
          <w:i/>
          <w:color w:val="auto"/>
          <w:sz w:val="16"/>
          <w:szCs w:val="16"/>
          <w:vertAlign w:val="subscript"/>
        </w:rPr>
        <w:t>1</w:t>
      </w:r>
      <w:r w:rsidR="00D17E62" w:rsidRPr="007F6BD8">
        <w:rPr>
          <w:i/>
          <w:color w:val="auto"/>
          <w:sz w:val="16"/>
          <w:szCs w:val="16"/>
        </w:rPr>
        <w:t>= 6. Ay, T</w:t>
      </w:r>
      <w:r w:rsidR="00D17E62" w:rsidRPr="007F6BD8">
        <w:rPr>
          <w:i/>
          <w:color w:val="auto"/>
          <w:sz w:val="16"/>
          <w:szCs w:val="16"/>
          <w:vertAlign w:val="subscript"/>
        </w:rPr>
        <w:t>2</w:t>
      </w:r>
      <w:r w:rsidR="00D17E62" w:rsidRPr="007F6BD8">
        <w:rPr>
          <w:i/>
          <w:color w:val="auto"/>
          <w:sz w:val="16"/>
          <w:szCs w:val="16"/>
        </w:rPr>
        <w:t>= İzlem testi T</w:t>
      </w:r>
      <w:r w:rsidR="00D17E62" w:rsidRPr="007F6BD8">
        <w:rPr>
          <w:i/>
          <w:color w:val="auto"/>
          <w:sz w:val="16"/>
          <w:szCs w:val="16"/>
          <w:vertAlign w:val="subscript"/>
        </w:rPr>
        <w:t xml:space="preserve">3= </w:t>
      </w:r>
      <w:r w:rsidR="00D17E62" w:rsidRPr="007F6BD8">
        <w:rPr>
          <w:i/>
          <w:color w:val="auto"/>
          <w:sz w:val="16"/>
          <w:szCs w:val="16"/>
        </w:rPr>
        <w:t>3. Ay *p&lt;0,05</w:t>
      </w:r>
    </w:p>
    <w:p w:rsidR="00B23CD7" w:rsidRPr="007F6BD8" w:rsidRDefault="00B23CD7" w:rsidP="004E0B64">
      <w:pPr>
        <w:autoSpaceDE w:val="0"/>
        <w:autoSpaceDN w:val="0"/>
        <w:adjustRightInd w:val="0"/>
        <w:spacing w:after="120" w:line="360" w:lineRule="auto"/>
        <w:ind w:left="284" w:hanging="284"/>
        <w:jc w:val="both"/>
        <w:rPr>
          <w:rFonts w:ascii="Times New Roman" w:hAnsi="Times New Roman" w:cs="Times New Roman"/>
          <w:i/>
          <w:sz w:val="16"/>
          <w:szCs w:val="16"/>
        </w:rPr>
      </w:pPr>
    </w:p>
    <w:p w:rsidR="003E7D22" w:rsidRPr="007F6BD8" w:rsidRDefault="003E7D22"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w:t>
      </w:r>
      <w:r w:rsidR="00350EF2" w:rsidRPr="007F6BD8">
        <w:rPr>
          <w:rFonts w:ascii="Times New Roman" w:hAnsi="Times New Roman" w:cs="Times New Roman"/>
          <w:sz w:val="24"/>
          <w:szCs w:val="24"/>
        </w:rPr>
        <w:t>1</w:t>
      </w:r>
      <w:r w:rsidR="007C4864" w:rsidRPr="007F6BD8">
        <w:rPr>
          <w:rFonts w:ascii="Times New Roman" w:hAnsi="Times New Roman" w:cs="Times New Roman"/>
          <w:sz w:val="24"/>
          <w:szCs w:val="24"/>
        </w:rPr>
        <w:t>.</w:t>
      </w:r>
      <w:r w:rsidR="00350EF2" w:rsidRPr="007F6BD8">
        <w:rPr>
          <w:rFonts w:ascii="Times New Roman" w:hAnsi="Times New Roman" w:cs="Times New Roman"/>
          <w:sz w:val="24"/>
          <w:szCs w:val="24"/>
        </w:rPr>
        <w:t xml:space="preserve"> ay izlem sürecinde teşvik edici faktörler ölçeğinden alınan toplam puan, deney kontrol grubuna göre istatiksel olarak anlamlı bir farklılık gösterdiği tespit edilmiştir (z=-2,146; p&lt;.05). Toplam puanlara bakıldığında; kontrol grubunun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Med=30)</w:t>
      </w:r>
      <w:r w:rsidR="00350EF2" w:rsidRPr="007F6BD8">
        <w:rPr>
          <w:rFonts w:ascii="Times New Roman" w:hAnsi="Times New Roman" w:cs="Times New Roman"/>
          <w:sz w:val="24"/>
          <w:szCs w:val="24"/>
        </w:rPr>
        <w:t>, deney grubuna göre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Med=24)</w:t>
      </w:r>
      <w:r w:rsidR="00350EF2" w:rsidRPr="007F6BD8">
        <w:rPr>
          <w:rFonts w:ascii="Times New Roman" w:hAnsi="Times New Roman" w:cs="Times New Roman"/>
          <w:sz w:val="24"/>
          <w:szCs w:val="24"/>
        </w:rPr>
        <w:t xml:space="preserve"> daha yüksek teşvik edici faktörler düzeyine sahip olduğu görülmektedir.</w:t>
      </w:r>
      <w:r w:rsidR="00B23CD7" w:rsidRPr="007F6BD8">
        <w:rPr>
          <w:rFonts w:ascii="Times New Roman" w:hAnsi="Times New Roman" w:cs="Times New Roman"/>
          <w:sz w:val="24"/>
          <w:szCs w:val="24"/>
        </w:rPr>
        <w:t xml:space="preserve"> </w:t>
      </w:r>
      <w:r w:rsidR="00350EF2" w:rsidRPr="007F6BD8">
        <w:rPr>
          <w:rFonts w:ascii="Times New Roman" w:hAnsi="Times New Roman" w:cs="Times New Roman"/>
          <w:sz w:val="24"/>
          <w:szCs w:val="24"/>
        </w:rPr>
        <w:t>6</w:t>
      </w:r>
      <w:r w:rsidR="007C4864" w:rsidRPr="007F6BD8">
        <w:rPr>
          <w:rFonts w:ascii="Times New Roman" w:hAnsi="Times New Roman" w:cs="Times New Roman"/>
          <w:sz w:val="24"/>
          <w:szCs w:val="24"/>
        </w:rPr>
        <w:t xml:space="preserve">. </w:t>
      </w:r>
      <w:r w:rsidR="00350EF2" w:rsidRPr="007F6BD8">
        <w:rPr>
          <w:rFonts w:ascii="Times New Roman" w:hAnsi="Times New Roman" w:cs="Times New Roman"/>
          <w:sz w:val="24"/>
          <w:szCs w:val="24"/>
        </w:rPr>
        <w:t>ay izlem sürecinde teşvik edici faktörler ölçeğinden alınan toplam puan, deney kontrol grubuna göre istatiksel olarak anlamlı bir farklılık gösterdiği tespit edilmiştir (z=-3,404; p&lt;.05). Toplam puanlara bakıldığında; kontrol grubunun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Med=33)</w:t>
      </w:r>
      <w:r w:rsidR="00350EF2" w:rsidRPr="007F6BD8">
        <w:rPr>
          <w:rFonts w:ascii="Times New Roman" w:hAnsi="Times New Roman" w:cs="Times New Roman"/>
          <w:sz w:val="24"/>
          <w:szCs w:val="24"/>
        </w:rPr>
        <w:t>, deney grubuna göre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Med=26)</w:t>
      </w:r>
      <w:r w:rsidR="00350EF2" w:rsidRPr="007F6BD8">
        <w:rPr>
          <w:rFonts w:ascii="Times New Roman" w:hAnsi="Times New Roman" w:cs="Times New Roman"/>
          <w:sz w:val="24"/>
          <w:szCs w:val="24"/>
        </w:rPr>
        <w:t xml:space="preserve"> daha yüksek teşvik edici faktörler düzeyine sahip olduğu görülmektedir.</w:t>
      </w:r>
      <w:r w:rsidR="00B23CD7" w:rsidRPr="007F6BD8">
        <w:rPr>
          <w:rFonts w:ascii="Times New Roman" w:hAnsi="Times New Roman" w:cs="Times New Roman"/>
          <w:sz w:val="24"/>
          <w:szCs w:val="24"/>
        </w:rPr>
        <w:t xml:space="preserve"> </w:t>
      </w:r>
      <w:r w:rsidR="00350EF2" w:rsidRPr="007F6BD8">
        <w:rPr>
          <w:rFonts w:ascii="Times New Roman" w:hAnsi="Times New Roman" w:cs="Times New Roman"/>
          <w:sz w:val="24"/>
          <w:szCs w:val="24"/>
        </w:rPr>
        <w:t>İlk izlem (z=-,874; p&gt;.05), ve 3</w:t>
      </w:r>
      <w:r w:rsidR="00BD3BD9" w:rsidRPr="007F6BD8">
        <w:rPr>
          <w:rFonts w:ascii="Times New Roman" w:hAnsi="Times New Roman" w:cs="Times New Roman"/>
          <w:sz w:val="24"/>
          <w:szCs w:val="24"/>
        </w:rPr>
        <w:t>.</w:t>
      </w:r>
      <w:r w:rsidR="00350EF2" w:rsidRPr="007F6BD8">
        <w:rPr>
          <w:rFonts w:ascii="Times New Roman" w:hAnsi="Times New Roman" w:cs="Times New Roman"/>
          <w:sz w:val="24"/>
          <w:szCs w:val="24"/>
        </w:rPr>
        <w:t xml:space="preserve"> ay (z=-,250; p&gt;.05) izlem süreçlerinde teşvik edici faktörler ölçeğinden alınan toplam puan, deney kontrol grubuna göre istatiksel olarak anlamlı bir farklılık göstermemiştir.</w:t>
      </w:r>
    </w:p>
    <w:p w:rsidR="003E7D22" w:rsidRPr="007F6BD8" w:rsidRDefault="003E7D22"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1528AD" w:rsidRPr="007F6BD8" w:rsidRDefault="00031225" w:rsidP="00C5072F">
      <w:pPr>
        <w:pStyle w:val="Balk2"/>
        <w:keepNext w:val="0"/>
        <w:keepLines w:val="0"/>
        <w:tabs>
          <w:tab w:val="left" w:pos="0"/>
          <w:tab w:val="left" w:pos="1260"/>
          <w:tab w:val="left" w:pos="1980"/>
          <w:tab w:val="left" w:pos="2880"/>
          <w:tab w:val="right" w:pos="7920"/>
        </w:tabs>
        <w:spacing w:before="120" w:after="120" w:line="360" w:lineRule="auto"/>
        <w:ind w:left="567" w:hanging="567"/>
        <w:jc w:val="both"/>
        <w:rPr>
          <w:rFonts w:ascii="Times New Roman" w:hAnsi="Times New Roman" w:cs="Times New Roman"/>
          <w:b w:val="0"/>
          <w:color w:val="auto"/>
          <w:sz w:val="24"/>
          <w:szCs w:val="24"/>
        </w:rPr>
      </w:pPr>
      <w:r w:rsidRPr="007F6BD8">
        <w:rPr>
          <w:rFonts w:ascii="Times New Roman" w:hAnsi="Times New Roman" w:cs="Times New Roman"/>
          <w:bCs w:val="0"/>
          <w:color w:val="auto"/>
          <w:sz w:val="24"/>
          <w:szCs w:val="24"/>
        </w:rPr>
        <w:t xml:space="preserve">Tablo </w:t>
      </w:r>
      <w:r w:rsidR="00215C6B" w:rsidRPr="007F6BD8">
        <w:rPr>
          <w:rFonts w:ascii="Times New Roman" w:hAnsi="Times New Roman" w:cs="Times New Roman"/>
          <w:bCs w:val="0"/>
          <w:color w:val="auto"/>
          <w:sz w:val="24"/>
          <w:szCs w:val="24"/>
        </w:rPr>
        <w:t>36</w:t>
      </w:r>
      <w:r w:rsidRPr="007F6BD8">
        <w:rPr>
          <w:rFonts w:ascii="Times New Roman" w:hAnsi="Times New Roman" w:cs="Times New Roman"/>
          <w:bCs w:val="0"/>
          <w:color w:val="auto"/>
          <w:sz w:val="24"/>
          <w:szCs w:val="24"/>
        </w:rPr>
        <w:t>.</w:t>
      </w:r>
      <w:r w:rsidRPr="007F6BD8">
        <w:rPr>
          <w:rFonts w:ascii="Times New Roman" w:hAnsi="Times New Roman" w:cs="Times New Roman"/>
          <w:b w:val="0"/>
          <w:bCs w:val="0"/>
          <w:color w:val="auto"/>
          <w:sz w:val="24"/>
          <w:szCs w:val="24"/>
        </w:rPr>
        <w:t xml:space="preserve"> </w:t>
      </w:r>
      <w:r w:rsidR="002E4074" w:rsidRPr="007F6BD8">
        <w:rPr>
          <w:rFonts w:ascii="Times New Roman" w:hAnsi="Times New Roman" w:cs="Times New Roman"/>
          <w:b w:val="0"/>
          <w:color w:val="auto"/>
          <w:sz w:val="24"/>
          <w:szCs w:val="24"/>
        </w:rPr>
        <w:t>Deney ve</w:t>
      </w:r>
      <w:r w:rsidR="002D50D9" w:rsidRPr="007F6BD8">
        <w:rPr>
          <w:rFonts w:ascii="Times New Roman" w:hAnsi="Times New Roman" w:cs="Times New Roman"/>
          <w:b w:val="0"/>
          <w:color w:val="auto"/>
          <w:sz w:val="24"/>
          <w:szCs w:val="24"/>
        </w:rPr>
        <w:t xml:space="preserve"> Kontrol Grubu Ö</w:t>
      </w:r>
      <w:r w:rsidR="00CF6D20" w:rsidRPr="007F6BD8">
        <w:rPr>
          <w:rFonts w:ascii="Times New Roman" w:hAnsi="Times New Roman" w:cs="Times New Roman"/>
          <w:b w:val="0"/>
          <w:color w:val="auto"/>
          <w:sz w:val="24"/>
          <w:szCs w:val="24"/>
        </w:rPr>
        <w:t>ğrencilerinin</w:t>
      </w:r>
      <w:r w:rsidR="00FE6DA3" w:rsidRPr="007F6BD8">
        <w:rPr>
          <w:rFonts w:ascii="Times New Roman" w:hAnsi="Times New Roman" w:cs="Times New Roman"/>
          <w:b w:val="0"/>
          <w:color w:val="auto"/>
          <w:sz w:val="24"/>
          <w:szCs w:val="24"/>
        </w:rPr>
        <w:t xml:space="preserve"> Teşvik Edici Faktörler Ö</w:t>
      </w:r>
      <w:r w:rsidR="002D50D9" w:rsidRPr="007F6BD8">
        <w:rPr>
          <w:rFonts w:ascii="Times New Roman" w:hAnsi="Times New Roman" w:cs="Times New Roman"/>
          <w:b w:val="0"/>
          <w:color w:val="auto"/>
          <w:sz w:val="24"/>
          <w:szCs w:val="24"/>
        </w:rPr>
        <w:t>lçeğinden A</w:t>
      </w:r>
      <w:r w:rsidR="002E4074" w:rsidRPr="007F6BD8">
        <w:rPr>
          <w:rFonts w:ascii="Times New Roman" w:hAnsi="Times New Roman" w:cs="Times New Roman"/>
          <w:b w:val="0"/>
          <w:color w:val="auto"/>
          <w:sz w:val="24"/>
          <w:szCs w:val="24"/>
        </w:rPr>
        <w:t xml:space="preserve">lmış </w:t>
      </w:r>
      <w:r w:rsidR="002D50D9" w:rsidRPr="007F6BD8">
        <w:rPr>
          <w:rFonts w:ascii="Times New Roman" w:hAnsi="Times New Roman" w:cs="Times New Roman"/>
          <w:b w:val="0"/>
          <w:color w:val="auto"/>
          <w:sz w:val="24"/>
          <w:szCs w:val="24"/>
        </w:rPr>
        <w:t>Oldukları Puanların İ</w:t>
      </w:r>
      <w:r w:rsidR="002E4074" w:rsidRPr="007F6BD8">
        <w:rPr>
          <w:rFonts w:ascii="Times New Roman" w:hAnsi="Times New Roman" w:cs="Times New Roman"/>
          <w:b w:val="0"/>
          <w:color w:val="auto"/>
          <w:sz w:val="24"/>
          <w:szCs w:val="24"/>
        </w:rPr>
        <w:t xml:space="preserve">zlem </w:t>
      </w:r>
      <w:r w:rsidR="002D50D9" w:rsidRPr="007F6BD8">
        <w:rPr>
          <w:rFonts w:ascii="Times New Roman" w:hAnsi="Times New Roman" w:cs="Times New Roman"/>
          <w:b w:val="0"/>
          <w:color w:val="auto"/>
          <w:sz w:val="24"/>
          <w:szCs w:val="24"/>
        </w:rPr>
        <w:t>S</w:t>
      </w:r>
      <w:r w:rsidR="002E4074" w:rsidRPr="007F6BD8">
        <w:rPr>
          <w:rFonts w:ascii="Times New Roman" w:hAnsi="Times New Roman" w:cs="Times New Roman"/>
          <w:b w:val="0"/>
          <w:color w:val="auto"/>
          <w:sz w:val="24"/>
          <w:szCs w:val="24"/>
        </w:rPr>
        <w:t xml:space="preserve">üreçlerine </w:t>
      </w:r>
      <w:r w:rsidR="002D50D9" w:rsidRPr="007F6BD8">
        <w:rPr>
          <w:rFonts w:ascii="Times New Roman" w:hAnsi="Times New Roman" w:cs="Times New Roman"/>
          <w:b w:val="0"/>
          <w:color w:val="auto"/>
          <w:sz w:val="24"/>
          <w:szCs w:val="24"/>
        </w:rPr>
        <w:t>Göre D</w:t>
      </w:r>
      <w:r w:rsidR="002E4074" w:rsidRPr="007F6BD8">
        <w:rPr>
          <w:rFonts w:ascii="Times New Roman" w:hAnsi="Times New Roman" w:cs="Times New Roman"/>
          <w:b w:val="0"/>
          <w:color w:val="auto"/>
          <w:sz w:val="24"/>
          <w:szCs w:val="24"/>
        </w:rPr>
        <w:t>ağılımı</w:t>
      </w:r>
      <w:r w:rsidR="00B959A5" w:rsidRPr="007F6BD8">
        <w:rPr>
          <w:rFonts w:ascii="Times New Roman" w:hAnsi="Times New Roman" w:cs="Times New Roman"/>
          <w:b w:val="0"/>
          <w:color w:val="auto"/>
          <w:sz w:val="24"/>
          <w:szCs w:val="24"/>
        </w:rPr>
        <w:t>.</w:t>
      </w:r>
    </w:p>
    <w:tbl>
      <w:tblPr>
        <w:tblW w:w="911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84"/>
        <w:gridCol w:w="1049"/>
        <w:gridCol w:w="713"/>
        <w:gridCol w:w="763"/>
        <w:gridCol w:w="1049"/>
        <w:gridCol w:w="732"/>
        <w:gridCol w:w="763"/>
        <w:gridCol w:w="905"/>
        <w:gridCol w:w="798"/>
        <w:gridCol w:w="1161"/>
      </w:tblGrid>
      <w:tr w:rsidR="003E452A" w:rsidRPr="007F6BD8" w:rsidTr="003E452A">
        <w:trPr>
          <w:jc w:val="center"/>
        </w:trPr>
        <w:tc>
          <w:tcPr>
            <w:tcW w:w="1242" w:type="dxa"/>
            <w:vMerge w:val="restart"/>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2621" w:type="dxa"/>
            <w:gridSpan w:val="3"/>
            <w:tcBorders>
              <w:right w:val="single" w:sz="4" w:space="0" w:color="auto"/>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Kontrol</w:t>
            </w:r>
          </w:p>
        </w:tc>
        <w:tc>
          <w:tcPr>
            <w:tcW w:w="2646" w:type="dxa"/>
            <w:gridSpan w:val="3"/>
            <w:tcBorders>
              <w:left w:val="single" w:sz="4" w:space="0" w:color="auto"/>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Deney</w:t>
            </w:r>
          </w:p>
        </w:tc>
        <w:tc>
          <w:tcPr>
            <w:tcW w:w="977" w:type="dxa"/>
            <w:vMerge w:val="restart"/>
            <w:shd w:val="clear" w:color="auto" w:fill="auto"/>
            <w:vAlign w:val="bottom"/>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r w:rsidRPr="007F6BD8">
              <w:rPr>
                <w:rFonts w:ascii="Times New Roman" w:hAnsi="Times New Roman" w:cs="Times New Roman"/>
                <w:b/>
                <w:sz w:val="20"/>
                <w:szCs w:val="20"/>
              </w:rPr>
              <w:t xml:space="preserve">             </w:t>
            </w:r>
          </w:p>
        </w:tc>
        <w:tc>
          <w:tcPr>
            <w:tcW w:w="838" w:type="dxa"/>
            <w:vMerge w:val="restart"/>
            <w:shd w:val="clear" w:color="auto" w:fill="auto"/>
            <w:vAlign w:val="bottom"/>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c>
          <w:tcPr>
            <w:tcW w:w="793" w:type="dxa"/>
            <w:vMerge w:val="restart"/>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bCs/>
                <w:sz w:val="20"/>
                <w:szCs w:val="20"/>
              </w:rPr>
              <w:t>Bonferroni (zaman)</w:t>
            </w:r>
          </w:p>
        </w:tc>
      </w:tr>
      <w:tr w:rsidR="003E452A" w:rsidRPr="007F6BD8" w:rsidTr="003E452A">
        <w:trPr>
          <w:jc w:val="center"/>
        </w:trPr>
        <w:tc>
          <w:tcPr>
            <w:tcW w:w="1242" w:type="dxa"/>
            <w:vMerge/>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c>
          <w:tcPr>
            <w:tcW w:w="1089" w:type="dxa"/>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40" w:type="dxa"/>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92" w:type="dxa"/>
            <w:tcBorders>
              <w:right w:val="single" w:sz="4" w:space="0" w:color="auto"/>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1089" w:type="dxa"/>
            <w:tcBorders>
              <w:left w:val="single" w:sz="4" w:space="0" w:color="auto"/>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65" w:type="dxa"/>
            <w:tcBorders>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92" w:type="dxa"/>
            <w:tcBorders>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977" w:type="dxa"/>
            <w:vMerge/>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c>
          <w:tcPr>
            <w:tcW w:w="838" w:type="dxa"/>
            <w:vMerge/>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c>
          <w:tcPr>
            <w:tcW w:w="793" w:type="dxa"/>
            <w:vMerge/>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r>
      <w:tr w:rsidR="003E452A" w:rsidRPr="007F6BD8" w:rsidTr="003E452A">
        <w:trPr>
          <w:jc w:val="center"/>
        </w:trPr>
        <w:tc>
          <w:tcPr>
            <w:tcW w:w="1242" w:type="dxa"/>
            <w:tcBorders>
              <w:bottom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89"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40"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bottom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9" w:type="dxa"/>
            <w:tcBorders>
              <w:left w:val="single" w:sz="4" w:space="0" w:color="auto"/>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65" w:type="dxa"/>
            <w:tcBorders>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977"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-,874</w:t>
            </w:r>
          </w:p>
        </w:tc>
        <w:tc>
          <w:tcPr>
            <w:tcW w:w="838"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,382</w:t>
            </w:r>
          </w:p>
        </w:tc>
        <w:tc>
          <w:tcPr>
            <w:tcW w:w="793" w:type="dxa"/>
            <w:tcBorders>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p>
        </w:tc>
      </w:tr>
      <w:tr w:rsidR="003E452A" w:rsidRPr="007F6BD8" w:rsidTr="003E452A">
        <w:trPr>
          <w:jc w:val="center"/>
        </w:trPr>
        <w:tc>
          <w:tcPr>
            <w:tcW w:w="1242" w:type="dxa"/>
            <w:tcBorders>
              <w:top w:val="nil"/>
              <w:bottom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1089"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30</w:t>
            </w:r>
          </w:p>
        </w:tc>
        <w:tc>
          <w:tcPr>
            <w:tcW w:w="740"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w:t>
            </w:r>
          </w:p>
        </w:tc>
        <w:tc>
          <w:tcPr>
            <w:tcW w:w="792" w:type="dxa"/>
            <w:tcBorders>
              <w:top w:val="nil"/>
              <w:bottom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1089" w:type="dxa"/>
            <w:tcBorders>
              <w:top w:val="nil"/>
              <w:left w:val="single" w:sz="4" w:space="0" w:color="auto"/>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24</w:t>
            </w:r>
          </w:p>
        </w:tc>
        <w:tc>
          <w:tcPr>
            <w:tcW w:w="765" w:type="dxa"/>
            <w:tcBorders>
              <w:top w:val="nil"/>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32</w:t>
            </w:r>
          </w:p>
        </w:tc>
        <w:tc>
          <w:tcPr>
            <w:tcW w:w="977"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-2,146</w:t>
            </w:r>
          </w:p>
        </w:tc>
        <w:tc>
          <w:tcPr>
            <w:tcW w:w="838"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,032*</w:t>
            </w:r>
          </w:p>
        </w:tc>
        <w:tc>
          <w:tcPr>
            <w:tcW w:w="793" w:type="dxa"/>
            <w:tcBorders>
              <w:top w:val="nil"/>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3E452A" w:rsidRPr="007F6BD8" w:rsidTr="003E452A">
        <w:trPr>
          <w:jc w:val="center"/>
        </w:trPr>
        <w:tc>
          <w:tcPr>
            <w:tcW w:w="1242" w:type="dxa"/>
            <w:tcBorders>
              <w:top w:val="nil"/>
              <w:bottom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1089"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740"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bottom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9" w:type="dxa"/>
            <w:tcBorders>
              <w:top w:val="nil"/>
              <w:left w:val="single" w:sz="4" w:space="0" w:color="auto"/>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w:t>
            </w:r>
          </w:p>
        </w:tc>
        <w:tc>
          <w:tcPr>
            <w:tcW w:w="765" w:type="dxa"/>
            <w:tcBorders>
              <w:top w:val="nil"/>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bottom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w:t>
            </w:r>
          </w:p>
        </w:tc>
        <w:tc>
          <w:tcPr>
            <w:tcW w:w="977" w:type="dxa"/>
            <w:tcBorders>
              <w:top w:val="nil"/>
              <w:bottom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-,250</w:t>
            </w:r>
          </w:p>
        </w:tc>
        <w:tc>
          <w:tcPr>
            <w:tcW w:w="838" w:type="dxa"/>
            <w:tcBorders>
              <w:top w:val="nil"/>
              <w:bottom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,803</w:t>
            </w:r>
          </w:p>
        </w:tc>
        <w:tc>
          <w:tcPr>
            <w:tcW w:w="793" w:type="dxa"/>
            <w:tcBorders>
              <w:top w:val="nil"/>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2</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3E452A" w:rsidRPr="007F6BD8" w:rsidTr="003E452A">
        <w:trPr>
          <w:jc w:val="center"/>
        </w:trPr>
        <w:tc>
          <w:tcPr>
            <w:tcW w:w="1242" w:type="dxa"/>
            <w:tcBorders>
              <w:top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1089" w:type="dxa"/>
            <w:tcBorders>
              <w:top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33</w:t>
            </w:r>
          </w:p>
        </w:tc>
        <w:tc>
          <w:tcPr>
            <w:tcW w:w="740" w:type="dxa"/>
            <w:tcBorders>
              <w:top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40</w:t>
            </w:r>
          </w:p>
        </w:tc>
        <w:tc>
          <w:tcPr>
            <w:tcW w:w="1089" w:type="dxa"/>
            <w:tcBorders>
              <w:top w:val="nil"/>
              <w:left w:val="single" w:sz="4" w:space="0" w:color="auto"/>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26</w:t>
            </w:r>
          </w:p>
        </w:tc>
        <w:tc>
          <w:tcPr>
            <w:tcW w:w="765" w:type="dxa"/>
            <w:tcBorders>
              <w:top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8</w:t>
            </w:r>
          </w:p>
        </w:tc>
        <w:tc>
          <w:tcPr>
            <w:tcW w:w="792" w:type="dxa"/>
            <w:tcBorders>
              <w:top w:val="nil"/>
            </w:tcBorders>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36</w:t>
            </w:r>
          </w:p>
        </w:tc>
        <w:tc>
          <w:tcPr>
            <w:tcW w:w="977" w:type="dxa"/>
            <w:tcBorders>
              <w:top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-3,404</w:t>
            </w:r>
          </w:p>
        </w:tc>
        <w:tc>
          <w:tcPr>
            <w:tcW w:w="838" w:type="dxa"/>
            <w:tcBorders>
              <w:top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c>
          <w:tcPr>
            <w:tcW w:w="793" w:type="dxa"/>
            <w:tcBorders>
              <w:top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r>
    </w:tbl>
    <w:p w:rsidR="00A1628D" w:rsidRPr="007F6BD8" w:rsidRDefault="003E452A" w:rsidP="003E452A">
      <w:pPr>
        <w:pStyle w:val="Default"/>
        <w:rPr>
          <w:i/>
          <w:color w:val="auto"/>
          <w:sz w:val="16"/>
          <w:szCs w:val="16"/>
        </w:rPr>
      </w:pPr>
      <w:r w:rsidRPr="007F6BD8">
        <w:rPr>
          <w:i/>
          <w:noProof/>
          <w:color w:val="auto"/>
          <w:sz w:val="16"/>
          <w:szCs w:val="16"/>
        </w:rPr>
        <w:t xml:space="preserve"> </w:t>
      </w:r>
      <w:r w:rsidR="00A1628D" w:rsidRPr="007F6BD8">
        <w:rPr>
          <w:i/>
          <w:noProof/>
          <w:color w:val="auto"/>
          <w:sz w:val="16"/>
          <w:szCs w:val="16"/>
        </w:rPr>
        <w:t xml:space="preserve">* p&lt;.05; </w:t>
      </w:r>
      <w:r w:rsidR="009F6A0C" w:rsidRPr="007F6BD8">
        <w:rPr>
          <w:rFonts w:ascii="Cambria Math" w:hAnsi="Cambria Math" w:cs="Cambria Math"/>
          <w:color w:val="auto"/>
          <w:sz w:val="18"/>
          <w:szCs w:val="18"/>
        </w:rPr>
        <w:t>𝑥</w:t>
      </w:r>
      <w:r w:rsidR="009F6A0C" w:rsidRPr="007F6BD8">
        <w:rPr>
          <w:rFonts w:ascii="Calibri" w:hAnsi="Calibri" w:cs="Calibri"/>
          <w:color w:val="auto"/>
          <w:sz w:val="18"/>
          <w:szCs w:val="18"/>
        </w:rPr>
        <w:t>̅</w:t>
      </w:r>
      <w:r w:rsidR="009F6A0C" w:rsidRPr="007F6BD8">
        <w:rPr>
          <w:i/>
          <w:iCs/>
          <w:color w:val="auto"/>
          <w:sz w:val="18"/>
          <w:szCs w:val="18"/>
        </w:rPr>
        <w:t xml:space="preserve">: Ortalama; min: Minimum; Maks: </w:t>
      </w:r>
      <w:r w:rsidR="009F6A0C" w:rsidRPr="007F6BD8">
        <w:rPr>
          <w:i/>
          <w:iCs/>
          <w:color w:val="auto"/>
          <w:sz w:val="16"/>
          <w:szCs w:val="16"/>
        </w:rPr>
        <w:t xml:space="preserve">Maksimum; </w:t>
      </w:r>
      <w:r w:rsidRPr="007F6BD8">
        <w:rPr>
          <w:i/>
          <w:color w:val="auto"/>
          <w:sz w:val="16"/>
          <w:szCs w:val="16"/>
        </w:rPr>
        <w:t>z= Mann-Whitney U testi; F= tekrarlı ölçümlerde çift yönlü varyans analizi, post-</w:t>
      </w:r>
      <w:proofErr w:type="gramStart"/>
      <w:r w:rsidRPr="007F6BD8">
        <w:rPr>
          <w:i/>
          <w:color w:val="auto"/>
          <w:sz w:val="16"/>
          <w:szCs w:val="16"/>
        </w:rPr>
        <w:t>hoc</w:t>
      </w:r>
      <w:proofErr w:type="gramEnd"/>
      <w:r w:rsidRPr="007F6BD8">
        <w:rPr>
          <w:i/>
          <w:color w:val="auto"/>
          <w:sz w:val="16"/>
          <w:szCs w:val="16"/>
        </w:rPr>
        <w:t xml:space="preserve"> Bonferroni testi    kullanılmıştır. T</w:t>
      </w:r>
      <w:r w:rsidRPr="007F6BD8">
        <w:rPr>
          <w:i/>
          <w:color w:val="auto"/>
          <w:sz w:val="16"/>
          <w:szCs w:val="16"/>
          <w:vertAlign w:val="subscript"/>
        </w:rPr>
        <w:t>0</w:t>
      </w:r>
      <w:r w:rsidRPr="007F6BD8">
        <w:rPr>
          <w:i/>
          <w:color w:val="auto"/>
          <w:sz w:val="16"/>
          <w:szCs w:val="16"/>
        </w:rPr>
        <w:t>= İlk İzlem, T</w:t>
      </w:r>
      <w:r w:rsidRPr="007F6BD8">
        <w:rPr>
          <w:i/>
          <w:color w:val="auto"/>
          <w:sz w:val="16"/>
          <w:szCs w:val="16"/>
          <w:vertAlign w:val="subscript"/>
        </w:rPr>
        <w:t>1</w:t>
      </w:r>
      <w:r w:rsidRPr="007F6BD8">
        <w:rPr>
          <w:i/>
          <w:color w:val="auto"/>
          <w:sz w:val="16"/>
          <w:szCs w:val="16"/>
        </w:rPr>
        <w:t>= 6. Ay, T</w:t>
      </w:r>
      <w:r w:rsidRPr="007F6BD8">
        <w:rPr>
          <w:i/>
          <w:color w:val="auto"/>
          <w:sz w:val="16"/>
          <w:szCs w:val="16"/>
          <w:vertAlign w:val="subscript"/>
        </w:rPr>
        <w:t>2</w:t>
      </w:r>
      <w:r w:rsidRPr="007F6BD8">
        <w:rPr>
          <w:i/>
          <w:color w:val="auto"/>
          <w:sz w:val="16"/>
          <w:szCs w:val="16"/>
        </w:rPr>
        <w:t>= İzlem testi T</w:t>
      </w:r>
      <w:r w:rsidRPr="007F6BD8">
        <w:rPr>
          <w:i/>
          <w:color w:val="auto"/>
          <w:sz w:val="16"/>
          <w:szCs w:val="16"/>
          <w:vertAlign w:val="subscript"/>
        </w:rPr>
        <w:t xml:space="preserve">3= </w:t>
      </w:r>
      <w:r w:rsidRPr="007F6BD8">
        <w:rPr>
          <w:i/>
          <w:color w:val="auto"/>
          <w:sz w:val="16"/>
          <w:szCs w:val="16"/>
        </w:rPr>
        <w:t xml:space="preserve">3. Ay *p&lt;0,05 </w:t>
      </w:r>
      <w:r w:rsidR="00A1628D" w:rsidRPr="007F6BD8">
        <w:rPr>
          <w:i/>
          <w:noProof/>
          <w:color w:val="auto"/>
          <w:sz w:val="16"/>
          <w:szCs w:val="16"/>
        </w:rPr>
        <w:t xml:space="preserve"> </w:t>
      </w:r>
    </w:p>
    <w:p w:rsidR="00157C2D" w:rsidRPr="007F6BD8" w:rsidRDefault="00157C2D"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3E7D22" w:rsidRPr="007F6BD8" w:rsidRDefault="00BB1D18" w:rsidP="00BB1D18">
      <w:pPr>
        <w:pStyle w:val="AralkYok"/>
        <w:spacing w:after="120"/>
        <w:ind w:left="644" w:hanging="644"/>
        <w:rPr>
          <w:rFonts w:cs="Times New Roman"/>
          <w:b/>
          <w:szCs w:val="24"/>
          <w:shd w:val="clear" w:color="auto" w:fill="FFFFFF"/>
        </w:rPr>
      </w:pPr>
      <w:r w:rsidRPr="007F6BD8">
        <w:rPr>
          <w:rFonts w:cs="Times New Roman"/>
          <w:b/>
          <w:szCs w:val="24"/>
          <w:shd w:val="clear" w:color="auto" w:fill="FFFFFF"/>
        </w:rPr>
        <w:t xml:space="preserve">4.5.4. </w:t>
      </w:r>
      <w:bookmarkStart w:id="23" w:name="_Toc105138869"/>
      <w:r w:rsidR="003E7D22" w:rsidRPr="007F6BD8">
        <w:rPr>
          <w:rFonts w:cs="Times New Roman"/>
          <w:b/>
          <w:szCs w:val="24"/>
          <w:shd w:val="clear" w:color="auto" w:fill="FFFFFF"/>
        </w:rPr>
        <w:t xml:space="preserve">İzlem Süreçlerindeki </w:t>
      </w:r>
      <w:r w:rsidR="00B23CD7" w:rsidRPr="007F6BD8">
        <w:rPr>
          <w:rFonts w:cs="Times New Roman"/>
          <w:b/>
          <w:szCs w:val="24"/>
          <w:shd w:val="clear" w:color="auto" w:fill="FFFFFF"/>
        </w:rPr>
        <w:t>Fagerström</w:t>
      </w:r>
      <w:r w:rsidR="003E7D22" w:rsidRPr="007F6BD8">
        <w:rPr>
          <w:rFonts w:cs="Times New Roman"/>
          <w:b/>
          <w:szCs w:val="24"/>
          <w:shd w:val="clear" w:color="auto" w:fill="FFFFFF"/>
        </w:rPr>
        <w:t xml:space="preserve"> Nikotin Bağımlılık Ölçeği ile Deney/Kontrol Grubu</w:t>
      </w:r>
      <w:bookmarkEnd w:id="23"/>
    </w:p>
    <w:p w:rsidR="00B23CD7" w:rsidRPr="007F6BD8" w:rsidRDefault="00B23CD7" w:rsidP="002F1CA6">
      <w:pPr>
        <w:spacing w:after="120" w:line="360" w:lineRule="auto"/>
        <w:ind w:firstLine="567"/>
        <w:jc w:val="both"/>
        <w:rPr>
          <w:rFonts w:ascii="Times New Roman" w:hAnsi="Times New Roman" w:cs="Times New Roman"/>
          <w:sz w:val="24"/>
          <w:szCs w:val="24"/>
        </w:rPr>
      </w:pPr>
    </w:p>
    <w:p w:rsidR="00350EF2" w:rsidRPr="007F6BD8" w:rsidRDefault="00B23CD7"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Araştırmada, </w:t>
      </w:r>
      <w:r w:rsidR="00BD3BD9" w:rsidRPr="007F6BD8">
        <w:rPr>
          <w:rFonts w:ascii="Times New Roman" w:hAnsi="Times New Roman" w:cs="Times New Roman"/>
          <w:sz w:val="24"/>
          <w:szCs w:val="24"/>
        </w:rPr>
        <w:t xml:space="preserve">ilk </w:t>
      </w:r>
      <w:r w:rsidR="00350EF2" w:rsidRPr="007F6BD8">
        <w:rPr>
          <w:rFonts w:ascii="Times New Roman" w:hAnsi="Times New Roman" w:cs="Times New Roman"/>
          <w:sz w:val="24"/>
          <w:szCs w:val="24"/>
        </w:rPr>
        <w:t xml:space="preserve">izlem sürecinde </w:t>
      </w:r>
      <w:r w:rsidRPr="007F6BD8">
        <w:rPr>
          <w:rFonts w:ascii="Times New Roman" w:hAnsi="Times New Roman" w:cs="Times New Roman"/>
          <w:sz w:val="24"/>
          <w:szCs w:val="24"/>
        </w:rPr>
        <w:t>fagerström</w:t>
      </w:r>
      <w:r w:rsidR="00350EF2" w:rsidRPr="007F6BD8">
        <w:rPr>
          <w:rFonts w:ascii="Times New Roman" w:hAnsi="Times New Roman" w:cs="Times New Roman"/>
          <w:sz w:val="24"/>
          <w:szCs w:val="24"/>
        </w:rPr>
        <w:t xml:space="preserve"> nikotin bağımlılık ölçeğinden alınan toplam puan, deney kontrol grubuna göre istatiksel olarak anlamlı bir farklılık </w:t>
      </w:r>
      <w:r w:rsidR="00350EF2" w:rsidRPr="007F6BD8">
        <w:rPr>
          <w:rFonts w:ascii="Times New Roman" w:hAnsi="Times New Roman" w:cs="Times New Roman"/>
          <w:sz w:val="24"/>
          <w:szCs w:val="24"/>
        </w:rPr>
        <w:lastRenderedPageBreak/>
        <w:t>göstermemiştir (z=-1,428; p&gt;.05).</w:t>
      </w:r>
      <w:r w:rsidRPr="007F6BD8">
        <w:rPr>
          <w:rFonts w:ascii="Times New Roman" w:hAnsi="Times New Roman" w:cs="Times New Roman"/>
          <w:sz w:val="24"/>
          <w:szCs w:val="24"/>
        </w:rPr>
        <w:t xml:space="preserve"> </w:t>
      </w:r>
      <w:r w:rsidR="00350EF2" w:rsidRPr="007F6BD8">
        <w:rPr>
          <w:rFonts w:ascii="Times New Roman" w:hAnsi="Times New Roman" w:cs="Times New Roman"/>
          <w:sz w:val="24"/>
          <w:szCs w:val="24"/>
        </w:rPr>
        <w:t>1</w:t>
      </w:r>
      <w:r w:rsidR="000500BB" w:rsidRPr="007F6BD8">
        <w:rPr>
          <w:rFonts w:ascii="Times New Roman" w:hAnsi="Times New Roman" w:cs="Times New Roman"/>
          <w:sz w:val="24"/>
          <w:szCs w:val="24"/>
        </w:rPr>
        <w:t xml:space="preserve">. </w:t>
      </w:r>
      <w:r w:rsidR="00350EF2" w:rsidRPr="007F6BD8">
        <w:rPr>
          <w:rFonts w:ascii="Times New Roman" w:hAnsi="Times New Roman" w:cs="Times New Roman"/>
          <w:sz w:val="24"/>
          <w:szCs w:val="24"/>
        </w:rPr>
        <w:t>ay izlem sürecinde f</w:t>
      </w:r>
      <w:r w:rsidRPr="007F6BD8">
        <w:rPr>
          <w:rFonts w:ascii="Times New Roman" w:hAnsi="Times New Roman" w:cs="Times New Roman"/>
          <w:sz w:val="24"/>
          <w:szCs w:val="24"/>
        </w:rPr>
        <w:t xml:space="preserve">agerström </w:t>
      </w:r>
      <w:r w:rsidR="00350EF2" w:rsidRPr="007F6BD8">
        <w:rPr>
          <w:rFonts w:ascii="Times New Roman" w:hAnsi="Times New Roman" w:cs="Times New Roman"/>
          <w:sz w:val="24"/>
          <w:szCs w:val="24"/>
        </w:rPr>
        <w:t>nikotin bağımlılık ölçeğinden alınan toplam puan, deney kontrol grubuna göre istatiksel olarak anlamlı bir farklılık gösterdiği tespit edilmiştir (z=-2,971; p&lt;.05). Toplam puanlara bakıldığında; deney grubunun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Med=6)</w:t>
      </w:r>
      <w:r w:rsidR="00350EF2" w:rsidRPr="007F6BD8">
        <w:rPr>
          <w:rFonts w:ascii="Times New Roman" w:hAnsi="Times New Roman" w:cs="Times New Roman"/>
          <w:sz w:val="24"/>
          <w:szCs w:val="24"/>
        </w:rPr>
        <w:t>, kontrol grubuna göre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Med=4)</w:t>
      </w:r>
      <w:r w:rsidR="00350EF2" w:rsidRPr="007F6BD8">
        <w:rPr>
          <w:rFonts w:ascii="Times New Roman" w:hAnsi="Times New Roman" w:cs="Times New Roman"/>
          <w:sz w:val="24"/>
          <w:szCs w:val="24"/>
        </w:rPr>
        <w:t xml:space="preserve"> daha yüksek nikotin bağımlılık düzeyine sahip olduğu görülmektedir.</w:t>
      </w:r>
      <w:r w:rsidRPr="007F6BD8">
        <w:rPr>
          <w:rFonts w:ascii="Times New Roman" w:hAnsi="Times New Roman" w:cs="Times New Roman"/>
          <w:sz w:val="24"/>
          <w:szCs w:val="24"/>
        </w:rPr>
        <w:t xml:space="preserve"> </w:t>
      </w:r>
      <w:r w:rsidR="00350EF2" w:rsidRPr="007F6BD8">
        <w:rPr>
          <w:rFonts w:ascii="Times New Roman" w:hAnsi="Times New Roman" w:cs="Times New Roman"/>
          <w:sz w:val="24"/>
          <w:szCs w:val="24"/>
        </w:rPr>
        <w:t>3</w:t>
      </w:r>
      <w:r w:rsidR="000500BB" w:rsidRPr="007F6BD8">
        <w:rPr>
          <w:rFonts w:ascii="Times New Roman" w:hAnsi="Times New Roman" w:cs="Times New Roman"/>
          <w:sz w:val="24"/>
          <w:szCs w:val="24"/>
        </w:rPr>
        <w:t>.</w:t>
      </w:r>
      <w:r w:rsidR="00350EF2" w:rsidRPr="007F6BD8">
        <w:rPr>
          <w:rFonts w:ascii="Times New Roman" w:hAnsi="Times New Roman" w:cs="Times New Roman"/>
          <w:sz w:val="24"/>
          <w:szCs w:val="24"/>
        </w:rPr>
        <w:t xml:space="preserve"> ay izlem sürecinde </w:t>
      </w:r>
      <w:r w:rsidR="006C4059" w:rsidRPr="007F6BD8">
        <w:rPr>
          <w:rFonts w:ascii="Times New Roman" w:hAnsi="Times New Roman" w:cs="Times New Roman"/>
          <w:sz w:val="24"/>
          <w:szCs w:val="24"/>
        </w:rPr>
        <w:t>fagerström</w:t>
      </w:r>
      <w:r w:rsidR="00350EF2" w:rsidRPr="007F6BD8">
        <w:rPr>
          <w:rFonts w:ascii="Times New Roman" w:hAnsi="Times New Roman" w:cs="Times New Roman"/>
          <w:sz w:val="24"/>
          <w:szCs w:val="24"/>
        </w:rPr>
        <w:t xml:space="preserve"> nikotin bağımlılık ölçeğinden alınan toplam puan, deney kontrol grubuna göre istatiksel olarak anlamlı bir farklılık gösterdiği tespit edilmiştir (z=-4,528; p&lt;.05). Toplam puanlara bakıldığında; kontrol grubunun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Med=7)</w:t>
      </w:r>
      <w:r w:rsidR="00350EF2" w:rsidRPr="007F6BD8">
        <w:rPr>
          <w:rFonts w:ascii="Times New Roman" w:hAnsi="Times New Roman" w:cs="Times New Roman"/>
          <w:sz w:val="24"/>
          <w:szCs w:val="24"/>
        </w:rPr>
        <w:t>, deney grubuna göre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Med=3)</w:t>
      </w:r>
      <w:r w:rsidR="00350EF2" w:rsidRPr="007F6BD8">
        <w:rPr>
          <w:rFonts w:ascii="Times New Roman" w:hAnsi="Times New Roman" w:cs="Times New Roman"/>
          <w:sz w:val="24"/>
          <w:szCs w:val="24"/>
        </w:rPr>
        <w:t xml:space="preserve"> daha yüksek nikotin bağımlılık düzeyine sahip olduğu görülmektedir.</w:t>
      </w:r>
    </w:p>
    <w:p w:rsidR="00350EF2" w:rsidRPr="007F6BD8" w:rsidRDefault="00B23CD7"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İzlem sürecinin</w:t>
      </w:r>
      <w:r w:rsidR="00350EF2" w:rsidRPr="007F6BD8">
        <w:rPr>
          <w:rFonts w:ascii="Times New Roman" w:hAnsi="Times New Roman" w:cs="Times New Roman"/>
          <w:sz w:val="24"/>
          <w:szCs w:val="24"/>
        </w:rPr>
        <w:t xml:space="preserve"> </w:t>
      </w:r>
      <w:r w:rsidRPr="007F6BD8">
        <w:rPr>
          <w:rFonts w:ascii="Times New Roman" w:hAnsi="Times New Roman" w:cs="Times New Roman"/>
          <w:sz w:val="24"/>
          <w:szCs w:val="24"/>
        </w:rPr>
        <w:t>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ıncı ayında </w:t>
      </w:r>
      <w:r w:rsidR="00350EF2" w:rsidRPr="007F6BD8">
        <w:rPr>
          <w:rFonts w:ascii="Times New Roman" w:hAnsi="Times New Roman" w:cs="Times New Roman"/>
          <w:sz w:val="24"/>
          <w:szCs w:val="24"/>
        </w:rPr>
        <w:t>fagerst</w:t>
      </w:r>
      <w:r w:rsidRPr="007F6BD8">
        <w:rPr>
          <w:rFonts w:ascii="Times New Roman" w:hAnsi="Times New Roman" w:cs="Times New Roman"/>
          <w:sz w:val="24"/>
          <w:szCs w:val="24"/>
        </w:rPr>
        <w:t>röm</w:t>
      </w:r>
      <w:r w:rsidR="00350EF2" w:rsidRPr="007F6BD8">
        <w:rPr>
          <w:rFonts w:ascii="Times New Roman" w:hAnsi="Times New Roman" w:cs="Times New Roman"/>
          <w:sz w:val="24"/>
          <w:szCs w:val="24"/>
        </w:rPr>
        <w:t xml:space="preserve"> nikotin bağımlılık ölçeğinden alınan toplam puan, deney kontrol grubuna göre istatiksel olarak anlamlı bir farklılık gösterdiği tespit edilmiştir (z=-4,678; p&lt;.05). Toplam puanlara bakıldığında; kontrol grubunun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Med=7)</w:t>
      </w:r>
      <w:r w:rsidR="00350EF2" w:rsidRPr="007F6BD8">
        <w:rPr>
          <w:rFonts w:ascii="Times New Roman" w:hAnsi="Times New Roman" w:cs="Times New Roman"/>
          <w:sz w:val="24"/>
          <w:szCs w:val="24"/>
        </w:rPr>
        <w:t>, deney grubuna göre (</w:t>
      </w:r>
      <w:r w:rsidR="00350EF2" w:rsidRPr="007F6BD8">
        <w:rPr>
          <w:rFonts w:ascii="Times New Roman" w:eastAsia="Times New Roman" w:hAnsi="Times New Roman" w:cs="Times New Roman"/>
          <w:sz w:val="24"/>
          <w:szCs w:val="24"/>
          <w:lang w:eastAsia="tr-TR"/>
        </w:rPr>
        <w:fldChar w:fldCharType="begin"/>
      </w:r>
      <w:r w:rsidR="00350EF2"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00350EF2" w:rsidRPr="007F6BD8">
        <w:rPr>
          <w:rFonts w:ascii="Times New Roman" w:eastAsia="Times New Roman" w:hAnsi="Times New Roman" w:cs="Times New Roman"/>
          <w:sz w:val="24"/>
          <w:szCs w:val="24"/>
          <w:lang w:eastAsia="tr-TR"/>
        </w:rPr>
        <w:instrText xml:space="preserve"> </w:instrText>
      </w:r>
      <w:r w:rsidR="00350EF2" w:rsidRPr="007F6BD8">
        <w:rPr>
          <w:rFonts w:ascii="Times New Roman" w:eastAsia="Times New Roman" w:hAnsi="Times New Roman" w:cs="Times New Roman"/>
          <w:sz w:val="24"/>
          <w:szCs w:val="24"/>
          <w:lang w:eastAsia="tr-TR"/>
        </w:rPr>
        <w:fldChar w:fldCharType="end"/>
      </w:r>
      <w:r w:rsidR="00350EF2" w:rsidRPr="007F6BD8">
        <w:rPr>
          <w:rFonts w:ascii="Times New Roman" w:eastAsia="Times New Roman" w:hAnsi="Times New Roman" w:cs="Times New Roman"/>
          <w:sz w:val="24"/>
          <w:szCs w:val="24"/>
          <w:lang w:eastAsia="tr-TR"/>
        </w:rPr>
        <w:t>Med=2)</w:t>
      </w:r>
      <w:r w:rsidR="00350EF2" w:rsidRPr="007F6BD8">
        <w:rPr>
          <w:rFonts w:ascii="Times New Roman" w:hAnsi="Times New Roman" w:cs="Times New Roman"/>
          <w:sz w:val="24"/>
          <w:szCs w:val="24"/>
        </w:rPr>
        <w:t xml:space="preserve"> daha yüksek nikotin bağımlılık düzeyine sahip olduğu </w:t>
      </w:r>
      <w:r w:rsidR="00951A66" w:rsidRPr="007F6BD8">
        <w:rPr>
          <w:rFonts w:ascii="Times New Roman" w:hAnsi="Times New Roman" w:cs="Times New Roman"/>
          <w:sz w:val="24"/>
          <w:szCs w:val="24"/>
        </w:rPr>
        <w:t>belirlenmiştir</w:t>
      </w:r>
      <w:r w:rsidR="00350EF2" w:rsidRPr="007F6BD8">
        <w:rPr>
          <w:rFonts w:ascii="Times New Roman" w:hAnsi="Times New Roman" w:cs="Times New Roman"/>
          <w:sz w:val="24"/>
          <w:szCs w:val="24"/>
        </w:rPr>
        <w:t>.</w:t>
      </w:r>
    </w:p>
    <w:p w:rsidR="006C4059" w:rsidRPr="007F6BD8" w:rsidRDefault="006C4059" w:rsidP="002F1CA6">
      <w:pPr>
        <w:autoSpaceDE w:val="0"/>
        <w:autoSpaceDN w:val="0"/>
        <w:adjustRightInd w:val="0"/>
        <w:spacing w:after="120" w:line="360" w:lineRule="auto"/>
        <w:ind w:firstLine="567"/>
        <w:jc w:val="both"/>
        <w:rPr>
          <w:rFonts w:ascii="Times New Roman" w:hAnsi="Times New Roman" w:cs="Times New Roman"/>
          <w:sz w:val="24"/>
          <w:szCs w:val="24"/>
        </w:rPr>
      </w:pPr>
    </w:p>
    <w:p w:rsidR="003E7D22" w:rsidRPr="007F6BD8" w:rsidRDefault="00215C6B"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37</w:t>
      </w:r>
      <w:r w:rsidR="00350EF2" w:rsidRPr="007F6BD8">
        <w:rPr>
          <w:rFonts w:ascii="Times New Roman" w:hAnsi="Times New Roman" w:cs="Times New Roman"/>
          <w:b/>
          <w:bCs/>
          <w:sz w:val="24"/>
          <w:szCs w:val="24"/>
        </w:rPr>
        <w:t>.</w:t>
      </w:r>
      <w:r w:rsidR="00572841" w:rsidRPr="007F6BD8">
        <w:rPr>
          <w:rFonts w:ascii="Times New Roman" w:hAnsi="Times New Roman" w:cs="Times New Roman"/>
          <w:bCs/>
          <w:sz w:val="24"/>
          <w:szCs w:val="24"/>
        </w:rPr>
        <w:t xml:space="preserve"> </w:t>
      </w:r>
      <w:r w:rsidR="00CA7DF8" w:rsidRPr="007F6BD8">
        <w:rPr>
          <w:rFonts w:ascii="Times New Roman" w:hAnsi="Times New Roman" w:cs="Times New Roman"/>
          <w:sz w:val="24"/>
          <w:szCs w:val="24"/>
        </w:rPr>
        <w:t>Deney v</w:t>
      </w:r>
      <w:r w:rsidR="00FE6DA3" w:rsidRPr="007F6BD8">
        <w:rPr>
          <w:rFonts w:ascii="Times New Roman" w:hAnsi="Times New Roman" w:cs="Times New Roman"/>
          <w:sz w:val="24"/>
          <w:szCs w:val="24"/>
        </w:rPr>
        <w:t xml:space="preserve">e </w:t>
      </w:r>
      <w:r w:rsidR="002D50D9" w:rsidRPr="007F6BD8">
        <w:rPr>
          <w:rFonts w:ascii="Times New Roman" w:hAnsi="Times New Roman" w:cs="Times New Roman"/>
          <w:sz w:val="24"/>
          <w:szCs w:val="24"/>
        </w:rPr>
        <w:t>K</w:t>
      </w:r>
      <w:r w:rsidR="00FE6DA3" w:rsidRPr="007F6BD8">
        <w:rPr>
          <w:rFonts w:ascii="Times New Roman" w:hAnsi="Times New Roman" w:cs="Times New Roman"/>
          <w:sz w:val="24"/>
          <w:szCs w:val="24"/>
        </w:rPr>
        <w:t xml:space="preserve">ontrol </w:t>
      </w:r>
      <w:r w:rsidR="002D50D9" w:rsidRPr="007F6BD8">
        <w:rPr>
          <w:rFonts w:ascii="Times New Roman" w:hAnsi="Times New Roman" w:cs="Times New Roman"/>
          <w:sz w:val="24"/>
          <w:szCs w:val="24"/>
        </w:rPr>
        <w:t>G</w:t>
      </w:r>
      <w:r w:rsidR="00FE6DA3" w:rsidRPr="007F6BD8">
        <w:rPr>
          <w:rFonts w:ascii="Times New Roman" w:hAnsi="Times New Roman" w:cs="Times New Roman"/>
          <w:sz w:val="24"/>
          <w:szCs w:val="24"/>
        </w:rPr>
        <w:t xml:space="preserve">rubu </w:t>
      </w:r>
      <w:r w:rsidR="002D50D9" w:rsidRPr="007F6BD8">
        <w:rPr>
          <w:rFonts w:ascii="Times New Roman" w:hAnsi="Times New Roman" w:cs="Times New Roman"/>
          <w:sz w:val="24"/>
          <w:szCs w:val="24"/>
        </w:rPr>
        <w:t>Ö</w:t>
      </w:r>
      <w:r w:rsidR="00FE6DA3" w:rsidRPr="007F6BD8">
        <w:rPr>
          <w:rFonts w:ascii="Times New Roman" w:hAnsi="Times New Roman" w:cs="Times New Roman"/>
          <w:sz w:val="24"/>
          <w:szCs w:val="24"/>
        </w:rPr>
        <w:t>ğrencilerinin Fagerström Nikotin Bağımlılık Ö</w:t>
      </w:r>
      <w:r w:rsidR="00CA7DF8" w:rsidRPr="007F6BD8">
        <w:rPr>
          <w:rFonts w:ascii="Times New Roman" w:hAnsi="Times New Roman" w:cs="Times New Roman"/>
          <w:sz w:val="24"/>
          <w:szCs w:val="24"/>
        </w:rPr>
        <w:t xml:space="preserve">lçeğinden </w:t>
      </w:r>
      <w:r w:rsidR="002D50D9" w:rsidRPr="007F6BD8">
        <w:rPr>
          <w:rFonts w:ascii="Times New Roman" w:hAnsi="Times New Roman" w:cs="Times New Roman"/>
          <w:sz w:val="24"/>
          <w:szCs w:val="24"/>
        </w:rPr>
        <w:t>A</w:t>
      </w:r>
      <w:r w:rsidR="00CA7DF8" w:rsidRPr="007F6BD8">
        <w:rPr>
          <w:rFonts w:ascii="Times New Roman" w:hAnsi="Times New Roman" w:cs="Times New Roman"/>
          <w:sz w:val="24"/>
          <w:szCs w:val="24"/>
        </w:rPr>
        <w:t xml:space="preserve">lmış </w:t>
      </w:r>
      <w:r w:rsidR="002D50D9" w:rsidRPr="007F6BD8">
        <w:rPr>
          <w:rFonts w:ascii="Times New Roman" w:hAnsi="Times New Roman" w:cs="Times New Roman"/>
          <w:sz w:val="24"/>
          <w:szCs w:val="24"/>
        </w:rPr>
        <w:t>O</w:t>
      </w:r>
      <w:r w:rsidR="00CA7DF8" w:rsidRPr="007F6BD8">
        <w:rPr>
          <w:rFonts w:ascii="Times New Roman" w:hAnsi="Times New Roman" w:cs="Times New Roman"/>
          <w:sz w:val="24"/>
          <w:szCs w:val="24"/>
        </w:rPr>
        <w:t xml:space="preserve">ldukları </w:t>
      </w:r>
      <w:r w:rsidR="002D50D9" w:rsidRPr="007F6BD8">
        <w:rPr>
          <w:rFonts w:ascii="Times New Roman" w:hAnsi="Times New Roman" w:cs="Times New Roman"/>
          <w:sz w:val="24"/>
          <w:szCs w:val="24"/>
        </w:rPr>
        <w:t>Puanların İ</w:t>
      </w:r>
      <w:r w:rsidR="00CA7DF8" w:rsidRPr="007F6BD8">
        <w:rPr>
          <w:rFonts w:ascii="Times New Roman" w:hAnsi="Times New Roman" w:cs="Times New Roman"/>
          <w:sz w:val="24"/>
          <w:szCs w:val="24"/>
        </w:rPr>
        <w:t xml:space="preserve">zlem </w:t>
      </w:r>
      <w:r w:rsidR="002D50D9" w:rsidRPr="007F6BD8">
        <w:rPr>
          <w:rFonts w:ascii="Times New Roman" w:hAnsi="Times New Roman" w:cs="Times New Roman"/>
          <w:sz w:val="24"/>
          <w:szCs w:val="24"/>
        </w:rPr>
        <w:t>Süreçlerine G</w:t>
      </w:r>
      <w:r w:rsidR="00CA7DF8" w:rsidRPr="007F6BD8">
        <w:rPr>
          <w:rFonts w:ascii="Times New Roman" w:hAnsi="Times New Roman" w:cs="Times New Roman"/>
          <w:sz w:val="24"/>
          <w:szCs w:val="24"/>
        </w:rPr>
        <w:t xml:space="preserve">öre </w:t>
      </w:r>
      <w:r w:rsidR="002D50D9" w:rsidRPr="007F6BD8">
        <w:rPr>
          <w:rFonts w:ascii="Times New Roman" w:hAnsi="Times New Roman" w:cs="Times New Roman"/>
          <w:sz w:val="24"/>
          <w:szCs w:val="24"/>
        </w:rPr>
        <w:t>D</w:t>
      </w:r>
      <w:r w:rsidR="00CA7DF8"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960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50"/>
        <w:gridCol w:w="1055"/>
        <w:gridCol w:w="716"/>
        <w:gridCol w:w="767"/>
        <w:gridCol w:w="1055"/>
        <w:gridCol w:w="737"/>
        <w:gridCol w:w="767"/>
        <w:gridCol w:w="921"/>
        <w:gridCol w:w="688"/>
        <w:gridCol w:w="1650"/>
      </w:tblGrid>
      <w:tr w:rsidR="003E452A" w:rsidRPr="007F6BD8" w:rsidTr="003E452A">
        <w:trPr>
          <w:jc w:val="center"/>
        </w:trPr>
        <w:tc>
          <w:tcPr>
            <w:tcW w:w="1250" w:type="dxa"/>
            <w:vMerge w:val="restart"/>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İzlem Süreçleri</w:t>
            </w:r>
          </w:p>
        </w:tc>
        <w:tc>
          <w:tcPr>
            <w:tcW w:w="2538" w:type="dxa"/>
            <w:gridSpan w:val="3"/>
            <w:tcBorders>
              <w:right w:val="single" w:sz="4" w:space="0" w:color="auto"/>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Kontrol</w:t>
            </w:r>
          </w:p>
        </w:tc>
        <w:tc>
          <w:tcPr>
            <w:tcW w:w="2559" w:type="dxa"/>
            <w:gridSpan w:val="3"/>
            <w:tcBorders>
              <w:left w:val="single" w:sz="4" w:space="0" w:color="auto"/>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Deney</w:t>
            </w:r>
          </w:p>
        </w:tc>
        <w:tc>
          <w:tcPr>
            <w:tcW w:w="921" w:type="dxa"/>
            <w:vMerge w:val="restart"/>
            <w:shd w:val="clear" w:color="auto" w:fill="auto"/>
            <w:vAlign w:val="center"/>
          </w:tcPr>
          <w:p w:rsidR="003E452A" w:rsidRPr="007F6BD8" w:rsidRDefault="003E452A" w:rsidP="00143F56">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z</w:t>
            </w:r>
            <w:proofErr w:type="gramEnd"/>
          </w:p>
        </w:tc>
        <w:tc>
          <w:tcPr>
            <w:tcW w:w="688" w:type="dxa"/>
            <w:vMerge w:val="restart"/>
            <w:shd w:val="clear" w:color="auto" w:fill="auto"/>
            <w:vAlign w:val="center"/>
          </w:tcPr>
          <w:p w:rsidR="003E452A" w:rsidRPr="007F6BD8" w:rsidRDefault="003E452A" w:rsidP="00143F56">
            <w:pPr>
              <w:autoSpaceDE w:val="0"/>
              <w:autoSpaceDN w:val="0"/>
              <w:adjustRightInd w:val="0"/>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c>
          <w:tcPr>
            <w:tcW w:w="1650" w:type="dxa"/>
            <w:vMerge w:val="restart"/>
          </w:tcPr>
          <w:p w:rsidR="003E452A" w:rsidRPr="007F6BD8" w:rsidRDefault="003E452A" w:rsidP="003E452A">
            <w:pPr>
              <w:autoSpaceDE w:val="0"/>
              <w:autoSpaceDN w:val="0"/>
              <w:adjustRightInd w:val="0"/>
              <w:spacing w:after="0" w:line="240" w:lineRule="atLeast"/>
              <w:rPr>
                <w:rFonts w:ascii="Times New Roman" w:hAnsi="Times New Roman" w:cs="Times New Roman"/>
                <w:b/>
                <w:sz w:val="20"/>
                <w:szCs w:val="20"/>
              </w:rPr>
            </w:pPr>
            <w:r w:rsidRPr="007F6BD8">
              <w:rPr>
                <w:rFonts w:ascii="Times New Roman" w:hAnsi="Times New Roman" w:cs="Times New Roman"/>
                <w:b/>
                <w:bCs/>
                <w:sz w:val="20"/>
                <w:szCs w:val="20"/>
              </w:rPr>
              <w:t>Bonferroni (zaman)</w:t>
            </w:r>
          </w:p>
        </w:tc>
      </w:tr>
      <w:tr w:rsidR="003E452A" w:rsidRPr="007F6BD8" w:rsidTr="003E452A">
        <w:trPr>
          <w:jc w:val="center"/>
        </w:trPr>
        <w:tc>
          <w:tcPr>
            <w:tcW w:w="1250" w:type="dxa"/>
            <w:vMerge/>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c>
          <w:tcPr>
            <w:tcW w:w="1055" w:type="dxa"/>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16" w:type="dxa"/>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67" w:type="dxa"/>
            <w:tcBorders>
              <w:right w:val="single" w:sz="4" w:space="0" w:color="auto"/>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1055" w:type="dxa"/>
            <w:tcBorders>
              <w:left w:val="single" w:sz="4" w:space="0" w:color="auto"/>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Medyan</w:t>
            </w:r>
          </w:p>
        </w:tc>
        <w:tc>
          <w:tcPr>
            <w:tcW w:w="737" w:type="dxa"/>
            <w:tcBorders>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Min.</w:t>
            </w:r>
          </w:p>
        </w:tc>
        <w:tc>
          <w:tcPr>
            <w:tcW w:w="767" w:type="dxa"/>
            <w:tcBorders>
              <w:bottom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Mak.</w:t>
            </w:r>
          </w:p>
        </w:tc>
        <w:tc>
          <w:tcPr>
            <w:tcW w:w="921" w:type="dxa"/>
            <w:vMerge/>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c>
          <w:tcPr>
            <w:tcW w:w="688" w:type="dxa"/>
            <w:vMerge/>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p>
        </w:tc>
        <w:tc>
          <w:tcPr>
            <w:tcW w:w="1650" w:type="dxa"/>
            <w:vMerge/>
          </w:tcPr>
          <w:p w:rsidR="003E452A" w:rsidRPr="007F6BD8" w:rsidRDefault="003E452A" w:rsidP="003E452A">
            <w:pPr>
              <w:autoSpaceDE w:val="0"/>
              <w:autoSpaceDN w:val="0"/>
              <w:adjustRightInd w:val="0"/>
              <w:spacing w:after="0" w:line="240" w:lineRule="atLeast"/>
              <w:rPr>
                <w:rFonts w:ascii="Times New Roman" w:hAnsi="Times New Roman" w:cs="Times New Roman"/>
                <w:b/>
                <w:sz w:val="20"/>
                <w:szCs w:val="20"/>
              </w:rPr>
            </w:pPr>
          </w:p>
        </w:tc>
      </w:tr>
      <w:tr w:rsidR="003E452A" w:rsidRPr="007F6BD8" w:rsidTr="003E452A">
        <w:trPr>
          <w:jc w:val="center"/>
        </w:trPr>
        <w:tc>
          <w:tcPr>
            <w:tcW w:w="1250" w:type="dxa"/>
            <w:tcBorders>
              <w:bottom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055"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716"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0</w:t>
            </w:r>
          </w:p>
        </w:tc>
        <w:tc>
          <w:tcPr>
            <w:tcW w:w="767" w:type="dxa"/>
            <w:tcBorders>
              <w:bottom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55" w:type="dxa"/>
            <w:tcBorders>
              <w:left w:val="single" w:sz="4" w:space="0" w:color="auto"/>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5</w:t>
            </w:r>
          </w:p>
        </w:tc>
        <w:tc>
          <w:tcPr>
            <w:tcW w:w="737" w:type="dxa"/>
            <w:tcBorders>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767" w:type="dxa"/>
            <w:tcBorders>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11</w:t>
            </w:r>
          </w:p>
        </w:tc>
        <w:tc>
          <w:tcPr>
            <w:tcW w:w="921"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-1,428</w:t>
            </w:r>
          </w:p>
        </w:tc>
        <w:tc>
          <w:tcPr>
            <w:tcW w:w="688" w:type="dxa"/>
            <w:tcBorders>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,153</w:t>
            </w:r>
          </w:p>
        </w:tc>
        <w:tc>
          <w:tcPr>
            <w:tcW w:w="1650" w:type="dxa"/>
            <w:tcBorders>
              <w:bottom w:val="nil"/>
            </w:tcBorders>
          </w:tcPr>
          <w:p w:rsidR="003E452A" w:rsidRPr="007F6BD8" w:rsidRDefault="003E452A" w:rsidP="003E452A">
            <w:pPr>
              <w:autoSpaceDE w:val="0"/>
              <w:autoSpaceDN w:val="0"/>
              <w:adjustRightInd w:val="0"/>
              <w:spacing w:after="0" w:line="240" w:lineRule="atLeast"/>
              <w:rPr>
                <w:rFonts w:ascii="Times New Roman" w:hAnsi="Times New Roman" w:cs="Times New Roman"/>
                <w:sz w:val="20"/>
                <w:szCs w:val="20"/>
              </w:rPr>
            </w:pPr>
          </w:p>
        </w:tc>
      </w:tr>
      <w:tr w:rsidR="003E452A" w:rsidRPr="007F6BD8" w:rsidTr="003E452A">
        <w:trPr>
          <w:jc w:val="center"/>
        </w:trPr>
        <w:tc>
          <w:tcPr>
            <w:tcW w:w="1250" w:type="dxa"/>
            <w:tcBorders>
              <w:top w:val="nil"/>
              <w:bottom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1055"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716"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767" w:type="dxa"/>
            <w:tcBorders>
              <w:top w:val="nil"/>
              <w:bottom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1055" w:type="dxa"/>
            <w:tcBorders>
              <w:top w:val="nil"/>
              <w:left w:val="single" w:sz="4" w:space="0" w:color="auto"/>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6</w:t>
            </w:r>
          </w:p>
        </w:tc>
        <w:tc>
          <w:tcPr>
            <w:tcW w:w="737" w:type="dxa"/>
            <w:tcBorders>
              <w:top w:val="nil"/>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w:t>
            </w:r>
          </w:p>
        </w:tc>
        <w:tc>
          <w:tcPr>
            <w:tcW w:w="767" w:type="dxa"/>
            <w:tcBorders>
              <w:top w:val="nil"/>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921"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-2,971</w:t>
            </w:r>
          </w:p>
        </w:tc>
        <w:tc>
          <w:tcPr>
            <w:tcW w:w="688"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,003*</w:t>
            </w:r>
          </w:p>
        </w:tc>
        <w:tc>
          <w:tcPr>
            <w:tcW w:w="1650" w:type="dxa"/>
            <w:tcBorders>
              <w:top w:val="nil"/>
              <w:bottom w:val="nil"/>
            </w:tcBorders>
          </w:tcPr>
          <w:p w:rsidR="003E452A" w:rsidRPr="007F6BD8" w:rsidRDefault="003E452A" w:rsidP="003E452A">
            <w:pPr>
              <w:autoSpaceDE w:val="0"/>
              <w:autoSpaceDN w:val="0"/>
              <w:adjustRightInd w:val="0"/>
              <w:spacing w:after="0" w:line="240" w:lineRule="atLeast"/>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w:t>
            </w:r>
            <w:proofErr w:type="gramStart"/>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 xml:space="preserve">2  </w:t>
            </w: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2</w:t>
            </w:r>
            <w:proofErr w:type="gramEnd"/>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 xml:space="preserve">0 </w:t>
            </w:r>
          </w:p>
        </w:tc>
      </w:tr>
      <w:tr w:rsidR="003E452A" w:rsidRPr="007F6BD8" w:rsidTr="003E452A">
        <w:trPr>
          <w:jc w:val="center"/>
        </w:trPr>
        <w:tc>
          <w:tcPr>
            <w:tcW w:w="1250" w:type="dxa"/>
            <w:tcBorders>
              <w:top w:val="nil"/>
              <w:bottom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1055"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716" w:type="dxa"/>
            <w:tcBorders>
              <w:top w:val="nil"/>
              <w:bottom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767" w:type="dxa"/>
            <w:tcBorders>
              <w:top w:val="nil"/>
              <w:bottom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10</w:t>
            </w:r>
          </w:p>
        </w:tc>
        <w:tc>
          <w:tcPr>
            <w:tcW w:w="1055" w:type="dxa"/>
            <w:tcBorders>
              <w:top w:val="nil"/>
              <w:left w:val="single" w:sz="4" w:space="0" w:color="auto"/>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3</w:t>
            </w:r>
          </w:p>
        </w:tc>
        <w:tc>
          <w:tcPr>
            <w:tcW w:w="737" w:type="dxa"/>
            <w:tcBorders>
              <w:top w:val="nil"/>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767" w:type="dxa"/>
            <w:tcBorders>
              <w:top w:val="nil"/>
              <w:bottom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921" w:type="dxa"/>
            <w:tcBorders>
              <w:top w:val="nil"/>
              <w:bottom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-4,528</w:t>
            </w:r>
          </w:p>
        </w:tc>
        <w:tc>
          <w:tcPr>
            <w:tcW w:w="688" w:type="dxa"/>
            <w:tcBorders>
              <w:top w:val="nil"/>
              <w:bottom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c>
          <w:tcPr>
            <w:tcW w:w="1650" w:type="dxa"/>
            <w:tcBorders>
              <w:top w:val="nil"/>
              <w:bottom w:val="nil"/>
            </w:tcBorders>
          </w:tcPr>
          <w:p w:rsidR="003E452A" w:rsidRPr="007F6BD8" w:rsidRDefault="003E452A" w:rsidP="003E452A">
            <w:pPr>
              <w:autoSpaceDE w:val="0"/>
              <w:autoSpaceDN w:val="0"/>
              <w:adjustRightInd w:val="0"/>
              <w:spacing w:after="0" w:line="240" w:lineRule="atLeast"/>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 xml:space="preserve">3 </w:t>
            </w: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3</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3E452A" w:rsidRPr="007F6BD8" w:rsidTr="003E452A">
        <w:trPr>
          <w:jc w:val="center"/>
        </w:trPr>
        <w:tc>
          <w:tcPr>
            <w:tcW w:w="1250" w:type="dxa"/>
            <w:tcBorders>
              <w:top w:val="nil"/>
            </w:tcBorders>
            <w:shd w:val="clear" w:color="auto" w:fill="auto"/>
            <w:vAlign w:val="center"/>
          </w:tcPr>
          <w:p w:rsidR="003E452A" w:rsidRPr="007F6BD8" w:rsidRDefault="003E452A"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1055" w:type="dxa"/>
            <w:tcBorders>
              <w:top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7</w:t>
            </w:r>
          </w:p>
        </w:tc>
        <w:tc>
          <w:tcPr>
            <w:tcW w:w="716" w:type="dxa"/>
            <w:tcBorders>
              <w:top w:val="nil"/>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767" w:type="dxa"/>
            <w:tcBorders>
              <w:top w:val="nil"/>
              <w:right w:val="single" w:sz="4" w:space="0" w:color="auto"/>
            </w:tcBorders>
            <w:shd w:val="clear" w:color="auto" w:fill="auto"/>
            <w:vAlign w:val="center"/>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9</w:t>
            </w:r>
          </w:p>
        </w:tc>
        <w:tc>
          <w:tcPr>
            <w:tcW w:w="1055" w:type="dxa"/>
            <w:tcBorders>
              <w:top w:val="nil"/>
              <w:left w:val="single" w:sz="4" w:space="0" w:color="auto"/>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2</w:t>
            </w:r>
          </w:p>
        </w:tc>
        <w:tc>
          <w:tcPr>
            <w:tcW w:w="737" w:type="dxa"/>
            <w:tcBorders>
              <w:top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1</w:t>
            </w:r>
          </w:p>
        </w:tc>
        <w:tc>
          <w:tcPr>
            <w:tcW w:w="767" w:type="dxa"/>
            <w:tcBorders>
              <w:top w:val="nil"/>
            </w:tcBorders>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w:t>
            </w:r>
          </w:p>
        </w:tc>
        <w:tc>
          <w:tcPr>
            <w:tcW w:w="921" w:type="dxa"/>
            <w:tcBorders>
              <w:top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sz w:val="20"/>
                <w:szCs w:val="20"/>
              </w:rPr>
            </w:pPr>
            <w:r w:rsidRPr="007F6BD8">
              <w:rPr>
                <w:rFonts w:ascii="Times New Roman" w:hAnsi="Times New Roman" w:cs="Times New Roman"/>
                <w:sz w:val="20"/>
                <w:szCs w:val="20"/>
              </w:rPr>
              <w:t>-4,678</w:t>
            </w:r>
          </w:p>
        </w:tc>
        <w:tc>
          <w:tcPr>
            <w:tcW w:w="688" w:type="dxa"/>
            <w:tcBorders>
              <w:top w:val="nil"/>
            </w:tcBorders>
            <w:shd w:val="clear" w:color="auto" w:fill="auto"/>
          </w:tcPr>
          <w:p w:rsidR="003E452A" w:rsidRPr="007F6BD8" w:rsidRDefault="003E452A" w:rsidP="00A147FF">
            <w:pPr>
              <w:autoSpaceDE w:val="0"/>
              <w:autoSpaceDN w:val="0"/>
              <w:adjustRightInd w:val="0"/>
              <w:spacing w:after="0" w:line="240" w:lineRule="atLeast"/>
              <w:jc w:val="center"/>
              <w:rPr>
                <w:rFonts w:ascii="Times New Roman" w:hAnsi="Times New Roman" w:cs="Times New Roman"/>
                <w:b/>
                <w:sz w:val="20"/>
                <w:szCs w:val="20"/>
              </w:rPr>
            </w:pPr>
            <w:r w:rsidRPr="007F6BD8">
              <w:rPr>
                <w:rFonts w:ascii="Times New Roman" w:hAnsi="Times New Roman" w:cs="Times New Roman"/>
                <w:b/>
                <w:sz w:val="20"/>
                <w:szCs w:val="20"/>
              </w:rPr>
              <w:t>,001*</w:t>
            </w:r>
          </w:p>
        </w:tc>
        <w:tc>
          <w:tcPr>
            <w:tcW w:w="1650" w:type="dxa"/>
            <w:tcBorders>
              <w:top w:val="nil"/>
            </w:tcBorders>
          </w:tcPr>
          <w:p w:rsidR="003E452A" w:rsidRPr="007F6BD8" w:rsidRDefault="003E452A" w:rsidP="003E452A">
            <w:pPr>
              <w:autoSpaceDE w:val="0"/>
              <w:autoSpaceDN w:val="0"/>
              <w:adjustRightInd w:val="0"/>
              <w:spacing w:after="0" w:line="240" w:lineRule="atLeast"/>
              <w:rPr>
                <w:rFonts w:ascii="Times New Roman" w:hAnsi="Times New Roman" w:cs="Times New Roman"/>
                <w:sz w:val="20"/>
                <w:szCs w:val="20"/>
                <w:vertAlign w:val="subscript"/>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bl>
    <w:p w:rsidR="00A1628D" w:rsidRPr="007F6BD8" w:rsidRDefault="00A1628D" w:rsidP="00D81DB3">
      <w:pPr>
        <w:rPr>
          <w:rFonts w:ascii="Times New Roman" w:hAnsi="Times New Roman" w:cs="Times New Roman"/>
          <w:i/>
          <w:sz w:val="16"/>
          <w:szCs w:val="16"/>
        </w:rPr>
      </w:pPr>
      <w:r w:rsidRPr="007F6BD8">
        <w:rPr>
          <w:rFonts w:ascii="Times New Roman" w:hAnsi="Times New Roman" w:cs="Times New Roman"/>
          <w:i/>
          <w:sz w:val="16"/>
          <w:szCs w:val="16"/>
        </w:rPr>
        <w:t xml:space="preserve">* p&lt;.05; </w:t>
      </w:r>
      <w:r w:rsidR="009F6A0C" w:rsidRPr="007F6BD8">
        <w:rPr>
          <w:rFonts w:ascii="Cambria Math" w:hAnsi="Cambria Math" w:cs="Cambria Math"/>
          <w:i/>
          <w:sz w:val="16"/>
          <w:szCs w:val="16"/>
        </w:rPr>
        <w:t>𝑥</w:t>
      </w:r>
      <w:r w:rsidR="009F6A0C" w:rsidRPr="007F6BD8">
        <w:rPr>
          <w:rFonts w:ascii="Times New Roman" w:hAnsi="Times New Roman" w:cs="Times New Roman"/>
          <w:i/>
          <w:sz w:val="16"/>
          <w:szCs w:val="16"/>
        </w:rPr>
        <w:t xml:space="preserve">̅: Ortalama; min: Minimum; Maks: Maksimum; </w:t>
      </w:r>
      <w:r w:rsidRPr="007F6BD8">
        <w:rPr>
          <w:rFonts w:ascii="Times New Roman" w:hAnsi="Times New Roman" w:cs="Times New Roman"/>
          <w:i/>
          <w:sz w:val="16"/>
          <w:szCs w:val="16"/>
        </w:rPr>
        <w:t>z= Mann-Whitney U testi</w:t>
      </w:r>
      <w:r w:rsidR="00D81DB3" w:rsidRPr="007F6BD8">
        <w:rPr>
          <w:rFonts w:ascii="Times New Roman" w:hAnsi="Times New Roman" w:cs="Times New Roman"/>
          <w:i/>
          <w:sz w:val="16"/>
          <w:szCs w:val="16"/>
        </w:rPr>
        <w:t>; F= tekrarlı ölçümlerde çift yönlü varyans analizi, post-</w:t>
      </w:r>
      <w:proofErr w:type="gramStart"/>
      <w:r w:rsidR="00D81DB3" w:rsidRPr="007F6BD8">
        <w:rPr>
          <w:rFonts w:ascii="Times New Roman" w:hAnsi="Times New Roman" w:cs="Times New Roman"/>
          <w:i/>
          <w:sz w:val="16"/>
          <w:szCs w:val="16"/>
        </w:rPr>
        <w:t>hoc</w:t>
      </w:r>
      <w:proofErr w:type="gramEnd"/>
      <w:r w:rsidR="00D81DB3" w:rsidRPr="007F6BD8">
        <w:rPr>
          <w:rFonts w:ascii="Times New Roman" w:hAnsi="Times New Roman" w:cs="Times New Roman"/>
          <w:i/>
          <w:sz w:val="16"/>
          <w:szCs w:val="16"/>
        </w:rPr>
        <w:t xml:space="preserve"> Bonferroni testi    kullanılmıştır. T0= İlk İzlem, T1= 6. Ay, T2= İzlem testi T3= 3. Ay *p&lt;0,05  </w:t>
      </w:r>
    </w:p>
    <w:p w:rsidR="003E7D22" w:rsidRPr="007F6BD8" w:rsidRDefault="003E7D22" w:rsidP="002F1CA6">
      <w:pPr>
        <w:autoSpaceDE w:val="0"/>
        <w:autoSpaceDN w:val="0"/>
        <w:adjustRightInd w:val="0"/>
        <w:spacing w:after="120" w:line="360" w:lineRule="auto"/>
        <w:ind w:firstLine="567"/>
        <w:jc w:val="both"/>
        <w:rPr>
          <w:rFonts w:ascii="Times New Roman" w:hAnsi="Times New Roman" w:cs="Times New Roman"/>
          <w:sz w:val="24"/>
          <w:szCs w:val="24"/>
        </w:rPr>
      </w:pPr>
    </w:p>
    <w:p w:rsidR="005C7EC5" w:rsidRPr="007F6BD8" w:rsidRDefault="003E7D22" w:rsidP="002F1CA6">
      <w:pPr>
        <w:tabs>
          <w:tab w:val="left" w:pos="709"/>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Araştırma</w:t>
      </w:r>
      <w:r w:rsidR="006C4059" w:rsidRPr="007F6BD8">
        <w:rPr>
          <w:rFonts w:ascii="Times New Roman" w:hAnsi="Times New Roman" w:cs="Times New Roman"/>
          <w:sz w:val="24"/>
          <w:szCs w:val="24"/>
        </w:rPr>
        <w:t>da, i</w:t>
      </w:r>
      <w:r w:rsidR="005C7EC5" w:rsidRPr="007F6BD8">
        <w:rPr>
          <w:rFonts w:ascii="Times New Roman" w:hAnsi="Times New Roman" w:cs="Times New Roman"/>
          <w:sz w:val="24"/>
          <w:szCs w:val="24"/>
        </w:rPr>
        <w:t xml:space="preserve">lk izlem sürecinde kategorik </w:t>
      </w:r>
      <w:r w:rsidR="006C4059" w:rsidRPr="007F6BD8">
        <w:rPr>
          <w:rFonts w:ascii="Times New Roman" w:hAnsi="Times New Roman" w:cs="Times New Roman"/>
          <w:sz w:val="24"/>
          <w:szCs w:val="24"/>
        </w:rPr>
        <w:t>Fagerström</w:t>
      </w:r>
      <w:r w:rsidR="005C7EC5" w:rsidRPr="007F6BD8">
        <w:rPr>
          <w:rFonts w:ascii="Times New Roman" w:hAnsi="Times New Roman" w:cs="Times New Roman"/>
          <w:sz w:val="24"/>
          <w:szCs w:val="24"/>
        </w:rPr>
        <w:t xml:space="preserve"> nikotin bağımlılık ölçeğine yönelik verilmiş olan cevapların, deney ve kontrol grubuna göre istatiksel olarak anlamlı bir farklılık göstermediği tespit edilmiştir (χ2=,917; </w:t>
      </w:r>
      <w:r w:rsidR="005C7EC5" w:rsidRPr="007F6BD8">
        <w:rPr>
          <w:rFonts w:ascii="Cambria Math" w:hAnsi="Cambria Math" w:cs="Cambria Math"/>
          <w:sz w:val="24"/>
          <w:szCs w:val="24"/>
        </w:rPr>
        <w:t>𝑝</w:t>
      </w:r>
      <w:r w:rsidR="005C7EC5" w:rsidRPr="007F6BD8">
        <w:rPr>
          <w:rFonts w:ascii="Times New Roman" w:hAnsi="Times New Roman" w:cs="Times New Roman"/>
          <w:sz w:val="24"/>
          <w:szCs w:val="24"/>
        </w:rPr>
        <w:t>&gt;,05).</w:t>
      </w:r>
      <w:r w:rsidR="006C4059"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 xml:space="preserve">1.ay izlem sürecinde </w:t>
      </w:r>
      <w:r w:rsidR="006C4059" w:rsidRPr="007F6BD8">
        <w:rPr>
          <w:rFonts w:ascii="Times New Roman" w:hAnsi="Times New Roman" w:cs="Times New Roman"/>
          <w:sz w:val="24"/>
          <w:szCs w:val="24"/>
        </w:rPr>
        <w:t xml:space="preserve">Fagerström </w:t>
      </w:r>
      <w:r w:rsidR="005C7EC5" w:rsidRPr="007F6BD8">
        <w:rPr>
          <w:rFonts w:ascii="Times New Roman" w:hAnsi="Times New Roman" w:cs="Times New Roman"/>
          <w:sz w:val="24"/>
          <w:szCs w:val="24"/>
        </w:rPr>
        <w:t xml:space="preserve">nikotin bağımlılık ölçeğine yönelik verilmiş olan cevapların, deney ve kontrol grubuna göre istatiksel olarak anlamlı bir farklılık gösterdiği tespit edilmiştir (χ2=11,667; </w:t>
      </w:r>
      <w:r w:rsidR="005C7EC5" w:rsidRPr="007F6BD8">
        <w:rPr>
          <w:rFonts w:ascii="Cambria Math" w:hAnsi="Cambria Math" w:cs="Cambria Math"/>
          <w:sz w:val="24"/>
          <w:szCs w:val="24"/>
        </w:rPr>
        <w:t>𝑝</w:t>
      </w:r>
      <w:r w:rsidR="005C7EC5" w:rsidRPr="007F6BD8">
        <w:rPr>
          <w:rFonts w:ascii="Times New Roman" w:hAnsi="Times New Roman" w:cs="Times New Roman"/>
          <w:sz w:val="24"/>
          <w:szCs w:val="24"/>
        </w:rPr>
        <w:t>&lt;,05). Kontrol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66,7</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si, deney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ü düşük nikotin bağımlılığına sahiptir. Kontrol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33,3</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ü, deney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46,7</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si orta nikotin bağımlılığına sahiptir. Deney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40</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ı yüksek nikotin bağımlılığına sahiptir.</w:t>
      </w:r>
    </w:p>
    <w:p w:rsidR="005C7EC5" w:rsidRPr="007F6BD8" w:rsidRDefault="006C4059" w:rsidP="002F1CA6">
      <w:pPr>
        <w:tabs>
          <w:tab w:val="left" w:pos="567"/>
        </w:tabs>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İzlem sürecinin 3.ay</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ında</w:t>
      </w:r>
      <w:r w:rsidR="005C7EC5" w:rsidRPr="007F6BD8">
        <w:rPr>
          <w:rFonts w:ascii="Times New Roman" w:hAnsi="Times New Roman" w:cs="Times New Roman"/>
          <w:sz w:val="24"/>
          <w:szCs w:val="24"/>
        </w:rPr>
        <w:t xml:space="preserve"> </w:t>
      </w:r>
      <w:r w:rsidRPr="007F6BD8">
        <w:rPr>
          <w:rFonts w:ascii="Times New Roman" w:hAnsi="Times New Roman" w:cs="Times New Roman"/>
          <w:sz w:val="24"/>
          <w:szCs w:val="24"/>
        </w:rPr>
        <w:t>Fagerström</w:t>
      </w:r>
      <w:r w:rsidR="005C7EC5" w:rsidRPr="007F6BD8">
        <w:rPr>
          <w:rFonts w:ascii="Times New Roman" w:hAnsi="Times New Roman" w:cs="Times New Roman"/>
          <w:sz w:val="24"/>
          <w:szCs w:val="24"/>
        </w:rPr>
        <w:t xml:space="preserve"> nikotin bağımlılık ölçeğine yönelik verilmiş olan cevapların, deney ve kontrol grubuna göre istatiksel olarak anlamlı bir farklılık gösterdiği tespit edilmiştir (χ2=22,941; </w:t>
      </w:r>
      <w:r w:rsidR="005C7EC5" w:rsidRPr="007F6BD8">
        <w:rPr>
          <w:rFonts w:ascii="Cambria Math" w:hAnsi="Cambria Math" w:cs="Cambria Math"/>
          <w:sz w:val="24"/>
          <w:szCs w:val="24"/>
        </w:rPr>
        <w:t>𝑝</w:t>
      </w:r>
      <w:r w:rsidR="005C7EC5" w:rsidRPr="007F6BD8">
        <w:rPr>
          <w:rFonts w:ascii="Times New Roman" w:hAnsi="Times New Roman" w:cs="Times New Roman"/>
          <w:sz w:val="24"/>
          <w:szCs w:val="24"/>
        </w:rPr>
        <w:t>&lt;,05). Kontrol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ü, deney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100</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ü düşük nikotin bağımlılığına sahiptir. Kontrol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20</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si orta,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66,7</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 xml:space="preserve">si yüksek </w:t>
      </w:r>
      <w:r w:rsidRPr="007F6BD8">
        <w:rPr>
          <w:rFonts w:ascii="Times New Roman" w:hAnsi="Times New Roman" w:cs="Times New Roman"/>
          <w:sz w:val="24"/>
          <w:szCs w:val="24"/>
        </w:rPr>
        <w:t xml:space="preserve">nikotin bağımlılığına sahiptir. </w:t>
      </w:r>
      <w:r w:rsidR="005C7EC5" w:rsidRPr="007F6BD8">
        <w:rPr>
          <w:rFonts w:ascii="Times New Roman" w:hAnsi="Times New Roman" w:cs="Times New Roman"/>
          <w:sz w:val="24"/>
          <w:szCs w:val="24"/>
        </w:rPr>
        <w:t xml:space="preserve">6.ay izlem sürecinde </w:t>
      </w:r>
      <w:r w:rsidRPr="007F6BD8">
        <w:rPr>
          <w:rFonts w:ascii="Times New Roman" w:hAnsi="Times New Roman" w:cs="Times New Roman"/>
          <w:sz w:val="24"/>
          <w:szCs w:val="24"/>
        </w:rPr>
        <w:t>Fagerström</w:t>
      </w:r>
      <w:r w:rsidR="005C7EC5" w:rsidRPr="007F6BD8">
        <w:rPr>
          <w:rFonts w:ascii="Times New Roman" w:hAnsi="Times New Roman" w:cs="Times New Roman"/>
          <w:sz w:val="24"/>
          <w:szCs w:val="24"/>
        </w:rPr>
        <w:t xml:space="preserve"> nikotin bağımlılık ölçeğine yönelik verilmiş olan cevapların, deney ve kontrol grubuna göre istatiksel olarak anlamlı bir farklılık gösterdiği tespit edilmiştir (χ2=22,941; </w:t>
      </w:r>
      <w:r w:rsidR="005C7EC5" w:rsidRPr="007F6BD8">
        <w:rPr>
          <w:rFonts w:ascii="Cambria Math" w:hAnsi="Cambria Math" w:cs="Cambria Math"/>
          <w:sz w:val="24"/>
          <w:szCs w:val="24"/>
        </w:rPr>
        <w:t>𝑝</w:t>
      </w:r>
      <w:r w:rsidR="005C7EC5" w:rsidRPr="007F6BD8">
        <w:rPr>
          <w:rFonts w:ascii="Times New Roman" w:hAnsi="Times New Roman" w:cs="Times New Roman"/>
          <w:sz w:val="24"/>
          <w:szCs w:val="24"/>
        </w:rPr>
        <w:t>&lt;,05). Kontrol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ü, deney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100</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ü düşük nikotin bağımlılığına sahiptir. Kontrol grubunun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20</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si orta, %</w:t>
      </w:r>
      <w:r w:rsidR="005B61A0" w:rsidRPr="007F6BD8">
        <w:rPr>
          <w:rFonts w:ascii="Times New Roman" w:hAnsi="Times New Roman" w:cs="Times New Roman"/>
          <w:sz w:val="24"/>
          <w:szCs w:val="24"/>
        </w:rPr>
        <w:t xml:space="preserve"> </w:t>
      </w:r>
      <w:r w:rsidR="005C7EC5" w:rsidRPr="007F6BD8">
        <w:rPr>
          <w:rFonts w:ascii="Times New Roman" w:hAnsi="Times New Roman" w:cs="Times New Roman"/>
          <w:sz w:val="24"/>
          <w:szCs w:val="24"/>
        </w:rPr>
        <w:t>66,7</w:t>
      </w:r>
      <w:r w:rsidR="00C97801" w:rsidRPr="007F6BD8">
        <w:rPr>
          <w:rFonts w:ascii="Times New Roman" w:hAnsi="Times New Roman" w:cs="Times New Roman"/>
          <w:sz w:val="24"/>
          <w:szCs w:val="24"/>
        </w:rPr>
        <w:t>’</w:t>
      </w:r>
      <w:r w:rsidR="005C7EC5" w:rsidRPr="007F6BD8">
        <w:rPr>
          <w:rFonts w:ascii="Times New Roman" w:hAnsi="Times New Roman" w:cs="Times New Roman"/>
          <w:sz w:val="24"/>
          <w:szCs w:val="24"/>
        </w:rPr>
        <w:t>si yüksek nikotin bağımlılığına sahiptir.</w:t>
      </w:r>
    </w:p>
    <w:p w:rsidR="006C4059" w:rsidRPr="007F6BD8" w:rsidRDefault="006C4059" w:rsidP="002F1CA6">
      <w:pPr>
        <w:tabs>
          <w:tab w:val="left" w:pos="567"/>
        </w:tabs>
        <w:spacing w:after="120" w:line="360" w:lineRule="auto"/>
        <w:ind w:firstLine="567"/>
        <w:jc w:val="both"/>
        <w:rPr>
          <w:rFonts w:ascii="Times New Roman" w:hAnsi="Times New Roman" w:cs="Times New Roman"/>
          <w:sz w:val="24"/>
          <w:szCs w:val="24"/>
        </w:rPr>
      </w:pPr>
    </w:p>
    <w:p w:rsidR="001528AD" w:rsidRPr="007F6BD8" w:rsidRDefault="00215C6B" w:rsidP="00C5072F">
      <w:pPr>
        <w:tabs>
          <w:tab w:val="left" w:pos="720"/>
          <w:tab w:val="left" w:pos="1260"/>
          <w:tab w:val="left" w:pos="1980"/>
          <w:tab w:val="left" w:pos="2880"/>
          <w:tab w:val="right" w:pos="7920"/>
        </w:tabs>
        <w:spacing w:before="120"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b/>
          <w:bCs/>
          <w:sz w:val="24"/>
          <w:szCs w:val="24"/>
        </w:rPr>
        <w:t>Tablo 38</w:t>
      </w:r>
      <w:r w:rsidR="005C7EC5" w:rsidRPr="007F6BD8">
        <w:rPr>
          <w:rFonts w:ascii="Times New Roman" w:hAnsi="Times New Roman" w:cs="Times New Roman"/>
          <w:b/>
          <w:bCs/>
          <w:sz w:val="24"/>
          <w:szCs w:val="24"/>
        </w:rPr>
        <w:t>.</w:t>
      </w:r>
      <w:r w:rsidR="005C7EC5" w:rsidRPr="007F6BD8">
        <w:rPr>
          <w:rFonts w:ascii="Times New Roman" w:hAnsi="Times New Roman" w:cs="Times New Roman"/>
          <w:bCs/>
          <w:sz w:val="24"/>
          <w:szCs w:val="24"/>
        </w:rPr>
        <w:t xml:space="preserve"> </w:t>
      </w:r>
      <w:r w:rsidR="00CA7DF8" w:rsidRPr="007F6BD8">
        <w:rPr>
          <w:rFonts w:ascii="Times New Roman" w:hAnsi="Times New Roman" w:cs="Times New Roman"/>
          <w:sz w:val="24"/>
          <w:szCs w:val="24"/>
        </w:rPr>
        <w:t xml:space="preserve">Deney ve </w:t>
      </w:r>
      <w:r w:rsidR="002D50D9" w:rsidRPr="007F6BD8">
        <w:rPr>
          <w:rFonts w:ascii="Times New Roman" w:hAnsi="Times New Roman" w:cs="Times New Roman"/>
          <w:sz w:val="24"/>
          <w:szCs w:val="24"/>
        </w:rPr>
        <w:t>Kontrol Grubu Ö</w:t>
      </w:r>
      <w:r w:rsidR="00CA7DF8" w:rsidRPr="007F6BD8">
        <w:rPr>
          <w:rFonts w:ascii="Times New Roman" w:hAnsi="Times New Roman" w:cs="Times New Roman"/>
          <w:sz w:val="24"/>
          <w:szCs w:val="24"/>
        </w:rPr>
        <w:t>ğrencileri</w:t>
      </w:r>
      <w:r w:rsidR="00FE6DA3" w:rsidRPr="007F6BD8">
        <w:rPr>
          <w:rFonts w:ascii="Times New Roman" w:hAnsi="Times New Roman" w:cs="Times New Roman"/>
          <w:sz w:val="24"/>
          <w:szCs w:val="24"/>
        </w:rPr>
        <w:t>nin Fagerström Nikotin Bağımlılık Ö</w:t>
      </w:r>
      <w:r w:rsidR="002D50D9" w:rsidRPr="007F6BD8">
        <w:rPr>
          <w:rFonts w:ascii="Times New Roman" w:hAnsi="Times New Roman" w:cs="Times New Roman"/>
          <w:sz w:val="24"/>
          <w:szCs w:val="24"/>
        </w:rPr>
        <w:t>lçeğinden Almış Oldukları Puanların İzlem S</w:t>
      </w:r>
      <w:r w:rsidR="00CA7DF8" w:rsidRPr="007F6BD8">
        <w:rPr>
          <w:rFonts w:ascii="Times New Roman" w:hAnsi="Times New Roman" w:cs="Times New Roman"/>
          <w:sz w:val="24"/>
          <w:szCs w:val="24"/>
        </w:rPr>
        <w:t xml:space="preserve">üreçlerine </w:t>
      </w:r>
      <w:r w:rsidR="002D50D9" w:rsidRPr="007F6BD8">
        <w:rPr>
          <w:rFonts w:ascii="Times New Roman" w:hAnsi="Times New Roman" w:cs="Times New Roman"/>
          <w:sz w:val="24"/>
          <w:szCs w:val="24"/>
        </w:rPr>
        <w:t>Göre K</w:t>
      </w:r>
      <w:r w:rsidR="00CA7DF8" w:rsidRPr="007F6BD8">
        <w:rPr>
          <w:rFonts w:ascii="Times New Roman" w:hAnsi="Times New Roman" w:cs="Times New Roman"/>
          <w:sz w:val="24"/>
          <w:szCs w:val="24"/>
        </w:rPr>
        <w:t xml:space="preserve">ategorik </w:t>
      </w:r>
      <w:r w:rsidR="002D50D9" w:rsidRPr="007F6BD8">
        <w:rPr>
          <w:rFonts w:ascii="Times New Roman" w:hAnsi="Times New Roman" w:cs="Times New Roman"/>
          <w:sz w:val="24"/>
          <w:szCs w:val="24"/>
        </w:rPr>
        <w:t>D</w:t>
      </w:r>
      <w:r w:rsidR="00CA7DF8" w:rsidRPr="007F6BD8">
        <w:rPr>
          <w:rFonts w:ascii="Times New Roman" w:hAnsi="Times New Roman" w:cs="Times New Roman"/>
          <w:sz w:val="24"/>
          <w:szCs w:val="24"/>
        </w:rPr>
        <w:t>ağılımı</w:t>
      </w:r>
      <w:r w:rsidR="00B959A5" w:rsidRPr="007F6BD8">
        <w:rPr>
          <w:rFonts w:ascii="Times New Roman" w:hAnsi="Times New Roman" w:cs="Times New Roman"/>
          <w:sz w:val="24"/>
          <w:szCs w:val="24"/>
        </w:rPr>
        <w:t>.</w:t>
      </w:r>
    </w:p>
    <w:tbl>
      <w:tblPr>
        <w:tblW w:w="9322" w:type="dxa"/>
        <w:jc w:val="center"/>
        <w:tblLook w:val="04A0" w:firstRow="1" w:lastRow="0" w:firstColumn="1" w:lastColumn="0" w:noHBand="0" w:noVBand="1"/>
      </w:tblPr>
      <w:tblGrid>
        <w:gridCol w:w="1141"/>
        <w:gridCol w:w="1913"/>
        <w:gridCol w:w="941"/>
        <w:gridCol w:w="912"/>
        <w:gridCol w:w="644"/>
        <w:gridCol w:w="717"/>
        <w:gridCol w:w="885"/>
        <w:gridCol w:w="803"/>
        <w:gridCol w:w="1366"/>
      </w:tblGrid>
      <w:tr w:rsidR="00A27D92" w:rsidRPr="007F6BD8" w:rsidTr="00A27D92">
        <w:trPr>
          <w:trHeight w:val="200"/>
          <w:jc w:val="center"/>
        </w:trPr>
        <w:tc>
          <w:tcPr>
            <w:tcW w:w="1141" w:type="dxa"/>
            <w:vMerge w:val="restart"/>
            <w:tcBorders>
              <w:top w:val="single" w:sz="4" w:space="0" w:color="auto"/>
            </w:tcBorders>
          </w:tcPr>
          <w:p w:rsidR="00A27D92" w:rsidRPr="007F6BD8" w:rsidRDefault="00A27D92" w:rsidP="00E65E94">
            <w:pPr>
              <w:spacing w:after="0" w:line="240" w:lineRule="atLeast"/>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İzlem</w:t>
            </w:r>
          </w:p>
          <w:p w:rsidR="00A27D92" w:rsidRPr="007F6BD8" w:rsidRDefault="00A27D92" w:rsidP="00E65E94">
            <w:pPr>
              <w:spacing w:after="0" w:line="240" w:lineRule="atLeast"/>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Süreçleri</w:t>
            </w:r>
          </w:p>
        </w:tc>
        <w:tc>
          <w:tcPr>
            <w:tcW w:w="1913" w:type="dxa"/>
            <w:vMerge w:val="restart"/>
            <w:tcBorders>
              <w:top w:val="single" w:sz="4" w:space="0" w:color="auto"/>
            </w:tcBorders>
            <w:vAlign w:val="bottom"/>
          </w:tcPr>
          <w:p w:rsidR="00A27D92" w:rsidRPr="007F6BD8" w:rsidRDefault="00A27D92" w:rsidP="00CB446F">
            <w:pPr>
              <w:spacing w:after="0" w:line="240" w:lineRule="atLeast"/>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Nikotin Bağımlılık</w:t>
            </w:r>
          </w:p>
          <w:p w:rsidR="00A27D92" w:rsidRPr="007F6BD8" w:rsidRDefault="00A27D92" w:rsidP="00CB446F">
            <w:pPr>
              <w:spacing w:after="0" w:line="240" w:lineRule="atLeast"/>
              <w:rPr>
                <w:rFonts w:ascii="Times New Roman" w:eastAsia="Rockwell" w:hAnsi="Times New Roman" w:cs="Times New Roman"/>
                <w:b/>
                <w:sz w:val="20"/>
                <w:szCs w:val="20"/>
                <w:lang w:eastAsia="tr-TR"/>
              </w:rPr>
            </w:pPr>
            <w:r w:rsidRPr="007F6BD8">
              <w:rPr>
                <w:rFonts w:ascii="Times New Roman" w:eastAsia="Rockwell" w:hAnsi="Times New Roman" w:cs="Times New Roman"/>
                <w:b/>
                <w:sz w:val="20"/>
                <w:szCs w:val="20"/>
                <w:lang w:eastAsia="tr-TR"/>
              </w:rPr>
              <w:t>Sınıflandırılması</w:t>
            </w:r>
          </w:p>
        </w:tc>
        <w:tc>
          <w:tcPr>
            <w:tcW w:w="1853" w:type="dxa"/>
            <w:gridSpan w:val="2"/>
            <w:tcBorders>
              <w:top w:val="single" w:sz="4" w:space="0" w:color="auto"/>
              <w:bottom w:val="single" w:sz="4" w:space="0" w:color="auto"/>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Kontrol Grubu</w:t>
            </w:r>
          </w:p>
        </w:tc>
        <w:tc>
          <w:tcPr>
            <w:tcW w:w="1361" w:type="dxa"/>
            <w:gridSpan w:val="2"/>
            <w:tcBorders>
              <w:top w:val="single" w:sz="4" w:space="0" w:color="auto"/>
              <w:left w:val="single" w:sz="4" w:space="0" w:color="auto"/>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Deney Grubu</w:t>
            </w:r>
          </w:p>
        </w:tc>
        <w:tc>
          <w:tcPr>
            <w:tcW w:w="885" w:type="dxa"/>
            <w:vMerge w:val="restart"/>
            <w:tcBorders>
              <w:top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hAnsi="Times New Roman" w:cs="Times New Roman"/>
                <w:b/>
                <w:sz w:val="20"/>
                <w:szCs w:val="20"/>
              </w:rPr>
              <w:t>χ2</w:t>
            </w:r>
          </w:p>
        </w:tc>
        <w:tc>
          <w:tcPr>
            <w:tcW w:w="803" w:type="dxa"/>
            <w:vMerge w:val="restart"/>
            <w:tcBorders>
              <w:top w:val="single" w:sz="4" w:space="0" w:color="auto"/>
              <w:right w:val="nil"/>
            </w:tcBorders>
            <w:vAlign w:val="center"/>
          </w:tcPr>
          <w:p w:rsidR="00A27D92" w:rsidRPr="007F6BD8" w:rsidRDefault="00A27D92" w:rsidP="00A147FF">
            <w:pPr>
              <w:spacing w:after="0" w:line="240" w:lineRule="atLeast"/>
              <w:jc w:val="center"/>
              <w:rPr>
                <w:rFonts w:ascii="Times New Roman" w:hAnsi="Times New Roman" w:cs="Times New Roman"/>
                <w:b/>
                <w:sz w:val="20"/>
                <w:szCs w:val="20"/>
              </w:rPr>
            </w:pPr>
            <w:proofErr w:type="gramStart"/>
            <w:r w:rsidRPr="007F6BD8">
              <w:rPr>
                <w:rFonts w:ascii="Times New Roman" w:hAnsi="Times New Roman" w:cs="Times New Roman"/>
                <w:b/>
                <w:sz w:val="20"/>
                <w:szCs w:val="20"/>
              </w:rPr>
              <w:t>p</w:t>
            </w:r>
            <w:proofErr w:type="gramEnd"/>
          </w:p>
        </w:tc>
        <w:tc>
          <w:tcPr>
            <w:tcW w:w="1366" w:type="dxa"/>
            <w:vMerge w:val="restart"/>
            <w:tcBorders>
              <w:top w:val="single" w:sz="4" w:space="0" w:color="auto"/>
              <w:right w:val="nil"/>
            </w:tcBorders>
          </w:tcPr>
          <w:p w:rsidR="00A27D92" w:rsidRPr="007F6BD8" w:rsidRDefault="00A27D92" w:rsidP="00A147FF">
            <w:pPr>
              <w:spacing w:after="0" w:line="240" w:lineRule="atLeast"/>
              <w:jc w:val="center"/>
              <w:rPr>
                <w:rFonts w:ascii="Times New Roman" w:hAnsi="Times New Roman" w:cs="Times New Roman"/>
                <w:b/>
                <w:sz w:val="20"/>
                <w:szCs w:val="20"/>
              </w:rPr>
            </w:pPr>
            <w:r w:rsidRPr="007F6BD8">
              <w:rPr>
                <w:rFonts w:ascii="Times New Roman" w:hAnsi="Times New Roman" w:cs="Times New Roman"/>
                <w:b/>
                <w:bCs/>
                <w:sz w:val="20"/>
                <w:szCs w:val="20"/>
              </w:rPr>
              <w:t>Bonferroni (zaman)</w:t>
            </w:r>
          </w:p>
        </w:tc>
      </w:tr>
      <w:tr w:rsidR="00A27D92" w:rsidRPr="007F6BD8" w:rsidTr="00A27D92">
        <w:trPr>
          <w:trHeight w:val="200"/>
          <w:jc w:val="center"/>
        </w:trPr>
        <w:tc>
          <w:tcPr>
            <w:tcW w:w="1141" w:type="dxa"/>
            <w:vMerge/>
            <w:tcBorders>
              <w:bottom w:val="single" w:sz="4" w:space="0" w:color="auto"/>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c>
          <w:tcPr>
            <w:tcW w:w="1913" w:type="dxa"/>
            <w:vMerge/>
            <w:tcBorders>
              <w:bottom w:val="single" w:sz="4" w:space="0" w:color="auto"/>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c>
          <w:tcPr>
            <w:tcW w:w="941" w:type="dxa"/>
            <w:tcBorders>
              <w:top w:val="single" w:sz="4" w:space="0" w:color="auto"/>
              <w:bottom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912" w:type="dxa"/>
            <w:tcBorders>
              <w:top w:val="single" w:sz="4" w:space="0" w:color="auto"/>
              <w:bottom w:val="single" w:sz="4" w:space="0" w:color="auto"/>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644" w:type="dxa"/>
            <w:tcBorders>
              <w:top w:val="single" w:sz="4" w:space="0" w:color="auto"/>
              <w:left w:val="single" w:sz="4" w:space="0" w:color="auto"/>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roofErr w:type="gramStart"/>
            <w:r w:rsidRPr="007F6BD8">
              <w:rPr>
                <w:rFonts w:ascii="Times New Roman" w:eastAsia="Times New Roman" w:hAnsi="Times New Roman" w:cs="Times New Roman"/>
                <w:b/>
                <w:sz w:val="20"/>
                <w:szCs w:val="20"/>
              </w:rPr>
              <w:t>n</w:t>
            </w:r>
            <w:proofErr w:type="gramEnd"/>
          </w:p>
        </w:tc>
        <w:tc>
          <w:tcPr>
            <w:tcW w:w="717" w:type="dxa"/>
            <w:tcBorders>
              <w:top w:val="single" w:sz="4" w:space="0" w:color="auto"/>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w:t>
            </w:r>
          </w:p>
        </w:tc>
        <w:tc>
          <w:tcPr>
            <w:tcW w:w="885" w:type="dxa"/>
            <w:vMerge/>
            <w:tcBorders>
              <w:top w:val="single" w:sz="4" w:space="0" w:color="auto"/>
              <w:left w:val="nil"/>
              <w:bottom w:val="single" w:sz="4" w:space="0" w:color="auto"/>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c>
          <w:tcPr>
            <w:tcW w:w="803" w:type="dxa"/>
            <w:vMerge/>
            <w:tcBorders>
              <w:top w:val="single" w:sz="4" w:space="0" w:color="auto"/>
              <w:bottom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c>
          <w:tcPr>
            <w:tcW w:w="1366" w:type="dxa"/>
            <w:vMerge/>
            <w:tcBorders>
              <w:bottom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r>
      <w:tr w:rsidR="00A27D92" w:rsidRPr="007F6BD8" w:rsidTr="00A27D92">
        <w:trPr>
          <w:trHeight w:val="200"/>
          <w:jc w:val="center"/>
        </w:trPr>
        <w:tc>
          <w:tcPr>
            <w:tcW w:w="1141" w:type="dxa"/>
            <w:vMerge w:val="restart"/>
            <w:tcBorders>
              <w:top w:val="single" w:sz="4" w:space="0" w:color="auto"/>
              <w:left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İlk İzlem</w:t>
            </w:r>
          </w:p>
        </w:tc>
        <w:tc>
          <w:tcPr>
            <w:tcW w:w="1913" w:type="dxa"/>
            <w:tcBorders>
              <w:top w:val="single" w:sz="4" w:space="0" w:color="auto"/>
              <w:left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941" w:type="dxa"/>
            <w:tcBorders>
              <w:top w:val="single" w:sz="4" w:space="0" w:color="auto"/>
              <w:left w:val="nil"/>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w:t>
            </w:r>
          </w:p>
        </w:tc>
        <w:tc>
          <w:tcPr>
            <w:tcW w:w="912" w:type="dxa"/>
            <w:tcBorders>
              <w:top w:val="single" w:sz="4" w:space="0" w:color="auto"/>
              <w:left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60,0</w:t>
            </w:r>
          </w:p>
        </w:tc>
        <w:tc>
          <w:tcPr>
            <w:tcW w:w="644" w:type="dxa"/>
            <w:tcBorders>
              <w:top w:val="single" w:sz="4" w:space="0" w:color="auto"/>
              <w:left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w:t>
            </w:r>
          </w:p>
        </w:tc>
        <w:tc>
          <w:tcPr>
            <w:tcW w:w="717" w:type="dxa"/>
            <w:tcBorders>
              <w:top w:val="single" w:sz="4" w:space="0" w:color="auto"/>
              <w:lef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46,6</w:t>
            </w:r>
          </w:p>
        </w:tc>
        <w:tc>
          <w:tcPr>
            <w:tcW w:w="885" w:type="dxa"/>
            <w:vMerge w:val="restart"/>
            <w:tcBorders>
              <w:top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,917</w:t>
            </w:r>
          </w:p>
        </w:tc>
        <w:tc>
          <w:tcPr>
            <w:tcW w:w="803" w:type="dxa"/>
            <w:vMerge w:val="restart"/>
            <w:tcBorders>
              <w:top w:val="single" w:sz="4" w:space="0" w:color="auto"/>
              <w:left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,632</w:t>
            </w:r>
          </w:p>
        </w:tc>
        <w:tc>
          <w:tcPr>
            <w:tcW w:w="1366" w:type="dxa"/>
            <w:tcBorders>
              <w:top w:val="single" w:sz="4" w:space="0" w:color="auto"/>
              <w:left w:val="nil"/>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r>
      <w:tr w:rsidR="00A27D92" w:rsidRPr="007F6BD8" w:rsidTr="00A27D92">
        <w:trPr>
          <w:trHeight w:val="200"/>
          <w:jc w:val="center"/>
        </w:trPr>
        <w:tc>
          <w:tcPr>
            <w:tcW w:w="1141" w:type="dxa"/>
            <w:vMerge/>
            <w:tcBorders>
              <w:left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left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941" w:type="dxa"/>
            <w:tcBorders>
              <w:top w:val="nil"/>
              <w:left w:val="nil"/>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912" w:type="dxa"/>
            <w:tcBorders>
              <w:top w:val="nil"/>
              <w:left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644" w:type="dxa"/>
            <w:tcBorders>
              <w:top w:val="nil"/>
              <w:left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717" w:type="dxa"/>
            <w:tcBorders>
              <w:top w:val="nil"/>
              <w:lef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885" w:type="dxa"/>
            <w:vMerge/>
            <w:tcBorders>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left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left w:val="nil"/>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r>
      <w:tr w:rsidR="00A27D92" w:rsidRPr="007F6BD8" w:rsidTr="00A27D92">
        <w:trPr>
          <w:trHeight w:val="200"/>
          <w:jc w:val="center"/>
        </w:trPr>
        <w:tc>
          <w:tcPr>
            <w:tcW w:w="1141" w:type="dxa"/>
            <w:vMerge/>
            <w:tcBorders>
              <w:left w:val="nil"/>
              <w:bottom w:val="single" w:sz="4" w:space="0" w:color="auto"/>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left w:val="nil"/>
              <w:bottom w:val="single" w:sz="4" w:space="0" w:color="auto"/>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941" w:type="dxa"/>
            <w:tcBorders>
              <w:top w:val="nil"/>
              <w:left w:val="nil"/>
              <w:bottom w:val="single" w:sz="4" w:space="0" w:color="auto"/>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912" w:type="dxa"/>
            <w:tcBorders>
              <w:top w:val="nil"/>
              <w:left w:val="nil"/>
              <w:bottom w:val="single" w:sz="4" w:space="0" w:color="auto"/>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644" w:type="dxa"/>
            <w:tcBorders>
              <w:top w:val="nil"/>
              <w:left w:val="single" w:sz="4" w:space="0" w:color="auto"/>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717" w:type="dxa"/>
            <w:tcBorders>
              <w:top w:val="nil"/>
              <w:left w:val="nil"/>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885" w:type="dxa"/>
            <w:vMerge/>
            <w:tcBorders>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left w:val="nil"/>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left w:val="nil"/>
              <w:bottom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r>
      <w:tr w:rsidR="00A27D92" w:rsidRPr="007F6BD8" w:rsidTr="00A27D92">
        <w:trPr>
          <w:trHeight w:val="200"/>
          <w:jc w:val="center"/>
        </w:trPr>
        <w:tc>
          <w:tcPr>
            <w:tcW w:w="1141" w:type="dxa"/>
            <w:vMerge w:val="restart"/>
            <w:tcBorders>
              <w:top w:val="single" w:sz="4" w:space="0" w:color="auto"/>
              <w:lef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1.Ay</w:t>
            </w:r>
          </w:p>
        </w:tc>
        <w:tc>
          <w:tcPr>
            <w:tcW w:w="1913" w:type="dxa"/>
            <w:tcBorders>
              <w:top w:val="single" w:sz="4" w:space="0" w:color="auto"/>
              <w:bottom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941" w:type="dxa"/>
            <w:tcBorders>
              <w:top w:val="single" w:sz="4" w:space="0" w:color="auto"/>
              <w:bottom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w:t>
            </w:r>
          </w:p>
        </w:tc>
        <w:tc>
          <w:tcPr>
            <w:tcW w:w="912" w:type="dxa"/>
            <w:tcBorders>
              <w:top w:val="single" w:sz="4" w:space="0" w:color="auto"/>
              <w:bottom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66,7</w:t>
            </w:r>
          </w:p>
        </w:tc>
        <w:tc>
          <w:tcPr>
            <w:tcW w:w="644" w:type="dxa"/>
            <w:tcBorders>
              <w:top w:val="single" w:sz="4" w:space="0" w:color="auto"/>
              <w:left w:val="single" w:sz="4" w:space="0" w:color="auto"/>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717" w:type="dxa"/>
            <w:tcBorders>
              <w:top w:val="single" w:sz="4" w:space="0" w:color="auto"/>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885" w:type="dxa"/>
            <w:vMerge w:val="restart"/>
            <w:tcBorders>
              <w:top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11,667</w:t>
            </w:r>
          </w:p>
        </w:tc>
        <w:tc>
          <w:tcPr>
            <w:tcW w:w="803" w:type="dxa"/>
            <w:vMerge w:val="restart"/>
            <w:tcBorders>
              <w:top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,003*</w:t>
            </w:r>
          </w:p>
        </w:tc>
        <w:tc>
          <w:tcPr>
            <w:tcW w:w="1366" w:type="dxa"/>
            <w:tcBorders>
              <w:top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r>
      <w:tr w:rsidR="00A27D92" w:rsidRPr="007F6BD8" w:rsidTr="00A27D92">
        <w:trPr>
          <w:trHeight w:val="200"/>
          <w:jc w:val="center"/>
        </w:trPr>
        <w:tc>
          <w:tcPr>
            <w:tcW w:w="1141" w:type="dxa"/>
            <w:vMerge/>
            <w:tcBorders>
              <w:lef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bottom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941" w:type="dxa"/>
            <w:tcBorders>
              <w:top w:val="nil"/>
              <w:left w:val="nil"/>
              <w:bottom w:val="nil"/>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5</w:t>
            </w:r>
          </w:p>
        </w:tc>
        <w:tc>
          <w:tcPr>
            <w:tcW w:w="912" w:type="dxa"/>
            <w:tcBorders>
              <w:top w:val="nil"/>
              <w:left w:val="nil"/>
              <w:bottom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33,3</w:t>
            </w:r>
          </w:p>
        </w:tc>
        <w:tc>
          <w:tcPr>
            <w:tcW w:w="644" w:type="dxa"/>
            <w:tcBorders>
              <w:top w:val="nil"/>
              <w:left w:val="single" w:sz="4" w:space="0" w:color="auto"/>
              <w:bottom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7</w:t>
            </w:r>
          </w:p>
        </w:tc>
        <w:tc>
          <w:tcPr>
            <w:tcW w:w="717" w:type="dxa"/>
            <w:tcBorders>
              <w:top w:val="nil"/>
              <w:left w:val="nil"/>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46,7</w:t>
            </w:r>
          </w:p>
        </w:tc>
        <w:tc>
          <w:tcPr>
            <w:tcW w:w="885" w:type="dxa"/>
            <w:vMerge/>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w:t>
            </w:r>
            <w:proofErr w:type="gramStart"/>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 xml:space="preserve">2  </w:t>
            </w: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2</w:t>
            </w:r>
            <w:proofErr w:type="gramEnd"/>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A27D92" w:rsidRPr="007F6BD8" w:rsidTr="00A27D92">
        <w:trPr>
          <w:trHeight w:val="200"/>
          <w:jc w:val="center"/>
        </w:trPr>
        <w:tc>
          <w:tcPr>
            <w:tcW w:w="1141" w:type="dxa"/>
            <w:vMerge/>
            <w:tcBorders>
              <w:left w:val="nil"/>
              <w:bottom w:val="single" w:sz="4" w:space="0" w:color="auto"/>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bottom w:val="single" w:sz="4" w:space="0" w:color="auto"/>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941" w:type="dxa"/>
            <w:tcBorders>
              <w:top w:val="nil"/>
              <w:left w:val="nil"/>
              <w:bottom w:val="single" w:sz="4" w:space="0" w:color="auto"/>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912" w:type="dxa"/>
            <w:tcBorders>
              <w:top w:val="nil"/>
              <w:left w:val="nil"/>
              <w:bottom w:val="single" w:sz="4" w:space="0" w:color="auto"/>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644" w:type="dxa"/>
            <w:tcBorders>
              <w:top w:val="nil"/>
              <w:left w:val="single" w:sz="4" w:space="0" w:color="auto"/>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w:t>
            </w:r>
          </w:p>
        </w:tc>
        <w:tc>
          <w:tcPr>
            <w:tcW w:w="717" w:type="dxa"/>
            <w:tcBorders>
              <w:top w:val="nil"/>
              <w:left w:val="nil"/>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40,0</w:t>
            </w:r>
          </w:p>
        </w:tc>
        <w:tc>
          <w:tcPr>
            <w:tcW w:w="885" w:type="dxa"/>
            <w:vMerge/>
            <w:tcBorders>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bottom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r>
      <w:tr w:rsidR="00A27D92" w:rsidRPr="007F6BD8" w:rsidTr="00A27D92">
        <w:trPr>
          <w:trHeight w:val="200"/>
          <w:jc w:val="center"/>
        </w:trPr>
        <w:tc>
          <w:tcPr>
            <w:tcW w:w="1141" w:type="dxa"/>
            <w:vMerge w:val="restart"/>
            <w:tcBorders>
              <w:top w:val="single" w:sz="4" w:space="0" w:color="auto"/>
              <w:lef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3.Ay</w:t>
            </w:r>
          </w:p>
        </w:tc>
        <w:tc>
          <w:tcPr>
            <w:tcW w:w="1913" w:type="dxa"/>
            <w:tcBorders>
              <w:top w:val="single" w:sz="4" w:space="0" w:color="auto"/>
              <w:bottom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941" w:type="dxa"/>
            <w:tcBorders>
              <w:top w:val="single" w:sz="4" w:space="0" w:color="auto"/>
              <w:bottom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912" w:type="dxa"/>
            <w:tcBorders>
              <w:top w:val="single" w:sz="4" w:space="0" w:color="auto"/>
              <w:bottom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644" w:type="dxa"/>
            <w:tcBorders>
              <w:top w:val="single" w:sz="4" w:space="0" w:color="auto"/>
              <w:left w:val="single" w:sz="4" w:space="0" w:color="auto"/>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717" w:type="dxa"/>
            <w:tcBorders>
              <w:top w:val="single" w:sz="4" w:space="0" w:color="auto"/>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885" w:type="dxa"/>
            <w:vMerge w:val="restart"/>
            <w:tcBorders>
              <w:top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22,941</w:t>
            </w:r>
          </w:p>
        </w:tc>
        <w:tc>
          <w:tcPr>
            <w:tcW w:w="803" w:type="dxa"/>
            <w:vMerge w:val="restart"/>
            <w:tcBorders>
              <w:top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c>
          <w:tcPr>
            <w:tcW w:w="1366" w:type="dxa"/>
            <w:tcBorders>
              <w:top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r>
      <w:tr w:rsidR="00A27D92" w:rsidRPr="007F6BD8" w:rsidTr="00A27D92">
        <w:trPr>
          <w:trHeight w:val="200"/>
          <w:jc w:val="center"/>
        </w:trPr>
        <w:tc>
          <w:tcPr>
            <w:tcW w:w="1141" w:type="dxa"/>
            <w:vMerge/>
            <w:tcBorders>
              <w:lef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bottom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941" w:type="dxa"/>
            <w:tcBorders>
              <w:top w:val="nil"/>
              <w:bottom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3</w:t>
            </w:r>
          </w:p>
        </w:tc>
        <w:tc>
          <w:tcPr>
            <w:tcW w:w="912" w:type="dxa"/>
            <w:tcBorders>
              <w:top w:val="nil"/>
              <w:bottom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20,0</w:t>
            </w:r>
          </w:p>
        </w:tc>
        <w:tc>
          <w:tcPr>
            <w:tcW w:w="644" w:type="dxa"/>
            <w:tcBorders>
              <w:top w:val="nil"/>
              <w:left w:val="single" w:sz="4" w:space="0" w:color="auto"/>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717" w:type="dxa"/>
            <w:tcBorders>
              <w:top w:val="nil"/>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885" w:type="dxa"/>
            <w:vMerge/>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 xml:space="preserve">3 </w:t>
            </w: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3</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A27D92" w:rsidRPr="007F6BD8" w:rsidTr="00A27D92">
        <w:trPr>
          <w:trHeight w:val="200"/>
          <w:jc w:val="center"/>
        </w:trPr>
        <w:tc>
          <w:tcPr>
            <w:tcW w:w="1141" w:type="dxa"/>
            <w:vMerge/>
            <w:tcBorders>
              <w:left w:val="nil"/>
              <w:bottom w:val="single" w:sz="4" w:space="0" w:color="auto"/>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bottom w:val="single" w:sz="4" w:space="0" w:color="auto"/>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941" w:type="dxa"/>
            <w:tcBorders>
              <w:top w:val="nil"/>
              <w:bottom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w:t>
            </w:r>
          </w:p>
        </w:tc>
        <w:tc>
          <w:tcPr>
            <w:tcW w:w="912" w:type="dxa"/>
            <w:tcBorders>
              <w:top w:val="nil"/>
              <w:bottom w:val="single" w:sz="4" w:space="0" w:color="auto"/>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66,7</w:t>
            </w:r>
          </w:p>
        </w:tc>
        <w:tc>
          <w:tcPr>
            <w:tcW w:w="644" w:type="dxa"/>
            <w:tcBorders>
              <w:top w:val="nil"/>
              <w:left w:val="single" w:sz="4" w:space="0" w:color="auto"/>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717" w:type="dxa"/>
            <w:tcBorders>
              <w:top w:val="nil"/>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885" w:type="dxa"/>
            <w:vMerge/>
            <w:tcBorders>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bottom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r>
      <w:tr w:rsidR="00A27D92" w:rsidRPr="007F6BD8" w:rsidTr="00A27D92">
        <w:trPr>
          <w:trHeight w:val="200"/>
          <w:jc w:val="center"/>
        </w:trPr>
        <w:tc>
          <w:tcPr>
            <w:tcW w:w="1141" w:type="dxa"/>
            <w:vMerge w:val="restart"/>
            <w:tcBorders>
              <w:top w:val="single" w:sz="4" w:space="0" w:color="auto"/>
              <w:left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6.Ay</w:t>
            </w:r>
          </w:p>
        </w:tc>
        <w:tc>
          <w:tcPr>
            <w:tcW w:w="1913" w:type="dxa"/>
            <w:tcBorders>
              <w:top w:val="single" w:sz="4" w:space="0" w:color="auto"/>
              <w:left w:val="nil"/>
              <w:bottom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Düşük</w:t>
            </w:r>
          </w:p>
        </w:tc>
        <w:tc>
          <w:tcPr>
            <w:tcW w:w="941" w:type="dxa"/>
            <w:tcBorders>
              <w:top w:val="single" w:sz="4" w:space="0" w:color="auto"/>
              <w:left w:val="nil"/>
              <w:bottom w:val="nil"/>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w:t>
            </w:r>
          </w:p>
        </w:tc>
        <w:tc>
          <w:tcPr>
            <w:tcW w:w="912" w:type="dxa"/>
            <w:tcBorders>
              <w:top w:val="single" w:sz="4" w:space="0" w:color="auto"/>
              <w:left w:val="nil"/>
              <w:bottom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13,3</w:t>
            </w:r>
          </w:p>
        </w:tc>
        <w:tc>
          <w:tcPr>
            <w:tcW w:w="644" w:type="dxa"/>
            <w:tcBorders>
              <w:top w:val="single" w:sz="4" w:space="0" w:color="auto"/>
              <w:left w:val="single" w:sz="4" w:space="0" w:color="auto"/>
              <w:bottom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15</w:t>
            </w:r>
          </w:p>
        </w:tc>
        <w:tc>
          <w:tcPr>
            <w:tcW w:w="717" w:type="dxa"/>
            <w:tcBorders>
              <w:top w:val="single" w:sz="4" w:space="0" w:color="auto"/>
              <w:left w:val="nil"/>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100</w:t>
            </w:r>
          </w:p>
        </w:tc>
        <w:tc>
          <w:tcPr>
            <w:tcW w:w="885" w:type="dxa"/>
            <w:vMerge w:val="restart"/>
            <w:tcBorders>
              <w:top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22,941</w:t>
            </w:r>
          </w:p>
        </w:tc>
        <w:tc>
          <w:tcPr>
            <w:tcW w:w="803" w:type="dxa"/>
            <w:vMerge w:val="restart"/>
            <w:tcBorders>
              <w:top w:val="single" w:sz="4" w:space="0" w:color="auto"/>
              <w:left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r w:rsidRPr="007F6BD8">
              <w:rPr>
                <w:rFonts w:ascii="Times New Roman" w:eastAsia="Times New Roman" w:hAnsi="Times New Roman" w:cs="Times New Roman"/>
                <w:b/>
                <w:sz w:val="20"/>
                <w:szCs w:val="20"/>
              </w:rPr>
              <w:t>,001*</w:t>
            </w:r>
          </w:p>
        </w:tc>
        <w:tc>
          <w:tcPr>
            <w:tcW w:w="1366" w:type="dxa"/>
            <w:tcBorders>
              <w:top w:val="single" w:sz="4" w:space="0" w:color="auto"/>
              <w:left w:val="nil"/>
              <w:right w:val="nil"/>
            </w:tcBorders>
          </w:tcPr>
          <w:p w:rsidR="00A27D92" w:rsidRPr="007F6BD8" w:rsidRDefault="00A27D92" w:rsidP="00A147FF">
            <w:pPr>
              <w:spacing w:after="0" w:line="240" w:lineRule="atLeast"/>
              <w:jc w:val="center"/>
              <w:rPr>
                <w:rFonts w:ascii="Times New Roman" w:eastAsia="Times New Roman" w:hAnsi="Times New Roman" w:cs="Times New Roman"/>
                <w:b/>
                <w:sz w:val="20"/>
                <w:szCs w:val="20"/>
              </w:rPr>
            </w:pPr>
          </w:p>
        </w:tc>
      </w:tr>
      <w:tr w:rsidR="00A27D92" w:rsidRPr="007F6BD8" w:rsidTr="00A27D92">
        <w:trPr>
          <w:trHeight w:val="200"/>
          <w:jc w:val="center"/>
        </w:trPr>
        <w:tc>
          <w:tcPr>
            <w:tcW w:w="1141" w:type="dxa"/>
            <w:vMerge/>
            <w:tcBorders>
              <w:left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left w:val="nil"/>
              <w:bottom w:val="nil"/>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Orta</w:t>
            </w:r>
          </w:p>
        </w:tc>
        <w:tc>
          <w:tcPr>
            <w:tcW w:w="941" w:type="dxa"/>
            <w:tcBorders>
              <w:top w:val="nil"/>
              <w:left w:val="nil"/>
              <w:bottom w:val="nil"/>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4</w:t>
            </w:r>
          </w:p>
        </w:tc>
        <w:tc>
          <w:tcPr>
            <w:tcW w:w="912" w:type="dxa"/>
            <w:tcBorders>
              <w:top w:val="nil"/>
              <w:left w:val="nil"/>
              <w:bottom w:val="nil"/>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26,7</w:t>
            </w:r>
          </w:p>
        </w:tc>
        <w:tc>
          <w:tcPr>
            <w:tcW w:w="644" w:type="dxa"/>
            <w:tcBorders>
              <w:top w:val="nil"/>
              <w:left w:val="single" w:sz="4" w:space="0" w:color="auto"/>
              <w:bottom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717" w:type="dxa"/>
            <w:tcBorders>
              <w:top w:val="nil"/>
              <w:left w:val="nil"/>
              <w:bottom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885" w:type="dxa"/>
            <w:vMerge/>
            <w:tcBorders>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left w:val="nil"/>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left w:val="nil"/>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hAnsi="Times New Roman" w:cs="Times New Roman"/>
                <w:sz w:val="20"/>
                <w:szCs w:val="20"/>
              </w:rPr>
              <w:t>T</w:t>
            </w:r>
            <w:r w:rsidRPr="007F6BD8">
              <w:rPr>
                <w:rFonts w:ascii="Times New Roman" w:hAnsi="Times New Roman" w:cs="Times New Roman"/>
                <w:sz w:val="20"/>
                <w:szCs w:val="20"/>
                <w:vertAlign w:val="subscript"/>
              </w:rPr>
              <w:t>1</w:t>
            </w:r>
            <w:r w:rsidRPr="007F6BD8">
              <w:rPr>
                <w:rFonts w:ascii="Times New Roman" w:hAnsi="Times New Roman" w:cs="Times New Roman"/>
                <w:sz w:val="20"/>
                <w:szCs w:val="20"/>
              </w:rPr>
              <w:t>&gt;T</w:t>
            </w:r>
            <w:r w:rsidRPr="007F6BD8">
              <w:rPr>
                <w:rFonts w:ascii="Times New Roman" w:hAnsi="Times New Roman" w:cs="Times New Roman"/>
                <w:sz w:val="20"/>
                <w:szCs w:val="20"/>
                <w:vertAlign w:val="subscript"/>
              </w:rPr>
              <w:t>0</w:t>
            </w:r>
          </w:p>
        </w:tc>
      </w:tr>
      <w:tr w:rsidR="00A27D92" w:rsidRPr="007F6BD8" w:rsidTr="00A27D92">
        <w:trPr>
          <w:trHeight w:val="200"/>
          <w:jc w:val="center"/>
        </w:trPr>
        <w:tc>
          <w:tcPr>
            <w:tcW w:w="1141" w:type="dxa"/>
            <w:vMerge/>
            <w:tcBorders>
              <w:left w:val="nil"/>
              <w:bottom w:val="single" w:sz="4" w:space="0" w:color="auto"/>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p>
        </w:tc>
        <w:tc>
          <w:tcPr>
            <w:tcW w:w="1913" w:type="dxa"/>
            <w:tcBorders>
              <w:top w:val="nil"/>
              <w:left w:val="nil"/>
              <w:bottom w:val="single" w:sz="4" w:space="0" w:color="auto"/>
              <w:right w:val="nil"/>
            </w:tcBorders>
            <w:vAlign w:val="center"/>
          </w:tcPr>
          <w:p w:rsidR="00A27D92" w:rsidRPr="007F6BD8" w:rsidRDefault="00A27D92" w:rsidP="00143F56">
            <w:pPr>
              <w:autoSpaceDE w:val="0"/>
              <w:autoSpaceDN w:val="0"/>
              <w:adjustRightInd w:val="0"/>
              <w:spacing w:after="0" w:line="240" w:lineRule="atLeast"/>
              <w:rPr>
                <w:rFonts w:ascii="Times New Roman" w:hAnsi="Times New Roman" w:cs="Times New Roman"/>
                <w:sz w:val="20"/>
                <w:szCs w:val="20"/>
              </w:rPr>
            </w:pPr>
            <w:r w:rsidRPr="007F6BD8">
              <w:rPr>
                <w:rFonts w:ascii="Times New Roman" w:hAnsi="Times New Roman" w:cs="Times New Roman"/>
                <w:sz w:val="20"/>
                <w:szCs w:val="20"/>
              </w:rPr>
              <w:t>Yüksek</w:t>
            </w:r>
          </w:p>
        </w:tc>
        <w:tc>
          <w:tcPr>
            <w:tcW w:w="941" w:type="dxa"/>
            <w:tcBorders>
              <w:top w:val="nil"/>
              <w:left w:val="nil"/>
              <w:bottom w:val="single" w:sz="4" w:space="0" w:color="auto"/>
              <w:right w:val="nil"/>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9</w:t>
            </w:r>
          </w:p>
        </w:tc>
        <w:tc>
          <w:tcPr>
            <w:tcW w:w="912" w:type="dxa"/>
            <w:tcBorders>
              <w:top w:val="nil"/>
              <w:left w:val="nil"/>
              <w:bottom w:val="single" w:sz="4" w:space="0" w:color="auto"/>
              <w:right w:val="single" w:sz="4" w:space="0" w:color="auto"/>
            </w:tcBorders>
            <w:shd w:val="clear" w:color="auto" w:fill="auto"/>
            <w:noWrap/>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60,0</w:t>
            </w:r>
          </w:p>
        </w:tc>
        <w:tc>
          <w:tcPr>
            <w:tcW w:w="644" w:type="dxa"/>
            <w:tcBorders>
              <w:top w:val="nil"/>
              <w:left w:val="single" w:sz="4" w:space="0" w:color="auto"/>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w:t>
            </w:r>
          </w:p>
        </w:tc>
        <w:tc>
          <w:tcPr>
            <w:tcW w:w="717" w:type="dxa"/>
            <w:tcBorders>
              <w:top w:val="nil"/>
              <w:left w:val="nil"/>
              <w:bottom w:val="single" w:sz="4" w:space="0" w:color="auto"/>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r w:rsidRPr="007F6BD8">
              <w:rPr>
                <w:rFonts w:ascii="Times New Roman" w:eastAsia="Times New Roman" w:hAnsi="Times New Roman" w:cs="Times New Roman"/>
                <w:sz w:val="20"/>
                <w:szCs w:val="20"/>
              </w:rPr>
              <w:t>0,0</w:t>
            </w:r>
          </w:p>
        </w:tc>
        <w:tc>
          <w:tcPr>
            <w:tcW w:w="885" w:type="dxa"/>
            <w:vMerge/>
            <w:tcBorders>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803" w:type="dxa"/>
            <w:vMerge/>
            <w:tcBorders>
              <w:left w:val="nil"/>
              <w:bottom w:val="single" w:sz="4" w:space="0" w:color="auto"/>
              <w:right w:val="nil"/>
            </w:tcBorders>
            <w:vAlign w:val="center"/>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c>
          <w:tcPr>
            <w:tcW w:w="1366" w:type="dxa"/>
            <w:tcBorders>
              <w:left w:val="nil"/>
              <w:bottom w:val="single" w:sz="4" w:space="0" w:color="auto"/>
              <w:right w:val="nil"/>
            </w:tcBorders>
          </w:tcPr>
          <w:p w:rsidR="00A27D92" w:rsidRPr="007F6BD8" w:rsidRDefault="00A27D92" w:rsidP="00A147FF">
            <w:pPr>
              <w:spacing w:after="0" w:line="240" w:lineRule="atLeast"/>
              <w:jc w:val="center"/>
              <w:rPr>
                <w:rFonts w:ascii="Times New Roman" w:eastAsia="Times New Roman" w:hAnsi="Times New Roman" w:cs="Times New Roman"/>
                <w:sz w:val="20"/>
                <w:szCs w:val="20"/>
              </w:rPr>
            </w:pPr>
          </w:p>
        </w:tc>
      </w:tr>
    </w:tbl>
    <w:p w:rsidR="003E7D22" w:rsidRPr="007F6BD8" w:rsidRDefault="00E0404F" w:rsidP="00546A36">
      <w:pPr>
        <w:rPr>
          <w:rFonts w:ascii="Times New Roman" w:hAnsi="Times New Roman" w:cs="Times New Roman"/>
          <w:sz w:val="24"/>
          <w:szCs w:val="24"/>
        </w:rPr>
      </w:pPr>
      <w:r w:rsidRPr="007F6BD8">
        <w:rPr>
          <w:rFonts w:ascii="Times New Roman" w:hAnsi="Times New Roman" w:cs="Times New Roman"/>
          <w:i/>
          <w:noProof/>
          <w:sz w:val="16"/>
          <w:szCs w:val="16"/>
        </w:rPr>
        <w:t xml:space="preserve"> * p&lt;.05; </w:t>
      </w:r>
      <w:r w:rsidR="00783FC8" w:rsidRPr="007F6BD8">
        <w:rPr>
          <w:rFonts w:ascii="Times New Roman" w:hAnsi="Times New Roman" w:cs="Times New Roman"/>
          <w:i/>
          <w:iCs/>
          <w:sz w:val="16"/>
          <w:szCs w:val="16"/>
        </w:rPr>
        <w:t xml:space="preserve">n: Sayı; %; </w:t>
      </w:r>
      <w:r w:rsidR="00783FC8" w:rsidRPr="007F6BD8">
        <w:rPr>
          <w:rFonts w:ascii="Times New Roman" w:hAnsi="Times New Roman" w:cs="Times New Roman"/>
          <w:i/>
          <w:sz w:val="16"/>
          <w:szCs w:val="16"/>
        </w:rPr>
        <w:t>Yüzdelik</w:t>
      </w:r>
      <w:r w:rsidR="00A1628D" w:rsidRPr="007F6BD8">
        <w:rPr>
          <w:rFonts w:ascii="Times New Roman" w:hAnsi="Times New Roman" w:cs="Times New Roman"/>
          <w:i/>
          <w:noProof/>
          <w:sz w:val="16"/>
          <w:szCs w:val="16"/>
        </w:rPr>
        <w:t xml:space="preserve">; </w:t>
      </w:r>
      <w:r w:rsidR="00A1628D" w:rsidRPr="007F6BD8">
        <w:rPr>
          <w:rFonts w:ascii="Times New Roman" w:hAnsi="Times New Roman" w:cs="Times New Roman"/>
          <w:i/>
          <w:sz w:val="16"/>
          <w:szCs w:val="16"/>
          <w:shd w:val="clear" w:color="auto" w:fill="FFFFFF"/>
        </w:rPr>
        <w:t>X</w:t>
      </w:r>
      <w:r w:rsidR="00A1628D" w:rsidRPr="007F6BD8">
        <w:rPr>
          <w:rFonts w:ascii="Times New Roman" w:hAnsi="Times New Roman" w:cs="Times New Roman"/>
          <w:i/>
          <w:sz w:val="16"/>
          <w:szCs w:val="16"/>
          <w:shd w:val="clear" w:color="auto" w:fill="FFFFFF"/>
          <w:vertAlign w:val="superscript"/>
        </w:rPr>
        <w:t>2</w:t>
      </w:r>
      <w:r w:rsidR="00A1628D" w:rsidRPr="007F6BD8">
        <w:rPr>
          <w:rFonts w:ascii="Times New Roman" w:hAnsi="Times New Roman" w:cs="Times New Roman"/>
          <w:i/>
          <w:sz w:val="16"/>
          <w:szCs w:val="16"/>
          <w:shd w:val="clear" w:color="auto" w:fill="FFFFFF"/>
        </w:rPr>
        <w:t xml:space="preserve">:Pearson Ki-Kare Testi </w:t>
      </w:r>
      <w:r w:rsidR="00546A36" w:rsidRPr="007F6BD8">
        <w:rPr>
          <w:rFonts w:ascii="Times New Roman" w:hAnsi="Times New Roman" w:cs="Times New Roman"/>
          <w:i/>
          <w:sz w:val="16"/>
          <w:szCs w:val="16"/>
          <w:shd w:val="clear" w:color="auto" w:fill="FFFFFF"/>
        </w:rPr>
        <w:t>;</w:t>
      </w:r>
      <w:r w:rsidR="00546A36" w:rsidRPr="007F6BD8">
        <w:rPr>
          <w:rFonts w:ascii="Times New Roman" w:hAnsi="Times New Roman" w:cs="Times New Roman"/>
          <w:b/>
          <w:i/>
          <w:sz w:val="16"/>
          <w:szCs w:val="16"/>
          <w:shd w:val="clear" w:color="auto" w:fill="FFFFFF"/>
        </w:rPr>
        <w:t xml:space="preserve"> </w:t>
      </w:r>
      <w:r w:rsidR="00546A36" w:rsidRPr="007F6BD8">
        <w:rPr>
          <w:rFonts w:ascii="Times New Roman" w:hAnsi="Times New Roman" w:cs="Times New Roman"/>
          <w:i/>
          <w:sz w:val="16"/>
          <w:szCs w:val="16"/>
        </w:rPr>
        <w:t>F= tekrarlı ölçümlerde çift yönlü varyans analizi, post-</w:t>
      </w:r>
      <w:proofErr w:type="gramStart"/>
      <w:r w:rsidR="00546A36" w:rsidRPr="007F6BD8">
        <w:rPr>
          <w:rFonts w:ascii="Times New Roman" w:hAnsi="Times New Roman" w:cs="Times New Roman"/>
          <w:i/>
          <w:sz w:val="16"/>
          <w:szCs w:val="16"/>
        </w:rPr>
        <w:t>hoc</w:t>
      </w:r>
      <w:proofErr w:type="gramEnd"/>
      <w:r w:rsidR="00546A36" w:rsidRPr="007F6BD8">
        <w:rPr>
          <w:rFonts w:ascii="Times New Roman" w:hAnsi="Times New Roman" w:cs="Times New Roman"/>
          <w:i/>
          <w:sz w:val="16"/>
          <w:szCs w:val="16"/>
        </w:rPr>
        <w:t xml:space="preserve"> Bonferroni testi    kullanılmıştır. T0= İlk İzlem, T1= 6. Ay, T2= İzlem testi T3= 3. Ay *p&lt;0,05  </w:t>
      </w:r>
    </w:p>
    <w:p w:rsidR="003E7D22" w:rsidRPr="007F6BD8" w:rsidRDefault="003E7D22"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3E7D22" w:rsidRPr="007F6BD8" w:rsidRDefault="003E7D22" w:rsidP="002F1CA6">
      <w:pPr>
        <w:tabs>
          <w:tab w:val="left" w:pos="720"/>
          <w:tab w:val="left" w:pos="1260"/>
          <w:tab w:val="left" w:pos="1980"/>
          <w:tab w:val="left" w:pos="2880"/>
          <w:tab w:val="right" w:pos="7920"/>
        </w:tabs>
        <w:spacing w:after="120" w:line="360" w:lineRule="auto"/>
        <w:ind w:firstLine="567"/>
        <w:jc w:val="both"/>
        <w:rPr>
          <w:rFonts w:ascii="Times New Roman" w:hAnsi="Times New Roman" w:cs="Times New Roman"/>
          <w:sz w:val="24"/>
          <w:szCs w:val="24"/>
        </w:rPr>
      </w:pPr>
    </w:p>
    <w:p w:rsidR="00B94A05" w:rsidRPr="007F6BD8" w:rsidRDefault="00B94A05" w:rsidP="002F1CA6">
      <w:pPr>
        <w:autoSpaceDE w:val="0"/>
        <w:autoSpaceDN w:val="0"/>
        <w:adjustRightInd w:val="0"/>
        <w:spacing w:after="120" w:line="360" w:lineRule="auto"/>
        <w:ind w:firstLine="567"/>
        <w:jc w:val="both"/>
        <w:rPr>
          <w:rFonts w:ascii="Times New Roman" w:hAnsi="Times New Roman" w:cs="Times New Roman"/>
          <w:sz w:val="24"/>
          <w:szCs w:val="24"/>
        </w:rPr>
      </w:pPr>
    </w:p>
    <w:p w:rsidR="002F1CA6" w:rsidRPr="007F6BD8" w:rsidRDefault="002F1CA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br w:type="page"/>
      </w:r>
    </w:p>
    <w:p w:rsidR="002C216D" w:rsidRPr="007F6BD8" w:rsidRDefault="00047025" w:rsidP="009248AC">
      <w:pPr>
        <w:pStyle w:val="AralkYok"/>
        <w:spacing w:after="120"/>
        <w:jc w:val="center"/>
        <w:rPr>
          <w:rFonts w:cs="Times New Roman"/>
          <w:b/>
          <w:sz w:val="28"/>
          <w:szCs w:val="24"/>
          <w:shd w:val="clear" w:color="auto" w:fill="FFFFFF"/>
        </w:rPr>
      </w:pPr>
      <w:r w:rsidRPr="007F6BD8">
        <w:rPr>
          <w:rFonts w:cs="Times New Roman"/>
          <w:b/>
          <w:sz w:val="28"/>
          <w:szCs w:val="24"/>
          <w:shd w:val="clear" w:color="auto" w:fill="FFFFFF"/>
        </w:rPr>
        <w:lastRenderedPageBreak/>
        <w:t>5.</w:t>
      </w:r>
      <w:r w:rsidR="00A147FF" w:rsidRPr="007F6BD8">
        <w:rPr>
          <w:rFonts w:cs="Times New Roman"/>
          <w:b/>
          <w:sz w:val="28"/>
          <w:szCs w:val="24"/>
          <w:shd w:val="clear" w:color="auto" w:fill="FFFFFF"/>
        </w:rPr>
        <w:t xml:space="preserve"> </w:t>
      </w:r>
      <w:r w:rsidR="00D02308" w:rsidRPr="007F6BD8">
        <w:rPr>
          <w:rFonts w:cs="Times New Roman"/>
          <w:b/>
          <w:sz w:val="28"/>
          <w:szCs w:val="24"/>
          <w:shd w:val="clear" w:color="auto" w:fill="FFFFFF"/>
        </w:rPr>
        <w:t>TARTIŞMA</w:t>
      </w:r>
    </w:p>
    <w:p w:rsidR="002C216D" w:rsidRPr="007F6BD8" w:rsidRDefault="002C216D" w:rsidP="002F1CA6">
      <w:pPr>
        <w:pStyle w:val="AralkYok"/>
        <w:spacing w:after="120"/>
        <w:ind w:firstLine="567"/>
        <w:rPr>
          <w:rFonts w:cs="Times New Roman"/>
          <w:b/>
          <w:szCs w:val="24"/>
          <w:shd w:val="clear" w:color="auto" w:fill="FFFFFF"/>
        </w:rPr>
      </w:pPr>
    </w:p>
    <w:p w:rsidR="009248AC" w:rsidRPr="007F6BD8" w:rsidRDefault="009248AC" w:rsidP="002F1CA6">
      <w:pPr>
        <w:pStyle w:val="AralkYok"/>
        <w:spacing w:after="120"/>
        <w:ind w:firstLine="567"/>
        <w:rPr>
          <w:rFonts w:cs="Times New Roman"/>
          <w:b/>
          <w:szCs w:val="24"/>
          <w:shd w:val="clear" w:color="auto" w:fill="FFFFFF"/>
        </w:rPr>
      </w:pPr>
    </w:p>
    <w:p w:rsidR="00334949" w:rsidRPr="007F6BD8" w:rsidRDefault="00210C91"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Lise öğrencilerinde sürekli </w:t>
      </w:r>
      <w:r w:rsidR="00D02308" w:rsidRPr="007F6BD8">
        <w:rPr>
          <w:rFonts w:ascii="Times New Roman" w:hAnsi="Times New Roman" w:cs="Times New Roman"/>
          <w:sz w:val="24"/>
          <w:szCs w:val="24"/>
        </w:rPr>
        <w:t>yaygınlaşan sigara</w:t>
      </w:r>
      <w:r w:rsidRPr="007F6BD8">
        <w:rPr>
          <w:rFonts w:ascii="Times New Roman" w:hAnsi="Times New Roman" w:cs="Times New Roman"/>
          <w:sz w:val="24"/>
          <w:szCs w:val="24"/>
        </w:rPr>
        <w:t xml:space="preserve"> içme davranışı ciddi sağlık sorunlarına sebep olmaktadır</w:t>
      </w:r>
      <w:r w:rsidR="00D02308" w:rsidRPr="007F6BD8">
        <w:rPr>
          <w:rFonts w:ascii="Times New Roman" w:hAnsi="Times New Roman" w:cs="Times New Roman"/>
          <w:sz w:val="24"/>
          <w:szCs w:val="24"/>
        </w:rPr>
        <w:t>.</w:t>
      </w:r>
      <w:r w:rsidRPr="007F6BD8">
        <w:rPr>
          <w:rFonts w:ascii="Times New Roman" w:hAnsi="Times New Roman" w:cs="Times New Roman"/>
          <w:sz w:val="24"/>
          <w:szCs w:val="24"/>
        </w:rPr>
        <w:t xml:space="preserve"> S</w:t>
      </w:r>
      <w:r w:rsidR="00D02308" w:rsidRPr="007F6BD8">
        <w:rPr>
          <w:rFonts w:ascii="Times New Roman" w:hAnsi="Times New Roman" w:cs="Times New Roman"/>
          <w:sz w:val="24"/>
          <w:szCs w:val="24"/>
        </w:rPr>
        <w:t>ağlık sorunl</w:t>
      </w:r>
      <w:r w:rsidRPr="007F6BD8">
        <w:rPr>
          <w:rFonts w:ascii="Times New Roman" w:hAnsi="Times New Roman" w:cs="Times New Roman"/>
          <w:sz w:val="24"/>
          <w:szCs w:val="24"/>
        </w:rPr>
        <w:t xml:space="preserve">arının önlenmesine yönelik </w:t>
      </w:r>
      <w:r w:rsidR="00D02308" w:rsidRPr="007F6BD8">
        <w:rPr>
          <w:rFonts w:ascii="Times New Roman" w:hAnsi="Times New Roman" w:cs="Times New Roman"/>
          <w:sz w:val="24"/>
          <w:szCs w:val="24"/>
        </w:rPr>
        <w:t>problemlerin azaltılmasında sigarayı bırakmak için davranış tedavileri daha</w:t>
      </w:r>
      <w:r w:rsidR="00687BB4" w:rsidRPr="007F6BD8">
        <w:rPr>
          <w:rFonts w:ascii="Times New Roman" w:hAnsi="Times New Roman" w:cs="Times New Roman"/>
          <w:sz w:val="24"/>
          <w:szCs w:val="24"/>
        </w:rPr>
        <w:t xml:space="preserve"> sık kullanılmaktadır</w:t>
      </w:r>
      <w:r w:rsidR="00D02308" w:rsidRPr="007F6BD8">
        <w:rPr>
          <w:rFonts w:ascii="Times New Roman" w:hAnsi="Times New Roman" w:cs="Times New Roman"/>
          <w:sz w:val="24"/>
          <w:szCs w:val="24"/>
        </w:rPr>
        <w:t xml:space="preserve">. Çalışmamızda bu yaklaşımı desteklemek </w:t>
      </w:r>
      <w:r w:rsidR="00687BB4" w:rsidRPr="007F6BD8">
        <w:rPr>
          <w:rFonts w:ascii="Times New Roman" w:hAnsi="Times New Roman" w:cs="Times New Roman"/>
          <w:sz w:val="24"/>
          <w:szCs w:val="24"/>
        </w:rPr>
        <w:t xml:space="preserve">amacıyla </w:t>
      </w:r>
      <w:r w:rsidR="00D02308" w:rsidRPr="007F6BD8">
        <w:rPr>
          <w:rFonts w:ascii="Times New Roman" w:hAnsi="Times New Roman" w:cs="Times New Roman"/>
          <w:sz w:val="24"/>
          <w:szCs w:val="24"/>
        </w:rPr>
        <w:t>lise öğrencilerine TTM temelli verilen eğitimin sigarayı bırakma davranışı üzerine etkisinin belirlenmesi amaçlanmıştır.</w:t>
      </w:r>
      <w:r w:rsidR="00334949"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Davranış değişimini birçok kez deneyen fakat başarısız olan, değişimi tekrar düşündüğünde ise her defasında nereden ve nasıl başlayacağını bilemeyen, yıllarca dav</w:t>
      </w:r>
      <w:r w:rsidR="00687BB4" w:rsidRPr="007F6BD8">
        <w:rPr>
          <w:rFonts w:ascii="Times New Roman" w:hAnsi="Times New Roman" w:cs="Times New Roman"/>
          <w:sz w:val="24"/>
          <w:szCs w:val="24"/>
        </w:rPr>
        <w:t xml:space="preserve">ranışını değiştirmek isteyip de </w:t>
      </w:r>
      <w:r w:rsidR="00D02308" w:rsidRPr="007F6BD8">
        <w:rPr>
          <w:rFonts w:ascii="Times New Roman" w:hAnsi="Times New Roman" w:cs="Times New Roman"/>
          <w:sz w:val="24"/>
          <w:szCs w:val="24"/>
        </w:rPr>
        <w:t xml:space="preserve">düşünme aşamasında ilerleme sağlayamayan </w:t>
      </w:r>
      <w:r w:rsidR="00687BB4" w:rsidRPr="007F6BD8">
        <w:rPr>
          <w:rFonts w:ascii="Times New Roman" w:hAnsi="Times New Roman" w:cs="Times New Roman"/>
          <w:sz w:val="24"/>
          <w:szCs w:val="24"/>
        </w:rPr>
        <w:t xml:space="preserve">kişilerin </w:t>
      </w:r>
      <w:r w:rsidR="00D02308" w:rsidRPr="007F6BD8">
        <w:rPr>
          <w:rFonts w:ascii="Times New Roman" w:hAnsi="Times New Roman" w:cs="Times New Roman"/>
          <w:sz w:val="24"/>
          <w:szCs w:val="24"/>
        </w:rPr>
        <w:t>varlığı, davranış değişiminde başarı sağlayabilmek için farklı stratejiler kullanılması</w:t>
      </w:r>
      <w:r w:rsidR="00687BB4" w:rsidRPr="007F6BD8">
        <w:rPr>
          <w:rFonts w:ascii="Times New Roman" w:hAnsi="Times New Roman" w:cs="Times New Roman"/>
          <w:sz w:val="24"/>
          <w:szCs w:val="24"/>
        </w:rPr>
        <w:t xml:space="preserve">nın </w:t>
      </w:r>
      <w:r w:rsidR="00D02308" w:rsidRPr="007F6BD8">
        <w:rPr>
          <w:rFonts w:ascii="Times New Roman" w:hAnsi="Times New Roman" w:cs="Times New Roman"/>
          <w:sz w:val="24"/>
          <w:szCs w:val="24"/>
        </w:rPr>
        <w:t>gerekli olduğunu göstermiştir (Cingözbay ve diğerleri, 2011).</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Bu bölümde lise öğrencilerinde Transteoretik Model temelli sigarayı bırakma eğitiminin öz etkililik düzeyi, karar alma düzeyi ve nikotin bağımlılık düzeylerine etkisini belirlemek ve TTM kullanılarak verilen sigara bıraktırma eğitiminin, lise öğrencilerinin bulunduğu değişim aşaması basamağına etkisini belirlemeye yönelik gerçekleştirilen araştırmanın bulg</w:t>
      </w:r>
      <w:r w:rsidR="00F72A50" w:rsidRPr="007F6BD8">
        <w:rPr>
          <w:rFonts w:ascii="Times New Roman" w:hAnsi="Times New Roman" w:cs="Times New Roman"/>
          <w:sz w:val="24"/>
          <w:szCs w:val="24"/>
        </w:rPr>
        <w:t xml:space="preserve">uları konu ile ilgili </w:t>
      </w:r>
      <w:proofErr w:type="gramStart"/>
      <w:r w:rsidR="00F72A50" w:rsidRPr="007F6BD8">
        <w:rPr>
          <w:rFonts w:ascii="Times New Roman" w:hAnsi="Times New Roman" w:cs="Times New Roman"/>
          <w:sz w:val="24"/>
          <w:szCs w:val="24"/>
        </w:rPr>
        <w:t>literatür</w:t>
      </w:r>
      <w:proofErr w:type="gramEnd"/>
      <w:r w:rsidR="00F72A50" w:rsidRPr="007F6BD8">
        <w:rPr>
          <w:rFonts w:ascii="Times New Roman" w:hAnsi="Times New Roman" w:cs="Times New Roman"/>
          <w:sz w:val="24"/>
          <w:szCs w:val="24"/>
        </w:rPr>
        <w:t xml:space="preserve"> </w:t>
      </w:r>
      <w:r w:rsidRPr="007F6BD8">
        <w:rPr>
          <w:rFonts w:ascii="Times New Roman" w:hAnsi="Times New Roman" w:cs="Times New Roman"/>
          <w:sz w:val="24"/>
          <w:szCs w:val="24"/>
        </w:rPr>
        <w:t>eşliğinde tartışılmıştır.</w:t>
      </w:r>
    </w:p>
    <w:p w:rsidR="00A147FF" w:rsidRPr="007F6BD8" w:rsidRDefault="00A147FF" w:rsidP="00A147FF">
      <w:pPr>
        <w:autoSpaceDE w:val="0"/>
        <w:autoSpaceDN w:val="0"/>
        <w:adjustRightInd w:val="0"/>
        <w:spacing w:after="120" w:line="360" w:lineRule="auto"/>
        <w:ind w:left="504" w:hanging="504"/>
        <w:jc w:val="both"/>
        <w:rPr>
          <w:rFonts w:ascii="Times New Roman" w:hAnsi="Times New Roman" w:cs="Times New Roman"/>
          <w:b/>
          <w:bCs/>
          <w:sz w:val="24"/>
          <w:szCs w:val="24"/>
        </w:rPr>
      </w:pPr>
    </w:p>
    <w:p w:rsidR="00D02308" w:rsidRPr="007F6BD8" w:rsidRDefault="00047025" w:rsidP="00A147FF">
      <w:pPr>
        <w:autoSpaceDE w:val="0"/>
        <w:autoSpaceDN w:val="0"/>
        <w:adjustRightInd w:val="0"/>
        <w:spacing w:after="120" w:line="360" w:lineRule="auto"/>
        <w:ind w:left="504" w:hanging="504"/>
        <w:jc w:val="both"/>
        <w:rPr>
          <w:rFonts w:ascii="Times New Roman" w:hAnsi="Times New Roman" w:cs="Times New Roman"/>
          <w:b/>
          <w:bCs/>
          <w:sz w:val="24"/>
          <w:szCs w:val="24"/>
        </w:rPr>
      </w:pPr>
      <w:r w:rsidRPr="007F6BD8">
        <w:rPr>
          <w:rFonts w:ascii="Times New Roman" w:hAnsi="Times New Roman" w:cs="Times New Roman"/>
          <w:b/>
          <w:bCs/>
          <w:sz w:val="24"/>
          <w:szCs w:val="24"/>
        </w:rPr>
        <w:t>5.</w:t>
      </w:r>
      <w:r w:rsidR="00D02308" w:rsidRPr="007F6BD8">
        <w:rPr>
          <w:rFonts w:ascii="Times New Roman" w:hAnsi="Times New Roman" w:cs="Times New Roman"/>
          <w:b/>
          <w:bCs/>
          <w:sz w:val="24"/>
          <w:szCs w:val="24"/>
        </w:rPr>
        <w:t>1. Çalışma öncesi Deney ve Kontrol Gruplarının Sosyo-</w:t>
      </w:r>
      <w:r w:rsidR="00A147FF" w:rsidRPr="007F6BD8">
        <w:rPr>
          <w:rFonts w:ascii="Times New Roman" w:hAnsi="Times New Roman" w:cs="Times New Roman"/>
          <w:b/>
          <w:bCs/>
          <w:sz w:val="24"/>
          <w:szCs w:val="24"/>
        </w:rPr>
        <w:t>Demografik Özelliklerine Göre Tartışılması</w:t>
      </w:r>
      <w:r w:rsidR="00A147FF" w:rsidRPr="007F6BD8">
        <w:rPr>
          <w:rFonts w:ascii="Times New Roman" w:hAnsi="Times New Roman" w:cs="Times New Roman"/>
          <w:b/>
          <w:bCs/>
          <w:sz w:val="24"/>
          <w:szCs w:val="24"/>
        </w:rPr>
        <w:cr/>
      </w:r>
    </w:p>
    <w:p w:rsidR="00D02308" w:rsidRPr="007F6BD8" w:rsidRDefault="009C56D0" w:rsidP="002F1CA6">
      <w:pPr>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sz w:val="24"/>
          <w:szCs w:val="24"/>
        </w:rPr>
        <w:t xml:space="preserve">Tütün ürünleri ile mücadelede </w:t>
      </w:r>
      <w:r w:rsidR="00D02308" w:rsidRPr="007F6BD8">
        <w:rPr>
          <w:rFonts w:ascii="Times New Roman" w:hAnsi="Times New Roman" w:cs="Times New Roman"/>
          <w:sz w:val="24"/>
          <w:szCs w:val="24"/>
        </w:rPr>
        <w:t>bilinçlendirme</w:t>
      </w:r>
      <w:r w:rsidRPr="007F6BD8">
        <w:rPr>
          <w:rFonts w:ascii="Times New Roman" w:hAnsi="Times New Roman" w:cs="Times New Roman"/>
          <w:sz w:val="24"/>
          <w:szCs w:val="24"/>
        </w:rPr>
        <w:t xml:space="preserve"> ve öncelikle gençlerde </w:t>
      </w:r>
      <w:r w:rsidR="00D02308" w:rsidRPr="007F6BD8">
        <w:rPr>
          <w:rFonts w:ascii="Times New Roman" w:hAnsi="Times New Roman" w:cs="Times New Roman"/>
          <w:sz w:val="24"/>
          <w:szCs w:val="24"/>
        </w:rPr>
        <w:t>tütün ü</w:t>
      </w:r>
      <w:r w:rsidR="000013F1" w:rsidRPr="007F6BD8">
        <w:rPr>
          <w:rFonts w:ascii="Times New Roman" w:hAnsi="Times New Roman" w:cs="Times New Roman"/>
          <w:sz w:val="24"/>
          <w:szCs w:val="24"/>
        </w:rPr>
        <w:t>rünleri</w:t>
      </w:r>
      <w:r w:rsidRPr="007F6BD8">
        <w:rPr>
          <w:rFonts w:ascii="Times New Roman" w:hAnsi="Times New Roman" w:cs="Times New Roman"/>
          <w:sz w:val="24"/>
          <w:szCs w:val="24"/>
        </w:rPr>
        <w:t xml:space="preserve"> kullanmalarını </w:t>
      </w:r>
      <w:r w:rsidR="000013F1" w:rsidRPr="007F6BD8">
        <w:rPr>
          <w:rFonts w:ascii="Times New Roman" w:hAnsi="Times New Roman" w:cs="Times New Roman"/>
          <w:sz w:val="24"/>
          <w:szCs w:val="24"/>
        </w:rPr>
        <w:t xml:space="preserve">engellemek amaçlanırken, aynı zamanda tütün kullanma </w:t>
      </w:r>
      <w:r w:rsidR="00D02308" w:rsidRPr="007F6BD8">
        <w:rPr>
          <w:rFonts w:ascii="Times New Roman" w:hAnsi="Times New Roman" w:cs="Times New Roman"/>
          <w:sz w:val="24"/>
          <w:szCs w:val="24"/>
        </w:rPr>
        <w:t>alışkanlıklarını</w:t>
      </w:r>
      <w:r w:rsidR="000013F1" w:rsidRPr="007F6BD8">
        <w:rPr>
          <w:rFonts w:ascii="Times New Roman" w:hAnsi="Times New Roman" w:cs="Times New Roman"/>
          <w:sz w:val="24"/>
          <w:szCs w:val="24"/>
        </w:rPr>
        <w:t xml:space="preserve">n </w:t>
      </w:r>
      <w:r w:rsidR="00D02308" w:rsidRPr="007F6BD8">
        <w:rPr>
          <w:rFonts w:ascii="Times New Roman" w:hAnsi="Times New Roman" w:cs="Times New Roman"/>
          <w:sz w:val="24"/>
          <w:szCs w:val="24"/>
        </w:rPr>
        <w:t>bıraktır</w:t>
      </w:r>
      <w:r w:rsidR="000013F1" w:rsidRPr="007F6BD8">
        <w:rPr>
          <w:rFonts w:ascii="Times New Roman" w:hAnsi="Times New Roman" w:cs="Times New Roman"/>
          <w:sz w:val="24"/>
          <w:szCs w:val="24"/>
        </w:rPr>
        <w:t>ıl</w:t>
      </w:r>
      <w:r w:rsidR="00D02308" w:rsidRPr="007F6BD8">
        <w:rPr>
          <w:rFonts w:ascii="Times New Roman" w:hAnsi="Times New Roman" w:cs="Times New Roman"/>
          <w:sz w:val="24"/>
          <w:szCs w:val="24"/>
        </w:rPr>
        <w:t>ma</w:t>
      </w:r>
      <w:r w:rsidR="000013F1" w:rsidRPr="007F6BD8">
        <w:rPr>
          <w:rFonts w:ascii="Times New Roman" w:hAnsi="Times New Roman" w:cs="Times New Roman"/>
          <w:sz w:val="24"/>
          <w:szCs w:val="24"/>
        </w:rPr>
        <w:t xml:space="preserve">sı </w:t>
      </w:r>
      <w:r w:rsidR="00D02308" w:rsidRPr="007F6BD8">
        <w:rPr>
          <w:rFonts w:ascii="Times New Roman" w:hAnsi="Times New Roman" w:cs="Times New Roman"/>
          <w:sz w:val="24"/>
          <w:szCs w:val="24"/>
        </w:rPr>
        <w:t>ve davranış değişikliği</w:t>
      </w:r>
      <w:r w:rsidR="000013F1" w:rsidRPr="007F6BD8">
        <w:rPr>
          <w:rFonts w:ascii="Times New Roman" w:hAnsi="Times New Roman" w:cs="Times New Roman"/>
          <w:sz w:val="24"/>
          <w:szCs w:val="24"/>
        </w:rPr>
        <w:t>nin</w:t>
      </w:r>
      <w:r w:rsidR="00D02308" w:rsidRPr="007F6BD8">
        <w:rPr>
          <w:rFonts w:ascii="Times New Roman" w:hAnsi="Times New Roman" w:cs="Times New Roman"/>
          <w:sz w:val="24"/>
          <w:szCs w:val="24"/>
        </w:rPr>
        <w:t xml:space="preserve"> oluştur</w:t>
      </w:r>
      <w:r w:rsidR="00B57619" w:rsidRPr="007F6BD8">
        <w:rPr>
          <w:rFonts w:ascii="Times New Roman" w:hAnsi="Times New Roman" w:cs="Times New Roman"/>
          <w:sz w:val="24"/>
          <w:szCs w:val="24"/>
        </w:rPr>
        <w:t>ulması da hedeflenmektedir</w:t>
      </w:r>
      <w:r w:rsidR="00D02308" w:rsidRPr="007F6BD8">
        <w:rPr>
          <w:rFonts w:ascii="Times New Roman" w:hAnsi="Times New Roman" w:cs="Times New Roman"/>
          <w:sz w:val="24"/>
          <w:szCs w:val="24"/>
        </w:rPr>
        <w:t>. Tütün</w:t>
      </w:r>
      <w:r w:rsidR="00B57619" w:rsidRPr="007F6BD8">
        <w:rPr>
          <w:rFonts w:ascii="Times New Roman" w:hAnsi="Times New Roman" w:cs="Times New Roman"/>
          <w:sz w:val="24"/>
          <w:szCs w:val="24"/>
        </w:rPr>
        <w:t xml:space="preserve"> ürünlerini </w:t>
      </w:r>
      <w:r w:rsidR="00D02308" w:rsidRPr="007F6BD8">
        <w:rPr>
          <w:rFonts w:ascii="Times New Roman" w:hAnsi="Times New Roman" w:cs="Times New Roman"/>
          <w:sz w:val="24"/>
          <w:szCs w:val="24"/>
        </w:rPr>
        <w:t>kullanımın bırakılması</w:t>
      </w:r>
      <w:r w:rsidR="00B57619"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hastalık</w:t>
      </w:r>
      <w:r w:rsidR="00B57619" w:rsidRPr="007F6BD8">
        <w:rPr>
          <w:rFonts w:ascii="Times New Roman" w:hAnsi="Times New Roman" w:cs="Times New Roman"/>
          <w:sz w:val="24"/>
          <w:szCs w:val="24"/>
        </w:rPr>
        <w:t xml:space="preserve">larda </w:t>
      </w:r>
      <w:r w:rsidR="00D02308" w:rsidRPr="007F6BD8">
        <w:rPr>
          <w:rFonts w:ascii="Times New Roman" w:hAnsi="Times New Roman" w:cs="Times New Roman"/>
          <w:sz w:val="24"/>
          <w:szCs w:val="24"/>
        </w:rPr>
        <w:t>mor</w:t>
      </w:r>
      <w:r w:rsidR="00B57619" w:rsidRPr="007F6BD8">
        <w:rPr>
          <w:rFonts w:ascii="Times New Roman" w:hAnsi="Times New Roman" w:cs="Times New Roman"/>
          <w:sz w:val="24"/>
          <w:szCs w:val="24"/>
        </w:rPr>
        <w:t>talite ve morbiditeyi azaltmada önemlidir</w:t>
      </w:r>
      <w:r w:rsidR="00D02308" w:rsidRPr="007F6BD8">
        <w:rPr>
          <w:rFonts w:ascii="Times New Roman" w:hAnsi="Times New Roman" w:cs="Times New Roman"/>
          <w:sz w:val="24"/>
          <w:szCs w:val="24"/>
        </w:rPr>
        <w:t xml:space="preserve">, </w:t>
      </w:r>
      <w:r w:rsidR="00B57619" w:rsidRPr="007F6BD8">
        <w:rPr>
          <w:rFonts w:ascii="Times New Roman" w:hAnsi="Times New Roman" w:cs="Times New Roman"/>
          <w:sz w:val="24"/>
          <w:szCs w:val="24"/>
        </w:rPr>
        <w:t xml:space="preserve">ayrıca </w:t>
      </w:r>
      <w:r w:rsidR="00D02308" w:rsidRPr="007F6BD8">
        <w:rPr>
          <w:rFonts w:ascii="Times New Roman" w:hAnsi="Times New Roman" w:cs="Times New Roman"/>
          <w:sz w:val="24"/>
          <w:szCs w:val="24"/>
        </w:rPr>
        <w:t>tütün</w:t>
      </w:r>
      <w:r w:rsidR="00B57619" w:rsidRPr="007F6BD8">
        <w:rPr>
          <w:rFonts w:ascii="Times New Roman" w:hAnsi="Times New Roman" w:cs="Times New Roman"/>
          <w:sz w:val="24"/>
          <w:szCs w:val="24"/>
        </w:rPr>
        <w:t xml:space="preserve"> ürünl</w:t>
      </w:r>
      <w:r w:rsidR="00D02308" w:rsidRPr="007F6BD8">
        <w:rPr>
          <w:rFonts w:ascii="Times New Roman" w:hAnsi="Times New Roman" w:cs="Times New Roman"/>
          <w:sz w:val="24"/>
          <w:szCs w:val="24"/>
        </w:rPr>
        <w:t>e</w:t>
      </w:r>
      <w:r w:rsidR="00B57619" w:rsidRPr="007F6BD8">
        <w:rPr>
          <w:rFonts w:ascii="Times New Roman" w:hAnsi="Times New Roman" w:cs="Times New Roman"/>
          <w:sz w:val="24"/>
          <w:szCs w:val="24"/>
        </w:rPr>
        <w:t xml:space="preserve">rine </w:t>
      </w:r>
      <w:r w:rsidR="00D02308" w:rsidRPr="007F6BD8">
        <w:rPr>
          <w:rFonts w:ascii="Times New Roman" w:hAnsi="Times New Roman" w:cs="Times New Roman"/>
          <w:sz w:val="24"/>
          <w:szCs w:val="24"/>
        </w:rPr>
        <w:t xml:space="preserve">başlama potansiyeli </w:t>
      </w:r>
      <w:r w:rsidR="00B57619" w:rsidRPr="007F6BD8">
        <w:rPr>
          <w:rFonts w:ascii="Times New Roman" w:hAnsi="Times New Roman" w:cs="Times New Roman"/>
          <w:sz w:val="24"/>
          <w:szCs w:val="24"/>
        </w:rPr>
        <w:t xml:space="preserve">daha yüksek kişilerde </w:t>
      </w:r>
      <w:r w:rsidR="006E2935" w:rsidRPr="007F6BD8">
        <w:rPr>
          <w:rFonts w:ascii="Times New Roman" w:hAnsi="Times New Roman" w:cs="Times New Roman"/>
          <w:sz w:val="24"/>
          <w:szCs w:val="24"/>
        </w:rPr>
        <w:t xml:space="preserve">aynı ortamı paylaştığı </w:t>
      </w:r>
      <w:r w:rsidR="00D02308" w:rsidRPr="007F6BD8">
        <w:rPr>
          <w:rFonts w:ascii="Times New Roman" w:hAnsi="Times New Roman" w:cs="Times New Roman"/>
          <w:sz w:val="24"/>
          <w:szCs w:val="24"/>
        </w:rPr>
        <w:t>model</w:t>
      </w:r>
      <w:r w:rsidR="006E2935" w:rsidRPr="007F6BD8">
        <w:rPr>
          <w:rFonts w:ascii="Times New Roman" w:hAnsi="Times New Roman" w:cs="Times New Roman"/>
          <w:sz w:val="24"/>
          <w:szCs w:val="24"/>
        </w:rPr>
        <w:t xml:space="preserve"> alınan kişileri </w:t>
      </w:r>
      <w:r w:rsidR="00D02308" w:rsidRPr="007F6BD8">
        <w:rPr>
          <w:rFonts w:ascii="Times New Roman" w:hAnsi="Times New Roman" w:cs="Times New Roman"/>
          <w:sz w:val="24"/>
          <w:szCs w:val="24"/>
        </w:rPr>
        <w:t>azaltma</w:t>
      </w:r>
      <w:r w:rsidR="006E2935" w:rsidRPr="007F6BD8">
        <w:rPr>
          <w:rFonts w:ascii="Times New Roman" w:hAnsi="Times New Roman" w:cs="Times New Roman"/>
          <w:sz w:val="24"/>
          <w:szCs w:val="24"/>
        </w:rPr>
        <w:t xml:space="preserve">k da etkili olmaktadır </w:t>
      </w:r>
      <w:r w:rsidR="00D02308" w:rsidRPr="007F6BD8">
        <w:rPr>
          <w:rFonts w:ascii="Times New Roman" w:hAnsi="Times New Roman" w:cs="Times New Roman"/>
          <w:sz w:val="24"/>
          <w:szCs w:val="24"/>
        </w:rPr>
        <w:t>(Gansky ve diğerleri, 2002). Tütün</w:t>
      </w:r>
      <w:r w:rsidR="004E4FB5" w:rsidRPr="007F6BD8">
        <w:rPr>
          <w:rFonts w:ascii="Times New Roman" w:hAnsi="Times New Roman" w:cs="Times New Roman"/>
          <w:sz w:val="24"/>
          <w:szCs w:val="24"/>
        </w:rPr>
        <w:t xml:space="preserve"> ürünlerinin kullanma genellikle </w:t>
      </w:r>
      <w:r w:rsidR="00D02308" w:rsidRPr="007F6BD8">
        <w:rPr>
          <w:rFonts w:ascii="Times New Roman" w:hAnsi="Times New Roman" w:cs="Times New Roman"/>
          <w:sz w:val="24"/>
          <w:szCs w:val="24"/>
        </w:rPr>
        <w:t>nedenleri</w:t>
      </w:r>
      <w:r w:rsidR="004E4FB5" w:rsidRPr="007F6BD8">
        <w:rPr>
          <w:rFonts w:ascii="Times New Roman" w:hAnsi="Times New Roman" w:cs="Times New Roman"/>
          <w:sz w:val="24"/>
          <w:szCs w:val="24"/>
        </w:rPr>
        <w:t xml:space="preserve">ne bakıldığında önemli </w:t>
      </w:r>
      <w:r w:rsidR="00D02308" w:rsidRPr="007F6BD8">
        <w:rPr>
          <w:rFonts w:ascii="Times New Roman" w:hAnsi="Times New Roman" w:cs="Times New Roman"/>
          <w:sz w:val="24"/>
          <w:szCs w:val="24"/>
        </w:rPr>
        <w:t>psikososyal sorun</w:t>
      </w:r>
      <w:r w:rsidR="004E4FB5" w:rsidRPr="007F6BD8">
        <w:rPr>
          <w:rFonts w:ascii="Times New Roman" w:hAnsi="Times New Roman" w:cs="Times New Roman"/>
          <w:sz w:val="24"/>
          <w:szCs w:val="24"/>
        </w:rPr>
        <w:t>ları oluşturmaktadır</w:t>
      </w:r>
      <w:r w:rsidR="00D02308" w:rsidRPr="007F6BD8">
        <w:rPr>
          <w:rFonts w:ascii="Times New Roman" w:hAnsi="Times New Roman" w:cs="Times New Roman"/>
          <w:sz w:val="24"/>
          <w:szCs w:val="24"/>
        </w:rPr>
        <w:t xml:space="preserve">. </w:t>
      </w:r>
      <w:r w:rsidR="00170187" w:rsidRPr="007F6BD8">
        <w:rPr>
          <w:rFonts w:ascii="Times New Roman" w:hAnsi="Times New Roman" w:cs="Times New Roman"/>
          <w:sz w:val="24"/>
          <w:szCs w:val="24"/>
        </w:rPr>
        <w:t>Gençler özellikle</w:t>
      </w:r>
      <w:r w:rsidR="00D3329A" w:rsidRPr="007F6BD8">
        <w:rPr>
          <w:rFonts w:ascii="Times New Roman" w:hAnsi="Times New Roman" w:cs="Times New Roman"/>
          <w:sz w:val="24"/>
          <w:szCs w:val="24"/>
        </w:rPr>
        <w:t>; özenme,</w:t>
      </w:r>
      <w:r w:rsidR="00D02308" w:rsidRPr="007F6BD8">
        <w:rPr>
          <w:rFonts w:ascii="Times New Roman" w:hAnsi="Times New Roman" w:cs="Times New Roman"/>
          <w:sz w:val="24"/>
          <w:szCs w:val="24"/>
        </w:rPr>
        <w:t xml:space="preserve"> arkadaş</w:t>
      </w:r>
      <w:r w:rsidR="00D3329A" w:rsidRPr="007F6BD8">
        <w:rPr>
          <w:rFonts w:ascii="Times New Roman" w:hAnsi="Times New Roman" w:cs="Times New Roman"/>
          <w:sz w:val="24"/>
          <w:szCs w:val="24"/>
        </w:rPr>
        <w:t xml:space="preserve">larının baskısı </w:t>
      </w:r>
      <w:r w:rsidR="00D02308" w:rsidRPr="007F6BD8">
        <w:rPr>
          <w:rFonts w:ascii="Times New Roman" w:hAnsi="Times New Roman" w:cs="Times New Roman"/>
          <w:sz w:val="24"/>
          <w:szCs w:val="24"/>
        </w:rPr>
        <w:t xml:space="preserve">ve </w:t>
      </w:r>
      <w:r w:rsidR="00D3329A" w:rsidRPr="007F6BD8">
        <w:rPr>
          <w:rFonts w:ascii="Times New Roman" w:hAnsi="Times New Roman" w:cs="Times New Roman"/>
          <w:sz w:val="24"/>
          <w:szCs w:val="24"/>
        </w:rPr>
        <w:t xml:space="preserve">asosyal olma </w:t>
      </w:r>
      <w:r w:rsidR="00D02308" w:rsidRPr="007F6BD8">
        <w:rPr>
          <w:rFonts w:ascii="Times New Roman" w:hAnsi="Times New Roman" w:cs="Times New Roman"/>
          <w:sz w:val="24"/>
          <w:szCs w:val="24"/>
        </w:rPr>
        <w:lastRenderedPageBreak/>
        <w:t>korkusu, ki</w:t>
      </w:r>
      <w:r w:rsidR="00D3329A" w:rsidRPr="007F6BD8">
        <w:rPr>
          <w:rFonts w:ascii="Times New Roman" w:hAnsi="Times New Roman" w:cs="Times New Roman"/>
          <w:sz w:val="24"/>
          <w:szCs w:val="24"/>
        </w:rPr>
        <w:t xml:space="preserve">mlik karmaşası veya baskı </w:t>
      </w:r>
      <w:r w:rsidR="00170187" w:rsidRPr="007F6BD8">
        <w:rPr>
          <w:rFonts w:ascii="Times New Roman" w:hAnsi="Times New Roman" w:cs="Times New Roman"/>
          <w:sz w:val="24"/>
          <w:szCs w:val="24"/>
        </w:rPr>
        <w:t xml:space="preserve">altında bulunma </w:t>
      </w:r>
      <w:r w:rsidR="00D02308" w:rsidRPr="007F6BD8">
        <w:rPr>
          <w:rFonts w:ascii="Times New Roman" w:hAnsi="Times New Roman" w:cs="Times New Roman"/>
          <w:sz w:val="24"/>
          <w:szCs w:val="24"/>
        </w:rPr>
        <w:t xml:space="preserve">ve </w:t>
      </w:r>
      <w:r w:rsidR="00170187" w:rsidRPr="007F6BD8">
        <w:rPr>
          <w:rFonts w:ascii="Times New Roman" w:hAnsi="Times New Roman" w:cs="Times New Roman"/>
          <w:sz w:val="24"/>
          <w:szCs w:val="24"/>
        </w:rPr>
        <w:t xml:space="preserve">problemler </w:t>
      </w:r>
      <w:r w:rsidR="00D02308" w:rsidRPr="007F6BD8">
        <w:rPr>
          <w:rFonts w:ascii="Times New Roman" w:hAnsi="Times New Roman" w:cs="Times New Roman"/>
          <w:sz w:val="24"/>
          <w:szCs w:val="24"/>
        </w:rPr>
        <w:t xml:space="preserve">ile </w:t>
      </w:r>
      <w:r w:rsidR="00170187" w:rsidRPr="007F6BD8">
        <w:rPr>
          <w:rFonts w:ascii="Times New Roman" w:hAnsi="Times New Roman" w:cs="Times New Roman"/>
          <w:sz w:val="24"/>
          <w:szCs w:val="24"/>
        </w:rPr>
        <w:t xml:space="preserve">başa çıkabilmek </w:t>
      </w:r>
      <w:r w:rsidR="00D02308" w:rsidRPr="007F6BD8">
        <w:rPr>
          <w:rFonts w:ascii="Times New Roman" w:hAnsi="Times New Roman" w:cs="Times New Roman"/>
          <w:sz w:val="24"/>
          <w:szCs w:val="24"/>
        </w:rPr>
        <w:t>için başlamaktadır</w:t>
      </w:r>
      <w:r w:rsidR="00170187" w:rsidRPr="007F6BD8">
        <w:rPr>
          <w:rFonts w:ascii="Times New Roman" w:hAnsi="Times New Roman" w:cs="Times New Roman"/>
          <w:sz w:val="24"/>
          <w:szCs w:val="24"/>
        </w:rPr>
        <w:t>lar</w:t>
      </w:r>
      <w:r w:rsidR="00D02308" w:rsidRPr="007F6BD8">
        <w:rPr>
          <w:rFonts w:ascii="Times New Roman" w:hAnsi="Times New Roman" w:cs="Times New Roman"/>
          <w:sz w:val="24"/>
          <w:szCs w:val="24"/>
        </w:rPr>
        <w:t xml:space="preserve"> (Güngörmüş ve Erci, 2012).</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Çalışmanın başlangıcında deney ve kontrol grubu arasında sosyod</w:t>
      </w:r>
      <w:r w:rsidR="00B94A05" w:rsidRPr="007F6BD8">
        <w:rPr>
          <w:rFonts w:ascii="Times New Roman" w:hAnsi="Times New Roman" w:cs="Times New Roman"/>
          <w:sz w:val="24"/>
          <w:szCs w:val="24"/>
        </w:rPr>
        <w:t xml:space="preserve">emografik özellikler bakımından </w:t>
      </w:r>
      <w:r w:rsidRPr="007F6BD8">
        <w:rPr>
          <w:rFonts w:ascii="Times New Roman" w:hAnsi="Times New Roman" w:cs="Times New Roman"/>
          <w:sz w:val="24"/>
          <w:szCs w:val="24"/>
        </w:rPr>
        <w:t>istatistiksel olarak anlamlı bir fark bulunmamıştır (p&gt;0.05). Deney ve kontrol grubu öğrencilerinin tütün kullanma özellikleri belirtilmiştir. Gruplar cinsiyet, baba çalışma durumu ve aile gelir durumu yönünden birbirine benzerdir (</w:t>
      </w:r>
      <w:r w:rsidR="006D38EC" w:rsidRPr="007F6BD8">
        <w:rPr>
          <w:rFonts w:ascii="Times New Roman" w:eastAsia="Calibri" w:hAnsi="Times New Roman" w:cs="Times New Roman"/>
          <w:sz w:val="24"/>
          <w:szCs w:val="24"/>
        </w:rPr>
        <w:t>p</w:t>
      </w:r>
      <w:r w:rsidR="00912DFB" w:rsidRPr="007F6BD8">
        <w:rPr>
          <w:rFonts w:ascii="Times New Roman" w:hAnsi="Times New Roman" w:cs="Times New Roman"/>
          <w:sz w:val="24"/>
          <w:szCs w:val="24"/>
        </w:rPr>
        <w:t>&gt;</w:t>
      </w:r>
      <w:r w:rsidR="006D38EC" w:rsidRPr="007F6BD8">
        <w:rPr>
          <w:rFonts w:ascii="Times New Roman" w:eastAsia="Calibri" w:hAnsi="Times New Roman" w:cs="Times New Roman"/>
          <w:sz w:val="24"/>
          <w:szCs w:val="24"/>
        </w:rPr>
        <w:t>.05</w:t>
      </w:r>
      <w:r w:rsidRPr="007F6BD8">
        <w:rPr>
          <w:rFonts w:ascii="Times New Roman" w:hAnsi="Times New Roman" w:cs="Times New Roman"/>
          <w:sz w:val="24"/>
          <w:szCs w:val="24"/>
        </w:rPr>
        <w:t>)</w:t>
      </w:r>
      <w:r w:rsidR="0094335A" w:rsidRPr="007F6BD8">
        <w:rPr>
          <w:rFonts w:ascii="Times New Roman" w:hAnsi="Times New Roman" w:cs="Times New Roman"/>
          <w:sz w:val="24"/>
          <w:szCs w:val="24"/>
        </w:rPr>
        <w:t>.</w:t>
      </w:r>
    </w:p>
    <w:p w:rsidR="009248AC" w:rsidRPr="007F6BD8" w:rsidRDefault="009248AC" w:rsidP="009248AC">
      <w:pPr>
        <w:autoSpaceDE w:val="0"/>
        <w:autoSpaceDN w:val="0"/>
        <w:adjustRightInd w:val="0"/>
        <w:spacing w:after="120" w:line="360" w:lineRule="auto"/>
        <w:ind w:left="504" w:hanging="504"/>
        <w:jc w:val="both"/>
        <w:rPr>
          <w:rFonts w:ascii="Times New Roman" w:hAnsi="Times New Roman" w:cs="Times New Roman"/>
          <w:b/>
          <w:bCs/>
          <w:sz w:val="24"/>
          <w:szCs w:val="24"/>
        </w:rPr>
      </w:pPr>
    </w:p>
    <w:p w:rsidR="00D02308" w:rsidRPr="007F6BD8" w:rsidRDefault="00047025" w:rsidP="009248AC">
      <w:pPr>
        <w:autoSpaceDE w:val="0"/>
        <w:autoSpaceDN w:val="0"/>
        <w:adjustRightInd w:val="0"/>
        <w:spacing w:after="120" w:line="360" w:lineRule="auto"/>
        <w:ind w:left="504" w:hanging="504"/>
        <w:jc w:val="both"/>
        <w:rPr>
          <w:rFonts w:ascii="Times New Roman" w:hAnsi="Times New Roman" w:cs="Times New Roman"/>
          <w:b/>
          <w:bCs/>
          <w:sz w:val="24"/>
          <w:szCs w:val="24"/>
        </w:rPr>
      </w:pPr>
      <w:r w:rsidRPr="007F6BD8">
        <w:rPr>
          <w:rFonts w:ascii="Times New Roman" w:hAnsi="Times New Roman" w:cs="Times New Roman"/>
          <w:b/>
          <w:bCs/>
          <w:sz w:val="24"/>
          <w:szCs w:val="24"/>
        </w:rPr>
        <w:t>5</w:t>
      </w:r>
      <w:r w:rsidR="00D02308" w:rsidRPr="007F6BD8">
        <w:rPr>
          <w:rFonts w:ascii="Times New Roman" w:hAnsi="Times New Roman" w:cs="Times New Roman"/>
          <w:b/>
          <w:bCs/>
          <w:sz w:val="24"/>
          <w:szCs w:val="24"/>
        </w:rPr>
        <w:t xml:space="preserve">.2. </w:t>
      </w:r>
      <w:r w:rsidR="003713B0" w:rsidRPr="007F6BD8">
        <w:rPr>
          <w:rFonts w:ascii="Times New Roman" w:hAnsi="Times New Roman" w:cs="Times New Roman"/>
          <w:b/>
          <w:bCs/>
          <w:sz w:val="24"/>
          <w:szCs w:val="24"/>
        </w:rPr>
        <w:t>Eğitim Sonrası Grupların Fagerström Nikotin Bağımlılık Testi ve Transteoretik Model Ölçeklerinin Ortalamalarının Tartışılması</w:t>
      </w:r>
    </w:p>
    <w:p w:rsidR="009248AC" w:rsidRPr="007F6BD8" w:rsidRDefault="009248AC" w:rsidP="002F1CA6">
      <w:pPr>
        <w:spacing w:after="120" w:line="360" w:lineRule="auto"/>
        <w:ind w:firstLine="567"/>
        <w:jc w:val="both"/>
        <w:rPr>
          <w:rFonts w:ascii="Times New Roman" w:hAnsi="Times New Roman" w:cs="Times New Roman"/>
          <w:sz w:val="24"/>
          <w:szCs w:val="24"/>
        </w:rPr>
      </w:pP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Sigara</w:t>
      </w:r>
      <w:r w:rsidR="001B6CBA" w:rsidRPr="007F6BD8">
        <w:rPr>
          <w:rFonts w:ascii="Times New Roman" w:hAnsi="Times New Roman" w:cs="Times New Roman"/>
          <w:sz w:val="24"/>
          <w:szCs w:val="24"/>
        </w:rPr>
        <w:t>,</w:t>
      </w:r>
      <w:r w:rsidR="002D3CCE" w:rsidRPr="007F6BD8">
        <w:rPr>
          <w:rFonts w:ascii="Times New Roman" w:hAnsi="Times New Roman" w:cs="Times New Roman"/>
          <w:sz w:val="24"/>
          <w:szCs w:val="24"/>
        </w:rPr>
        <w:t xml:space="preserve"> birçok hastalığa sebep</w:t>
      </w:r>
      <w:r w:rsidR="00006AC1" w:rsidRPr="007F6BD8">
        <w:rPr>
          <w:rFonts w:ascii="Times New Roman" w:hAnsi="Times New Roman" w:cs="Times New Roman"/>
          <w:sz w:val="24"/>
          <w:szCs w:val="24"/>
        </w:rPr>
        <w:t xml:space="preserve"> olmasının yanında, ayrıca </w:t>
      </w:r>
      <w:r w:rsidRPr="007F6BD8">
        <w:rPr>
          <w:rFonts w:ascii="Times New Roman" w:hAnsi="Times New Roman" w:cs="Times New Roman"/>
          <w:sz w:val="24"/>
          <w:szCs w:val="24"/>
        </w:rPr>
        <w:t>bağımlılık yap</w:t>
      </w:r>
      <w:r w:rsidR="00F11DF9" w:rsidRPr="007F6BD8">
        <w:rPr>
          <w:rFonts w:ascii="Times New Roman" w:hAnsi="Times New Roman" w:cs="Times New Roman"/>
          <w:sz w:val="24"/>
          <w:szCs w:val="24"/>
        </w:rPr>
        <w:t>ıcı özelliği de bulunmaktadır</w:t>
      </w:r>
      <w:r w:rsidRPr="007F6BD8">
        <w:rPr>
          <w:rFonts w:ascii="Times New Roman" w:hAnsi="Times New Roman" w:cs="Times New Roman"/>
          <w:sz w:val="24"/>
          <w:szCs w:val="24"/>
        </w:rPr>
        <w:t>. Sigara bağım</w:t>
      </w:r>
      <w:r w:rsidR="00F11DF9" w:rsidRPr="007F6BD8">
        <w:rPr>
          <w:rFonts w:ascii="Times New Roman" w:hAnsi="Times New Roman" w:cs="Times New Roman"/>
          <w:sz w:val="24"/>
          <w:szCs w:val="24"/>
        </w:rPr>
        <w:t xml:space="preserve">lılığı olan </w:t>
      </w:r>
      <w:r w:rsidRPr="007F6BD8">
        <w:rPr>
          <w:rFonts w:ascii="Times New Roman" w:hAnsi="Times New Roman" w:cs="Times New Roman"/>
          <w:sz w:val="24"/>
          <w:szCs w:val="24"/>
        </w:rPr>
        <w:t>bireyler</w:t>
      </w:r>
      <w:r w:rsidR="00F11DF9" w:rsidRPr="007F6BD8">
        <w:rPr>
          <w:rFonts w:ascii="Times New Roman" w:hAnsi="Times New Roman" w:cs="Times New Roman"/>
          <w:sz w:val="24"/>
          <w:szCs w:val="24"/>
        </w:rPr>
        <w:t>de, sağlıklarını</w:t>
      </w:r>
      <w:r w:rsidRPr="007F6BD8">
        <w:rPr>
          <w:rFonts w:ascii="Times New Roman" w:hAnsi="Times New Roman" w:cs="Times New Roman"/>
          <w:sz w:val="24"/>
          <w:szCs w:val="24"/>
        </w:rPr>
        <w:t xml:space="preserve"> kaybetme</w:t>
      </w:r>
      <w:r w:rsidR="00F11DF9" w:rsidRPr="007F6BD8">
        <w:rPr>
          <w:rFonts w:ascii="Times New Roman" w:hAnsi="Times New Roman" w:cs="Times New Roman"/>
          <w:sz w:val="24"/>
          <w:szCs w:val="24"/>
        </w:rPr>
        <w:t xml:space="preserve"> riskleri</w:t>
      </w:r>
      <w:r w:rsidRPr="007F6BD8">
        <w:rPr>
          <w:rFonts w:ascii="Times New Roman" w:hAnsi="Times New Roman" w:cs="Times New Roman"/>
          <w:sz w:val="24"/>
          <w:szCs w:val="24"/>
        </w:rPr>
        <w:t xml:space="preserve"> ve diğer</w:t>
      </w:r>
      <w:r w:rsidR="00F11DF9" w:rsidRPr="007F6BD8">
        <w:rPr>
          <w:rFonts w:ascii="Times New Roman" w:hAnsi="Times New Roman" w:cs="Times New Roman"/>
          <w:sz w:val="24"/>
          <w:szCs w:val="24"/>
        </w:rPr>
        <w:t xml:space="preserve">lerinin de </w:t>
      </w:r>
      <w:r w:rsidRPr="007F6BD8">
        <w:rPr>
          <w:rFonts w:ascii="Times New Roman" w:hAnsi="Times New Roman" w:cs="Times New Roman"/>
          <w:sz w:val="24"/>
          <w:szCs w:val="24"/>
        </w:rPr>
        <w:t>bun</w:t>
      </w:r>
      <w:r w:rsidR="00F11DF9" w:rsidRPr="007F6BD8">
        <w:rPr>
          <w:rFonts w:ascii="Times New Roman" w:hAnsi="Times New Roman" w:cs="Times New Roman"/>
          <w:sz w:val="24"/>
          <w:szCs w:val="24"/>
        </w:rPr>
        <w:t xml:space="preserve">lardan </w:t>
      </w:r>
      <w:r w:rsidRPr="007F6BD8">
        <w:rPr>
          <w:rFonts w:ascii="Times New Roman" w:hAnsi="Times New Roman" w:cs="Times New Roman"/>
          <w:sz w:val="24"/>
          <w:szCs w:val="24"/>
        </w:rPr>
        <w:t>zarar görme risk</w:t>
      </w:r>
      <w:r w:rsidR="00F11DF9" w:rsidRPr="007F6BD8">
        <w:rPr>
          <w:rFonts w:ascii="Times New Roman" w:hAnsi="Times New Roman" w:cs="Times New Roman"/>
          <w:sz w:val="24"/>
          <w:szCs w:val="24"/>
        </w:rPr>
        <w:t>lerine</w:t>
      </w:r>
      <w:r w:rsidRPr="007F6BD8">
        <w:rPr>
          <w:rFonts w:ascii="Times New Roman" w:hAnsi="Times New Roman" w:cs="Times New Roman"/>
          <w:sz w:val="24"/>
          <w:szCs w:val="24"/>
        </w:rPr>
        <w:t xml:space="preserve"> rağmen sigara </w:t>
      </w:r>
      <w:r w:rsidR="00F11DF9" w:rsidRPr="007F6BD8">
        <w:rPr>
          <w:rFonts w:ascii="Times New Roman" w:hAnsi="Times New Roman" w:cs="Times New Roman"/>
          <w:sz w:val="24"/>
          <w:szCs w:val="24"/>
        </w:rPr>
        <w:t xml:space="preserve">kullanma davranışına </w:t>
      </w:r>
      <w:r w:rsidRPr="007F6BD8">
        <w:rPr>
          <w:rFonts w:ascii="Times New Roman" w:hAnsi="Times New Roman" w:cs="Times New Roman"/>
          <w:sz w:val="24"/>
          <w:szCs w:val="24"/>
        </w:rPr>
        <w:t>devam e</w:t>
      </w:r>
      <w:r w:rsidR="00F11DF9" w:rsidRPr="007F6BD8">
        <w:rPr>
          <w:rFonts w:ascii="Times New Roman" w:hAnsi="Times New Roman" w:cs="Times New Roman"/>
          <w:sz w:val="24"/>
          <w:szCs w:val="24"/>
        </w:rPr>
        <w:t>dilmektedir</w:t>
      </w:r>
      <w:r w:rsidRPr="007F6BD8">
        <w:rPr>
          <w:rFonts w:ascii="Times New Roman" w:hAnsi="Times New Roman" w:cs="Times New Roman"/>
          <w:sz w:val="24"/>
          <w:szCs w:val="24"/>
        </w:rPr>
        <w:t>. Türkiye</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de lise öğrencileri arasında sigara içme oranı son yıllarda önemli ölçüde artmaktadır. Son yıllarda bağımlılık alanındaki maddelerden herhangi birini </w:t>
      </w:r>
      <w:r w:rsidR="00A3250E" w:rsidRPr="007F6BD8">
        <w:rPr>
          <w:rFonts w:ascii="Times New Roman" w:hAnsi="Times New Roman" w:cs="Times New Roman"/>
          <w:sz w:val="24"/>
          <w:szCs w:val="24"/>
        </w:rPr>
        <w:t xml:space="preserve">kullanmakta olan kişilerde bırakmak için kullanılan </w:t>
      </w:r>
      <w:r w:rsidRPr="007F6BD8">
        <w:rPr>
          <w:rFonts w:ascii="Times New Roman" w:hAnsi="Times New Roman" w:cs="Times New Roman"/>
          <w:sz w:val="24"/>
          <w:szCs w:val="24"/>
        </w:rPr>
        <w:t>geleneksel yöntemler</w:t>
      </w:r>
      <w:r w:rsidR="00A3250E" w:rsidRPr="007F6BD8">
        <w:rPr>
          <w:rFonts w:ascii="Times New Roman" w:hAnsi="Times New Roman" w:cs="Times New Roman"/>
          <w:sz w:val="24"/>
          <w:szCs w:val="24"/>
        </w:rPr>
        <w:t>in</w:t>
      </w:r>
      <w:r w:rsidRPr="007F6BD8">
        <w:rPr>
          <w:rFonts w:ascii="Times New Roman" w:hAnsi="Times New Roman" w:cs="Times New Roman"/>
          <w:sz w:val="24"/>
          <w:szCs w:val="24"/>
        </w:rPr>
        <w:t xml:space="preserve"> başarı</w:t>
      </w:r>
      <w:r w:rsidR="00A3250E" w:rsidRPr="007F6BD8">
        <w:rPr>
          <w:rFonts w:ascii="Times New Roman" w:hAnsi="Times New Roman" w:cs="Times New Roman"/>
          <w:sz w:val="24"/>
          <w:szCs w:val="24"/>
        </w:rPr>
        <w:t xml:space="preserve">lı </w:t>
      </w:r>
      <w:r w:rsidRPr="007F6BD8">
        <w:rPr>
          <w:rFonts w:ascii="Times New Roman" w:hAnsi="Times New Roman" w:cs="Times New Roman"/>
          <w:sz w:val="24"/>
          <w:szCs w:val="24"/>
        </w:rPr>
        <w:t>ol</w:t>
      </w:r>
      <w:r w:rsidR="00A3250E" w:rsidRPr="007F6BD8">
        <w:rPr>
          <w:rFonts w:ascii="Times New Roman" w:hAnsi="Times New Roman" w:cs="Times New Roman"/>
          <w:sz w:val="24"/>
          <w:szCs w:val="24"/>
        </w:rPr>
        <w:t>madığı</w:t>
      </w:r>
      <w:r w:rsidRPr="007F6BD8">
        <w:rPr>
          <w:rFonts w:ascii="Times New Roman" w:hAnsi="Times New Roman" w:cs="Times New Roman"/>
          <w:sz w:val="24"/>
          <w:szCs w:val="24"/>
        </w:rPr>
        <w:t>, davranış değişikliği</w:t>
      </w:r>
      <w:r w:rsidR="00A3250E" w:rsidRPr="007F6BD8">
        <w:rPr>
          <w:rFonts w:ascii="Times New Roman" w:hAnsi="Times New Roman" w:cs="Times New Roman"/>
          <w:sz w:val="24"/>
          <w:szCs w:val="24"/>
        </w:rPr>
        <w:t xml:space="preserve"> oluşturmak için farklı yöntemler</w:t>
      </w:r>
      <w:r w:rsidRPr="007F6BD8">
        <w:rPr>
          <w:rFonts w:ascii="Times New Roman" w:hAnsi="Times New Roman" w:cs="Times New Roman"/>
          <w:sz w:val="24"/>
          <w:szCs w:val="24"/>
        </w:rPr>
        <w:t xml:space="preserve"> kullanılması</w:t>
      </w:r>
      <w:r w:rsidR="00A3250E" w:rsidRPr="007F6BD8">
        <w:rPr>
          <w:rFonts w:ascii="Times New Roman" w:hAnsi="Times New Roman" w:cs="Times New Roman"/>
          <w:sz w:val="24"/>
          <w:szCs w:val="24"/>
        </w:rPr>
        <w:t xml:space="preserve">nın ve değişim süreçlerine </w:t>
      </w:r>
      <w:r w:rsidRPr="007F6BD8">
        <w:rPr>
          <w:rFonts w:ascii="Times New Roman" w:hAnsi="Times New Roman" w:cs="Times New Roman"/>
          <w:sz w:val="24"/>
          <w:szCs w:val="24"/>
        </w:rPr>
        <w:t>direnç</w:t>
      </w:r>
      <w:r w:rsidR="00A3250E" w:rsidRPr="007F6BD8">
        <w:rPr>
          <w:rFonts w:ascii="Times New Roman" w:hAnsi="Times New Roman" w:cs="Times New Roman"/>
          <w:sz w:val="24"/>
          <w:szCs w:val="24"/>
        </w:rPr>
        <w:t xml:space="preserve"> gösteren kişilerde </w:t>
      </w:r>
      <w:r w:rsidRPr="007F6BD8">
        <w:rPr>
          <w:rFonts w:ascii="Times New Roman" w:hAnsi="Times New Roman" w:cs="Times New Roman"/>
          <w:sz w:val="24"/>
          <w:szCs w:val="24"/>
        </w:rPr>
        <w:t>sürece</w:t>
      </w:r>
      <w:r w:rsidR="00A3250E" w:rsidRPr="007F6BD8">
        <w:rPr>
          <w:rFonts w:ascii="Times New Roman" w:hAnsi="Times New Roman" w:cs="Times New Roman"/>
          <w:sz w:val="24"/>
          <w:szCs w:val="24"/>
        </w:rPr>
        <w:t xml:space="preserve"> </w:t>
      </w:r>
      <w:proofErr w:type="gramStart"/>
      <w:r w:rsidR="00A3250E" w:rsidRPr="007F6BD8">
        <w:rPr>
          <w:rFonts w:ascii="Times New Roman" w:hAnsi="Times New Roman" w:cs="Times New Roman"/>
          <w:sz w:val="24"/>
          <w:szCs w:val="24"/>
        </w:rPr>
        <w:t>dahil</w:t>
      </w:r>
      <w:proofErr w:type="gramEnd"/>
      <w:r w:rsidR="00A3250E" w:rsidRPr="007F6BD8">
        <w:rPr>
          <w:rFonts w:ascii="Times New Roman" w:hAnsi="Times New Roman" w:cs="Times New Roman"/>
          <w:sz w:val="24"/>
          <w:szCs w:val="24"/>
        </w:rPr>
        <w:t xml:space="preserve"> etmek için etkin olan yöntemleri kullanmanın </w:t>
      </w:r>
      <w:r w:rsidRPr="007F6BD8">
        <w:rPr>
          <w:rFonts w:ascii="Times New Roman" w:hAnsi="Times New Roman" w:cs="Times New Roman"/>
          <w:sz w:val="24"/>
          <w:szCs w:val="24"/>
        </w:rPr>
        <w:t>gerek</w:t>
      </w:r>
      <w:r w:rsidR="00A3250E" w:rsidRPr="007F6BD8">
        <w:rPr>
          <w:rFonts w:ascii="Times New Roman" w:hAnsi="Times New Roman" w:cs="Times New Roman"/>
          <w:sz w:val="24"/>
          <w:szCs w:val="24"/>
        </w:rPr>
        <w:t xml:space="preserve">liliği </w:t>
      </w:r>
      <w:r w:rsidRPr="007F6BD8">
        <w:rPr>
          <w:rFonts w:ascii="Times New Roman" w:hAnsi="Times New Roman" w:cs="Times New Roman"/>
          <w:sz w:val="24"/>
          <w:szCs w:val="24"/>
        </w:rPr>
        <w:t>belirtil</w:t>
      </w:r>
      <w:r w:rsidR="00A3250E" w:rsidRPr="007F6BD8">
        <w:rPr>
          <w:rFonts w:ascii="Times New Roman" w:hAnsi="Times New Roman" w:cs="Times New Roman"/>
          <w:sz w:val="24"/>
          <w:szCs w:val="24"/>
        </w:rPr>
        <w:t xml:space="preserve">miştir </w:t>
      </w:r>
      <w:r w:rsidRPr="007F6BD8">
        <w:rPr>
          <w:rFonts w:ascii="Times New Roman" w:hAnsi="Times New Roman" w:cs="Times New Roman"/>
          <w:sz w:val="24"/>
          <w:szCs w:val="24"/>
        </w:rPr>
        <w:t>(Koyun ve Eroğlu, 2013; Prochaska ve diğerleri, 2004).</w:t>
      </w:r>
      <w:r w:rsidR="00A3250E" w:rsidRPr="007F6BD8">
        <w:rPr>
          <w:rFonts w:ascii="Times New Roman" w:hAnsi="Times New Roman" w:cs="Times New Roman"/>
          <w:sz w:val="24"/>
          <w:szCs w:val="24"/>
        </w:rPr>
        <w:t xml:space="preserve"> Aynı zamanda davranış değişimi oluşturmada </w:t>
      </w:r>
      <w:r w:rsidRPr="007F6BD8">
        <w:rPr>
          <w:rFonts w:ascii="Times New Roman" w:hAnsi="Times New Roman" w:cs="Times New Roman"/>
          <w:sz w:val="24"/>
          <w:szCs w:val="24"/>
        </w:rPr>
        <w:t>girişimsel y</w:t>
      </w:r>
      <w:r w:rsidR="004E60EC" w:rsidRPr="007F6BD8">
        <w:rPr>
          <w:rFonts w:ascii="Times New Roman" w:hAnsi="Times New Roman" w:cs="Times New Roman"/>
          <w:sz w:val="24"/>
          <w:szCs w:val="24"/>
        </w:rPr>
        <w:t xml:space="preserve">öntemler, girişimsel olmayanlar ile karşılaştırıldığında </w:t>
      </w:r>
      <w:r w:rsidRPr="007F6BD8">
        <w:rPr>
          <w:rFonts w:ascii="Times New Roman" w:hAnsi="Times New Roman" w:cs="Times New Roman"/>
          <w:sz w:val="24"/>
          <w:szCs w:val="24"/>
        </w:rPr>
        <w:t>daha etki</w:t>
      </w:r>
      <w:r w:rsidR="004E60EC" w:rsidRPr="007F6BD8">
        <w:rPr>
          <w:rFonts w:ascii="Times New Roman" w:hAnsi="Times New Roman" w:cs="Times New Roman"/>
          <w:sz w:val="24"/>
          <w:szCs w:val="24"/>
        </w:rPr>
        <w:t xml:space="preserve">n bulunmuştur </w:t>
      </w:r>
      <w:r w:rsidRPr="007F6BD8">
        <w:rPr>
          <w:rFonts w:ascii="Times New Roman" w:hAnsi="Times New Roman" w:cs="Times New Roman"/>
          <w:sz w:val="24"/>
          <w:szCs w:val="24"/>
        </w:rPr>
        <w:t>(Prochaska ve Velicer, 1997</w:t>
      </w:r>
      <w:r w:rsidR="00D038E7" w:rsidRPr="007F6BD8">
        <w:rPr>
          <w:rFonts w:ascii="Times New Roman" w:hAnsi="Times New Roman" w:cs="Times New Roman"/>
          <w:sz w:val="24"/>
          <w:szCs w:val="24"/>
        </w:rPr>
        <w:t>; Doğan ve Ulukol, 2010</w:t>
      </w:r>
      <w:r w:rsidRPr="007F6BD8">
        <w:rPr>
          <w:rFonts w:ascii="Times New Roman" w:hAnsi="Times New Roman" w:cs="Times New Roman"/>
          <w:sz w:val="24"/>
          <w:szCs w:val="24"/>
        </w:rPr>
        <w:t>). TTM sonuçların doğru değerlendirilmesini, ilerlemelerin ölçülmesini ve girişimlerin etkinliğini değerlendirir (Gürbüz, 2006; Özdemir ve Taşç</w:t>
      </w:r>
      <w:r w:rsidR="00821C03" w:rsidRPr="007F6BD8">
        <w:rPr>
          <w:rFonts w:ascii="Times New Roman" w:hAnsi="Times New Roman" w:cs="Times New Roman"/>
          <w:sz w:val="24"/>
          <w:szCs w:val="24"/>
        </w:rPr>
        <w:t>ı, 2013). Lai ve diğerleri (2015</w:t>
      </w:r>
      <w:r w:rsidRPr="007F6BD8">
        <w:rPr>
          <w:rFonts w:ascii="Times New Roman" w:hAnsi="Times New Roman" w:cs="Times New Roman"/>
          <w:sz w:val="24"/>
          <w:szCs w:val="24"/>
        </w:rPr>
        <w:t>), 199</w:t>
      </w:r>
      <w:r w:rsidR="005A4AE9" w:rsidRPr="007F6BD8">
        <w:rPr>
          <w:rFonts w:ascii="Times New Roman" w:hAnsi="Times New Roman" w:cs="Times New Roman"/>
          <w:sz w:val="24"/>
          <w:szCs w:val="24"/>
        </w:rPr>
        <w:t xml:space="preserve">7- 2008 yılları arasında yapılmış olan, </w:t>
      </w:r>
      <w:r w:rsidRPr="007F6BD8">
        <w:rPr>
          <w:rFonts w:ascii="Times New Roman" w:hAnsi="Times New Roman" w:cs="Times New Roman"/>
          <w:sz w:val="24"/>
          <w:szCs w:val="24"/>
        </w:rPr>
        <w:t>altı ay takip edile</w:t>
      </w:r>
      <w:r w:rsidR="005A4AE9" w:rsidRPr="007F6BD8">
        <w:rPr>
          <w:rFonts w:ascii="Times New Roman" w:hAnsi="Times New Roman" w:cs="Times New Roman"/>
          <w:sz w:val="24"/>
          <w:szCs w:val="24"/>
        </w:rPr>
        <w:t xml:space="preserve">rek yapılmış olan toplam 14 </w:t>
      </w:r>
      <w:r w:rsidRPr="007F6BD8">
        <w:rPr>
          <w:rFonts w:ascii="Times New Roman" w:hAnsi="Times New Roman" w:cs="Times New Roman"/>
          <w:sz w:val="24"/>
          <w:szCs w:val="24"/>
        </w:rPr>
        <w:t>sigara bırak</w:t>
      </w:r>
      <w:r w:rsidR="005A4AE9" w:rsidRPr="007F6BD8">
        <w:rPr>
          <w:rFonts w:ascii="Times New Roman" w:hAnsi="Times New Roman" w:cs="Times New Roman"/>
          <w:sz w:val="24"/>
          <w:szCs w:val="24"/>
        </w:rPr>
        <w:t>tırma</w:t>
      </w:r>
      <w:r w:rsidRPr="007F6BD8">
        <w:rPr>
          <w:rFonts w:ascii="Times New Roman" w:hAnsi="Times New Roman" w:cs="Times New Roman"/>
          <w:sz w:val="24"/>
          <w:szCs w:val="24"/>
        </w:rPr>
        <w:t xml:space="preserve"> çalışmaların</w:t>
      </w:r>
      <w:r w:rsidR="005A4AE9" w:rsidRPr="007F6BD8">
        <w:rPr>
          <w:rFonts w:ascii="Times New Roman" w:hAnsi="Times New Roman" w:cs="Times New Roman"/>
          <w:sz w:val="24"/>
          <w:szCs w:val="24"/>
        </w:rPr>
        <w:t>da</w:t>
      </w:r>
      <w:r w:rsidRPr="007F6BD8">
        <w:rPr>
          <w:rFonts w:ascii="Times New Roman" w:hAnsi="Times New Roman" w:cs="Times New Roman"/>
          <w:sz w:val="24"/>
          <w:szCs w:val="24"/>
        </w:rPr>
        <w:t xml:space="preserve">, </w:t>
      </w:r>
      <w:r w:rsidR="00D3329A" w:rsidRPr="007F6BD8">
        <w:rPr>
          <w:rFonts w:ascii="Times New Roman" w:hAnsi="Times New Roman" w:cs="Times New Roman"/>
          <w:sz w:val="24"/>
          <w:szCs w:val="24"/>
        </w:rPr>
        <w:t>bireylerle 15-</w:t>
      </w:r>
      <w:r w:rsidR="005A4AE9" w:rsidRPr="007F6BD8">
        <w:rPr>
          <w:rFonts w:ascii="Times New Roman" w:hAnsi="Times New Roman" w:cs="Times New Roman"/>
          <w:sz w:val="24"/>
          <w:szCs w:val="24"/>
        </w:rPr>
        <w:t>45 dk</w:t>
      </w:r>
      <w:r w:rsidR="00C97801" w:rsidRPr="007F6BD8">
        <w:rPr>
          <w:rFonts w:ascii="Times New Roman" w:hAnsi="Times New Roman" w:cs="Times New Roman"/>
          <w:sz w:val="24"/>
          <w:szCs w:val="24"/>
        </w:rPr>
        <w:t>’</w:t>
      </w:r>
      <w:r w:rsidR="00D3329A" w:rsidRPr="007F6BD8">
        <w:rPr>
          <w:rFonts w:ascii="Times New Roman" w:hAnsi="Times New Roman" w:cs="Times New Roman"/>
          <w:sz w:val="24"/>
          <w:szCs w:val="24"/>
        </w:rPr>
        <w:t xml:space="preserve">lık </w:t>
      </w:r>
      <w:r w:rsidR="005A4AE9" w:rsidRPr="007F6BD8">
        <w:rPr>
          <w:rFonts w:ascii="Times New Roman" w:hAnsi="Times New Roman" w:cs="Times New Roman"/>
          <w:sz w:val="24"/>
          <w:szCs w:val="24"/>
        </w:rPr>
        <w:t>görüşmeler</w:t>
      </w:r>
      <w:r w:rsidR="00D3329A" w:rsidRPr="007F6BD8">
        <w:rPr>
          <w:rFonts w:ascii="Times New Roman" w:hAnsi="Times New Roman" w:cs="Times New Roman"/>
          <w:sz w:val="24"/>
          <w:szCs w:val="24"/>
        </w:rPr>
        <w:t xml:space="preserve"> yapılarak</w:t>
      </w:r>
      <w:r w:rsidR="005A4AE9" w:rsidRPr="007F6BD8">
        <w:rPr>
          <w:rFonts w:ascii="Times New Roman" w:hAnsi="Times New Roman" w:cs="Times New Roman"/>
          <w:sz w:val="24"/>
          <w:szCs w:val="24"/>
        </w:rPr>
        <w:t>, dört çalışmanın</w:t>
      </w:r>
      <w:r w:rsidRPr="007F6BD8">
        <w:rPr>
          <w:rFonts w:ascii="Times New Roman" w:hAnsi="Times New Roman" w:cs="Times New Roman"/>
          <w:sz w:val="24"/>
          <w:szCs w:val="24"/>
        </w:rPr>
        <w:t xml:space="preserve"> ikisinde</w:t>
      </w:r>
      <w:r w:rsidR="005A4AE9" w:rsidRPr="007F6BD8">
        <w:rPr>
          <w:rFonts w:ascii="Times New Roman" w:hAnsi="Times New Roman" w:cs="Times New Roman"/>
          <w:sz w:val="24"/>
          <w:szCs w:val="24"/>
        </w:rPr>
        <w:t xml:space="preserve"> ise</w:t>
      </w:r>
      <w:r w:rsidRPr="007F6BD8">
        <w:rPr>
          <w:rFonts w:ascii="Times New Roman" w:hAnsi="Times New Roman" w:cs="Times New Roman"/>
          <w:sz w:val="24"/>
          <w:szCs w:val="24"/>
        </w:rPr>
        <w:t xml:space="preserve"> </w:t>
      </w:r>
      <w:r w:rsidR="005A4AE9" w:rsidRPr="007F6BD8">
        <w:rPr>
          <w:rFonts w:ascii="Times New Roman" w:hAnsi="Times New Roman" w:cs="Times New Roman"/>
          <w:sz w:val="24"/>
          <w:szCs w:val="24"/>
        </w:rPr>
        <w:t xml:space="preserve">yapılan </w:t>
      </w:r>
      <w:r w:rsidR="00D3329A" w:rsidRPr="007F6BD8">
        <w:rPr>
          <w:rFonts w:ascii="Times New Roman" w:hAnsi="Times New Roman" w:cs="Times New Roman"/>
          <w:sz w:val="24"/>
          <w:szCs w:val="24"/>
        </w:rPr>
        <w:t>eğitim görüşmelerinin</w:t>
      </w:r>
      <w:r w:rsidRPr="007F6BD8">
        <w:rPr>
          <w:rFonts w:ascii="Times New Roman" w:hAnsi="Times New Roman" w:cs="Times New Roman"/>
          <w:sz w:val="24"/>
          <w:szCs w:val="24"/>
        </w:rPr>
        <w:t xml:space="preserve"> telefon</w:t>
      </w:r>
      <w:r w:rsidR="005A4AE9" w:rsidRPr="007F6BD8">
        <w:rPr>
          <w:rFonts w:ascii="Times New Roman" w:hAnsi="Times New Roman" w:cs="Times New Roman"/>
          <w:sz w:val="24"/>
          <w:szCs w:val="24"/>
        </w:rPr>
        <w:t xml:space="preserve"> ile </w:t>
      </w:r>
      <w:r w:rsidRPr="007F6BD8">
        <w:rPr>
          <w:rFonts w:ascii="Times New Roman" w:hAnsi="Times New Roman" w:cs="Times New Roman"/>
          <w:sz w:val="24"/>
          <w:szCs w:val="24"/>
        </w:rPr>
        <w:t>desteklendiği</w:t>
      </w:r>
      <w:r w:rsidR="005A4AE9" w:rsidRPr="007F6BD8">
        <w:rPr>
          <w:rFonts w:ascii="Times New Roman" w:hAnsi="Times New Roman" w:cs="Times New Roman"/>
          <w:sz w:val="24"/>
          <w:szCs w:val="24"/>
        </w:rPr>
        <w:t xml:space="preserve"> </w:t>
      </w:r>
      <w:r w:rsidRPr="007F6BD8">
        <w:rPr>
          <w:rFonts w:ascii="Times New Roman" w:hAnsi="Times New Roman" w:cs="Times New Roman"/>
          <w:sz w:val="24"/>
          <w:szCs w:val="24"/>
        </w:rPr>
        <w:t>belirt</w:t>
      </w:r>
      <w:r w:rsidR="005A4AE9" w:rsidRPr="007F6BD8">
        <w:rPr>
          <w:rFonts w:ascii="Times New Roman" w:hAnsi="Times New Roman" w:cs="Times New Roman"/>
          <w:sz w:val="24"/>
          <w:szCs w:val="24"/>
        </w:rPr>
        <w:t>il</w:t>
      </w:r>
      <w:r w:rsidRPr="007F6BD8">
        <w:rPr>
          <w:rFonts w:ascii="Times New Roman" w:hAnsi="Times New Roman" w:cs="Times New Roman"/>
          <w:sz w:val="24"/>
          <w:szCs w:val="24"/>
        </w:rPr>
        <w:t>miş</w:t>
      </w:r>
      <w:r w:rsidR="005A4AE9" w:rsidRPr="007F6BD8">
        <w:rPr>
          <w:rFonts w:ascii="Times New Roman" w:hAnsi="Times New Roman" w:cs="Times New Roman"/>
          <w:sz w:val="24"/>
          <w:szCs w:val="24"/>
        </w:rPr>
        <w:t>tir</w:t>
      </w:r>
      <w:r w:rsidRPr="007F6BD8">
        <w:rPr>
          <w:rFonts w:ascii="Times New Roman" w:hAnsi="Times New Roman" w:cs="Times New Roman"/>
          <w:sz w:val="24"/>
          <w:szCs w:val="24"/>
        </w:rPr>
        <w:t xml:space="preserve">. TTM görüşmelerinin </w:t>
      </w:r>
      <w:r w:rsidR="00FA416D" w:rsidRPr="007F6BD8">
        <w:rPr>
          <w:rFonts w:ascii="Times New Roman" w:hAnsi="Times New Roman" w:cs="Times New Roman"/>
          <w:sz w:val="24"/>
          <w:szCs w:val="24"/>
        </w:rPr>
        <w:t xml:space="preserve">20 dakika ve daha uzun sürmesinin yapılan </w:t>
      </w:r>
      <w:r w:rsidRPr="007F6BD8">
        <w:rPr>
          <w:rFonts w:ascii="Times New Roman" w:hAnsi="Times New Roman" w:cs="Times New Roman"/>
          <w:sz w:val="24"/>
          <w:szCs w:val="24"/>
        </w:rPr>
        <w:t>görüşmeler</w:t>
      </w:r>
      <w:r w:rsidR="00FA416D" w:rsidRPr="007F6BD8">
        <w:rPr>
          <w:rFonts w:ascii="Times New Roman" w:hAnsi="Times New Roman" w:cs="Times New Roman"/>
          <w:sz w:val="24"/>
          <w:szCs w:val="24"/>
        </w:rPr>
        <w:t>de bireyler üzerinde olumlu etki bıraktığı</w:t>
      </w:r>
      <w:r w:rsidRPr="007F6BD8">
        <w:rPr>
          <w:rFonts w:ascii="Times New Roman" w:hAnsi="Times New Roman" w:cs="Times New Roman"/>
          <w:sz w:val="24"/>
          <w:szCs w:val="24"/>
        </w:rPr>
        <w:t xml:space="preserve">, </w:t>
      </w:r>
      <w:r w:rsidR="00FA416D" w:rsidRPr="007F6BD8">
        <w:rPr>
          <w:rFonts w:ascii="Times New Roman" w:hAnsi="Times New Roman" w:cs="Times New Roman"/>
          <w:sz w:val="24"/>
          <w:szCs w:val="24"/>
        </w:rPr>
        <w:t xml:space="preserve">yapılan </w:t>
      </w:r>
      <w:r w:rsidRPr="007F6BD8">
        <w:rPr>
          <w:rFonts w:ascii="Times New Roman" w:hAnsi="Times New Roman" w:cs="Times New Roman"/>
          <w:sz w:val="24"/>
          <w:szCs w:val="24"/>
        </w:rPr>
        <w:t>oturumlar</w:t>
      </w:r>
      <w:r w:rsidR="00FA416D" w:rsidRPr="007F6BD8">
        <w:rPr>
          <w:rFonts w:ascii="Times New Roman" w:hAnsi="Times New Roman" w:cs="Times New Roman"/>
          <w:sz w:val="24"/>
          <w:szCs w:val="24"/>
        </w:rPr>
        <w:t xml:space="preserve">da etkili </w:t>
      </w:r>
      <w:r w:rsidRPr="007F6BD8">
        <w:rPr>
          <w:rFonts w:ascii="Times New Roman" w:hAnsi="Times New Roman" w:cs="Times New Roman"/>
          <w:sz w:val="24"/>
          <w:szCs w:val="24"/>
        </w:rPr>
        <w:t>yöntem</w:t>
      </w:r>
      <w:r w:rsidR="00FA416D" w:rsidRPr="007F6BD8">
        <w:rPr>
          <w:rFonts w:ascii="Times New Roman" w:hAnsi="Times New Roman" w:cs="Times New Roman"/>
          <w:sz w:val="24"/>
          <w:szCs w:val="24"/>
        </w:rPr>
        <w:t xml:space="preserve"> </w:t>
      </w:r>
      <w:r w:rsidRPr="007F6BD8">
        <w:rPr>
          <w:rFonts w:ascii="Times New Roman" w:hAnsi="Times New Roman" w:cs="Times New Roman"/>
          <w:sz w:val="24"/>
          <w:szCs w:val="24"/>
        </w:rPr>
        <w:t>kullanılması</w:t>
      </w:r>
      <w:r w:rsidR="00FA416D"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w:t>
      </w:r>
      <w:r w:rsidR="00FA416D" w:rsidRPr="007F6BD8">
        <w:rPr>
          <w:rFonts w:ascii="Times New Roman" w:hAnsi="Times New Roman" w:cs="Times New Roman"/>
          <w:sz w:val="24"/>
          <w:szCs w:val="24"/>
        </w:rPr>
        <w:t xml:space="preserve">yı bırakma prevelansını artırdığı </w:t>
      </w:r>
      <w:r w:rsidRPr="007F6BD8">
        <w:rPr>
          <w:rFonts w:ascii="Times New Roman" w:hAnsi="Times New Roman" w:cs="Times New Roman"/>
          <w:sz w:val="24"/>
          <w:szCs w:val="24"/>
        </w:rPr>
        <w:t>belirle</w:t>
      </w:r>
      <w:r w:rsidR="00FA416D" w:rsidRPr="007F6BD8">
        <w:rPr>
          <w:rFonts w:ascii="Times New Roman" w:hAnsi="Times New Roman" w:cs="Times New Roman"/>
          <w:sz w:val="24"/>
          <w:szCs w:val="24"/>
        </w:rPr>
        <w:t>n</w:t>
      </w:r>
      <w:r w:rsidRPr="007F6BD8">
        <w:rPr>
          <w:rFonts w:ascii="Times New Roman" w:hAnsi="Times New Roman" w:cs="Times New Roman"/>
          <w:sz w:val="24"/>
          <w:szCs w:val="24"/>
        </w:rPr>
        <w:t>miş</w:t>
      </w:r>
      <w:r w:rsidR="00FA416D" w:rsidRPr="007F6BD8">
        <w:rPr>
          <w:rFonts w:ascii="Times New Roman" w:hAnsi="Times New Roman" w:cs="Times New Roman"/>
          <w:sz w:val="24"/>
          <w:szCs w:val="24"/>
        </w:rPr>
        <w:t>tir</w:t>
      </w:r>
      <w:r w:rsidRPr="007F6BD8">
        <w:rPr>
          <w:rFonts w:ascii="Times New Roman" w:hAnsi="Times New Roman" w:cs="Times New Roman"/>
          <w:sz w:val="24"/>
          <w:szCs w:val="24"/>
        </w:rPr>
        <w:t>.</w:t>
      </w:r>
      <w:r w:rsidR="005D353D" w:rsidRPr="007F6BD8">
        <w:rPr>
          <w:rFonts w:ascii="Times New Roman" w:hAnsi="Times New Roman" w:cs="Times New Roman"/>
          <w:sz w:val="24"/>
          <w:szCs w:val="24"/>
        </w:rPr>
        <w:t xml:space="preserve"> </w:t>
      </w:r>
      <w:r w:rsidRPr="007F6BD8">
        <w:rPr>
          <w:rFonts w:ascii="Times New Roman" w:hAnsi="Times New Roman" w:cs="Times New Roman"/>
          <w:sz w:val="24"/>
          <w:szCs w:val="24"/>
        </w:rPr>
        <w:t>Nikotin bağımlılık düzeyi</w:t>
      </w:r>
      <w:r w:rsidR="00AC130B" w:rsidRPr="007F6BD8">
        <w:rPr>
          <w:rFonts w:ascii="Times New Roman" w:hAnsi="Times New Roman" w:cs="Times New Roman"/>
          <w:sz w:val="24"/>
          <w:szCs w:val="24"/>
        </w:rPr>
        <w:t>nin sigarayı</w:t>
      </w:r>
      <w:r w:rsidRPr="007F6BD8">
        <w:rPr>
          <w:rFonts w:ascii="Times New Roman" w:hAnsi="Times New Roman" w:cs="Times New Roman"/>
          <w:sz w:val="24"/>
          <w:szCs w:val="24"/>
        </w:rPr>
        <w:t xml:space="preserve"> bırakma</w:t>
      </w:r>
      <w:r w:rsidR="00AC130B" w:rsidRPr="007F6BD8">
        <w:rPr>
          <w:rFonts w:ascii="Times New Roman" w:hAnsi="Times New Roman" w:cs="Times New Roman"/>
          <w:sz w:val="24"/>
          <w:szCs w:val="24"/>
        </w:rPr>
        <w:t>ya</w:t>
      </w:r>
      <w:r w:rsidRPr="007F6BD8">
        <w:rPr>
          <w:rFonts w:ascii="Times New Roman" w:hAnsi="Times New Roman" w:cs="Times New Roman"/>
          <w:sz w:val="24"/>
          <w:szCs w:val="24"/>
        </w:rPr>
        <w:t xml:space="preserve"> </w:t>
      </w:r>
      <w:r w:rsidR="00AC130B" w:rsidRPr="007F6BD8">
        <w:rPr>
          <w:rFonts w:ascii="Times New Roman" w:hAnsi="Times New Roman" w:cs="Times New Roman"/>
          <w:sz w:val="24"/>
          <w:szCs w:val="24"/>
        </w:rPr>
        <w:t>karar verme ve sigara</w:t>
      </w:r>
      <w:r w:rsidRPr="007F6BD8">
        <w:rPr>
          <w:rFonts w:ascii="Times New Roman" w:hAnsi="Times New Roman" w:cs="Times New Roman"/>
          <w:sz w:val="24"/>
          <w:szCs w:val="24"/>
        </w:rPr>
        <w:t xml:space="preserve"> bırakma davranışı ile ilişkili</w:t>
      </w:r>
      <w:r w:rsidR="00AC130B" w:rsidRPr="007F6BD8">
        <w:rPr>
          <w:rFonts w:ascii="Times New Roman" w:hAnsi="Times New Roman" w:cs="Times New Roman"/>
          <w:sz w:val="24"/>
          <w:szCs w:val="24"/>
        </w:rPr>
        <w:t xml:space="preserve"> olduğu bulunmuştur</w:t>
      </w:r>
      <w:r w:rsidRPr="007F6BD8">
        <w:rPr>
          <w:rFonts w:ascii="Times New Roman" w:hAnsi="Times New Roman" w:cs="Times New Roman"/>
          <w:sz w:val="24"/>
          <w:szCs w:val="24"/>
        </w:rPr>
        <w:t>.</w:t>
      </w:r>
      <w:r w:rsidR="00AB02CC" w:rsidRPr="007F6BD8">
        <w:rPr>
          <w:rFonts w:ascii="Times New Roman" w:hAnsi="Times New Roman" w:cs="Times New Roman"/>
          <w:sz w:val="24"/>
          <w:szCs w:val="24"/>
        </w:rPr>
        <w:t xml:space="preserve"> N</w:t>
      </w:r>
      <w:r w:rsidR="00AC130B" w:rsidRPr="007F6BD8">
        <w:rPr>
          <w:rFonts w:ascii="Times New Roman" w:hAnsi="Times New Roman" w:cs="Times New Roman"/>
          <w:sz w:val="24"/>
          <w:szCs w:val="24"/>
        </w:rPr>
        <w:t>ikotin bağımlılık düzeyinin</w:t>
      </w:r>
      <w:r w:rsidRPr="007F6BD8">
        <w:rPr>
          <w:rFonts w:ascii="Times New Roman" w:hAnsi="Times New Roman" w:cs="Times New Roman"/>
          <w:sz w:val="24"/>
          <w:szCs w:val="24"/>
        </w:rPr>
        <w:t xml:space="preserve"> yüksek ol</w:t>
      </w:r>
      <w:r w:rsidR="00AC130B" w:rsidRPr="007F6BD8">
        <w:rPr>
          <w:rFonts w:ascii="Times New Roman" w:hAnsi="Times New Roman" w:cs="Times New Roman"/>
          <w:sz w:val="24"/>
          <w:szCs w:val="24"/>
        </w:rPr>
        <w:t>ması bireylerin sigara</w:t>
      </w:r>
      <w:r w:rsidR="004C6912" w:rsidRPr="007F6BD8">
        <w:rPr>
          <w:rFonts w:ascii="Times New Roman" w:hAnsi="Times New Roman" w:cs="Times New Roman"/>
          <w:sz w:val="24"/>
          <w:szCs w:val="24"/>
        </w:rPr>
        <w:t xml:space="preserve"> içmeyi bırakma </w:t>
      </w:r>
      <w:r w:rsidR="004C6912" w:rsidRPr="007F6BD8">
        <w:rPr>
          <w:rFonts w:ascii="Times New Roman" w:hAnsi="Times New Roman" w:cs="Times New Roman"/>
          <w:sz w:val="24"/>
          <w:szCs w:val="24"/>
        </w:rPr>
        <w:lastRenderedPageBreak/>
        <w:t>kararlılığının</w:t>
      </w:r>
      <w:r w:rsidRPr="007F6BD8">
        <w:rPr>
          <w:rFonts w:ascii="Times New Roman" w:hAnsi="Times New Roman" w:cs="Times New Roman"/>
          <w:sz w:val="24"/>
          <w:szCs w:val="24"/>
        </w:rPr>
        <w:t xml:space="preserve">, nikotin bağımlılık seviyesi </w:t>
      </w:r>
      <w:r w:rsidR="00AB02CC" w:rsidRPr="007F6BD8">
        <w:rPr>
          <w:rFonts w:ascii="Times New Roman" w:hAnsi="Times New Roman" w:cs="Times New Roman"/>
          <w:sz w:val="24"/>
          <w:szCs w:val="24"/>
        </w:rPr>
        <w:t xml:space="preserve">daha </w:t>
      </w:r>
      <w:r w:rsidRPr="007F6BD8">
        <w:rPr>
          <w:rFonts w:ascii="Times New Roman" w:hAnsi="Times New Roman" w:cs="Times New Roman"/>
          <w:sz w:val="24"/>
          <w:szCs w:val="24"/>
        </w:rPr>
        <w:t>düşük olan</w:t>
      </w:r>
      <w:r w:rsidR="00AB02CC" w:rsidRPr="007F6BD8">
        <w:rPr>
          <w:rFonts w:ascii="Times New Roman" w:hAnsi="Times New Roman" w:cs="Times New Roman"/>
          <w:sz w:val="24"/>
          <w:szCs w:val="24"/>
        </w:rPr>
        <w:t>lara göre</w:t>
      </w:r>
      <w:r w:rsidRPr="007F6BD8">
        <w:rPr>
          <w:rFonts w:ascii="Times New Roman" w:hAnsi="Times New Roman" w:cs="Times New Roman"/>
          <w:sz w:val="24"/>
          <w:szCs w:val="24"/>
        </w:rPr>
        <w:t xml:space="preserve"> daha az olduğu</w:t>
      </w:r>
      <w:r w:rsidR="004C6912" w:rsidRPr="007F6BD8">
        <w:rPr>
          <w:rFonts w:ascii="Times New Roman" w:hAnsi="Times New Roman" w:cs="Times New Roman"/>
          <w:sz w:val="24"/>
          <w:szCs w:val="24"/>
        </w:rPr>
        <w:t xml:space="preserve"> </w:t>
      </w:r>
      <w:r w:rsidR="00AB02CC" w:rsidRPr="007F6BD8">
        <w:rPr>
          <w:rFonts w:ascii="Times New Roman" w:hAnsi="Times New Roman" w:cs="Times New Roman"/>
          <w:sz w:val="24"/>
          <w:szCs w:val="24"/>
        </w:rPr>
        <w:t>belirtilmiştir.</w:t>
      </w:r>
    </w:p>
    <w:p w:rsidR="00D02308" w:rsidRPr="007F6BD8" w:rsidRDefault="00D02308" w:rsidP="002F1CA6">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7F6BD8">
        <w:rPr>
          <w:rFonts w:ascii="Times New Roman" w:hAnsi="Times New Roman" w:cs="Times New Roman"/>
          <w:sz w:val="24"/>
          <w:szCs w:val="24"/>
        </w:rPr>
        <w:t>Çalışmamızda ö</w:t>
      </w:r>
      <w:r w:rsidRPr="007F6BD8">
        <w:rPr>
          <w:rFonts w:ascii="Times New Roman" w:eastAsia="Calibri" w:hAnsi="Times New Roman" w:cs="Times New Roman"/>
          <w:noProof/>
          <w:sz w:val="24"/>
          <w:szCs w:val="24"/>
        </w:rPr>
        <w:t>ğrencilerin izlem sürecine göre almış oldukları puanlar incelendiğinde, kontrol grubunda; Fagerston nikotin bağımlılık ölçeğinden öğr</w:t>
      </w:r>
      <w:r w:rsidR="00B406F9" w:rsidRPr="007F6BD8">
        <w:rPr>
          <w:rFonts w:ascii="Times New Roman" w:eastAsia="Calibri" w:hAnsi="Times New Roman" w:cs="Times New Roman"/>
          <w:noProof/>
          <w:sz w:val="24"/>
          <w:szCs w:val="24"/>
        </w:rPr>
        <w:t>encilerin ilk izlemde ortalama 5</w:t>
      </w:r>
      <w:r w:rsidRPr="007F6BD8">
        <w:rPr>
          <w:rFonts w:ascii="Times New Roman" w:eastAsia="Calibri" w:hAnsi="Times New Roman" w:cs="Times New Roman"/>
          <w:noProof/>
          <w:sz w:val="24"/>
          <w:szCs w:val="24"/>
        </w:rPr>
        <w:t>,93</w:t>
      </w:r>
      <w:r w:rsidRPr="007F6BD8">
        <w:rPr>
          <w:rFonts w:ascii="Times New Roman" w:eastAsia="Times New Roman" w:hAnsi="Times New Roman" w:cs="Times New Roman"/>
          <w:sz w:val="24"/>
          <w:szCs w:val="24"/>
          <w:lang w:eastAsia="tr-TR"/>
        </w:rPr>
        <w:t>±,73</w:t>
      </w:r>
      <w:r w:rsidRPr="007F6BD8">
        <w:rPr>
          <w:rFonts w:ascii="Times New Roman" w:eastAsia="Calibri" w:hAnsi="Times New Roman" w:cs="Times New Roman"/>
          <w:noProof/>
          <w:sz w:val="24"/>
          <w:szCs w:val="24"/>
        </w:rPr>
        <w:t xml:space="preserve"> puan, son izlemde </w:t>
      </w:r>
      <w:r w:rsidRPr="007F6BD8">
        <w:rPr>
          <w:rFonts w:ascii="Times New Roman" w:eastAsia="Times New Roman" w:hAnsi="Times New Roman" w:cs="Times New Roman"/>
          <w:sz w:val="24"/>
          <w:szCs w:val="24"/>
          <w:lang w:eastAsia="tr-TR"/>
        </w:rPr>
        <w:t>6,47±,38 puan aldıkları</w:t>
      </w:r>
      <w:r w:rsidRPr="007F6BD8">
        <w:rPr>
          <w:rFonts w:ascii="Times New Roman" w:eastAsia="Calibri" w:hAnsi="Times New Roman" w:cs="Times New Roman"/>
          <w:noProof/>
          <w:sz w:val="24"/>
          <w:szCs w:val="24"/>
        </w:rPr>
        <w:t>; Deney grubunda ise; ilk izlemde ortalama 5,27</w:t>
      </w:r>
      <w:r w:rsidRPr="007F6BD8">
        <w:rPr>
          <w:rFonts w:ascii="Times New Roman" w:eastAsia="Times New Roman" w:hAnsi="Times New Roman" w:cs="Times New Roman"/>
          <w:sz w:val="24"/>
          <w:szCs w:val="24"/>
          <w:lang w:eastAsia="tr-TR"/>
        </w:rPr>
        <w:t>±,60</w:t>
      </w:r>
      <w:r w:rsidRPr="007F6BD8">
        <w:rPr>
          <w:rFonts w:ascii="Times New Roman" w:eastAsia="Calibri" w:hAnsi="Times New Roman" w:cs="Times New Roman"/>
          <w:noProof/>
          <w:sz w:val="24"/>
          <w:szCs w:val="24"/>
        </w:rPr>
        <w:t xml:space="preserve"> puan, son izlemde ise </w:t>
      </w:r>
      <w:r w:rsidRPr="007F6BD8">
        <w:rPr>
          <w:rFonts w:ascii="Times New Roman" w:eastAsia="Times New Roman" w:hAnsi="Times New Roman" w:cs="Times New Roman"/>
          <w:sz w:val="24"/>
          <w:szCs w:val="24"/>
          <w:lang w:eastAsia="tr-TR"/>
        </w:rPr>
        <w:t>2±,24 puan aldıkları</w:t>
      </w:r>
      <w:r w:rsidRPr="007F6BD8">
        <w:rPr>
          <w:rFonts w:ascii="Times New Roman" w:eastAsia="Calibri" w:hAnsi="Times New Roman" w:cs="Times New Roman"/>
          <w:noProof/>
          <w:sz w:val="24"/>
          <w:szCs w:val="24"/>
        </w:rPr>
        <w:t xml:space="preserve"> </w:t>
      </w:r>
      <w:r w:rsidRPr="007F6BD8">
        <w:rPr>
          <w:rFonts w:ascii="Times New Roman" w:eastAsia="Times New Roman" w:hAnsi="Times New Roman" w:cs="Times New Roman"/>
          <w:sz w:val="24"/>
          <w:szCs w:val="24"/>
          <w:lang w:eastAsia="tr-TR"/>
        </w:rPr>
        <w:t>görülmektedir</w:t>
      </w:r>
      <w:r w:rsidR="00072F28" w:rsidRPr="007F6BD8">
        <w:rPr>
          <w:rFonts w:ascii="Times New Roman" w:eastAsia="Times New Roman" w:hAnsi="Times New Roman" w:cs="Times New Roman"/>
          <w:sz w:val="24"/>
          <w:szCs w:val="24"/>
          <w:lang w:eastAsia="tr-TR"/>
        </w:rPr>
        <w:t xml:space="preserve">. </w:t>
      </w:r>
      <w:r w:rsidRPr="007F6BD8">
        <w:rPr>
          <w:rFonts w:ascii="Times New Roman" w:eastAsia="Calibri" w:hAnsi="Times New Roman" w:cs="Times New Roman"/>
          <w:sz w:val="24"/>
          <w:szCs w:val="24"/>
        </w:rPr>
        <w:t>Toplam puanlara bakıldığında; kontrol grubunun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Med=6)</w:t>
      </w:r>
      <w:r w:rsidRPr="007F6BD8">
        <w:rPr>
          <w:rFonts w:ascii="Times New Roman" w:eastAsia="Calibri" w:hAnsi="Times New Roman" w:cs="Times New Roman"/>
          <w:sz w:val="24"/>
          <w:szCs w:val="24"/>
        </w:rPr>
        <w:t>, deney grubuna göre (</w:t>
      </w:r>
      <w:r w:rsidRPr="007F6BD8">
        <w:rPr>
          <w:rFonts w:ascii="Times New Roman" w:eastAsia="Times New Roman" w:hAnsi="Times New Roman" w:cs="Times New Roman"/>
          <w:sz w:val="24"/>
          <w:szCs w:val="24"/>
          <w:lang w:eastAsia="tr-TR"/>
        </w:rPr>
        <w:fldChar w:fldCharType="begin"/>
      </w:r>
      <w:r w:rsidRPr="007F6BD8">
        <w:rPr>
          <w:rFonts w:ascii="Times New Roman" w:eastAsia="Times New Roman" w:hAnsi="Times New Roman" w:cs="Times New Roman"/>
          <w:sz w:val="24"/>
          <w:szCs w:val="24"/>
          <w:lang w:eastAsia="tr-TR"/>
        </w:rPr>
        <w:instrText xml:space="preserve"> QUOTE </w:instrText>
      </w:r>
      <m:oMath>
        <m:acc>
          <m:accPr>
            <m:chr m:val="̅"/>
            <m:ctrlPr>
              <w:rPr>
                <w:rFonts w:ascii="Cambria Math" w:eastAsia="Times New Roman" w:hAnsi="Cambria Math" w:cs="Times New Roman"/>
                <w:i/>
                <w:sz w:val="24"/>
                <w:szCs w:val="24"/>
                <w:lang w:eastAsia="tr-TR"/>
              </w:rPr>
            </m:ctrlPr>
          </m:accPr>
          <m:e>
            <m:r>
              <m:rPr>
                <m:sty m:val="p"/>
              </m:rPr>
              <w:rPr>
                <w:rFonts w:ascii="Cambria Math" w:eastAsia="Times New Roman" w:hAnsi="Cambria Math" w:cs="Times New Roman"/>
                <w:sz w:val="24"/>
                <w:szCs w:val="24"/>
                <w:lang w:eastAsia="tr-TR"/>
              </w:rPr>
              <m:t>X</m:t>
            </m:r>
          </m:e>
        </m:acc>
      </m:oMath>
      <w:r w:rsidRPr="007F6BD8">
        <w:rPr>
          <w:rFonts w:ascii="Times New Roman" w:eastAsia="Times New Roman" w:hAnsi="Times New Roman" w:cs="Times New Roman"/>
          <w:sz w:val="24"/>
          <w:szCs w:val="24"/>
          <w:lang w:eastAsia="tr-TR"/>
        </w:rPr>
        <w:instrText xml:space="preserve"> </w:instrText>
      </w:r>
      <w:r w:rsidRPr="007F6BD8">
        <w:rPr>
          <w:rFonts w:ascii="Times New Roman" w:eastAsia="Times New Roman" w:hAnsi="Times New Roman" w:cs="Times New Roman"/>
          <w:sz w:val="24"/>
          <w:szCs w:val="24"/>
          <w:lang w:eastAsia="tr-TR"/>
        </w:rPr>
        <w:fldChar w:fldCharType="end"/>
      </w:r>
      <w:r w:rsidRPr="007F6BD8">
        <w:rPr>
          <w:rFonts w:ascii="Times New Roman" w:eastAsia="Times New Roman" w:hAnsi="Times New Roman" w:cs="Times New Roman"/>
          <w:sz w:val="24"/>
          <w:szCs w:val="24"/>
          <w:lang w:eastAsia="tr-TR"/>
        </w:rPr>
        <w:t>Med=4</w:t>
      </w:r>
      <w:r w:rsidRPr="007F6BD8">
        <w:rPr>
          <w:rFonts w:ascii="Times New Roman" w:eastAsia="Calibri" w:hAnsi="Times New Roman" w:cs="Times New Roman"/>
          <w:sz w:val="24"/>
          <w:szCs w:val="24"/>
        </w:rPr>
        <w:t>) daha yüksek nikotin bağımlılık düzeyine sahip olduğu görülmektedir. Fagerston nikotin bağımlılık ölçeğinden alınan toplam puanın, deney kontrol grubuna göre istatiksel olarak anlamlı bir farklılı</w:t>
      </w:r>
      <w:r w:rsidR="002C4A30" w:rsidRPr="007F6BD8">
        <w:rPr>
          <w:rFonts w:ascii="Times New Roman" w:eastAsia="Calibri" w:hAnsi="Times New Roman" w:cs="Times New Roman"/>
          <w:sz w:val="24"/>
          <w:szCs w:val="24"/>
        </w:rPr>
        <w:t xml:space="preserve">k gösterdiği tespit edilmiştir </w:t>
      </w:r>
      <w:r w:rsidRPr="007F6BD8">
        <w:rPr>
          <w:rFonts w:ascii="Times New Roman" w:eastAsia="Calibri" w:hAnsi="Times New Roman" w:cs="Times New Roman"/>
          <w:sz w:val="24"/>
          <w:szCs w:val="24"/>
        </w:rPr>
        <w:t>(z=-3,105; p&lt;.05)</w:t>
      </w:r>
      <w:r w:rsidR="00072F28"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Öğrencilere verilen eğitimlerin nikotin bağımlılık düzeylerine etkisi incelendiğinde, düşük nikotin bağımlılığı kontrol grubunda ilk izlemde %</w:t>
      </w:r>
      <w:r w:rsidR="005B61A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60</w:t>
      </w:r>
      <w:r w:rsidR="001F38BF"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iken, son izlemde %</w:t>
      </w:r>
      <w:r w:rsidR="005B61A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13,3; deney grubunda ilk izlemde %</w:t>
      </w:r>
      <w:r w:rsidR="005B61A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46,6 iken, son izlemde öğrencilerin tamamı bulunmuştur. Kontrol grubundaki öğrencilerin ilk izlemde %</w:t>
      </w:r>
      <w:r w:rsidR="005B61A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13,3</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ü yüksek düzeyde nikotin bağımlısı iken son izlemde %</w:t>
      </w:r>
      <w:r w:rsidR="005B61A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60</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ı yüksek; deney grubunda ilk izlemde %</w:t>
      </w:r>
      <w:r w:rsidR="005B61A0"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26,7</w:t>
      </w:r>
      <w:r w:rsidR="00C97801"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si yüksek, son izlemde ise yüksek düzeyde nikotin bağımlısı öğrenci bulunamamıştır. İzlem sürecinde Fagerston nikotin bağımlılık ölçeğine yönelik verilmiş olan cevapların, deney ve kontrol grubuna göre istatiksel olarak anlamlı bir farklılık gösterdiği tespit edilmiştir (</w:t>
      </w:r>
      <w:r w:rsidRPr="007F6BD8">
        <w:rPr>
          <w:rFonts w:ascii="Cambria Math" w:eastAsia="Calibri" w:hAnsi="Cambria Math" w:cs="Cambria Math"/>
          <w:sz w:val="24"/>
          <w:szCs w:val="24"/>
        </w:rPr>
        <w:t>𝑝</w:t>
      </w:r>
      <w:r w:rsidRPr="007F6BD8">
        <w:rPr>
          <w:rFonts w:ascii="Times New Roman" w:eastAsia="Calibri" w:hAnsi="Times New Roman" w:cs="Times New Roman"/>
          <w:sz w:val="24"/>
          <w:szCs w:val="24"/>
        </w:rPr>
        <w:t xml:space="preserve">&lt;,05). </w:t>
      </w:r>
      <w:r w:rsidRPr="007F6BD8">
        <w:rPr>
          <w:rFonts w:ascii="Times New Roman" w:hAnsi="Times New Roman" w:cs="Times New Roman"/>
          <w:sz w:val="24"/>
          <w:szCs w:val="24"/>
        </w:rPr>
        <w:t>Nikotin</w:t>
      </w:r>
      <w:r w:rsidR="0015173B" w:rsidRPr="007F6BD8">
        <w:rPr>
          <w:rFonts w:ascii="Times New Roman" w:hAnsi="Times New Roman" w:cs="Times New Roman"/>
          <w:sz w:val="24"/>
          <w:szCs w:val="24"/>
        </w:rPr>
        <w:t xml:space="preserve"> bağımlılık düzeyi sigara </w:t>
      </w:r>
      <w:r w:rsidRPr="007F6BD8">
        <w:rPr>
          <w:rFonts w:ascii="Times New Roman" w:hAnsi="Times New Roman" w:cs="Times New Roman"/>
          <w:sz w:val="24"/>
          <w:szCs w:val="24"/>
        </w:rPr>
        <w:t>bırakma</w:t>
      </w:r>
      <w:r w:rsidR="0015173B" w:rsidRPr="007F6BD8">
        <w:rPr>
          <w:rFonts w:ascii="Times New Roman" w:hAnsi="Times New Roman" w:cs="Times New Roman"/>
          <w:sz w:val="24"/>
          <w:szCs w:val="24"/>
        </w:rPr>
        <w:t xml:space="preserve">ya istekli olması </w:t>
      </w:r>
      <w:r w:rsidRPr="007F6BD8">
        <w:rPr>
          <w:rFonts w:ascii="Times New Roman" w:hAnsi="Times New Roman" w:cs="Times New Roman"/>
          <w:sz w:val="24"/>
          <w:szCs w:val="24"/>
        </w:rPr>
        <w:t>ve sigara</w:t>
      </w:r>
      <w:r w:rsidR="0015173B" w:rsidRPr="007F6BD8">
        <w:rPr>
          <w:rFonts w:ascii="Times New Roman" w:hAnsi="Times New Roman" w:cs="Times New Roman"/>
          <w:sz w:val="24"/>
          <w:szCs w:val="24"/>
        </w:rPr>
        <w:t xml:space="preserve"> içmeme davranışı göstermesiyle</w:t>
      </w:r>
      <w:r w:rsidR="005A0314" w:rsidRPr="007F6BD8">
        <w:rPr>
          <w:rFonts w:ascii="Times New Roman" w:hAnsi="Times New Roman" w:cs="Times New Roman"/>
          <w:sz w:val="24"/>
          <w:szCs w:val="24"/>
        </w:rPr>
        <w:t xml:space="preserve"> </w:t>
      </w:r>
      <w:r w:rsidRPr="007F6BD8">
        <w:rPr>
          <w:rFonts w:ascii="Times New Roman" w:hAnsi="Times New Roman" w:cs="Times New Roman"/>
          <w:sz w:val="24"/>
          <w:szCs w:val="24"/>
        </w:rPr>
        <w:t>ilişkilidir. Yapıl</w:t>
      </w:r>
      <w:r w:rsidR="005A0314" w:rsidRPr="007F6BD8">
        <w:rPr>
          <w:rFonts w:ascii="Times New Roman" w:hAnsi="Times New Roman" w:cs="Times New Roman"/>
          <w:sz w:val="24"/>
          <w:szCs w:val="24"/>
        </w:rPr>
        <w:t xml:space="preserve">mış olan </w:t>
      </w:r>
      <w:r w:rsidRPr="007F6BD8">
        <w:rPr>
          <w:rFonts w:ascii="Times New Roman" w:hAnsi="Times New Roman" w:cs="Times New Roman"/>
          <w:sz w:val="24"/>
          <w:szCs w:val="24"/>
        </w:rPr>
        <w:t>çalışmalarda nikotin bağımlılık düzeyi</w:t>
      </w:r>
      <w:r w:rsidR="005A0314" w:rsidRPr="007F6BD8">
        <w:rPr>
          <w:rFonts w:ascii="Times New Roman" w:hAnsi="Times New Roman" w:cs="Times New Roman"/>
          <w:sz w:val="24"/>
          <w:szCs w:val="24"/>
        </w:rPr>
        <w:t xml:space="preserve">nin </w:t>
      </w:r>
      <w:r w:rsidRPr="007F6BD8">
        <w:rPr>
          <w:rFonts w:ascii="Times New Roman" w:hAnsi="Times New Roman" w:cs="Times New Roman"/>
          <w:sz w:val="24"/>
          <w:szCs w:val="24"/>
        </w:rPr>
        <w:t>yüksek ol</w:t>
      </w:r>
      <w:r w:rsidR="005A0314" w:rsidRPr="007F6BD8">
        <w:rPr>
          <w:rFonts w:ascii="Times New Roman" w:hAnsi="Times New Roman" w:cs="Times New Roman"/>
          <w:sz w:val="24"/>
          <w:szCs w:val="24"/>
        </w:rPr>
        <w:t xml:space="preserve">ması bireylerin </w:t>
      </w:r>
      <w:r w:rsidRPr="007F6BD8">
        <w:rPr>
          <w:rFonts w:ascii="Times New Roman" w:hAnsi="Times New Roman" w:cs="Times New Roman"/>
          <w:sz w:val="24"/>
          <w:szCs w:val="24"/>
        </w:rPr>
        <w:t>sigara</w:t>
      </w:r>
      <w:r w:rsidR="005A0314" w:rsidRPr="007F6BD8">
        <w:rPr>
          <w:rFonts w:ascii="Times New Roman" w:hAnsi="Times New Roman" w:cs="Times New Roman"/>
          <w:sz w:val="24"/>
          <w:szCs w:val="24"/>
        </w:rPr>
        <w:t xml:space="preserve"> içememe konusundaki kararlılığının</w:t>
      </w:r>
      <w:r w:rsidRPr="007F6BD8">
        <w:rPr>
          <w:rFonts w:ascii="Times New Roman" w:hAnsi="Times New Roman" w:cs="Times New Roman"/>
          <w:sz w:val="24"/>
          <w:szCs w:val="24"/>
        </w:rPr>
        <w:t>, nikotin bağımlılık seviyesi düşük olan bireyler</w:t>
      </w:r>
      <w:r w:rsidR="005A0314" w:rsidRPr="007F6BD8">
        <w:rPr>
          <w:rFonts w:ascii="Times New Roman" w:hAnsi="Times New Roman" w:cs="Times New Roman"/>
          <w:sz w:val="24"/>
          <w:szCs w:val="24"/>
        </w:rPr>
        <w:t>l</w:t>
      </w:r>
      <w:r w:rsidRPr="007F6BD8">
        <w:rPr>
          <w:rFonts w:ascii="Times New Roman" w:hAnsi="Times New Roman" w:cs="Times New Roman"/>
          <w:sz w:val="24"/>
          <w:szCs w:val="24"/>
        </w:rPr>
        <w:t xml:space="preserve">e </w:t>
      </w:r>
      <w:r w:rsidR="005A0314" w:rsidRPr="007F6BD8">
        <w:rPr>
          <w:rFonts w:ascii="Times New Roman" w:hAnsi="Times New Roman" w:cs="Times New Roman"/>
          <w:sz w:val="24"/>
          <w:szCs w:val="24"/>
        </w:rPr>
        <w:t xml:space="preserve">karşılaştırıldığında daha az </w:t>
      </w:r>
      <w:r w:rsidRPr="007F6BD8">
        <w:rPr>
          <w:rFonts w:ascii="Times New Roman" w:hAnsi="Times New Roman" w:cs="Times New Roman"/>
          <w:sz w:val="24"/>
          <w:szCs w:val="24"/>
        </w:rPr>
        <w:t>olduğu bulunmuştur (Bravın ve diğerleri, 2015; De Hoog ve diğerleri, 2016).</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Konuya ilişkin </w:t>
      </w:r>
      <w:proofErr w:type="gramStart"/>
      <w:r w:rsidRPr="007F6BD8">
        <w:rPr>
          <w:rFonts w:ascii="Times New Roman" w:hAnsi="Times New Roman" w:cs="Times New Roman"/>
          <w:sz w:val="24"/>
          <w:szCs w:val="24"/>
        </w:rPr>
        <w:t>literat</w:t>
      </w:r>
      <w:r w:rsidR="009C6381" w:rsidRPr="007F6BD8">
        <w:rPr>
          <w:rFonts w:ascii="Times New Roman" w:hAnsi="Times New Roman" w:cs="Times New Roman"/>
          <w:sz w:val="24"/>
          <w:szCs w:val="24"/>
        </w:rPr>
        <w:t>ür</w:t>
      </w:r>
      <w:proofErr w:type="gramEnd"/>
      <w:r w:rsidR="009C6381" w:rsidRPr="007F6BD8">
        <w:rPr>
          <w:rFonts w:ascii="Times New Roman" w:hAnsi="Times New Roman" w:cs="Times New Roman"/>
          <w:sz w:val="24"/>
          <w:szCs w:val="24"/>
        </w:rPr>
        <w:t xml:space="preserve"> incelendiğinde, Ha and Choi</w:t>
      </w:r>
      <w:r w:rsidR="00C97801" w:rsidRPr="007F6BD8">
        <w:rPr>
          <w:rFonts w:ascii="Times New Roman" w:hAnsi="Times New Roman" w:cs="Times New Roman"/>
          <w:sz w:val="24"/>
          <w:szCs w:val="24"/>
        </w:rPr>
        <w:t>’</w:t>
      </w:r>
      <w:r w:rsidR="009C6381" w:rsidRPr="007F6BD8">
        <w:rPr>
          <w:rFonts w:ascii="Times New Roman" w:hAnsi="Times New Roman" w:cs="Times New Roman"/>
          <w:sz w:val="24"/>
          <w:szCs w:val="24"/>
        </w:rPr>
        <w:t xml:space="preserve">nin yapmış olduğu </w:t>
      </w:r>
      <w:r w:rsidRPr="007F6BD8">
        <w:rPr>
          <w:rFonts w:ascii="Times New Roman" w:hAnsi="Times New Roman" w:cs="Times New Roman"/>
          <w:sz w:val="24"/>
          <w:szCs w:val="24"/>
        </w:rPr>
        <w:t>de</w:t>
      </w:r>
      <w:r w:rsidR="009C6381" w:rsidRPr="007F6BD8">
        <w:rPr>
          <w:rFonts w:ascii="Times New Roman" w:hAnsi="Times New Roman" w:cs="Times New Roman"/>
          <w:sz w:val="24"/>
          <w:szCs w:val="24"/>
        </w:rPr>
        <w:t>neysel çalışma</w:t>
      </w:r>
      <w:r w:rsidR="00AF1EB0" w:rsidRPr="007F6BD8">
        <w:rPr>
          <w:rFonts w:ascii="Times New Roman" w:hAnsi="Times New Roman" w:cs="Times New Roman"/>
          <w:sz w:val="24"/>
          <w:szCs w:val="24"/>
        </w:rPr>
        <w:t xml:space="preserve">da, yapılan </w:t>
      </w:r>
      <w:r w:rsidRPr="007F6BD8">
        <w:rPr>
          <w:rFonts w:ascii="Times New Roman" w:hAnsi="Times New Roman" w:cs="Times New Roman"/>
          <w:sz w:val="24"/>
          <w:szCs w:val="24"/>
        </w:rPr>
        <w:t>görüşmeler</w:t>
      </w:r>
      <w:r w:rsidR="00AF1EB0" w:rsidRPr="007F6BD8">
        <w:rPr>
          <w:rFonts w:ascii="Times New Roman" w:hAnsi="Times New Roman" w:cs="Times New Roman"/>
          <w:sz w:val="24"/>
          <w:szCs w:val="24"/>
        </w:rPr>
        <w:t xml:space="preserve">de sigara bırakma girişimlerinin bireylerde </w:t>
      </w:r>
      <w:r w:rsidRPr="007F6BD8">
        <w:rPr>
          <w:rFonts w:ascii="Times New Roman" w:hAnsi="Times New Roman" w:cs="Times New Roman"/>
          <w:sz w:val="24"/>
          <w:szCs w:val="24"/>
        </w:rPr>
        <w:t>düşünme aşamasından h</w:t>
      </w:r>
      <w:r w:rsidR="00AF1EB0" w:rsidRPr="007F6BD8">
        <w:rPr>
          <w:rFonts w:ascii="Times New Roman" w:hAnsi="Times New Roman" w:cs="Times New Roman"/>
          <w:sz w:val="24"/>
          <w:szCs w:val="24"/>
        </w:rPr>
        <w:t>areket aşamasına ilerlemesinde ve nikotin bağımlılık</w:t>
      </w:r>
      <w:r w:rsidR="003950BE" w:rsidRPr="007F6BD8">
        <w:rPr>
          <w:rFonts w:ascii="Times New Roman" w:hAnsi="Times New Roman" w:cs="Times New Roman"/>
          <w:sz w:val="24"/>
          <w:szCs w:val="24"/>
        </w:rPr>
        <w:t xml:space="preserve"> düzeylerinin </w:t>
      </w:r>
      <w:r w:rsidRPr="007F6BD8">
        <w:rPr>
          <w:rFonts w:ascii="Times New Roman" w:hAnsi="Times New Roman" w:cs="Times New Roman"/>
          <w:sz w:val="24"/>
          <w:szCs w:val="24"/>
        </w:rPr>
        <w:t>azaltılması</w:t>
      </w:r>
      <w:r w:rsidR="003950BE" w:rsidRPr="007F6BD8">
        <w:rPr>
          <w:rFonts w:ascii="Times New Roman" w:hAnsi="Times New Roman" w:cs="Times New Roman"/>
          <w:sz w:val="24"/>
          <w:szCs w:val="24"/>
        </w:rPr>
        <w:t xml:space="preserve"> için etkin olduğu</w:t>
      </w:r>
      <w:r w:rsidRPr="007F6BD8">
        <w:rPr>
          <w:rFonts w:ascii="Times New Roman" w:hAnsi="Times New Roman" w:cs="Times New Roman"/>
          <w:sz w:val="24"/>
          <w:szCs w:val="24"/>
        </w:rPr>
        <w:t xml:space="preserve"> bul</w:t>
      </w:r>
      <w:r w:rsidR="003950BE" w:rsidRPr="007F6BD8">
        <w:rPr>
          <w:rFonts w:ascii="Times New Roman" w:hAnsi="Times New Roman" w:cs="Times New Roman"/>
          <w:sz w:val="24"/>
          <w:szCs w:val="24"/>
        </w:rPr>
        <w:t>un</w:t>
      </w:r>
      <w:r w:rsidRPr="007F6BD8">
        <w:rPr>
          <w:rFonts w:ascii="Times New Roman" w:hAnsi="Times New Roman" w:cs="Times New Roman"/>
          <w:sz w:val="24"/>
          <w:szCs w:val="24"/>
        </w:rPr>
        <w:t>muştur (Ha ve Choi, 2012). Benzer şekilde Baretto ve arkadaşla</w:t>
      </w:r>
      <w:r w:rsidR="00B859EF" w:rsidRPr="007F6BD8">
        <w:rPr>
          <w:rFonts w:ascii="Times New Roman" w:hAnsi="Times New Roman" w:cs="Times New Roman"/>
          <w:sz w:val="24"/>
          <w:szCs w:val="24"/>
        </w:rPr>
        <w:t>rı, TTM temelli çalışmalar</w:t>
      </w:r>
      <w:r w:rsidRPr="007F6BD8">
        <w:rPr>
          <w:rFonts w:ascii="Times New Roman" w:hAnsi="Times New Roman" w:cs="Times New Roman"/>
          <w:sz w:val="24"/>
          <w:szCs w:val="24"/>
        </w:rPr>
        <w:t xml:space="preserve">da, </w:t>
      </w:r>
      <w:r w:rsidR="00B859EF" w:rsidRPr="007F6BD8">
        <w:rPr>
          <w:rFonts w:ascii="Times New Roman" w:hAnsi="Times New Roman" w:cs="Times New Roman"/>
          <w:sz w:val="24"/>
          <w:szCs w:val="24"/>
        </w:rPr>
        <w:t xml:space="preserve">sigara bırakma girişimlerinde </w:t>
      </w:r>
      <w:r w:rsidRPr="007F6BD8">
        <w:rPr>
          <w:rFonts w:ascii="Times New Roman" w:hAnsi="Times New Roman" w:cs="Times New Roman"/>
          <w:sz w:val="24"/>
          <w:szCs w:val="24"/>
        </w:rPr>
        <w:t>değişim</w:t>
      </w:r>
      <w:r w:rsidR="00B859EF" w:rsidRPr="007F6BD8">
        <w:rPr>
          <w:rFonts w:ascii="Times New Roman" w:hAnsi="Times New Roman" w:cs="Times New Roman"/>
          <w:sz w:val="24"/>
          <w:szCs w:val="24"/>
        </w:rPr>
        <w:t xml:space="preserve"> </w:t>
      </w:r>
      <w:r w:rsidRPr="007F6BD8">
        <w:rPr>
          <w:rFonts w:ascii="Times New Roman" w:hAnsi="Times New Roman" w:cs="Times New Roman"/>
          <w:sz w:val="24"/>
          <w:szCs w:val="24"/>
        </w:rPr>
        <w:t>aşamalarında</w:t>
      </w:r>
      <w:r w:rsidR="00B859EF" w:rsidRPr="007F6BD8">
        <w:rPr>
          <w:rFonts w:ascii="Times New Roman" w:hAnsi="Times New Roman" w:cs="Times New Roman"/>
          <w:sz w:val="24"/>
          <w:szCs w:val="24"/>
        </w:rPr>
        <w:t xml:space="preserve"> ilerleme ve nikotin bağımlılık düzeyinin </w:t>
      </w:r>
      <w:r w:rsidRPr="007F6BD8">
        <w:rPr>
          <w:rFonts w:ascii="Times New Roman" w:hAnsi="Times New Roman" w:cs="Times New Roman"/>
          <w:sz w:val="24"/>
          <w:szCs w:val="24"/>
        </w:rPr>
        <w:t>azaltılması</w:t>
      </w:r>
      <w:r w:rsidR="00B859EF" w:rsidRPr="007F6BD8">
        <w:rPr>
          <w:rFonts w:ascii="Times New Roman" w:hAnsi="Times New Roman" w:cs="Times New Roman"/>
          <w:sz w:val="24"/>
          <w:szCs w:val="24"/>
        </w:rPr>
        <w:t xml:space="preserve">nın olumlu </w:t>
      </w:r>
      <w:r w:rsidRPr="007F6BD8">
        <w:rPr>
          <w:rFonts w:ascii="Times New Roman" w:hAnsi="Times New Roman" w:cs="Times New Roman"/>
          <w:sz w:val="24"/>
          <w:szCs w:val="24"/>
        </w:rPr>
        <w:t>etki</w:t>
      </w:r>
      <w:r w:rsidR="00B859EF" w:rsidRPr="007F6BD8">
        <w:rPr>
          <w:rFonts w:ascii="Times New Roman" w:hAnsi="Times New Roman" w:cs="Times New Roman"/>
          <w:sz w:val="24"/>
          <w:szCs w:val="24"/>
        </w:rPr>
        <w:t xml:space="preserve"> gösterdiği </w:t>
      </w:r>
      <w:r w:rsidRPr="007F6BD8">
        <w:rPr>
          <w:rFonts w:ascii="Times New Roman" w:hAnsi="Times New Roman" w:cs="Times New Roman"/>
          <w:sz w:val="24"/>
          <w:szCs w:val="24"/>
        </w:rPr>
        <w:t>belirt</w:t>
      </w:r>
      <w:r w:rsidR="00B859EF" w:rsidRPr="007F6BD8">
        <w:rPr>
          <w:rFonts w:ascii="Times New Roman" w:hAnsi="Times New Roman" w:cs="Times New Roman"/>
          <w:sz w:val="24"/>
          <w:szCs w:val="24"/>
        </w:rPr>
        <w:t>il</w:t>
      </w:r>
      <w:r w:rsidRPr="007F6BD8">
        <w:rPr>
          <w:rFonts w:ascii="Times New Roman" w:hAnsi="Times New Roman" w:cs="Times New Roman"/>
          <w:sz w:val="24"/>
          <w:szCs w:val="24"/>
        </w:rPr>
        <w:t>miş</w:t>
      </w:r>
      <w:r w:rsidR="00B859EF" w:rsidRPr="007F6BD8">
        <w:rPr>
          <w:rFonts w:ascii="Times New Roman" w:hAnsi="Times New Roman" w:cs="Times New Roman"/>
          <w:sz w:val="24"/>
          <w:szCs w:val="24"/>
        </w:rPr>
        <w:t xml:space="preserve">tir </w:t>
      </w:r>
      <w:r w:rsidRPr="007F6BD8">
        <w:rPr>
          <w:rFonts w:ascii="Times New Roman" w:hAnsi="Times New Roman" w:cs="Times New Roman"/>
          <w:sz w:val="24"/>
          <w:szCs w:val="24"/>
        </w:rPr>
        <w:t>(Barreto ve diğerleri, 2012).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w:t>
      </w:r>
      <w:r w:rsidR="00F74E67" w:rsidRPr="007F6BD8">
        <w:rPr>
          <w:rFonts w:ascii="Times New Roman" w:hAnsi="Times New Roman" w:cs="Times New Roman"/>
          <w:sz w:val="24"/>
          <w:szCs w:val="24"/>
        </w:rPr>
        <w:t xml:space="preserve"> göre adölesanlarda </w:t>
      </w:r>
      <w:r w:rsidRPr="007F6BD8">
        <w:rPr>
          <w:rFonts w:ascii="Times New Roman" w:hAnsi="Times New Roman" w:cs="Times New Roman"/>
          <w:sz w:val="24"/>
          <w:szCs w:val="24"/>
        </w:rPr>
        <w:t>sigara bırakma</w:t>
      </w:r>
      <w:r w:rsidR="00F74E67" w:rsidRPr="007F6BD8">
        <w:rPr>
          <w:rFonts w:ascii="Times New Roman" w:hAnsi="Times New Roman" w:cs="Times New Roman"/>
          <w:sz w:val="24"/>
          <w:szCs w:val="24"/>
        </w:rPr>
        <w:t xml:space="preserve"> tututmunun geliştirilmesi için </w:t>
      </w:r>
      <w:r w:rsidRPr="007F6BD8">
        <w:rPr>
          <w:rFonts w:ascii="Times New Roman" w:hAnsi="Times New Roman" w:cs="Times New Roman"/>
          <w:sz w:val="24"/>
          <w:szCs w:val="24"/>
        </w:rPr>
        <w:t>yapılan</w:t>
      </w:r>
      <w:r w:rsidR="00CA03B4" w:rsidRPr="007F6BD8">
        <w:rPr>
          <w:rFonts w:ascii="Times New Roman" w:hAnsi="Times New Roman" w:cs="Times New Roman"/>
          <w:sz w:val="24"/>
          <w:szCs w:val="24"/>
        </w:rPr>
        <w:t xml:space="preserve"> çalışmalara bakıldığında, sigara bırakma</w:t>
      </w:r>
      <w:r w:rsidR="00002511" w:rsidRPr="007F6BD8">
        <w:rPr>
          <w:rFonts w:ascii="Times New Roman" w:hAnsi="Times New Roman" w:cs="Times New Roman"/>
          <w:sz w:val="24"/>
          <w:szCs w:val="24"/>
        </w:rPr>
        <w:t xml:space="preserve"> oranlarının </w:t>
      </w:r>
      <w:r w:rsidRPr="007F6BD8">
        <w:rPr>
          <w:rFonts w:ascii="Times New Roman" w:hAnsi="Times New Roman" w:cs="Times New Roman"/>
          <w:sz w:val="24"/>
          <w:szCs w:val="24"/>
        </w:rPr>
        <w:t>%</w:t>
      </w:r>
      <w:r w:rsidR="00AE5FD2" w:rsidRPr="007F6BD8">
        <w:rPr>
          <w:rFonts w:ascii="Times New Roman" w:hAnsi="Times New Roman" w:cs="Times New Roman"/>
          <w:sz w:val="24"/>
          <w:szCs w:val="24"/>
        </w:rPr>
        <w:t xml:space="preserve"> </w:t>
      </w:r>
      <w:r w:rsidRPr="007F6BD8">
        <w:rPr>
          <w:rFonts w:ascii="Times New Roman" w:hAnsi="Times New Roman" w:cs="Times New Roman"/>
          <w:sz w:val="24"/>
          <w:szCs w:val="24"/>
        </w:rPr>
        <w:t>33- %</w:t>
      </w:r>
      <w:r w:rsidR="00AE5FD2" w:rsidRPr="007F6BD8">
        <w:rPr>
          <w:rFonts w:ascii="Times New Roman" w:hAnsi="Times New Roman" w:cs="Times New Roman"/>
          <w:sz w:val="24"/>
          <w:szCs w:val="24"/>
        </w:rPr>
        <w:t xml:space="preserve"> </w:t>
      </w:r>
      <w:r w:rsidRPr="007F6BD8">
        <w:rPr>
          <w:rFonts w:ascii="Times New Roman" w:hAnsi="Times New Roman" w:cs="Times New Roman"/>
          <w:sz w:val="24"/>
          <w:szCs w:val="24"/>
        </w:rPr>
        <w:t>57 arasında değiş</w:t>
      </w:r>
      <w:r w:rsidR="00002511" w:rsidRPr="007F6BD8">
        <w:rPr>
          <w:rFonts w:ascii="Times New Roman" w:hAnsi="Times New Roman" w:cs="Times New Roman"/>
          <w:sz w:val="24"/>
          <w:szCs w:val="24"/>
        </w:rPr>
        <w:t xml:space="preserve">iklik gösterdiği </w:t>
      </w:r>
      <w:r w:rsidRPr="007F6BD8">
        <w:rPr>
          <w:rFonts w:ascii="Times New Roman" w:hAnsi="Times New Roman" w:cs="Times New Roman"/>
          <w:sz w:val="24"/>
          <w:szCs w:val="24"/>
        </w:rPr>
        <w:t>görülm</w:t>
      </w:r>
      <w:r w:rsidR="00002511" w:rsidRPr="007F6BD8">
        <w:rPr>
          <w:rFonts w:ascii="Times New Roman" w:hAnsi="Times New Roman" w:cs="Times New Roman"/>
          <w:sz w:val="24"/>
          <w:szCs w:val="24"/>
        </w:rPr>
        <w:t xml:space="preserve">üştür. </w:t>
      </w:r>
      <w:r w:rsidRPr="007F6BD8">
        <w:rPr>
          <w:rFonts w:ascii="Times New Roman" w:hAnsi="Times New Roman" w:cs="Times New Roman"/>
          <w:sz w:val="24"/>
          <w:szCs w:val="24"/>
        </w:rPr>
        <w:t>Koyun</w:t>
      </w:r>
      <w:r w:rsidR="00C97801" w:rsidRPr="007F6BD8">
        <w:rPr>
          <w:rFonts w:ascii="Times New Roman" w:hAnsi="Times New Roman" w:cs="Times New Roman"/>
          <w:sz w:val="24"/>
          <w:szCs w:val="24"/>
        </w:rPr>
        <w:t>’</w:t>
      </w:r>
      <w:r w:rsidR="00002511" w:rsidRPr="007F6BD8">
        <w:rPr>
          <w:rFonts w:ascii="Times New Roman" w:hAnsi="Times New Roman" w:cs="Times New Roman"/>
          <w:sz w:val="24"/>
          <w:szCs w:val="24"/>
        </w:rPr>
        <w:t>un çalışmasında; 77 yetişkin hamile kadın üzerinde, 60 gün</w:t>
      </w:r>
      <w:r w:rsidRPr="007F6BD8">
        <w:rPr>
          <w:rFonts w:ascii="Times New Roman" w:hAnsi="Times New Roman" w:cs="Times New Roman"/>
          <w:sz w:val="24"/>
          <w:szCs w:val="24"/>
        </w:rPr>
        <w:t xml:space="preserve"> </w:t>
      </w:r>
      <w:r w:rsidR="00002511" w:rsidRPr="007F6BD8">
        <w:rPr>
          <w:rFonts w:ascii="Times New Roman" w:hAnsi="Times New Roman" w:cs="Times New Roman"/>
          <w:sz w:val="24"/>
          <w:szCs w:val="24"/>
        </w:rPr>
        <w:t xml:space="preserve">boyunca toplam 4 ölçüm </w:t>
      </w:r>
      <w:r w:rsidR="004C6912" w:rsidRPr="007F6BD8">
        <w:rPr>
          <w:rFonts w:ascii="Times New Roman" w:hAnsi="Times New Roman" w:cs="Times New Roman"/>
          <w:sz w:val="24"/>
          <w:szCs w:val="24"/>
        </w:rPr>
        <w:t>uyguladığı araştırmada</w:t>
      </w:r>
      <w:r w:rsidRPr="007F6BD8">
        <w:rPr>
          <w:rFonts w:ascii="Times New Roman" w:hAnsi="Times New Roman" w:cs="Times New Roman"/>
          <w:sz w:val="24"/>
          <w:szCs w:val="24"/>
        </w:rPr>
        <w:t>, sigara</w:t>
      </w:r>
      <w:r w:rsidR="00002511" w:rsidRPr="007F6BD8">
        <w:rPr>
          <w:rFonts w:ascii="Times New Roman" w:hAnsi="Times New Roman" w:cs="Times New Roman"/>
          <w:sz w:val="24"/>
          <w:szCs w:val="24"/>
        </w:rPr>
        <w:t xml:space="preserve"> içmeme prevelansının </w:t>
      </w:r>
      <w:r w:rsidRPr="007F6BD8">
        <w:rPr>
          <w:rFonts w:ascii="Times New Roman" w:hAnsi="Times New Roman" w:cs="Times New Roman"/>
          <w:sz w:val="24"/>
          <w:szCs w:val="24"/>
        </w:rPr>
        <w:t>%</w:t>
      </w:r>
      <w:r w:rsidR="00AE5FD2" w:rsidRPr="007F6BD8">
        <w:rPr>
          <w:rFonts w:ascii="Times New Roman" w:hAnsi="Times New Roman" w:cs="Times New Roman"/>
          <w:sz w:val="24"/>
          <w:szCs w:val="24"/>
        </w:rPr>
        <w:t xml:space="preserve"> </w:t>
      </w:r>
      <w:r w:rsidR="004C6912" w:rsidRPr="007F6BD8">
        <w:rPr>
          <w:rFonts w:ascii="Times New Roman" w:hAnsi="Times New Roman" w:cs="Times New Roman"/>
          <w:sz w:val="24"/>
          <w:szCs w:val="24"/>
        </w:rPr>
        <w:t xml:space="preserve">13,2 </w:t>
      </w:r>
      <w:r w:rsidR="004C6912" w:rsidRPr="007F6BD8">
        <w:rPr>
          <w:rFonts w:ascii="Times New Roman" w:hAnsi="Times New Roman" w:cs="Times New Roman"/>
          <w:sz w:val="24"/>
          <w:szCs w:val="24"/>
        </w:rPr>
        <w:lastRenderedPageBreak/>
        <w:t>olduğunu açıklamış</w:t>
      </w:r>
      <w:r w:rsidRPr="007F6BD8">
        <w:rPr>
          <w:rFonts w:ascii="Times New Roman" w:hAnsi="Times New Roman" w:cs="Times New Roman"/>
          <w:sz w:val="24"/>
          <w:szCs w:val="24"/>
        </w:rPr>
        <w:t xml:space="preserve"> ve </w:t>
      </w:r>
      <w:r w:rsidR="00002511" w:rsidRPr="007F6BD8">
        <w:rPr>
          <w:rFonts w:ascii="Times New Roman" w:hAnsi="Times New Roman" w:cs="Times New Roman"/>
          <w:sz w:val="24"/>
          <w:szCs w:val="24"/>
        </w:rPr>
        <w:t xml:space="preserve">sigara içmeme </w:t>
      </w:r>
      <w:r w:rsidRPr="007F6BD8">
        <w:rPr>
          <w:rFonts w:ascii="Times New Roman" w:hAnsi="Times New Roman" w:cs="Times New Roman"/>
          <w:sz w:val="24"/>
          <w:szCs w:val="24"/>
        </w:rPr>
        <w:t>durum</w:t>
      </w:r>
      <w:r w:rsidR="00002511" w:rsidRPr="007F6BD8">
        <w:rPr>
          <w:rFonts w:ascii="Times New Roman" w:hAnsi="Times New Roman" w:cs="Times New Roman"/>
          <w:sz w:val="24"/>
          <w:szCs w:val="24"/>
        </w:rPr>
        <w:t xml:space="preserve">larının </w:t>
      </w:r>
      <w:r w:rsidRPr="007F6BD8">
        <w:rPr>
          <w:rFonts w:ascii="Times New Roman" w:hAnsi="Times New Roman" w:cs="Times New Roman"/>
          <w:sz w:val="24"/>
          <w:szCs w:val="24"/>
        </w:rPr>
        <w:t>yaş ve bağımlılık düzey</w:t>
      </w:r>
      <w:r w:rsidR="00002511" w:rsidRPr="007F6BD8">
        <w:rPr>
          <w:rFonts w:ascii="Times New Roman" w:hAnsi="Times New Roman" w:cs="Times New Roman"/>
          <w:sz w:val="24"/>
          <w:szCs w:val="24"/>
        </w:rPr>
        <w:t>ler</w:t>
      </w:r>
      <w:r w:rsidRPr="007F6BD8">
        <w:rPr>
          <w:rFonts w:ascii="Times New Roman" w:hAnsi="Times New Roman" w:cs="Times New Roman"/>
          <w:sz w:val="24"/>
          <w:szCs w:val="24"/>
        </w:rPr>
        <w:t>ine göre değiştiği</w:t>
      </w:r>
      <w:r w:rsidR="00DD068F" w:rsidRPr="007F6BD8">
        <w:rPr>
          <w:rFonts w:ascii="Times New Roman" w:hAnsi="Times New Roman" w:cs="Times New Roman"/>
          <w:sz w:val="24"/>
          <w:szCs w:val="24"/>
        </w:rPr>
        <w:t xml:space="preserve">; yaş ve bağımlılık düzeyleri arttıkça sigara bırakma prevelansının azaldığını </w:t>
      </w:r>
      <w:r w:rsidRPr="007F6BD8">
        <w:rPr>
          <w:rFonts w:ascii="Times New Roman" w:hAnsi="Times New Roman" w:cs="Times New Roman"/>
          <w:sz w:val="24"/>
          <w:szCs w:val="24"/>
        </w:rPr>
        <w:t>belir</w:t>
      </w:r>
      <w:r w:rsidR="00DD068F" w:rsidRPr="007F6BD8">
        <w:rPr>
          <w:rFonts w:ascii="Times New Roman" w:hAnsi="Times New Roman" w:cs="Times New Roman"/>
          <w:sz w:val="24"/>
          <w:szCs w:val="24"/>
        </w:rPr>
        <w:t xml:space="preserve">lemişlerdir </w:t>
      </w:r>
      <w:r w:rsidRPr="007F6BD8">
        <w:rPr>
          <w:rFonts w:ascii="Times New Roman" w:hAnsi="Times New Roman" w:cs="Times New Roman"/>
          <w:sz w:val="24"/>
          <w:szCs w:val="24"/>
        </w:rPr>
        <w:t>(Koyun ve Eroğlu, 2014</w:t>
      </w:r>
      <w:r w:rsidR="002431CD" w:rsidRPr="007F6BD8">
        <w:rPr>
          <w:rFonts w:ascii="Times New Roman" w:hAnsi="Times New Roman" w:cs="Times New Roman"/>
          <w:sz w:val="24"/>
          <w:szCs w:val="24"/>
        </w:rPr>
        <w:t xml:space="preserve">). </w:t>
      </w:r>
      <w:r w:rsidR="003A72B5" w:rsidRPr="007F6BD8">
        <w:rPr>
          <w:rFonts w:ascii="Times New Roman" w:hAnsi="Times New Roman" w:cs="Times New Roman"/>
          <w:sz w:val="24"/>
          <w:szCs w:val="24"/>
        </w:rPr>
        <w:t>Marakoğlu</w:t>
      </w:r>
      <w:r w:rsidR="001F38BF" w:rsidRPr="007F6BD8">
        <w:rPr>
          <w:rFonts w:ascii="Times New Roman" w:hAnsi="Times New Roman" w:cs="Times New Roman"/>
          <w:sz w:val="24"/>
          <w:szCs w:val="24"/>
        </w:rPr>
        <w:t xml:space="preserve">, Reime </w:t>
      </w:r>
      <w:r w:rsidRPr="007F6BD8">
        <w:rPr>
          <w:rFonts w:ascii="Times New Roman" w:hAnsi="Times New Roman" w:cs="Times New Roman"/>
          <w:sz w:val="24"/>
          <w:szCs w:val="24"/>
        </w:rPr>
        <w:t>ve Karadağlı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yaptığı çalışmalarda sigara bırakmakta nikotin bağımlılığının önemli bir belirleyici olduğu, nikotin bağımlılığının düzeyinin düşük olmasının sigarayı bırakmaya hazır olma olasılığını anlamlı düzeyde artırdığını göstermiştir (Karadağlı ve Nah</w:t>
      </w:r>
      <w:r w:rsidR="00B23A16" w:rsidRPr="007F6BD8">
        <w:rPr>
          <w:rFonts w:ascii="Times New Roman" w:hAnsi="Times New Roman" w:cs="Times New Roman"/>
          <w:sz w:val="24"/>
          <w:szCs w:val="24"/>
        </w:rPr>
        <w:t>civan, 2012; Marakoğlu ve Kargın, 2017</w:t>
      </w:r>
      <w:r w:rsidR="00DD5254" w:rsidRPr="007F6BD8">
        <w:rPr>
          <w:rFonts w:ascii="Times New Roman" w:hAnsi="Times New Roman" w:cs="Times New Roman"/>
          <w:sz w:val="24"/>
          <w:szCs w:val="24"/>
        </w:rPr>
        <w:t>; Reime ve arkadaşları, 2006</w:t>
      </w:r>
      <w:r w:rsidRPr="007F6BD8">
        <w:rPr>
          <w:rFonts w:ascii="Times New Roman" w:hAnsi="Times New Roman" w:cs="Times New Roman"/>
          <w:sz w:val="24"/>
          <w:szCs w:val="24"/>
        </w:rPr>
        <w:t xml:space="preserve">). Karadağlı çalışmasında sigara bırakmaya hazıroluşlukta, nikotin bağımlısı olmamanın sigarayı bırakmaya hazır olma olasılığını </w:t>
      </w:r>
      <w:proofErr w:type="gramStart"/>
      <w:r w:rsidRPr="007F6BD8">
        <w:rPr>
          <w:rFonts w:ascii="Times New Roman" w:hAnsi="Times New Roman" w:cs="Times New Roman"/>
          <w:sz w:val="24"/>
          <w:szCs w:val="24"/>
        </w:rPr>
        <w:t>2.3</w:t>
      </w:r>
      <w:proofErr w:type="gramEnd"/>
      <w:r w:rsidRPr="007F6BD8">
        <w:rPr>
          <w:rFonts w:ascii="Times New Roman" w:hAnsi="Times New Roman" w:cs="Times New Roman"/>
          <w:sz w:val="24"/>
          <w:szCs w:val="24"/>
        </w:rPr>
        <w:t xml:space="preserve"> kat artırdığını göstermiştir (Karadağlı ve Nahcivan, 2012</w:t>
      </w:r>
      <w:r w:rsidR="002431CD" w:rsidRPr="007F6BD8">
        <w:rPr>
          <w:rFonts w:ascii="Times New Roman" w:hAnsi="Times New Roman" w:cs="Times New Roman"/>
          <w:sz w:val="24"/>
          <w:szCs w:val="24"/>
        </w:rPr>
        <w:t xml:space="preserve">). </w:t>
      </w:r>
      <w:r w:rsidRPr="007F6BD8">
        <w:rPr>
          <w:rFonts w:ascii="Times New Roman" w:hAnsi="Times New Roman" w:cs="Times New Roman"/>
          <w:sz w:val="24"/>
          <w:szCs w:val="24"/>
        </w:rPr>
        <w:t>Lin</w:t>
      </w:r>
      <w:r w:rsidR="009B533F" w:rsidRPr="007F6BD8">
        <w:rPr>
          <w:rFonts w:ascii="Times New Roman" w:hAnsi="Times New Roman" w:cs="Times New Roman"/>
          <w:sz w:val="24"/>
          <w:szCs w:val="24"/>
        </w:rPr>
        <w:t xml:space="preserve">dberg ve arkadaşları 2015 yılında yapmış oldukları çalışmada, </w:t>
      </w:r>
      <w:r w:rsidRPr="007F6BD8">
        <w:rPr>
          <w:rFonts w:ascii="Times New Roman" w:hAnsi="Times New Roman" w:cs="Times New Roman"/>
          <w:sz w:val="24"/>
          <w:szCs w:val="24"/>
        </w:rPr>
        <w:t>sig</w:t>
      </w:r>
      <w:r w:rsidR="009B533F" w:rsidRPr="007F6BD8">
        <w:rPr>
          <w:rFonts w:ascii="Times New Roman" w:hAnsi="Times New Roman" w:cs="Times New Roman"/>
          <w:sz w:val="24"/>
          <w:szCs w:val="24"/>
        </w:rPr>
        <w:t>ara bırakma oranlarının</w:t>
      </w:r>
      <w:r w:rsidR="00B02381" w:rsidRPr="007F6BD8">
        <w:rPr>
          <w:rFonts w:ascii="Times New Roman" w:hAnsi="Times New Roman" w:cs="Times New Roman"/>
          <w:sz w:val="24"/>
          <w:szCs w:val="24"/>
        </w:rPr>
        <w:t xml:space="preserve"> nikotin bağımlılığı düşük olan bireylerle </w:t>
      </w:r>
      <w:r w:rsidRPr="007F6BD8">
        <w:rPr>
          <w:rFonts w:ascii="Times New Roman" w:hAnsi="Times New Roman" w:cs="Times New Roman"/>
          <w:sz w:val="24"/>
          <w:szCs w:val="24"/>
        </w:rPr>
        <w:t>ilişkili olduğu</w:t>
      </w:r>
      <w:r w:rsidR="00B02381" w:rsidRPr="007F6BD8">
        <w:rPr>
          <w:rFonts w:ascii="Times New Roman" w:hAnsi="Times New Roman" w:cs="Times New Roman"/>
          <w:sz w:val="24"/>
          <w:szCs w:val="24"/>
        </w:rPr>
        <w:t>nu sapta</w:t>
      </w:r>
      <w:r w:rsidRPr="007F6BD8">
        <w:rPr>
          <w:rFonts w:ascii="Times New Roman" w:hAnsi="Times New Roman" w:cs="Times New Roman"/>
          <w:sz w:val="24"/>
          <w:szCs w:val="24"/>
        </w:rPr>
        <w:t>mış</w:t>
      </w:r>
      <w:r w:rsidR="00B02381" w:rsidRPr="007F6BD8">
        <w:rPr>
          <w:rFonts w:ascii="Times New Roman" w:hAnsi="Times New Roman" w:cs="Times New Roman"/>
          <w:sz w:val="24"/>
          <w:szCs w:val="24"/>
        </w:rPr>
        <w:t>lardır</w:t>
      </w:r>
      <w:r w:rsidR="00B464B3" w:rsidRPr="007F6BD8">
        <w:rPr>
          <w:rFonts w:ascii="Times New Roman" w:hAnsi="Times New Roman" w:cs="Times New Roman"/>
          <w:sz w:val="24"/>
          <w:szCs w:val="24"/>
        </w:rPr>
        <w:t xml:space="preserve"> (Lindberg ve diğerleri, 2015). </w:t>
      </w:r>
      <w:r w:rsidRPr="007F6BD8">
        <w:rPr>
          <w:rFonts w:ascii="Times New Roman" w:hAnsi="Times New Roman" w:cs="Times New Roman"/>
          <w:sz w:val="24"/>
          <w:szCs w:val="24"/>
        </w:rPr>
        <w:t>Yetişkinlerde sigara</w:t>
      </w:r>
      <w:r w:rsidR="00B02381"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bırak</w:t>
      </w:r>
      <w:r w:rsidR="00B02381" w:rsidRPr="007F6BD8">
        <w:rPr>
          <w:rFonts w:ascii="Times New Roman" w:hAnsi="Times New Roman" w:cs="Times New Roman"/>
          <w:sz w:val="24"/>
          <w:szCs w:val="24"/>
        </w:rPr>
        <w:t xml:space="preserve">ılması için </w:t>
      </w:r>
      <w:r w:rsidRPr="007F6BD8">
        <w:rPr>
          <w:rFonts w:ascii="Times New Roman" w:hAnsi="Times New Roman" w:cs="Times New Roman"/>
          <w:sz w:val="24"/>
          <w:szCs w:val="24"/>
        </w:rPr>
        <w:t>hemşireler</w:t>
      </w:r>
      <w:r w:rsidR="00B02381" w:rsidRPr="007F6BD8">
        <w:rPr>
          <w:rFonts w:ascii="Times New Roman" w:hAnsi="Times New Roman" w:cs="Times New Roman"/>
          <w:sz w:val="24"/>
          <w:szCs w:val="24"/>
        </w:rPr>
        <w:t xml:space="preserve">in vermiş olduğu </w:t>
      </w:r>
      <w:r w:rsidRPr="007F6BD8">
        <w:rPr>
          <w:rFonts w:ascii="Times New Roman" w:hAnsi="Times New Roman" w:cs="Times New Roman"/>
          <w:sz w:val="24"/>
          <w:szCs w:val="24"/>
        </w:rPr>
        <w:t>bireysel ve grup destek</w:t>
      </w:r>
      <w:r w:rsidR="00B02381" w:rsidRPr="007F6BD8">
        <w:rPr>
          <w:rFonts w:ascii="Times New Roman" w:hAnsi="Times New Roman" w:cs="Times New Roman"/>
          <w:sz w:val="24"/>
          <w:szCs w:val="24"/>
        </w:rPr>
        <w:t>leme</w:t>
      </w:r>
      <w:r w:rsidRPr="007F6BD8">
        <w:rPr>
          <w:rFonts w:ascii="Times New Roman" w:hAnsi="Times New Roman" w:cs="Times New Roman"/>
          <w:sz w:val="24"/>
          <w:szCs w:val="24"/>
        </w:rPr>
        <w:t xml:space="preserve"> programları</w:t>
      </w:r>
      <w:r w:rsidR="00B02381" w:rsidRPr="007F6BD8">
        <w:rPr>
          <w:rFonts w:ascii="Times New Roman" w:hAnsi="Times New Roman" w:cs="Times New Roman"/>
          <w:sz w:val="24"/>
          <w:szCs w:val="24"/>
        </w:rPr>
        <w:t xml:space="preserve"> kontrol grupları </w:t>
      </w:r>
      <w:r w:rsidRPr="007F6BD8">
        <w:rPr>
          <w:rFonts w:ascii="Times New Roman" w:hAnsi="Times New Roman" w:cs="Times New Roman"/>
          <w:sz w:val="24"/>
          <w:szCs w:val="24"/>
        </w:rPr>
        <w:t>ile karşılaştırıldığı</w:t>
      </w:r>
      <w:r w:rsidR="00B02381" w:rsidRPr="007F6BD8">
        <w:rPr>
          <w:rFonts w:ascii="Times New Roman" w:hAnsi="Times New Roman" w:cs="Times New Roman"/>
          <w:sz w:val="24"/>
          <w:szCs w:val="24"/>
        </w:rPr>
        <w:t xml:space="preserve">nda </w:t>
      </w:r>
      <w:r w:rsidRPr="007F6BD8">
        <w:rPr>
          <w:rFonts w:ascii="Times New Roman" w:hAnsi="Times New Roman" w:cs="Times New Roman"/>
          <w:sz w:val="24"/>
          <w:szCs w:val="24"/>
        </w:rPr>
        <w:t xml:space="preserve">randomize </w:t>
      </w:r>
      <w:r w:rsidR="00B02381" w:rsidRPr="007F6BD8">
        <w:rPr>
          <w:rFonts w:ascii="Times New Roman" w:hAnsi="Times New Roman" w:cs="Times New Roman"/>
          <w:sz w:val="24"/>
          <w:szCs w:val="24"/>
        </w:rPr>
        <w:t xml:space="preserve">kontrollü olan bu </w:t>
      </w:r>
      <w:r w:rsidRPr="007F6BD8">
        <w:rPr>
          <w:rFonts w:ascii="Times New Roman" w:hAnsi="Times New Roman" w:cs="Times New Roman"/>
          <w:sz w:val="24"/>
          <w:szCs w:val="24"/>
        </w:rPr>
        <w:t>çalışma</w:t>
      </w:r>
      <w:r w:rsidR="00B02381" w:rsidRPr="007F6BD8">
        <w:rPr>
          <w:rFonts w:ascii="Times New Roman" w:hAnsi="Times New Roman" w:cs="Times New Roman"/>
          <w:sz w:val="24"/>
          <w:szCs w:val="24"/>
        </w:rPr>
        <w:t xml:space="preserve">larda </w:t>
      </w:r>
      <w:r w:rsidRPr="007F6BD8">
        <w:rPr>
          <w:rFonts w:ascii="Times New Roman" w:hAnsi="Times New Roman" w:cs="Times New Roman"/>
          <w:sz w:val="24"/>
          <w:szCs w:val="24"/>
        </w:rPr>
        <w:t>gruplar</w:t>
      </w:r>
      <w:r w:rsidR="00B02381" w:rsidRPr="007F6BD8">
        <w:rPr>
          <w:rFonts w:ascii="Times New Roman" w:hAnsi="Times New Roman" w:cs="Times New Roman"/>
          <w:sz w:val="24"/>
          <w:szCs w:val="24"/>
        </w:rPr>
        <w:t xml:space="preserve">ın </w:t>
      </w:r>
      <w:r w:rsidRPr="007F6BD8">
        <w:rPr>
          <w:rFonts w:ascii="Times New Roman" w:hAnsi="Times New Roman" w:cs="Times New Roman"/>
          <w:sz w:val="24"/>
          <w:szCs w:val="24"/>
        </w:rPr>
        <w:t>yıllık müdahale</w:t>
      </w:r>
      <w:r w:rsidR="00B02381" w:rsidRPr="007F6BD8">
        <w:rPr>
          <w:rFonts w:ascii="Times New Roman" w:hAnsi="Times New Roman" w:cs="Times New Roman"/>
          <w:sz w:val="24"/>
          <w:szCs w:val="24"/>
        </w:rPr>
        <w:t xml:space="preserve">sinin </w:t>
      </w:r>
      <w:r w:rsidRPr="007F6BD8">
        <w:rPr>
          <w:rFonts w:ascii="Times New Roman" w:hAnsi="Times New Roman" w:cs="Times New Roman"/>
          <w:sz w:val="24"/>
          <w:szCs w:val="24"/>
        </w:rPr>
        <w:t>sonu</w:t>
      </w:r>
      <w:r w:rsidR="00B02381" w:rsidRPr="007F6BD8">
        <w:rPr>
          <w:rFonts w:ascii="Times New Roman" w:hAnsi="Times New Roman" w:cs="Times New Roman"/>
          <w:sz w:val="24"/>
          <w:szCs w:val="24"/>
        </w:rPr>
        <w:t>cunda</w:t>
      </w:r>
      <w:r w:rsidR="00375737" w:rsidRPr="007F6BD8">
        <w:rPr>
          <w:rFonts w:ascii="Times New Roman" w:hAnsi="Times New Roman" w:cs="Times New Roman"/>
          <w:sz w:val="24"/>
          <w:szCs w:val="24"/>
        </w:rPr>
        <w:t xml:space="preserve"> nikotin bağımlılık düzeylerinde </w:t>
      </w:r>
      <w:r w:rsidRPr="007F6BD8">
        <w:rPr>
          <w:rFonts w:ascii="Times New Roman" w:hAnsi="Times New Roman" w:cs="Times New Roman"/>
          <w:sz w:val="24"/>
          <w:szCs w:val="24"/>
        </w:rPr>
        <w:t>azal</w:t>
      </w:r>
      <w:r w:rsidR="00375737" w:rsidRPr="007F6BD8">
        <w:rPr>
          <w:rFonts w:ascii="Times New Roman" w:hAnsi="Times New Roman" w:cs="Times New Roman"/>
          <w:sz w:val="24"/>
          <w:szCs w:val="24"/>
        </w:rPr>
        <w:t xml:space="preserve">ma </w:t>
      </w:r>
      <w:r w:rsidR="0030492A" w:rsidRPr="007F6BD8">
        <w:rPr>
          <w:rFonts w:ascii="Times New Roman" w:hAnsi="Times New Roman" w:cs="Times New Roman"/>
          <w:sz w:val="24"/>
          <w:szCs w:val="24"/>
        </w:rPr>
        <w:t>görülmüştür</w:t>
      </w:r>
      <w:r w:rsidR="00375737" w:rsidRPr="007F6BD8">
        <w:rPr>
          <w:rFonts w:ascii="Times New Roman" w:hAnsi="Times New Roman" w:cs="Times New Roman"/>
          <w:sz w:val="24"/>
          <w:szCs w:val="24"/>
        </w:rPr>
        <w:t xml:space="preserve">. Yapılmış başka </w:t>
      </w:r>
      <w:r w:rsidRPr="007F6BD8">
        <w:rPr>
          <w:rFonts w:ascii="Times New Roman" w:hAnsi="Times New Roman" w:cs="Times New Roman"/>
          <w:sz w:val="24"/>
          <w:szCs w:val="24"/>
        </w:rPr>
        <w:t>çalışma</w:t>
      </w:r>
      <w:r w:rsidR="00375737" w:rsidRPr="007F6BD8">
        <w:rPr>
          <w:rFonts w:ascii="Times New Roman" w:hAnsi="Times New Roman" w:cs="Times New Roman"/>
          <w:sz w:val="24"/>
          <w:szCs w:val="24"/>
        </w:rPr>
        <w:t>larda i</w:t>
      </w:r>
      <w:r w:rsidRPr="007F6BD8">
        <w:rPr>
          <w:rFonts w:ascii="Times New Roman" w:hAnsi="Times New Roman" w:cs="Times New Roman"/>
          <w:sz w:val="24"/>
          <w:szCs w:val="24"/>
        </w:rPr>
        <w:t>ki yıl</w:t>
      </w:r>
      <w:r w:rsidR="00375737" w:rsidRPr="007F6BD8">
        <w:rPr>
          <w:rFonts w:ascii="Times New Roman" w:hAnsi="Times New Roman" w:cs="Times New Roman"/>
          <w:sz w:val="24"/>
          <w:szCs w:val="24"/>
        </w:rPr>
        <w:t xml:space="preserve"> boyunca </w:t>
      </w:r>
      <w:r w:rsidRPr="007F6BD8">
        <w:rPr>
          <w:rFonts w:ascii="Times New Roman" w:hAnsi="Times New Roman" w:cs="Times New Roman"/>
          <w:sz w:val="24"/>
          <w:szCs w:val="24"/>
        </w:rPr>
        <w:t>süren müdahale</w:t>
      </w:r>
      <w:r w:rsidR="00375737" w:rsidRPr="007F6BD8">
        <w:rPr>
          <w:rFonts w:ascii="Times New Roman" w:hAnsi="Times New Roman" w:cs="Times New Roman"/>
          <w:sz w:val="24"/>
          <w:szCs w:val="24"/>
        </w:rPr>
        <w:t xml:space="preserve">lerin sonucunda </w:t>
      </w:r>
      <w:r w:rsidRPr="007F6BD8">
        <w:rPr>
          <w:rFonts w:ascii="Times New Roman" w:hAnsi="Times New Roman" w:cs="Times New Roman"/>
          <w:sz w:val="24"/>
          <w:szCs w:val="24"/>
        </w:rPr>
        <w:t>nikotin bağımlılık düzey</w:t>
      </w:r>
      <w:r w:rsidR="00375737" w:rsidRPr="007F6BD8">
        <w:rPr>
          <w:rFonts w:ascii="Times New Roman" w:hAnsi="Times New Roman" w:cs="Times New Roman"/>
          <w:sz w:val="24"/>
          <w:szCs w:val="24"/>
        </w:rPr>
        <w:t>leri</w:t>
      </w:r>
      <w:r w:rsidRPr="007F6BD8">
        <w:rPr>
          <w:rFonts w:ascii="Times New Roman" w:hAnsi="Times New Roman" w:cs="Times New Roman"/>
          <w:sz w:val="24"/>
          <w:szCs w:val="24"/>
        </w:rPr>
        <w:t>nin sigara bırakma</w:t>
      </w:r>
      <w:r w:rsidR="00033E05" w:rsidRPr="007F6BD8">
        <w:rPr>
          <w:rFonts w:ascii="Times New Roman" w:hAnsi="Times New Roman" w:cs="Times New Roman"/>
          <w:sz w:val="24"/>
          <w:szCs w:val="24"/>
        </w:rPr>
        <w:t xml:space="preserve">da </w:t>
      </w:r>
      <w:r w:rsidRPr="007F6BD8">
        <w:rPr>
          <w:rFonts w:ascii="Times New Roman" w:hAnsi="Times New Roman" w:cs="Times New Roman"/>
          <w:sz w:val="24"/>
          <w:szCs w:val="24"/>
        </w:rPr>
        <w:t>belirleyici</w:t>
      </w:r>
      <w:r w:rsidR="00033E05"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olduğu </w:t>
      </w:r>
      <w:r w:rsidR="00033E05" w:rsidRPr="007F6BD8">
        <w:rPr>
          <w:rFonts w:ascii="Times New Roman" w:hAnsi="Times New Roman" w:cs="Times New Roman"/>
          <w:sz w:val="24"/>
          <w:szCs w:val="24"/>
        </w:rPr>
        <w:t>saptanmıştır (</w:t>
      </w:r>
      <w:r w:rsidR="00B464B3" w:rsidRPr="007F6BD8">
        <w:rPr>
          <w:rFonts w:ascii="Times New Roman" w:hAnsi="Times New Roman" w:cs="Times New Roman"/>
          <w:sz w:val="24"/>
          <w:szCs w:val="24"/>
        </w:rPr>
        <w:t xml:space="preserve">Bravın ve diğerleri, 2015; </w:t>
      </w:r>
      <w:r w:rsidR="00033E05" w:rsidRPr="007F6BD8">
        <w:rPr>
          <w:rFonts w:ascii="Times New Roman" w:hAnsi="Times New Roman" w:cs="Times New Roman"/>
          <w:sz w:val="24"/>
          <w:szCs w:val="24"/>
        </w:rPr>
        <w:t xml:space="preserve">Cabezas ve diğerleri, 2011). Araştırmanın sonucunda sigara bıraktırma </w:t>
      </w:r>
      <w:r w:rsidRPr="007F6BD8">
        <w:rPr>
          <w:rFonts w:ascii="Times New Roman" w:hAnsi="Times New Roman" w:cs="Times New Roman"/>
          <w:sz w:val="24"/>
          <w:szCs w:val="24"/>
        </w:rPr>
        <w:t>polikliniğine başvur</w:t>
      </w:r>
      <w:r w:rsidR="00033E05" w:rsidRPr="007F6BD8">
        <w:rPr>
          <w:rFonts w:ascii="Times New Roman" w:hAnsi="Times New Roman" w:cs="Times New Roman"/>
          <w:sz w:val="24"/>
          <w:szCs w:val="24"/>
        </w:rPr>
        <w:t xml:space="preserve">u yapan bireylerde </w:t>
      </w:r>
      <w:r w:rsidRPr="007F6BD8">
        <w:rPr>
          <w:rFonts w:ascii="Times New Roman" w:hAnsi="Times New Roman" w:cs="Times New Roman"/>
          <w:sz w:val="24"/>
          <w:szCs w:val="24"/>
        </w:rPr>
        <w:t>yapılan</w:t>
      </w:r>
      <w:r w:rsidR="00033E05" w:rsidRPr="007F6BD8">
        <w:rPr>
          <w:rFonts w:ascii="Times New Roman" w:hAnsi="Times New Roman" w:cs="Times New Roman"/>
          <w:sz w:val="24"/>
          <w:szCs w:val="24"/>
        </w:rPr>
        <w:t xml:space="preserve"> </w:t>
      </w:r>
      <w:r w:rsidRPr="007F6BD8">
        <w:rPr>
          <w:rFonts w:ascii="Times New Roman" w:hAnsi="Times New Roman" w:cs="Times New Roman"/>
          <w:sz w:val="24"/>
          <w:szCs w:val="24"/>
        </w:rPr>
        <w:t>çalışma</w:t>
      </w:r>
      <w:r w:rsidR="00033E05" w:rsidRPr="007F6BD8">
        <w:rPr>
          <w:rFonts w:ascii="Times New Roman" w:hAnsi="Times New Roman" w:cs="Times New Roman"/>
          <w:sz w:val="24"/>
          <w:szCs w:val="24"/>
        </w:rPr>
        <w:t xml:space="preserve"> s</w:t>
      </w:r>
      <w:r w:rsidR="002517E9" w:rsidRPr="007F6BD8">
        <w:rPr>
          <w:rFonts w:ascii="Times New Roman" w:hAnsi="Times New Roman" w:cs="Times New Roman"/>
          <w:sz w:val="24"/>
          <w:szCs w:val="24"/>
        </w:rPr>
        <w:t>igara içmeme</w:t>
      </w:r>
      <w:r w:rsidR="00033E05" w:rsidRPr="007F6BD8">
        <w:rPr>
          <w:rFonts w:ascii="Times New Roman" w:hAnsi="Times New Roman" w:cs="Times New Roman"/>
          <w:sz w:val="24"/>
          <w:szCs w:val="24"/>
        </w:rPr>
        <w:t xml:space="preserve"> prevelansında </w:t>
      </w:r>
      <w:r w:rsidR="002431CD" w:rsidRPr="007F6BD8">
        <w:rPr>
          <w:rFonts w:ascii="Times New Roman" w:hAnsi="Times New Roman" w:cs="Times New Roman"/>
          <w:sz w:val="24"/>
          <w:szCs w:val="24"/>
        </w:rPr>
        <w:t>hafif</w:t>
      </w:r>
      <w:r w:rsidR="00033E05" w:rsidRPr="007F6BD8">
        <w:rPr>
          <w:rFonts w:ascii="Times New Roman" w:hAnsi="Times New Roman" w:cs="Times New Roman"/>
          <w:sz w:val="24"/>
          <w:szCs w:val="24"/>
        </w:rPr>
        <w:t>, orta ve ağır nikotin bağımlılığı</w:t>
      </w:r>
      <w:r w:rsidR="002517E9" w:rsidRPr="007F6BD8">
        <w:rPr>
          <w:rFonts w:ascii="Times New Roman" w:hAnsi="Times New Roman" w:cs="Times New Roman"/>
          <w:sz w:val="24"/>
          <w:szCs w:val="24"/>
        </w:rPr>
        <w:t xml:space="preserve"> </w:t>
      </w:r>
      <w:r w:rsidR="0044261F" w:rsidRPr="007F6BD8">
        <w:rPr>
          <w:rFonts w:ascii="Times New Roman" w:hAnsi="Times New Roman" w:cs="Times New Roman"/>
          <w:sz w:val="24"/>
          <w:szCs w:val="24"/>
        </w:rPr>
        <w:t>aras</w:t>
      </w:r>
      <w:r w:rsidRPr="007F6BD8">
        <w:rPr>
          <w:rFonts w:ascii="Times New Roman" w:hAnsi="Times New Roman" w:cs="Times New Roman"/>
          <w:sz w:val="24"/>
          <w:szCs w:val="24"/>
        </w:rPr>
        <w:t>ında anlamlı</w:t>
      </w:r>
      <w:r w:rsidR="0044261F" w:rsidRPr="007F6BD8">
        <w:rPr>
          <w:rFonts w:ascii="Times New Roman" w:hAnsi="Times New Roman" w:cs="Times New Roman"/>
          <w:sz w:val="24"/>
          <w:szCs w:val="24"/>
        </w:rPr>
        <w:t xml:space="preserve"> fark olmadığı </w:t>
      </w:r>
      <w:proofErr w:type="gramStart"/>
      <w:r w:rsidR="0044261F" w:rsidRPr="007F6BD8">
        <w:rPr>
          <w:rFonts w:ascii="Times New Roman" w:hAnsi="Times New Roman" w:cs="Times New Roman"/>
          <w:sz w:val="24"/>
          <w:szCs w:val="24"/>
        </w:rPr>
        <w:t>fakat,</w:t>
      </w:r>
      <w:proofErr w:type="gramEnd"/>
      <w:r w:rsidR="0044261F" w:rsidRPr="007F6BD8">
        <w:rPr>
          <w:rFonts w:ascii="Times New Roman" w:hAnsi="Times New Roman" w:cs="Times New Roman"/>
          <w:sz w:val="24"/>
          <w:szCs w:val="24"/>
        </w:rPr>
        <w:t xml:space="preserve"> </w:t>
      </w:r>
      <w:r w:rsidRPr="007F6BD8">
        <w:rPr>
          <w:rFonts w:ascii="Times New Roman" w:hAnsi="Times New Roman" w:cs="Times New Roman"/>
          <w:sz w:val="24"/>
          <w:szCs w:val="24"/>
        </w:rPr>
        <w:t>hafif ve orta nikotin bağımlılı</w:t>
      </w:r>
      <w:r w:rsidR="002517E9" w:rsidRPr="007F6BD8">
        <w:rPr>
          <w:rFonts w:ascii="Times New Roman" w:hAnsi="Times New Roman" w:cs="Times New Roman"/>
          <w:sz w:val="24"/>
          <w:szCs w:val="24"/>
        </w:rPr>
        <w:t xml:space="preserve">ğı olan </w:t>
      </w:r>
      <w:r w:rsidRPr="007F6BD8">
        <w:rPr>
          <w:rFonts w:ascii="Times New Roman" w:hAnsi="Times New Roman" w:cs="Times New Roman"/>
          <w:sz w:val="24"/>
          <w:szCs w:val="24"/>
        </w:rPr>
        <w:t>bireyler</w:t>
      </w:r>
      <w:r w:rsidR="002517E9" w:rsidRPr="007F6BD8">
        <w:rPr>
          <w:rFonts w:ascii="Times New Roman" w:hAnsi="Times New Roman" w:cs="Times New Roman"/>
          <w:sz w:val="24"/>
          <w:szCs w:val="24"/>
        </w:rPr>
        <w:t xml:space="preserve">de sigara içmeme </w:t>
      </w:r>
      <w:r w:rsidRPr="007F6BD8">
        <w:rPr>
          <w:rFonts w:ascii="Times New Roman" w:hAnsi="Times New Roman" w:cs="Times New Roman"/>
          <w:sz w:val="24"/>
          <w:szCs w:val="24"/>
        </w:rPr>
        <w:t>oranları</w:t>
      </w:r>
      <w:r w:rsidR="0044261F" w:rsidRPr="007F6BD8">
        <w:rPr>
          <w:rFonts w:ascii="Times New Roman" w:hAnsi="Times New Roman" w:cs="Times New Roman"/>
          <w:sz w:val="24"/>
          <w:szCs w:val="24"/>
        </w:rPr>
        <w:t xml:space="preserve"> </w:t>
      </w:r>
      <w:r w:rsidRPr="007F6BD8">
        <w:rPr>
          <w:rFonts w:ascii="Times New Roman" w:hAnsi="Times New Roman" w:cs="Times New Roman"/>
          <w:sz w:val="24"/>
          <w:szCs w:val="24"/>
        </w:rPr>
        <w:t>bağımlı</w:t>
      </w:r>
      <w:r w:rsidR="0044261F" w:rsidRPr="007F6BD8">
        <w:rPr>
          <w:rFonts w:ascii="Times New Roman" w:hAnsi="Times New Roman" w:cs="Times New Roman"/>
          <w:sz w:val="24"/>
          <w:szCs w:val="24"/>
        </w:rPr>
        <w:t xml:space="preserve">lık düzeyi yüksek </w:t>
      </w:r>
      <w:r w:rsidRPr="007F6BD8">
        <w:rPr>
          <w:rFonts w:ascii="Times New Roman" w:hAnsi="Times New Roman" w:cs="Times New Roman"/>
          <w:sz w:val="24"/>
          <w:szCs w:val="24"/>
        </w:rPr>
        <w:t>olan bireyler</w:t>
      </w:r>
      <w:r w:rsidR="0044261F" w:rsidRPr="007F6BD8">
        <w:rPr>
          <w:rFonts w:ascii="Times New Roman" w:hAnsi="Times New Roman" w:cs="Times New Roman"/>
          <w:sz w:val="24"/>
          <w:szCs w:val="24"/>
        </w:rPr>
        <w:t>d</w:t>
      </w:r>
      <w:r w:rsidRPr="007F6BD8">
        <w:rPr>
          <w:rFonts w:ascii="Times New Roman" w:hAnsi="Times New Roman" w:cs="Times New Roman"/>
          <w:sz w:val="24"/>
          <w:szCs w:val="24"/>
        </w:rPr>
        <w:t>e</w:t>
      </w:r>
      <w:r w:rsidR="0044261F" w:rsidRPr="007F6BD8">
        <w:rPr>
          <w:rFonts w:ascii="Times New Roman" w:hAnsi="Times New Roman" w:cs="Times New Roman"/>
          <w:sz w:val="24"/>
          <w:szCs w:val="24"/>
        </w:rPr>
        <w:t xml:space="preserve">n </w:t>
      </w:r>
      <w:r w:rsidRPr="007F6BD8">
        <w:rPr>
          <w:rFonts w:ascii="Times New Roman" w:hAnsi="Times New Roman" w:cs="Times New Roman"/>
          <w:sz w:val="24"/>
          <w:szCs w:val="24"/>
        </w:rPr>
        <w:t>fazla olduğu</w:t>
      </w:r>
      <w:r w:rsidR="0044261F" w:rsidRPr="007F6BD8">
        <w:rPr>
          <w:rFonts w:ascii="Times New Roman" w:hAnsi="Times New Roman" w:cs="Times New Roman"/>
          <w:sz w:val="24"/>
          <w:szCs w:val="24"/>
        </w:rPr>
        <w:t>nu sapta</w:t>
      </w:r>
      <w:r w:rsidRPr="007F6BD8">
        <w:rPr>
          <w:rFonts w:ascii="Times New Roman" w:hAnsi="Times New Roman" w:cs="Times New Roman"/>
          <w:sz w:val="24"/>
          <w:szCs w:val="24"/>
        </w:rPr>
        <w:t>mıştır (</w:t>
      </w:r>
      <w:r w:rsidR="00170190" w:rsidRPr="007F6BD8">
        <w:rPr>
          <w:rFonts w:ascii="Times New Roman" w:hAnsi="Times New Roman" w:cs="Times New Roman"/>
          <w:sz w:val="24"/>
          <w:szCs w:val="24"/>
        </w:rPr>
        <w:t xml:space="preserve">Karlıkaya </w:t>
      </w:r>
      <w:r w:rsidRPr="007F6BD8">
        <w:rPr>
          <w:rFonts w:ascii="Times New Roman" w:hAnsi="Times New Roman" w:cs="Times New Roman"/>
          <w:sz w:val="24"/>
          <w:szCs w:val="24"/>
        </w:rPr>
        <w:t>ve diğerleri, 2</w:t>
      </w:r>
      <w:r w:rsidR="00A37B1C" w:rsidRPr="007F6BD8">
        <w:rPr>
          <w:rFonts w:ascii="Times New Roman" w:hAnsi="Times New Roman" w:cs="Times New Roman"/>
          <w:sz w:val="24"/>
          <w:szCs w:val="24"/>
        </w:rPr>
        <w:t>006</w:t>
      </w:r>
      <w:r w:rsidR="002431CD" w:rsidRPr="007F6BD8">
        <w:rPr>
          <w:rFonts w:ascii="Times New Roman" w:hAnsi="Times New Roman" w:cs="Times New Roman"/>
          <w:sz w:val="24"/>
          <w:szCs w:val="24"/>
        </w:rPr>
        <w:t xml:space="preserve">). </w:t>
      </w:r>
      <w:r w:rsidR="00B464B3" w:rsidRPr="007F6BD8">
        <w:rPr>
          <w:rFonts w:ascii="Times New Roman" w:hAnsi="Times New Roman" w:cs="Times New Roman"/>
          <w:sz w:val="24"/>
          <w:szCs w:val="24"/>
        </w:rPr>
        <w:t xml:space="preserve">Toljamo </w:t>
      </w:r>
      <w:r w:rsidR="00174E0A" w:rsidRPr="007F6BD8">
        <w:rPr>
          <w:rFonts w:ascii="Times New Roman" w:hAnsi="Times New Roman" w:cs="Times New Roman"/>
          <w:sz w:val="24"/>
          <w:szCs w:val="24"/>
        </w:rPr>
        <w:t xml:space="preserve">ve arkadaşları </w:t>
      </w:r>
      <w:r w:rsidR="00B464B3" w:rsidRPr="007F6BD8">
        <w:rPr>
          <w:rFonts w:ascii="Times New Roman" w:hAnsi="Times New Roman" w:cs="Times New Roman"/>
          <w:sz w:val="24"/>
          <w:szCs w:val="24"/>
        </w:rPr>
        <w:t>2010</w:t>
      </w:r>
      <w:r w:rsidR="00174E0A" w:rsidRPr="007F6BD8">
        <w:rPr>
          <w:rFonts w:ascii="Times New Roman" w:hAnsi="Times New Roman" w:cs="Times New Roman"/>
          <w:sz w:val="24"/>
          <w:szCs w:val="24"/>
        </w:rPr>
        <w:t xml:space="preserve"> yılında yaptıkları </w:t>
      </w:r>
      <w:r w:rsidRPr="007F6BD8">
        <w:rPr>
          <w:rFonts w:ascii="Times New Roman" w:hAnsi="Times New Roman" w:cs="Times New Roman"/>
          <w:sz w:val="24"/>
          <w:szCs w:val="24"/>
        </w:rPr>
        <w:t xml:space="preserve">çalışmada değişim evreleri </w:t>
      </w:r>
      <w:r w:rsidR="00174E0A" w:rsidRPr="007F6BD8">
        <w:rPr>
          <w:rFonts w:ascii="Times New Roman" w:hAnsi="Times New Roman" w:cs="Times New Roman"/>
          <w:sz w:val="24"/>
          <w:szCs w:val="24"/>
        </w:rPr>
        <w:t xml:space="preserve">ve nikotin bağımlılık düzeyleri arasında </w:t>
      </w:r>
      <w:r w:rsidRPr="007F6BD8">
        <w:rPr>
          <w:rFonts w:ascii="Times New Roman" w:hAnsi="Times New Roman" w:cs="Times New Roman"/>
          <w:sz w:val="24"/>
          <w:szCs w:val="24"/>
        </w:rPr>
        <w:t>ilişki</w:t>
      </w:r>
      <w:r w:rsidR="00174E0A" w:rsidRPr="007F6BD8">
        <w:rPr>
          <w:rFonts w:ascii="Times New Roman" w:hAnsi="Times New Roman" w:cs="Times New Roman"/>
          <w:sz w:val="24"/>
          <w:szCs w:val="24"/>
        </w:rPr>
        <w:t xml:space="preserve"> bulunmadığını belirlemişlerdir</w:t>
      </w:r>
      <w:r w:rsidR="00D709B6" w:rsidRPr="007F6BD8">
        <w:rPr>
          <w:rFonts w:ascii="Times New Roman" w:hAnsi="Times New Roman" w:cs="Times New Roman"/>
          <w:sz w:val="24"/>
          <w:szCs w:val="24"/>
        </w:rPr>
        <w:t>. Literatür</w:t>
      </w:r>
      <w:r w:rsidR="00A91A43" w:rsidRPr="007F6BD8">
        <w:rPr>
          <w:rFonts w:ascii="Times New Roman" w:hAnsi="Times New Roman" w:cs="Times New Roman"/>
          <w:sz w:val="24"/>
          <w:szCs w:val="24"/>
        </w:rPr>
        <w:t xml:space="preserve"> taraması sonuçlarına bakıldığında </w:t>
      </w:r>
      <w:r w:rsidRPr="007F6BD8">
        <w:rPr>
          <w:rFonts w:ascii="Times New Roman" w:hAnsi="Times New Roman" w:cs="Times New Roman"/>
          <w:sz w:val="24"/>
          <w:szCs w:val="24"/>
        </w:rPr>
        <w:t>sigara</w:t>
      </w:r>
      <w:r w:rsidR="00A91A43" w:rsidRPr="007F6BD8">
        <w:rPr>
          <w:rFonts w:ascii="Times New Roman" w:hAnsi="Times New Roman" w:cs="Times New Roman"/>
          <w:sz w:val="24"/>
          <w:szCs w:val="24"/>
        </w:rPr>
        <w:t xml:space="preserve">yı bırakma </w:t>
      </w:r>
      <w:r w:rsidR="00D709B6" w:rsidRPr="007F6BD8">
        <w:rPr>
          <w:rFonts w:ascii="Times New Roman" w:hAnsi="Times New Roman" w:cs="Times New Roman"/>
          <w:sz w:val="24"/>
          <w:szCs w:val="24"/>
        </w:rPr>
        <w:t>oranları</w:t>
      </w:r>
      <w:r w:rsidR="00A91A43" w:rsidRPr="007F6BD8">
        <w:rPr>
          <w:rFonts w:ascii="Times New Roman" w:hAnsi="Times New Roman" w:cs="Times New Roman"/>
          <w:sz w:val="24"/>
          <w:szCs w:val="24"/>
        </w:rPr>
        <w:t xml:space="preserve"> ile nikotin bağımlılığı</w:t>
      </w:r>
      <w:r w:rsidRPr="007F6BD8">
        <w:rPr>
          <w:rFonts w:ascii="Times New Roman" w:hAnsi="Times New Roman" w:cs="Times New Roman"/>
          <w:sz w:val="24"/>
          <w:szCs w:val="24"/>
        </w:rPr>
        <w:t xml:space="preserve"> puanları</w:t>
      </w:r>
      <w:r w:rsidR="00A91A43" w:rsidRPr="007F6BD8">
        <w:rPr>
          <w:rFonts w:ascii="Times New Roman" w:hAnsi="Times New Roman" w:cs="Times New Roman"/>
          <w:sz w:val="24"/>
          <w:szCs w:val="24"/>
        </w:rPr>
        <w:t xml:space="preserve">nda anlamlı derecede fark </w:t>
      </w:r>
      <w:r w:rsidRPr="007F6BD8">
        <w:rPr>
          <w:rFonts w:ascii="Times New Roman" w:hAnsi="Times New Roman" w:cs="Times New Roman"/>
          <w:sz w:val="24"/>
          <w:szCs w:val="24"/>
        </w:rPr>
        <w:t>olmadığı</w:t>
      </w:r>
      <w:r w:rsidR="00A91A43" w:rsidRPr="007F6BD8">
        <w:rPr>
          <w:rFonts w:ascii="Times New Roman" w:hAnsi="Times New Roman" w:cs="Times New Roman"/>
          <w:sz w:val="24"/>
          <w:szCs w:val="24"/>
        </w:rPr>
        <w:t>nı gösteren</w:t>
      </w:r>
      <w:r w:rsidR="002517E9" w:rsidRPr="007F6BD8">
        <w:rPr>
          <w:rFonts w:ascii="Times New Roman" w:hAnsi="Times New Roman" w:cs="Times New Roman"/>
          <w:sz w:val="24"/>
          <w:szCs w:val="24"/>
        </w:rPr>
        <w:t xml:space="preserve"> araştırmalar d</w:t>
      </w:r>
      <w:r w:rsidR="002F22C6" w:rsidRPr="007F6BD8">
        <w:rPr>
          <w:rFonts w:ascii="Times New Roman" w:hAnsi="Times New Roman" w:cs="Times New Roman"/>
          <w:sz w:val="24"/>
          <w:szCs w:val="24"/>
        </w:rPr>
        <w:t xml:space="preserve">a </w:t>
      </w:r>
      <w:r w:rsidRPr="007F6BD8">
        <w:rPr>
          <w:rFonts w:ascii="Times New Roman" w:hAnsi="Times New Roman" w:cs="Times New Roman"/>
          <w:sz w:val="24"/>
          <w:szCs w:val="24"/>
        </w:rPr>
        <w:t>bulunm</w:t>
      </w:r>
      <w:r w:rsidR="002F22C6" w:rsidRPr="007F6BD8">
        <w:rPr>
          <w:rFonts w:ascii="Times New Roman" w:hAnsi="Times New Roman" w:cs="Times New Roman"/>
          <w:sz w:val="24"/>
          <w:szCs w:val="24"/>
        </w:rPr>
        <w:t xml:space="preserve">uştur </w:t>
      </w:r>
      <w:r w:rsidRPr="007F6BD8">
        <w:rPr>
          <w:rFonts w:ascii="Times New Roman" w:hAnsi="Times New Roman" w:cs="Times New Roman"/>
          <w:sz w:val="24"/>
          <w:szCs w:val="24"/>
        </w:rPr>
        <w:t>(Toljamo ve diğerleri, 2010; Salepçi ve di</w:t>
      </w:r>
      <w:r w:rsidR="002F22C6" w:rsidRPr="007F6BD8">
        <w:rPr>
          <w:rFonts w:ascii="Times New Roman" w:hAnsi="Times New Roman" w:cs="Times New Roman"/>
          <w:sz w:val="24"/>
          <w:szCs w:val="24"/>
        </w:rPr>
        <w:t xml:space="preserve">ğerleri, 2005). Sigara bırakma konusunda </w:t>
      </w:r>
      <w:r w:rsidRPr="007F6BD8">
        <w:rPr>
          <w:rFonts w:ascii="Times New Roman" w:hAnsi="Times New Roman" w:cs="Times New Roman"/>
          <w:sz w:val="24"/>
          <w:szCs w:val="24"/>
        </w:rPr>
        <w:t xml:space="preserve">TTM </w:t>
      </w:r>
      <w:r w:rsidR="002F22C6" w:rsidRPr="007F6BD8">
        <w:rPr>
          <w:rFonts w:ascii="Times New Roman" w:hAnsi="Times New Roman" w:cs="Times New Roman"/>
          <w:sz w:val="24"/>
          <w:szCs w:val="24"/>
        </w:rPr>
        <w:t>temelli eğitim desteği ve etkin müdahale sağlaya</w:t>
      </w:r>
      <w:r w:rsidRPr="007F6BD8">
        <w:rPr>
          <w:rFonts w:ascii="Times New Roman" w:hAnsi="Times New Roman" w:cs="Times New Roman"/>
          <w:sz w:val="24"/>
          <w:szCs w:val="24"/>
        </w:rPr>
        <w:t>rak nikotin bağımlılık seviyesi</w:t>
      </w:r>
      <w:r w:rsidR="002F22C6" w:rsidRPr="007F6BD8">
        <w:rPr>
          <w:rFonts w:ascii="Times New Roman" w:hAnsi="Times New Roman" w:cs="Times New Roman"/>
          <w:sz w:val="24"/>
          <w:szCs w:val="24"/>
        </w:rPr>
        <w:t xml:space="preserve">ne bağlı olmaksızın </w:t>
      </w:r>
      <w:r w:rsidR="004014FA" w:rsidRPr="007F6BD8">
        <w:rPr>
          <w:rFonts w:ascii="Times New Roman" w:hAnsi="Times New Roman" w:cs="Times New Roman"/>
          <w:sz w:val="24"/>
          <w:szCs w:val="24"/>
        </w:rPr>
        <w:t>hedeflenen</w:t>
      </w:r>
      <w:r w:rsidR="002F22C6"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sonuçlara ulaşılabilir. Nikotin bağımlılık düzeyinin azalması sigara bırakma için hazır oluşluk durumunu artırdığından çalışmada </w:t>
      </w:r>
      <w:r w:rsidR="001041B2" w:rsidRPr="007F6BD8">
        <w:rPr>
          <w:rFonts w:ascii="Times New Roman" w:hAnsi="Times New Roman" w:cs="Times New Roman"/>
          <w:sz w:val="24"/>
          <w:szCs w:val="24"/>
        </w:rPr>
        <w:t>Fagerstrom Nikotin Bağımlılık Testi (</w:t>
      </w:r>
      <w:r w:rsidRPr="007F6BD8">
        <w:rPr>
          <w:rFonts w:ascii="Times New Roman" w:hAnsi="Times New Roman" w:cs="Times New Roman"/>
          <w:sz w:val="24"/>
          <w:szCs w:val="24"/>
        </w:rPr>
        <w:t>FNBT</w:t>
      </w:r>
      <w:r w:rsidR="001041B2" w:rsidRPr="007F6BD8">
        <w:rPr>
          <w:rFonts w:ascii="Times New Roman" w:hAnsi="Times New Roman" w:cs="Times New Roman"/>
          <w:sz w:val="24"/>
          <w:szCs w:val="24"/>
        </w:rPr>
        <w:t>)</w:t>
      </w:r>
      <w:r w:rsidRPr="007F6BD8">
        <w:rPr>
          <w:rFonts w:ascii="Times New Roman" w:hAnsi="Times New Roman" w:cs="Times New Roman"/>
          <w:sz w:val="24"/>
          <w:szCs w:val="24"/>
        </w:rPr>
        <w:t xml:space="preserve"> değerindeki azalmanın sigara bırakma şansının artması açısından öne</w:t>
      </w:r>
      <w:r w:rsidR="009C73FB" w:rsidRPr="007F6BD8">
        <w:rPr>
          <w:rFonts w:ascii="Times New Roman" w:hAnsi="Times New Roman" w:cs="Times New Roman"/>
          <w:sz w:val="24"/>
          <w:szCs w:val="24"/>
        </w:rPr>
        <w:t xml:space="preserve">mli olduğu değerlendirilmiştir. </w:t>
      </w:r>
      <w:r w:rsidRPr="007F6BD8">
        <w:rPr>
          <w:rFonts w:ascii="Times New Roman" w:hAnsi="Times New Roman" w:cs="Times New Roman"/>
          <w:sz w:val="24"/>
          <w:szCs w:val="24"/>
        </w:rPr>
        <w:t>Ülk</w:t>
      </w:r>
      <w:r w:rsidR="009C73FB" w:rsidRPr="007F6BD8">
        <w:rPr>
          <w:rFonts w:ascii="Times New Roman" w:hAnsi="Times New Roman" w:cs="Times New Roman"/>
          <w:sz w:val="24"/>
          <w:szCs w:val="24"/>
        </w:rPr>
        <w:t>emizde KYTA 2016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ye göre </w:t>
      </w:r>
      <w:r w:rsidR="003F6D35" w:rsidRPr="007F6BD8">
        <w:rPr>
          <w:rFonts w:ascii="Times New Roman" w:hAnsi="Times New Roman" w:cs="Times New Roman"/>
          <w:sz w:val="24"/>
          <w:szCs w:val="24"/>
        </w:rPr>
        <w:t xml:space="preserve">15-34 yaş arasındaki </w:t>
      </w:r>
      <w:r w:rsidR="009C73FB" w:rsidRPr="007F6BD8">
        <w:rPr>
          <w:rFonts w:ascii="Times New Roman" w:hAnsi="Times New Roman" w:cs="Times New Roman"/>
          <w:sz w:val="24"/>
          <w:szCs w:val="24"/>
        </w:rPr>
        <w:t>tütün kullanan</w:t>
      </w:r>
      <w:r w:rsidR="003F6D35" w:rsidRPr="007F6BD8">
        <w:rPr>
          <w:rFonts w:ascii="Times New Roman" w:hAnsi="Times New Roman" w:cs="Times New Roman"/>
          <w:sz w:val="24"/>
          <w:szCs w:val="24"/>
        </w:rPr>
        <w:t xml:space="preserve"> bireylerin </w:t>
      </w:r>
      <w:r w:rsidR="009C73FB" w:rsidRPr="007F6BD8">
        <w:rPr>
          <w:rFonts w:ascii="Times New Roman" w:hAnsi="Times New Roman" w:cs="Times New Roman"/>
          <w:sz w:val="24"/>
          <w:szCs w:val="24"/>
        </w:rPr>
        <w:t>%</w:t>
      </w:r>
      <w:r w:rsidR="00AE5FD2" w:rsidRPr="007F6BD8">
        <w:rPr>
          <w:rFonts w:ascii="Times New Roman" w:hAnsi="Times New Roman" w:cs="Times New Roman"/>
          <w:sz w:val="24"/>
          <w:szCs w:val="24"/>
        </w:rPr>
        <w:t xml:space="preserve"> </w:t>
      </w:r>
      <w:r w:rsidR="003F6D35" w:rsidRPr="007F6BD8">
        <w:rPr>
          <w:rFonts w:ascii="Times New Roman" w:hAnsi="Times New Roman" w:cs="Times New Roman"/>
          <w:sz w:val="24"/>
          <w:szCs w:val="24"/>
        </w:rPr>
        <w:t>32,8</w:t>
      </w:r>
      <w:r w:rsidR="00C97801" w:rsidRPr="007F6BD8">
        <w:rPr>
          <w:rFonts w:ascii="Times New Roman" w:hAnsi="Times New Roman" w:cs="Times New Roman"/>
          <w:sz w:val="24"/>
          <w:szCs w:val="24"/>
        </w:rPr>
        <w:t>’</w:t>
      </w:r>
      <w:r w:rsidR="003F6D35" w:rsidRPr="007F6BD8">
        <w:rPr>
          <w:rFonts w:ascii="Times New Roman" w:hAnsi="Times New Roman" w:cs="Times New Roman"/>
          <w:sz w:val="24"/>
          <w:szCs w:val="24"/>
        </w:rPr>
        <w:t xml:space="preserve">i bırakmak istemekte veya </w:t>
      </w:r>
      <w:r w:rsidR="009C73FB" w:rsidRPr="007F6BD8">
        <w:rPr>
          <w:rFonts w:ascii="Times New Roman" w:hAnsi="Times New Roman" w:cs="Times New Roman"/>
          <w:sz w:val="24"/>
          <w:szCs w:val="24"/>
        </w:rPr>
        <w:t xml:space="preserve">bırakmayı </w:t>
      </w:r>
      <w:r w:rsidR="003F6D35" w:rsidRPr="007F6BD8">
        <w:rPr>
          <w:rFonts w:ascii="Times New Roman" w:hAnsi="Times New Roman" w:cs="Times New Roman"/>
          <w:sz w:val="24"/>
          <w:szCs w:val="24"/>
        </w:rPr>
        <w:t>planlamaktadır</w:t>
      </w:r>
      <w:r w:rsidR="009C73FB" w:rsidRPr="007F6BD8">
        <w:rPr>
          <w:rFonts w:ascii="Times New Roman" w:hAnsi="Times New Roman" w:cs="Times New Roman"/>
          <w:sz w:val="24"/>
          <w:szCs w:val="24"/>
        </w:rPr>
        <w:t>. Ancak sadece %</w:t>
      </w:r>
      <w:r w:rsidR="00AE5FD2" w:rsidRPr="007F6BD8">
        <w:rPr>
          <w:rFonts w:ascii="Times New Roman" w:hAnsi="Times New Roman" w:cs="Times New Roman"/>
          <w:sz w:val="24"/>
          <w:szCs w:val="24"/>
        </w:rPr>
        <w:t xml:space="preserve"> </w:t>
      </w:r>
      <w:r w:rsidR="009C73FB" w:rsidRPr="007F6BD8">
        <w:rPr>
          <w:rFonts w:ascii="Times New Roman" w:hAnsi="Times New Roman" w:cs="Times New Roman"/>
          <w:sz w:val="24"/>
          <w:szCs w:val="24"/>
        </w:rPr>
        <w:t>7,2</w:t>
      </w:r>
      <w:r w:rsidR="00C97801" w:rsidRPr="007F6BD8">
        <w:rPr>
          <w:rFonts w:ascii="Times New Roman" w:hAnsi="Times New Roman" w:cs="Times New Roman"/>
          <w:sz w:val="24"/>
          <w:szCs w:val="24"/>
        </w:rPr>
        <w:t>’</w:t>
      </w:r>
      <w:r w:rsidR="009C73FB" w:rsidRPr="007F6BD8">
        <w:rPr>
          <w:rFonts w:ascii="Times New Roman" w:hAnsi="Times New Roman" w:cs="Times New Roman"/>
          <w:sz w:val="24"/>
          <w:szCs w:val="24"/>
        </w:rPr>
        <w:t xml:space="preserve">lik bir grup gelecek 30 gün içinde bırakmayı düşünmektedir </w:t>
      </w:r>
      <w:r w:rsidRPr="007F6BD8">
        <w:rPr>
          <w:rFonts w:ascii="Times New Roman" w:hAnsi="Times New Roman" w:cs="Times New Roman"/>
          <w:sz w:val="24"/>
          <w:szCs w:val="24"/>
        </w:rPr>
        <w:t>(KYTA</w:t>
      </w:r>
      <w:r w:rsidR="009C73FB" w:rsidRPr="007F6BD8">
        <w:rPr>
          <w:rFonts w:ascii="Times New Roman" w:hAnsi="Times New Roman" w:cs="Times New Roman"/>
          <w:sz w:val="24"/>
          <w:szCs w:val="24"/>
        </w:rPr>
        <w:t>, 2016</w:t>
      </w:r>
      <w:r w:rsidR="00DB10E8" w:rsidRPr="007F6BD8">
        <w:rPr>
          <w:rFonts w:ascii="Times New Roman" w:hAnsi="Times New Roman" w:cs="Times New Roman"/>
          <w:sz w:val="24"/>
          <w:szCs w:val="24"/>
        </w:rPr>
        <w:t>; TÜİ</w:t>
      </w:r>
      <w:r w:rsidR="009C73FB" w:rsidRPr="007F6BD8">
        <w:rPr>
          <w:rFonts w:ascii="Times New Roman" w:hAnsi="Times New Roman" w:cs="Times New Roman"/>
          <w:sz w:val="24"/>
          <w:szCs w:val="24"/>
        </w:rPr>
        <w:t>K, 2019</w:t>
      </w:r>
      <w:r w:rsidRPr="007F6BD8">
        <w:rPr>
          <w:rFonts w:ascii="Times New Roman" w:hAnsi="Times New Roman" w:cs="Times New Roman"/>
          <w:sz w:val="24"/>
          <w:szCs w:val="24"/>
        </w:rPr>
        <w:t xml:space="preserve">). Yapılan çalışmalarda </w:t>
      </w:r>
      <w:r w:rsidR="004014FA" w:rsidRPr="007F6BD8">
        <w:rPr>
          <w:rFonts w:ascii="Times New Roman" w:hAnsi="Times New Roman" w:cs="Times New Roman"/>
          <w:sz w:val="24"/>
          <w:szCs w:val="24"/>
        </w:rPr>
        <w:t>nikotin bağımlılık düzeyinin yüksek olduğu</w:t>
      </w:r>
      <w:r w:rsidRPr="007F6BD8">
        <w:rPr>
          <w:rFonts w:ascii="Times New Roman" w:hAnsi="Times New Roman" w:cs="Times New Roman"/>
          <w:sz w:val="24"/>
          <w:szCs w:val="24"/>
        </w:rPr>
        <w:t xml:space="preserve"> kişiler</w:t>
      </w:r>
      <w:r w:rsidR="002F48B8" w:rsidRPr="007F6BD8">
        <w:rPr>
          <w:rFonts w:ascii="Times New Roman" w:hAnsi="Times New Roman" w:cs="Times New Roman"/>
          <w:sz w:val="24"/>
          <w:szCs w:val="24"/>
        </w:rPr>
        <w:t xml:space="preserve">de </w:t>
      </w:r>
      <w:r w:rsidRPr="007F6BD8">
        <w:rPr>
          <w:rFonts w:ascii="Times New Roman" w:hAnsi="Times New Roman" w:cs="Times New Roman"/>
          <w:sz w:val="24"/>
          <w:szCs w:val="24"/>
        </w:rPr>
        <w:t>sigara</w:t>
      </w:r>
      <w:r w:rsidR="002F48B8" w:rsidRPr="007F6BD8">
        <w:rPr>
          <w:rFonts w:ascii="Times New Roman" w:hAnsi="Times New Roman" w:cs="Times New Roman"/>
          <w:sz w:val="24"/>
          <w:szCs w:val="24"/>
        </w:rPr>
        <w:t xml:space="preserve">nın </w:t>
      </w:r>
      <w:r w:rsidRPr="007F6BD8">
        <w:rPr>
          <w:rFonts w:ascii="Times New Roman" w:hAnsi="Times New Roman" w:cs="Times New Roman"/>
          <w:sz w:val="24"/>
          <w:szCs w:val="24"/>
        </w:rPr>
        <w:t>bırak</w:t>
      </w:r>
      <w:r w:rsidR="002F48B8" w:rsidRPr="007F6BD8">
        <w:rPr>
          <w:rFonts w:ascii="Times New Roman" w:hAnsi="Times New Roman" w:cs="Times New Roman"/>
          <w:sz w:val="24"/>
          <w:szCs w:val="24"/>
        </w:rPr>
        <w:t>ılması</w:t>
      </w:r>
      <w:r w:rsidRPr="007F6BD8">
        <w:rPr>
          <w:rFonts w:ascii="Times New Roman" w:hAnsi="Times New Roman" w:cs="Times New Roman"/>
          <w:sz w:val="24"/>
          <w:szCs w:val="24"/>
        </w:rPr>
        <w:t xml:space="preserve">, nikotin bağımlılık seviyesi düşük </w:t>
      </w:r>
      <w:r w:rsidRPr="007F6BD8">
        <w:rPr>
          <w:rFonts w:ascii="Times New Roman" w:hAnsi="Times New Roman" w:cs="Times New Roman"/>
          <w:sz w:val="24"/>
          <w:szCs w:val="24"/>
        </w:rPr>
        <w:lastRenderedPageBreak/>
        <w:t>olan bireyler</w:t>
      </w:r>
      <w:r w:rsidR="002F48B8" w:rsidRPr="007F6BD8">
        <w:rPr>
          <w:rFonts w:ascii="Times New Roman" w:hAnsi="Times New Roman" w:cs="Times New Roman"/>
          <w:sz w:val="24"/>
          <w:szCs w:val="24"/>
        </w:rPr>
        <w:t>l</w:t>
      </w:r>
      <w:r w:rsidRPr="007F6BD8">
        <w:rPr>
          <w:rFonts w:ascii="Times New Roman" w:hAnsi="Times New Roman" w:cs="Times New Roman"/>
          <w:sz w:val="24"/>
          <w:szCs w:val="24"/>
        </w:rPr>
        <w:t>e</w:t>
      </w:r>
      <w:r w:rsidR="006637D0" w:rsidRPr="007F6BD8">
        <w:rPr>
          <w:rFonts w:ascii="Times New Roman" w:hAnsi="Times New Roman" w:cs="Times New Roman"/>
          <w:sz w:val="24"/>
          <w:szCs w:val="24"/>
        </w:rPr>
        <w:t xml:space="preserve"> karşılaştırıldığında düşük </w:t>
      </w:r>
      <w:r w:rsidRPr="007F6BD8">
        <w:rPr>
          <w:rFonts w:ascii="Times New Roman" w:hAnsi="Times New Roman" w:cs="Times New Roman"/>
          <w:sz w:val="24"/>
          <w:szCs w:val="24"/>
        </w:rPr>
        <w:t xml:space="preserve">olduğu </w:t>
      </w:r>
      <w:r w:rsidR="002F48B8" w:rsidRPr="007F6BD8">
        <w:rPr>
          <w:rFonts w:ascii="Times New Roman" w:hAnsi="Times New Roman" w:cs="Times New Roman"/>
          <w:sz w:val="24"/>
          <w:szCs w:val="24"/>
        </w:rPr>
        <w:t xml:space="preserve">belirtilmiştir </w:t>
      </w:r>
      <w:r w:rsidR="00D135B4" w:rsidRPr="007F6BD8">
        <w:rPr>
          <w:rFonts w:ascii="Times New Roman" w:hAnsi="Times New Roman" w:cs="Times New Roman"/>
          <w:sz w:val="24"/>
          <w:szCs w:val="24"/>
        </w:rPr>
        <w:t>(Bravın ve diğerleri, 2015</w:t>
      </w:r>
      <w:r w:rsidR="00BE7801" w:rsidRPr="007F6BD8">
        <w:rPr>
          <w:rFonts w:ascii="Times New Roman" w:hAnsi="Times New Roman" w:cs="Times New Roman"/>
          <w:sz w:val="24"/>
          <w:szCs w:val="24"/>
        </w:rPr>
        <w:t>; Pekel, 2012</w:t>
      </w:r>
      <w:r w:rsidRPr="007F6BD8">
        <w:rPr>
          <w:rFonts w:ascii="Times New Roman" w:hAnsi="Times New Roman" w:cs="Times New Roman"/>
          <w:sz w:val="24"/>
          <w:szCs w:val="24"/>
        </w:rPr>
        <w:t>).</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Çalışmamızın bulgu</w:t>
      </w:r>
      <w:r w:rsidR="00475895" w:rsidRPr="007F6BD8">
        <w:rPr>
          <w:rFonts w:ascii="Times New Roman" w:hAnsi="Times New Roman" w:cs="Times New Roman"/>
          <w:sz w:val="24"/>
          <w:szCs w:val="24"/>
        </w:rPr>
        <w:t xml:space="preserve">ları, konuya ilişkin </w:t>
      </w:r>
      <w:proofErr w:type="gramStart"/>
      <w:r w:rsidR="00475895" w:rsidRPr="007F6BD8">
        <w:rPr>
          <w:rFonts w:ascii="Times New Roman" w:hAnsi="Times New Roman" w:cs="Times New Roman"/>
          <w:sz w:val="24"/>
          <w:szCs w:val="24"/>
        </w:rPr>
        <w:t>literatür</w:t>
      </w:r>
      <w:proofErr w:type="gramEnd"/>
      <w:r w:rsidR="00475895" w:rsidRPr="007F6BD8">
        <w:rPr>
          <w:rFonts w:ascii="Times New Roman" w:hAnsi="Times New Roman" w:cs="Times New Roman"/>
          <w:sz w:val="24"/>
          <w:szCs w:val="24"/>
        </w:rPr>
        <w:t xml:space="preserve"> taramalarında, </w:t>
      </w:r>
      <w:r w:rsidRPr="007F6BD8">
        <w:rPr>
          <w:rFonts w:ascii="Times New Roman" w:hAnsi="Times New Roman" w:cs="Times New Roman"/>
          <w:sz w:val="24"/>
          <w:szCs w:val="24"/>
        </w:rPr>
        <w:t xml:space="preserve">çalışmaların </w:t>
      </w:r>
      <w:r w:rsidR="00475895" w:rsidRPr="007F6BD8">
        <w:rPr>
          <w:rFonts w:ascii="Times New Roman" w:hAnsi="Times New Roman" w:cs="Times New Roman"/>
          <w:sz w:val="24"/>
          <w:szCs w:val="24"/>
        </w:rPr>
        <w:t xml:space="preserve">verileri </w:t>
      </w:r>
      <w:r w:rsidRPr="007F6BD8">
        <w:rPr>
          <w:rFonts w:ascii="Times New Roman" w:hAnsi="Times New Roman" w:cs="Times New Roman"/>
          <w:sz w:val="24"/>
          <w:szCs w:val="24"/>
        </w:rPr>
        <w:t xml:space="preserve">ile </w:t>
      </w:r>
      <w:r w:rsidR="00475895" w:rsidRPr="007F6BD8">
        <w:rPr>
          <w:rFonts w:ascii="Times New Roman" w:hAnsi="Times New Roman" w:cs="Times New Roman"/>
          <w:sz w:val="24"/>
          <w:szCs w:val="24"/>
        </w:rPr>
        <w:t xml:space="preserve">uyumluluk </w:t>
      </w:r>
      <w:r w:rsidRPr="007F6BD8">
        <w:rPr>
          <w:rFonts w:ascii="Times New Roman" w:hAnsi="Times New Roman" w:cs="Times New Roman"/>
          <w:sz w:val="24"/>
          <w:szCs w:val="24"/>
        </w:rPr>
        <w:t>göster</w:t>
      </w:r>
      <w:r w:rsidR="00D43FB9" w:rsidRPr="007F6BD8">
        <w:rPr>
          <w:rFonts w:ascii="Times New Roman" w:hAnsi="Times New Roman" w:cs="Times New Roman"/>
          <w:sz w:val="24"/>
          <w:szCs w:val="24"/>
        </w:rPr>
        <w:t xml:space="preserve">mektedir. Elde edilen bulgular, </w:t>
      </w:r>
      <w:r w:rsidRPr="007F6BD8">
        <w:rPr>
          <w:rFonts w:ascii="Times New Roman" w:hAnsi="Times New Roman" w:cs="Times New Roman"/>
          <w:sz w:val="24"/>
          <w:szCs w:val="24"/>
        </w:rPr>
        <w:t>TTM temelli sigarayı bırakma eğitiminin nikotin bağımlılığının azaltılmasında etkili</w:t>
      </w:r>
      <w:r w:rsidR="00BC38B1" w:rsidRPr="007F6BD8">
        <w:rPr>
          <w:rFonts w:ascii="Times New Roman" w:hAnsi="Times New Roman" w:cs="Times New Roman"/>
          <w:sz w:val="24"/>
          <w:szCs w:val="24"/>
        </w:rPr>
        <w:t xml:space="preserve"> olduğunu göstermiştir. Davranış </w:t>
      </w:r>
      <w:r w:rsidRPr="007F6BD8">
        <w:rPr>
          <w:rFonts w:ascii="Times New Roman" w:hAnsi="Times New Roman" w:cs="Times New Roman"/>
          <w:sz w:val="24"/>
          <w:szCs w:val="24"/>
        </w:rPr>
        <w:t>değişim</w:t>
      </w:r>
      <w:r w:rsidR="00BC38B1" w:rsidRPr="007F6BD8">
        <w:rPr>
          <w:rFonts w:ascii="Times New Roman" w:hAnsi="Times New Roman" w:cs="Times New Roman"/>
          <w:sz w:val="24"/>
          <w:szCs w:val="24"/>
        </w:rPr>
        <w:t xml:space="preserve">lerini </w:t>
      </w:r>
      <w:r w:rsidRPr="007F6BD8">
        <w:rPr>
          <w:rFonts w:ascii="Times New Roman" w:hAnsi="Times New Roman" w:cs="Times New Roman"/>
          <w:sz w:val="24"/>
          <w:szCs w:val="24"/>
        </w:rPr>
        <w:t>gerçekleştir</w:t>
      </w:r>
      <w:r w:rsidR="00BC38B1" w:rsidRPr="007F6BD8">
        <w:rPr>
          <w:rFonts w:ascii="Times New Roman" w:hAnsi="Times New Roman" w:cs="Times New Roman"/>
          <w:sz w:val="24"/>
          <w:szCs w:val="24"/>
        </w:rPr>
        <w:t>ebil</w:t>
      </w:r>
      <w:r w:rsidRPr="007F6BD8">
        <w:rPr>
          <w:rFonts w:ascii="Times New Roman" w:hAnsi="Times New Roman" w:cs="Times New Roman"/>
          <w:sz w:val="24"/>
          <w:szCs w:val="24"/>
        </w:rPr>
        <w:t>mek için; deney grubun</w:t>
      </w:r>
      <w:r w:rsidR="00BC38B1" w:rsidRPr="007F6BD8">
        <w:rPr>
          <w:rFonts w:ascii="Times New Roman" w:hAnsi="Times New Roman" w:cs="Times New Roman"/>
          <w:sz w:val="24"/>
          <w:szCs w:val="24"/>
        </w:rPr>
        <w:t>d</w:t>
      </w:r>
      <w:r w:rsidRPr="007F6BD8">
        <w:rPr>
          <w:rFonts w:ascii="Times New Roman" w:hAnsi="Times New Roman" w:cs="Times New Roman"/>
          <w:sz w:val="24"/>
          <w:szCs w:val="24"/>
        </w:rPr>
        <w:t>a</w:t>
      </w:r>
      <w:r w:rsidR="00BC38B1" w:rsidRPr="007F6BD8">
        <w:rPr>
          <w:rFonts w:ascii="Times New Roman" w:hAnsi="Times New Roman" w:cs="Times New Roman"/>
          <w:sz w:val="24"/>
          <w:szCs w:val="24"/>
        </w:rPr>
        <w:t>ki öğrencilere</w:t>
      </w:r>
      <w:r w:rsidRPr="007F6BD8">
        <w:rPr>
          <w:rFonts w:ascii="Times New Roman" w:hAnsi="Times New Roman" w:cs="Times New Roman"/>
          <w:sz w:val="24"/>
          <w:szCs w:val="24"/>
        </w:rPr>
        <w:t>, davranışsal, danışmanlık ve eğitim gibi girişimsel yöntemlerin yanında, el broşürl</w:t>
      </w:r>
      <w:r w:rsidR="00BC38B1" w:rsidRPr="007F6BD8">
        <w:rPr>
          <w:rFonts w:ascii="Times New Roman" w:hAnsi="Times New Roman" w:cs="Times New Roman"/>
          <w:sz w:val="24"/>
          <w:szCs w:val="24"/>
        </w:rPr>
        <w:t xml:space="preserve">eri gibi girişimsel olmayan </w:t>
      </w:r>
      <w:r w:rsidRPr="007F6BD8">
        <w:rPr>
          <w:rFonts w:ascii="Times New Roman" w:hAnsi="Times New Roman" w:cs="Times New Roman"/>
          <w:sz w:val="24"/>
          <w:szCs w:val="24"/>
        </w:rPr>
        <w:t>yöntem</w:t>
      </w:r>
      <w:r w:rsidR="00BC38B1" w:rsidRPr="007F6BD8">
        <w:rPr>
          <w:rFonts w:ascii="Times New Roman" w:hAnsi="Times New Roman" w:cs="Times New Roman"/>
          <w:sz w:val="24"/>
          <w:szCs w:val="24"/>
        </w:rPr>
        <w:t>ler</w:t>
      </w:r>
      <w:r w:rsidRPr="007F6BD8">
        <w:rPr>
          <w:rFonts w:ascii="Times New Roman" w:hAnsi="Times New Roman" w:cs="Times New Roman"/>
          <w:sz w:val="24"/>
          <w:szCs w:val="24"/>
        </w:rPr>
        <w:t xml:space="preserve"> birleştirilerek uygula</w:t>
      </w:r>
      <w:r w:rsidR="00BC38B1" w:rsidRPr="007F6BD8">
        <w:rPr>
          <w:rFonts w:ascii="Times New Roman" w:hAnsi="Times New Roman" w:cs="Times New Roman"/>
          <w:sz w:val="24"/>
          <w:szCs w:val="24"/>
        </w:rPr>
        <w:t>malar yapılmıştır</w:t>
      </w:r>
      <w:r w:rsidRPr="007F6BD8">
        <w:rPr>
          <w:rFonts w:ascii="Times New Roman" w:hAnsi="Times New Roman" w:cs="Times New Roman"/>
          <w:sz w:val="24"/>
          <w:szCs w:val="24"/>
        </w:rPr>
        <w:t xml:space="preserve">. Dolayısıyla </w:t>
      </w:r>
      <w:r w:rsidR="00AE5FD2" w:rsidRPr="007F6BD8">
        <w:rPr>
          <w:rFonts w:ascii="Times New Roman" w:hAnsi="Times New Roman" w:cs="Times New Roman"/>
          <w:sz w:val="24"/>
          <w:szCs w:val="24"/>
        </w:rPr>
        <w:t>H</w:t>
      </w:r>
      <w:r w:rsidR="00A26A42" w:rsidRPr="007F6BD8">
        <w:rPr>
          <w:rFonts w:ascii="Times New Roman" w:hAnsi="Times New Roman" w:cs="Times New Roman"/>
          <w:sz w:val="24"/>
          <w:szCs w:val="24"/>
        </w:rPr>
        <w:t>1</w:t>
      </w:r>
      <w:r w:rsidR="00081B92" w:rsidRPr="007F6BD8">
        <w:rPr>
          <w:rFonts w:ascii="Times New Roman" w:hAnsi="Times New Roman" w:cs="Times New Roman"/>
          <w:sz w:val="24"/>
          <w:szCs w:val="24"/>
        </w:rPr>
        <w:t xml:space="preserve"> </w:t>
      </w:r>
      <w:r w:rsidRPr="007F6BD8">
        <w:rPr>
          <w:rFonts w:ascii="Times New Roman" w:hAnsi="Times New Roman" w:cs="Times New Roman"/>
          <w:sz w:val="24"/>
          <w:szCs w:val="24"/>
        </w:rPr>
        <w:t>(</w:t>
      </w:r>
      <w:r w:rsidR="00E84EAF" w:rsidRPr="007F6BD8">
        <w:rPr>
          <w:rFonts w:ascii="Times New Roman" w:hAnsi="Times New Roman" w:cs="Times New Roman"/>
          <w:sz w:val="24"/>
          <w:szCs w:val="24"/>
        </w:rPr>
        <w:t>Sigara kullanan öğrencilerin Transteoretik model temelli sigara bırakma eğitimi sonrası Fagerstrom Nikotin Bağımlılık Test puan ortalaması deney grubunda kontrol grubundan daha düşüktür.</w:t>
      </w:r>
      <w:r w:rsidRPr="007F6BD8">
        <w:rPr>
          <w:rFonts w:ascii="Times New Roman" w:hAnsi="Times New Roman" w:cs="Times New Roman"/>
          <w:sz w:val="24"/>
          <w:szCs w:val="24"/>
        </w:rPr>
        <w:t>) hipotezi doğrulanmıştır.</w:t>
      </w:r>
    </w:p>
    <w:p w:rsidR="00157C2D" w:rsidRPr="007F6BD8" w:rsidRDefault="00157C2D" w:rsidP="002F1CA6">
      <w:pPr>
        <w:spacing w:after="120" w:line="360" w:lineRule="auto"/>
        <w:ind w:firstLine="567"/>
        <w:jc w:val="both"/>
        <w:rPr>
          <w:rFonts w:ascii="Times New Roman" w:hAnsi="Times New Roman" w:cs="Times New Roman"/>
          <w:sz w:val="24"/>
          <w:szCs w:val="24"/>
        </w:rPr>
      </w:pPr>
    </w:p>
    <w:p w:rsidR="00D02308" w:rsidRPr="007F6BD8" w:rsidRDefault="00047025" w:rsidP="00EB0DE9">
      <w:pPr>
        <w:autoSpaceDE w:val="0"/>
        <w:autoSpaceDN w:val="0"/>
        <w:adjustRightInd w:val="0"/>
        <w:spacing w:after="120" w:line="360" w:lineRule="auto"/>
        <w:ind w:left="709" w:hanging="709"/>
        <w:jc w:val="both"/>
        <w:rPr>
          <w:rFonts w:ascii="Times New Roman" w:hAnsi="Times New Roman" w:cs="Times New Roman"/>
          <w:b/>
          <w:bCs/>
          <w:sz w:val="24"/>
          <w:szCs w:val="24"/>
        </w:rPr>
      </w:pPr>
      <w:r w:rsidRPr="007F6BD8">
        <w:rPr>
          <w:rFonts w:ascii="Times New Roman" w:hAnsi="Times New Roman" w:cs="Times New Roman"/>
          <w:b/>
          <w:bCs/>
          <w:sz w:val="24"/>
          <w:szCs w:val="24"/>
        </w:rPr>
        <w:t>5</w:t>
      </w:r>
      <w:r w:rsidR="00D02308" w:rsidRPr="007F6BD8">
        <w:rPr>
          <w:rFonts w:ascii="Times New Roman" w:hAnsi="Times New Roman" w:cs="Times New Roman"/>
          <w:b/>
          <w:bCs/>
          <w:sz w:val="24"/>
          <w:szCs w:val="24"/>
        </w:rPr>
        <w:t xml:space="preserve">.2.1. </w:t>
      </w:r>
      <w:r w:rsidR="003713B0" w:rsidRPr="007F6BD8">
        <w:rPr>
          <w:rFonts w:ascii="Times New Roman" w:hAnsi="Times New Roman" w:cs="Times New Roman"/>
          <w:b/>
          <w:bCs/>
          <w:sz w:val="24"/>
          <w:szCs w:val="24"/>
        </w:rPr>
        <w:t>Değişim Aşamaları Sınıflandırılması ve Transteoretik Model Ölçeklerinin Tartışılması</w:t>
      </w:r>
    </w:p>
    <w:p w:rsidR="009248AC" w:rsidRPr="007F6BD8" w:rsidRDefault="009248AC" w:rsidP="002F1CA6">
      <w:pPr>
        <w:spacing w:after="120" w:line="360" w:lineRule="auto"/>
        <w:ind w:firstLine="567"/>
        <w:jc w:val="both"/>
        <w:rPr>
          <w:rFonts w:ascii="Times New Roman" w:hAnsi="Times New Roman" w:cs="Times New Roman"/>
          <w:sz w:val="24"/>
          <w:szCs w:val="24"/>
        </w:rPr>
      </w:pPr>
    </w:p>
    <w:p w:rsidR="00D02308" w:rsidRPr="007F6BD8" w:rsidRDefault="00665E04"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w:t>
      </w:r>
      <w:r w:rsidR="00D02308" w:rsidRPr="007F6BD8">
        <w:rPr>
          <w:rFonts w:ascii="Times New Roman" w:hAnsi="Times New Roman" w:cs="Times New Roman"/>
          <w:sz w:val="24"/>
          <w:szCs w:val="24"/>
        </w:rPr>
        <w:t xml:space="preserve">ireylerin davranış değişimi için, sağlık eğitimi ilkelerinin uygulanarak bilgi verilmesinin etkili olduğu ve davranış değişiminde etkili olduğu belirtilmektedir. Sigarayı bırakmak isteyen her birey bağımlılıktan kurtulmak için çeşitli yöntemleri denemekte </w:t>
      </w:r>
      <w:r w:rsidR="004C6912" w:rsidRPr="007F6BD8">
        <w:rPr>
          <w:rFonts w:ascii="Times New Roman" w:hAnsi="Times New Roman" w:cs="Times New Roman"/>
          <w:sz w:val="24"/>
          <w:szCs w:val="24"/>
        </w:rPr>
        <w:t xml:space="preserve">fakat uygulanan </w:t>
      </w:r>
      <w:r w:rsidR="00D02308" w:rsidRPr="007F6BD8">
        <w:rPr>
          <w:rFonts w:ascii="Times New Roman" w:hAnsi="Times New Roman" w:cs="Times New Roman"/>
          <w:sz w:val="24"/>
          <w:szCs w:val="24"/>
        </w:rPr>
        <w:t xml:space="preserve">yöntemlerde </w:t>
      </w:r>
      <w:r w:rsidR="001A6546" w:rsidRPr="007F6BD8">
        <w:rPr>
          <w:rFonts w:ascii="Times New Roman" w:hAnsi="Times New Roman" w:cs="Times New Roman"/>
          <w:sz w:val="24"/>
          <w:szCs w:val="24"/>
        </w:rPr>
        <w:t>çoğunlukla başarıya ulaşamamaktadır</w:t>
      </w:r>
      <w:r w:rsidR="00D02308" w:rsidRPr="007F6BD8">
        <w:rPr>
          <w:rFonts w:ascii="Times New Roman" w:hAnsi="Times New Roman" w:cs="Times New Roman"/>
          <w:sz w:val="24"/>
          <w:szCs w:val="24"/>
        </w:rPr>
        <w:t xml:space="preserve">. Bireyin davranış değişikliği </w:t>
      </w:r>
      <w:r w:rsidR="001A6546" w:rsidRPr="007F6BD8">
        <w:rPr>
          <w:rFonts w:ascii="Times New Roman" w:hAnsi="Times New Roman" w:cs="Times New Roman"/>
          <w:sz w:val="24"/>
          <w:szCs w:val="24"/>
        </w:rPr>
        <w:t>oluşturmasında</w:t>
      </w:r>
      <w:r w:rsidR="00D02308" w:rsidRPr="007F6BD8">
        <w:rPr>
          <w:rFonts w:ascii="Times New Roman" w:hAnsi="Times New Roman" w:cs="Times New Roman"/>
          <w:sz w:val="24"/>
          <w:szCs w:val="24"/>
        </w:rPr>
        <w:t xml:space="preserve"> içinde bulunduğu değişim aşamasının önemi büyüktür (Yasin ve diğerleri, 2011). TTM temelli eğitim girişiml</w:t>
      </w:r>
      <w:r w:rsidR="002A059C" w:rsidRPr="007F6BD8">
        <w:rPr>
          <w:rFonts w:ascii="Times New Roman" w:hAnsi="Times New Roman" w:cs="Times New Roman"/>
          <w:sz w:val="24"/>
          <w:szCs w:val="24"/>
        </w:rPr>
        <w:t xml:space="preserve">eri bireyin davranış değişimi için bireyin bulunduğu aşamalara uygun danışmalık sağladığından, </w:t>
      </w:r>
      <w:r w:rsidR="00D02308" w:rsidRPr="007F6BD8">
        <w:rPr>
          <w:rFonts w:ascii="Times New Roman" w:hAnsi="Times New Roman" w:cs="Times New Roman"/>
          <w:sz w:val="24"/>
          <w:szCs w:val="24"/>
        </w:rPr>
        <w:t>değişim aşamasının ilerlemesine izin vermektedir (Kargın ve Marakoğlu, 2015).</w:t>
      </w:r>
    </w:p>
    <w:p w:rsidR="00426BE0" w:rsidRPr="007F6BD8" w:rsidRDefault="00476310"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Bireye eğitim verilmesi ve girişimde bulunulması, sigarayı bırakmaya yönelik uygulamalar ve çevre düzenlemeleri yapılması sigara bırakma ve zararlı etkilerini önlemede önemlidir (Çifçi</w:t>
      </w:r>
      <w:r w:rsidR="00160942" w:rsidRPr="007F6BD8">
        <w:rPr>
          <w:rFonts w:ascii="Times New Roman" w:hAnsi="Times New Roman" w:cs="Times New Roman"/>
          <w:sz w:val="24"/>
          <w:szCs w:val="24"/>
        </w:rPr>
        <w:t xml:space="preserve"> ve diğerleri</w:t>
      </w:r>
      <w:r w:rsidRPr="007F6BD8">
        <w:rPr>
          <w:rFonts w:ascii="Times New Roman" w:hAnsi="Times New Roman" w:cs="Times New Roman"/>
          <w:sz w:val="24"/>
          <w:szCs w:val="24"/>
        </w:rPr>
        <w:t xml:space="preserve">, 2018). </w:t>
      </w:r>
      <w:r w:rsidR="00D02308" w:rsidRPr="007F6BD8">
        <w:rPr>
          <w:rFonts w:ascii="Times New Roman" w:hAnsi="Times New Roman" w:cs="Times New Roman"/>
          <w:sz w:val="24"/>
          <w:szCs w:val="24"/>
        </w:rPr>
        <w:t>Çalışmamızda deney grubunda ilk izlemde %</w:t>
      </w:r>
      <w:r w:rsidR="00AE5FD2"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100</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ünün düşünme (n=15) aşamasında</w:t>
      </w:r>
      <w:r w:rsidR="00072F28" w:rsidRPr="007F6BD8">
        <w:rPr>
          <w:rFonts w:ascii="Times New Roman" w:hAnsi="Times New Roman" w:cs="Times New Roman"/>
          <w:sz w:val="24"/>
          <w:szCs w:val="24"/>
        </w:rPr>
        <w:t xml:space="preserve"> olduğu belirlenmiştir</w:t>
      </w:r>
      <w:r w:rsidR="00D02308" w:rsidRPr="007F6BD8">
        <w:rPr>
          <w:rFonts w:ascii="Times New Roman" w:hAnsi="Times New Roman" w:cs="Times New Roman"/>
          <w:sz w:val="24"/>
          <w:szCs w:val="24"/>
        </w:rPr>
        <w:t>. Bu kapsamda deney grubundaki öğrencilere 11 haftalık eğitim verilmiş; 1. Ay, 3. Ay ve 6. ayda izlemi yapılmıştır. Öğrenciler; broşür</w:t>
      </w:r>
      <w:r w:rsidR="00244C35" w:rsidRPr="007F6BD8">
        <w:rPr>
          <w:rFonts w:ascii="Times New Roman" w:hAnsi="Times New Roman" w:cs="Times New Roman"/>
          <w:sz w:val="24"/>
          <w:szCs w:val="24"/>
        </w:rPr>
        <w:t xml:space="preserve">, sigara bırakma eğitimi kitapçığı </w:t>
      </w:r>
      <w:r w:rsidR="00D02308" w:rsidRPr="007F6BD8">
        <w:rPr>
          <w:rFonts w:ascii="Times New Roman" w:hAnsi="Times New Roman" w:cs="Times New Roman"/>
          <w:sz w:val="24"/>
          <w:szCs w:val="24"/>
        </w:rPr>
        <w:t>ve film önerisi ile desteklenmişlerdir. Çalışma sonrası son izlemde deney grubundaki öğrencilerin %</w:t>
      </w:r>
      <w:r w:rsidR="00AE5FD2"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60,1</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inin hazırlık (n=9), %</w:t>
      </w:r>
      <w:r w:rsidR="00AE5FD2" w:rsidRPr="007F6BD8">
        <w:rPr>
          <w:rFonts w:ascii="Times New Roman" w:hAnsi="Times New Roman" w:cs="Times New Roman"/>
          <w:sz w:val="24"/>
          <w:szCs w:val="24"/>
        </w:rPr>
        <w:t xml:space="preserve"> </w:t>
      </w:r>
      <w:proofErr w:type="gramStart"/>
      <w:r w:rsidR="000260F9"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1F38BF" w:rsidRPr="007F6BD8">
        <w:rPr>
          <w:rFonts w:ascii="Times New Roman" w:hAnsi="Times New Roman" w:cs="Times New Roman"/>
          <w:sz w:val="24"/>
          <w:szCs w:val="24"/>
        </w:rPr>
        <w:t>ünün</w:t>
      </w:r>
      <w:proofErr w:type="gramEnd"/>
      <w:r w:rsidR="001F38BF"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harekete geçme (n=2) aşamasına, %</w:t>
      </w:r>
      <w:r w:rsidR="00AE5FD2"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13,3</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ünün sürdürme (n=2) aşamasına yükseldiği ve basamaklarda geri</w:t>
      </w:r>
      <w:r w:rsidR="00072F28" w:rsidRPr="007F6BD8">
        <w:rPr>
          <w:rFonts w:ascii="Times New Roman" w:hAnsi="Times New Roman" w:cs="Times New Roman"/>
          <w:sz w:val="24"/>
          <w:szCs w:val="24"/>
        </w:rPr>
        <w:t xml:space="preserve"> dönüş yaşanmadığı saptanmıştır</w:t>
      </w:r>
      <w:r w:rsidR="00BC38B1" w:rsidRPr="007F6BD8">
        <w:rPr>
          <w:rFonts w:ascii="Times New Roman" w:hAnsi="Times New Roman" w:cs="Times New Roman"/>
          <w:sz w:val="24"/>
          <w:szCs w:val="24"/>
        </w:rPr>
        <w:t xml:space="preserve">. Modelin yapısına </w:t>
      </w:r>
      <w:r w:rsidR="00BC38B1" w:rsidRPr="007F6BD8">
        <w:rPr>
          <w:rFonts w:ascii="Times New Roman" w:hAnsi="Times New Roman" w:cs="Times New Roman"/>
          <w:sz w:val="24"/>
          <w:szCs w:val="24"/>
        </w:rPr>
        <w:lastRenderedPageBreak/>
        <w:t>bakıldığında</w:t>
      </w:r>
      <w:r w:rsidR="00D02308" w:rsidRPr="007F6BD8">
        <w:rPr>
          <w:rFonts w:ascii="Times New Roman" w:hAnsi="Times New Roman" w:cs="Times New Roman"/>
          <w:sz w:val="24"/>
          <w:szCs w:val="24"/>
        </w:rPr>
        <w:t>; değişim aşamalarında ilerledikçe (düşünmeme, düşünme, hazırlık, hareket, devam ettirme)</w:t>
      </w:r>
      <w:r w:rsidR="00BC38B1" w:rsidRPr="007F6BD8">
        <w:rPr>
          <w:rFonts w:ascii="Times New Roman" w:hAnsi="Times New Roman" w:cs="Times New Roman"/>
          <w:sz w:val="24"/>
          <w:szCs w:val="24"/>
        </w:rPr>
        <w:t xml:space="preserve"> bireylerin değişim süreçlerinde kalma süreleri ve önerilen programları </w:t>
      </w:r>
      <w:r w:rsidR="00D02308" w:rsidRPr="007F6BD8">
        <w:rPr>
          <w:rFonts w:ascii="Times New Roman" w:hAnsi="Times New Roman" w:cs="Times New Roman"/>
          <w:sz w:val="24"/>
          <w:szCs w:val="24"/>
        </w:rPr>
        <w:t>kullanma yoğunluğu artar</w:t>
      </w:r>
      <w:r w:rsidR="00BC38B1" w:rsidRPr="007F6BD8">
        <w:rPr>
          <w:rFonts w:ascii="Times New Roman" w:hAnsi="Times New Roman" w:cs="Times New Roman"/>
          <w:sz w:val="24"/>
          <w:szCs w:val="24"/>
        </w:rPr>
        <w:t xml:space="preserve">. Sigara içme davranışı </w:t>
      </w:r>
      <w:r w:rsidR="00D02308" w:rsidRPr="007F6BD8">
        <w:rPr>
          <w:rFonts w:ascii="Times New Roman" w:hAnsi="Times New Roman" w:cs="Times New Roman"/>
          <w:sz w:val="24"/>
          <w:szCs w:val="24"/>
        </w:rPr>
        <w:t>yarar algılarında düşme görülür. Sigara</w:t>
      </w:r>
      <w:r w:rsidR="00700BAF" w:rsidRPr="007F6BD8">
        <w:rPr>
          <w:rFonts w:ascii="Times New Roman" w:hAnsi="Times New Roman" w:cs="Times New Roman"/>
          <w:sz w:val="24"/>
          <w:szCs w:val="24"/>
        </w:rPr>
        <w:t xml:space="preserve"> kullanmaya zorlayan durumlarda içme davranışına karşı güçlü tutum geliştirirler ve bırakmaya yönelik </w:t>
      </w:r>
      <w:r w:rsidR="00D02308" w:rsidRPr="007F6BD8">
        <w:rPr>
          <w:rFonts w:ascii="Times New Roman" w:hAnsi="Times New Roman" w:cs="Times New Roman"/>
          <w:sz w:val="24"/>
          <w:szCs w:val="24"/>
        </w:rPr>
        <w:t>öz güvenleri art</w:t>
      </w:r>
      <w:r w:rsidR="00700BAF" w:rsidRPr="007F6BD8">
        <w:rPr>
          <w:rFonts w:ascii="Times New Roman" w:hAnsi="Times New Roman" w:cs="Times New Roman"/>
          <w:sz w:val="24"/>
          <w:szCs w:val="24"/>
        </w:rPr>
        <w:t xml:space="preserve">mıştır </w:t>
      </w:r>
      <w:r w:rsidR="00D02308" w:rsidRPr="007F6BD8">
        <w:rPr>
          <w:rFonts w:ascii="Times New Roman" w:hAnsi="Times New Roman" w:cs="Times New Roman"/>
          <w:sz w:val="24"/>
          <w:szCs w:val="24"/>
        </w:rPr>
        <w:t xml:space="preserve">(Velicer ve diğerleri, 2000). Çalışmamızda </w:t>
      </w:r>
      <w:r w:rsidR="005656F1" w:rsidRPr="007F6BD8">
        <w:rPr>
          <w:rFonts w:ascii="Times New Roman" w:hAnsi="Times New Roman" w:cs="Times New Roman"/>
          <w:sz w:val="24"/>
          <w:szCs w:val="24"/>
        </w:rPr>
        <w:t xml:space="preserve">deney ve kontrol grubunda bulunan </w:t>
      </w:r>
      <w:r w:rsidR="00D02308" w:rsidRPr="007F6BD8">
        <w:rPr>
          <w:rFonts w:ascii="Times New Roman" w:hAnsi="Times New Roman" w:cs="Times New Roman"/>
          <w:sz w:val="24"/>
          <w:szCs w:val="24"/>
        </w:rPr>
        <w:t>öğrencilerin ilk ve son izlemde bulundukları değişim aşamaları incelendiği</w:t>
      </w:r>
      <w:r w:rsidR="00072F28" w:rsidRPr="007F6BD8">
        <w:rPr>
          <w:rFonts w:ascii="Times New Roman" w:hAnsi="Times New Roman" w:cs="Times New Roman"/>
          <w:sz w:val="24"/>
          <w:szCs w:val="24"/>
        </w:rPr>
        <w:t>nde</w:t>
      </w:r>
      <w:r w:rsidR="00D02308" w:rsidRPr="007F6BD8">
        <w:rPr>
          <w:rFonts w:ascii="Times New Roman" w:hAnsi="Times New Roman" w:cs="Times New Roman"/>
          <w:sz w:val="24"/>
          <w:szCs w:val="24"/>
        </w:rPr>
        <w:t>; ilk izlemden son izleme deney ve kontrol grubunun değişim aşamalarında anlamlı bir ilerleme olduğu (p&lt;0,05) görülmektedir. Deney ve kontrol grubunun Değişimin sınıflandırılması ölçeğine yönelik değişim aş</w:t>
      </w:r>
      <w:r w:rsidR="00072F28" w:rsidRPr="007F6BD8">
        <w:rPr>
          <w:rFonts w:ascii="Times New Roman" w:hAnsi="Times New Roman" w:cs="Times New Roman"/>
          <w:sz w:val="24"/>
          <w:szCs w:val="24"/>
        </w:rPr>
        <w:t xml:space="preserve">amaları karşılaştırıldığında </w:t>
      </w:r>
      <w:r w:rsidR="00D02308" w:rsidRPr="007F6BD8">
        <w:rPr>
          <w:rFonts w:ascii="Times New Roman" w:hAnsi="Times New Roman" w:cs="Times New Roman"/>
          <w:sz w:val="24"/>
          <w:szCs w:val="24"/>
        </w:rPr>
        <w:t>gruplar arası farkın istatistiksel olarak anlamlı olduğu görülmektedir (p&lt;0,05).</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Bu çalışmada uygulanan yoğun takiple; düşünme oranı ilk izlemde yüksek görülürken, hazırlık ve sürdürme oranı ara izlem grubunda daha yüksek görülmektedir. Birinci aydaki izlemde Hazırlık aşamasında 4 olan öğrenci sayısı altıncı aydaki izlem ölçümlerinde</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9</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a yükselmi</w:t>
      </w:r>
      <w:r w:rsidR="001736C7" w:rsidRPr="007F6BD8">
        <w:rPr>
          <w:rFonts w:ascii="Times New Roman" w:hAnsi="Times New Roman" w:cs="Times New Roman"/>
          <w:sz w:val="24"/>
          <w:szCs w:val="24"/>
        </w:rPr>
        <w:t>ştir. Deney grubunun</w:t>
      </w:r>
      <w:r w:rsidR="005656F1" w:rsidRPr="007F6BD8">
        <w:rPr>
          <w:rFonts w:ascii="Times New Roman" w:hAnsi="Times New Roman" w:cs="Times New Roman"/>
          <w:sz w:val="24"/>
          <w:szCs w:val="24"/>
        </w:rPr>
        <w:t xml:space="preserve"> izlemler</w:t>
      </w:r>
      <w:r w:rsidR="001736C7" w:rsidRPr="007F6BD8">
        <w:rPr>
          <w:rFonts w:ascii="Times New Roman" w:hAnsi="Times New Roman" w:cs="Times New Roman"/>
          <w:sz w:val="24"/>
          <w:szCs w:val="24"/>
        </w:rPr>
        <w:t xml:space="preserve">inde </w:t>
      </w:r>
      <w:r w:rsidRPr="007F6BD8">
        <w:rPr>
          <w:rFonts w:ascii="Times New Roman" w:hAnsi="Times New Roman" w:cs="Times New Roman"/>
          <w:sz w:val="24"/>
          <w:szCs w:val="24"/>
        </w:rPr>
        <w:t>değişim aşamaları</w:t>
      </w:r>
      <w:r w:rsidR="001736C7" w:rsidRPr="007F6BD8">
        <w:rPr>
          <w:rFonts w:ascii="Times New Roman" w:hAnsi="Times New Roman" w:cs="Times New Roman"/>
          <w:sz w:val="24"/>
          <w:szCs w:val="24"/>
        </w:rPr>
        <w:t>nda farklılıklar</w:t>
      </w:r>
      <w:r w:rsidRPr="007F6BD8">
        <w:rPr>
          <w:rFonts w:ascii="Times New Roman" w:hAnsi="Times New Roman" w:cs="Times New Roman"/>
          <w:sz w:val="24"/>
          <w:szCs w:val="24"/>
        </w:rPr>
        <w:t xml:space="preserve"> vardır (p&lt;0.05). Eğitimler sonrası değişim aşamalarındaki bu ilerlemeler istatistiksel olara</w:t>
      </w:r>
      <w:r w:rsidR="002243DB" w:rsidRPr="007F6BD8">
        <w:rPr>
          <w:rFonts w:ascii="Times New Roman" w:hAnsi="Times New Roman" w:cs="Times New Roman"/>
          <w:sz w:val="24"/>
          <w:szCs w:val="24"/>
        </w:rPr>
        <w:t>k önemli bulunmuştur</w:t>
      </w:r>
      <w:r w:rsidRPr="007F6BD8">
        <w:rPr>
          <w:rFonts w:ascii="Times New Roman" w:hAnsi="Times New Roman" w:cs="Times New Roman"/>
          <w:sz w:val="24"/>
          <w:szCs w:val="24"/>
        </w:rPr>
        <w:t>. Deney grubun</w:t>
      </w:r>
      <w:r w:rsidR="00700BAF" w:rsidRPr="007F6BD8">
        <w:rPr>
          <w:rFonts w:ascii="Times New Roman" w:hAnsi="Times New Roman" w:cs="Times New Roman"/>
          <w:sz w:val="24"/>
          <w:szCs w:val="24"/>
        </w:rPr>
        <w:t xml:space="preserve">da </w:t>
      </w:r>
      <w:r w:rsidRPr="007F6BD8">
        <w:rPr>
          <w:rFonts w:ascii="Times New Roman" w:hAnsi="Times New Roman" w:cs="Times New Roman"/>
          <w:sz w:val="24"/>
          <w:szCs w:val="24"/>
        </w:rPr>
        <w:t>Değişim Aşamaları</w:t>
      </w:r>
      <w:r w:rsidR="00700BAF" w:rsidRPr="007F6BD8">
        <w:rPr>
          <w:rFonts w:ascii="Times New Roman" w:hAnsi="Times New Roman" w:cs="Times New Roman"/>
          <w:sz w:val="24"/>
          <w:szCs w:val="24"/>
        </w:rPr>
        <w:t>nın tekrarlı ölçümleri arasında i</w:t>
      </w:r>
      <w:r w:rsidRPr="007F6BD8">
        <w:rPr>
          <w:rFonts w:ascii="Times New Roman" w:hAnsi="Times New Roman" w:cs="Times New Roman"/>
          <w:sz w:val="24"/>
          <w:szCs w:val="24"/>
        </w:rPr>
        <w:t xml:space="preserve">statistiksel olarak anlamlı bir fark olduğu </w:t>
      </w:r>
      <w:r w:rsidR="00700BAF" w:rsidRPr="007F6BD8">
        <w:rPr>
          <w:rFonts w:ascii="Times New Roman" w:hAnsi="Times New Roman" w:cs="Times New Roman"/>
          <w:sz w:val="24"/>
          <w:szCs w:val="24"/>
        </w:rPr>
        <w:t>bulunmuştur (p&lt;0.05)</w:t>
      </w:r>
      <w:r w:rsidRPr="007F6BD8">
        <w:rPr>
          <w:rFonts w:ascii="Times New Roman" w:hAnsi="Times New Roman" w:cs="Times New Roman"/>
          <w:sz w:val="24"/>
          <w:szCs w:val="24"/>
        </w:rPr>
        <w:t>. Yapıl</w:t>
      </w:r>
      <w:r w:rsidR="00877FAE" w:rsidRPr="007F6BD8">
        <w:rPr>
          <w:rFonts w:ascii="Times New Roman" w:hAnsi="Times New Roman" w:cs="Times New Roman"/>
          <w:sz w:val="24"/>
          <w:szCs w:val="24"/>
        </w:rPr>
        <w:t>mış olan k</w:t>
      </w:r>
      <w:r w:rsidRPr="007F6BD8">
        <w:rPr>
          <w:rFonts w:ascii="Times New Roman" w:hAnsi="Times New Roman" w:cs="Times New Roman"/>
          <w:sz w:val="24"/>
          <w:szCs w:val="24"/>
        </w:rPr>
        <w:t>arşılaştırma sonu</w:t>
      </w:r>
      <w:r w:rsidR="00877FAE" w:rsidRPr="007F6BD8">
        <w:rPr>
          <w:rFonts w:ascii="Times New Roman" w:hAnsi="Times New Roman" w:cs="Times New Roman"/>
          <w:sz w:val="24"/>
          <w:szCs w:val="24"/>
        </w:rPr>
        <w:t>nda</w:t>
      </w:r>
      <w:r w:rsidRPr="007F6BD8">
        <w:rPr>
          <w:rFonts w:ascii="Times New Roman" w:hAnsi="Times New Roman" w:cs="Times New Roman"/>
          <w:sz w:val="24"/>
          <w:szCs w:val="24"/>
        </w:rPr>
        <w:t>; ilk izlem ve 6. aydaki ölçüm</w:t>
      </w:r>
      <w:r w:rsidR="00877FAE" w:rsidRPr="007F6BD8">
        <w:rPr>
          <w:rFonts w:ascii="Times New Roman" w:hAnsi="Times New Roman" w:cs="Times New Roman"/>
          <w:sz w:val="24"/>
          <w:szCs w:val="24"/>
        </w:rPr>
        <w:t xml:space="preserve">lerde </w:t>
      </w:r>
      <w:r w:rsidRPr="007F6BD8">
        <w:rPr>
          <w:rFonts w:ascii="Times New Roman" w:hAnsi="Times New Roman" w:cs="Times New Roman"/>
          <w:sz w:val="24"/>
          <w:szCs w:val="24"/>
        </w:rPr>
        <w:t xml:space="preserve">anlamlı bir fark olduğu </w:t>
      </w:r>
      <w:r w:rsidR="00877FAE" w:rsidRPr="007F6BD8">
        <w:rPr>
          <w:rFonts w:ascii="Times New Roman" w:hAnsi="Times New Roman" w:cs="Times New Roman"/>
          <w:sz w:val="24"/>
          <w:szCs w:val="24"/>
        </w:rPr>
        <w:t>görülmüşür</w:t>
      </w:r>
      <w:r w:rsidR="00D43FB9" w:rsidRPr="007F6BD8">
        <w:rPr>
          <w:rFonts w:ascii="Times New Roman" w:hAnsi="Times New Roman" w:cs="Times New Roman"/>
          <w:sz w:val="24"/>
          <w:szCs w:val="24"/>
        </w:rPr>
        <w:t xml:space="preserve"> (p&lt;0.05</w:t>
      </w:r>
      <w:r w:rsidR="006477EC" w:rsidRPr="007F6BD8">
        <w:rPr>
          <w:rFonts w:ascii="Times New Roman" w:hAnsi="Times New Roman" w:cs="Times New Roman"/>
          <w:sz w:val="24"/>
          <w:szCs w:val="24"/>
        </w:rPr>
        <w:t xml:space="preserve">). </w:t>
      </w:r>
      <w:r w:rsidRPr="007F6BD8">
        <w:rPr>
          <w:rFonts w:ascii="Times New Roman" w:hAnsi="Times New Roman" w:cs="Times New Roman"/>
          <w:sz w:val="24"/>
          <w:szCs w:val="24"/>
        </w:rPr>
        <w:t>Bu çalışmada deney grubunda hazırlık aşaması çalışmanın başında literatüre benzer şekilde %</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26.6</w:t>
      </w:r>
      <w:proofErr w:type="gramEnd"/>
      <w:r w:rsidRPr="007F6BD8">
        <w:rPr>
          <w:rFonts w:ascii="Times New Roman" w:hAnsi="Times New Roman" w:cs="Times New Roman"/>
          <w:sz w:val="24"/>
          <w:szCs w:val="24"/>
        </w:rPr>
        <w:t xml:space="preserve"> (n=4)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iken çalışma sonunda %</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60,1</w:t>
      </w:r>
      <w:r w:rsidR="00C97801" w:rsidRPr="007F6BD8">
        <w:rPr>
          <w:rFonts w:ascii="Times New Roman" w:hAnsi="Times New Roman" w:cs="Times New Roman"/>
          <w:sz w:val="24"/>
          <w:szCs w:val="24"/>
        </w:rPr>
        <w:t>’</w:t>
      </w:r>
      <w:r w:rsidR="002243DB" w:rsidRPr="007F6BD8">
        <w:rPr>
          <w:rFonts w:ascii="Times New Roman" w:hAnsi="Times New Roman" w:cs="Times New Roman"/>
          <w:sz w:val="24"/>
          <w:szCs w:val="24"/>
        </w:rPr>
        <w:t>e (n=9) yükselmiştir</w:t>
      </w:r>
      <w:r w:rsidR="003D4E5F" w:rsidRPr="007F6BD8">
        <w:rPr>
          <w:rFonts w:ascii="Times New Roman" w:hAnsi="Times New Roman" w:cs="Times New Roman"/>
          <w:sz w:val="24"/>
          <w:szCs w:val="24"/>
        </w:rPr>
        <w:t xml:space="preserve">. Prochaska ve DiClemente’nin </w:t>
      </w:r>
      <w:r w:rsidRPr="007F6BD8">
        <w:rPr>
          <w:rFonts w:ascii="Times New Roman" w:hAnsi="Times New Roman" w:cs="Times New Roman"/>
          <w:sz w:val="24"/>
          <w:szCs w:val="24"/>
        </w:rPr>
        <w:t>çalışma</w:t>
      </w:r>
      <w:r w:rsidR="000F2ACE" w:rsidRPr="007F6BD8">
        <w:rPr>
          <w:rFonts w:ascii="Times New Roman" w:hAnsi="Times New Roman" w:cs="Times New Roman"/>
          <w:sz w:val="24"/>
          <w:szCs w:val="24"/>
        </w:rPr>
        <w:t>larında</w:t>
      </w:r>
      <w:r w:rsidRPr="007F6BD8">
        <w:rPr>
          <w:rFonts w:ascii="Times New Roman" w:hAnsi="Times New Roman" w:cs="Times New Roman"/>
          <w:sz w:val="24"/>
          <w:szCs w:val="24"/>
        </w:rPr>
        <w:t>, eğitim sonrası</w:t>
      </w:r>
      <w:r w:rsidR="000F2ACE" w:rsidRPr="007F6BD8">
        <w:rPr>
          <w:rFonts w:ascii="Times New Roman" w:hAnsi="Times New Roman" w:cs="Times New Roman"/>
          <w:sz w:val="24"/>
          <w:szCs w:val="24"/>
        </w:rPr>
        <w:t xml:space="preserve">nda </w:t>
      </w:r>
      <w:r w:rsidRPr="007F6BD8">
        <w:rPr>
          <w:rFonts w:ascii="Times New Roman" w:hAnsi="Times New Roman" w:cs="Times New Roman"/>
          <w:sz w:val="24"/>
          <w:szCs w:val="24"/>
        </w:rPr>
        <w:t>ha</w:t>
      </w:r>
      <w:r w:rsidR="000F2ACE" w:rsidRPr="007F6BD8">
        <w:rPr>
          <w:rFonts w:ascii="Times New Roman" w:hAnsi="Times New Roman" w:cs="Times New Roman"/>
          <w:sz w:val="24"/>
          <w:szCs w:val="24"/>
        </w:rPr>
        <w:t xml:space="preserve">reket aşamasına geçiş </w:t>
      </w:r>
      <w:r w:rsidR="00895675" w:rsidRPr="007F6BD8">
        <w:rPr>
          <w:rFonts w:ascii="Times New Roman" w:hAnsi="Times New Roman" w:cs="Times New Roman"/>
          <w:sz w:val="24"/>
          <w:szCs w:val="24"/>
        </w:rPr>
        <w:t>olması</w:t>
      </w:r>
      <w:r w:rsidRPr="007F6BD8">
        <w:rPr>
          <w:rFonts w:ascii="Times New Roman" w:hAnsi="Times New Roman" w:cs="Times New Roman"/>
          <w:sz w:val="24"/>
          <w:szCs w:val="24"/>
        </w:rPr>
        <w:t xml:space="preserve"> baş</w:t>
      </w:r>
      <w:r w:rsidR="002243DB" w:rsidRPr="007F6BD8">
        <w:rPr>
          <w:rFonts w:ascii="Times New Roman" w:hAnsi="Times New Roman" w:cs="Times New Roman"/>
          <w:sz w:val="24"/>
          <w:szCs w:val="24"/>
        </w:rPr>
        <w:t>arı olarak kabul edilmiştir</w:t>
      </w:r>
      <w:r w:rsidR="003D4E5F" w:rsidRPr="007F6BD8">
        <w:rPr>
          <w:rFonts w:ascii="Times New Roman" w:hAnsi="Times New Roman" w:cs="Times New Roman"/>
          <w:sz w:val="24"/>
          <w:szCs w:val="24"/>
        </w:rPr>
        <w:t xml:space="preserve"> (Prochaska ve DiClemente, 2007). </w:t>
      </w:r>
      <w:r w:rsidRPr="007F6BD8">
        <w:rPr>
          <w:rFonts w:ascii="Times New Roman" w:hAnsi="Times New Roman" w:cs="Times New Roman"/>
          <w:sz w:val="24"/>
          <w:szCs w:val="24"/>
        </w:rPr>
        <w:t>Hareket aşaması davranış değişimin olduğu aşamadır. Çalışmada son izlemde hareket aşamasına geçen %</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13.3</w:t>
      </w:r>
      <w:proofErr w:type="gramEnd"/>
      <w:r w:rsidRPr="007F6BD8">
        <w:rPr>
          <w:rFonts w:ascii="Times New Roman" w:hAnsi="Times New Roman" w:cs="Times New Roman"/>
          <w:sz w:val="24"/>
          <w:szCs w:val="24"/>
        </w:rPr>
        <w:t xml:space="preserve"> (n=2)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tür. Özellikle sigara bırakma konusunda eğitimli kişilerin yaptığı danışmanlık </w:t>
      </w:r>
      <w:r w:rsidR="000F2ACE" w:rsidRPr="007F6BD8">
        <w:rPr>
          <w:rFonts w:ascii="Times New Roman" w:hAnsi="Times New Roman" w:cs="Times New Roman"/>
          <w:sz w:val="24"/>
          <w:szCs w:val="24"/>
        </w:rPr>
        <w:t>başarıyı artırmaktadır. Sigara bırakma</w:t>
      </w:r>
      <w:r w:rsidRPr="007F6BD8">
        <w:rPr>
          <w:rFonts w:ascii="Times New Roman" w:hAnsi="Times New Roman" w:cs="Times New Roman"/>
          <w:sz w:val="24"/>
          <w:szCs w:val="24"/>
        </w:rPr>
        <w:t xml:space="preserve"> için yapıl</w:t>
      </w:r>
      <w:r w:rsidR="000F2ACE" w:rsidRPr="007F6BD8">
        <w:rPr>
          <w:rFonts w:ascii="Times New Roman" w:hAnsi="Times New Roman" w:cs="Times New Roman"/>
          <w:sz w:val="24"/>
          <w:szCs w:val="24"/>
        </w:rPr>
        <w:t>acak</w:t>
      </w:r>
      <w:r w:rsidRPr="007F6BD8">
        <w:rPr>
          <w:rFonts w:ascii="Times New Roman" w:hAnsi="Times New Roman" w:cs="Times New Roman"/>
          <w:sz w:val="24"/>
          <w:szCs w:val="24"/>
        </w:rPr>
        <w:t xml:space="preserve"> görüşmel</w:t>
      </w:r>
      <w:r w:rsidR="000F2ACE" w:rsidRPr="007F6BD8">
        <w:rPr>
          <w:rFonts w:ascii="Times New Roman" w:hAnsi="Times New Roman" w:cs="Times New Roman"/>
          <w:sz w:val="24"/>
          <w:szCs w:val="24"/>
        </w:rPr>
        <w:t xml:space="preserve">erin yüz yüze olması ve </w:t>
      </w:r>
      <w:r w:rsidRPr="007F6BD8">
        <w:rPr>
          <w:rFonts w:ascii="Times New Roman" w:hAnsi="Times New Roman" w:cs="Times New Roman"/>
          <w:sz w:val="24"/>
          <w:szCs w:val="24"/>
        </w:rPr>
        <w:t>tekrarlan</w:t>
      </w:r>
      <w:r w:rsidR="000F2ACE" w:rsidRPr="007F6BD8">
        <w:rPr>
          <w:rFonts w:ascii="Times New Roman" w:hAnsi="Times New Roman" w:cs="Times New Roman"/>
          <w:sz w:val="24"/>
          <w:szCs w:val="24"/>
        </w:rPr>
        <w:t>ması durumunda destek ve takip sağla</w:t>
      </w:r>
      <w:r w:rsidRPr="007F6BD8">
        <w:rPr>
          <w:rFonts w:ascii="Times New Roman" w:hAnsi="Times New Roman" w:cs="Times New Roman"/>
          <w:sz w:val="24"/>
          <w:szCs w:val="24"/>
        </w:rPr>
        <w:t>makta</w:t>
      </w:r>
      <w:r w:rsidR="000F2ACE" w:rsidRPr="007F6BD8">
        <w:rPr>
          <w:rFonts w:ascii="Times New Roman" w:hAnsi="Times New Roman" w:cs="Times New Roman"/>
          <w:sz w:val="24"/>
          <w:szCs w:val="24"/>
        </w:rPr>
        <w:t xml:space="preserve"> olup, sigarayı bırakma oranlarını yükseltmektedir </w:t>
      </w:r>
      <w:r w:rsidR="002243DB" w:rsidRPr="007F6BD8">
        <w:rPr>
          <w:rFonts w:ascii="Times New Roman" w:hAnsi="Times New Roman" w:cs="Times New Roman"/>
          <w:sz w:val="24"/>
          <w:szCs w:val="24"/>
        </w:rPr>
        <w:t>(Çifçi</w:t>
      </w:r>
      <w:r w:rsidR="00160942" w:rsidRPr="007F6BD8">
        <w:rPr>
          <w:rFonts w:ascii="Times New Roman" w:hAnsi="Times New Roman" w:cs="Times New Roman"/>
          <w:sz w:val="24"/>
          <w:szCs w:val="24"/>
        </w:rPr>
        <w:t xml:space="preserve"> ve diğerleri, 2018</w:t>
      </w:r>
      <w:r w:rsidR="002243DB"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877FAE" w:rsidRPr="007F6BD8">
        <w:rPr>
          <w:rFonts w:ascii="Times New Roman" w:hAnsi="Times New Roman" w:cs="Times New Roman"/>
          <w:sz w:val="24"/>
          <w:szCs w:val="24"/>
        </w:rPr>
        <w:t xml:space="preserve">Araştırmamızda </w:t>
      </w:r>
      <w:r w:rsidRPr="007F6BD8">
        <w:rPr>
          <w:rFonts w:ascii="Times New Roman" w:hAnsi="Times New Roman" w:cs="Times New Roman"/>
          <w:sz w:val="24"/>
          <w:szCs w:val="24"/>
        </w:rPr>
        <w:t xml:space="preserve">TTM temelli </w:t>
      </w:r>
      <w:r w:rsidR="00877FAE" w:rsidRPr="007F6BD8">
        <w:rPr>
          <w:rFonts w:ascii="Times New Roman" w:hAnsi="Times New Roman" w:cs="Times New Roman"/>
          <w:sz w:val="24"/>
          <w:szCs w:val="24"/>
        </w:rPr>
        <w:t xml:space="preserve">eğitim </w:t>
      </w:r>
      <w:r w:rsidRPr="007F6BD8">
        <w:rPr>
          <w:rFonts w:ascii="Times New Roman" w:hAnsi="Times New Roman" w:cs="Times New Roman"/>
          <w:sz w:val="24"/>
          <w:szCs w:val="24"/>
        </w:rPr>
        <w:t>uygulan</w:t>
      </w:r>
      <w:r w:rsidR="00877FAE" w:rsidRPr="007F6BD8">
        <w:rPr>
          <w:rFonts w:ascii="Times New Roman" w:hAnsi="Times New Roman" w:cs="Times New Roman"/>
          <w:sz w:val="24"/>
          <w:szCs w:val="24"/>
        </w:rPr>
        <w:t>mış olan de</w:t>
      </w:r>
      <w:r w:rsidRPr="007F6BD8">
        <w:rPr>
          <w:rFonts w:ascii="Times New Roman" w:hAnsi="Times New Roman" w:cs="Times New Roman"/>
          <w:sz w:val="24"/>
          <w:szCs w:val="24"/>
        </w:rPr>
        <w:t>ney grubun</w:t>
      </w:r>
      <w:r w:rsidR="00877FAE" w:rsidRPr="007F6BD8">
        <w:rPr>
          <w:rFonts w:ascii="Times New Roman" w:hAnsi="Times New Roman" w:cs="Times New Roman"/>
          <w:sz w:val="24"/>
          <w:szCs w:val="24"/>
        </w:rPr>
        <w:t>da si</w:t>
      </w:r>
      <w:r w:rsidRPr="007F6BD8">
        <w:rPr>
          <w:rFonts w:ascii="Times New Roman" w:hAnsi="Times New Roman" w:cs="Times New Roman"/>
          <w:sz w:val="24"/>
          <w:szCs w:val="24"/>
        </w:rPr>
        <w:t>gara</w:t>
      </w:r>
      <w:r w:rsidR="001C62C9" w:rsidRPr="007F6BD8">
        <w:rPr>
          <w:rFonts w:ascii="Times New Roman" w:hAnsi="Times New Roman" w:cs="Times New Roman"/>
          <w:sz w:val="24"/>
          <w:szCs w:val="24"/>
        </w:rPr>
        <w:t xml:space="preserve"> içmeme ortalaması </w:t>
      </w:r>
      <w:r w:rsidRPr="007F6BD8">
        <w:rPr>
          <w:rFonts w:ascii="Times New Roman" w:hAnsi="Times New Roman" w:cs="Times New Roman"/>
          <w:sz w:val="24"/>
          <w:szCs w:val="24"/>
        </w:rPr>
        <w:t>%</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26,6 </w:t>
      </w:r>
      <w:r w:rsidR="001C62C9" w:rsidRPr="007F6BD8">
        <w:rPr>
          <w:rFonts w:ascii="Times New Roman" w:hAnsi="Times New Roman" w:cs="Times New Roman"/>
          <w:sz w:val="24"/>
          <w:szCs w:val="24"/>
        </w:rPr>
        <w:t>olarak bulunmuştur. D</w:t>
      </w:r>
      <w:r w:rsidRPr="007F6BD8">
        <w:rPr>
          <w:rFonts w:ascii="Times New Roman" w:hAnsi="Times New Roman" w:cs="Times New Roman"/>
          <w:sz w:val="24"/>
          <w:szCs w:val="24"/>
        </w:rPr>
        <w:t>eney grubun</w:t>
      </w:r>
      <w:r w:rsidR="001C62C9" w:rsidRPr="007F6BD8">
        <w:rPr>
          <w:rFonts w:ascii="Times New Roman" w:hAnsi="Times New Roman" w:cs="Times New Roman"/>
          <w:sz w:val="24"/>
          <w:szCs w:val="24"/>
        </w:rPr>
        <w:t xml:space="preserve">da </w:t>
      </w:r>
      <w:r w:rsidRPr="007F6BD8">
        <w:rPr>
          <w:rFonts w:ascii="Times New Roman" w:hAnsi="Times New Roman" w:cs="Times New Roman"/>
          <w:sz w:val="24"/>
          <w:szCs w:val="24"/>
        </w:rPr>
        <w:t>toplam ve alt gruplarındaki (düşünme, hazırlık, hareket ve devam ettirme alt grupları) öğrenci sayı</w:t>
      </w:r>
      <w:r w:rsidR="001C62C9" w:rsidRPr="007F6BD8">
        <w:rPr>
          <w:rFonts w:ascii="Times New Roman" w:hAnsi="Times New Roman" w:cs="Times New Roman"/>
          <w:sz w:val="24"/>
          <w:szCs w:val="24"/>
        </w:rPr>
        <w:t xml:space="preserve">larının </w:t>
      </w:r>
      <w:r w:rsidRPr="007F6BD8">
        <w:rPr>
          <w:rFonts w:ascii="Times New Roman" w:hAnsi="Times New Roman" w:cs="Times New Roman"/>
          <w:sz w:val="24"/>
          <w:szCs w:val="24"/>
        </w:rPr>
        <w:t>az olması</w:t>
      </w:r>
      <w:r w:rsidR="001C62C9" w:rsidRPr="007F6BD8">
        <w:rPr>
          <w:rFonts w:ascii="Times New Roman" w:hAnsi="Times New Roman" w:cs="Times New Roman"/>
          <w:sz w:val="24"/>
          <w:szCs w:val="24"/>
        </w:rPr>
        <w:t>n</w:t>
      </w:r>
      <w:r w:rsidR="004B538A" w:rsidRPr="007F6BD8">
        <w:rPr>
          <w:rFonts w:ascii="Times New Roman" w:hAnsi="Times New Roman" w:cs="Times New Roman"/>
          <w:sz w:val="24"/>
          <w:szCs w:val="24"/>
        </w:rPr>
        <w:t>d</w:t>
      </w:r>
      <w:r w:rsidR="001C62C9" w:rsidRPr="007F6BD8">
        <w:rPr>
          <w:rFonts w:ascii="Times New Roman" w:hAnsi="Times New Roman" w:cs="Times New Roman"/>
          <w:sz w:val="24"/>
          <w:szCs w:val="24"/>
        </w:rPr>
        <w:t xml:space="preserve">an dolayı </w:t>
      </w:r>
      <w:r w:rsidRPr="007F6BD8">
        <w:rPr>
          <w:rFonts w:ascii="Times New Roman" w:hAnsi="Times New Roman" w:cs="Times New Roman"/>
          <w:sz w:val="24"/>
          <w:szCs w:val="24"/>
        </w:rPr>
        <w:t>gruba ve öğrenci</w:t>
      </w:r>
      <w:r w:rsidR="001C62C9" w:rsidRPr="007F6BD8">
        <w:rPr>
          <w:rFonts w:ascii="Times New Roman" w:hAnsi="Times New Roman" w:cs="Times New Roman"/>
          <w:sz w:val="24"/>
          <w:szCs w:val="24"/>
        </w:rPr>
        <w:t xml:space="preserve">lere verilen eğitim süresindeki artıştan </w:t>
      </w:r>
      <w:r w:rsidRPr="007F6BD8">
        <w:rPr>
          <w:rFonts w:ascii="Times New Roman" w:hAnsi="Times New Roman" w:cs="Times New Roman"/>
          <w:sz w:val="24"/>
          <w:szCs w:val="24"/>
        </w:rPr>
        <w:t>kaynaklandığı düşünülmektedi</w:t>
      </w:r>
      <w:r w:rsidR="001C62C9" w:rsidRPr="007F6BD8">
        <w:rPr>
          <w:rFonts w:ascii="Times New Roman" w:hAnsi="Times New Roman" w:cs="Times New Roman"/>
          <w:sz w:val="24"/>
          <w:szCs w:val="24"/>
        </w:rPr>
        <w:t xml:space="preserve">r. Prochaska ve </w:t>
      </w:r>
      <w:r w:rsidR="003D4E5F" w:rsidRPr="007F6BD8">
        <w:rPr>
          <w:rFonts w:ascii="Times New Roman" w:hAnsi="Times New Roman" w:cs="Times New Roman"/>
          <w:sz w:val="24"/>
          <w:szCs w:val="24"/>
        </w:rPr>
        <w:t xml:space="preserve">diğerlerinin </w:t>
      </w:r>
      <w:r w:rsidR="001C62C9" w:rsidRPr="007F6BD8">
        <w:rPr>
          <w:rFonts w:ascii="Times New Roman" w:hAnsi="Times New Roman" w:cs="Times New Roman"/>
          <w:sz w:val="24"/>
          <w:szCs w:val="24"/>
        </w:rPr>
        <w:t>sigara</w:t>
      </w:r>
      <w:r w:rsidRPr="007F6BD8">
        <w:rPr>
          <w:rFonts w:ascii="Times New Roman" w:hAnsi="Times New Roman" w:cs="Times New Roman"/>
          <w:sz w:val="24"/>
          <w:szCs w:val="24"/>
        </w:rPr>
        <w:t xml:space="preserve"> bıraktırma </w:t>
      </w:r>
      <w:r w:rsidR="001C62C9" w:rsidRPr="007F6BD8">
        <w:rPr>
          <w:rFonts w:ascii="Times New Roman" w:hAnsi="Times New Roman" w:cs="Times New Roman"/>
          <w:sz w:val="24"/>
          <w:szCs w:val="24"/>
        </w:rPr>
        <w:t xml:space="preserve">amacıyla yapmış olduğu araştırmalarında </w:t>
      </w:r>
      <w:r w:rsidRPr="007F6BD8">
        <w:rPr>
          <w:rFonts w:ascii="Times New Roman" w:hAnsi="Times New Roman" w:cs="Times New Roman"/>
          <w:sz w:val="24"/>
          <w:szCs w:val="24"/>
        </w:rPr>
        <w:t>bir yıl süre</w:t>
      </w:r>
      <w:r w:rsidR="00543FA9" w:rsidRPr="007F6BD8">
        <w:rPr>
          <w:rFonts w:ascii="Times New Roman" w:hAnsi="Times New Roman" w:cs="Times New Roman"/>
          <w:sz w:val="24"/>
          <w:szCs w:val="24"/>
        </w:rPr>
        <w:t xml:space="preserve">yle </w:t>
      </w:r>
      <w:r w:rsidRPr="007F6BD8">
        <w:rPr>
          <w:rFonts w:ascii="Times New Roman" w:hAnsi="Times New Roman" w:cs="Times New Roman"/>
          <w:sz w:val="24"/>
          <w:szCs w:val="24"/>
        </w:rPr>
        <w:t>gruba danışmanlık, diğer gruba uzman sist</w:t>
      </w:r>
      <w:r w:rsidR="00543FA9" w:rsidRPr="007F6BD8">
        <w:rPr>
          <w:rFonts w:ascii="Times New Roman" w:hAnsi="Times New Roman" w:cs="Times New Roman"/>
          <w:sz w:val="24"/>
          <w:szCs w:val="24"/>
        </w:rPr>
        <w:t xml:space="preserve">em </w:t>
      </w:r>
      <w:r w:rsidR="00543FA9" w:rsidRPr="007F6BD8">
        <w:rPr>
          <w:rFonts w:ascii="Times New Roman" w:hAnsi="Times New Roman" w:cs="Times New Roman"/>
          <w:sz w:val="24"/>
          <w:szCs w:val="24"/>
        </w:rPr>
        <w:lastRenderedPageBreak/>
        <w:t xml:space="preserve">programı ile </w:t>
      </w:r>
      <w:r w:rsidRPr="007F6BD8">
        <w:rPr>
          <w:rFonts w:ascii="Times New Roman" w:hAnsi="Times New Roman" w:cs="Times New Roman"/>
          <w:sz w:val="24"/>
          <w:szCs w:val="24"/>
        </w:rPr>
        <w:t>eğitim ver</w:t>
      </w:r>
      <w:r w:rsidR="00543FA9" w:rsidRPr="007F6BD8">
        <w:rPr>
          <w:rFonts w:ascii="Times New Roman" w:hAnsi="Times New Roman" w:cs="Times New Roman"/>
          <w:sz w:val="24"/>
          <w:szCs w:val="24"/>
        </w:rPr>
        <w:t>il</w:t>
      </w:r>
      <w:r w:rsidRPr="007F6BD8">
        <w:rPr>
          <w:rFonts w:ascii="Times New Roman" w:hAnsi="Times New Roman" w:cs="Times New Roman"/>
          <w:sz w:val="24"/>
          <w:szCs w:val="24"/>
        </w:rPr>
        <w:t>miş</w:t>
      </w:r>
      <w:r w:rsidR="00543FA9" w:rsidRPr="007F6BD8">
        <w:rPr>
          <w:rFonts w:ascii="Times New Roman" w:hAnsi="Times New Roman" w:cs="Times New Roman"/>
          <w:sz w:val="24"/>
          <w:szCs w:val="24"/>
        </w:rPr>
        <w:t>tir</w:t>
      </w:r>
      <w:r w:rsidRPr="007F6BD8">
        <w:rPr>
          <w:rFonts w:ascii="Times New Roman" w:hAnsi="Times New Roman" w:cs="Times New Roman"/>
          <w:sz w:val="24"/>
          <w:szCs w:val="24"/>
        </w:rPr>
        <w:t>. Danışmanlık</w:t>
      </w:r>
      <w:r w:rsidR="00543FA9" w:rsidRPr="007F6BD8">
        <w:rPr>
          <w:rFonts w:ascii="Times New Roman" w:hAnsi="Times New Roman" w:cs="Times New Roman"/>
          <w:sz w:val="24"/>
          <w:szCs w:val="24"/>
        </w:rPr>
        <w:t xml:space="preserve"> hizmetinin etkisi girişimler</w:t>
      </w:r>
      <w:r w:rsidR="004C537B" w:rsidRPr="007F6BD8">
        <w:rPr>
          <w:rFonts w:ascii="Times New Roman" w:hAnsi="Times New Roman" w:cs="Times New Roman"/>
          <w:sz w:val="24"/>
          <w:szCs w:val="24"/>
        </w:rPr>
        <w:t>in</w:t>
      </w:r>
      <w:r w:rsidR="00543FA9" w:rsidRPr="007F6BD8">
        <w:rPr>
          <w:rFonts w:ascii="Times New Roman" w:hAnsi="Times New Roman" w:cs="Times New Roman"/>
          <w:sz w:val="24"/>
          <w:szCs w:val="24"/>
        </w:rPr>
        <w:t xml:space="preserve"> </w:t>
      </w:r>
      <w:r w:rsidRPr="007F6BD8">
        <w:rPr>
          <w:rFonts w:ascii="Times New Roman" w:hAnsi="Times New Roman" w:cs="Times New Roman"/>
          <w:sz w:val="24"/>
          <w:szCs w:val="24"/>
        </w:rPr>
        <w:t>kesil</w:t>
      </w:r>
      <w:r w:rsidR="005B1CCF" w:rsidRPr="007F6BD8">
        <w:rPr>
          <w:rFonts w:ascii="Times New Roman" w:hAnsi="Times New Roman" w:cs="Times New Roman"/>
          <w:sz w:val="24"/>
          <w:szCs w:val="24"/>
        </w:rPr>
        <w:t>mesinden sonra, uzman sistem programı kadar etkili olmamıştır</w:t>
      </w:r>
      <w:r w:rsidR="003D4E5F" w:rsidRPr="007F6BD8">
        <w:rPr>
          <w:rFonts w:ascii="Times New Roman" w:hAnsi="Times New Roman" w:cs="Times New Roman"/>
          <w:sz w:val="24"/>
          <w:szCs w:val="24"/>
        </w:rPr>
        <w:t xml:space="preserve"> (Prochaska ve diğerleri, 2004)</w:t>
      </w:r>
      <w:r w:rsidR="005B1CCF" w:rsidRPr="007F6BD8">
        <w:rPr>
          <w:rFonts w:ascii="Times New Roman" w:hAnsi="Times New Roman" w:cs="Times New Roman"/>
          <w:sz w:val="24"/>
          <w:szCs w:val="24"/>
        </w:rPr>
        <w:t>.</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Kontrol Grubu Öl</w:t>
      </w:r>
      <w:r w:rsidR="005B1CCF" w:rsidRPr="007F6BD8">
        <w:rPr>
          <w:rFonts w:ascii="Times New Roman" w:hAnsi="Times New Roman" w:cs="Times New Roman"/>
          <w:sz w:val="24"/>
          <w:szCs w:val="24"/>
        </w:rPr>
        <w:t>çümlerine bakıldığında ölçümler</w:t>
      </w:r>
      <w:r w:rsidRPr="007F6BD8">
        <w:rPr>
          <w:rFonts w:ascii="Times New Roman" w:hAnsi="Times New Roman" w:cs="Times New Roman"/>
          <w:sz w:val="24"/>
          <w:szCs w:val="24"/>
        </w:rPr>
        <w:t xml:space="preserve">le Değişim Aşamaları </w:t>
      </w:r>
      <w:r w:rsidR="005B1CCF" w:rsidRPr="007F6BD8">
        <w:rPr>
          <w:rFonts w:ascii="Times New Roman" w:hAnsi="Times New Roman" w:cs="Times New Roman"/>
          <w:sz w:val="24"/>
          <w:szCs w:val="24"/>
        </w:rPr>
        <w:t xml:space="preserve">arasında </w:t>
      </w:r>
      <w:r w:rsidRPr="007F6BD8">
        <w:rPr>
          <w:rFonts w:ascii="Times New Roman" w:hAnsi="Times New Roman" w:cs="Times New Roman"/>
          <w:sz w:val="24"/>
          <w:szCs w:val="24"/>
        </w:rPr>
        <w:t>anlamlı</w:t>
      </w:r>
      <w:r w:rsidR="005B1CCF" w:rsidRPr="007F6BD8">
        <w:rPr>
          <w:rFonts w:ascii="Times New Roman" w:hAnsi="Times New Roman" w:cs="Times New Roman"/>
          <w:sz w:val="24"/>
          <w:szCs w:val="24"/>
        </w:rPr>
        <w:t xml:space="preserve"> </w:t>
      </w:r>
      <w:r w:rsidRPr="007F6BD8">
        <w:rPr>
          <w:rFonts w:ascii="Times New Roman" w:hAnsi="Times New Roman" w:cs="Times New Roman"/>
          <w:sz w:val="24"/>
          <w:szCs w:val="24"/>
        </w:rPr>
        <w:t>fark olduğu</w:t>
      </w:r>
      <w:r w:rsidR="005B1CCF" w:rsidRPr="007F6BD8">
        <w:rPr>
          <w:rFonts w:ascii="Times New Roman" w:hAnsi="Times New Roman" w:cs="Times New Roman"/>
          <w:sz w:val="24"/>
          <w:szCs w:val="24"/>
        </w:rPr>
        <w:t xml:space="preserve"> görülmüştür</w:t>
      </w:r>
      <w:r w:rsidRPr="007F6BD8">
        <w:rPr>
          <w:rFonts w:ascii="Times New Roman" w:hAnsi="Times New Roman" w:cs="Times New Roman"/>
          <w:sz w:val="24"/>
          <w:szCs w:val="24"/>
        </w:rPr>
        <w:t xml:space="preserve"> (</w:t>
      </w:r>
      <w:r w:rsidRPr="007F6BD8">
        <w:rPr>
          <w:rFonts w:ascii="Cambria Math" w:hAnsi="Cambria Math" w:cs="Cambria Math"/>
          <w:sz w:val="24"/>
          <w:szCs w:val="24"/>
        </w:rPr>
        <w:t>𝑝</w:t>
      </w:r>
      <w:r w:rsidR="002243DB" w:rsidRPr="007F6BD8">
        <w:rPr>
          <w:rFonts w:ascii="Times New Roman" w:hAnsi="Times New Roman" w:cs="Times New Roman"/>
          <w:sz w:val="24"/>
          <w:szCs w:val="24"/>
        </w:rPr>
        <w:t>&lt;0.05)</w:t>
      </w:r>
      <w:r w:rsidRPr="007F6BD8">
        <w:rPr>
          <w:rFonts w:ascii="Times New Roman" w:hAnsi="Times New Roman" w:cs="Times New Roman"/>
          <w:sz w:val="24"/>
          <w:szCs w:val="24"/>
        </w:rPr>
        <w:t xml:space="preserve">. İlk izlemde Düşünme aşamasında 15 öğrenci tespit edilmiştir. Altıncı ay ölçümlerinde öğrencilerin içinde bulunduğu iki değişim aşaması belirlenmiştir. Düşünme aşamasında 7, Düşünmeme aşamasında 8 öğrenci </w:t>
      </w:r>
      <w:r w:rsidR="005B1CCF" w:rsidRPr="007F6BD8">
        <w:rPr>
          <w:rFonts w:ascii="Times New Roman" w:hAnsi="Times New Roman" w:cs="Times New Roman"/>
          <w:sz w:val="24"/>
          <w:szCs w:val="24"/>
        </w:rPr>
        <w:t>olduğu görülmüştür</w:t>
      </w:r>
      <w:r w:rsidRPr="007F6BD8">
        <w:rPr>
          <w:rFonts w:ascii="Times New Roman" w:hAnsi="Times New Roman" w:cs="Times New Roman"/>
          <w:sz w:val="24"/>
          <w:szCs w:val="24"/>
        </w:rPr>
        <w:t>. Kontrol grubunda</w:t>
      </w:r>
      <w:r w:rsidR="005B1CCF" w:rsidRPr="007F6BD8">
        <w:rPr>
          <w:rFonts w:ascii="Times New Roman" w:hAnsi="Times New Roman" w:cs="Times New Roman"/>
          <w:sz w:val="24"/>
          <w:szCs w:val="24"/>
        </w:rPr>
        <w:t>ki öğrencilerde</w:t>
      </w:r>
      <w:r w:rsidRPr="007F6BD8">
        <w:rPr>
          <w:rFonts w:ascii="Times New Roman" w:hAnsi="Times New Roman" w:cs="Times New Roman"/>
          <w:sz w:val="24"/>
          <w:szCs w:val="24"/>
        </w:rPr>
        <w:t xml:space="preserve"> TTM temelli eğitim</w:t>
      </w:r>
      <w:r w:rsidR="005B1CCF" w:rsidRPr="007F6BD8">
        <w:rPr>
          <w:rFonts w:ascii="Times New Roman" w:hAnsi="Times New Roman" w:cs="Times New Roman"/>
          <w:sz w:val="24"/>
          <w:szCs w:val="24"/>
        </w:rPr>
        <w:t>ler</w:t>
      </w:r>
      <w:r w:rsidRPr="007F6BD8">
        <w:rPr>
          <w:rFonts w:ascii="Times New Roman" w:hAnsi="Times New Roman" w:cs="Times New Roman"/>
          <w:sz w:val="24"/>
          <w:szCs w:val="24"/>
        </w:rPr>
        <w:t xml:space="preserve">in </w:t>
      </w:r>
      <w:r w:rsidR="005B1CCF" w:rsidRPr="007F6BD8">
        <w:rPr>
          <w:rFonts w:ascii="Times New Roman" w:hAnsi="Times New Roman" w:cs="Times New Roman"/>
          <w:sz w:val="24"/>
          <w:szCs w:val="24"/>
        </w:rPr>
        <w:t xml:space="preserve">verilmemesine bağlı </w:t>
      </w:r>
      <w:r w:rsidRPr="007F6BD8">
        <w:rPr>
          <w:rFonts w:ascii="Times New Roman" w:hAnsi="Times New Roman" w:cs="Times New Roman"/>
          <w:sz w:val="24"/>
          <w:szCs w:val="24"/>
        </w:rPr>
        <w:t>sigara</w:t>
      </w:r>
      <w:r w:rsidR="008402B9" w:rsidRPr="007F6BD8">
        <w:rPr>
          <w:rFonts w:ascii="Times New Roman" w:hAnsi="Times New Roman" w:cs="Times New Roman"/>
          <w:sz w:val="24"/>
          <w:szCs w:val="24"/>
        </w:rPr>
        <w:t xml:space="preserve"> içmeyi bırama </w:t>
      </w:r>
      <w:r w:rsidRPr="007F6BD8">
        <w:rPr>
          <w:rFonts w:ascii="Times New Roman" w:hAnsi="Times New Roman" w:cs="Times New Roman"/>
          <w:sz w:val="24"/>
          <w:szCs w:val="24"/>
        </w:rPr>
        <w:t>ve d</w:t>
      </w:r>
      <w:r w:rsidR="008402B9" w:rsidRPr="007F6BD8">
        <w:rPr>
          <w:rFonts w:ascii="Times New Roman" w:hAnsi="Times New Roman" w:cs="Times New Roman"/>
          <w:sz w:val="24"/>
          <w:szCs w:val="24"/>
        </w:rPr>
        <w:t xml:space="preserve">eğişim aşamalarında ilerleme </w:t>
      </w:r>
      <w:r w:rsidRPr="007F6BD8">
        <w:rPr>
          <w:rFonts w:ascii="Times New Roman" w:hAnsi="Times New Roman" w:cs="Times New Roman"/>
          <w:sz w:val="24"/>
          <w:szCs w:val="24"/>
        </w:rPr>
        <w:t>görülmemiştir. Deney ve kontrol grubunun son ölçümlerinde, kontrol grubunda Düşünmeme aşamasında 8</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53.3</w:t>
      </w:r>
      <w:proofErr w:type="gramEnd"/>
      <w:r w:rsidRPr="007F6BD8">
        <w:rPr>
          <w:rFonts w:ascii="Times New Roman" w:hAnsi="Times New Roman" w:cs="Times New Roman"/>
          <w:sz w:val="24"/>
          <w:szCs w:val="24"/>
        </w:rPr>
        <w:t>)</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er öğrenci, </w:t>
      </w:r>
      <w:r w:rsidR="00DB4D24" w:rsidRPr="007F6BD8">
        <w:rPr>
          <w:rFonts w:ascii="Times New Roman" w:hAnsi="Times New Roman" w:cs="Times New Roman"/>
          <w:sz w:val="24"/>
          <w:szCs w:val="24"/>
        </w:rPr>
        <w:t xml:space="preserve">deney grubunda </w:t>
      </w:r>
      <w:r w:rsidR="00290805" w:rsidRPr="007F6BD8">
        <w:rPr>
          <w:rFonts w:ascii="Times New Roman" w:hAnsi="Times New Roman" w:cs="Times New Roman"/>
          <w:sz w:val="24"/>
          <w:szCs w:val="24"/>
        </w:rPr>
        <w:t>öğrenci bulunmamaktadır. Kontrol grubunda d</w:t>
      </w:r>
      <w:r w:rsidRPr="007F6BD8">
        <w:rPr>
          <w:rFonts w:ascii="Times New Roman" w:hAnsi="Times New Roman" w:cs="Times New Roman"/>
          <w:sz w:val="24"/>
          <w:szCs w:val="24"/>
        </w:rPr>
        <w:t>üş</w:t>
      </w:r>
      <w:r w:rsidR="00290805" w:rsidRPr="007F6BD8">
        <w:rPr>
          <w:rFonts w:ascii="Times New Roman" w:hAnsi="Times New Roman" w:cs="Times New Roman"/>
          <w:sz w:val="24"/>
          <w:szCs w:val="24"/>
        </w:rPr>
        <w:t>ünme aşamasında 7</w:t>
      </w:r>
      <w:r w:rsidRPr="007F6BD8">
        <w:rPr>
          <w:rFonts w:ascii="Times New Roman" w:hAnsi="Times New Roman" w:cs="Times New Roman"/>
          <w:sz w:val="24"/>
          <w:szCs w:val="24"/>
        </w:rPr>
        <w:t xml:space="preserve"> (%</w:t>
      </w:r>
      <w:r w:rsidR="00D176FE" w:rsidRPr="007F6BD8">
        <w:rPr>
          <w:rFonts w:ascii="Times New Roman" w:hAnsi="Times New Roman" w:cs="Times New Roman"/>
          <w:sz w:val="24"/>
          <w:szCs w:val="24"/>
        </w:rPr>
        <w:t xml:space="preserve"> </w:t>
      </w:r>
      <w:proofErr w:type="gramStart"/>
      <w:r w:rsidR="00290805" w:rsidRPr="007F6BD8">
        <w:rPr>
          <w:rFonts w:ascii="Times New Roman" w:hAnsi="Times New Roman" w:cs="Times New Roman"/>
          <w:sz w:val="24"/>
          <w:szCs w:val="24"/>
        </w:rPr>
        <w:t>3</w:t>
      </w:r>
      <w:r w:rsidRPr="007F6BD8">
        <w:rPr>
          <w:rFonts w:ascii="Times New Roman" w:hAnsi="Times New Roman" w:cs="Times New Roman"/>
          <w:sz w:val="24"/>
          <w:szCs w:val="24"/>
        </w:rPr>
        <w:t>3.3</w:t>
      </w:r>
      <w:proofErr w:type="gramEnd"/>
      <w:r w:rsidRPr="007F6BD8">
        <w:rPr>
          <w:rFonts w:ascii="Times New Roman" w:hAnsi="Times New Roman" w:cs="Times New Roman"/>
          <w:sz w:val="24"/>
          <w:szCs w:val="24"/>
        </w:rPr>
        <w:t xml:space="preserve">), </w:t>
      </w:r>
      <w:r w:rsidR="00290805" w:rsidRPr="007F6BD8">
        <w:rPr>
          <w:rFonts w:ascii="Times New Roman" w:hAnsi="Times New Roman" w:cs="Times New Roman"/>
          <w:sz w:val="24"/>
          <w:szCs w:val="24"/>
        </w:rPr>
        <w:t>deney grubunda 2 (% 13.3</w:t>
      </w:r>
      <w:r w:rsidRPr="007F6BD8">
        <w:rPr>
          <w:rFonts w:ascii="Times New Roman" w:hAnsi="Times New Roman" w:cs="Times New Roman"/>
          <w:sz w:val="24"/>
          <w:szCs w:val="24"/>
        </w:rPr>
        <w:t>) öğrenci, Hazırlık aşamasında ise deney grubunda 9 (%</w:t>
      </w:r>
      <w:r w:rsidR="00D176FE" w:rsidRPr="007F6BD8">
        <w:rPr>
          <w:rFonts w:ascii="Times New Roman" w:hAnsi="Times New Roman" w:cs="Times New Roman"/>
          <w:sz w:val="24"/>
          <w:szCs w:val="24"/>
        </w:rPr>
        <w:t xml:space="preserve"> </w:t>
      </w:r>
      <w:r w:rsidR="008402B9" w:rsidRPr="007F6BD8">
        <w:rPr>
          <w:rFonts w:ascii="Times New Roman" w:hAnsi="Times New Roman" w:cs="Times New Roman"/>
          <w:sz w:val="24"/>
          <w:szCs w:val="24"/>
        </w:rPr>
        <w:t xml:space="preserve">60.1), kontrol grubunda </w:t>
      </w:r>
      <w:r w:rsidRPr="007F6BD8">
        <w:rPr>
          <w:rFonts w:ascii="Times New Roman" w:hAnsi="Times New Roman" w:cs="Times New Roman"/>
          <w:sz w:val="24"/>
          <w:szCs w:val="24"/>
        </w:rPr>
        <w:t xml:space="preserve">öğrenci bulunmamaktadır. Deney grubunda; </w:t>
      </w:r>
      <w:r w:rsidR="00AE5B2B" w:rsidRPr="007F6BD8">
        <w:rPr>
          <w:rFonts w:ascii="Times New Roman" w:hAnsi="Times New Roman" w:cs="Times New Roman"/>
          <w:sz w:val="24"/>
          <w:szCs w:val="24"/>
        </w:rPr>
        <w:t xml:space="preserve">Hareket aşamasında 2 (% </w:t>
      </w:r>
      <w:proofErr w:type="gramStart"/>
      <w:r w:rsidR="00AE5B2B" w:rsidRPr="007F6BD8">
        <w:rPr>
          <w:rFonts w:ascii="Times New Roman" w:hAnsi="Times New Roman" w:cs="Times New Roman"/>
          <w:sz w:val="24"/>
          <w:szCs w:val="24"/>
        </w:rPr>
        <w:t>13.3</w:t>
      </w:r>
      <w:proofErr w:type="gramEnd"/>
      <w:r w:rsidR="00AE5B2B" w:rsidRPr="007F6BD8">
        <w:rPr>
          <w:rFonts w:ascii="Times New Roman" w:hAnsi="Times New Roman" w:cs="Times New Roman"/>
          <w:sz w:val="24"/>
          <w:szCs w:val="24"/>
        </w:rPr>
        <w:t>), s</w:t>
      </w:r>
      <w:r w:rsidRPr="007F6BD8">
        <w:rPr>
          <w:rFonts w:ascii="Times New Roman" w:hAnsi="Times New Roman" w:cs="Times New Roman"/>
          <w:sz w:val="24"/>
          <w:szCs w:val="24"/>
        </w:rPr>
        <w:t>iga</w:t>
      </w:r>
      <w:r w:rsidR="009F1D52" w:rsidRPr="007F6BD8">
        <w:rPr>
          <w:rFonts w:ascii="Times New Roman" w:hAnsi="Times New Roman" w:cs="Times New Roman"/>
          <w:sz w:val="24"/>
          <w:szCs w:val="24"/>
        </w:rPr>
        <w:t>rayı bırakan 2 (% 13.3) öğrenci bulunurken</w:t>
      </w:r>
      <w:r w:rsidRPr="007F6BD8">
        <w:rPr>
          <w:rFonts w:ascii="Times New Roman" w:hAnsi="Times New Roman" w:cs="Times New Roman"/>
          <w:sz w:val="24"/>
          <w:szCs w:val="24"/>
        </w:rPr>
        <w:t>, kontrol grubunda bu aşamalarda öğrenc</w:t>
      </w:r>
      <w:r w:rsidR="00AE5B2B" w:rsidRPr="007F6BD8">
        <w:rPr>
          <w:rFonts w:ascii="Times New Roman" w:hAnsi="Times New Roman" w:cs="Times New Roman"/>
          <w:sz w:val="24"/>
          <w:szCs w:val="24"/>
        </w:rPr>
        <w:t xml:space="preserve">i </w:t>
      </w:r>
      <w:r w:rsidR="009F1D52" w:rsidRPr="007F6BD8">
        <w:rPr>
          <w:rFonts w:ascii="Times New Roman" w:hAnsi="Times New Roman" w:cs="Times New Roman"/>
          <w:sz w:val="24"/>
          <w:szCs w:val="24"/>
        </w:rPr>
        <w:t>görülmemiştir</w:t>
      </w:r>
      <w:r w:rsidRPr="007F6BD8">
        <w:rPr>
          <w:rFonts w:ascii="Times New Roman" w:hAnsi="Times New Roman" w:cs="Times New Roman"/>
          <w:sz w:val="24"/>
          <w:szCs w:val="24"/>
        </w:rPr>
        <w:t>. Deney ve kontrol grubunun son test ölçümlerinde içinde</w:t>
      </w:r>
      <w:r w:rsidR="00ED48AC" w:rsidRPr="007F6BD8">
        <w:rPr>
          <w:rFonts w:ascii="Times New Roman" w:hAnsi="Times New Roman" w:cs="Times New Roman"/>
          <w:sz w:val="24"/>
          <w:szCs w:val="24"/>
        </w:rPr>
        <w:t xml:space="preserve"> bulundukları değişim aşamalarında </w:t>
      </w:r>
      <w:r w:rsidRPr="007F6BD8">
        <w:rPr>
          <w:rFonts w:ascii="Times New Roman" w:hAnsi="Times New Roman" w:cs="Times New Roman"/>
          <w:sz w:val="24"/>
          <w:szCs w:val="24"/>
        </w:rPr>
        <w:t xml:space="preserve">anlamlı bir fark </w:t>
      </w:r>
      <w:r w:rsidR="00ED48AC" w:rsidRPr="007F6BD8">
        <w:rPr>
          <w:rFonts w:ascii="Times New Roman" w:hAnsi="Times New Roman" w:cs="Times New Roman"/>
          <w:sz w:val="24"/>
          <w:szCs w:val="24"/>
        </w:rPr>
        <w:t xml:space="preserve">olduğu belirlenmiştir </w:t>
      </w:r>
      <w:r w:rsidR="002243DB" w:rsidRPr="007F6BD8">
        <w:rPr>
          <w:rFonts w:ascii="Times New Roman" w:hAnsi="Times New Roman" w:cs="Times New Roman"/>
          <w:sz w:val="24"/>
          <w:szCs w:val="24"/>
        </w:rPr>
        <w:t>(p&lt;0.05)</w:t>
      </w:r>
      <w:r w:rsidRPr="007F6BD8">
        <w:rPr>
          <w:rFonts w:ascii="Times New Roman" w:hAnsi="Times New Roman" w:cs="Times New Roman"/>
          <w:sz w:val="24"/>
          <w:szCs w:val="24"/>
        </w:rPr>
        <w:t>.</w:t>
      </w:r>
    </w:p>
    <w:p w:rsidR="00D02308" w:rsidRPr="007F6BD8" w:rsidRDefault="00CF65B7"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Konuyla ilgili </w:t>
      </w:r>
      <w:proofErr w:type="gramStart"/>
      <w:r w:rsidR="00D02308" w:rsidRPr="007F6BD8">
        <w:rPr>
          <w:rFonts w:ascii="Times New Roman" w:hAnsi="Times New Roman" w:cs="Times New Roman"/>
          <w:sz w:val="24"/>
          <w:szCs w:val="24"/>
        </w:rPr>
        <w:t>literatür</w:t>
      </w:r>
      <w:proofErr w:type="gramEnd"/>
      <w:r w:rsidRPr="007F6BD8">
        <w:rPr>
          <w:rFonts w:ascii="Times New Roman" w:hAnsi="Times New Roman" w:cs="Times New Roman"/>
          <w:sz w:val="24"/>
          <w:szCs w:val="24"/>
        </w:rPr>
        <w:t xml:space="preserve"> taramalarında</w:t>
      </w:r>
      <w:r w:rsidR="00D02308" w:rsidRPr="007F6BD8">
        <w:rPr>
          <w:rFonts w:ascii="Times New Roman" w:hAnsi="Times New Roman" w:cs="Times New Roman"/>
          <w:sz w:val="24"/>
          <w:szCs w:val="24"/>
        </w:rPr>
        <w:t>; Barreto ve arkadaşları (2012), çalışmalarında TTM</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e dayalı sigara bırakma girişimlerinin bireylerin düşünme aşamasından hareket aşamasına ilerlemelerinde etkili olduğu bulunmuştur.</w:t>
      </w:r>
      <w:r w:rsidR="00426BE0" w:rsidRPr="007F6BD8">
        <w:rPr>
          <w:rFonts w:ascii="Times New Roman" w:hAnsi="Times New Roman" w:cs="Times New Roman"/>
          <w:sz w:val="24"/>
          <w:szCs w:val="24"/>
        </w:rPr>
        <w:t xml:space="preserve"> </w:t>
      </w:r>
      <w:r w:rsidR="006E6BCF" w:rsidRPr="007F6BD8">
        <w:rPr>
          <w:rFonts w:ascii="Times New Roman" w:hAnsi="Times New Roman" w:cs="Times New Roman"/>
          <w:sz w:val="24"/>
          <w:szCs w:val="24"/>
        </w:rPr>
        <w:t xml:space="preserve">Prochaska’nın yapmış olduğu </w:t>
      </w:r>
      <w:r w:rsidR="00ED48AC" w:rsidRPr="007F6BD8">
        <w:rPr>
          <w:rFonts w:ascii="Times New Roman" w:hAnsi="Times New Roman" w:cs="Times New Roman"/>
          <w:sz w:val="24"/>
          <w:szCs w:val="24"/>
        </w:rPr>
        <w:t xml:space="preserve">araştırmada </w:t>
      </w:r>
      <w:r w:rsidR="00D02308" w:rsidRPr="007F6BD8">
        <w:rPr>
          <w:rFonts w:ascii="Times New Roman" w:hAnsi="Times New Roman" w:cs="Times New Roman"/>
          <w:sz w:val="24"/>
          <w:szCs w:val="24"/>
        </w:rPr>
        <w:t>davranış değişiminde girişim</w:t>
      </w:r>
      <w:r w:rsidR="00ED48AC" w:rsidRPr="007F6BD8">
        <w:rPr>
          <w:rFonts w:ascii="Times New Roman" w:hAnsi="Times New Roman" w:cs="Times New Roman"/>
          <w:sz w:val="24"/>
          <w:szCs w:val="24"/>
        </w:rPr>
        <w:t xml:space="preserve"> uygulanan eğitim </w:t>
      </w:r>
      <w:r w:rsidR="00D02308" w:rsidRPr="007F6BD8">
        <w:rPr>
          <w:rFonts w:ascii="Times New Roman" w:hAnsi="Times New Roman" w:cs="Times New Roman"/>
          <w:sz w:val="24"/>
          <w:szCs w:val="24"/>
        </w:rPr>
        <w:t>yöntemlerin</w:t>
      </w:r>
      <w:r w:rsidR="00ED48AC" w:rsidRPr="007F6BD8">
        <w:rPr>
          <w:rFonts w:ascii="Times New Roman" w:hAnsi="Times New Roman" w:cs="Times New Roman"/>
          <w:sz w:val="24"/>
          <w:szCs w:val="24"/>
        </w:rPr>
        <w:t>in</w:t>
      </w:r>
      <w:r w:rsidR="00D02308" w:rsidRPr="007F6BD8">
        <w:rPr>
          <w:rFonts w:ascii="Times New Roman" w:hAnsi="Times New Roman" w:cs="Times New Roman"/>
          <w:sz w:val="24"/>
          <w:szCs w:val="24"/>
        </w:rPr>
        <w:t>, girişimsel olmayanlar</w:t>
      </w:r>
      <w:r w:rsidR="00ED48AC" w:rsidRPr="007F6BD8">
        <w:rPr>
          <w:rFonts w:ascii="Times New Roman" w:hAnsi="Times New Roman" w:cs="Times New Roman"/>
          <w:sz w:val="24"/>
          <w:szCs w:val="24"/>
        </w:rPr>
        <w:t xml:space="preserve"> ile karşılaştı</w:t>
      </w:r>
      <w:r w:rsidR="0060090F" w:rsidRPr="007F6BD8">
        <w:rPr>
          <w:rFonts w:ascii="Times New Roman" w:hAnsi="Times New Roman" w:cs="Times New Roman"/>
          <w:sz w:val="24"/>
          <w:szCs w:val="24"/>
        </w:rPr>
        <w:t>rıldığında da</w:t>
      </w:r>
      <w:r w:rsidR="00D02308" w:rsidRPr="007F6BD8">
        <w:rPr>
          <w:rFonts w:ascii="Times New Roman" w:hAnsi="Times New Roman" w:cs="Times New Roman"/>
          <w:sz w:val="24"/>
          <w:szCs w:val="24"/>
        </w:rPr>
        <w:t>ha etkili olduğu</w:t>
      </w:r>
      <w:r w:rsidR="0060090F" w:rsidRPr="007F6BD8">
        <w:rPr>
          <w:rFonts w:ascii="Times New Roman" w:hAnsi="Times New Roman" w:cs="Times New Roman"/>
          <w:sz w:val="24"/>
          <w:szCs w:val="24"/>
        </w:rPr>
        <w:t xml:space="preserve"> görülmüştür </w:t>
      </w:r>
      <w:r w:rsidR="006E6BCF" w:rsidRPr="007F6BD8">
        <w:rPr>
          <w:rFonts w:ascii="Times New Roman" w:hAnsi="Times New Roman" w:cs="Times New Roman"/>
          <w:sz w:val="24"/>
          <w:szCs w:val="24"/>
        </w:rPr>
        <w:t>(Prochaska</w:t>
      </w:r>
      <w:r w:rsidR="00D02308" w:rsidRPr="007F6BD8">
        <w:rPr>
          <w:rFonts w:ascii="Times New Roman" w:hAnsi="Times New Roman" w:cs="Times New Roman"/>
          <w:sz w:val="24"/>
          <w:szCs w:val="24"/>
        </w:rPr>
        <w:t>, 2008</w:t>
      </w:r>
      <w:r w:rsidR="00B6171D"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 xml:space="preserve">Bireyin sigara bırakmada hazır oluşluğunu inceleyen araştırmalarda, sigarayı bırakmayı düşünen ve sigara bırakma hazırlığı içinde olanların farklı </w:t>
      </w:r>
      <w:r w:rsidRPr="007F6BD8">
        <w:rPr>
          <w:rFonts w:ascii="Times New Roman" w:hAnsi="Times New Roman" w:cs="Times New Roman"/>
          <w:sz w:val="24"/>
          <w:szCs w:val="24"/>
        </w:rPr>
        <w:t xml:space="preserve">aşamalarda </w:t>
      </w:r>
      <w:r w:rsidR="00D02308" w:rsidRPr="007F6BD8">
        <w:rPr>
          <w:rFonts w:ascii="Times New Roman" w:hAnsi="Times New Roman" w:cs="Times New Roman"/>
          <w:sz w:val="24"/>
          <w:szCs w:val="24"/>
        </w:rPr>
        <w:t>olduğu belirtilmektedir. Türkiye</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de farklı coğrafyalarda yapılan çalışmalarda sigara bırakma da hazırlık aşamasında olanların oranı %</w:t>
      </w:r>
      <w:r w:rsidR="00D176FE" w:rsidRPr="007F6BD8">
        <w:rPr>
          <w:rFonts w:ascii="Times New Roman" w:hAnsi="Times New Roman" w:cs="Times New Roman"/>
          <w:sz w:val="24"/>
          <w:szCs w:val="24"/>
        </w:rPr>
        <w:t xml:space="preserve"> </w:t>
      </w:r>
      <w:proofErr w:type="gramStart"/>
      <w:r w:rsidR="00D02308" w:rsidRPr="007F6BD8">
        <w:rPr>
          <w:rFonts w:ascii="Times New Roman" w:hAnsi="Times New Roman" w:cs="Times New Roman"/>
          <w:sz w:val="24"/>
          <w:szCs w:val="24"/>
        </w:rPr>
        <w:t>11.7</w:t>
      </w:r>
      <w:proofErr w:type="gramEnd"/>
      <w:r w:rsidR="00D02308" w:rsidRPr="007F6BD8">
        <w:rPr>
          <w:rFonts w:ascii="Times New Roman" w:hAnsi="Times New Roman" w:cs="Times New Roman"/>
          <w:sz w:val="24"/>
          <w:szCs w:val="24"/>
        </w:rPr>
        <w:t xml:space="preserve"> ile %</w:t>
      </w:r>
      <w:r w:rsidR="00D176FE" w:rsidRPr="007F6BD8">
        <w:rPr>
          <w:rFonts w:ascii="Times New Roman" w:hAnsi="Times New Roman" w:cs="Times New Roman"/>
          <w:sz w:val="24"/>
          <w:szCs w:val="24"/>
        </w:rPr>
        <w:t xml:space="preserve"> </w:t>
      </w:r>
      <w:r w:rsidR="00D02308" w:rsidRPr="007F6BD8">
        <w:rPr>
          <w:rFonts w:ascii="Times New Roman" w:hAnsi="Times New Roman" w:cs="Times New Roman"/>
          <w:sz w:val="24"/>
          <w:szCs w:val="24"/>
        </w:rPr>
        <w:t>43.3 arasında değişmektedir (Karadağlı ve Nahcivan, 2013; Savcı, 2013). Yurt dışında yapılan çalışmalar incelendiğinde ise bu oran Avrupa</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 xml:space="preserve">da % </w:t>
      </w:r>
      <w:proofErr w:type="gramStart"/>
      <w:r w:rsidR="00D02308" w:rsidRPr="007F6BD8">
        <w:rPr>
          <w:rFonts w:ascii="Times New Roman" w:hAnsi="Times New Roman" w:cs="Times New Roman"/>
          <w:sz w:val="24"/>
          <w:szCs w:val="24"/>
        </w:rPr>
        <w:t>17.5</w:t>
      </w:r>
      <w:proofErr w:type="gramEnd"/>
      <w:r w:rsidR="00D02308" w:rsidRPr="007F6BD8">
        <w:rPr>
          <w:rFonts w:ascii="Times New Roman" w:hAnsi="Times New Roman" w:cs="Times New Roman"/>
          <w:sz w:val="24"/>
          <w:szCs w:val="24"/>
        </w:rPr>
        <w:t xml:space="preserve"> ile % 31 arasında, Amerika</w:t>
      </w:r>
      <w:r w:rsidR="00C97801" w:rsidRPr="007F6BD8">
        <w:rPr>
          <w:rFonts w:ascii="Times New Roman" w:hAnsi="Times New Roman" w:cs="Times New Roman"/>
          <w:sz w:val="24"/>
          <w:szCs w:val="24"/>
        </w:rPr>
        <w:t>’</w:t>
      </w:r>
      <w:r w:rsidR="00D02308" w:rsidRPr="007F6BD8">
        <w:rPr>
          <w:rFonts w:ascii="Times New Roman" w:hAnsi="Times New Roman" w:cs="Times New Roman"/>
          <w:sz w:val="24"/>
          <w:szCs w:val="24"/>
        </w:rPr>
        <w:t>da % 12.5-% 29 arasındadır (Borelli ve diğerleri, 2016).</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TTM kullanılarak verilen eğitimin sigara bıraktırmaya etkisinin araştırıldığı; Güngörmüş</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 lise öğrencilerinde, Erol</w:t>
      </w:r>
      <w:r w:rsidR="00C97801" w:rsidRPr="007F6BD8">
        <w:rPr>
          <w:rFonts w:ascii="Times New Roman" w:hAnsi="Times New Roman" w:cs="Times New Roman"/>
          <w:sz w:val="24"/>
          <w:szCs w:val="24"/>
        </w:rPr>
        <w:t>’</w:t>
      </w:r>
      <w:r w:rsidR="00634F2B" w:rsidRPr="007F6BD8">
        <w:rPr>
          <w:rFonts w:ascii="Times New Roman" w:hAnsi="Times New Roman" w:cs="Times New Roman"/>
          <w:sz w:val="24"/>
          <w:szCs w:val="24"/>
        </w:rPr>
        <w:t xml:space="preserve">un adölesanlarda, Cohn ve arkadaşların yetişkinlerde; </w:t>
      </w:r>
      <w:r w:rsidRPr="007F6BD8">
        <w:rPr>
          <w:rFonts w:ascii="Times New Roman" w:hAnsi="Times New Roman" w:cs="Times New Roman"/>
          <w:sz w:val="24"/>
          <w:szCs w:val="24"/>
        </w:rPr>
        <w:t>Koyun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un</w:t>
      </w:r>
      <w:r w:rsidR="00345806" w:rsidRPr="007F6BD8">
        <w:rPr>
          <w:rFonts w:ascii="Times New Roman" w:hAnsi="Times New Roman" w:cs="Times New Roman"/>
          <w:sz w:val="24"/>
          <w:szCs w:val="24"/>
        </w:rPr>
        <w:t xml:space="preserve"> yetişkin kadınlarda TTM temel</w:t>
      </w:r>
      <w:r w:rsidR="009805A5" w:rsidRPr="007F6BD8">
        <w:rPr>
          <w:rFonts w:ascii="Times New Roman" w:hAnsi="Times New Roman" w:cs="Times New Roman"/>
          <w:sz w:val="24"/>
          <w:szCs w:val="24"/>
        </w:rPr>
        <w:t xml:space="preserve"> alındığı </w:t>
      </w:r>
      <w:r w:rsidRPr="007F6BD8">
        <w:rPr>
          <w:rFonts w:ascii="Times New Roman" w:hAnsi="Times New Roman" w:cs="Times New Roman"/>
          <w:sz w:val="24"/>
          <w:szCs w:val="24"/>
        </w:rPr>
        <w:t>eğitim</w:t>
      </w:r>
      <w:r w:rsidR="009805A5" w:rsidRPr="007F6BD8">
        <w:rPr>
          <w:rFonts w:ascii="Times New Roman" w:hAnsi="Times New Roman" w:cs="Times New Roman"/>
          <w:sz w:val="24"/>
          <w:szCs w:val="24"/>
        </w:rPr>
        <w:t xml:space="preserve">lerin </w:t>
      </w:r>
      <w:r w:rsidRPr="007F6BD8">
        <w:rPr>
          <w:rFonts w:ascii="Times New Roman" w:hAnsi="Times New Roman" w:cs="Times New Roman"/>
          <w:sz w:val="24"/>
          <w:szCs w:val="24"/>
        </w:rPr>
        <w:t>sigara</w:t>
      </w:r>
      <w:r w:rsidR="009805A5" w:rsidRPr="007F6BD8">
        <w:rPr>
          <w:rFonts w:ascii="Times New Roman" w:hAnsi="Times New Roman" w:cs="Times New Roman"/>
          <w:sz w:val="24"/>
          <w:szCs w:val="24"/>
        </w:rPr>
        <w:t>nın</w:t>
      </w:r>
      <w:r w:rsidRPr="007F6BD8">
        <w:rPr>
          <w:rFonts w:ascii="Times New Roman" w:hAnsi="Times New Roman" w:cs="Times New Roman"/>
          <w:sz w:val="24"/>
          <w:szCs w:val="24"/>
        </w:rPr>
        <w:t xml:space="preserve"> bırak</w:t>
      </w:r>
      <w:r w:rsidR="009805A5" w:rsidRPr="007F6BD8">
        <w:rPr>
          <w:rFonts w:ascii="Times New Roman" w:hAnsi="Times New Roman" w:cs="Times New Roman"/>
          <w:sz w:val="24"/>
          <w:szCs w:val="24"/>
        </w:rPr>
        <w:t xml:space="preserve">ılmasına </w:t>
      </w:r>
      <w:r w:rsidRPr="007F6BD8">
        <w:rPr>
          <w:rFonts w:ascii="Times New Roman" w:hAnsi="Times New Roman" w:cs="Times New Roman"/>
          <w:sz w:val="24"/>
          <w:szCs w:val="24"/>
        </w:rPr>
        <w:t>etkisi</w:t>
      </w:r>
      <w:r w:rsidR="00AC7802" w:rsidRPr="007F6BD8">
        <w:rPr>
          <w:rFonts w:ascii="Times New Roman" w:hAnsi="Times New Roman" w:cs="Times New Roman"/>
          <w:sz w:val="24"/>
          <w:szCs w:val="24"/>
        </w:rPr>
        <w:t xml:space="preserve">nin </w:t>
      </w:r>
      <w:r w:rsidRPr="007F6BD8">
        <w:rPr>
          <w:rFonts w:ascii="Times New Roman" w:hAnsi="Times New Roman" w:cs="Times New Roman"/>
          <w:sz w:val="24"/>
          <w:szCs w:val="24"/>
        </w:rPr>
        <w:t xml:space="preserve">incelediği çalışmalarda, </w:t>
      </w:r>
      <w:r w:rsidR="00AC7802" w:rsidRPr="007F6BD8">
        <w:rPr>
          <w:rFonts w:ascii="Times New Roman" w:hAnsi="Times New Roman" w:cs="Times New Roman"/>
          <w:sz w:val="24"/>
          <w:szCs w:val="24"/>
        </w:rPr>
        <w:t>değişim aşamalarında görülen</w:t>
      </w:r>
      <w:r w:rsidRPr="007F6BD8">
        <w:rPr>
          <w:rFonts w:ascii="Times New Roman" w:hAnsi="Times New Roman" w:cs="Times New Roman"/>
          <w:sz w:val="24"/>
          <w:szCs w:val="24"/>
        </w:rPr>
        <w:t xml:space="preserve"> ilerleme</w:t>
      </w:r>
      <w:r w:rsidR="00AC7802" w:rsidRPr="007F6BD8">
        <w:rPr>
          <w:rFonts w:ascii="Times New Roman" w:hAnsi="Times New Roman" w:cs="Times New Roman"/>
          <w:sz w:val="24"/>
          <w:szCs w:val="24"/>
        </w:rPr>
        <w:t>nin</w:t>
      </w:r>
      <w:r w:rsidRPr="007F6BD8">
        <w:rPr>
          <w:rFonts w:ascii="Times New Roman" w:hAnsi="Times New Roman" w:cs="Times New Roman"/>
          <w:sz w:val="24"/>
          <w:szCs w:val="24"/>
        </w:rPr>
        <w:t xml:space="preserve"> istatistiksel olarak </w:t>
      </w:r>
      <w:r w:rsidR="00AC7802" w:rsidRPr="007F6BD8">
        <w:rPr>
          <w:rFonts w:ascii="Times New Roman" w:hAnsi="Times New Roman" w:cs="Times New Roman"/>
          <w:sz w:val="24"/>
          <w:szCs w:val="24"/>
        </w:rPr>
        <w:t>anlamlı olduğu belirlenmiştir</w:t>
      </w:r>
      <w:r w:rsidR="00DA3F97" w:rsidRPr="007F6BD8">
        <w:rPr>
          <w:rFonts w:ascii="Times New Roman" w:hAnsi="Times New Roman" w:cs="Times New Roman"/>
          <w:sz w:val="24"/>
          <w:szCs w:val="24"/>
        </w:rPr>
        <w:t xml:space="preserve"> (Cohn ve diğerleri, 2009; Koyun, 2013).  Dino ve arkadaşları (2004)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nın </w:t>
      </w:r>
      <w:r w:rsidR="00AC7802" w:rsidRPr="007F6BD8">
        <w:rPr>
          <w:rFonts w:ascii="Times New Roman" w:hAnsi="Times New Roman" w:cs="Times New Roman"/>
          <w:sz w:val="24"/>
          <w:szCs w:val="24"/>
        </w:rPr>
        <w:t xml:space="preserve">yapmış olduğu </w:t>
      </w:r>
      <w:r w:rsidRPr="007F6BD8">
        <w:rPr>
          <w:rFonts w:ascii="Times New Roman" w:hAnsi="Times New Roman" w:cs="Times New Roman"/>
          <w:sz w:val="24"/>
          <w:szCs w:val="24"/>
        </w:rPr>
        <w:t>çalışma</w:t>
      </w:r>
      <w:r w:rsidR="00760980" w:rsidRPr="007F6BD8">
        <w:rPr>
          <w:rFonts w:ascii="Times New Roman" w:hAnsi="Times New Roman" w:cs="Times New Roman"/>
          <w:sz w:val="24"/>
          <w:szCs w:val="24"/>
        </w:rPr>
        <w:t xml:space="preserve">da, TTM temelli </w:t>
      </w:r>
      <w:r w:rsidR="00AC7802" w:rsidRPr="007F6BD8">
        <w:rPr>
          <w:rFonts w:ascii="Times New Roman" w:hAnsi="Times New Roman" w:cs="Times New Roman"/>
          <w:sz w:val="24"/>
          <w:szCs w:val="24"/>
        </w:rPr>
        <w:t xml:space="preserve">on hafta boyunca </w:t>
      </w:r>
      <w:r w:rsidR="00AC7802" w:rsidRPr="007F6BD8">
        <w:rPr>
          <w:rFonts w:ascii="Times New Roman" w:hAnsi="Times New Roman" w:cs="Times New Roman"/>
          <w:sz w:val="24"/>
          <w:szCs w:val="24"/>
        </w:rPr>
        <w:lastRenderedPageBreak/>
        <w:t xml:space="preserve">devam edecek olan </w:t>
      </w:r>
      <w:r w:rsidRPr="007F6BD8">
        <w:rPr>
          <w:rFonts w:ascii="Times New Roman" w:hAnsi="Times New Roman" w:cs="Times New Roman"/>
          <w:sz w:val="24"/>
          <w:szCs w:val="24"/>
        </w:rPr>
        <w:t>sigara bırakma programı</w:t>
      </w:r>
      <w:r w:rsidR="00760980" w:rsidRPr="007F6BD8">
        <w:rPr>
          <w:rFonts w:ascii="Times New Roman" w:hAnsi="Times New Roman" w:cs="Times New Roman"/>
          <w:sz w:val="24"/>
          <w:szCs w:val="24"/>
        </w:rPr>
        <w:t>ndan sonra</w:t>
      </w:r>
      <w:r w:rsidRPr="007F6BD8">
        <w:rPr>
          <w:rFonts w:ascii="Times New Roman" w:hAnsi="Times New Roman" w:cs="Times New Roman"/>
          <w:sz w:val="24"/>
          <w:szCs w:val="24"/>
        </w:rPr>
        <w:t>,</w:t>
      </w:r>
      <w:r w:rsidR="00760980" w:rsidRPr="007F6BD8">
        <w:rPr>
          <w:rFonts w:ascii="Times New Roman" w:hAnsi="Times New Roman" w:cs="Times New Roman"/>
          <w:sz w:val="24"/>
          <w:szCs w:val="24"/>
        </w:rPr>
        <w:t xml:space="preserve"> </w:t>
      </w:r>
      <w:r w:rsidRPr="007F6BD8">
        <w:rPr>
          <w:rFonts w:ascii="Times New Roman" w:hAnsi="Times New Roman" w:cs="Times New Roman"/>
          <w:sz w:val="24"/>
          <w:szCs w:val="24"/>
        </w:rPr>
        <w:t>değişimler</w:t>
      </w:r>
      <w:r w:rsidR="00760980" w:rsidRPr="007F6BD8">
        <w:rPr>
          <w:rFonts w:ascii="Times New Roman" w:hAnsi="Times New Roman" w:cs="Times New Roman"/>
          <w:sz w:val="24"/>
          <w:szCs w:val="24"/>
        </w:rPr>
        <w:t xml:space="preserve"> </w:t>
      </w:r>
      <w:r w:rsidR="00AC7802" w:rsidRPr="007F6BD8">
        <w:rPr>
          <w:rFonts w:ascii="Times New Roman" w:hAnsi="Times New Roman" w:cs="Times New Roman"/>
          <w:sz w:val="24"/>
          <w:szCs w:val="24"/>
        </w:rPr>
        <w:t xml:space="preserve">arasındaki geçişler anlamlı </w:t>
      </w:r>
      <w:r w:rsidRPr="007F6BD8">
        <w:rPr>
          <w:rFonts w:ascii="Times New Roman" w:hAnsi="Times New Roman" w:cs="Times New Roman"/>
          <w:sz w:val="24"/>
          <w:szCs w:val="24"/>
        </w:rPr>
        <w:t xml:space="preserve">bulunmuştur </w:t>
      </w:r>
      <w:r w:rsidR="0056606B" w:rsidRPr="007F6BD8">
        <w:rPr>
          <w:rFonts w:ascii="Times New Roman" w:hAnsi="Times New Roman" w:cs="Times New Roman"/>
          <w:sz w:val="24"/>
          <w:szCs w:val="24"/>
        </w:rPr>
        <w:t>(p&lt;0.05). Koyun ve Eroğlu</w:t>
      </w:r>
      <w:r w:rsidR="00C97801" w:rsidRPr="007F6BD8">
        <w:rPr>
          <w:rFonts w:ascii="Times New Roman" w:hAnsi="Times New Roman" w:cs="Times New Roman"/>
          <w:sz w:val="24"/>
          <w:szCs w:val="24"/>
        </w:rPr>
        <w:t>’</w:t>
      </w:r>
      <w:r w:rsidR="0056606B" w:rsidRPr="007F6BD8">
        <w:rPr>
          <w:rFonts w:ascii="Times New Roman" w:hAnsi="Times New Roman" w:cs="Times New Roman"/>
          <w:sz w:val="24"/>
          <w:szCs w:val="24"/>
        </w:rPr>
        <w:t>nun 2016</w:t>
      </w:r>
      <w:r w:rsidR="00C97801" w:rsidRPr="007F6BD8">
        <w:rPr>
          <w:rFonts w:ascii="Times New Roman" w:hAnsi="Times New Roman" w:cs="Times New Roman"/>
          <w:sz w:val="24"/>
          <w:szCs w:val="24"/>
        </w:rPr>
        <w:t>’</w:t>
      </w:r>
      <w:r w:rsidR="0056606B" w:rsidRPr="007F6BD8">
        <w:rPr>
          <w:rFonts w:ascii="Times New Roman" w:hAnsi="Times New Roman" w:cs="Times New Roman"/>
          <w:sz w:val="24"/>
          <w:szCs w:val="24"/>
        </w:rPr>
        <w:t xml:space="preserve">da kadınlar üzerinde </w:t>
      </w:r>
      <w:r w:rsidRPr="007F6BD8">
        <w:rPr>
          <w:rFonts w:ascii="Times New Roman" w:hAnsi="Times New Roman" w:cs="Times New Roman"/>
          <w:sz w:val="24"/>
          <w:szCs w:val="24"/>
        </w:rPr>
        <w:t>yapmış olduğu çalışma</w:t>
      </w:r>
      <w:r w:rsidR="0056606B" w:rsidRPr="007F6BD8">
        <w:rPr>
          <w:rFonts w:ascii="Times New Roman" w:hAnsi="Times New Roman" w:cs="Times New Roman"/>
          <w:sz w:val="24"/>
          <w:szCs w:val="24"/>
        </w:rPr>
        <w:t>larının sonuçların</w:t>
      </w:r>
      <w:r w:rsidRPr="007F6BD8">
        <w:rPr>
          <w:rFonts w:ascii="Times New Roman" w:hAnsi="Times New Roman" w:cs="Times New Roman"/>
          <w:sz w:val="24"/>
          <w:szCs w:val="24"/>
        </w:rPr>
        <w:t xml:space="preserve">da </w:t>
      </w:r>
      <w:r w:rsidR="0056606B" w:rsidRPr="007F6BD8">
        <w:rPr>
          <w:rFonts w:ascii="Times New Roman" w:hAnsi="Times New Roman" w:cs="Times New Roman"/>
          <w:sz w:val="24"/>
          <w:szCs w:val="24"/>
        </w:rPr>
        <w:t>aynı sonuçlar gör</w:t>
      </w:r>
      <w:r w:rsidRPr="007F6BD8">
        <w:rPr>
          <w:rFonts w:ascii="Times New Roman" w:hAnsi="Times New Roman" w:cs="Times New Roman"/>
          <w:sz w:val="24"/>
          <w:szCs w:val="24"/>
        </w:rPr>
        <w:t>ülmüştür. Erol (2013</w:t>
      </w:r>
      <w:r w:rsidR="0056606B" w:rsidRPr="007F6BD8">
        <w:rPr>
          <w:rFonts w:ascii="Times New Roman" w:hAnsi="Times New Roman" w:cs="Times New Roman"/>
          <w:sz w:val="24"/>
          <w:szCs w:val="24"/>
        </w:rPr>
        <w:t>)</w:t>
      </w:r>
      <w:r w:rsidR="00C97801" w:rsidRPr="007F6BD8">
        <w:rPr>
          <w:rFonts w:ascii="Times New Roman" w:hAnsi="Times New Roman" w:cs="Times New Roman"/>
          <w:sz w:val="24"/>
          <w:szCs w:val="24"/>
        </w:rPr>
        <w:t>’</w:t>
      </w:r>
      <w:r w:rsidR="0056606B" w:rsidRPr="007F6BD8">
        <w:rPr>
          <w:rFonts w:ascii="Times New Roman" w:hAnsi="Times New Roman" w:cs="Times New Roman"/>
          <w:sz w:val="24"/>
          <w:szCs w:val="24"/>
        </w:rPr>
        <w:t>un kronik hastalığa sahip</w:t>
      </w:r>
      <w:r w:rsidRPr="007F6BD8">
        <w:rPr>
          <w:rFonts w:ascii="Times New Roman" w:hAnsi="Times New Roman" w:cs="Times New Roman"/>
          <w:sz w:val="24"/>
          <w:szCs w:val="24"/>
        </w:rPr>
        <w:t xml:space="preserve"> olan bireyler</w:t>
      </w:r>
      <w:r w:rsidR="0056606B" w:rsidRPr="007F6BD8">
        <w:rPr>
          <w:rFonts w:ascii="Times New Roman" w:hAnsi="Times New Roman" w:cs="Times New Roman"/>
          <w:sz w:val="24"/>
          <w:szCs w:val="24"/>
        </w:rPr>
        <w:t xml:space="preserve">le yaptığı </w:t>
      </w:r>
      <w:r w:rsidRPr="007F6BD8">
        <w:rPr>
          <w:rFonts w:ascii="Times New Roman" w:hAnsi="Times New Roman" w:cs="Times New Roman"/>
          <w:sz w:val="24"/>
          <w:szCs w:val="24"/>
        </w:rPr>
        <w:t>sigara bırakma</w:t>
      </w:r>
      <w:r w:rsidR="0056606B" w:rsidRPr="007F6BD8">
        <w:rPr>
          <w:rFonts w:ascii="Times New Roman" w:hAnsi="Times New Roman" w:cs="Times New Roman"/>
          <w:sz w:val="24"/>
          <w:szCs w:val="24"/>
        </w:rPr>
        <w:t xml:space="preserve"> çalışmasında </w:t>
      </w:r>
      <w:r w:rsidRPr="007F6BD8">
        <w:rPr>
          <w:rFonts w:ascii="Times New Roman" w:hAnsi="Times New Roman" w:cs="Times New Roman"/>
          <w:sz w:val="24"/>
          <w:szCs w:val="24"/>
        </w:rPr>
        <w:t>TTM</w:t>
      </w:r>
      <w:r w:rsidR="00C97801" w:rsidRPr="007F6BD8">
        <w:rPr>
          <w:rFonts w:ascii="Times New Roman" w:hAnsi="Times New Roman" w:cs="Times New Roman"/>
          <w:sz w:val="24"/>
          <w:szCs w:val="24"/>
        </w:rPr>
        <w:t>’</w:t>
      </w:r>
      <w:r w:rsidR="0056606B" w:rsidRPr="007F6BD8">
        <w:rPr>
          <w:rFonts w:ascii="Times New Roman" w:hAnsi="Times New Roman" w:cs="Times New Roman"/>
          <w:sz w:val="24"/>
          <w:szCs w:val="24"/>
        </w:rPr>
        <w:t>i</w:t>
      </w:r>
      <w:r w:rsidRPr="007F6BD8">
        <w:rPr>
          <w:rFonts w:ascii="Times New Roman" w:hAnsi="Times New Roman" w:cs="Times New Roman"/>
          <w:sz w:val="24"/>
          <w:szCs w:val="24"/>
        </w:rPr>
        <w:t xml:space="preserve"> temel</w:t>
      </w:r>
      <w:r w:rsidR="0056606B" w:rsidRPr="007F6BD8">
        <w:rPr>
          <w:rFonts w:ascii="Times New Roman" w:hAnsi="Times New Roman" w:cs="Times New Roman"/>
          <w:sz w:val="24"/>
          <w:szCs w:val="24"/>
        </w:rPr>
        <w:t xml:space="preserve"> alan </w:t>
      </w:r>
      <w:r w:rsidRPr="007F6BD8">
        <w:rPr>
          <w:rFonts w:ascii="Times New Roman" w:hAnsi="Times New Roman" w:cs="Times New Roman"/>
          <w:sz w:val="24"/>
          <w:szCs w:val="24"/>
        </w:rPr>
        <w:t>görüşme</w:t>
      </w:r>
      <w:r w:rsidR="0056606B" w:rsidRPr="007F6BD8">
        <w:rPr>
          <w:rFonts w:ascii="Times New Roman" w:hAnsi="Times New Roman" w:cs="Times New Roman"/>
          <w:sz w:val="24"/>
          <w:szCs w:val="24"/>
        </w:rPr>
        <w:t>lerin etkinliğini değerlendirdiği çalışmada altıncı ayın sonunda yapılmış olan</w:t>
      </w:r>
      <w:r w:rsidRPr="007F6BD8">
        <w:rPr>
          <w:rFonts w:ascii="Times New Roman" w:hAnsi="Times New Roman" w:cs="Times New Roman"/>
          <w:sz w:val="24"/>
          <w:szCs w:val="24"/>
        </w:rPr>
        <w:t xml:space="preserve"> görüşmeler</w:t>
      </w:r>
      <w:r w:rsidR="0056606B" w:rsidRPr="007F6BD8">
        <w:rPr>
          <w:rFonts w:ascii="Times New Roman" w:hAnsi="Times New Roman" w:cs="Times New Roman"/>
          <w:sz w:val="24"/>
          <w:szCs w:val="24"/>
        </w:rPr>
        <w:t>in sonuçlarında, bireylerde değişim evrelerini olumlu yönde etkilediği belirtilmiştir</w:t>
      </w:r>
      <w:r w:rsidRPr="007F6BD8">
        <w:rPr>
          <w:rFonts w:ascii="Times New Roman" w:hAnsi="Times New Roman" w:cs="Times New Roman"/>
          <w:sz w:val="24"/>
          <w:szCs w:val="24"/>
        </w:rPr>
        <w:t>.</w:t>
      </w:r>
    </w:p>
    <w:p w:rsidR="00D02308" w:rsidRPr="007F6BD8" w:rsidRDefault="00D02308" w:rsidP="001A7C43">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w:t>
      </w:r>
      <w:r w:rsidR="005B75C4" w:rsidRPr="007F6BD8">
        <w:rPr>
          <w:rFonts w:ascii="Times New Roman" w:hAnsi="Times New Roman" w:cs="Times New Roman"/>
          <w:sz w:val="24"/>
          <w:szCs w:val="24"/>
        </w:rPr>
        <w:t>ürkcan ve arkadaşları 4 seans olan</w:t>
      </w:r>
      <w:r w:rsidRPr="007F6BD8">
        <w:rPr>
          <w:rFonts w:ascii="Times New Roman" w:hAnsi="Times New Roman" w:cs="Times New Roman"/>
          <w:sz w:val="24"/>
          <w:szCs w:val="24"/>
        </w:rPr>
        <w:t>, sigara</w:t>
      </w:r>
      <w:r w:rsidR="005B75C4" w:rsidRPr="007F6BD8">
        <w:rPr>
          <w:rFonts w:ascii="Times New Roman" w:hAnsi="Times New Roman" w:cs="Times New Roman"/>
          <w:sz w:val="24"/>
          <w:szCs w:val="24"/>
        </w:rPr>
        <w:t>yı bırak</w:t>
      </w:r>
      <w:r w:rsidRPr="007F6BD8">
        <w:rPr>
          <w:rFonts w:ascii="Times New Roman" w:hAnsi="Times New Roman" w:cs="Times New Roman"/>
          <w:sz w:val="24"/>
          <w:szCs w:val="24"/>
        </w:rPr>
        <w:t>ma ama</w:t>
      </w:r>
      <w:r w:rsidR="005B75C4" w:rsidRPr="007F6BD8">
        <w:rPr>
          <w:rFonts w:ascii="Times New Roman" w:hAnsi="Times New Roman" w:cs="Times New Roman"/>
          <w:sz w:val="24"/>
          <w:szCs w:val="24"/>
        </w:rPr>
        <w:t xml:space="preserve">cıyla planladıkları </w:t>
      </w:r>
      <w:r w:rsidRPr="007F6BD8">
        <w:rPr>
          <w:rFonts w:ascii="Times New Roman" w:hAnsi="Times New Roman" w:cs="Times New Roman"/>
          <w:sz w:val="24"/>
          <w:szCs w:val="24"/>
        </w:rPr>
        <w:t>eğitim</w:t>
      </w:r>
      <w:r w:rsidR="005B75C4" w:rsidRPr="007F6BD8">
        <w:rPr>
          <w:rFonts w:ascii="Times New Roman" w:hAnsi="Times New Roman" w:cs="Times New Roman"/>
          <w:sz w:val="24"/>
          <w:szCs w:val="24"/>
        </w:rPr>
        <w:t xml:space="preserve">lerin </w:t>
      </w:r>
      <w:r w:rsidRPr="007F6BD8">
        <w:rPr>
          <w:rFonts w:ascii="Times New Roman" w:hAnsi="Times New Roman" w:cs="Times New Roman"/>
          <w:sz w:val="24"/>
          <w:szCs w:val="24"/>
        </w:rPr>
        <w:t xml:space="preserve">sonucunda sigara bırakma </w:t>
      </w:r>
      <w:r w:rsidR="005B75C4" w:rsidRPr="007F6BD8">
        <w:rPr>
          <w:rFonts w:ascii="Times New Roman" w:hAnsi="Times New Roman" w:cs="Times New Roman"/>
          <w:sz w:val="24"/>
          <w:szCs w:val="24"/>
        </w:rPr>
        <w:t xml:space="preserve">ortalamasını </w:t>
      </w:r>
      <w:r w:rsidRPr="007F6BD8">
        <w:rPr>
          <w:rFonts w:ascii="Times New Roman" w:hAnsi="Times New Roman" w:cs="Times New Roman"/>
          <w:sz w:val="24"/>
          <w:szCs w:val="24"/>
        </w:rPr>
        <w:t>%</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20</w:t>
      </w:r>
      <w:r w:rsidR="005B75C4" w:rsidRPr="007F6BD8">
        <w:rPr>
          <w:rFonts w:ascii="Times New Roman" w:hAnsi="Times New Roman" w:cs="Times New Roman"/>
          <w:sz w:val="24"/>
          <w:szCs w:val="24"/>
        </w:rPr>
        <w:t xml:space="preserve"> olarak bulmuşlardır </w:t>
      </w:r>
      <w:r w:rsidRPr="007F6BD8">
        <w:rPr>
          <w:rFonts w:ascii="Times New Roman" w:hAnsi="Times New Roman" w:cs="Times New Roman"/>
          <w:sz w:val="24"/>
          <w:szCs w:val="24"/>
        </w:rPr>
        <w:t>(Türkcan ve diğerleri, 2005). Grimshaw ve Stanton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un </w:t>
      </w:r>
      <w:r w:rsidR="005B75C4" w:rsidRPr="007F6BD8">
        <w:rPr>
          <w:rFonts w:ascii="Times New Roman" w:hAnsi="Times New Roman" w:cs="Times New Roman"/>
          <w:sz w:val="24"/>
          <w:szCs w:val="24"/>
        </w:rPr>
        <w:t xml:space="preserve">gençlerde sigara </w:t>
      </w:r>
      <w:r w:rsidRPr="007F6BD8">
        <w:rPr>
          <w:rFonts w:ascii="Times New Roman" w:hAnsi="Times New Roman" w:cs="Times New Roman"/>
          <w:sz w:val="24"/>
          <w:szCs w:val="24"/>
        </w:rPr>
        <w:t>bırakma girişimleri</w:t>
      </w:r>
      <w:r w:rsidR="005B75C4" w:rsidRPr="007F6BD8">
        <w:rPr>
          <w:rFonts w:ascii="Times New Roman" w:hAnsi="Times New Roman" w:cs="Times New Roman"/>
          <w:sz w:val="24"/>
          <w:szCs w:val="24"/>
        </w:rPr>
        <w:t xml:space="preserve">ni içeren </w:t>
      </w:r>
      <w:r w:rsidRPr="007F6BD8">
        <w:rPr>
          <w:rFonts w:ascii="Times New Roman" w:hAnsi="Times New Roman" w:cs="Times New Roman"/>
          <w:sz w:val="24"/>
          <w:szCs w:val="24"/>
        </w:rPr>
        <w:t>araştırma</w:t>
      </w:r>
      <w:r w:rsidR="005B75C4" w:rsidRPr="007F6BD8">
        <w:rPr>
          <w:rFonts w:ascii="Times New Roman" w:hAnsi="Times New Roman" w:cs="Times New Roman"/>
          <w:sz w:val="24"/>
          <w:szCs w:val="24"/>
        </w:rPr>
        <w:t xml:space="preserve"> </w:t>
      </w:r>
      <w:r w:rsidRPr="007F6BD8">
        <w:rPr>
          <w:rFonts w:ascii="Times New Roman" w:hAnsi="Times New Roman" w:cs="Times New Roman"/>
          <w:sz w:val="24"/>
          <w:szCs w:val="24"/>
        </w:rPr>
        <w:t>sonuçlarına göre, gelişmekte olan ülkeler</w:t>
      </w:r>
      <w:r w:rsidR="005B75C4" w:rsidRPr="007F6BD8">
        <w:rPr>
          <w:rFonts w:ascii="Times New Roman" w:hAnsi="Times New Roman" w:cs="Times New Roman"/>
          <w:sz w:val="24"/>
          <w:szCs w:val="24"/>
        </w:rPr>
        <w:t xml:space="preserve">de sigara içmeme prevelansı %15, </w:t>
      </w:r>
      <w:r w:rsidR="00A45B7A" w:rsidRPr="007F6BD8">
        <w:rPr>
          <w:rFonts w:ascii="Times New Roman" w:hAnsi="Times New Roman" w:cs="Times New Roman"/>
          <w:sz w:val="24"/>
          <w:szCs w:val="24"/>
        </w:rPr>
        <w:t>Amerika ve İngiltere</w:t>
      </w:r>
      <w:r w:rsidR="00C97801" w:rsidRPr="007F6BD8">
        <w:rPr>
          <w:rFonts w:ascii="Times New Roman" w:hAnsi="Times New Roman" w:cs="Times New Roman"/>
          <w:sz w:val="24"/>
          <w:szCs w:val="24"/>
        </w:rPr>
        <w:t>’</w:t>
      </w:r>
      <w:r w:rsidR="00A45B7A" w:rsidRPr="007F6BD8">
        <w:rPr>
          <w:rFonts w:ascii="Times New Roman" w:hAnsi="Times New Roman" w:cs="Times New Roman"/>
          <w:sz w:val="24"/>
          <w:szCs w:val="24"/>
        </w:rPr>
        <w:t xml:space="preserve">de </w:t>
      </w:r>
      <w:r w:rsidRPr="007F6BD8">
        <w:rPr>
          <w:rFonts w:ascii="Times New Roman" w:hAnsi="Times New Roman" w:cs="Times New Roman"/>
          <w:sz w:val="24"/>
          <w:szCs w:val="24"/>
        </w:rPr>
        <w:t>%</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26 </w:t>
      </w:r>
      <w:r w:rsidR="00A45B7A" w:rsidRPr="007F6BD8">
        <w:rPr>
          <w:rFonts w:ascii="Times New Roman" w:hAnsi="Times New Roman" w:cs="Times New Roman"/>
          <w:sz w:val="24"/>
          <w:szCs w:val="24"/>
        </w:rPr>
        <w:t>olarak belirtilmiştir</w:t>
      </w:r>
      <w:r w:rsidRPr="007F6BD8">
        <w:rPr>
          <w:rFonts w:ascii="Times New Roman" w:hAnsi="Times New Roman" w:cs="Times New Roman"/>
          <w:sz w:val="24"/>
          <w:szCs w:val="24"/>
        </w:rPr>
        <w:t xml:space="preserve"> (Grimshaw ve Stanton, 2006). </w:t>
      </w:r>
      <w:r w:rsidR="00A45B7A" w:rsidRPr="007F6BD8">
        <w:rPr>
          <w:rFonts w:ascii="Times New Roman" w:hAnsi="Times New Roman" w:cs="Times New Roman"/>
          <w:sz w:val="24"/>
          <w:szCs w:val="24"/>
        </w:rPr>
        <w:t xml:space="preserve">Ham, </w:t>
      </w:r>
      <w:r w:rsidRPr="007F6BD8">
        <w:rPr>
          <w:rFonts w:ascii="Times New Roman" w:hAnsi="Times New Roman" w:cs="Times New Roman"/>
          <w:sz w:val="24"/>
          <w:szCs w:val="24"/>
        </w:rPr>
        <w:t xml:space="preserve">erkek </w:t>
      </w:r>
      <w:r w:rsidR="00A45B7A" w:rsidRPr="007F6BD8">
        <w:rPr>
          <w:rFonts w:ascii="Times New Roman" w:hAnsi="Times New Roman" w:cs="Times New Roman"/>
          <w:sz w:val="24"/>
          <w:szCs w:val="24"/>
        </w:rPr>
        <w:t xml:space="preserve">adölesanlarda </w:t>
      </w:r>
      <w:r w:rsidRPr="007F6BD8">
        <w:rPr>
          <w:rFonts w:ascii="Times New Roman" w:hAnsi="Times New Roman" w:cs="Times New Roman"/>
          <w:sz w:val="24"/>
          <w:szCs w:val="24"/>
        </w:rPr>
        <w:t>sigara</w:t>
      </w:r>
      <w:r w:rsidR="00A45B7A" w:rsidRPr="007F6BD8">
        <w:rPr>
          <w:rFonts w:ascii="Times New Roman" w:hAnsi="Times New Roman" w:cs="Times New Roman"/>
          <w:sz w:val="24"/>
          <w:szCs w:val="24"/>
        </w:rPr>
        <w:t>yı</w:t>
      </w:r>
      <w:r w:rsidRPr="007F6BD8">
        <w:rPr>
          <w:rFonts w:ascii="Times New Roman" w:hAnsi="Times New Roman" w:cs="Times New Roman"/>
          <w:sz w:val="24"/>
          <w:szCs w:val="24"/>
        </w:rPr>
        <w:t xml:space="preserve"> bırakma süreci ve aşamaları</w:t>
      </w:r>
      <w:r w:rsidR="00A45B7A" w:rsidRPr="007F6BD8">
        <w:rPr>
          <w:rFonts w:ascii="Times New Roman" w:hAnsi="Times New Roman" w:cs="Times New Roman"/>
          <w:sz w:val="24"/>
          <w:szCs w:val="24"/>
        </w:rPr>
        <w:t xml:space="preserve">yla </w:t>
      </w:r>
      <w:r w:rsidRPr="007F6BD8">
        <w:rPr>
          <w:rFonts w:ascii="Times New Roman" w:hAnsi="Times New Roman" w:cs="Times New Roman"/>
          <w:sz w:val="24"/>
          <w:szCs w:val="24"/>
        </w:rPr>
        <w:t xml:space="preserve">ilgili </w:t>
      </w:r>
      <w:r w:rsidR="00A45B7A" w:rsidRPr="007F6BD8">
        <w:rPr>
          <w:rFonts w:ascii="Times New Roman" w:hAnsi="Times New Roman" w:cs="Times New Roman"/>
          <w:sz w:val="24"/>
          <w:szCs w:val="24"/>
        </w:rPr>
        <w:t xml:space="preserve">araştırmasında </w:t>
      </w:r>
      <w:r w:rsidRPr="007F6BD8">
        <w:rPr>
          <w:rFonts w:ascii="Times New Roman" w:hAnsi="Times New Roman" w:cs="Times New Roman"/>
          <w:sz w:val="24"/>
          <w:szCs w:val="24"/>
        </w:rPr>
        <w:t>sigara</w:t>
      </w:r>
      <w:r w:rsidR="00A45B7A" w:rsidRPr="007F6BD8">
        <w:rPr>
          <w:rFonts w:ascii="Times New Roman" w:hAnsi="Times New Roman" w:cs="Times New Roman"/>
          <w:sz w:val="24"/>
          <w:szCs w:val="24"/>
        </w:rPr>
        <w:t xml:space="preserve"> içmeme prevelansını </w:t>
      </w:r>
      <w:r w:rsidRPr="007F6BD8">
        <w:rPr>
          <w:rFonts w:ascii="Times New Roman" w:hAnsi="Times New Roman" w:cs="Times New Roman"/>
          <w:sz w:val="24"/>
          <w:szCs w:val="24"/>
        </w:rPr>
        <w:t>%</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57.4</w:t>
      </w:r>
      <w:proofErr w:type="gramEnd"/>
      <w:r w:rsidRPr="007F6BD8">
        <w:rPr>
          <w:rFonts w:ascii="Times New Roman" w:hAnsi="Times New Roman" w:cs="Times New Roman"/>
          <w:sz w:val="24"/>
          <w:szCs w:val="24"/>
        </w:rPr>
        <w:t xml:space="preserve"> olarak b</w:t>
      </w:r>
      <w:r w:rsidR="00A45B7A" w:rsidRPr="007F6BD8">
        <w:rPr>
          <w:rFonts w:ascii="Times New Roman" w:hAnsi="Times New Roman" w:cs="Times New Roman"/>
          <w:sz w:val="24"/>
          <w:szCs w:val="24"/>
        </w:rPr>
        <w:t>elirlemiştir</w:t>
      </w:r>
      <w:r w:rsidRPr="007F6BD8">
        <w:rPr>
          <w:rFonts w:ascii="Times New Roman" w:hAnsi="Times New Roman" w:cs="Times New Roman"/>
          <w:sz w:val="24"/>
          <w:szCs w:val="24"/>
        </w:rPr>
        <w:t xml:space="preserve"> (Ham, 2007). Huang ve arkadaşlar</w:t>
      </w:r>
      <w:r w:rsidR="00A45B7A" w:rsidRPr="007F6BD8">
        <w:rPr>
          <w:rFonts w:ascii="Times New Roman" w:hAnsi="Times New Roman" w:cs="Times New Roman"/>
          <w:sz w:val="24"/>
          <w:szCs w:val="24"/>
        </w:rPr>
        <w:t>ı 9. ve 10. sınıf öğrencilerle</w:t>
      </w:r>
      <w:r w:rsidRPr="007F6BD8">
        <w:rPr>
          <w:rFonts w:ascii="Times New Roman" w:hAnsi="Times New Roman" w:cs="Times New Roman"/>
          <w:sz w:val="24"/>
          <w:szCs w:val="24"/>
        </w:rPr>
        <w:t xml:space="preserve"> yap</w:t>
      </w:r>
      <w:r w:rsidR="00A45B7A" w:rsidRPr="007F6BD8">
        <w:rPr>
          <w:rFonts w:ascii="Times New Roman" w:hAnsi="Times New Roman" w:cs="Times New Roman"/>
          <w:sz w:val="24"/>
          <w:szCs w:val="24"/>
        </w:rPr>
        <w:t xml:space="preserve">mış olduğu araştırmada sigara içmeme prevelansını </w:t>
      </w:r>
      <w:r w:rsidRPr="007F6BD8">
        <w:rPr>
          <w:rFonts w:ascii="Times New Roman" w:hAnsi="Times New Roman" w:cs="Times New Roman"/>
          <w:sz w:val="24"/>
          <w:szCs w:val="24"/>
        </w:rPr>
        <w:t>%</w:t>
      </w:r>
      <w:r w:rsidR="00DB4D24" w:rsidRPr="007F6BD8">
        <w:rPr>
          <w:rFonts w:ascii="Times New Roman" w:hAnsi="Times New Roman" w:cs="Times New Roman"/>
          <w:sz w:val="24"/>
          <w:szCs w:val="24"/>
        </w:rPr>
        <w:t xml:space="preserve"> </w:t>
      </w:r>
      <w:proofErr w:type="gramStart"/>
      <w:r w:rsidR="00A45B7A" w:rsidRPr="007F6BD8">
        <w:rPr>
          <w:rFonts w:ascii="Times New Roman" w:hAnsi="Times New Roman" w:cs="Times New Roman"/>
          <w:sz w:val="24"/>
          <w:szCs w:val="24"/>
        </w:rPr>
        <w:t>73.2</w:t>
      </w:r>
      <w:proofErr w:type="gramEnd"/>
      <w:r w:rsidR="00A45B7A" w:rsidRPr="007F6BD8">
        <w:rPr>
          <w:rFonts w:ascii="Times New Roman" w:hAnsi="Times New Roman" w:cs="Times New Roman"/>
          <w:sz w:val="24"/>
          <w:szCs w:val="24"/>
        </w:rPr>
        <w:t xml:space="preserve"> bulmuşlardır </w:t>
      </w:r>
      <w:r w:rsidRPr="007F6BD8">
        <w:rPr>
          <w:rFonts w:ascii="Times New Roman" w:hAnsi="Times New Roman" w:cs="Times New Roman"/>
          <w:sz w:val="24"/>
          <w:szCs w:val="24"/>
        </w:rPr>
        <w:t>(Huang ve diğerle</w:t>
      </w:r>
      <w:r w:rsidR="00A45B7A" w:rsidRPr="007F6BD8">
        <w:rPr>
          <w:rFonts w:ascii="Times New Roman" w:hAnsi="Times New Roman" w:cs="Times New Roman"/>
          <w:sz w:val="24"/>
          <w:szCs w:val="24"/>
        </w:rPr>
        <w:t xml:space="preserve">ri, 2015). Prochaska ve Velicer araştırmalarında </w:t>
      </w:r>
      <w:r w:rsidRPr="007F6BD8">
        <w:rPr>
          <w:rFonts w:ascii="Times New Roman" w:hAnsi="Times New Roman" w:cs="Times New Roman"/>
          <w:sz w:val="24"/>
          <w:szCs w:val="24"/>
        </w:rPr>
        <w:t>davranış değişimi</w:t>
      </w:r>
      <w:r w:rsidR="00A45B7A" w:rsidRPr="007F6BD8">
        <w:rPr>
          <w:rFonts w:ascii="Times New Roman" w:hAnsi="Times New Roman" w:cs="Times New Roman"/>
          <w:sz w:val="24"/>
          <w:szCs w:val="24"/>
        </w:rPr>
        <w:t xml:space="preserve"> planlanmasında </w:t>
      </w:r>
      <w:r w:rsidRPr="007F6BD8">
        <w:rPr>
          <w:rFonts w:ascii="Times New Roman" w:hAnsi="Times New Roman" w:cs="Times New Roman"/>
          <w:sz w:val="24"/>
          <w:szCs w:val="24"/>
        </w:rPr>
        <w:t>girişimsel yöntemlerin, girişimsel olmayanlara göre daha etkili</w:t>
      </w:r>
      <w:r w:rsidR="00A45B7A"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olduğunu </w:t>
      </w:r>
      <w:r w:rsidR="00A45B7A" w:rsidRPr="007F6BD8">
        <w:rPr>
          <w:rFonts w:ascii="Times New Roman" w:hAnsi="Times New Roman" w:cs="Times New Roman"/>
          <w:sz w:val="24"/>
          <w:szCs w:val="24"/>
        </w:rPr>
        <w:t xml:space="preserve">belirtmişlerdir </w:t>
      </w:r>
      <w:r w:rsidRPr="007F6BD8">
        <w:rPr>
          <w:rFonts w:ascii="Times New Roman" w:hAnsi="Times New Roman" w:cs="Times New Roman"/>
          <w:sz w:val="24"/>
          <w:szCs w:val="24"/>
        </w:rPr>
        <w:t xml:space="preserve">(Prochaska </w:t>
      </w:r>
      <w:r w:rsidR="00A45B7A" w:rsidRPr="007F6BD8">
        <w:rPr>
          <w:rFonts w:ascii="Times New Roman" w:hAnsi="Times New Roman" w:cs="Times New Roman"/>
          <w:sz w:val="24"/>
          <w:szCs w:val="24"/>
        </w:rPr>
        <w:t>ve Velicer, 2004). Lawandowski s</w:t>
      </w:r>
      <w:r w:rsidRPr="007F6BD8">
        <w:rPr>
          <w:rFonts w:ascii="Times New Roman" w:hAnsi="Times New Roman" w:cs="Times New Roman"/>
          <w:sz w:val="24"/>
          <w:szCs w:val="24"/>
        </w:rPr>
        <w:t>igarayı bırak</w:t>
      </w:r>
      <w:r w:rsidR="00A45B7A" w:rsidRPr="007F6BD8">
        <w:rPr>
          <w:rFonts w:ascii="Times New Roman" w:hAnsi="Times New Roman" w:cs="Times New Roman"/>
          <w:sz w:val="24"/>
          <w:szCs w:val="24"/>
        </w:rPr>
        <w:t xml:space="preserve">ma çalışmalarında gençleri </w:t>
      </w:r>
      <w:r w:rsidRPr="007F6BD8">
        <w:rPr>
          <w:rFonts w:ascii="Times New Roman" w:hAnsi="Times New Roman" w:cs="Times New Roman"/>
          <w:sz w:val="24"/>
          <w:szCs w:val="24"/>
        </w:rPr>
        <w:t>iki gruba ayırmıştır</w:t>
      </w:r>
      <w:r w:rsidR="001A7C43" w:rsidRPr="007F6BD8">
        <w:rPr>
          <w:rFonts w:ascii="Times New Roman" w:hAnsi="Times New Roman" w:cs="Times New Roman"/>
          <w:sz w:val="24"/>
          <w:szCs w:val="24"/>
        </w:rPr>
        <w:t>.</w:t>
      </w:r>
      <w:r w:rsidRPr="007F6BD8">
        <w:rPr>
          <w:rFonts w:ascii="Times New Roman" w:hAnsi="Times New Roman" w:cs="Times New Roman"/>
          <w:sz w:val="24"/>
          <w:szCs w:val="24"/>
        </w:rPr>
        <w:t xml:space="preserve"> Bir gru</w:t>
      </w:r>
      <w:r w:rsidR="00704242" w:rsidRPr="007F6BD8">
        <w:rPr>
          <w:rFonts w:ascii="Times New Roman" w:hAnsi="Times New Roman" w:cs="Times New Roman"/>
          <w:sz w:val="24"/>
          <w:szCs w:val="24"/>
        </w:rPr>
        <w:t>ptaki gençlere aş</w:t>
      </w:r>
      <w:r w:rsidRPr="007F6BD8">
        <w:rPr>
          <w:rFonts w:ascii="Times New Roman" w:hAnsi="Times New Roman" w:cs="Times New Roman"/>
          <w:sz w:val="24"/>
          <w:szCs w:val="24"/>
        </w:rPr>
        <w:t>amala</w:t>
      </w:r>
      <w:r w:rsidR="00704242" w:rsidRPr="007F6BD8">
        <w:rPr>
          <w:rFonts w:ascii="Times New Roman" w:hAnsi="Times New Roman" w:cs="Times New Roman"/>
          <w:sz w:val="24"/>
          <w:szCs w:val="24"/>
        </w:rPr>
        <w:t xml:space="preserve">rına özgü girişimler planlanmış, </w:t>
      </w:r>
      <w:r w:rsidRPr="007F6BD8">
        <w:rPr>
          <w:rFonts w:ascii="Times New Roman" w:hAnsi="Times New Roman" w:cs="Times New Roman"/>
          <w:sz w:val="24"/>
          <w:szCs w:val="24"/>
        </w:rPr>
        <w:t>diğer gru</w:t>
      </w:r>
      <w:r w:rsidR="00704242" w:rsidRPr="007F6BD8">
        <w:rPr>
          <w:rFonts w:ascii="Times New Roman" w:hAnsi="Times New Roman" w:cs="Times New Roman"/>
          <w:sz w:val="24"/>
          <w:szCs w:val="24"/>
        </w:rPr>
        <w:t xml:space="preserve">ptakilere herhangi bir </w:t>
      </w:r>
      <w:r w:rsidRPr="007F6BD8">
        <w:rPr>
          <w:rFonts w:ascii="Times New Roman" w:hAnsi="Times New Roman" w:cs="Times New Roman"/>
          <w:sz w:val="24"/>
          <w:szCs w:val="24"/>
        </w:rPr>
        <w:t>girişim</w:t>
      </w:r>
      <w:r w:rsidR="00704242" w:rsidRPr="007F6BD8">
        <w:rPr>
          <w:rFonts w:ascii="Times New Roman" w:hAnsi="Times New Roman" w:cs="Times New Roman"/>
          <w:sz w:val="24"/>
          <w:szCs w:val="24"/>
        </w:rPr>
        <w:t>de bulunulmamıştır</w:t>
      </w:r>
      <w:r w:rsidR="00677230" w:rsidRPr="007F6BD8">
        <w:rPr>
          <w:rFonts w:ascii="Times New Roman" w:hAnsi="Times New Roman" w:cs="Times New Roman"/>
          <w:sz w:val="24"/>
          <w:szCs w:val="24"/>
        </w:rPr>
        <w:t xml:space="preserve">. TTM temelli girişim </w:t>
      </w:r>
      <w:r w:rsidRPr="007F6BD8">
        <w:rPr>
          <w:rFonts w:ascii="Times New Roman" w:hAnsi="Times New Roman" w:cs="Times New Roman"/>
          <w:sz w:val="24"/>
          <w:szCs w:val="24"/>
        </w:rPr>
        <w:t>uygulan</w:t>
      </w:r>
      <w:r w:rsidR="00677230" w:rsidRPr="007F6BD8">
        <w:rPr>
          <w:rFonts w:ascii="Times New Roman" w:hAnsi="Times New Roman" w:cs="Times New Roman"/>
          <w:sz w:val="24"/>
          <w:szCs w:val="24"/>
        </w:rPr>
        <w:t xml:space="preserve">an </w:t>
      </w:r>
      <w:r w:rsidRPr="007F6BD8">
        <w:rPr>
          <w:rFonts w:ascii="Times New Roman" w:hAnsi="Times New Roman" w:cs="Times New Roman"/>
          <w:sz w:val="24"/>
          <w:szCs w:val="24"/>
        </w:rPr>
        <w:t>grupta</w:t>
      </w:r>
      <w:r w:rsidR="00677230" w:rsidRPr="007F6BD8">
        <w:rPr>
          <w:rFonts w:ascii="Times New Roman" w:hAnsi="Times New Roman" w:cs="Times New Roman"/>
          <w:sz w:val="24"/>
          <w:szCs w:val="24"/>
        </w:rPr>
        <w:t xml:space="preserve"> yüksek</w:t>
      </w:r>
      <w:r w:rsidRPr="007F6BD8">
        <w:rPr>
          <w:rFonts w:ascii="Times New Roman" w:hAnsi="Times New Roman" w:cs="Times New Roman"/>
          <w:sz w:val="24"/>
          <w:szCs w:val="24"/>
        </w:rPr>
        <w:t xml:space="preserve"> başarı</w:t>
      </w:r>
      <w:r w:rsidR="00677230" w:rsidRPr="007F6BD8">
        <w:rPr>
          <w:rFonts w:ascii="Times New Roman" w:hAnsi="Times New Roman" w:cs="Times New Roman"/>
          <w:sz w:val="24"/>
          <w:szCs w:val="24"/>
        </w:rPr>
        <w:t xml:space="preserve"> sağlandığı görülmüştür</w:t>
      </w:r>
      <w:r w:rsidRPr="007F6BD8">
        <w:rPr>
          <w:rFonts w:ascii="Times New Roman" w:hAnsi="Times New Roman" w:cs="Times New Roman"/>
          <w:sz w:val="24"/>
          <w:szCs w:val="24"/>
        </w:rPr>
        <w:t>. Sonuç</w:t>
      </w:r>
      <w:r w:rsidR="00583A67" w:rsidRPr="007F6BD8">
        <w:rPr>
          <w:rFonts w:ascii="Times New Roman" w:hAnsi="Times New Roman" w:cs="Times New Roman"/>
          <w:sz w:val="24"/>
          <w:szCs w:val="24"/>
        </w:rPr>
        <w:t xml:space="preserve"> olarak yapılan </w:t>
      </w:r>
      <w:r w:rsidRPr="007F6BD8">
        <w:rPr>
          <w:rFonts w:ascii="Times New Roman" w:hAnsi="Times New Roman" w:cs="Times New Roman"/>
          <w:sz w:val="24"/>
          <w:szCs w:val="24"/>
        </w:rPr>
        <w:t>çalışm</w:t>
      </w:r>
      <w:r w:rsidR="00583A67" w:rsidRPr="007F6BD8">
        <w:rPr>
          <w:rFonts w:ascii="Times New Roman" w:hAnsi="Times New Roman" w:cs="Times New Roman"/>
          <w:sz w:val="24"/>
          <w:szCs w:val="24"/>
        </w:rPr>
        <w:t>a ile Lawendowski</w:t>
      </w:r>
      <w:r w:rsidR="00C97801" w:rsidRPr="007F6BD8">
        <w:rPr>
          <w:rFonts w:ascii="Times New Roman" w:hAnsi="Times New Roman" w:cs="Times New Roman"/>
          <w:sz w:val="24"/>
          <w:szCs w:val="24"/>
        </w:rPr>
        <w:t>’</w:t>
      </w:r>
      <w:r w:rsidR="00583A67" w:rsidRPr="007F6BD8">
        <w:rPr>
          <w:rFonts w:ascii="Times New Roman" w:hAnsi="Times New Roman" w:cs="Times New Roman"/>
          <w:sz w:val="24"/>
          <w:szCs w:val="24"/>
        </w:rPr>
        <w:t xml:space="preserve">nin çalışması arasında </w:t>
      </w:r>
      <w:r w:rsidRPr="007F6BD8">
        <w:rPr>
          <w:rFonts w:ascii="Times New Roman" w:hAnsi="Times New Roman" w:cs="Times New Roman"/>
          <w:sz w:val="24"/>
          <w:szCs w:val="24"/>
        </w:rPr>
        <w:t>paralellik</w:t>
      </w:r>
      <w:r w:rsidR="00583A67" w:rsidRPr="007F6BD8">
        <w:rPr>
          <w:rFonts w:ascii="Times New Roman" w:hAnsi="Times New Roman" w:cs="Times New Roman"/>
          <w:sz w:val="24"/>
          <w:szCs w:val="24"/>
        </w:rPr>
        <w:t xml:space="preserve"> olduğu görülmüştür</w:t>
      </w:r>
      <w:r w:rsidR="001A7C43" w:rsidRPr="007F6BD8">
        <w:rPr>
          <w:rFonts w:ascii="Times New Roman" w:hAnsi="Times New Roman" w:cs="Times New Roman"/>
          <w:sz w:val="24"/>
          <w:szCs w:val="24"/>
        </w:rPr>
        <w:t xml:space="preserve"> (Lawendowski, 1998). </w:t>
      </w:r>
      <w:r w:rsidRPr="007F6BD8">
        <w:rPr>
          <w:rFonts w:ascii="Times New Roman" w:hAnsi="Times New Roman" w:cs="Times New Roman"/>
          <w:sz w:val="24"/>
          <w:szCs w:val="24"/>
        </w:rPr>
        <w:t xml:space="preserve"> Aveyard</w:t>
      </w:r>
      <w:r w:rsidR="00583A67" w:rsidRPr="007F6BD8">
        <w:rPr>
          <w:rFonts w:ascii="Times New Roman" w:hAnsi="Times New Roman" w:cs="Times New Roman"/>
          <w:sz w:val="24"/>
          <w:szCs w:val="24"/>
        </w:rPr>
        <w:t xml:space="preserve"> ve arkadaşlarının 1999 ve 2001</w:t>
      </w:r>
      <w:r w:rsidR="00C97801" w:rsidRPr="007F6BD8">
        <w:rPr>
          <w:rFonts w:ascii="Times New Roman" w:hAnsi="Times New Roman" w:cs="Times New Roman"/>
          <w:sz w:val="24"/>
          <w:szCs w:val="24"/>
        </w:rPr>
        <w:t>’</w:t>
      </w:r>
      <w:r w:rsidR="00583A67" w:rsidRPr="007F6BD8">
        <w:rPr>
          <w:rFonts w:ascii="Times New Roman" w:hAnsi="Times New Roman" w:cs="Times New Roman"/>
          <w:sz w:val="24"/>
          <w:szCs w:val="24"/>
        </w:rPr>
        <w:t xml:space="preserve">de </w:t>
      </w:r>
      <w:r w:rsidRPr="007F6BD8">
        <w:rPr>
          <w:rFonts w:ascii="Times New Roman" w:hAnsi="Times New Roman" w:cs="Times New Roman"/>
          <w:sz w:val="24"/>
          <w:szCs w:val="24"/>
        </w:rPr>
        <w:t>yap</w:t>
      </w:r>
      <w:r w:rsidR="00583A67" w:rsidRPr="007F6BD8">
        <w:rPr>
          <w:rFonts w:ascii="Times New Roman" w:hAnsi="Times New Roman" w:cs="Times New Roman"/>
          <w:sz w:val="24"/>
          <w:szCs w:val="24"/>
        </w:rPr>
        <w:t xml:space="preserve">mış oldukları </w:t>
      </w:r>
      <w:r w:rsidRPr="007F6BD8">
        <w:rPr>
          <w:rFonts w:ascii="Times New Roman" w:hAnsi="Times New Roman" w:cs="Times New Roman"/>
          <w:sz w:val="24"/>
          <w:szCs w:val="24"/>
        </w:rPr>
        <w:t>çalışma</w:t>
      </w:r>
      <w:r w:rsidR="00583A67" w:rsidRPr="007F6BD8">
        <w:rPr>
          <w:rFonts w:ascii="Times New Roman" w:hAnsi="Times New Roman" w:cs="Times New Roman"/>
          <w:sz w:val="24"/>
          <w:szCs w:val="24"/>
        </w:rPr>
        <w:t xml:space="preserve">larda </w:t>
      </w:r>
      <w:r w:rsidRPr="007F6BD8">
        <w:rPr>
          <w:rFonts w:ascii="Times New Roman" w:hAnsi="Times New Roman" w:cs="Times New Roman"/>
          <w:sz w:val="24"/>
          <w:szCs w:val="24"/>
        </w:rPr>
        <w:t>deney grubuna üç oturumda TTM exper sistem bilgisayar programı merkezli eğitim verilmiş, girişimlerin sigara</w:t>
      </w:r>
      <w:r w:rsidR="00583A67" w:rsidRPr="007F6BD8">
        <w:rPr>
          <w:rFonts w:ascii="Times New Roman" w:hAnsi="Times New Roman" w:cs="Times New Roman"/>
          <w:sz w:val="24"/>
          <w:szCs w:val="24"/>
        </w:rPr>
        <w:t xml:space="preserve"> içmeme davranışına </w:t>
      </w:r>
      <w:r w:rsidRPr="007F6BD8">
        <w:rPr>
          <w:rFonts w:ascii="Times New Roman" w:hAnsi="Times New Roman" w:cs="Times New Roman"/>
          <w:sz w:val="24"/>
          <w:szCs w:val="24"/>
        </w:rPr>
        <w:t>ve değişim aşamalarında ilerlemelere</w:t>
      </w:r>
      <w:r w:rsidR="00583A67"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katkısının olmadığı </w:t>
      </w:r>
      <w:r w:rsidR="00583A67" w:rsidRPr="007F6BD8">
        <w:rPr>
          <w:rFonts w:ascii="Times New Roman" w:hAnsi="Times New Roman" w:cs="Times New Roman"/>
          <w:sz w:val="24"/>
          <w:szCs w:val="24"/>
        </w:rPr>
        <w:t>görülmüştür</w:t>
      </w:r>
      <w:r w:rsidRPr="007F6BD8">
        <w:rPr>
          <w:rFonts w:ascii="Times New Roman" w:hAnsi="Times New Roman" w:cs="Times New Roman"/>
          <w:sz w:val="24"/>
          <w:szCs w:val="24"/>
        </w:rPr>
        <w:t xml:space="preserve"> </w:t>
      </w:r>
      <w:r w:rsidR="0067303C" w:rsidRPr="007F6BD8">
        <w:rPr>
          <w:rFonts w:ascii="Times New Roman" w:hAnsi="Times New Roman" w:cs="Times New Roman"/>
          <w:sz w:val="24"/>
          <w:szCs w:val="24"/>
        </w:rPr>
        <w:t>(Aveyard ve diğerleri, 200</w:t>
      </w:r>
      <w:r w:rsidRPr="007F6BD8">
        <w:rPr>
          <w:rFonts w:ascii="Times New Roman" w:hAnsi="Times New Roman" w:cs="Times New Roman"/>
          <w:sz w:val="24"/>
          <w:szCs w:val="24"/>
        </w:rPr>
        <w:t xml:space="preserve">9). Erol çalışmasında TTM temelli </w:t>
      </w:r>
      <w:r w:rsidR="007A712C" w:rsidRPr="007F6BD8">
        <w:rPr>
          <w:rFonts w:ascii="Times New Roman" w:hAnsi="Times New Roman" w:cs="Times New Roman"/>
          <w:sz w:val="24"/>
          <w:szCs w:val="24"/>
        </w:rPr>
        <w:t xml:space="preserve">yüz yüze </w:t>
      </w:r>
      <w:r w:rsidRPr="007F6BD8">
        <w:rPr>
          <w:rFonts w:ascii="Times New Roman" w:hAnsi="Times New Roman" w:cs="Times New Roman"/>
          <w:sz w:val="24"/>
          <w:szCs w:val="24"/>
        </w:rPr>
        <w:t>eğitim görüşme</w:t>
      </w:r>
      <w:r w:rsidR="007A712C" w:rsidRPr="007F6BD8">
        <w:rPr>
          <w:rFonts w:ascii="Times New Roman" w:hAnsi="Times New Roman" w:cs="Times New Roman"/>
          <w:sz w:val="24"/>
          <w:szCs w:val="24"/>
        </w:rPr>
        <w:t>leri</w:t>
      </w:r>
      <w:r w:rsidRPr="007F6BD8">
        <w:rPr>
          <w:rFonts w:ascii="Times New Roman" w:hAnsi="Times New Roman" w:cs="Times New Roman"/>
          <w:sz w:val="24"/>
          <w:szCs w:val="24"/>
        </w:rPr>
        <w:t xml:space="preserve"> ve sağlık eğitim</w:t>
      </w:r>
      <w:r w:rsidR="007A712C" w:rsidRPr="007F6BD8">
        <w:rPr>
          <w:rFonts w:ascii="Times New Roman" w:hAnsi="Times New Roman" w:cs="Times New Roman"/>
          <w:sz w:val="24"/>
          <w:szCs w:val="24"/>
        </w:rPr>
        <w:t>leri olarak birlikte</w:t>
      </w:r>
      <w:r w:rsidR="00572841" w:rsidRPr="007F6BD8">
        <w:rPr>
          <w:rFonts w:ascii="Times New Roman" w:hAnsi="Times New Roman" w:cs="Times New Roman"/>
          <w:sz w:val="24"/>
          <w:szCs w:val="24"/>
        </w:rPr>
        <w:t xml:space="preserve"> </w:t>
      </w:r>
      <w:r w:rsidR="007A712C" w:rsidRPr="007F6BD8">
        <w:rPr>
          <w:rFonts w:ascii="Times New Roman" w:hAnsi="Times New Roman" w:cs="Times New Roman"/>
          <w:sz w:val="24"/>
          <w:szCs w:val="24"/>
        </w:rPr>
        <w:t xml:space="preserve">interaktif yöntemler </w:t>
      </w:r>
      <w:r w:rsidRPr="007F6BD8">
        <w:rPr>
          <w:rFonts w:ascii="Times New Roman" w:hAnsi="Times New Roman" w:cs="Times New Roman"/>
          <w:sz w:val="24"/>
          <w:szCs w:val="24"/>
        </w:rPr>
        <w:t>karşılaştı</w:t>
      </w:r>
      <w:r w:rsidR="007A712C" w:rsidRPr="007F6BD8">
        <w:rPr>
          <w:rFonts w:ascii="Times New Roman" w:hAnsi="Times New Roman" w:cs="Times New Roman"/>
          <w:sz w:val="24"/>
          <w:szCs w:val="24"/>
        </w:rPr>
        <w:t>ırıl</w:t>
      </w:r>
      <w:r w:rsidRPr="007F6BD8">
        <w:rPr>
          <w:rFonts w:ascii="Times New Roman" w:hAnsi="Times New Roman" w:cs="Times New Roman"/>
          <w:sz w:val="24"/>
          <w:szCs w:val="24"/>
        </w:rPr>
        <w:t>rmış ve sonuçla</w:t>
      </w:r>
      <w:r w:rsidR="007A712C" w:rsidRPr="007F6BD8">
        <w:rPr>
          <w:rFonts w:ascii="Times New Roman" w:hAnsi="Times New Roman" w:cs="Times New Roman"/>
          <w:sz w:val="24"/>
          <w:szCs w:val="24"/>
        </w:rPr>
        <w:t>r</w:t>
      </w:r>
      <w:r w:rsidRPr="007F6BD8">
        <w:rPr>
          <w:rFonts w:ascii="Times New Roman" w:hAnsi="Times New Roman" w:cs="Times New Roman"/>
          <w:sz w:val="24"/>
          <w:szCs w:val="24"/>
        </w:rPr>
        <w:t xml:space="preserve"> iki grup</w:t>
      </w:r>
      <w:r w:rsidR="007A712C" w:rsidRPr="007F6BD8">
        <w:rPr>
          <w:rFonts w:ascii="Times New Roman" w:hAnsi="Times New Roman" w:cs="Times New Roman"/>
          <w:sz w:val="24"/>
          <w:szCs w:val="24"/>
        </w:rPr>
        <w:t xml:space="preserve"> içinde </w:t>
      </w:r>
      <w:r w:rsidRPr="007F6BD8">
        <w:rPr>
          <w:rFonts w:ascii="Times New Roman" w:hAnsi="Times New Roman" w:cs="Times New Roman"/>
          <w:sz w:val="24"/>
          <w:szCs w:val="24"/>
        </w:rPr>
        <w:t>benzer bulmuş</w:t>
      </w:r>
      <w:r w:rsidR="007A712C" w:rsidRPr="007F6BD8">
        <w:rPr>
          <w:rFonts w:ascii="Times New Roman" w:hAnsi="Times New Roman" w:cs="Times New Roman"/>
          <w:sz w:val="24"/>
          <w:szCs w:val="24"/>
        </w:rPr>
        <w:t>tur</w:t>
      </w:r>
      <w:r w:rsidRPr="007F6BD8">
        <w:rPr>
          <w:rFonts w:ascii="Times New Roman" w:hAnsi="Times New Roman" w:cs="Times New Roman"/>
          <w:sz w:val="24"/>
          <w:szCs w:val="24"/>
        </w:rPr>
        <w:t xml:space="preserve"> ve TTM temelli eğitim</w:t>
      </w:r>
      <w:r w:rsidR="007A712C" w:rsidRPr="007F6BD8">
        <w:rPr>
          <w:rFonts w:ascii="Times New Roman" w:hAnsi="Times New Roman" w:cs="Times New Roman"/>
          <w:sz w:val="24"/>
          <w:szCs w:val="24"/>
        </w:rPr>
        <w:t xml:space="preserve">in yapıldığı </w:t>
      </w:r>
      <w:r w:rsidRPr="007F6BD8">
        <w:rPr>
          <w:rFonts w:ascii="Times New Roman" w:hAnsi="Times New Roman" w:cs="Times New Roman"/>
          <w:sz w:val="24"/>
          <w:szCs w:val="24"/>
        </w:rPr>
        <w:t>grupta sigara bırakma oranı</w:t>
      </w:r>
      <w:r w:rsidR="007A712C" w:rsidRPr="007F6BD8">
        <w:rPr>
          <w:rFonts w:ascii="Times New Roman" w:hAnsi="Times New Roman" w:cs="Times New Roman"/>
          <w:sz w:val="24"/>
          <w:szCs w:val="24"/>
        </w:rPr>
        <w:t xml:space="preserve"> </w:t>
      </w:r>
      <w:r w:rsidRPr="007F6BD8">
        <w:rPr>
          <w:rFonts w:ascii="Times New Roman" w:hAnsi="Times New Roman" w:cs="Times New Roman"/>
          <w:sz w:val="24"/>
          <w:szCs w:val="24"/>
        </w:rPr>
        <w:t>%</w:t>
      </w:r>
      <w:r w:rsidR="00262360"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33.3</w:t>
      </w:r>
      <w:proofErr w:type="gramEnd"/>
      <w:r w:rsidRPr="007F6BD8">
        <w:rPr>
          <w:rFonts w:ascii="Times New Roman" w:hAnsi="Times New Roman" w:cs="Times New Roman"/>
          <w:sz w:val="24"/>
          <w:szCs w:val="24"/>
        </w:rPr>
        <w:t xml:space="preserve"> olarak belir</w:t>
      </w:r>
      <w:r w:rsidR="007A712C" w:rsidRPr="007F6BD8">
        <w:rPr>
          <w:rFonts w:ascii="Times New Roman" w:hAnsi="Times New Roman" w:cs="Times New Roman"/>
          <w:sz w:val="24"/>
          <w:szCs w:val="24"/>
        </w:rPr>
        <w:t>til</w:t>
      </w:r>
      <w:r w:rsidR="00BC22F1" w:rsidRPr="007F6BD8">
        <w:rPr>
          <w:rFonts w:ascii="Times New Roman" w:hAnsi="Times New Roman" w:cs="Times New Roman"/>
          <w:sz w:val="24"/>
          <w:szCs w:val="24"/>
        </w:rPr>
        <w:t>miştir (Erol, 2005).</w:t>
      </w:r>
      <w:r w:rsidR="00572841" w:rsidRPr="007F6BD8">
        <w:rPr>
          <w:rFonts w:ascii="Times New Roman" w:hAnsi="Times New Roman" w:cs="Times New Roman"/>
          <w:sz w:val="24"/>
          <w:szCs w:val="24"/>
        </w:rPr>
        <w:t xml:space="preserve"> </w:t>
      </w:r>
      <w:r w:rsidR="001A7C43" w:rsidRPr="007F6BD8">
        <w:rPr>
          <w:rFonts w:ascii="Times New Roman" w:hAnsi="Times New Roman" w:cs="Times New Roman"/>
          <w:sz w:val="24"/>
          <w:szCs w:val="24"/>
        </w:rPr>
        <w:t xml:space="preserve">Erol ve Erdoğan, </w:t>
      </w:r>
      <w:r w:rsidRPr="007F6BD8">
        <w:rPr>
          <w:rFonts w:ascii="Times New Roman" w:hAnsi="Times New Roman" w:cs="Times New Roman"/>
          <w:sz w:val="24"/>
          <w:szCs w:val="24"/>
        </w:rPr>
        <w:t>sigara içme davranışını</w:t>
      </w:r>
      <w:r w:rsidR="00BC22F1" w:rsidRPr="007F6BD8">
        <w:rPr>
          <w:rFonts w:ascii="Times New Roman" w:hAnsi="Times New Roman" w:cs="Times New Roman"/>
          <w:sz w:val="24"/>
          <w:szCs w:val="24"/>
        </w:rPr>
        <w:t>n</w:t>
      </w:r>
      <w:r w:rsidRPr="007F6BD8">
        <w:rPr>
          <w:rFonts w:ascii="Times New Roman" w:hAnsi="Times New Roman" w:cs="Times New Roman"/>
          <w:sz w:val="24"/>
          <w:szCs w:val="24"/>
        </w:rPr>
        <w:t xml:space="preserve"> değiştir</w:t>
      </w:r>
      <w:r w:rsidR="00BC22F1" w:rsidRPr="007F6BD8">
        <w:rPr>
          <w:rFonts w:ascii="Times New Roman" w:hAnsi="Times New Roman" w:cs="Times New Roman"/>
          <w:sz w:val="24"/>
          <w:szCs w:val="24"/>
        </w:rPr>
        <w:t xml:space="preserve">ilmesinde,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görüşme</w:t>
      </w:r>
      <w:r w:rsidR="00BC22F1" w:rsidRPr="007F6BD8">
        <w:rPr>
          <w:rFonts w:ascii="Times New Roman" w:hAnsi="Times New Roman" w:cs="Times New Roman"/>
          <w:sz w:val="24"/>
          <w:szCs w:val="24"/>
        </w:rPr>
        <w:t xml:space="preserve">leri </w:t>
      </w:r>
      <w:r w:rsidRPr="007F6BD8">
        <w:rPr>
          <w:rFonts w:ascii="Times New Roman" w:hAnsi="Times New Roman" w:cs="Times New Roman"/>
          <w:sz w:val="24"/>
          <w:szCs w:val="24"/>
        </w:rPr>
        <w:t>ve sağlık eğitimi</w:t>
      </w:r>
      <w:r w:rsidR="00BC22F1" w:rsidRPr="007F6BD8">
        <w:rPr>
          <w:rFonts w:ascii="Times New Roman" w:hAnsi="Times New Roman" w:cs="Times New Roman"/>
          <w:sz w:val="24"/>
          <w:szCs w:val="24"/>
        </w:rPr>
        <w:t xml:space="preserve"> verilmesi </w:t>
      </w:r>
      <w:r w:rsidRPr="007F6BD8">
        <w:rPr>
          <w:rFonts w:ascii="Times New Roman" w:hAnsi="Times New Roman" w:cs="Times New Roman"/>
          <w:sz w:val="24"/>
          <w:szCs w:val="24"/>
        </w:rPr>
        <w:t>olarak iki girişimsel yönte</w:t>
      </w:r>
      <w:r w:rsidR="00BC22F1" w:rsidRPr="007F6BD8">
        <w:rPr>
          <w:rFonts w:ascii="Times New Roman" w:hAnsi="Times New Roman" w:cs="Times New Roman"/>
          <w:sz w:val="24"/>
          <w:szCs w:val="24"/>
        </w:rPr>
        <w:t>mi karşılaştırılmış ve sonuçlar</w:t>
      </w:r>
      <w:r w:rsidRPr="007F6BD8">
        <w:rPr>
          <w:rFonts w:ascii="Times New Roman" w:hAnsi="Times New Roman" w:cs="Times New Roman"/>
          <w:sz w:val="24"/>
          <w:szCs w:val="24"/>
        </w:rPr>
        <w:t xml:space="preserve"> her iki grupta</w:t>
      </w:r>
      <w:r w:rsidR="00BC22F1" w:rsidRPr="007F6BD8">
        <w:rPr>
          <w:rFonts w:ascii="Times New Roman" w:hAnsi="Times New Roman" w:cs="Times New Roman"/>
          <w:sz w:val="24"/>
          <w:szCs w:val="24"/>
        </w:rPr>
        <w:t xml:space="preserve"> </w:t>
      </w:r>
      <w:r w:rsidRPr="007F6BD8">
        <w:rPr>
          <w:rFonts w:ascii="Times New Roman" w:hAnsi="Times New Roman" w:cs="Times New Roman"/>
          <w:sz w:val="24"/>
          <w:szCs w:val="24"/>
        </w:rPr>
        <w:t>benzer</w:t>
      </w:r>
      <w:r w:rsidR="00BC22F1" w:rsidRPr="007F6BD8">
        <w:rPr>
          <w:rFonts w:ascii="Times New Roman" w:hAnsi="Times New Roman" w:cs="Times New Roman"/>
          <w:sz w:val="24"/>
          <w:szCs w:val="24"/>
        </w:rPr>
        <w:t xml:space="preserve">lik göstermiş, </w:t>
      </w:r>
      <w:r w:rsidRPr="007F6BD8">
        <w:rPr>
          <w:rFonts w:ascii="Times New Roman" w:hAnsi="Times New Roman" w:cs="Times New Roman"/>
          <w:sz w:val="24"/>
          <w:szCs w:val="24"/>
        </w:rPr>
        <w:t xml:space="preserve">istatistiksel </w:t>
      </w:r>
      <w:r w:rsidR="00BC22F1" w:rsidRPr="007F6BD8">
        <w:rPr>
          <w:rFonts w:ascii="Times New Roman" w:hAnsi="Times New Roman" w:cs="Times New Roman"/>
          <w:sz w:val="24"/>
          <w:szCs w:val="24"/>
        </w:rPr>
        <w:t xml:space="preserve">olarak </w:t>
      </w:r>
      <w:r w:rsidRPr="007F6BD8">
        <w:rPr>
          <w:rFonts w:ascii="Times New Roman" w:hAnsi="Times New Roman" w:cs="Times New Roman"/>
          <w:sz w:val="24"/>
          <w:szCs w:val="24"/>
        </w:rPr>
        <w:t>anlam</w:t>
      </w:r>
      <w:r w:rsidR="00BC22F1" w:rsidRPr="007F6BD8">
        <w:rPr>
          <w:rFonts w:ascii="Times New Roman" w:hAnsi="Times New Roman" w:cs="Times New Roman"/>
          <w:sz w:val="24"/>
          <w:szCs w:val="24"/>
        </w:rPr>
        <w:t xml:space="preserve">lı olmadığı belirtilmiştir </w:t>
      </w:r>
      <w:r w:rsidRPr="007F6BD8">
        <w:rPr>
          <w:rFonts w:ascii="Times New Roman" w:hAnsi="Times New Roman" w:cs="Times New Roman"/>
          <w:sz w:val="24"/>
          <w:szCs w:val="24"/>
        </w:rPr>
        <w:t>(Er</w:t>
      </w:r>
      <w:r w:rsidR="00F0292D" w:rsidRPr="007F6BD8">
        <w:rPr>
          <w:rFonts w:ascii="Times New Roman" w:hAnsi="Times New Roman" w:cs="Times New Roman"/>
          <w:sz w:val="24"/>
          <w:szCs w:val="24"/>
        </w:rPr>
        <w:t>ol ve Erdoğan, 2008</w:t>
      </w:r>
      <w:r w:rsidR="00BC22F1" w:rsidRPr="007F6BD8">
        <w:rPr>
          <w:rFonts w:ascii="Times New Roman" w:hAnsi="Times New Roman" w:cs="Times New Roman"/>
          <w:sz w:val="24"/>
          <w:szCs w:val="24"/>
        </w:rPr>
        <w:t>). Prochaska davranış</w:t>
      </w:r>
      <w:r w:rsidRPr="007F6BD8">
        <w:rPr>
          <w:rFonts w:ascii="Times New Roman" w:hAnsi="Times New Roman" w:cs="Times New Roman"/>
          <w:sz w:val="24"/>
          <w:szCs w:val="24"/>
        </w:rPr>
        <w:t xml:space="preserve"> değiştirme</w:t>
      </w:r>
      <w:r w:rsidR="00BC22F1" w:rsidRPr="007F6BD8">
        <w:rPr>
          <w:rFonts w:ascii="Times New Roman" w:hAnsi="Times New Roman" w:cs="Times New Roman"/>
          <w:sz w:val="24"/>
          <w:szCs w:val="24"/>
        </w:rPr>
        <w:t xml:space="preserve"> eğitimlerinde,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girişimleri ve </w:t>
      </w:r>
      <w:r w:rsidRPr="007F6BD8">
        <w:rPr>
          <w:rFonts w:ascii="Times New Roman" w:hAnsi="Times New Roman" w:cs="Times New Roman"/>
          <w:sz w:val="24"/>
          <w:szCs w:val="24"/>
        </w:rPr>
        <w:lastRenderedPageBreak/>
        <w:t>TTM modelinin uygulandığı</w:t>
      </w:r>
      <w:r w:rsidR="00BC22F1" w:rsidRPr="007F6BD8">
        <w:rPr>
          <w:rFonts w:ascii="Times New Roman" w:hAnsi="Times New Roman" w:cs="Times New Roman"/>
          <w:sz w:val="24"/>
          <w:szCs w:val="24"/>
        </w:rPr>
        <w:t xml:space="preserve"> </w:t>
      </w:r>
      <w:r w:rsidRPr="007F6BD8">
        <w:rPr>
          <w:rFonts w:ascii="Times New Roman" w:hAnsi="Times New Roman" w:cs="Times New Roman"/>
          <w:sz w:val="24"/>
          <w:szCs w:val="24"/>
        </w:rPr>
        <w:t>girişimsel yöntem</w:t>
      </w:r>
      <w:r w:rsidR="00BC22F1" w:rsidRPr="007F6BD8">
        <w:rPr>
          <w:rFonts w:ascii="Times New Roman" w:hAnsi="Times New Roman" w:cs="Times New Roman"/>
          <w:sz w:val="24"/>
          <w:szCs w:val="24"/>
        </w:rPr>
        <w:t xml:space="preserve">ler arasında fark olmadığı açıklamıştır </w:t>
      </w:r>
      <w:r w:rsidRPr="007F6BD8">
        <w:rPr>
          <w:rFonts w:ascii="Times New Roman" w:hAnsi="Times New Roman" w:cs="Times New Roman"/>
          <w:sz w:val="24"/>
          <w:szCs w:val="24"/>
        </w:rPr>
        <w:t>(Prochaska ve Velicer, 2004)</w:t>
      </w:r>
      <w:r w:rsidR="00BC22F1" w:rsidRPr="007F6BD8">
        <w:rPr>
          <w:rFonts w:ascii="Times New Roman" w:hAnsi="Times New Roman" w:cs="Times New Roman"/>
          <w:sz w:val="24"/>
          <w:szCs w:val="24"/>
        </w:rPr>
        <w:t xml:space="preserve">. Prochaska and Velicer, sigara kullanma </w:t>
      </w:r>
      <w:r w:rsidRPr="007F6BD8">
        <w:rPr>
          <w:rFonts w:ascii="Times New Roman" w:hAnsi="Times New Roman" w:cs="Times New Roman"/>
          <w:sz w:val="24"/>
          <w:szCs w:val="24"/>
        </w:rPr>
        <w:t>davranışını</w:t>
      </w:r>
      <w:r w:rsidR="00B45F2F" w:rsidRPr="007F6BD8">
        <w:rPr>
          <w:rFonts w:ascii="Times New Roman" w:hAnsi="Times New Roman" w:cs="Times New Roman"/>
          <w:sz w:val="24"/>
          <w:szCs w:val="24"/>
        </w:rPr>
        <w:t>n</w:t>
      </w:r>
      <w:r w:rsidRPr="007F6BD8">
        <w:rPr>
          <w:rFonts w:ascii="Times New Roman" w:hAnsi="Times New Roman" w:cs="Times New Roman"/>
          <w:sz w:val="24"/>
          <w:szCs w:val="24"/>
        </w:rPr>
        <w:t xml:space="preserve"> değiştir</w:t>
      </w:r>
      <w:r w:rsidR="00B45F2F" w:rsidRPr="007F6BD8">
        <w:rPr>
          <w:rFonts w:ascii="Times New Roman" w:hAnsi="Times New Roman" w:cs="Times New Roman"/>
          <w:sz w:val="24"/>
          <w:szCs w:val="24"/>
        </w:rPr>
        <w:t>il</w:t>
      </w:r>
      <w:r w:rsidRPr="007F6BD8">
        <w:rPr>
          <w:rFonts w:ascii="Times New Roman" w:hAnsi="Times New Roman" w:cs="Times New Roman"/>
          <w:sz w:val="24"/>
          <w:szCs w:val="24"/>
        </w:rPr>
        <w:t>me</w:t>
      </w:r>
      <w:r w:rsidR="00BC22F1" w:rsidRPr="007F6BD8">
        <w:rPr>
          <w:rFonts w:ascii="Times New Roman" w:hAnsi="Times New Roman" w:cs="Times New Roman"/>
          <w:sz w:val="24"/>
          <w:szCs w:val="24"/>
        </w:rPr>
        <w:t xml:space="preserve">sinde girişimsel ve girişimsel olmayan </w:t>
      </w:r>
      <w:r w:rsidR="00B45F2F" w:rsidRPr="007F6BD8">
        <w:rPr>
          <w:rFonts w:ascii="Times New Roman" w:hAnsi="Times New Roman" w:cs="Times New Roman"/>
          <w:sz w:val="24"/>
          <w:szCs w:val="24"/>
        </w:rPr>
        <w:t xml:space="preserve">yöntemlerin </w:t>
      </w:r>
      <w:r w:rsidRPr="007F6BD8">
        <w:rPr>
          <w:rFonts w:ascii="Times New Roman" w:hAnsi="Times New Roman" w:cs="Times New Roman"/>
          <w:sz w:val="24"/>
          <w:szCs w:val="24"/>
        </w:rPr>
        <w:t>etkisini araştı</w:t>
      </w:r>
      <w:r w:rsidR="002568C6" w:rsidRPr="007F6BD8">
        <w:rPr>
          <w:rFonts w:ascii="Times New Roman" w:hAnsi="Times New Roman" w:cs="Times New Roman"/>
          <w:sz w:val="24"/>
          <w:szCs w:val="24"/>
        </w:rPr>
        <w:t>rdıkları çalışmalar</w:t>
      </w:r>
      <w:r w:rsidR="00BC22F1" w:rsidRPr="007F6BD8">
        <w:rPr>
          <w:rFonts w:ascii="Times New Roman" w:hAnsi="Times New Roman" w:cs="Times New Roman"/>
          <w:sz w:val="24"/>
          <w:szCs w:val="24"/>
        </w:rPr>
        <w:t>ın</w:t>
      </w:r>
      <w:r w:rsidR="002568C6" w:rsidRPr="007F6BD8">
        <w:rPr>
          <w:rFonts w:ascii="Times New Roman" w:hAnsi="Times New Roman" w:cs="Times New Roman"/>
          <w:sz w:val="24"/>
          <w:szCs w:val="24"/>
        </w:rPr>
        <w:t>da, danışmanlık verme</w:t>
      </w:r>
      <w:r w:rsidRPr="007F6BD8">
        <w:rPr>
          <w:rFonts w:ascii="Times New Roman" w:hAnsi="Times New Roman" w:cs="Times New Roman"/>
          <w:sz w:val="24"/>
          <w:szCs w:val="24"/>
        </w:rPr>
        <w:t xml:space="preserve"> ve eğitim</w:t>
      </w:r>
      <w:r w:rsidR="002568C6" w:rsidRPr="007F6BD8">
        <w:rPr>
          <w:rFonts w:ascii="Times New Roman" w:hAnsi="Times New Roman" w:cs="Times New Roman"/>
          <w:sz w:val="24"/>
          <w:szCs w:val="24"/>
        </w:rPr>
        <w:t xml:space="preserve"> sunumları gibi interaktif olan girişimlerin, el broşürü</w:t>
      </w:r>
      <w:r w:rsidRPr="007F6BD8">
        <w:rPr>
          <w:rFonts w:ascii="Times New Roman" w:hAnsi="Times New Roman" w:cs="Times New Roman"/>
          <w:sz w:val="24"/>
          <w:szCs w:val="24"/>
        </w:rPr>
        <w:t xml:space="preserve"> gibi intera</w:t>
      </w:r>
      <w:r w:rsidR="002568C6" w:rsidRPr="007F6BD8">
        <w:rPr>
          <w:rFonts w:ascii="Times New Roman" w:hAnsi="Times New Roman" w:cs="Times New Roman"/>
          <w:sz w:val="24"/>
          <w:szCs w:val="24"/>
        </w:rPr>
        <w:t>ktif olmayan girişimlerden daha fazla etkili olduklarını, daha uzun</w:t>
      </w:r>
      <w:r w:rsidRPr="007F6BD8">
        <w:rPr>
          <w:rFonts w:ascii="Times New Roman" w:hAnsi="Times New Roman" w:cs="Times New Roman"/>
          <w:sz w:val="24"/>
          <w:szCs w:val="24"/>
        </w:rPr>
        <w:t xml:space="preserve"> ve </w:t>
      </w:r>
      <w:r w:rsidR="00BC22F1" w:rsidRPr="007F6BD8">
        <w:rPr>
          <w:rFonts w:ascii="Times New Roman" w:hAnsi="Times New Roman" w:cs="Times New Roman"/>
          <w:sz w:val="24"/>
          <w:szCs w:val="24"/>
        </w:rPr>
        <w:t xml:space="preserve">etkili olduğunu belirlemişlerdir </w:t>
      </w:r>
      <w:r w:rsidRPr="007F6BD8">
        <w:rPr>
          <w:rFonts w:ascii="Times New Roman" w:hAnsi="Times New Roman" w:cs="Times New Roman"/>
          <w:sz w:val="24"/>
          <w:szCs w:val="24"/>
        </w:rPr>
        <w:t>(Prochaska ve Ve</w:t>
      </w:r>
      <w:r w:rsidR="00262360" w:rsidRPr="007F6BD8">
        <w:rPr>
          <w:rFonts w:ascii="Times New Roman" w:hAnsi="Times New Roman" w:cs="Times New Roman"/>
          <w:sz w:val="24"/>
          <w:szCs w:val="24"/>
        </w:rPr>
        <w:t xml:space="preserve">licer, 1997). Erol 60 adölesan </w:t>
      </w:r>
      <w:r w:rsidRPr="007F6BD8">
        <w:rPr>
          <w:rFonts w:ascii="Times New Roman" w:hAnsi="Times New Roman" w:cs="Times New Roman"/>
          <w:sz w:val="24"/>
          <w:szCs w:val="24"/>
        </w:rPr>
        <w:t>üzerinde yaptıkları çalışmada bir kez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dayalı sigara bırakma eğitimi sonucunda 3. ayda adölesanların %</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18.3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ünün</w:t>
      </w:r>
      <w:proofErr w:type="gramEnd"/>
      <w:r w:rsidRPr="007F6BD8">
        <w:rPr>
          <w:rFonts w:ascii="Times New Roman" w:hAnsi="Times New Roman" w:cs="Times New Roman"/>
          <w:sz w:val="24"/>
          <w:szCs w:val="24"/>
        </w:rPr>
        <w:t>, 6. ayda değerlendirmelerinde ise %</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33.3</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ünün sigarayı bıraktı</w:t>
      </w:r>
      <w:r w:rsidR="00B90631" w:rsidRPr="007F6BD8">
        <w:rPr>
          <w:rFonts w:ascii="Times New Roman" w:hAnsi="Times New Roman" w:cs="Times New Roman"/>
          <w:sz w:val="24"/>
          <w:szCs w:val="24"/>
        </w:rPr>
        <w:t>ğı belirlenmiştir (Erol</w:t>
      </w:r>
      <w:r w:rsidR="001A7C43" w:rsidRPr="007F6BD8">
        <w:rPr>
          <w:rFonts w:ascii="Times New Roman" w:hAnsi="Times New Roman" w:cs="Times New Roman"/>
          <w:sz w:val="24"/>
          <w:szCs w:val="24"/>
        </w:rPr>
        <w:t>, 2013</w:t>
      </w:r>
      <w:r w:rsidR="00634F2B" w:rsidRPr="007F6BD8">
        <w:rPr>
          <w:rFonts w:ascii="Times New Roman" w:hAnsi="Times New Roman" w:cs="Times New Roman"/>
          <w:sz w:val="24"/>
          <w:szCs w:val="24"/>
        </w:rPr>
        <w:t xml:space="preserve">). </w:t>
      </w:r>
      <w:r w:rsidRPr="007F6BD8">
        <w:rPr>
          <w:rFonts w:ascii="Times New Roman" w:hAnsi="Times New Roman" w:cs="Times New Roman"/>
          <w:sz w:val="24"/>
          <w:szCs w:val="24"/>
        </w:rPr>
        <w:t>Koyun çalışmasında müdahale grubunda kadınların %</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13.2</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sinin</w:t>
      </w:r>
      <w:proofErr w:type="gramEnd"/>
      <w:r w:rsidRPr="007F6BD8">
        <w:rPr>
          <w:rFonts w:ascii="Times New Roman" w:hAnsi="Times New Roman" w:cs="Times New Roman"/>
          <w:sz w:val="24"/>
          <w:szCs w:val="24"/>
        </w:rPr>
        <w:t xml:space="preserve"> sigarayı bıraktığını, kontrol grubunda ise sigara bırakan kadına rastlanmadığını belirtmiş ve iki grup arasında sigara bırakma yönünden fark önemli (p&lt;0.05) bulunmuştur. 2012 yılında Evers ve ark. </w:t>
      </w:r>
      <w:proofErr w:type="gramStart"/>
      <w:r w:rsidRPr="007F6BD8">
        <w:rPr>
          <w:rFonts w:ascii="Times New Roman" w:hAnsi="Times New Roman" w:cs="Times New Roman"/>
          <w:sz w:val="24"/>
          <w:szCs w:val="24"/>
        </w:rPr>
        <w:t>tarafından</w:t>
      </w:r>
      <w:proofErr w:type="gramEnd"/>
      <w:r w:rsidRPr="007F6BD8">
        <w:rPr>
          <w:rFonts w:ascii="Times New Roman" w:hAnsi="Times New Roman" w:cs="Times New Roman"/>
          <w:sz w:val="24"/>
          <w:szCs w:val="24"/>
        </w:rPr>
        <w:t xml:space="preserve">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göre bir ay aralıklarla üç kez eğitim verilen müdahale grubunda, üçüncü ay sonunda kontrol grubuna göre davranış değişimi tedavisinin etkili olduğu saptanmıştır (Evers ve diğerleri, 2012). Pantaewan ve ark.</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erişkinlerde yaptığı çalışmada sigara bırakma oranı ise %</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4.5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dir</w:t>
      </w:r>
      <w:proofErr w:type="gramEnd"/>
      <w:r w:rsidRPr="007F6BD8">
        <w:rPr>
          <w:rFonts w:ascii="Times New Roman" w:hAnsi="Times New Roman" w:cs="Times New Roman"/>
          <w:sz w:val="24"/>
          <w:szCs w:val="24"/>
        </w:rPr>
        <w:t xml:space="preserve"> (Pantaewan ve diğerleri, 2012</w:t>
      </w:r>
      <w:r w:rsidR="00634F2B" w:rsidRPr="007F6BD8">
        <w:rPr>
          <w:rFonts w:ascii="Times New Roman" w:hAnsi="Times New Roman" w:cs="Times New Roman"/>
          <w:sz w:val="24"/>
          <w:szCs w:val="24"/>
        </w:rPr>
        <w:t xml:space="preserve">). </w:t>
      </w:r>
      <w:r w:rsidR="004F76BF" w:rsidRPr="007F6BD8">
        <w:rPr>
          <w:rFonts w:ascii="Times New Roman" w:hAnsi="Times New Roman" w:cs="Times New Roman"/>
          <w:sz w:val="24"/>
          <w:szCs w:val="24"/>
        </w:rPr>
        <w:t>Güngörmüş</w:t>
      </w:r>
      <w:r w:rsidR="00C97801" w:rsidRPr="007F6BD8">
        <w:rPr>
          <w:rFonts w:ascii="Times New Roman" w:hAnsi="Times New Roman" w:cs="Times New Roman"/>
          <w:sz w:val="24"/>
          <w:szCs w:val="24"/>
        </w:rPr>
        <w:t>’</w:t>
      </w:r>
      <w:r w:rsidR="001B78BF" w:rsidRPr="007F6BD8">
        <w:rPr>
          <w:rFonts w:ascii="Times New Roman" w:hAnsi="Times New Roman" w:cs="Times New Roman"/>
          <w:sz w:val="24"/>
          <w:szCs w:val="24"/>
        </w:rPr>
        <w:t>ün yaptığı çalışma</w:t>
      </w:r>
      <w:r w:rsidRPr="007F6BD8">
        <w:rPr>
          <w:rFonts w:ascii="Times New Roman" w:hAnsi="Times New Roman" w:cs="Times New Roman"/>
          <w:sz w:val="24"/>
          <w:szCs w:val="24"/>
        </w:rPr>
        <w:t xml:space="preserve">da </w:t>
      </w:r>
      <w:r w:rsidR="001B78BF" w:rsidRPr="007F6BD8">
        <w:rPr>
          <w:rFonts w:ascii="Times New Roman" w:hAnsi="Times New Roman" w:cs="Times New Roman"/>
          <w:sz w:val="24"/>
          <w:szCs w:val="24"/>
        </w:rPr>
        <w:t xml:space="preserve">deney grubuna interaktif </w:t>
      </w:r>
      <w:r w:rsidRPr="007F6BD8">
        <w:rPr>
          <w:rFonts w:ascii="Times New Roman" w:hAnsi="Times New Roman" w:cs="Times New Roman"/>
          <w:sz w:val="24"/>
          <w:szCs w:val="24"/>
        </w:rPr>
        <w:t>yöntem</w:t>
      </w:r>
      <w:r w:rsidR="001B78BF" w:rsidRPr="007F6BD8">
        <w:rPr>
          <w:rFonts w:ascii="Times New Roman" w:hAnsi="Times New Roman" w:cs="Times New Roman"/>
          <w:sz w:val="24"/>
          <w:szCs w:val="24"/>
        </w:rPr>
        <w:t xml:space="preserve"> </w:t>
      </w:r>
      <w:r w:rsidRPr="007F6BD8">
        <w:rPr>
          <w:rFonts w:ascii="Times New Roman" w:hAnsi="Times New Roman" w:cs="Times New Roman"/>
          <w:sz w:val="24"/>
          <w:szCs w:val="24"/>
        </w:rPr>
        <w:t>kullan</w:t>
      </w:r>
      <w:r w:rsidR="001B78BF" w:rsidRPr="007F6BD8">
        <w:rPr>
          <w:rFonts w:ascii="Times New Roman" w:hAnsi="Times New Roman" w:cs="Times New Roman"/>
          <w:sz w:val="24"/>
          <w:szCs w:val="24"/>
        </w:rPr>
        <w:t xml:space="preserve">ılmış, </w:t>
      </w:r>
      <w:r w:rsidRPr="007F6BD8">
        <w:rPr>
          <w:rFonts w:ascii="Times New Roman" w:hAnsi="Times New Roman" w:cs="Times New Roman"/>
          <w:sz w:val="24"/>
          <w:szCs w:val="24"/>
        </w:rPr>
        <w:t>deney grubun</w:t>
      </w:r>
      <w:r w:rsidR="001B78BF" w:rsidRPr="007F6BD8">
        <w:rPr>
          <w:rFonts w:ascii="Times New Roman" w:hAnsi="Times New Roman" w:cs="Times New Roman"/>
          <w:sz w:val="24"/>
          <w:szCs w:val="24"/>
        </w:rPr>
        <w:t>un değişim aşamas</w:t>
      </w:r>
      <w:r w:rsidRPr="007F6BD8">
        <w:rPr>
          <w:rFonts w:ascii="Times New Roman" w:hAnsi="Times New Roman" w:cs="Times New Roman"/>
          <w:sz w:val="24"/>
          <w:szCs w:val="24"/>
        </w:rPr>
        <w:t>ında</w:t>
      </w:r>
      <w:r w:rsidR="0020316A" w:rsidRPr="007F6BD8">
        <w:rPr>
          <w:rFonts w:ascii="Times New Roman" w:hAnsi="Times New Roman" w:cs="Times New Roman"/>
          <w:sz w:val="24"/>
          <w:szCs w:val="24"/>
        </w:rPr>
        <w:t xml:space="preserve"> </w:t>
      </w:r>
      <w:r w:rsidRPr="007F6BD8">
        <w:rPr>
          <w:rFonts w:ascii="Times New Roman" w:hAnsi="Times New Roman" w:cs="Times New Roman"/>
          <w:sz w:val="24"/>
          <w:szCs w:val="24"/>
        </w:rPr>
        <w:t>ilerleme kayde</w:t>
      </w:r>
      <w:r w:rsidR="0020316A" w:rsidRPr="007F6BD8">
        <w:rPr>
          <w:rFonts w:ascii="Times New Roman" w:hAnsi="Times New Roman" w:cs="Times New Roman"/>
          <w:sz w:val="24"/>
          <w:szCs w:val="24"/>
        </w:rPr>
        <w:t xml:space="preserve">dildiğini </w:t>
      </w:r>
      <w:r w:rsidRPr="007F6BD8">
        <w:rPr>
          <w:rFonts w:ascii="Times New Roman" w:hAnsi="Times New Roman" w:cs="Times New Roman"/>
          <w:sz w:val="24"/>
          <w:szCs w:val="24"/>
        </w:rPr>
        <w:t>ve %</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37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sinin</w:t>
      </w:r>
      <w:r w:rsidR="0020316A" w:rsidRPr="007F6BD8">
        <w:rPr>
          <w:rFonts w:ascii="Times New Roman" w:hAnsi="Times New Roman" w:cs="Times New Roman"/>
          <w:sz w:val="24"/>
          <w:szCs w:val="24"/>
        </w:rPr>
        <w:t xml:space="preserve"> ise sigara </w:t>
      </w:r>
      <w:r w:rsidRPr="007F6BD8">
        <w:rPr>
          <w:rFonts w:ascii="Times New Roman" w:hAnsi="Times New Roman" w:cs="Times New Roman"/>
          <w:sz w:val="24"/>
          <w:szCs w:val="24"/>
        </w:rPr>
        <w:t>bıraktığı</w:t>
      </w:r>
      <w:r w:rsidR="0020316A" w:rsidRPr="007F6BD8">
        <w:rPr>
          <w:rFonts w:ascii="Times New Roman" w:hAnsi="Times New Roman" w:cs="Times New Roman"/>
          <w:sz w:val="24"/>
          <w:szCs w:val="24"/>
        </w:rPr>
        <w:t xml:space="preserve"> </w:t>
      </w:r>
      <w:r w:rsidRPr="007F6BD8">
        <w:rPr>
          <w:rFonts w:ascii="Times New Roman" w:hAnsi="Times New Roman" w:cs="Times New Roman"/>
          <w:sz w:val="24"/>
          <w:szCs w:val="24"/>
        </w:rPr>
        <w:t>belirle</w:t>
      </w:r>
      <w:r w:rsidR="0020316A" w:rsidRPr="007F6BD8">
        <w:rPr>
          <w:rFonts w:ascii="Times New Roman" w:hAnsi="Times New Roman" w:cs="Times New Roman"/>
          <w:sz w:val="24"/>
          <w:szCs w:val="24"/>
        </w:rPr>
        <w:t>nmiş</w:t>
      </w:r>
      <w:r w:rsidRPr="007F6BD8">
        <w:rPr>
          <w:rFonts w:ascii="Times New Roman" w:hAnsi="Times New Roman" w:cs="Times New Roman"/>
          <w:sz w:val="24"/>
          <w:szCs w:val="24"/>
        </w:rPr>
        <w:t>, kontrol grubun</w:t>
      </w:r>
      <w:r w:rsidR="0020316A" w:rsidRPr="007F6BD8">
        <w:rPr>
          <w:rFonts w:ascii="Times New Roman" w:hAnsi="Times New Roman" w:cs="Times New Roman"/>
          <w:sz w:val="24"/>
          <w:szCs w:val="24"/>
        </w:rPr>
        <w:t xml:space="preserve">un </w:t>
      </w:r>
      <w:r w:rsidRPr="007F6BD8">
        <w:rPr>
          <w:rFonts w:ascii="Times New Roman" w:hAnsi="Times New Roman" w:cs="Times New Roman"/>
          <w:sz w:val="24"/>
          <w:szCs w:val="24"/>
        </w:rPr>
        <w:t>da değişim aşamaları</w:t>
      </w:r>
      <w:r w:rsidR="0020316A" w:rsidRPr="007F6BD8">
        <w:rPr>
          <w:rFonts w:ascii="Times New Roman" w:hAnsi="Times New Roman" w:cs="Times New Roman"/>
          <w:sz w:val="24"/>
          <w:szCs w:val="24"/>
        </w:rPr>
        <w:t xml:space="preserve"> arasında </w:t>
      </w:r>
      <w:r w:rsidRPr="007F6BD8">
        <w:rPr>
          <w:rFonts w:ascii="Times New Roman" w:hAnsi="Times New Roman" w:cs="Times New Roman"/>
          <w:sz w:val="24"/>
          <w:szCs w:val="24"/>
        </w:rPr>
        <w:t>ilerleme</w:t>
      </w:r>
      <w:r w:rsidR="0020316A" w:rsidRPr="007F6BD8">
        <w:rPr>
          <w:rFonts w:ascii="Times New Roman" w:hAnsi="Times New Roman" w:cs="Times New Roman"/>
          <w:sz w:val="24"/>
          <w:szCs w:val="24"/>
        </w:rPr>
        <w:t xml:space="preserve"> olduğu belirlenmiş </w:t>
      </w:r>
      <w:r w:rsidRPr="007F6BD8">
        <w:rPr>
          <w:rFonts w:ascii="Times New Roman" w:hAnsi="Times New Roman" w:cs="Times New Roman"/>
          <w:sz w:val="24"/>
          <w:szCs w:val="24"/>
        </w:rPr>
        <w:t>ve sigara bırakan öğrenci olma</w:t>
      </w:r>
      <w:r w:rsidR="0020316A" w:rsidRPr="007F6BD8">
        <w:rPr>
          <w:rFonts w:ascii="Times New Roman" w:hAnsi="Times New Roman" w:cs="Times New Roman"/>
          <w:sz w:val="24"/>
          <w:szCs w:val="24"/>
        </w:rPr>
        <w:t xml:space="preserve">dığı görülmüştür </w:t>
      </w:r>
      <w:r w:rsidR="004F76BF" w:rsidRPr="007F6BD8">
        <w:rPr>
          <w:rFonts w:ascii="Times New Roman" w:hAnsi="Times New Roman" w:cs="Times New Roman"/>
          <w:sz w:val="24"/>
          <w:szCs w:val="24"/>
        </w:rPr>
        <w:t>(</w:t>
      </w:r>
      <w:r w:rsidR="00954625" w:rsidRPr="007F6BD8">
        <w:rPr>
          <w:rFonts w:ascii="Times New Roman" w:hAnsi="Times New Roman" w:cs="Times New Roman"/>
          <w:sz w:val="24"/>
          <w:szCs w:val="24"/>
        </w:rPr>
        <w:t>Güngörmüş ve Karabulutlu, 2012</w:t>
      </w:r>
      <w:r w:rsidR="00AE065D" w:rsidRPr="007F6BD8">
        <w:rPr>
          <w:rFonts w:ascii="Times New Roman" w:hAnsi="Times New Roman" w:cs="Times New Roman"/>
          <w:sz w:val="24"/>
          <w:szCs w:val="24"/>
        </w:rPr>
        <w:t xml:space="preserve">). Yapılan çalışmada </w:t>
      </w:r>
      <w:proofErr w:type="gramStart"/>
      <w:r w:rsidR="00AE065D" w:rsidRPr="007F6BD8">
        <w:rPr>
          <w:rFonts w:ascii="Times New Roman" w:hAnsi="Times New Roman" w:cs="Times New Roman"/>
          <w:sz w:val="24"/>
          <w:szCs w:val="24"/>
        </w:rPr>
        <w:t>literatür</w:t>
      </w:r>
      <w:proofErr w:type="gramEnd"/>
      <w:r w:rsidR="00AE065D" w:rsidRPr="007F6BD8">
        <w:rPr>
          <w:rFonts w:ascii="Times New Roman" w:hAnsi="Times New Roman" w:cs="Times New Roman"/>
          <w:sz w:val="24"/>
          <w:szCs w:val="24"/>
        </w:rPr>
        <w:t xml:space="preserve"> taraması sonundaki araştırmalarla benzer sonuçların bulunduğu ve transteoretik model temelli eğitim </w:t>
      </w:r>
      <w:r w:rsidRPr="007F6BD8">
        <w:rPr>
          <w:rFonts w:ascii="Times New Roman" w:hAnsi="Times New Roman" w:cs="Times New Roman"/>
          <w:sz w:val="24"/>
          <w:szCs w:val="24"/>
        </w:rPr>
        <w:t>görüşmeler</w:t>
      </w:r>
      <w:r w:rsidR="00AE065D" w:rsidRPr="007F6BD8">
        <w:rPr>
          <w:rFonts w:ascii="Times New Roman" w:hAnsi="Times New Roman" w:cs="Times New Roman"/>
          <w:sz w:val="24"/>
          <w:szCs w:val="24"/>
        </w:rPr>
        <w:t xml:space="preserve">inde bireylerde </w:t>
      </w:r>
      <w:r w:rsidRPr="007F6BD8">
        <w:rPr>
          <w:rFonts w:ascii="Times New Roman" w:hAnsi="Times New Roman" w:cs="Times New Roman"/>
          <w:sz w:val="24"/>
          <w:szCs w:val="24"/>
        </w:rPr>
        <w:t xml:space="preserve">sigara </w:t>
      </w:r>
      <w:r w:rsidR="00AE065D" w:rsidRPr="007F6BD8">
        <w:rPr>
          <w:rFonts w:ascii="Times New Roman" w:hAnsi="Times New Roman" w:cs="Times New Roman"/>
          <w:sz w:val="24"/>
          <w:szCs w:val="24"/>
        </w:rPr>
        <w:t xml:space="preserve">içmeme </w:t>
      </w:r>
      <w:r w:rsidRPr="007F6BD8">
        <w:rPr>
          <w:rFonts w:ascii="Times New Roman" w:hAnsi="Times New Roman" w:cs="Times New Roman"/>
          <w:sz w:val="24"/>
          <w:szCs w:val="24"/>
        </w:rPr>
        <w:t>davanışının</w:t>
      </w:r>
      <w:r w:rsidR="00AE065D" w:rsidRPr="007F6BD8">
        <w:rPr>
          <w:rFonts w:ascii="Times New Roman" w:hAnsi="Times New Roman" w:cs="Times New Roman"/>
          <w:sz w:val="24"/>
          <w:szCs w:val="24"/>
        </w:rPr>
        <w:t xml:space="preserve"> oluşturulabileceği açıklanmıştır</w:t>
      </w:r>
      <w:r w:rsidR="00D2620E" w:rsidRPr="007F6BD8">
        <w:rPr>
          <w:rFonts w:ascii="Times New Roman" w:hAnsi="Times New Roman" w:cs="Times New Roman"/>
          <w:sz w:val="24"/>
          <w:szCs w:val="24"/>
        </w:rPr>
        <w:t xml:space="preserve">. </w:t>
      </w:r>
      <w:r w:rsidR="00DB4D24" w:rsidRPr="007F6BD8">
        <w:rPr>
          <w:rFonts w:ascii="Times New Roman" w:hAnsi="Times New Roman" w:cs="Times New Roman"/>
          <w:sz w:val="24"/>
          <w:szCs w:val="24"/>
        </w:rPr>
        <w:t xml:space="preserve">Yapılan çalışmanın sonuçları da </w:t>
      </w:r>
      <w:proofErr w:type="gramStart"/>
      <w:r w:rsidR="00D2620E" w:rsidRPr="007F6BD8">
        <w:rPr>
          <w:rFonts w:ascii="Times New Roman" w:hAnsi="Times New Roman" w:cs="Times New Roman"/>
          <w:sz w:val="24"/>
          <w:szCs w:val="24"/>
        </w:rPr>
        <w:t>l</w:t>
      </w:r>
      <w:r w:rsidRPr="007F6BD8">
        <w:rPr>
          <w:rFonts w:ascii="Times New Roman" w:hAnsi="Times New Roman" w:cs="Times New Roman"/>
          <w:sz w:val="24"/>
          <w:szCs w:val="24"/>
        </w:rPr>
        <w:t>iteratü</w:t>
      </w:r>
      <w:r w:rsidR="00DB4D24" w:rsidRPr="007F6BD8">
        <w:rPr>
          <w:rFonts w:ascii="Times New Roman" w:hAnsi="Times New Roman" w:cs="Times New Roman"/>
          <w:sz w:val="24"/>
          <w:szCs w:val="24"/>
        </w:rPr>
        <w:t>r</w:t>
      </w:r>
      <w:proofErr w:type="gramEnd"/>
      <w:r w:rsidR="00DB4D24" w:rsidRPr="007F6BD8">
        <w:rPr>
          <w:rFonts w:ascii="Times New Roman" w:hAnsi="Times New Roman" w:cs="Times New Roman"/>
          <w:sz w:val="24"/>
          <w:szCs w:val="24"/>
        </w:rPr>
        <w:t xml:space="preserve"> </w:t>
      </w:r>
      <w:r w:rsidR="00D2620E" w:rsidRPr="007F6BD8">
        <w:rPr>
          <w:rFonts w:ascii="Times New Roman" w:hAnsi="Times New Roman" w:cs="Times New Roman"/>
          <w:sz w:val="24"/>
          <w:szCs w:val="24"/>
        </w:rPr>
        <w:t xml:space="preserve">taramaları sonucu elde edilen bulgular ile benzer bulunmuştur </w:t>
      </w:r>
      <w:r w:rsidRPr="007F6BD8">
        <w:rPr>
          <w:rFonts w:ascii="Times New Roman" w:hAnsi="Times New Roman" w:cs="Times New Roman"/>
          <w:sz w:val="24"/>
          <w:szCs w:val="24"/>
        </w:rPr>
        <w:t xml:space="preserve">(van Eerd ve diğerleri, 2016; Bravın ve diğerleri, </w:t>
      </w:r>
      <w:r w:rsidR="00D2620E" w:rsidRPr="007F6BD8">
        <w:rPr>
          <w:rFonts w:ascii="Times New Roman" w:hAnsi="Times New Roman" w:cs="Times New Roman"/>
          <w:sz w:val="24"/>
          <w:szCs w:val="24"/>
        </w:rPr>
        <w:t>2015</w:t>
      </w:r>
      <w:r w:rsidR="004125C2" w:rsidRPr="007F6BD8">
        <w:rPr>
          <w:rFonts w:ascii="Times New Roman" w:hAnsi="Times New Roman" w:cs="Times New Roman"/>
          <w:sz w:val="24"/>
          <w:szCs w:val="24"/>
        </w:rPr>
        <w:t xml:space="preserve">; </w:t>
      </w:r>
      <w:r w:rsidR="00691F76" w:rsidRPr="007F6BD8">
        <w:rPr>
          <w:rFonts w:ascii="Times New Roman" w:hAnsi="Times New Roman" w:cs="Times New Roman"/>
          <w:sz w:val="24"/>
          <w:szCs w:val="24"/>
        </w:rPr>
        <w:t>Taş</w:t>
      </w:r>
      <w:r w:rsidR="004125C2" w:rsidRPr="007F6BD8">
        <w:rPr>
          <w:rFonts w:ascii="Times New Roman" w:hAnsi="Times New Roman" w:cs="Times New Roman"/>
          <w:sz w:val="24"/>
          <w:szCs w:val="24"/>
        </w:rPr>
        <w:t xml:space="preserve"> ve </w:t>
      </w:r>
      <w:r w:rsidR="00691F76" w:rsidRPr="007F6BD8">
        <w:rPr>
          <w:rFonts w:ascii="Times New Roman" w:hAnsi="Times New Roman" w:cs="Times New Roman"/>
          <w:sz w:val="24"/>
          <w:szCs w:val="24"/>
        </w:rPr>
        <w:t xml:space="preserve">Seviğ, </w:t>
      </w:r>
      <w:r w:rsidR="004125C2" w:rsidRPr="007F6BD8">
        <w:rPr>
          <w:rFonts w:ascii="Times New Roman" w:hAnsi="Times New Roman" w:cs="Times New Roman"/>
          <w:sz w:val="24"/>
          <w:szCs w:val="24"/>
        </w:rPr>
        <w:t>20</w:t>
      </w:r>
      <w:r w:rsidR="00691F76" w:rsidRPr="007F6BD8">
        <w:rPr>
          <w:rFonts w:ascii="Times New Roman" w:hAnsi="Times New Roman" w:cs="Times New Roman"/>
          <w:sz w:val="24"/>
          <w:szCs w:val="24"/>
        </w:rPr>
        <w:t>20</w:t>
      </w:r>
      <w:r w:rsidR="00D2620E" w:rsidRPr="007F6BD8">
        <w:rPr>
          <w:rFonts w:ascii="Times New Roman" w:hAnsi="Times New Roman" w:cs="Times New Roman"/>
          <w:sz w:val="24"/>
          <w:szCs w:val="24"/>
        </w:rPr>
        <w:t xml:space="preserve">). Mujika ve arkadaşları </w:t>
      </w:r>
      <w:r w:rsidRPr="007F6BD8">
        <w:rPr>
          <w:rFonts w:ascii="Times New Roman" w:hAnsi="Times New Roman" w:cs="Times New Roman"/>
          <w:sz w:val="24"/>
          <w:szCs w:val="24"/>
        </w:rPr>
        <w:t>2014</w:t>
      </w:r>
      <w:r w:rsidR="00D2620E" w:rsidRPr="007F6BD8">
        <w:rPr>
          <w:rFonts w:ascii="Times New Roman" w:hAnsi="Times New Roman" w:cs="Times New Roman"/>
          <w:sz w:val="24"/>
          <w:szCs w:val="24"/>
        </w:rPr>
        <w:t xml:space="preserve"> yılında, sigara içen hemşireler ile </w:t>
      </w:r>
      <w:r w:rsidRPr="007F6BD8">
        <w:rPr>
          <w:rFonts w:ascii="Times New Roman" w:hAnsi="Times New Roman" w:cs="Times New Roman"/>
          <w:sz w:val="24"/>
          <w:szCs w:val="24"/>
        </w:rPr>
        <w:t>yap</w:t>
      </w:r>
      <w:r w:rsidR="00D2620E" w:rsidRPr="007F6BD8">
        <w:rPr>
          <w:rFonts w:ascii="Times New Roman" w:hAnsi="Times New Roman" w:cs="Times New Roman"/>
          <w:sz w:val="24"/>
          <w:szCs w:val="24"/>
        </w:rPr>
        <w:t xml:space="preserve">mış oldukları </w:t>
      </w:r>
      <w:r w:rsidRPr="007F6BD8">
        <w:rPr>
          <w:rFonts w:ascii="Times New Roman" w:hAnsi="Times New Roman" w:cs="Times New Roman"/>
          <w:sz w:val="24"/>
          <w:szCs w:val="24"/>
        </w:rPr>
        <w:t>randomize kontroll</w:t>
      </w:r>
      <w:r w:rsidR="00D2620E" w:rsidRPr="007F6BD8">
        <w:rPr>
          <w:rFonts w:ascii="Times New Roman" w:hAnsi="Times New Roman" w:cs="Times New Roman"/>
          <w:sz w:val="24"/>
          <w:szCs w:val="24"/>
        </w:rPr>
        <w:t>ü çalışma sonucunda, deney grubunda bulunan</w:t>
      </w:r>
      <w:r w:rsidRPr="007F6BD8">
        <w:rPr>
          <w:rFonts w:ascii="Times New Roman" w:hAnsi="Times New Roman" w:cs="Times New Roman"/>
          <w:sz w:val="24"/>
          <w:szCs w:val="24"/>
        </w:rPr>
        <w:t xml:space="preserve"> hemşirelere üç ay</w:t>
      </w:r>
      <w:r w:rsidR="00D2620E" w:rsidRPr="007F6BD8">
        <w:rPr>
          <w:rFonts w:ascii="Times New Roman" w:hAnsi="Times New Roman" w:cs="Times New Roman"/>
          <w:sz w:val="24"/>
          <w:szCs w:val="24"/>
        </w:rPr>
        <w:t xml:space="preserve"> değişim evrelerinin özelliklerine uygun </w:t>
      </w:r>
      <w:r w:rsidRPr="007F6BD8">
        <w:rPr>
          <w:rFonts w:ascii="Times New Roman" w:hAnsi="Times New Roman" w:cs="Times New Roman"/>
          <w:sz w:val="24"/>
          <w:szCs w:val="24"/>
        </w:rPr>
        <w:t>düzenli aralıklarla görüşme</w:t>
      </w:r>
      <w:r w:rsidR="00D2620E" w:rsidRPr="007F6BD8">
        <w:rPr>
          <w:rFonts w:ascii="Times New Roman" w:hAnsi="Times New Roman" w:cs="Times New Roman"/>
          <w:sz w:val="24"/>
          <w:szCs w:val="24"/>
        </w:rPr>
        <w:t xml:space="preserve">ler yapılmış ve çalışma </w:t>
      </w:r>
      <w:r w:rsidRPr="007F6BD8">
        <w:rPr>
          <w:rFonts w:ascii="Times New Roman" w:hAnsi="Times New Roman" w:cs="Times New Roman"/>
          <w:sz w:val="24"/>
          <w:szCs w:val="24"/>
        </w:rPr>
        <w:t>sonu</w:t>
      </w:r>
      <w:r w:rsidR="00D2620E" w:rsidRPr="007F6BD8">
        <w:rPr>
          <w:rFonts w:ascii="Times New Roman" w:hAnsi="Times New Roman" w:cs="Times New Roman"/>
          <w:sz w:val="24"/>
          <w:szCs w:val="24"/>
        </w:rPr>
        <w:t>cunda deney grubundaki</w:t>
      </w:r>
      <w:r w:rsidRPr="007F6BD8">
        <w:rPr>
          <w:rFonts w:ascii="Times New Roman" w:hAnsi="Times New Roman" w:cs="Times New Roman"/>
          <w:sz w:val="24"/>
          <w:szCs w:val="24"/>
        </w:rPr>
        <w:t xml:space="preserve"> hem</w:t>
      </w:r>
      <w:r w:rsidR="00D2620E" w:rsidRPr="007F6BD8">
        <w:rPr>
          <w:rFonts w:ascii="Times New Roman" w:hAnsi="Times New Roman" w:cs="Times New Roman"/>
          <w:sz w:val="24"/>
          <w:szCs w:val="24"/>
        </w:rPr>
        <w:t xml:space="preserve">şirelerin değişim evrelerinde kaydedilen </w:t>
      </w:r>
      <w:r w:rsidRPr="007F6BD8">
        <w:rPr>
          <w:rFonts w:ascii="Times New Roman" w:hAnsi="Times New Roman" w:cs="Times New Roman"/>
          <w:sz w:val="24"/>
          <w:szCs w:val="24"/>
        </w:rPr>
        <w:t>ilerleme</w:t>
      </w:r>
      <w:r w:rsidR="00D2620E" w:rsidRPr="007F6BD8">
        <w:rPr>
          <w:rFonts w:ascii="Times New Roman" w:hAnsi="Times New Roman" w:cs="Times New Roman"/>
          <w:sz w:val="24"/>
          <w:szCs w:val="24"/>
        </w:rPr>
        <w:t xml:space="preserve">nin, kontrol grubu ile karşılaştırıldığında </w:t>
      </w:r>
      <w:r w:rsidRPr="007F6BD8">
        <w:rPr>
          <w:rFonts w:ascii="Times New Roman" w:hAnsi="Times New Roman" w:cs="Times New Roman"/>
          <w:sz w:val="24"/>
          <w:szCs w:val="24"/>
        </w:rPr>
        <w:t>anlamlı düzeyde</w:t>
      </w:r>
      <w:r w:rsidR="00D2620E" w:rsidRPr="007F6BD8">
        <w:rPr>
          <w:rFonts w:ascii="Times New Roman" w:hAnsi="Times New Roman" w:cs="Times New Roman"/>
          <w:sz w:val="24"/>
          <w:szCs w:val="24"/>
        </w:rPr>
        <w:t xml:space="preserve"> ilerleme kaydedildiği bulunmuştur</w:t>
      </w:r>
      <w:r w:rsidRPr="007F6BD8">
        <w:rPr>
          <w:rFonts w:ascii="Times New Roman" w:hAnsi="Times New Roman" w:cs="Times New Roman"/>
          <w:sz w:val="24"/>
          <w:szCs w:val="24"/>
        </w:rPr>
        <w:t>.</w:t>
      </w:r>
      <w:r w:rsidR="00D2620E" w:rsidRPr="007F6BD8">
        <w:rPr>
          <w:rFonts w:ascii="Times New Roman" w:hAnsi="Times New Roman" w:cs="Times New Roman"/>
          <w:sz w:val="24"/>
          <w:szCs w:val="24"/>
        </w:rPr>
        <w:t xml:space="preserve"> </w:t>
      </w:r>
      <w:r w:rsidRPr="007F6BD8">
        <w:rPr>
          <w:rFonts w:ascii="Times New Roman" w:hAnsi="Times New Roman" w:cs="Times New Roman"/>
          <w:sz w:val="24"/>
          <w:szCs w:val="24"/>
        </w:rPr>
        <w:t>Cabezas ve arkadaşları (2011)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w:t>
      </w:r>
      <w:r w:rsidR="00FC1134" w:rsidRPr="007F6BD8">
        <w:rPr>
          <w:rFonts w:ascii="Times New Roman" w:hAnsi="Times New Roman" w:cs="Times New Roman"/>
          <w:sz w:val="24"/>
          <w:szCs w:val="24"/>
        </w:rPr>
        <w:t xml:space="preserve">ın bireylerin değişim evrelerinin belirlenerek, </w:t>
      </w:r>
      <w:r w:rsidRPr="007F6BD8">
        <w:rPr>
          <w:rFonts w:ascii="Times New Roman" w:hAnsi="Times New Roman" w:cs="Times New Roman"/>
          <w:sz w:val="24"/>
          <w:szCs w:val="24"/>
        </w:rPr>
        <w:t>TTM</w:t>
      </w:r>
      <w:r w:rsidR="00C97801" w:rsidRPr="007F6BD8">
        <w:rPr>
          <w:rFonts w:ascii="Times New Roman" w:hAnsi="Times New Roman" w:cs="Times New Roman"/>
          <w:sz w:val="24"/>
          <w:szCs w:val="24"/>
        </w:rPr>
        <w:t>’</w:t>
      </w:r>
      <w:r w:rsidR="00FC1134" w:rsidRPr="007F6BD8">
        <w:rPr>
          <w:rFonts w:ascii="Times New Roman" w:hAnsi="Times New Roman" w:cs="Times New Roman"/>
          <w:sz w:val="24"/>
          <w:szCs w:val="24"/>
        </w:rPr>
        <w:t xml:space="preserve">in danışmanlık eğitimine uygun olarak yapılan </w:t>
      </w:r>
      <w:r w:rsidRPr="007F6BD8">
        <w:rPr>
          <w:rFonts w:ascii="Times New Roman" w:hAnsi="Times New Roman" w:cs="Times New Roman"/>
          <w:sz w:val="24"/>
          <w:szCs w:val="24"/>
        </w:rPr>
        <w:t>random</w:t>
      </w:r>
      <w:r w:rsidR="00FC1134" w:rsidRPr="007F6BD8">
        <w:rPr>
          <w:rFonts w:ascii="Times New Roman" w:hAnsi="Times New Roman" w:cs="Times New Roman"/>
          <w:sz w:val="24"/>
          <w:szCs w:val="24"/>
        </w:rPr>
        <w:t xml:space="preserve">ize kontrollü çalışmada deney </w:t>
      </w:r>
      <w:r w:rsidRPr="007F6BD8">
        <w:rPr>
          <w:rFonts w:ascii="Times New Roman" w:hAnsi="Times New Roman" w:cs="Times New Roman"/>
          <w:sz w:val="24"/>
          <w:szCs w:val="24"/>
        </w:rPr>
        <w:t>grubunda</w:t>
      </w:r>
      <w:r w:rsidR="00FC1134" w:rsidRPr="007F6BD8">
        <w:rPr>
          <w:rFonts w:ascii="Times New Roman" w:hAnsi="Times New Roman" w:cs="Times New Roman"/>
          <w:sz w:val="24"/>
          <w:szCs w:val="24"/>
        </w:rPr>
        <w:t xml:space="preserve"> bulunan </w:t>
      </w:r>
      <w:r w:rsidRPr="007F6BD8">
        <w:rPr>
          <w:rFonts w:ascii="Times New Roman" w:hAnsi="Times New Roman" w:cs="Times New Roman"/>
          <w:sz w:val="24"/>
          <w:szCs w:val="24"/>
        </w:rPr>
        <w:t>bireyler</w:t>
      </w:r>
      <w:r w:rsidR="00FC1134" w:rsidRPr="007F6BD8">
        <w:rPr>
          <w:rFonts w:ascii="Times New Roman" w:hAnsi="Times New Roman" w:cs="Times New Roman"/>
          <w:sz w:val="24"/>
          <w:szCs w:val="24"/>
        </w:rPr>
        <w:t xml:space="preserve">de </w:t>
      </w:r>
      <w:r w:rsidRPr="007F6BD8">
        <w:rPr>
          <w:rFonts w:ascii="Times New Roman" w:hAnsi="Times New Roman" w:cs="Times New Roman"/>
          <w:sz w:val="24"/>
          <w:szCs w:val="24"/>
        </w:rPr>
        <w:t>iki yıl</w:t>
      </w:r>
      <w:r w:rsidR="00FC1134" w:rsidRPr="007F6BD8">
        <w:rPr>
          <w:rFonts w:ascii="Times New Roman" w:hAnsi="Times New Roman" w:cs="Times New Roman"/>
          <w:sz w:val="24"/>
          <w:szCs w:val="24"/>
        </w:rPr>
        <w:t xml:space="preserve">lık izlem </w:t>
      </w:r>
      <w:r w:rsidRPr="007F6BD8">
        <w:rPr>
          <w:rFonts w:ascii="Times New Roman" w:hAnsi="Times New Roman" w:cs="Times New Roman"/>
          <w:sz w:val="24"/>
          <w:szCs w:val="24"/>
        </w:rPr>
        <w:t>sonu</w:t>
      </w:r>
      <w:r w:rsidR="00FC1134" w:rsidRPr="007F6BD8">
        <w:rPr>
          <w:rFonts w:ascii="Times New Roman" w:hAnsi="Times New Roman" w:cs="Times New Roman"/>
          <w:sz w:val="24"/>
          <w:szCs w:val="24"/>
        </w:rPr>
        <w:t>cunda</w:t>
      </w:r>
      <w:r w:rsidR="00572841" w:rsidRPr="007F6BD8">
        <w:rPr>
          <w:rFonts w:ascii="Times New Roman" w:hAnsi="Times New Roman" w:cs="Times New Roman"/>
          <w:sz w:val="24"/>
          <w:szCs w:val="24"/>
        </w:rPr>
        <w:t xml:space="preserve"> </w:t>
      </w:r>
      <w:r w:rsidR="00C85808" w:rsidRPr="007F6BD8">
        <w:rPr>
          <w:rFonts w:ascii="Times New Roman" w:hAnsi="Times New Roman" w:cs="Times New Roman"/>
          <w:sz w:val="24"/>
          <w:szCs w:val="24"/>
        </w:rPr>
        <w:t xml:space="preserve">sigara içmeme </w:t>
      </w:r>
      <w:r w:rsidRPr="007F6BD8">
        <w:rPr>
          <w:rFonts w:ascii="Times New Roman" w:hAnsi="Times New Roman" w:cs="Times New Roman"/>
          <w:sz w:val="24"/>
          <w:szCs w:val="24"/>
        </w:rPr>
        <w:t>oranlarının kontrol grubundaki</w:t>
      </w:r>
      <w:r w:rsidR="00FC1134" w:rsidRPr="007F6BD8">
        <w:rPr>
          <w:rFonts w:ascii="Times New Roman" w:hAnsi="Times New Roman" w:cs="Times New Roman"/>
          <w:sz w:val="24"/>
          <w:szCs w:val="24"/>
        </w:rPr>
        <w:t xml:space="preserve">lere </w:t>
      </w:r>
      <w:r w:rsidRPr="007F6BD8">
        <w:rPr>
          <w:rFonts w:ascii="Times New Roman" w:hAnsi="Times New Roman" w:cs="Times New Roman"/>
          <w:sz w:val="24"/>
          <w:szCs w:val="24"/>
        </w:rPr>
        <w:t xml:space="preserve">göre </w:t>
      </w:r>
      <w:proofErr w:type="gramStart"/>
      <w:r w:rsidRPr="007F6BD8">
        <w:rPr>
          <w:rFonts w:ascii="Times New Roman" w:hAnsi="Times New Roman" w:cs="Times New Roman"/>
          <w:sz w:val="24"/>
          <w:szCs w:val="24"/>
        </w:rPr>
        <w:t>1.5</w:t>
      </w:r>
      <w:proofErr w:type="gramEnd"/>
      <w:r w:rsidRPr="007F6BD8">
        <w:rPr>
          <w:rFonts w:ascii="Times New Roman" w:hAnsi="Times New Roman" w:cs="Times New Roman"/>
          <w:sz w:val="24"/>
          <w:szCs w:val="24"/>
        </w:rPr>
        <w:t xml:space="preserve"> kat fazla olduğu </w:t>
      </w:r>
      <w:r w:rsidR="00FC1134" w:rsidRPr="007F6BD8">
        <w:rPr>
          <w:rFonts w:ascii="Times New Roman" w:hAnsi="Times New Roman" w:cs="Times New Roman"/>
          <w:sz w:val="24"/>
          <w:szCs w:val="24"/>
        </w:rPr>
        <w:t>belirlenmiştir</w:t>
      </w:r>
      <w:r w:rsidRPr="007F6BD8">
        <w:rPr>
          <w:rFonts w:ascii="Times New Roman" w:hAnsi="Times New Roman" w:cs="Times New Roman"/>
          <w:sz w:val="24"/>
          <w:szCs w:val="24"/>
        </w:rPr>
        <w:t>. Ay</w:t>
      </w:r>
      <w:r w:rsidR="00FC1134" w:rsidRPr="007F6BD8">
        <w:rPr>
          <w:rFonts w:ascii="Times New Roman" w:hAnsi="Times New Roman" w:cs="Times New Roman"/>
          <w:sz w:val="24"/>
          <w:szCs w:val="24"/>
        </w:rPr>
        <w:t xml:space="preserve">nı zamanda </w:t>
      </w:r>
      <w:proofErr w:type="gramStart"/>
      <w:r w:rsidRPr="007F6BD8">
        <w:rPr>
          <w:rFonts w:ascii="Times New Roman" w:hAnsi="Times New Roman" w:cs="Times New Roman"/>
          <w:sz w:val="24"/>
          <w:szCs w:val="24"/>
        </w:rPr>
        <w:t>literatür</w:t>
      </w:r>
      <w:proofErr w:type="gramEnd"/>
      <w:r w:rsidR="00FC1134" w:rsidRPr="007F6BD8">
        <w:rPr>
          <w:rFonts w:ascii="Times New Roman" w:hAnsi="Times New Roman" w:cs="Times New Roman"/>
          <w:sz w:val="24"/>
          <w:szCs w:val="24"/>
        </w:rPr>
        <w:t xml:space="preserve"> taraması sonucunda s</w:t>
      </w:r>
      <w:r w:rsidR="00C85808" w:rsidRPr="007F6BD8">
        <w:rPr>
          <w:rFonts w:ascii="Times New Roman" w:hAnsi="Times New Roman" w:cs="Times New Roman"/>
          <w:sz w:val="24"/>
          <w:szCs w:val="24"/>
        </w:rPr>
        <w:t>iga</w:t>
      </w:r>
      <w:r w:rsidR="006328B8" w:rsidRPr="007F6BD8">
        <w:rPr>
          <w:rFonts w:ascii="Times New Roman" w:hAnsi="Times New Roman" w:cs="Times New Roman"/>
          <w:sz w:val="24"/>
          <w:szCs w:val="24"/>
        </w:rPr>
        <w:t>ra bırak</w:t>
      </w:r>
      <w:r w:rsidRPr="007F6BD8">
        <w:rPr>
          <w:rFonts w:ascii="Times New Roman" w:hAnsi="Times New Roman" w:cs="Times New Roman"/>
          <w:sz w:val="24"/>
          <w:szCs w:val="24"/>
        </w:rPr>
        <w:t xml:space="preserve">ma </w:t>
      </w:r>
      <w:r w:rsidR="00C85808" w:rsidRPr="007F6BD8">
        <w:rPr>
          <w:rFonts w:ascii="Times New Roman" w:hAnsi="Times New Roman" w:cs="Times New Roman"/>
          <w:sz w:val="24"/>
          <w:szCs w:val="24"/>
        </w:rPr>
        <w:t xml:space="preserve">girişimsel </w:t>
      </w:r>
      <w:r w:rsidRPr="007F6BD8">
        <w:rPr>
          <w:rFonts w:ascii="Times New Roman" w:hAnsi="Times New Roman" w:cs="Times New Roman"/>
          <w:sz w:val="24"/>
          <w:szCs w:val="24"/>
        </w:rPr>
        <w:t xml:space="preserve">çalışmalarında </w:t>
      </w:r>
      <w:r w:rsidR="00FC1134" w:rsidRPr="007F6BD8">
        <w:rPr>
          <w:rFonts w:ascii="Times New Roman" w:hAnsi="Times New Roman" w:cs="Times New Roman"/>
          <w:sz w:val="24"/>
          <w:szCs w:val="24"/>
        </w:rPr>
        <w:t xml:space="preserve">özellikle </w:t>
      </w:r>
      <w:r w:rsidRPr="007F6BD8">
        <w:rPr>
          <w:rFonts w:ascii="Times New Roman" w:hAnsi="Times New Roman" w:cs="Times New Roman"/>
          <w:sz w:val="24"/>
          <w:szCs w:val="24"/>
        </w:rPr>
        <w:t xml:space="preserve">farmakolojik tedavi ile davranışsal terapi </w:t>
      </w:r>
      <w:r w:rsidR="00C85808" w:rsidRPr="007F6BD8">
        <w:rPr>
          <w:rFonts w:ascii="Times New Roman" w:hAnsi="Times New Roman" w:cs="Times New Roman"/>
          <w:sz w:val="24"/>
          <w:szCs w:val="24"/>
        </w:rPr>
        <w:t xml:space="preserve">müdahalelerinin </w:t>
      </w:r>
      <w:r w:rsidR="00FC1134" w:rsidRPr="007F6BD8">
        <w:rPr>
          <w:rFonts w:ascii="Times New Roman" w:hAnsi="Times New Roman" w:cs="Times New Roman"/>
          <w:sz w:val="24"/>
          <w:szCs w:val="24"/>
        </w:rPr>
        <w:t xml:space="preserve">birlikte uygulandığı çalışmaların </w:t>
      </w:r>
      <w:r w:rsidR="00FC1134" w:rsidRPr="007F6BD8">
        <w:rPr>
          <w:rFonts w:ascii="Times New Roman" w:hAnsi="Times New Roman" w:cs="Times New Roman"/>
          <w:sz w:val="24"/>
          <w:szCs w:val="24"/>
        </w:rPr>
        <w:lastRenderedPageBreak/>
        <w:t xml:space="preserve">daha fazla sayıda </w:t>
      </w:r>
      <w:r w:rsidRPr="007F6BD8">
        <w:rPr>
          <w:rFonts w:ascii="Times New Roman" w:hAnsi="Times New Roman" w:cs="Times New Roman"/>
          <w:sz w:val="24"/>
          <w:szCs w:val="24"/>
        </w:rPr>
        <w:t xml:space="preserve">olduğu </w:t>
      </w:r>
      <w:r w:rsidR="00FC1134" w:rsidRPr="007F6BD8">
        <w:rPr>
          <w:rFonts w:ascii="Times New Roman" w:hAnsi="Times New Roman" w:cs="Times New Roman"/>
          <w:sz w:val="24"/>
          <w:szCs w:val="24"/>
        </w:rPr>
        <w:t xml:space="preserve">belirtilirken, yalnızca </w:t>
      </w:r>
      <w:r w:rsidRPr="007F6BD8">
        <w:rPr>
          <w:rFonts w:ascii="Times New Roman" w:hAnsi="Times New Roman" w:cs="Times New Roman"/>
          <w:sz w:val="24"/>
          <w:szCs w:val="24"/>
        </w:rPr>
        <w:t>davra</w:t>
      </w:r>
      <w:r w:rsidR="00FC1134" w:rsidRPr="007F6BD8">
        <w:rPr>
          <w:rFonts w:ascii="Times New Roman" w:hAnsi="Times New Roman" w:cs="Times New Roman"/>
          <w:sz w:val="24"/>
          <w:szCs w:val="24"/>
        </w:rPr>
        <w:t xml:space="preserve">nış tedavisinin standart bakım verilerek karşılaştırıldığı çalışma </w:t>
      </w:r>
      <w:r w:rsidRPr="007F6BD8">
        <w:rPr>
          <w:rFonts w:ascii="Times New Roman" w:hAnsi="Times New Roman" w:cs="Times New Roman"/>
          <w:sz w:val="24"/>
          <w:szCs w:val="24"/>
        </w:rPr>
        <w:t>sayısının yeter</w:t>
      </w:r>
      <w:r w:rsidR="00FC1134" w:rsidRPr="007F6BD8">
        <w:rPr>
          <w:rFonts w:ascii="Times New Roman" w:hAnsi="Times New Roman" w:cs="Times New Roman"/>
          <w:sz w:val="24"/>
          <w:szCs w:val="24"/>
        </w:rPr>
        <w:t xml:space="preserve">li </w:t>
      </w:r>
      <w:r w:rsidRPr="007F6BD8">
        <w:rPr>
          <w:rFonts w:ascii="Times New Roman" w:hAnsi="Times New Roman" w:cs="Times New Roman"/>
          <w:sz w:val="24"/>
          <w:szCs w:val="24"/>
        </w:rPr>
        <w:t>olmadığı</w:t>
      </w:r>
      <w:r w:rsidR="00FC1134" w:rsidRPr="007F6BD8">
        <w:rPr>
          <w:rFonts w:ascii="Times New Roman" w:hAnsi="Times New Roman" w:cs="Times New Roman"/>
          <w:sz w:val="24"/>
          <w:szCs w:val="24"/>
        </w:rPr>
        <w:t xml:space="preserve"> bulunmuştur</w:t>
      </w:r>
      <w:r w:rsidRPr="007F6BD8">
        <w:rPr>
          <w:rFonts w:ascii="Times New Roman" w:hAnsi="Times New Roman" w:cs="Times New Roman"/>
          <w:sz w:val="24"/>
          <w:szCs w:val="24"/>
        </w:rPr>
        <w:t>. Çalışma</w:t>
      </w:r>
      <w:r w:rsidR="0037066D" w:rsidRPr="007F6BD8">
        <w:rPr>
          <w:rFonts w:ascii="Times New Roman" w:hAnsi="Times New Roman" w:cs="Times New Roman"/>
          <w:sz w:val="24"/>
          <w:szCs w:val="24"/>
        </w:rPr>
        <w:t xml:space="preserve">da, </w:t>
      </w:r>
      <w:r w:rsidRPr="007F6BD8">
        <w:rPr>
          <w:rFonts w:ascii="Times New Roman" w:hAnsi="Times New Roman" w:cs="Times New Roman"/>
          <w:sz w:val="24"/>
          <w:szCs w:val="24"/>
        </w:rPr>
        <w:t>bireyler</w:t>
      </w:r>
      <w:r w:rsidR="00FC1134" w:rsidRPr="007F6BD8">
        <w:rPr>
          <w:rFonts w:ascii="Times New Roman" w:hAnsi="Times New Roman" w:cs="Times New Roman"/>
          <w:sz w:val="24"/>
          <w:szCs w:val="24"/>
        </w:rPr>
        <w:t xml:space="preserve">de </w:t>
      </w:r>
      <w:r w:rsidRPr="007F6BD8">
        <w:rPr>
          <w:rFonts w:ascii="Times New Roman" w:hAnsi="Times New Roman" w:cs="Times New Roman"/>
          <w:sz w:val="24"/>
          <w:szCs w:val="24"/>
        </w:rPr>
        <w:t>değişim</w:t>
      </w:r>
      <w:r w:rsidR="00FC1134" w:rsidRPr="007F6BD8">
        <w:rPr>
          <w:rFonts w:ascii="Times New Roman" w:hAnsi="Times New Roman" w:cs="Times New Roman"/>
          <w:sz w:val="24"/>
          <w:szCs w:val="24"/>
        </w:rPr>
        <w:t xml:space="preserve">in </w:t>
      </w:r>
      <w:r w:rsidRPr="007F6BD8">
        <w:rPr>
          <w:rFonts w:ascii="Times New Roman" w:hAnsi="Times New Roman" w:cs="Times New Roman"/>
          <w:sz w:val="24"/>
          <w:szCs w:val="24"/>
        </w:rPr>
        <w:t>evrelerine</w:t>
      </w:r>
      <w:r w:rsidR="00FC1134" w:rsidRPr="007F6BD8">
        <w:rPr>
          <w:rFonts w:ascii="Times New Roman" w:hAnsi="Times New Roman" w:cs="Times New Roman"/>
          <w:sz w:val="24"/>
          <w:szCs w:val="24"/>
        </w:rPr>
        <w:t xml:space="preserve"> uygun </w:t>
      </w:r>
      <w:r w:rsidRPr="007F6BD8">
        <w:rPr>
          <w:rFonts w:ascii="Times New Roman" w:hAnsi="Times New Roman" w:cs="Times New Roman"/>
          <w:sz w:val="24"/>
          <w:szCs w:val="24"/>
        </w:rPr>
        <w:t>yapılan</w:t>
      </w:r>
      <w:r w:rsidR="0037066D"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davranış </w:t>
      </w:r>
      <w:proofErr w:type="gramStart"/>
      <w:r w:rsidRPr="007F6BD8">
        <w:rPr>
          <w:rFonts w:ascii="Times New Roman" w:hAnsi="Times New Roman" w:cs="Times New Roman"/>
          <w:sz w:val="24"/>
          <w:szCs w:val="24"/>
        </w:rPr>
        <w:t>terapilerinin</w:t>
      </w:r>
      <w:proofErr w:type="gramEnd"/>
      <w:r w:rsidRPr="007F6BD8">
        <w:rPr>
          <w:rFonts w:ascii="Times New Roman" w:hAnsi="Times New Roman" w:cs="Times New Roman"/>
          <w:sz w:val="24"/>
          <w:szCs w:val="24"/>
        </w:rPr>
        <w:t xml:space="preserve"> sigara bırakma tedavileri</w:t>
      </w:r>
      <w:r w:rsidR="0037066D" w:rsidRPr="007F6BD8">
        <w:rPr>
          <w:rFonts w:ascii="Times New Roman" w:hAnsi="Times New Roman" w:cs="Times New Roman"/>
          <w:sz w:val="24"/>
          <w:szCs w:val="24"/>
        </w:rPr>
        <w:t xml:space="preserve">nde birlikte kullanıldığında başarı oranını arttığını gösterilmiş, böylelikle </w:t>
      </w:r>
      <w:r w:rsidRPr="007F6BD8">
        <w:rPr>
          <w:rFonts w:ascii="Times New Roman" w:hAnsi="Times New Roman" w:cs="Times New Roman"/>
          <w:sz w:val="24"/>
          <w:szCs w:val="24"/>
        </w:rPr>
        <w:t>üstünlüğünü k</w:t>
      </w:r>
      <w:r w:rsidR="0037066D" w:rsidRPr="007F6BD8">
        <w:rPr>
          <w:rFonts w:ascii="Times New Roman" w:hAnsi="Times New Roman" w:cs="Times New Roman"/>
          <w:sz w:val="24"/>
          <w:szCs w:val="24"/>
        </w:rPr>
        <w:t xml:space="preserve">anıtlayarak literatüre katkı sağlamıştır. </w:t>
      </w:r>
      <w:r w:rsidRPr="007F6BD8">
        <w:rPr>
          <w:rFonts w:ascii="Times New Roman" w:hAnsi="Times New Roman" w:cs="Times New Roman"/>
          <w:sz w:val="24"/>
          <w:szCs w:val="24"/>
        </w:rPr>
        <w:t>Fjalldal ve arkadaşları (2011)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w:t>
      </w:r>
      <w:r w:rsidR="0037066D" w:rsidRPr="007F6BD8">
        <w:rPr>
          <w:rFonts w:ascii="Times New Roman" w:hAnsi="Times New Roman" w:cs="Times New Roman"/>
          <w:sz w:val="24"/>
          <w:szCs w:val="24"/>
        </w:rPr>
        <w:t xml:space="preserve">ın </w:t>
      </w:r>
      <w:r w:rsidR="00C85808" w:rsidRPr="007F6BD8">
        <w:rPr>
          <w:rFonts w:ascii="Times New Roman" w:hAnsi="Times New Roman" w:cs="Times New Roman"/>
          <w:sz w:val="24"/>
          <w:szCs w:val="24"/>
        </w:rPr>
        <w:t>yaptığı araştırmada</w:t>
      </w:r>
      <w:r w:rsidR="0037066D" w:rsidRPr="007F6BD8">
        <w:rPr>
          <w:rFonts w:ascii="Times New Roman" w:hAnsi="Times New Roman" w:cs="Times New Roman"/>
          <w:sz w:val="24"/>
          <w:szCs w:val="24"/>
        </w:rPr>
        <w:t xml:space="preserve"> sigara bırakma eğitimlerinde, </w:t>
      </w:r>
      <w:r w:rsidR="00C85808" w:rsidRPr="007F6BD8">
        <w:rPr>
          <w:rFonts w:ascii="Times New Roman" w:hAnsi="Times New Roman" w:cs="Times New Roman"/>
          <w:sz w:val="24"/>
          <w:szCs w:val="24"/>
        </w:rPr>
        <w:t>kişilerin</w:t>
      </w:r>
      <w:r w:rsidRPr="007F6BD8">
        <w:rPr>
          <w:rFonts w:ascii="Times New Roman" w:hAnsi="Times New Roman" w:cs="Times New Roman"/>
          <w:sz w:val="24"/>
          <w:szCs w:val="24"/>
        </w:rPr>
        <w:t xml:space="preserve"> kullan</w:t>
      </w:r>
      <w:r w:rsidR="00C85808" w:rsidRPr="007F6BD8">
        <w:rPr>
          <w:rFonts w:ascii="Times New Roman" w:hAnsi="Times New Roman" w:cs="Times New Roman"/>
          <w:sz w:val="24"/>
          <w:szCs w:val="24"/>
        </w:rPr>
        <w:t xml:space="preserve">mış olduğu girişim </w:t>
      </w:r>
      <w:r w:rsidRPr="007F6BD8">
        <w:rPr>
          <w:rFonts w:ascii="Times New Roman" w:hAnsi="Times New Roman" w:cs="Times New Roman"/>
          <w:sz w:val="24"/>
          <w:szCs w:val="24"/>
        </w:rPr>
        <w:t>yöntemler</w:t>
      </w:r>
      <w:r w:rsidR="00C85808" w:rsidRPr="007F6BD8">
        <w:rPr>
          <w:rFonts w:ascii="Times New Roman" w:hAnsi="Times New Roman" w:cs="Times New Roman"/>
          <w:sz w:val="24"/>
          <w:szCs w:val="24"/>
        </w:rPr>
        <w:t>i</w:t>
      </w:r>
      <w:r w:rsidRPr="007F6BD8">
        <w:rPr>
          <w:rFonts w:ascii="Times New Roman" w:hAnsi="Times New Roman" w:cs="Times New Roman"/>
          <w:sz w:val="24"/>
          <w:szCs w:val="24"/>
        </w:rPr>
        <w:t xml:space="preserve"> değişim e</w:t>
      </w:r>
      <w:r w:rsidR="0037066D" w:rsidRPr="007F6BD8">
        <w:rPr>
          <w:rFonts w:ascii="Times New Roman" w:hAnsi="Times New Roman" w:cs="Times New Roman"/>
          <w:sz w:val="24"/>
          <w:szCs w:val="24"/>
        </w:rPr>
        <w:t xml:space="preserve">vrelerine göre karşılaştırılarak </w:t>
      </w:r>
      <w:r w:rsidRPr="007F6BD8">
        <w:rPr>
          <w:rFonts w:ascii="Times New Roman" w:hAnsi="Times New Roman" w:cs="Times New Roman"/>
          <w:sz w:val="24"/>
          <w:szCs w:val="24"/>
        </w:rPr>
        <w:t>değişim evresinde</w:t>
      </w:r>
      <w:r w:rsidR="0037066D" w:rsidRPr="007F6BD8">
        <w:rPr>
          <w:rFonts w:ascii="Times New Roman" w:hAnsi="Times New Roman" w:cs="Times New Roman"/>
          <w:sz w:val="24"/>
          <w:szCs w:val="24"/>
        </w:rPr>
        <w:t xml:space="preserve"> ileri düzeyde olanlarda, düşük değişim evrelerin</w:t>
      </w:r>
      <w:r w:rsidRPr="007F6BD8">
        <w:rPr>
          <w:rFonts w:ascii="Times New Roman" w:hAnsi="Times New Roman" w:cs="Times New Roman"/>
          <w:sz w:val="24"/>
          <w:szCs w:val="24"/>
        </w:rPr>
        <w:t xml:space="preserve">de olan bireylere göre </w:t>
      </w:r>
      <w:r w:rsidR="0037066D" w:rsidRPr="007F6BD8">
        <w:rPr>
          <w:rFonts w:ascii="Times New Roman" w:hAnsi="Times New Roman" w:cs="Times New Roman"/>
          <w:sz w:val="24"/>
          <w:szCs w:val="24"/>
        </w:rPr>
        <w:t xml:space="preserve">farmakolojik olmayan yöntemlere başvurunun </w:t>
      </w:r>
      <w:r w:rsidRPr="007F6BD8">
        <w:rPr>
          <w:rFonts w:ascii="Times New Roman" w:hAnsi="Times New Roman" w:cs="Times New Roman"/>
          <w:sz w:val="24"/>
          <w:szCs w:val="24"/>
        </w:rPr>
        <w:t xml:space="preserve">anlamlı </w:t>
      </w:r>
      <w:r w:rsidR="0037066D" w:rsidRPr="007F6BD8">
        <w:rPr>
          <w:rFonts w:ascii="Times New Roman" w:hAnsi="Times New Roman" w:cs="Times New Roman"/>
          <w:sz w:val="24"/>
          <w:szCs w:val="24"/>
        </w:rPr>
        <w:t xml:space="preserve">düzeyde yüksek olduğu </w:t>
      </w:r>
      <w:r w:rsidR="001632F6" w:rsidRPr="007F6BD8">
        <w:rPr>
          <w:rFonts w:ascii="Times New Roman" w:hAnsi="Times New Roman" w:cs="Times New Roman"/>
          <w:sz w:val="24"/>
          <w:szCs w:val="24"/>
        </w:rPr>
        <w:t>belirlenmiştir</w:t>
      </w:r>
      <w:r w:rsidRPr="007F6BD8">
        <w:rPr>
          <w:rFonts w:ascii="Times New Roman" w:hAnsi="Times New Roman" w:cs="Times New Roman"/>
          <w:sz w:val="24"/>
          <w:szCs w:val="24"/>
        </w:rPr>
        <w:t>.</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The Rhode Island Üniversitesi Kanser Önleme ve Araştırma Merkezi</w:t>
      </w:r>
      <w:r w:rsidR="00C97801" w:rsidRPr="007F6BD8">
        <w:rPr>
          <w:rFonts w:ascii="Times New Roman" w:hAnsi="Times New Roman" w:cs="Times New Roman"/>
          <w:sz w:val="24"/>
          <w:szCs w:val="24"/>
        </w:rPr>
        <w:t>’</w:t>
      </w:r>
      <w:r w:rsidR="002E077A" w:rsidRPr="007F6BD8">
        <w:rPr>
          <w:rFonts w:ascii="Times New Roman" w:hAnsi="Times New Roman" w:cs="Times New Roman"/>
          <w:sz w:val="24"/>
          <w:szCs w:val="24"/>
        </w:rPr>
        <w:t xml:space="preserve">nin aktardığına göre bireylerin yardım almadan </w:t>
      </w:r>
      <w:r w:rsidRPr="007F6BD8">
        <w:rPr>
          <w:rFonts w:ascii="Times New Roman" w:hAnsi="Times New Roman" w:cs="Times New Roman"/>
          <w:sz w:val="24"/>
          <w:szCs w:val="24"/>
        </w:rPr>
        <w:t xml:space="preserve">davranış değiştirme çabalarının araştırıldığı bir çalışmada, 200 sigara kullanıcısının değişim düşünceleri olmasına rağmen iki yıl </w:t>
      </w:r>
      <w:r w:rsidR="002E077A" w:rsidRPr="007F6BD8">
        <w:rPr>
          <w:rFonts w:ascii="Times New Roman" w:hAnsi="Times New Roman" w:cs="Times New Roman"/>
          <w:sz w:val="24"/>
          <w:szCs w:val="24"/>
        </w:rPr>
        <w:t xml:space="preserve">boyunca </w:t>
      </w:r>
      <w:r w:rsidRPr="007F6BD8">
        <w:rPr>
          <w:rFonts w:ascii="Times New Roman" w:hAnsi="Times New Roman" w:cs="Times New Roman"/>
          <w:sz w:val="24"/>
          <w:szCs w:val="24"/>
        </w:rPr>
        <w:t>b</w:t>
      </w:r>
      <w:r w:rsidR="002E077A" w:rsidRPr="007F6BD8">
        <w:rPr>
          <w:rFonts w:ascii="Times New Roman" w:hAnsi="Times New Roman" w:cs="Times New Roman"/>
          <w:sz w:val="24"/>
          <w:szCs w:val="24"/>
        </w:rPr>
        <w:t xml:space="preserve">u aşamada kaldıkları ve değişim hareketi göstermedikleri belirtilmiştir </w:t>
      </w:r>
      <w:r w:rsidRPr="007F6BD8">
        <w:rPr>
          <w:rFonts w:ascii="Times New Roman" w:hAnsi="Times New Roman" w:cs="Times New Roman"/>
          <w:sz w:val="24"/>
          <w:szCs w:val="24"/>
        </w:rPr>
        <w:t xml:space="preserve">(Lindberg ve diğerleri, 2015). </w:t>
      </w:r>
      <w:r w:rsidR="000F2DBA" w:rsidRPr="007F6BD8">
        <w:rPr>
          <w:rFonts w:ascii="Times New Roman" w:hAnsi="Times New Roman" w:cs="Times New Roman"/>
          <w:sz w:val="24"/>
          <w:szCs w:val="24"/>
        </w:rPr>
        <w:t>Ç</w:t>
      </w:r>
      <w:r w:rsidRPr="007F6BD8">
        <w:rPr>
          <w:rFonts w:ascii="Times New Roman" w:hAnsi="Times New Roman" w:cs="Times New Roman"/>
          <w:sz w:val="24"/>
          <w:szCs w:val="24"/>
        </w:rPr>
        <w:t>alışmalar</w:t>
      </w:r>
      <w:r w:rsidR="000F2DBA" w:rsidRPr="007F6BD8">
        <w:rPr>
          <w:rFonts w:ascii="Times New Roman" w:hAnsi="Times New Roman" w:cs="Times New Roman"/>
          <w:sz w:val="24"/>
          <w:szCs w:val="24"/>
        </w:rPr>
        <w:t>,</w:t>
      </w:r>
      <w:r w:rsidRPr="007F6BD8">
        <w:rPr>
          <w:rFonts w:ascii="Times New Roman" w:hAnsi="Times New Roman" w:cs="Times New Roman"/>
          <w:sz w:val="24"/>
          <w:szCs w:val="24"/>
        </w:rPr>
        <w:t xml:space="preserve">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 davranış değişi</w:t>
      </w:r>
      <w:r w:rsidR="000F2DBA" w:rsidRPr="007F6BD8">
        <w:rPr>
          <w:rFonts w:ascii="Times New Roman" w:hAnsi="Times New Roman" w:cs="Times New Roman"/>
          <w:sz w:val="24"/>
          <w:szCs w:val="24"/>
        </w:rPr>
        <w:t>minde etkili olduğunu göstermekt</w:t>
      </w:r>
      <w:r w:rsidRPr="007F6BD8">
        <w:rPr>
          <w:rFonts w:ascii="Times New Roman" w:hAnsi="Times New Roman" w:cs="Times New Roman"/>
          <w:sz w:val="24"/>
          <w:szCs w:val="24"/>
        </w:rPr>
        <w:t xml:space="preserve">e, bireylerin ve girişimlerin özelliklerine göre sigara bırakma oranlarının değiştiğini göstermektedir. TTM bireysel davranış değişikliğini dinamik bir süreç olarak değerlendirmekte ve davranış değiştirmeye çalışan </w:t>
      </w:r>
      <w:r w:rsidR="000F2DBA" w:rsidRPr="007F6BD8">
        <w:rPr>
          <w:rFonts w:ascii="Times New Roman" w:hAnsi="Times New Roman" w:cs="Times New Roman"/>
          <w:sz w:val="24"/>
          <w:szCs w:val="24"/>
        </w:rPr>
        <w:t xml:space="preserve">kişilerin </w:t>
      </w:r>
      <w:r w:rsidRPr="007F6BD8">
        <w:rPr>
          <w:rFonts w:ascii="Times New Roman" w:hAnsi="Times New Roman" w:cs="Times New Roman"/>
          <w:sz w:val="24"/>
          <w:szCs w:val="24"/>
        </w:rPr>
        <w:t>eski davranışlarına dönebileceğini kabul etmektedir (Liu ve diğerleri, 2015; Prochaska ve diğerleri, 2008; Sharifirad, 2012). Davranış</w:t>
      </w:r>
      <w:r w:rsidR="00104A77" w:rsidRPr="007F6BD8">
        <w:rPr>
          <w:rFonts w:ascii="Times New Roman" w:hAnsi="Times New Roman" w:cs="Times New Roman"/>
          <w:sz w:val="24"/>
          <w:szCs w:val="24"/>
        </w:rPr>
        <w:t>ını</w:t>
      </w:r>
      <w:r w:rsidRPr="007F6BD8">
        <w:rPr>
          <w:rFonts w:ascii="Times New Roman" w:hAnsi="Times New Roman" w:cs="Times New Roman"/>
          <w:sz w:val="24"/>
          <w:szCs w:val="24"/>
        </w:rPr>
        <w:t xml:space="preserve"> değiştirmeye çalışan </w:t>
      </w:r>
      <w:r w:rsidR="00104A77" w:rsidRPr="007F6BD8">
        <w:rPr>
          <w:rFonts w:ascii="Times New Roman" w:hAnsi="Times New Roman" w:cs="Times New Roman"/>
          <w:sz w:val="24"/>
          <w:szCs w:val="24"/>
        </w:rPr>
        <w:t>kişilerin e</w:t>
      </w:r>
      <w:r w:rsidRPr="007F6BD8">
        <w:rPr>
          <w:rFonts w:ascii="Times New Roman" w:hAnsi="Times New Roman" w:cs="Times New Roman"/>
          <w:sz w:val="24"/>
          <w:szCs w:val="24"/>
        </w:rPr>
        <w:t xml:space="preserve">ski davranışlarına </w:t>
      </w:r>
      <w:r w:rsidR="00104A77" w:rsidRPr="007F6BD8">
        <w:rPr>
          <w:rFonts w:ascii="Times New Roman" w:hAnsi="Times New Roman" w:cs="Times New Roman"/>
          <w:sz w:val="24"/>
          <w:szCs w:val="24"/>
        </w:rPr>
        <w:t xml:space="preserve">gerileyebileceğini </w:t>
      </w:r>
      <w:r w:rsidRPr="007F6BD8">
        <w:rPr>
          <w:rFonts w:ascii="Times New Roman" w:hAnsi="Times New Roman" w:cs="Times New Roman"/>
          <w:sz w:val="24"/>
          <w:szCs w:val="24"/>
        </w:rPr>
        <w:t>ve müdahale grubundaki</w:t>
      </w:r>
      <w:r w:rsidR="00104A77" w:rsidRPr="007F6BD8">
        <w:rPr>
          <w:rFonts w:ascii="Times New Roman" w:hAnsi="Times New Roman" w:cs="Times New Roman"/>
          <w:sz w:val="24"/>
          <w:szCs w:val="24"/>
        </w:rPr>
        <w:t xml:space="preserve"> bireylerin değişim aşamalarını ilerleyerek </w:t>
      </w:r>
      <w:r w:rsidRPr="007F6BD8">
        <w:rPr>
          <w:rFonts w:ascii="Times New Roman" w:hAnsi="Times New Roman" w:cs="Times New Roman"/>
          <w:sz w:val="24"/>
          <w:szCs w:val="24"/>
        </w:rPr>
        <w:t>değiştirdiklerini göstermiştir (Cabezas ve diğerle</w:t>
      </w:r>
      <w:r w:rsidR="00104A77" w:rsidRPr="007F6BD8">
        <w:rPr>
          <w:rFonts w:ascii="Times New Roman" w:hAnsi="Times New Roman" w:cs="Times New Roman"/>
          <w:sz w:val="24"/>
          <w:szCs w:val="24"/>
        </w:rPr>
        <w:t xml:space="preserve">ri, 2011; Salepçi, 2013). </w:t>
      </w:r>
      <w:r w:rsidR="00866084" w:rsidRPr="007F6BD8">
        <w:rPr>
          <w:rFonts w:ascii="Times New Roman" w:hAnsi="Times New Roman" w:cs="Times New Roman"/>
          <w:sz w:val="24"/>
          <w:szCs w:val="24"/>
        </w:rPr>
        <w:t xml:space="preserve">Taş ve Seviğ’in </w:t>
      </w:r>
      <w:r w:rsidRPr="007F6BD8">
        <w:rPr>
          <w:rFonts w:ascii="Times New Roman" w:hAnsi="Times New Roman" w:cs="Times New Roman"/>
          <w:sz w:val="24"/>
          <w:szCs w:val="24"/>
        </w:rPr>
        <w:t>relaps yaşayan bireylerin %</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inin düşünmeme, diğer %</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85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inin ise </w:t>
      </w:r>
      <w:r w:rsidR="00104A77" w:rsidRPr="007F6BD8">
        <w:rPr>
          <w:rFonts w:ascii="Times New Roman" w:hAnsi="Times New Roman" w:cs="Times New Roman"/>
          <w:sz w:val="24"/>
          <w:szCs w:val="24"/>
        </w:rPr>
        <w:t xml:space="preserve">düşünme ve hazırlık aşamalarına gerilediği </w:t>
      </w:r>
      <w:r w:rsidRPr="007F6BD8">
        <w:rPr>
          <w:rFonts w:ascii="Times New Roman" w:hAnsi="Times New Roman" w:cs="Times New Roman"/>
          <w:sz w:val="24"/>
          <w:szCs w:val="24"/>
        </w:rPr>
        <w:t>belirti</w:t>
      </w:r>
      <w:r w:rsidR="00104A77" w:rsidRPr="007F6BD8">
        <w:rPr>
          <w:rFonts w:ascii="Times New Roman" w:hAnsi="Times New Roman" w:cs="Times New Roman"/>
          <w:sz w:val="24"/>
          <w:szCs w:val="24"/>
        </w:rPr>
        <w:t>lmiştir (Taş ve Seviğ, 2016). Böylece</w:t>
      </w:r>
      <w:r w:rsidRPr="007F6BD8">
        <w:rPr>
          <w:rFonts w:ascii="Times New Roman" w:hAnsi="Times New Roman" w:cs="Times New Roman"/>
          <w:sz w:val="24"/>
          <w:szCs w:val="24"/>
        </w:rPr>
        <w:t xml:space="preserve"> davranış</w:t>
      </w:r>
      <w:r w:rsidR="00104A77" w:rsidRPr="007F6BD8">
        <w:rPr>
          <w:rFonts w:ascii="Times New Roman" w:hAnsi="Times New Roman" w:cs="Times New Roman"/>
          <w:sz w:val="24"/>
          <w:szCs w:val="24"/>
        </w:rPr>
        <w:t xml:space="preserve">ını </w:t>
      </w:r>
      <w:r w:rsidRPr="007F6BD8">
        <w:rPr>
          <w:rFonts w:ascii="Times New Roman" w:hAnsi="Times New Roman" w:cs="Times New Roman"/>
          <w:sz w:val="24"/>
          <w:szCs w:val="24"/>
        </w:rPr>
        <w:t xml:space="preserve">değiştirmeye çalışan </w:t>
      </w:r>
      <w:r w:rsidR="00104A77" w:rsidRPr="007F6BD8">
        <w:rPr>
          <w:rFonts w:ascii="Times New Roman" w:hAnsi="Times New Roman" w:cs="Times New Roman"/>
          <w:sz w:val="24"/>
          <w:szCs w:val="24"/>
        </w:rPr>
        <w:t xml:space="preserve">kişilerin </w:t>
      </w:r>
      <w:r w:rsidRPr="007F6BD8">
        <w:rPr>
          <w:rFonts w:ascii="Times New Roman" w:hAnsi="Times New Roman" w:cs="Times New Roman"/>
          <w:sz w:val="24"/>
          <w:szCs w:val="24"/>
        </w:rPr>
        <w:t>eski da</w:t>
      </w:r>
      <w:r w:rsidR="00104A77" w:rsidRPr="007F6BD8">
        <w:rPr>
          <w:rFonts w:ascii="Times New Roman" w:hAnsi="Times New Roman" w:cs="Times New Roman"/>
          <w:sz w:val="24"/>
          <w:szCs w:val="24"/>
        </w:rPr>
        <w:t xml:space="preserve">vranışına dönebileceği gibi, </w:t>
      </w:r>
      <w:r w:rsidRPr="007F6BD8">
        <w:rPr>
          <w:rFonts w:ascii="Times New Roman" w:hAnsi="Times New Roman" w:cs="Times New Roman"/>
          <w:sz w:val="24"/>
          <w:szCs w:val="24"/>
        </w:rPr>
        <w:t>davranışını değiştirmeyi düşünmedikleri</w:t>
      </w:r>
      <w:r w:rsidR="00104A77"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de </w:t>
      </w:r>
      <w:r w:rsidR="00104A77" w:rsidRPr="007F6BD8">
        <w:rPr>
          <w:rFonts w:ascii="Times New Roman" w:hAnsi="Times New Roman" w:cs="Times New Roman"/>
          <w:sz w:val="24"/>
          <w:szCs w:val="24"/>
        </w:rPr>
        <w:t>belirtilmiştir</w:t>
      </w:r>
      <w:r w:rsidRPr="007F6BD8">
        <w:rPr>
          <w:rFonts w:ascii="Times New Roman" w:hAnsi="Times New Roman" w:cs="Times New Roman"/>
          <w:sz w:val="24"/>
          <w:szCs w:val="24"/>
        </w:rPr>
        <w:t xml:space="preserve">. </w:t>
      </w:r>
      <w:r w:rsidR="00104A77" w:rsidRPr="007F6BD8">
        <w:rPr>
          <w:rFonts w:ascii="Times New Roman" w:hAnsi="Times New Roman" w:cs="Times New Roman"/>
          <w:sz w:val="24"/>
          <w:szCs w:val="24"/>
        </w:rPr>
        <w:t xml:space="preserve">Aynı zamanda </w:t>
      </w:r>
      <w:proofErr w:type="gramStart"/>
      <w:r w:rsidRPr="007F6BD8">
        <w:rPr>
          <w:rFonts w:ascii="Times New Roman" w:hAnsi="Times New Roman" w:cs="Times New Roman"/>
          <w:sz w:val="24"/>
          <w:szCs w:val="24"/>
        </w:rPr>
        <w:t>literatürde</w:t>
      </w:r>
      <w:proofErr w:type="gramEnd"/>
      <w:r w:rsidRPr="007F6BD8">
        <w:rPr>
          <w:rFonts w:ascii="Times New Roman" w:hAnsi="Times New Roman" w:cs="Times New Roman"/>
          <w:sz w:val="24"/>
          <w:szCs w:val="24"/>
        </w:rPr>
        <w:t xml:space="preserve"> davranış değişiminde</w:t>
      </w:r>
      <w:r w:rsidR="00104A77" w:rsidRPr="007F6BD8">
        <w:rPr>
          <w:rFonts w:ascii="Times New Roman" w:hAnsi="Times New Roman" w:cs="Times New Roman"/>
          <w:sz w:val="24"/>
          <w:szCs w:val="24"/>
        </w:rPr>
        <w:t xml:space="preserve"> </w:t>
      </w:r>
      <w:r w:rsidRPr="007F6BD8">
        <w:rPr>
          <w:rFonts w:ascii="Times New Roman" w:hAnsi="Times New Roman" w:cs="Times New Roman"/>
          <w:sz w:val="24"/>
          <w:szCs w:val="24"/>
        </w:rPr>
        <w:t>başarılı</w:t>
      </w:r>
      <w:r w:rsidR="00104A77" w:rsidRPr="007F6BD8">
        <w:rPr>
          <w:rFonts w:ascii="Times New Roman" w:hAnsi="Times New Roman" w:cs="Times New Roman"/>
          <w:sz w:val="24"/>
          <w:szCs w:val="24"/>
        </w:rPr>
        <w:t xml:space="preserve"> olan</w:t>
      </w:r>
      <w:r w:rsidRPr="007F6BD8">
        <w:rPr>
          <w:rFonts w:ascii="Times New Roman" w:hAnsi="Times New Roman" w:cs="Times New Roman"/>
          <w:sz w:val="24"/>
          <w:szCs w:val="24"/>
        </w:rPr>
        <w:t xml:space="preserve"> bireylerin, gen</w:t>
      </w:r>
      <w:r w:rsidR="00104A77" w:rsidRPr="007F6BD8">
        <w:rPr>
          <w:rFonts w:ascii="Times New Roman" w:hAnsi="Times New Roman" w:cs="Times New Roman"/>
          <w:sz w:val="24"/>
          <w:szCs w:val="24"/>
        </w:rPr>
        <w:t xml:space="preserve">ellikle eski davranışa dönme ve </w:t>
      </w:r>
      <w:r w:rsidRPr="007F6BD8">
        <w:rPr>
          <w:rFonts w:ascii="Times New Roman" w:hAnsi="Times New Roman" w:cs="Times New Roman"/>
          <w:sz w:val="24"/>
          <w:szCs w:val="24"/>
        </w:rPr>
        <w:t xml:space="preserve">aşamalar arası geçişi ortalama üç dört kez </w:t>
      </w:r>
      <w:r w:rsidR="00104A77" w:rsidRPr="007F6BD8">
        <w:rPr>
          <w:rFonts w:ascii="Times New Roman" w:hAnsi="Times New Roman" w:cs="Times New Roman"/>
          <w:sz w:val="24"/>
          <w:szCs w:val="24"/>
        </w:rPr>
        <w:t>deneyimlemiş</w:t>
      </w:r>
      <w:r w:rsidRPr="007F6BD8">
        <w:rPr>
          <w:rFonts w:ascii="Times New Roman" w:hAnsi="Times New Roman" w:cs="Times New Roman"/>
          <w:sz w:val="24"/>
          <w:szCs w:val="24"/>
        </w:rPr>
        <w:t xml:space="preserve"> olan bireyler olduğu </w:t>
      </w:r>
      <w:r w:rsidR="00104A77" w:rsidRPr="007F6BD8">
        <w:rPr>
          <w:rFonts w:ascii="Times New Roman" w:hAnsi="Times New Roman" w:cs="Times New Roman"/>
          <w:sz w:val="24"/>
          <w:szCs w:val="24"/>
        </w:rPr>
        <w:t xml:space="preserve">bulunmuştur </w:t>
      </w:r>
      <w:r w:rsidRPr="007F6BD8">
        <w:rPr>
          <w:rFonts w:ascii="Times New Roman" w:hAnsi="Times New Roman" w:cs="Times New Roman"/>
          <w:sz w:val="24"/>
          <w:szCs w:val="24"/>
        </w:rPr>
        <w:t>(Barreto ve diğerleri, 2012; Ev</w:t>
      </w:r>
      <w:r w:rsidR="00634F2B" w:rsidRPr="007F6BD8">
        <w:rPr>
          <w:rFonts w:ascii="Times New Roman" w:hAnsi="Times New Roman" w:cs="Times New Roman"/>
          <w:sz w:val="24"/>
          <w:szCs w:val="24"/>
        </w:rPr>
        <w:t>ers ve diğerleri, 2012).</w:t>
      </w:r>
    </w:p>
    <w:p w:rsidR="0016341C"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Çalışmamızın bulguları, tespit edilen deney grubunda değişim aşamaları basamağında</w:t>
      </w:r>
      <w:r w:rsidR="00526C0A" w:rsidRPr="007F6BD8">
        <w:rPr>
          <w:rFonts w:ascii="Times New Roman" w:hAnsi="Times New Roman" w:cs="Times New Roman"/>
          <w:sz w:val="24"/>
          <w:szCs w:val="24"/>
        </w:rPr>
        <w:t xml:space="preserve"> ilerleme sonuçları </w:t>
      </w:r>
      <w:proofErr w:type="gramStart"/>
      <w:r w:rsidR="00526C0A" w:rsidRPr="007F6BD8">
        <w:rPr>
          <w:rFonts w:ascii="Times New Roman" w:hAnsi="Times New Roman" w:cs="Times New Roman"/>
          <w:sz w:val="24"/>
          <w:szCs w:val="24"/>
        </w:rPr>
        <w:t>literatürle</w:t>
      </w:r>
      <w:proofErr w:type="gramEnd"/>
      <w:r w:rsidR="00526C0A" w:rsidRPr="007F6BD8">
        <w:rPr>
          <w:rFonts w:ascii="Times New Roman" w:hAnsi="Times New Roman" w:cs="Times New Roman"/>
          <w:sz w:val="24"/>
          <w:szCs w:val="24"/>
        </w:rPr>
        <w:t xml:space="preserve"> </w:t>
      </w:r>
      <w:r w:rsidRPr="007F6BD8">
        <w:rPr>
          <w:rFonts w:ascii="Times New Roman" w:hAnsi="Times New Roman" w:cs="Times New Roman"/>
          <w:sz w:val="24"/>
          <w:szCs w:val="24"/>
        </w:rPr>
        <w:t>uyumludur (Erol, 2013; Güleşen, 2013;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Koyun ve diğerleri,2015). Relaps davranış değişikliği (eski davranışa dönme) sigarayı bırakmanın her aşamasında bir risk olarak varlığını devam ettirmektedir (Evers ve diğerleri, 2012</w:t>
      </w:r>
      <w:r w:rsidR="00A010CD" w:rsidRPr="007F6BD8">
        <w:rPr>
          <w:rFonts w:ascii="Times New Roman" w:hAnsi="Times New Roman" w:cs="Times New Roman"/>
          <w:sz w:val="24"/>
          <w:szCs w:val="24"/>
        </w:rPr>
        <w:t xml:space="preserve">). Veriler, </w:t>
      </w:r>
      <w:r w:rsidR="0016341C" w:rsidRPr="007F6BD8">
        <w:rPr>
          <w:rFonts w:ascii="Times New Roman" w:hAnsi="Times New Roman" w:cs="Times New Roman"/>
          <w:sz w:val="24"/>
          <w:szCs w:val="24"/>
        </w:rPr>
        <w:t>TTM temelli sigarayı bırakma e</w:t>
      </w:r>
      <w:r w:rsidR="00A010CD" w:rsidRPr="007F6BD8">
        <w:rPr>
          <w:rFonts w:ascii="Times New Roman" w:hAnsi="Times New Roman" w:cs="Times New Roman"/>
          <w:sz w:val="24"/>
          <w:szCs w:val="24"/>
        </w:rPr>
        <w:t xml:space="preserve">ğitiminin sigaranın bırakılmasında </w:t>
      </w:r>
      <w:r w:rsidR="0016341C" w:rsidRPr="007F6BD8">
        <w:rPr>
          <w:rFonts w:ascii="Times New Roman" w:hAnsi="Times New Roman" w:cs="Times New Roman"/>
          <w:sz w:val="24"/>
          <w:szCs w:val="24"/>
        </w:rPr>
        <w:t xml:space="preserve">etkili olduğunu göstermiştir. Davranış </w:t>
      </w:r>
      <w:r w:rsidR="007D328E" w:rsidRPr="007F6BD8">
        <w:rPr>
          <w:rFonts w:ascii="Times New Roman" w:hAnsi="Times New Roman" w:cs="Times New Roman"/>
          <w:sz w:val="24"/>
          <w:szCs w:val="24"/>
        </w:rPr>
        <w:t>değişimini sağlamak i</w:t>
      </w:r>
      <w:r w:rsidR="0016341C" w:rsidRPr="007F6BD8">
        <w:rPr>
          <w:rFonts w:ascii="Times New Roman" w:hAnsi="Times New Roman" w:cs="Times New Roman"/>
          <w:sz w:val="24"/>
          <w:szCs w:val="24"/>
        </w:rPr>
        <w:t xml:space="preserve">çin; deney grubuna, davranışsal, danışmanlık </w:t>
      </w:r>
      <w:r w:rsidR="0016341C" w:rsidRPr="007F6BD8">
        <w:rPr>
          <w:rFonts w:ascii="Times New Roman" w:hAnsi="Times New Roman" w:cs="Times New Roman"/>
          <w:sz w:val="24"/>
          <w:szCs w:val="24"/>
        </w:rPr>
        <w:lastRenderedPageBreak/>
        <w:t xml:space="preserve">ve eğitim gibi </w:t>
      </w:r>
      <w:r w:rsidR="007D328E" w:rsidRPr="007F6BD8">
        <w:rPr>
          <w:rFonts w:ascii="Times New Roman" w:hAnsi="Times New Roman" w:cs="Times New Roman"/>
          <w:sz w:val="24"/>
          <w:szCs w:val="24"/>
        </w:rPr>
        <w:t>müdahale yöntemleriyle birlikte</w:t>
      </w:r>
      <w:r w:rsidR="0016341C" w:rsidRPr="007F6BD8">
        <w:rPr>
          <w:rFonts w:ascii="Times New Roman" w:hAnsi="Times New Roman" w:cs="Times New Roman"/>
          <w:sz w:val="24"/>
          <w:szCs w:val="24"/>
        </w:rPr>
        <w:t>, el broşürleri gibi girişimsel olmayan</w:t>
      </w:r>
      <w:r w:rsidR="007D328E" w:rsidRPr="007F6BD8">
        <w:rPr>
          <w:rFonts w:ascii="Times New Roman" w:hAnsi="Times New Roman" w:cs="Times New Roman"/>
          <w:sz w:val="24"/>
          <w:szCs w:val="24"/>
        </w:rPr>
        <w:t xml:space="preserve"> </w:t>
      </w:r>
      <w:r w:rsidR="0016341C" w:rsidRPr="007F6BD8">
        <w:rPr>
          <w:rFonts w:ascii="Times New Roman" w:hAnsi="Times New Roman" w:cs="Times New Roman"/>
          <w:sz w:val="24"/>
          <w:szCs w:val="24"/>
        </w:rPr>
        <w:t>yöntem</w:t>
      </w:r>
      <w:r w:rsidR="007D328E" w:rsidRPr="007F6BD8">
        <w:rPr>
          <w:rFonts w:ascii="Times New Roman" w:hAnsi="Times New Roman" w:cs="Times New Roman"/>
          <w:sz w:val="24"/>
          <w:szCs w:val="24"/>
        </w:rPr>
        <w:t xml:space="preserve">ler birlikte uygulamaya konulmuştur. </w:t>
      </w:r>
      <w:r w:rsidR="00D176FE" w:rsidRPr="007F6BD8">
        <w:rPr>
          <w:rFonts w:ascii="Times New Roman" w:hAnsi="Times New Roman" w:cs="Times New Roman"/>
          <w:sz w:val="24"/>
          <w:szCs w:val="24"/>
        </w:rPr>
        <w:t>Dolayısıyla H</w:t>
      </w:r>
      <w:r w:rsidR="0016341C" w:rsidRPr="007F6BD8">
        <w:rPr>
          <w:rFonts w:ascii="Times New Roman" w:hAnsi="Times New Roman" w:cs="Times New Roman"/>
          <w:sz w:val="24"/>
          <w:szCs w:val="24"/>
        </w:rPr>
        <w:t>2 (</w:t>
      </w:r>
      <w:r w:rsidR="00A010CD" w:rsidRPr="007F6BD8">
        <w:rPr>
          <w:rFonts w:ascii="Times New Roman" w:hAnsi="Times New Roman" w:cs="Times New Roman"/>
          <w:sz w:val="24"/>
          <w:szCs w:val="24"/>
        </w:rPr>
        <w:t>Sigara kullanan öğrencilerin Transteoretik model temelli sigara bırakma eğitimi sonrasında sigara bırakma oranları deney grubunda k</w:t>
      </w:r>
      <w:r w:rsidR="00D176FE" w:rsidRPr="007F6BD8">
        <w:rPr>
          <w:rFonts w:ascii="Times New Roman" w:hAnsi="Times New Roman" w:cs="Times New Roman"/>
          <w:sz w:val="24"/>
          <w:szCs w:val="24"/>
        </w:rPr>
        <w:t>ontrol grubundan daha yüksektir</w:t>
      </w:r>
      <w:r w:rsidR="0016341C" w:rsidRPr="007F6BD8">
        <w:rPr>
          <w:rFonts w:ascii="Times New Roman" w:hAnsi="Times New Roman" w:cs="Times New Roman"/>
          <w:sz w:val="24"/>
          <w:szCs w:val="24"/>
        </w:rPr>
        <w:t>) hipotezi doğrulanmıştır.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Çalışmamızda görüşmeler boyunca değişim aşamaları ile ilgili geriye dönük hareket (relaps) izlenmemiştir. Deney ve kontrol gruplarının değişim aşamalarında olan d</w:t>
      </w:r>
      <w:r w:rsidR="00047025" w:rsidRPr="007F6BD8">
        <w:rPr>
          <w:rFonts w:ascii="Times New Roman" w:hAnsi="Times New Roman" w:cs="Times New Roman"/>
          <w:sz w:val="24"/>
          <w:szCs w:val="24"/>
        </w:rPr>
        <w:t>eğişimleri karşılaştırıldığında</w:t>
      </w:r>
      <w:r w:rsidRPr="007F6BD8">
        <w:rPr>
          <w:rFonts w:ascii="Times New Roman" w:hAnsi="Times New Roman" w:cs="Times New Roman"/>
          <w:sz w:val="24"/>
          <w:szCs w:val="24"/>
        </w:rPr>
        <w:t>; deney grubunda ileri hareket daha fazla gözlenmiş, kontrol grubunda öğrenciler bulundukları değişim aşamasını daha çok korumuştur. Deney ve kontrol grubunda ilk izlem değişim aşamaları</w:t>
      </w:r>
      <w:r w:rsidR="0072797A" w:rsidRPr="007F6BD8">
        <w:rPr>
          <w:rFonts w:ascii="Times New Roman" w:hAnsi="Times New Roman" w:cs="Times New Roman"/>
          <w:sz w:val="24"/>
          <w:szCs w:val="24"/>
        </w:rPr>
        <w:t xml:space="preserve">nda </w:t>
      </w:r>
      <w:r w:rsidRPr="007F6BD8">
        <w:rPr>
          <w:rFonts w:ascii="Times New Roman" w:hAnsi="Times New Roman" w:cs="Times New Roman"/>
          <w:sz w:val="24"/>
          <w:szCs w:val="24"/>
        </w:rPr>
        <w:t>istatistiksel olarak anlamlı fark bulunmazken (p&gt;0.05), son izlem</w:t>
      </w:r>
      <w:r w:rsidR="0072797A" w:rsidRPr="007F6BD8">
        <w:rPr>
          <w:rFonts w:ascii="Times New Roman" w:hAnsi="Times New Roman" w:cs="Times New Roman"/>
          <w:sz w:val="24"/>
          <w:szCs w:val="24"/>
        </w:rPr>
        <w:t>de</w:t>
      </w:r>
      <w:r w:rsidRPr="007F6BD8">
        <w:rPr>
          <w:rFonts w:ascii="Times New Roman" w:hAnsi="Times New Roman" w:cs="Times New Roman"/>
          <w:sz w:val="24"/>
          <w:szCs w:val="24"/>
        </w:rPr>
        <w:t xml:space="preserve"> değişim aşamaları arasında istatistiksel olarak anlamlı fark vardır (p&lt;0.05). Deney grubuna verilen eğitim değişim aşamalarında ilerlemede fark yaratırken kontrol grubunda bir fark gözlenmemiştir. Eğitim verilen deney grubunda hareket aşamasına geçen %</w:t>
      </w:r>
      <w:r w:rsidR="00D176FE"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13.3</w:t>
      </w:r>
      <w:proofErr w:type="gramEnd"/>
      <w:r w:rsidRPr="007F6BD8">
        <w:rPr>
          <w:rFonts w:ascii="Times New Roman" w:hAnsi="Times New Roman" w:cs="Times New Roman"/>
          <w:sz w:val="24"/>
          <w:szCs w:val="24"/>
        </w:rPr>
        <w:t xml:space="preserve"> (n=2), sürdürme aşaması %</w:t>
      </w:r>
      <w:r w:rsidR="00D176FE"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13,3 (n=2) iken, herhangi bir müdahalede bulunulmayan kontrol grubunda hareket ve </w:t>
      </w:r>
      <w:r w:rsidR="00047025" w:rsidRPr="007F6BD8">
        <w:rPr>
          <w:rFonts w:ascii="Times New Roman" w:hAnsi="Times New Roman" w:cs="Times New Roman"/>
          <w:sz w:val="24"/>
          <w:szCs w:val="24"/>
        </w:rPr>
        <w:t>sürdürme aşamasına geçen yoktur</w:t>
      </w:r>
      <w:r w:rsidRPr="007F6BD8">
        <w:rPr>
          <w:rFonts w:ascii="Times New Roman" w:hAnsi="Times New Roman" w:cs="Times New Roman"/>
          <w:sz w:val="24"/>
          <w:szCs w:val="24"/>
        </w:rPr>
        <w:t>. Deney g</w:t>
      </w:r>
      <w:r w:rsidR="0072797A" w:rsidRPr="007F6BD8">
        <w:rPr>
          <w:rFonts w:ascii="Times New Roman" w:hAnsi="Times New Roman" w:cs="Times New Roman"/>
          <w:sz w:val="24"/>
          <w:szCs w:val="24"/>
        </w:rPr>
        <w:t xml:space="preserve">rubu, </w:t>
      </w:r>
      <w:r w:rsidRPr="007F6BD8">
        <w:rPr>
          <w:rFonts w:ascii="Times New Roman" w:hAnsi="Times New Roman" w:cs="Times New Roman"/>
          <w:sz w:val="24"/>
          <w:szCs w:val="24"/>
        </w:rPr>
        <w:t>kontrol grubu</w:t>
      </w:r>
      <w:r w:rsidR="0072797A" w:rsidRPr="007F6BD8">
        <w:rPr>
          <w:rFonts w:ascii="Times New Roman" w:hAnsi="Times New Roman" w:cs="Times New Roman"/>
          <w:sz w:val="24"/>
          <w:szCs w:val="24"/>
        </w:rPr>
        <w:t xml:space="preserve"> ile karşılaştırıldığında </w:t>
      </w:r>
      <w:r w:rsidRPr="007F6BD8">
        <w:rPr>
          <w:rFonts w:ascii="Times New Roman" w:hAnsi="Times New Roman" w:cs="Times New Roman"/>
          <w:sz w:val="24"/>
          <w:szCs w:val="24"/>
        </w:rPr>
        <w:t>da</w:t>
      </w:r>
      <w:r w:rsidR="0072797A" w:rsidRPr="007F6BD8">
        <w:rPr>
          <w:rFonts w:ascii="Times New Roman" w:hAnsi="Times New Roman" w:cs="Times New Roman"/>
          <w:sz w:val="24"/>
          <w:szCs w:val="24"/>
        </w:rPr>
        <w:t xml:space="preserve">ha fazla </w:t>
      </w:r>
      <w:r w:rsidRPr="007F6BD8">
        <w:rPr>
          <w:rFonts w:ascii="Times New Roman" w:hAnsi="Times New Roman" w:cs="Times New Roman"/>
          <w:sz w:val="24"/>
          <w:szCs w:val="24"/>
        </w:rPr>
        <w:t>öğrenci sigaray</w:t>
      </w:r>
      <w:r w:rsidR="008F776C" w:rsidRPr="007F6BD8">
        <w:rPr>
          <w:rFonts w:ascii="Times New Roman" w:hAnsi="Times New Roman" w:cs="Times New Roman"/>
          <w:sz w:val="24"/>
          <w:szCs w:val="24"/>
        </w:rPr>
        <w:t>ı bırakmış ve değişim aşamaları arasında</w:t>
      </w:r>
      <w:r w:rsidRPr="007F6BD8">
        <w:rPr>
          <w:rFonts w:ascii="Times New Roman" w:hAnsi="Times New Roman" w:cs="Times New Roman"/>
          <w:sz w:val="24"/>
          <w:szCs w:val="24"/>
        </w:rPr>
        <w:t xml:space="preserve"> ilerlediği görül</w:t>
      </w:r>
      <w:r w:rsidR="008F776C" w:rsidRPr="007F6BD8">
        <w:rPr>
          <w:rFonts w:ascii="Times New Roman" w:hAnsi="Times New Roman" w:cs="Times New Roman"/>
          <w:sz w:val="24"/>
          <w:szCs w:val="24"/>
        </w:rPr>
        <w:t>müş</w:t>
      </w:r>
      <w:r w:rsidRPr="007F6BD8">
        <w:rPr>
          <w:rFonts w:ascii="Times New Roman" w:hAnsi="Times New Roman" w:cs="Times New Roman"/>
          <w:sz w:val="24"/>
          <w:szCs w:val="24"/>
        </w:rPr>
        <w:t>, uzun süreli etkilerin değerlendirilmesi için başka çalışmalara gereksinim olduğu değe</w:t>
      </w:r>
      <w:r w:rsidR="00665E04" w:rsidRPr="007F6BD8">
        <w:rPr>
          <w:rFonts w:ascii="Times New Roman" w:hAnsi="Times New Roman" w:cs="Times New Roman"/>
          <w:sz w:val="24"/>
          <w:szCs w:val="24"/>
        </w:rPr>
        <w:t>rlendiril</w:t>
      </w:r>
      <w:r w:rsidR="008F776C" w:rsidRPr="007F6BD8">
        <w:rPr>
          <w:rFonts w:ascii="Times New Roman" w:hAnsi="Times New Roman" w:cs="Times New Roman"/>
          <w:sz w:val="24"/>
          <w:szCs w:val="24"/>
        </w:rPr>
        <w:t>miştir</w:t>
      </w:r>
      <w:r w:rsidR="009E5B9A" w:rsidRPr="007F6BD8">
        <w:rPr>
          <w:rFonts w:ascii="Times New Roman" w:hAnsi="Times New Roman" w:cs="Times New Roman"/>
          <w:sz w:val="24"/>
          <w:szCs w:val="24"/>
        </w:rPr>
        <w:t xml:space="preserve">. Yapılan araştırmada </w:t>
      </w:r>
      <w:r w:rsidRPr="007F6BD8">
        <w:rPr>
          <w:rFonts w:ascii="Times New Roman" w:hAnsi="Times New Roman" w:cs="Times New Roman"/>
          <w:sz w:val="24"/>
          <w:szCs w:val="24"/>
        </w:rPr>
        <w:t>hareket aşamasında</w:t>
      </w:r>
      <w:r w:rsidR="009E5B9A" w:rsidRPr="007F6BD8">
        <w:rPr>
          <w:rFonts w:ascii="Times New Roman" w:hAnsi="Times New Roman" w:cs="Times New Roman"/>
          <w:sz w:val="24"/>
          <w:szCs w:val="24"/>
        </w:rPr>
        <w:t xml:space="preserve"> olan </w:t>
      </w:r>
      <w:r w:rsidRPr="007F6BD8">
        <w:rPr>
          <w:rFonts w:ascii="Times New Roman" w:hAnsi="Times New Roman" w:cs="Times New Roman"/>
          <w:sz w:val="24"/>
          <w:szCs w:val="24"/>
        </w:rPr>
        <w:t>öğrenciler</w:t>
      </w:r>
      <w:r w:rsidR="009E5B9A"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altı ay </w:t>
      </w:r>
      <w:r w:rsidR="009E5B9A" w:rsidRPr="007F6BD8">
        <w:rPr>
          <w:rFonts w:ascii="Times New Roman" w:hAnsi="Times New Roman" w:cs="Times New Roman"/>
          <w:sz w:val="24"/>
          <w:szCs w:val="24"/>
        </w:rPr>
        <w:t xml:space="preserve">sonunda </w:t>
      </w:r>
      <w:r w:rsidRPr="007F6BD8">
        <w:rPr>
          <w:rFonts w:ascii="Times New Roman" w:hAnsi="Times New Roman" w:cs="Times New Roman"/>
          <w:sz w:val="24"/>
          <w:szCs w:val="24"/>
        </w:rPr>
        <w:t>sigara</w:t>
      </w:r>
      <w:r w:rsidR="009E5B9A" w:rsidRPr="007F6BD8">
        <w:rPr>
          <w:rFonts w:ascii="Times New Roman" w:hAnsi="Times New Roman" w:cs="Times New Roman"/>
          <w:sz w:val="24"/>
          <w:szCs w:val="24"/>
        </w:rPr>
        <w:t xml:space="preserve"> içmeme davranışının </w:t>
      </w:r>
      <w:r w:rsidRPr="007F6BD8">
        <w:rPr>
          <w:rFonts w:ascii="Times New Roman" w:hAnsi="Times New Roman" w:cs="Times New Roman"/>
          <w:sz w:val="24"/>
          <w:szCs w:val="24"/>
        </w:rPr>
        <w:t>devam</w:t>
      </w:r>
      <w:r w:rsidR="00DB4D24" w:rsidRPr="007F6BD8">
        <w:rPr>
          <w:rFonts w:ascii="Times New Roman" w:hAnsi="Times New Roman" w:cs="Times New Roman"/>
          <w:sz w:val="24"/>
          <w:szCs w:val="24"/>
        </w:rPr>
        <w:t xml:space="preserve">lılığının sürdürülmesinde, </w:t>
      </w:r>
      <w:r w:rsidR="009E5B9A" w:rsidRPr="007F6BD8">
        <w:rPr>
          <w:rFonts w:ascii="Times New Roman" w:hAnsi="Times New Roman" w:cs="Times New Roman"/>
          <w:sz w:val="24"/>
          <w:szCs w:val="24"/>
        </w:rPr>
        <w:t>m</w:t>
      </w:r>
      <w:r w:rsidRPr="007F6BD8">
        <w:rPr>
          <w:rFonts w:ascii="Times New Roman" w:hAnsi="Times New Roman" w:cs="Times New Roman"/>
          <w:sz w:val="24"/>
          <w:szCs w:val="24"/>
        </w:rPr>
        <w:t>odelin</w:t>
      </w:r>
      <w:r w:rsidR="009E5B9A" w:rsidRPr="007F6BD8">
        <w:rPr>
          <w:rFonts w:ascii="Times New Roman" w:hAnsi="Times New Roman" w:cs="Times New Roman"/>
          <w:sz w:val="24"/>
          <w:szCs w:val="24"/>
        </w:rPr>
        <w:t xml:space="preserve"> a</w:t>
      </w:r>
      <w:r w:rsidRPr="007F6BD8">
        <w:rPr>
          <w:rFonts w:ascii="Times New Roman" w:hAnsi="Times New Roman" w:cs="Times New Roman"/>
          <w:sz w:val="24"/>
          <w:szCs w:val="24"/>
        </w:rPr>
        <w:t>şamalarının tam olarak uygulanması</w:t>
      </w:r>
      <w:r w:rsidR="009E5B9A" w:rsidRPr="007F6BD8">
        <w:rPr>
          <w:rFonts w:ascii="Times New Roman" w:hAnsi="Times New Roman" w:cs="Times New Roman"/>
          <w:sz w:val="24"/>
          <w:szCs w:val="24"/>
        </w:rPr>
        <w:t>yla başarı sağlandığı görülmüştür</w:t>
      </w:r>
      <w:r w:rsidRPr="007F6BD8">
        <w:rPr>
          <w:rFonts w:ascii="Times New Roman" w:hAnsi="Times New Roman" w:cs="Times New Roman"/>
          <w:sz w:val="24"/>
          <w:szCs w:val="24"/>
        </w:rPr>
        <w:t xml:space="preserve">. </w:t>
      </w:r>
      <w:r w:rsidR="009E5B9A" w:rsidRPr="007F6BD8">
        <w:rPr>
          <w:rFonts w:ascii="Times New Roman" w:hAnsi="Times New Roman" w:cs="Times New Roman"/>
          <w:sz w:val="24"/>
          <w:szCs w:val="24"/>
        </w:rPr>
        <w:t xml:space="preserve">Müdahale </w:t>
      </w:r>
      <w:r w:rsidR="00355094" w:rsidRPr="007F6BD8">
        <w:rPr>
          <w:rFonts w:ascii="Times New Roman" w:hAnsi="Times New Roman" w:cs="Times New Roman"/>
          <w:sz w:val="24"/>
          <w:szCs w:val="24"/>
        </w:rPr>
        <w:t xml:space="preserve">girişimleri </w:t>
      </w:r>
      <w:r w:rsidRPr="007F6BD8">
        <w:rPr>
          <w:rFonts w:ascii="Times New Roman" w:hAnsi="Times New Roman" w:cs="Times New Roman"/>
          <w:sz w:val="24"/>
          <w:szCs w:val="24"/>
        </w:rPr>
        <w:t>bir yıl</w:t>
      </w:r>
      <w:r w:rsidR="00355094" w:rsidRPr="007F6BD8">
        <w:rPr>
          <w:rFonts w:ascii="Times New Roman" w:hAnsi="Times New Roman" w:cs="Times New Roman"/>
          <w:sz w:val="24"/>
          <w:szCs w:val="24"/>
        </w:rPr>
        <w:t xml:space="preserve"> devam etmiştir. Girişimlerin sonunda </w:t>
      </w:r>
      <w:r w:rsidRPr="007F6BD8">
        <w:rPr>
          <w:rFonts w:ascii="Times New Roman" w:hAnsi="Times New Roman" w:cs="Times New Roman"/>
          <w:sz w:val="24"/>
          <w:szCs w:val="24"/>
        </w:rPr>
        <w:t xml:space="preserve">kısa </w:t>
      </w:r>
      <w:r w:rsidR="00355094" w:rsidRPr="007F6BD8">
        <w:rPr>
          <w:rFonts w:ascii="Times New Roman" w:hAnsi="Times New Roman" w:cs="Times New Roman"/>
          <w:sz w:val="24"/>
          <w:szCs w:val="24"/>
        </w:rPr>
        <w:t xml:space="preserve">süreli müdahale yöntemleri gençlerde </w:t>
      </w:r>
      <w:r w:rsidRPr="007F6BD8">
        <w:rPr>
          <w:rFonts w:ascii="Times New Roman" w:hAnsi="Times New Roman" w:cs="Times New Roman"/>
          <w:sz w:val="24"/>
          <w:szCs w:val="24"/>
        </w:rPr>
        <w:t>sigara</w:t>
      </w:r>
      <w:r w:rsidR="00355094" w:rsidRPr="007F6BD8">
        <w:rPr>
          <w:rFonts w:ascii="Times New Roman" w:hAnsi="Times New Roman" w:cs="Times New Roman"/>
          <w:sz w:val="24"/>
          <w:szCs w:val="24"/>
        </w:rPr>
        <w:t xml:space="preserve"> içmeme davranışını kazandırmada başarılı </w:t>
      </w:r>
      <w:r w:rsidRPr="007F6BD8">
        <w:rPr>
          <w:rFonts w:ascii="Times New Roman" w:hAnsi="Times New Roman" w:cs="Times New Roman"/>
          <w:sz w:val="24"/>
          <w:szCs w:val="24"/>
        </w:rPr>
        <w:t>olmuştur. Uzun</w:t>
      </w:r>
      <w:r w:rsidR="00355094" w:rsidRPr="007F6BD8">
        <w:rPr>
          <w:rFonts w:ascii="Times New Roman" w:hAnsi="Times New Roman" w:cs="Times New Roman"/>
          <w:sz w:val="24"/>
          <w:szCs w:val="24"/>
        </w:rPr>
        <w:t xml:space="preserve"> süreli sonuçlarının belirlenebilmesinde araştırmanın </w:t>
      </w:r>
      <w:r w:rsidRPr="007F6BD8">
        <w:rPr>
          <w:rFonts w:ascii="Times New Roman" w:hAnsi="Times New Roman" w:cs="Times New Roman"/>
          <w:sz w:val="24"/>
          <w:szCs w:val="24"/>
        </w:rPr>
        <w:t>süre</w:t>
      </w:r>
      <w:r w:rsidR="00355094" w:rsidRPr="007F6BD8">
        <w:rPr>
          <w:rFonts w:ascii="Times New Roman" w:hAnsi="Times New Roman" w:cs="Times New Roman"/>
          <w:sz w:val="24"/>
          <w:szCs w:val="24"/>
        </w:rPr>
        <w:t xml:space="preserve">sini </w:t>
      </w:r>
      <w:r w:rsidRPr="007F6BD8">
        <w:rPr>
          <w:rFonts w:ascii="Times New Roman" w:hAnsi="Times New Roman" w:cs="Times New Roman"/>
          <w:sz w:val="24"/>
          <w:szCs w:val="24"/>
        </w:rPr>
        <w:t xml:space="preserve">aştığı için </w:t>
      </w:r>
      <w:r w:rsidR="00355094" w:rsidRPr="007F6BD8">
        <w:rPr>
          <w:rFonts w:ascii="Times New Roman" w:hAnsi="Times New Roman" w:cs="Times New Roman"/>
          <w:sz w:val="24"/>
          <w:szCs w:val="24"/>
        </w:rPr>
        <w:t>gözlemlenememiştir</w:t>
      </w:r>
      <w:r w:rsidR="0038026D" w:rsidRPr="007F6BD8">
        <w:rPr>
          <w:rFonts w:ascii="Times New Roman" w:hAnsi="Times New Roman" w:cs="Times New Roman"/>
          <w:sz w:val="24"/>
          <w:szCs w:val="24"/>
        </w:rPr>
        <w:t>. Garrison ve arkadaşları gençlerde s</w:t>
      </w:r>
      <w:r w:rsidRPr="007F6BD8">
        <w:rPr>
          <w:rFonts w:ascii="Times New Roman" w:hAnsi="Times New Roman" w:cs="Times New Roman"/>
          <w:sz w:val="24"/>
          <w:szCs w:val="24"/>
        </w:rPr>
        <w:t>igara</w:t>
      </w:r>
      <w:r w:rsidR="0038026D" w:rsidRPr="007F6BD8">
        <w:rPr>
          <w:rFonts w:ascii="Times New Roman" w:hAnsi="Times New Roman" w:cs="Times New Roman"/>
          <w:sz w:val="24"/>
          <w:szCs w:val="24"/>
        </w:rPr>
        <w:t xml:space="preserve"> kullanma tutumunu değiştirmek </w:t>
      </w:r>
      <w:r w:rsidRPr="007F6BD8">
        <w:rPr>
          <w:rFonts w:ascii="Times New Roman" w:hAnsi="Times New Roman" w:cs="Times New Roman"/>
          <w:sz w:val="24"/>
          <w:szCs w:val="24"/>
        </w:rPr>
        <w:t>için</w:t>
      </w:r>
      <w:r w:rsidR="0038026D" w:rsidRPr="007F6BD8">
        <w:rPr>
          <w:rFonts w:ascii="Times New Roman" w:hAnsi="Times New Roman" w:cs="Times New Roman"/>
          <w:sz w:val="24"/>
          <w:szCs w:val="24"/>
        </w:rPr>
        <w:t xml:space="preserve"> müdahalelerin </w:t>
      </w:r>
      <w:r w:rsidRPr="007F6BD8">
        <w:rPr>
          <w:rFonts w:ascii="Times New Roman" w:hAnsi="Times New Roman" w:cs="Times New Roman"/>
          <w:sz w:val="24"/>
          <w:szCs w:val="24"/>
        </w:rPr>
        <w:t>kısa vade</w:t>
      </w:r>
      <w:r w:rsidR="0038026D" w:rsidRPr="007F6BD8">
        <w:rPr>
          <w:rFonts w:ascii="Times New Roman" w:hAnsi="Times New Roman" w:cs="Times New Roman"/>
          <w:sz w:val="24"/>
          <w:szCs w:val="24"/>
        </w:rPr>
        <w:t xml:space="preserve">li </w:t>
      </w:r>
      <w:r w:rsidRPr="007F6BD8">
        <w:rPr>
          <w:rFonts w:ascii="Times New Roman" w:hAnsi="Times New Roman" w:cs="Times New Roman"/>
          <w:sz w:val="24"/>
          <w:szCs w:val="24"/>
        </w:rPr>
        <w:t xml:space="preserve">etkisini </w:t>
      </w:r>
      <w:r w:rsidR="0038026D" w:rsidRPr="007F6BD8">
        <w:rPr>
          <w:rFonts w:ascii="Times New Roman" w:hAnsi="Times New Roman" w:cs="Times New Roman"/>
          <w:sz w:val="24"/>
          <w:szCs w:val="24"/>
        </w:rPr>
        <w:t>belirlemek için yapılan çalışma sayısının yetersiz olduğunu, uzun süreli etkilerinin belirlenmesinde çalışmanın olmadığını belirlemişlerdir</w:t>
      </w:r>
      <w:r w:rsidR="004F76BF" w:rsidRPr="007F6BD8">
        <w:rPr>
          <w:rFonts w:ascii="Times New Roman" w:hAnsi="Times New Roman" w:cs="Times New Roman"/>
          <w:sz w:val="24"/>
          <w:szCs w:val="24"/>
        </w:rPr>
        <w:t>(</w:t>
      </w:r>
      <w:r w:rsidRPr="007F6BD8">
        <w:rPr>
          <w:rFonts w:ascii="Times New Roman" w:hAnsi="Times New Roman" w:cs="Times New Roman"/>
          <w:sz w:val="24"/>
          <w:szCs w:val="24"/>
        </w:rPr>
        <w:t>Garrison ve diğerleri, 2003).</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Bu bulgu araştırmanın </w:t>
      </w:r>
      <w:r w:rsidR="00D176FE" w:rsidRPr="007F6BD8">
        <w:rPr>
          <w:rFonts w:ascii="Times New Roman" w:hAnsi="Times New Roman" w:cs="Times New Roman"/>
          <w:sz w:val="24"/>
          <w:szCs w:val="24"/>
        </w:rPr>
        <w:t>H</w:t>
      </w:r>
      <w:r w:rsidR="00063A07" w:rsidRPr="007F6BD8">
        <w:rPr>
          <w:rFonts w:ascii="Times New Roman" w:hAnsi="Times New Roman" w:cs="Times New Roman"/>
          <w:sz w:val="24"/>
          <w:szCs w:val="24"/>
        </w:rPr>
        <w:t>3</w:t>
      </w:r>
      <w:r w:rsidR="007B1E3D" w:rsidRPr="007F6BD8">
        <w:rPr>
          <w:rFonts w:ascii="Times New Roman" w:hAnsi="Times New Roman" w:cs="Times New Roman"/>
          <w:sz w:val="24"/>
          <w:szCs w:val="24"/>
        </w:rPr>
        <w:t xml:space="preserve"> (</w:t>
      </w:r>
      <w:r w:rsidR="00063A07" w:rsidRPr="007F6BD8">
        <w:rPr>
          <w:rFonts w:ascii="Times New Roman" w:hAnsi="Times New Roman" w:cs="Times New Roman"/>
          <w:sz w:val="24"/>
          <w:szCs w:val="24"/>
        </w:rPr>
        <w:t>Sigara kullanan öğrencilerin Transteoretik model temelli sigara bırakma eğitimi sonrasında Değişim Aşamalarının Sınıflandırılması Ölçeği</w:t>
      </w:r>
      <w:r w:rsidR="00C97801" w:rsidRPr="007F6BD8">
        <w:rPr>
          <w:rFonts w:ascii="Times New Roman" w:hAnsi="Times New Roman" w:cs="Times New Roman"/>
          <w:sz w:val="24"/>
          <w:szCs w:val="24"/>
        </w:rPr>
        <w:t>’</w:t>
      </w:r>
      <w:r w:rsidR="00063A07" w:rsidRPr="007F6BD8">
        <w:rPr>
          <w:rFonts w:ascii="Times New Roman" w:hAnsi="Times New Roman" w:cs="Times New Roman"/>
          <w:sz w:val="24"/>
          <w:szCs w:val="24"/>
        </w:rPr>
        <w:t>ne göre evreler arası ilerleme düzeyleri deney grubunda kontrol grubundan daha yüksektir</w:t>
      </w:r>
      <w:r w:rsidR="007B1E3D" w:rsidRPr="007F6BD8">
        <w:rPr>
          <w:rFonts w:ascii="Times New Roman" w:hAnsi="Times New Roman" w:cs="Times New Roman"/>
          <w:sz w:val="24"/>
          <w:szCs w:val="24"/>
        </w:rPr>
        <w:t>)</w:t>
      </w:r>
      <w:r w:rsidRPr="007F6BD8">
        <w:rPr>
          <w:rFonts w:ascii="Times New Roman" w:hAnsi="Times New Roman" w:cs="Times New Roman"/>
          <w:sz w:val="24"/>
          <w:szCs w:val="24"/>
        </w:rPr>
        <w:t xml:space="preserve"> hipotezini doğrulamaktadır. Eğitim</w:t>
      </w:r>
      <w:r w:rsidR="00B37D0B" w:rsidRPr="007F6BD8">
        <w:rPr>
          <w:rFonts w:ascii="Times New Roman" w:hAnsi="Times New Roman" w:cs="Times New Roman"/>
          <w:sz w:val="24"/>
          <w:szCs w:val="24"/>
        </w:rPr>
        <w:t xml:space="preserve"> aşamalarından </w:t>
      </w:r>
      <w:r w:rsidRPr="007F6BD8">
        <w:rPr>
          <w:rFonts w:ascii="Times New Roman" w:hAnsi="Times New Roman" w:cs="Times New Roman"/>
          <w:sz w:val="24"/>
          <w:szCs w:val="24"/>
        </w:rPr>
        <w:t>oluşan sigara bırakma</w:t>
      </w:r>
      <w:r w:rsidR="00B37D0B" w:rsidRPr="007F6BD8">
        <w:rPr>
          <w:rFonts w:ascii="Times New Roman" w:hAnsi="Times New Roman" w:cs="Times New Roman"/>
          <w:sz w:val="24"/>
          <w:szCs w:val="24"/>
        </w:rPr>
        <w:t xml:space="preserve"> </w:t>
      </w:r>
      <w:r w:rsidRPr="007F6BD8">
        <w:rPr>
          <w:rFonts w:ascii="Times New Roman" w:hAnsi="Times New Roman" w:cs="Times New Roman"/>
          <w:sz w:val="24"/>
          <w:szCs w:val="24"/>
        </w:rPr>
        <w:t>programı sigara</w:t>
      </w:r>
      <w:r w:rsidR="00B37D0B" w:rsidRPr="007F6BD8">
        <w:rPr>
          <w:rFonts w:ascii="Times New Roman" w:hAnsi="Times New Roman" w:cs="Times New Roman"/>
          <w:sz w:val="24"/>
          <w:szCs w:val="24"/>
        </w:rPr>
        <w:t xml:space="preserve"> bırakma</w:t>
      </w:r>
      <w:r w:rsidR="00766BB0" w:rsidRPr="007F6BD8">
        <w:rPr>
          <w:rFonts w:ascii="Times New Roman" w:hAnsi="Times New Roman" w:cs="Times New Roman"/>
          <w:sz w:val="24"/>
          <w:szCs w:val="24"/>
        </w:rPr>
        <w:t xml:space="preserve"> tutumunun geliştirilmesinde </w:t>
      </w:r>
      <w:r w:rsidR="00B37D0B" w:rsidRPr="007F6BD8">
        <w:rPr>
          <w:rFonts w:ascii="Times New Roman" w:hAnsi="Times New Roman" w:cs="Times New Roman"/>
          <w:sz w:val="24"/>
          <w:szCs w:val="24"/>
        </w:rPr>
        <w:t>e</w:t>
      </w:r>
      <w:r w:rsidRPr="007F6BD8">
        <w:rPr>
          <w:rFonts w:ascii="Times New Roman" w:hAnsi="Times New Roman" w:cs="Times New Roman"/>
          <w:sz w:val="24"/>
          <w:szCs w:val="24"/>
        </w:rPr>
        <w:t>tkili olmuştur. Deney grubunda</w:t>
      </w:r>
      <w:r w:rsidR="00766BB0" w:rsidRPr="007F6BD8">
        <w:rPr>
          <w:rFonts w:ascii="Times New Roman" w:hAnsi="Times New Roman" w:cs="Times New Roman"/>
          <w:sz w:val="24"/>
          <w:szCs w:val="24"/>
        </w:rPr>
        <w:t xml:space="preserve">ki öğrencilerde </w:t>
      </w:r>
      <w:r w:rsidRPr="007F6BD8">
        <w:rPr>
          <w:rFonts w:ascii="Times New Roman" w:hAnsi="Times New Roman" w:cs="Times New Roman"/>
          <w:sz w:val="24"/>
          <w:szCs w:val="24"/>
        </w:rPr>
        <w:t>sigara bırakma</w:t>
      </w:r>
      <w:r w:rsidR="00766BB0" w:rsidRPr="007F6BD8">
        <w:rPr>
          <w:rFonts w:ascii="Times New Roman" w:hAnsi="Times New Roman" w:cs="Times New Roman"/>
          <w:sz w:val="24"/>
          <w:szCs w:val="24"/>
        </w:rPr>
        <w:t xml:space="preserve"> davranışının geliştirilmesinde ve </w:t>
      </w:r>
      <w:r w:rsidRPr="007F6BD8">
        <w:rPr>
          <w:rFonts w:ascii="Times New Roman" w:hAnsi="Times New Roman" w:cs="Times New Roman"/>
          <w:sz w:val="24"/>
          <w:szCs w:val="24"/>
        </w:rPr>
        <w:t>öğrencilerin</w:t>
      </w:r>
      <w:r w:rsidR="00766BB0" w:rsidRPr="007F6BD8">
        <w:rPr>
          <w:rFonts w:ascii="Times New Roman" w:hAnsi="Times New Roman" w:cs="Times New Roman"/>
          <w:sz w:val="24"/>
          <w:szCs w:val="24"/>
        </w:rPr>
        <w:t xml:space="preserve"> bulundukları aşamada </w:t>
      </w:r>
      <w:r w:rsidRPr="007F6BD8">
        <w:rPr>
          <w:rFonts w:ascii="Times New Roman" w:hAnsi="Times New Roman" w:cs="Times New Roman"/>
          <w:sz w:val="24"/>
          <w:szCs w:val="24"/>
        </w:rPr>
        <w:t>ilerleme</w:t>
      </w:r>
      <w:r w:rsidR="00766BB0" w:rsidRPr="007F6BD8">
        <w:rPr>
          <w:rFonts w:ascii="Times New Roman" w:hAnsi="Times New Roman" w:cs="Times New Roman"/>
          <w:sz w:val="24"/>
          <w:szCs w:val="24"/>
        </w:rPr>
        <w:t xml:space="preserve"> olduğu bulunmuştur</w:t>
      </w:r>
      <w:r w:rsidRPr="007F6BD8">
        <w:rPr>
          <w:rFonts w:ascii="Times New Roman" w:hAnsi="Times New Roman" w:cs="Times New Roman"/>
          <w:sz w:val="24"/>
          <w:szCs w:val="24"/>
        </w:rPr>
        <w:t xml:space="preserve">. </w:t>
      </w:r>
      <w:r w:rsidR="00766BB0" w:rsidRPr="007F6BD8">
        <w:rPr>
          <w:rFonts w:ascii="Times New Roman" w:hAnsi="Times New Roman" w:cs="Times New Roman"/>
          <w:sz w:val="24"/>
          <w:szCs w:val="24"/>
        </w:rPr>
        <w:t>K</w:t>
      </w:r>
      <w:r w:rsidRPr="007F6BD8">
        <w:rPr>
          <w:rFonts w:ascii="Times New Roman" w:hAnsi="Times New Roman" w:cs="Times New Roman"/>
          <w:sz w:val="24"/>
          <w:szCs w:val="24"/>
        </w:rPr>
        <w:t>ontrol grubunda</w:t>
      </w:r>
      <w:r w:rsidR="00766BB0" w:rsidRPr="007F6BD8">
        <w:rPr>
          <w:rFonts w:ascii="Times New Roman" w:hAnsi="Times New Roman" w:cs="Times New Roman"/>
          <w:sz w:val="24"/>
          <w:szCs w:val="24"/>
        </w:rPr>
        <w:t xml:space="preserve">ki öğrencilerde ise sigarayı bırakan olmamış ve </w:t>
      </w:r>
      <w:r w:rsidRPr="007F6BD8">
        <w:rPr>
          <w:rFonts w:ascii="Times New Roman" w:hAnsi="Times New Roman" w:cs="Times New Roman"/>
          <w:sz w:val="24"/>
          <w:szCs w:val="24"/>
        </w:rPr>
        <w:lastRenderedPageBreak/>
        <w:t>aşamalar arası</w:t>
      </w:r>
      <w:r w:rsidR="00766BB0" w:rsidRPr="007F6BD8">
        <w:rPr>
          <w:rFonts w:ascii="Times New Roman" w:hAnsi="Times New Roman" w:cs="Times New Roman"/>
          <w:sz w:val="24"/>
          <w:szCs w:val="24"/>
        </w:rPr>
        <w:t>nda ilerleme gözlenmemiştir</w:t>
      </w:r>
      <w:r w:rsidRPr="007F6BD8">
        <w:rPr>
          <w:rFonts w:ascii="Times New Roman" w:hAnsi="Times New Roman" w:cs="Times New Roman"/>
          <w:sz w:val="24"/>
          <w:szCs w:val="24"/>
        </w:rPr>
        <w:t>. Lawandowski ve Kim</w:t>
      </w:r>
      <w:r w:rsidR="00C97801" w:rsidRPr="007F6BD8">
        <w:rPr>
          <w:rFonts w:ascii="Times New Roman" w:hAnsi="Times New Roman" w:cs="Times New Roman"/>
          <w:sz w:val="24"/>
          <w:szCs w:val="24"/>
        </w:rPr>
        <w:t>’</w:t>
      </w:r>
      <w:r w:rsidR="00766BB0" w:rsidRPr="007F6BD8">
        <w:rPr>
          <w:rFonts w:ascii="Times New Roman" w:hAnsi="Times New Roman" w:cs="Times New Roman"/>
          <w:sz w:val="24"/>
          <w:szCs w:val="24"/>
        </w:rPr>
        <w:t>in adölesanlar</w:t>
      </w:r>
      <w:r w:rsidRPr="007F6BD8">
        <w:rPr>
          <w:rFonts w:ascii="Times New Roman" w:hAnsi="Times New Roman" w:cs="Times New Roman"/>
          <w:sz w:val="24"/>
          <w:szCs w:val="24"/>
        </w:rPr>
        <w:t xml:space="preserve"> üzerinde yaptıkları</w:t>
      </w:r>
      <w:r w:rsidR="00766BB0" w:rsidRPr="007F6BD8">
        <w:rPr>
          <w:rFonts w:ascii="Times New Roman" w:hAnsi="Times New Roman" w:cs="Times New Roman"/>
          <w:sz w:val="24"/>
          <w:szCs w:val="24"/>
        </w:rPr>
        <w:t xml:space="preserve"> araştırmada</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Değişim aşamaları</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ile sigara bırakma </w:t>
      </w:r>
      <w:r w:rsidR="00766BB0" w:rsidRPr="007F6BD8">
        <w:rPr>
          <w:rFonts w:ascii="Times New Roman" w:hAnsi="Times New Roman" w:cs="Times New Roman"/>
          <w:sz w:val="24"/>
          <w:szCs w:val="24"/>
        </w:rPr>
        <w:t xml:space="preserve">müdahale </w:t>
      </w:r>
      <w:r w:rsidR="00833563" w:rsidRPr="007F6BD8">
        <w:rPr>
          <w:rFonts w:ascii="Times New Roman" w:hAnsi="Times New Roman" w:cs="Times New Roman"/>
          <w:sz w:val="24"/>
          <w:szCs w:val="24"/>
        </w:rPr>
        <w:t xml:space="preserve">girişimleri </w:t>
      </w:r>
      <w:r w:rsidRPr="007F6BD8">
        <w:rPr>
          <w:rFonts w:ascii="Times New Roman" w:hAnsi="Times New Roman" w:cs="Times New Roman"/>
          <w:sz w:val="24"/>
          <w:szCs w:val="24"/>
        </w:rPr>
        <w:t>arasında</w:t>
      </w:r>
      <w:r w:rsidR="00833563" w:rsidRPr="007F6BD8">
        <w:rPr>
          <w:rFonts w:ascii="Times New Roman" w:hAnsi="Times New Roman" w:cs="Times New Roman"/>
          <w:sz w:val="24"/>
          <w:szCs w:val="24"/>
        </w:rPr>
        <w:t xml:space="preserve"> a</w:t>
      </w:r>
      <w:r w:rsidRPr="007F6BD8">
        <w:rPr>
          <w:rFonts w:ascii="Times New Roman" w:hAnsi="Times New Roman" w:cs="Times New Roman"/>
          <w:sz w:val="24"/>
          <w:szCs w:val="24"/>
        </w:rPr>
        <w:t>nlamlılık bul</w:t>
      </w:r>
      <w:r w:rsidR="00833563" w:rsidRPr="007F6BD8">
        <w:rPr>
          <w:rFonts w:ascii="Times New Roman" w:hAnsi="Times New Roman" w:cs="Times New Roman"/>
          <w:sz w:val="24"/>
          <w:szCs w:val="24"/>
        </w:rPr>
        <w:t>un</w:t>
      </w:r>
      <w:r w:rsidRPr="007F6BD8">
        <w:rPr>
          <w:rFonts w:ascii="Times New Roman" w:hAnsi="Times New Roman" w:cs="Times New Roman"/>
          <w:sz w:val="24"/>
          <w:szCs w:val="24"/>
        </w:rPr>
        <w:t>muş</w:t>
      </w:r>
      <w:r w:rsidR="00833563" w:rsidRPr="007F6BD8">
        <w:rPr>
          <w:rFonts w:ascii="Times New Roman" w:hAnsi="Times New Roman" w:cs="Times New Roman"/>
          <w:sz w:val="24"/>
          <w:szCs w:val="24"/>
        </w:rPr>
        <w:t>tur</w:t>
      </w:r>
      <w:r w:rsidRPr="007F6BD8">
        <w:rPr>
          <w:rFonts w:ascii="Times New Roman" w:hAnsi="Times New Roman" w:cs="Times New Roman"/>
          <w:sz w:val="24"/>
          <w:szCs w:val="24"/>
        </w:rPr>
        <w:t>.</w:t>
      </w:r>
    </w:p>
    <w:p w:rsidR="009248AC" w:rsidRPr="007F6BD8" w:rsidRDefault="009248AC" w:rsidP="00A147FF">
      <w:pPr>
        <w:autoSpaceDE w:val="0"/>
        <w:autoSpaceDN w:val="0"/>
        <w:adjustRightInd w:val="0"/>
        <w:spacing w:after="120" w:line="360" w:lineRule="auto"/>
        <w:jc w:val="both"/>
        <w:rPr>
          <w:rFonts w:ascii="Times New Roman" w:hAnsi="Times New Roman" w:cs="Times New Roman"/>
          <w:b/>
          <w:bCs/>
          <w:sz w:val="24"/>
          <w:szCs w:val="24"/>
        </w:rPr>
      </w:pPr>
    </w:p>
    <w:p w:rsidR="00D02308" w:rsidRPr="007F6BD8" w:rsidRDefault="00D32EFF" w:rsidP="00A147FF">
      <w:pPr>
        <w:autoSpaceDE w:val="0"/>
        <w:autoSpaceDN w:val="0"/>
        <w:adjustRightInd w:val="0"/>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5</w:t>
      </w:r>
      <w:r w:rsidR="00D02308" w:rsidRPr="007F6BD8">
        <w:rPr>
          <w:rFonts w:ascii="Times New Roman" w:hAnsi="Times New Roman" w:cs="Times New Roman"/>
          <w:b/>
          <w:bCs/>
          <w:sz w:val="24"/>
          <w:szCs w:val="24"/>
        </w:rPr>
        <w:t xml:space="preserve">.2.2. </w:t>
      </w:r>
      <w:r w:rsidR="005F7F76" w:rsidRPr="007F6BD8">
        <w:rPr>
          <w:rFonts w:ascii="Times New Roman" w:hAnsi="Times New Roman" w:cs="Times New Roman"/>
          <w:b/>
          <w:bCs/>
          <w:sz w:val="24"/>
          <w:szCs w:val="24"/>
        </w:rPr>
        <w:t>Öz-Etkililik/ Teşvik Eden Faktörler Ölçeği, Karar Alma Ölçeği Tartışılması</w:t>
      </w:r>
    </w:p>
    <w:p w:rsidR="009248AC" w:rsidRPr="007F6BD8" w:rsidRDefault="009248AC" w:rsidP="00A147FF">
      <w:pPr>
        <w:autoSpaceDE w:val="0"/>
        <w:autoSpaceDN w:val="0"/>
        <w:adjustRightInd w:val="0"/>
        <w:spacing w:after="120" w:line="360" w:lineRule="auto"/>
        <w:jc w:val="both"/>
        <w:rPr>
          <w:rFonts w:ascii="Times New Roman" w:hAnsi="Times New Roman" w:cs="Times New Roman"/>
          <w:b/>
          <w:bCs/>
          <w:sz w:val="24"/>
          <w:szCs w:val="24"/>
        </w:rPr>
      </w:pP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Kuramlar ve modeller ihtiyaç belirleme, program planlama, uygulama ve değerlendirme, sağlık </w:t>
      </w:r>
      <w:r w:rsidR="000E2125" w:rsidRPr="007F6BD8">
        <w:rPr>
          <w:rFonts w:ascii="Times New Roman" w:hAnsi="Times New Roman" w:cs="Times New Roman"/>
          <w:sz w:val="24"/>
          <w:szCs w:val="24"/>
        </w:rPr>
        <w:t xml:space="preserve">konusunda </w:t>
      </w:r>
      <w:proofErr w:type="gramStart"/>
      <w:r w:rsidR="00833563" w:rsidRPr="007F6BD8">
        <w:rPr>
          <w:rFonts w:ascii="Times New Roman" w:hAnsi="Times New Roman" w:cs="Times New Roman"/>
          <w:sz w:val="24"/>
          <w:szCs w:val="24"/>
        </w:rPr>
        <w:t>literatür</w:t>
      </w:r>
      <w:proofErr w:type="gramEnd"/>
      <w:r w:rsidR="00833563" w:rsidRPr="007F6BD8">
        <w:rPr>
          <w:rFonts w:ascii="Times New Roman" w:hAnsi="Times New Roman" w:cs="Times New Roman"/>
          <w:sz w:val="24"/>
          <w:szCs w:val="24"/>
        </w:rPr>
        <w:t xml:space="preserve"> taramada</w:t>
      </w:r>
      <w:r w:rsidRPr="007F6BD8">
        <w:rPr>
          <w:rFonts w:ascii="Times New Roman" w:hAnsi="Times New Roman" w:cs="Times New Roman"/>
          <w:sz w:val="24"/>
          <w:szCs w:val="24"/>
        </w:rPr>
        <w:t>, eğitimciler tarafından kullanılan önemli eğitim araçlarıdır ve özellikle girişim araştırmalarında sıkça kullanılmaktadır (Huang ve diğerleri, 2015).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göre davranış d</w:t>
      </w:r>
      <w:r w:rsidR="0079398F" w:rsidRPr="007F6BD8">
        <w:rPr>
          <w:rFonts w:ascii="Times New Roman" w:hAnsi="Times New Roman" w:cs="Times New Roman"/>
          <w:sz w:val="24"/>
          <w:szCs w:val="24"/>
        </w:rPr>
        <w:t xml:space="preserve">eğiştirme süreci; bireyin </w:t>
      </w:r>
      <w:r w:rsidR="00833563" w:rsidRPr="007F6BD8">
        <w:rPr>
          <w:rFonts w:ascii="Times New Roman" w:hAnsi="Times New Roman" w:cs="Times New Roman"/>
          <w:sz w:val="24"/>
          <w:szCs w:val="24"/>
        </w:rPr>
        <w:t xml:space="preserve">deneyimlerinden yararlanarak </w:t>
      </w:r>
      <w:r w:rsidRPr="007F6BD8">
        <w:rPr>
          <w:rFonts w:ascii="Times New Roman" w:hAnsi="Times New Roman" w:cs="Times New Roman"/>
          <w:sz w:val="24"/>
          <w:szCs w:val="24"/>
        </w:rPr>
        <w:t>problem</w:t>
      </w:r>
      <w:r w:rsidR="00833563" w:rsidRPr="007F6BD8">
        <w:rPr>
          <w:rFonts w:ascii="Times New Roman" w:hAnsi="Times New Roman" w:cs="Times New Roman"/>
          <w:sz w:val="24"/>
          <w:szCs w:val="24"/>
        </w:rPr>
        <w:t xml:space="preserve"> oluşturan tutumlarını </w:t>
      </w:r>
      <w:r w:rsidRPr="007F6BD8">
        <w:rPr>
          <w:rFonts w:ascii="Times New Roman" w:hAnsi="Times New Roman" w:cs="Times New Roman"/>
          <w:sz w:val="24"/>
          <w:szCs w:val="24"/>
        </w:rPr>
        <w:t>değiştir</w:t>
      </w:r>
      <w:r w:rsidR="00833563" w:rsidRPr="007F6BD8">
        <w:rPr>
          <w:rFonts w:ascii="Times New Roman" w:hAnsi="Times New Roman" w:cs="Times New Roman"/>
          <w:sz w:val="24"/>
          <w:szCs w:val="24"/>
        </w:rPr>
        <w:t xml:space="preserve">meyi </w:t>
      </w:r>
      <w:r w:rsidRPr="007F6BD8">
        <w:rPr>
          <w:rFonts w:ascii="Times New Roman" w:hAnsi="Times New Roman" w:cs="Times New Roman"/>
          <w:sz w:val="24"/>
          <w:szCs w:val="24"/>
        </w:rPr>
        <w:t xml:space="preserve">kolaylaştıran ve bilişsel, emosyonel, davranışsal, </w:t>
      </w:r>
      <w:r w:rsidR="00833563" w:rsidRPr="007F6BD8">
        <w:rPr>
          <w:rFonts w:ascii="Times New Roman" w:hAnsi="Times New Roman" w:cs="Times New Roman"/>
          <w:sz w:val="24"/>
          <w:szCs w:val="24"/>
        </w:rPr>
        <w:t xml:space="preserve">sosyal </w:t>
      </w:r>
      <w:r w:rsidRPr="007F6BD8">
        <w:rPr>
          <w:rFonts w:ascii="Times New Roman" w:hAnsi="Times New Roman" w:cs="Times New Roman"/>
          <w:sz w:val="24"/>
          <w:szCs w:val="24"/>
        </w:rPr>
        <w:t>ilişkiler ve problem</w:t>
      </w:r>
      <w:r w:rsidR="0079398F" w:rsidRPr="007F6BD8">
        <w:rPr>
          <w:rFonts w:ascii="Times New Roman" w:hAnsi="Times New Roman" w:cs="Times New Roman"/>
          <w:sz w:val="24"/>
          <w:szCs w:val="24"/>
        </w:rPr>
        <w:t>li</w:t>
      </w:r>
      <w:r w:rsidRPr="007F6BD8">
        <w:rPr>
          <w:rFonts w:ascii="Times New Roman" w:hAnsi="Times New Roman" w:cs="Times New Roman"/>
          <w:sz w:val="24"/>
          <w:szCs w:val="24"/>
        </w:rPr>
        <w:t xml:space="preserve"> davranışları değiştirme</w:t>
      </w:r>
      <w:r w:rsidR="0079398F" w:rsidRPr="007F6BD8">
        <w:rPr>
          <w:rFonts w:ascii="Times New Roman" w:hAnsi="Times New Roman" w:cs="Times New Roman"/>
          <w:sz w:val="24"/>
          <w:szCs w:val="24"/>
        </w:rPr>
        <w:t xml:space="preserve">de </w:t>
      </w:r>
      <w:r w:rsidRPr="007F6BD8">
        <w:rPr>
          <w:rFonts w:ascii="Times New Roman" w:hAnsi="Times New Roman" w:cs="Times New Roman"/>
          <w:sz w:val="24"/>
          <w:szCs w:val="24"/>
        </w:rPr>
        <w:t>kullanılan teknikler olarak tanımlanır (Korkmaz ve Şimşek, 2017). TTM</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temelli girişimlerin bireyin davranış değişimini kolaylaştırdığı değişim aşamasında ilerleme s</w:t>
      </w:r>
      <w:r w:rsidR="007C01CA" w:rsidRPr="007F6BD8">
        <w:rPr>
          <w:rFonts w:ascii="Times New Roman" w:hAnsi="Times New Roman" w:cs="Times New Roman"/>
          <w:sz w:val="24"/>
          <w:szCs w:val="24"/>
        </w:rPr>
        <w:t xml:space="preserve">ağladığı bilinmektedir (Lindson, </w:t>
      </w:r>
      <w:r w:rsidRPr="007F6BD8">
        <w:rPr>
          <w:rFonts w:ascii="Times New Roman" w:hAnsi="Times New Roman" w:cs="Times New Roman"/>
          <w:sz w:val="24"/>
          <w:szCs w:val="24"/>
        </w:rPr>
        <w:t>Hawley ve diğerleri, 2015; Savcı, 2013; Selçu</w:t>
      </w:r>
      <w:r w:rsidR="00AE4F3D" w:rsidRPr="007F6BD8">
        <w:rPr>
          <w:rFonts w:ascii="Times New Roman" w:hAnsi="Times New Roman" w:cs="Times New Roman"/>
          <w:sz w:val="24"/>
          <w:szCs w:val="24"/>
        </w:rPr>
        <w:t xml:space="preserve">k, 2015). Koyun’un araştırmasında </w:t>
      </w:r>
      <w:r w:rsidRPr="007F6BD8">
        <w:rPr>
          <w:rFonts w:ascii="Times New Roman" w:hAnsi="Times New Roman" w:cs="Times New Roman"/>
          <w:sz w:val="24"/>
          <w:szCs w:val="24"/>
        </w:rPr>
        <w:t>herhangi bir kişilerarası iletişim olmadan yapılan müdahalelerin çok etkili olmadığı belirtilmiştir. Model kullanarak, kişilerarası iletişim, ev ziyaretleri, grup eğitimi, telefon ve izlem danışmanlığı vs. ile desteklenen müdahalelerin etkinliğinden söz edilmektedir (Koyun, 2013).</w:t>
      </w:r>
      <w:r w:rsidR="009863E9" w:rsidRPr="007F6BD8">
        <w:rPr>
          <w:rFonts w:ascii="Times New Roman" w:hAnsi="Times New Roman" w:cs="Times New Roman"/>
          <w:sz w:val="24"/>
          <w:szCs w:val="24"/>
        </w:rPr>
        <w:t xml:space="preserve"> </w:t>
      </w:r>
      <w:r w:rsidR="00833563" w:rsidRPr="007F6BD8">
        <w:rPr>
          <w:rFonts w:ascii="Times New Roman" w:hAnsi="Times New Roman" w:cs="Times New Roman"/>
          <w:sz w:val="24"/>
          <w:szCs w:val="24"/>
        </w:rPr>
        <w:t>TTM</w:t>
      </w:r>
      <w:r w:rsidR="00C97801" w:rsidRPr="007F6BD8">
        <w:rPr>
          <w:rFonts w:ascii="Times New Roman" w:hAnsi="Times New Roman" w:cs="Times New Roman"/>
          <w:sz w:val="24"/>
          <w:szCs w:val="24"/>
        </w:rPr>
        <w:t>’</w:t>
      </w:r>
      <w:r w:rsidR="00833563" w:rsidRPr="007F6BD8">
        <w:rPr>
          <w:rFonts w:ascii="Times New Roman" w:hAnsi="Times New Roman" w:cs="Times New Roman"/>
          <w:sz w:val="24"/>
          <w:szCs w:val="24"/>
        </w:rPr>
        <w:t xml:space="preserve">de, bireyler </w:t>
      </w:r>
      <w:r w:rsidRPr="007F6BD8">
        <w:rPr>
          <w:rFonts w:ascii="Times New Roman" w:hAnsi="Times New Roman" w:cs="Times New Roman"/>
          <w:sz w:val="24"/>
          <w:szCs w:val="24"/>
        </w:rPr>
        <w:t>değişim aşamalarında ilerle</w:t>
      </w:r>
      <w:r w:rsidR="00833563" w:rsidRPr="007F6BD8">
        <w:rPr>
          <w:rFonts w:ascii="Times New Roman" w:hAnsi="Times New Roman" w:cs="Times New Roman"/>
          <w:sz w:val="24"/>
          <w:szCs w:val="24"/>
        </w:rPr>
        <w:t>me</w:t>
      </w:r>
      <w:r w:rsidR="00EA4B81" w:rsidRPr="007F6BD8">
        <w:rPr>
          <w:rFonts w:ascii="Times New Roman" w:hAnsi="Times New Roman" w:cs="Times New Roman"/>
          <w:sz w:val="24"/>
          <w:szCs w:val="24"/>
        </w:rPr>
        <w:t xml:space="preserve"> sağladığında </w:t>
      </w:r>
      <w:r w:rsidRPr="007F6BD8">
        <w:rPr>
          <w:rFonts w:ascii="Times New Roman" w:hAnsi="Times New Roman" w:cs="Times New Roman"/>
          <w:sz w:val="24"/>
          <w:szCs w:val="24"/>
        </w:rPr>
        <w:t>(düşünmeme, düşünme, hazırlık, hareket, devam ettirme)</w:t>
      </w:r>
      <w:r w:rsidR="00EA4B81" w:rsidRPr="007F6BD8">
        <w:rPr>
          <w:rFonts w:ascii="Times New Roman" w:hAnsi="Times New Roman" w:cs="Times New Roman"/>
          <w:sz w:val="24"/>
          <w:szCs w:val="24"/>
        </w:rPr>
        <w:t>,</w:t>
      </w:r>
      <w:r w:rsidRPr="007F6BD8">
        <w:rPr>
          <w:rFonts w:ascii="Times New Roman" w:hAnsi="Times New Roman" w:cs="Times New Roman"/>
          <w:sz w:val="24"/>
          <w:szCs w:val="24"/>
        </w:rPr>
        <w:t xml:space="preserve"> değişim süreçlerin</w:t>
      </w:r>
      <w:r w:rsidR="00EA4B81" w:rsidRPr="007F6BD8">
        <w:rPr>
          <w:rFonts w:ascii="Times New Roman" w:hAnsi="Times New Roman" w:cs="Times New Roman"/>
          <w:sz w:val="24"/>
          <w:szCs w:val="24"/>
        </w:rPr>
        <w:t>de eğitim programlarını daha fazla kulanmaya istekli olur</w:t>
      </w:r>
      <w:r w:rsidRPr="007F6BD8">
        <w:rPr>
          <w:rFonts w:ascii="Times New Roman" w:hAnsi="Times New Roman" w:cs="Times New Roman"/>
          <w:sz w:val="24"/>
          <w:szCs w:val="24"/>
        </w:rPr>
        <w:t xml:space="preserve">. Karar alma </w:t>
      </w:r>
      <w:r w:rsidR="004831BF" w:rsidRPr="007F6BD8">
        <w:rPr>
          <w:rFonts w:ascii="Times New Roman" w:hAnsi="Times New Roman" w:cs="Times New Roman"/>
          <w:sz w:val="24"/>
          <w:szCs w:val="24"/>
        </w:rPr>
        <w:t xml:space="preserve">düzeylerinde artma </w:t>
      </w:r>
      <w:r w:rsidRPr="007F6BD8">
        <w:rPr>
          <w:rFonts w:ascii="Times New Roman" w:hAnsi="Times New Roman" w:cs="Times New Roman"/>
          <w:sz w:val="24"/>
          <w:szCs w:val="24"/>
        </w:rPr>
        <w:t xml:space="preserve">ve sigaranın </w:t>
      </w:r>
      <w:r w:rsidR="004831BF" w:rsidRPr="007F6BD8">
        <w:rPr>
          <w:rFonts w:ascii="Times New Roman" w:hAnsi="Times New Roman" w:cs="Times New Roman"/>
          <w:sz w:val="24"/>
          <w:szCs w:val="24"/>
        </w:rPr>
        <w:t xml:space="preserve">neden olduğu problemler ile ilgili farkındalık düzeyi </w:t>
      </w:r>
      <w:r w:rsidRPr="007F6BD8">
        <w:rPr>
          <w:rFonts w:ascii="Times New Roman" w:hAnsi="Times New Roman" w:cs="Times New Roman"/>
          <w:sz w:val="24"/>
          <w:szCs w:val="24"/>
        </w:rPr>
        <w:t>yüksel</w:t>
      </w:r>
      <w:r w:rsidR="004831BF" w:rsidRPr="007F6BD8">
        <w:rPr>
          <w:rFonts w:ascii="Times New Roman" w:hAnsi="Times New Roman" w:cs="Times New Roman"/>
          <w:sz w:val="24"/>
          <w:szCs w:val="24"/>
        </w:rPr>
        <w:t>ir</w:t>
      </w:r>
      <w:r w:rsidRPr="007F6BD8">
        <w:rPr>
          <w:rFonts w:ascii="Times New Roman" w:hAnsi="Times New Roman" w:cs="Times New Roman"/>
          <w:sz w:val="24"/>
          <w:szCs w:val="24"/>
        </w:rPr>
        <w:t xml:space="preserve">. Sigara içmeye </w:t>
      </w:r>
      <w:r w:rsidR="004831BF" w:rsidRPr="007F6BD8">
        <w:rPr>
          <w:rFonts w:ascii="Times New Roman" w:hAnsi="Times New Roman" w:cs="Times New Roman"/>
          <w:sz w:val="24"/>
          <w:szCs w:val="24"/>
        </w:rPr>
        <w:t>zorlayan f</w:t>
      </w:r>
      <w:r w:rsidRPr="007F6BD8">
        <w:rPr>
          <w:rFonts w:ascii="Times New Roman" w:hAnsi="Times New Roman" w:cs="Times New Roman"/>
          <w:sz w:val="24"/>
          <w:szCs w:val="24"/>
        </w:rPr>
        <w:t>aktörlerden daha az etkilenirler ve bırakma</w:t>
      </w:r>
      <w:r w:rsidR="004831BF" w:rsidRPr="007F6BD8">
        <w:rPr>
          <w:rFonts w:ascii="Times New Roman" w:hAnsi="Times New Roman" w:cs="Times New Roman"/>
          <w:sz w:val="24"/>
          <w:szCs w:val="24"/>
        </w:rPr>
        <w:t xml:space="preserve"> konusunda kendilerine daha fazla </w:t>
      </w:r>
      <w:r w:rsidRPr="007F6BD8">
        <w:rPr>
          <w:rFonts w:ascii="Times New Roman" w:hAnsi="Times New Roman" w:cs="Times New Roman"/>
          <w:sz w:val="24"/>
          <w:szCs w:val="24"/>
        </w:rPr>
        <w:t>güven</w:t>
      </w:r>
      <w:r w:rsidR="004831BF" w:rsidRPr="007F6BD8">
        <w:rPr>
          <w:rFonts w:ascii="Times New Roman" w:hAnsi="Times New Roman" w:cs="Times New Roman"/>
          <w:sz w:val="24"/>
          <w:szCs w:val="24"/>
        </w:rPr>
        <w:t xml:space="preserve">irler </w:t>
      </w:r>
      <w:r w:rsidRPr="007F6BD8">
        <w:rPr>
          <w:rFonts w:ascii="Times New Roman" w:hAnsi="Times New Roman" w:cs="Times New Roman"/>
          <w:sz w:val="24"/>
          <w:szCs w:val="24"/>
        </w:rPr>
        <w:t>(Kamışlı ve diğerleri, 2017).</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Sağlık davranışının kazanılması</w:t>
      </w:r>
      <w:r w:rsidR="0079398F" w:rsidRPr="007F6BD8">
        <w:rPr>
          <w:rFonts w:ascii="Times New Roman" w:hAnsi="Times New Roman" w:cs="Times New Roman"/>
          <w:sz w:val="24"/>
          <w:szCs w:val="24"/>
        </w:rPr>
        <w:t>nda</w:t>
      </w:r>
      <w:r w:rsidRPr="007F6BD8">
        <w:rPr>
          <w:rFonts w:ascii="Times New Roman" w:hAnsi="Times New Roman" w:cs="Times New Roman"/>
          <w:sz w:val="24"/>
          <w:szCs w:val="24"/>
        </w:rPr>
        <w:t xml:space="preserve"> ve sürdürülmesinde </w:t>
      </w:r>
      <w:r w:rsidR="0079398F" w:rsidRPr="007F6BD8">
        <w:rPr>
          <w:rFonts w:ascii="Times New Roman" w:hAnsi="Times New Roman" w:cs="Times New Roman"/>
          <w:sz w:val="24"/>
          <w:szCs w:val="24"/>
        </w:rPr>
        <w:t xml:space="preserve">bireyin öz-etkililiği önemli </w:t>
      </w:r>
      <w:r w:rsidRPr="007F6BD8">
        <w:rPr>
          <w:rFonts w:ascii="Times New Roman" w:hAnsi="Times New Roman" w:cs="Times New Roman"/>
          <w:sz w:val="24"/>
          <w:szCs w:val="24"/>
        </w:rPr>
        <w:t>bir bil</w:t>
      </w:r>
      <w:r w:rsidR="0079398F" w:rsidRPr="007F6BD8">
        <w:rPr>
          <w:rFonts w:ascii="Times New Roman" w:hAnsi="Times New Roman" w:cs="Times New Roman"/>
          <w:sz w:val="24"/>
          <w:szCs w:val="24"/>
        </w:rPr>
        <w:t>işsel faktördür. Öz-etkililiği</w:t>
      </w:r>
      <w:r w:rsidR="00457B4B" w:rsidRPr="007F6BD8">
        <w:rPr>
          <w:rFonts w:ascii="Times New Roman" w:hAnsi="Times New Roman" w:cs="Times New Roman"/>
          <w:sz w:val="24"/>
          <w:szCs w:val="24"/>
        </w:rPr>
        <w:t>n, alışkanlık yaratan maddelere karşı engel olma davranışının kazanılmasında etkili o</w:t>
      </w:r>
      <w:r w:rsidRPr="007F6BD8">
        <w:rPr>
          <w:rFonts w:ascii="Times New Roman" w:hAnsi="Times New Roman" w:cs="Times New Roman"/>
          <w:sz w:val="24"/>
          <w:szCs w:val="24"/>
        </w:rPr>
        <w:t xml:space="preserve">lduğu ve öz-etkililik </w:t>
      </w:r>
      <w:r w:rsidR="0079398F" w:rsidRPr="007F6BD8">
        <w:rPr>
          <w:rFonts w:ascii="Times New Roman" w:hAnsi="Times New Roman" w:cs="Times New Roman"/>
          <w:sz w:val="24"/>
          <w:szCs w:val="24"/>
        </w:rPr>
        <w:t xml:space="preserve">algısının sağlık davranışlarında belirleyici ve </w:t>
      </w:r>
      <w:r w:rsidRPr="007F6BD8">
        <w:rPr>
          <w:rFonts w:ascii="Times New Roman" w:hAnsi="Times New Roman" w:cs="Times New Roman"/>
          <w:sz w:val="24"/>
          <w:szCs w:val="24"/>
        </w:rPr>
        <w:t>sürdürücü</w:t>
      </w:r>
      <w:r w:rsidR="0079398F" w:rsidRPr="007F6BD8">
        <w:rPr>
          <w:rFonts w:ascii="Times New Roman" w:hAnsi="Times New Roman" w:cs="Times New Roman"/>
          <w:sz w:val="24"/>
          <w:szCs w:val="24"/>
        </w:rPr>
        <w:t xml:space="preserve"> tutumları etkilediği </w:t>
      </w:r>
      <w:r w:rsidRPr="007F6BD8">
        <w:rPr>
          <w:rFonts w:ascii="Times New Roman" w:hAnsi="Times New Roman" w:cs="Times New Roman"/>
          <w:sz w:val="24"/>
          <w:szCs w:val="24"/>
        </w:rPr>
        <w:t>vurgul</w:t>
      </w:r>
      <w:r w:rsidR="0079398F" w:rsidRPr="007F6BD8">
        <w:rPr>
          <w:rFonts w:ascii="Times New Roman" w:hAnsi="Times New Roman" w:cs="Times New Roman"/>
          <w:sz w:val="24"/>
          <w:szCs w:val="24"/>
        </w:rPr>
        <w:t>anmaktadır. Öz-Etkililik kişilerin</w:t>
      </w:r>
      <w:r w:rsidR="00457B4B" w:rsidRPr="007F6BD8">
        <w:rPr>
          <w:rFonts w:ascii="Times New Roman" w:hAnsi="Times New Roman" w:cs="Times New Roman"/>
          <w:sz w:val="24"/>
          <w:szCs w:val="24"/>
        </w:rPr>
        <w:t xml:space="preserve"> davranışlarını engelleyemediği durumlarla </w:t>
      </w:r>
      <w:r w:rsidRPr="007F6BD8">
        <w:rPr>
          <w:rFonts w:ascii="Times New Roman" w:hAnsi="Times New Roman" w:cs="Times New Roman"/>
          <w:sz w:val="24"/>
          <w:szCs w:val="24"/>
        </w:rPr>
        <w:t>karşılaştığı</w:t>
      </w:r>
      <w:r w:rsidR="00457B4B" w:rsidRPr="007F6BD8">
        <w:rPr>
          <w:rFonts w:ascii="Times New Roman" w:hAnsi="Times New Roman" w:cs="Times New Roman"/>
          <w:sz w:val="24"/>
          <w:szCs w:val="24"/>
        </w:rPr>
        <w:t xml:space="preserve">nda </w:t>
      </w:r>
      <w:r w:rsidR="0079398F" w:rsidRPr="007F6BD8">
        <w:rPr>
          <w:rFonts w:ascii="Times New Roman" w:hAnsi="Times New Roman" w:cs="Times New Roman"/>
          <w:sz w:val="24"/>
          <w:szCs w:val="24"/>
        </w:rPr>
        <w:t xml:space="preserve">riskli alışkanlıklara </w:t>
      </w:r>
      <w:r w:rsidRPr="007F6BD8">
        <w:rPr>
          <w:rFonts w:ascii="Times New Roman" w:hAnsi="Times New Roman" w:cs="Times New Roman"/>
          <w:sz w:val="24"/>
          <w:szCs w:val="24"/>
        </w:rPr>
        <w:t>başlama</w:t>
      </w:r>
      <w:r w:rsidR="0079398F" w:rsidRPr="007F6BD8">
        <w:rPr>
          <w:rFonts w:ascii="Times New Roman" w:hAnsi="Times New Roman" w:cs="Times New Roman"/>
          <w:sz w:val="24"/>
          <w:szCs w:val="24"/>
        </w:rPr>
        <w:t>dan durabilme için sahip olduğu güven, davranışları</w:t>
      </w:r>
      <w:r w:rsidRPr="007F6BD8">
        <w:rPr>
          <w:rFonts w:ascii="Times New Roman" w:hAnsi="Times New Roman" w:cs="Times New Roman"/>
          <w:sz w:val="24"/>
          <w:szCs w:val="24"/>
        </w:rPr>
        <w:t xml:space="preserve"> başarı</w:t>
      </w:r>
      <w:r w:rsidR="0079398F" w:rsidRPr="007F6BD8">
        <w:rPr>
          <w:rFonts w:ascii="Times New Roman" w:hAnsi="Times New Roman" w:cs="Times New Roman"/>
          <w:sz w:val="24"/>
          <w:szCs w:val="24"/>
        </w:rPr>
        <w:t>lı bir şekilde</w:t>
      </w:r>
      <w:r w:rsidR="00624B13" w:rsidRPr="007F6BD8">
        <w:rPr>
          <w:rFonts w:ascii="Times New Roman" w:hAnsi="Times New Roman" w:cs="Times New Roman"/>
          <w:sz w:val="24"/>
          <w:szCs w:val="24"/>
        </w:rPr>
        <w:t xml:space="preserve"> yapabileceği yönünde</w:t>
      </w:r>
      <w:r w:rsidRPr="007F6BD8">
        <w:rPr>
          <w:rFonts w:ascii="Times New Roman" w:hAnsi="Times New Roman" w:cs="Times New Roman"/>
          <w:sz w:val="24"/>
          <w:szCs w:val="24"/>
        </w:rPr>
        <w:t>,</w:t>
      </w:r>
      <w:r w:rsidR="00624B13" w:rsidRPr="007F6BD8">
        <w:rPr>
          <w:rFonts w:ascii="Times New Roman" w:hAnsi="Times New Roman" w:cs="Times New Roman"/>
          <w:sz w:val="24"/>
          <w:szCs w:val="24"/>
        </w:rPr>
        <w:t xml:space="preserve"> bireyin kendisi hakkında inancını, zorlayıcı durumlarla karşılaştığında </w:t>
      </w:r>
      <w:r w:rsidRPr="007F6BD8">
        <w:rPr>
          <w:rFonts w:ascii="Times New Roman" w:hAnsi="Times New Roman" w:cs="Times New Roman"/>
          <w:sz w:val="24"/>
          <w:szCs w:val="24"/>
        </w:rPr>
        <w:t>sağlıklı davranışı</w:t>
      </w:r>
      <w:r w:rsidR="00624B13" w:rsidRPr="007F6BD8">
        <w:rPr>
          <w:rFonts w:ascii="Times New Roman" w:hAnsi="Times New Roman" w:cs="Times New Roman"/>
          <w:sz w:val="24"/>
          <w:szCs w:val="24"/>
        </w:rPr>
        <w:t xml:space="preserve"> sürdürebilme konusunda kendine </w:t>
      </w:r>
      <w:r w:rsidRPr="007F6BD8">
        <w:rPr>
          <w:rFonts w:ascii="Times New Roman" w:hAnsi="Times New Roman" w:cs="Times New Roman"/>
          <w:sz w:val="24"/>
          <w:szCs w:val="24"/>
        </w:rPr>
        <w:t>güvenini yansıtır (Çevikalp, 2013; Atak, 2011)</w:t>
      </w:r>
      <w:r w:rsidR="00457B4B" w:rsidRPr="007F6BD8">
        <w:rPr>
          <w:rFonts w:ascii="Times New Roman" w:hAnsi="Times New Roman" w:cs="Times New Roman"/>
          <w:sz w:val="24"/>
          <w:szCs w:val="24"/>
        </w:rPr>
        <w:t>.</w:t>
      </w:r>
      <w:r w:rsidR="00EC5479" w:rsidRPr="007F6BD8">
        <w:rPr>
          <w:rFonts w:ascii="Times New Roman" w:hAnsi="Times New Roman" w:cs="Times New Roman"/>
          <w:sz w:val="24"/>
          <w:szCs w:val="24"/>
        </w:rPr>
        <w:t xml:space="preserve"> Öz Etkililik Ölçeği</w:t>
      </w:r>
      <w:r w:rsidR="00457B4B" w:rsidRPr="007F6BD8">
        <w:rPr>
          <w:rFonts w:ascii="Times New Roman" w:hAnsi="Times New Roman" w:cs="Times New Roman"/>
          <w:sz w:val="24"/>
          <w:szCs w:val="24"/>
        </w:rPr>
        <w:t xml:space="preserve"> </w:t>
      </w:r>
      <w:r w:rsidR="00EC5479" w:rsidRPr="007F6BD8">
        <w:rPr>
          <w:rFonts w:ascii="Times New Roman" w:hAnsi="Times New Roman" w:cs="Times New Roman"/>
          <w:sz w:val="24"/>
          <w:szCs w:val="24"/>
        </w:rPr>
        <w:lastRenderedPageBreak/>
        <w:t>(</w:t>
      </w:r>
      <w:r w:rsidR="00457B4B" w:rsidRPr="007F6BD8">
        <w:rPr>
          <w:rFonts w:ascii="Times New Roman" w:hAnsi="Times New Roman" w:cs="Times New Roman"/>
          <w:sz w:val="24"/>
          <w:szCs w:val="24"/>
        </w:rPr>
        <w:t>ÖEÖ</w:t>
      </w:r>
      <w:r w:rsidR="00EC5479" w:rsidRPr="007F6BD8">
        <w:rPr>
          <w:rFonts w:ascii="Times New Roman" w:hAnsi="Times New Roman" w:cs="Times New Roman"/>
          <w:sz w:val="24"/>
          <w:szCs w:val="24"/>
        </w:rPr>
        <w:t>)</w:t>
      </w:r>
      <w:r w:rsidR="00C97801" w:rsidRPr="007F6BD8">
        <w:rPr>
          <w:rFonts w:ascii="Times New Roman" w:hAnsi="Times New Roman" w:cs="Times New Roman"/>
          <w:sz w:val="24"/>
          <w:szCs w:val="24"/>
        </w:rPr>
        <w:t>’</w:t>
      </w:r>
      <w:r w:rsidR="00457B4B" w:rsidRPr="007F6BD8">
        <w:rPr>
          <w:rFonts w:ascii="Times New Roman" w:hAnsi="Times New Roman" w:cs="Times New Roman"/>
          <w:sz w:val="24"/>
          <w:szCs w:val="24"/>
        </w:rPr>
        <w:t>den yüksek puan alınması, zorlayıcı</w:t>
      </w:r>
      <w:r w:rsidR="00AE7E92" w:rsidRPr="007F6BD8">
        <w:rPr>
          <w:rFonts w:ascii="Times New Roman" w:hAnsi="Times New Roman" w:cs="Times New Roman"/>
          <w:sz w:val="24"/>
          <w:szCs w:val="24"/>
        </w:rPr>
        <w:t xml:space="preserve"> durumların olduğu zamanlarda bi</w:t>
      </w:r>
      <w:r w:rsidR="000C5917" w:rsidRPr="007F6BD8">
        <w:rPr>
          <w:rFonts w:ascii="Times New Roman" w:hAnsi="Times New Roman" w:cs="Times New Roman"/>
          <w:sz w:val="24"/>
          <w:szCs w:val="24"/>
        </w:rPr>
        <w:t xml:space="preserve">le </w:t>
      </w:r>
      <w:r w:rsidRPr="007F6BD8">
        <w:rPr>
          <w:rFonts w:ascii="Times New Roman" w:hAnsi="Times New Roman" w:cs="Times New Roman"/>
          <w:sz w:val="24"/>
          <w:szCs w:val="24"/>
        </w:rPr>
        <w:t>alışkanlığı bırakma</w:t>
      </w:r>
      <w:r w:rsidR="000C5917" w:rsidRPr="007F6BD8">
        <w:rPr>
          <w:rFonts w:ascii="Times New Roman" w:hAnsi="Times New Roman" w:cs="Times New Roman"/>
          <w:sz w:val="24"/>
          <w:szCs w:val="24"/>
        </w:rPr>
        <w:t xml:space="preserve">daki kararlılığını </w:t>
      </w:r>
      <w:r w:rsidR="00AE7E92" w:rsidRPr="007F6BD8">
        <w:rPr>
          <w:rFonts w:ascii="Times New Roman" w:hAnsi="Times New Roman" w:cs="Times New Roman"/>
          <w:sz w:val="24"/>
          <w:szCs w:val="24"/>
        </w:rPr>
        <w:t>gösterir</w:t>
      </w:r>
      <w:r w:rsidRPr="007F6BD8">
        <w:rPr>
          <w:rFonts w:ascii="Times New Roman" w:hAnsi="Times New Roman" w:cs="Times New Roman"/>
          <w:sz w:val="24"/>
          <w:szCs w:val="24"/>
        </w:rPr>
        <w:t xml:space="preserve"> (de Hoog N ve diğerleri, 2016; Klemperer ve diğerleri, 2016; Kotz, 2015). Ayrıca ÖEÖ puan ortalaması bireyin başa </w:t>
      </w:r>
      <w:r w:rsidR="00104A77" w:rsidRPr="007F6BD8">
        <w:rPr>
          <w:rFonts w:ascii="Times New Roman" w:hAnsi="Times New Roman" w:cs="Times New Roman"/>
          <w:sz w:val="24"/>
          <w:szCs w:val="24"/>
        </w:rPr>
        <w:t xml:space="preserve">çıkmakta zorlandığı </w:t>
      </w:r>
      <w:r w:rsidRPr="007F6BD8">
        <w:rPr>
          <w:rFonts w:ascii="Times New Roman" w:hAnsi="Times New Roman" w:cs="Times New Roman"/>
          <w:sz w:val="24"/>
          <w:szCs w:val="24"/>
        </w:rPr>
        <w:t>durumla karşılaştığı</w:t>
      </w:r>
      <w:r w:rsidR="00104A77" w:rsidRPr="007F6BD8">
        <w:rPr>
          <w:rFonts w:ascii="Times New Roman" w:hAnsi="Times New Roman" w:cs="Times New Roman"/>
          <w:sz w:val="24"/>
          <w:szCs w:val="24"/>
        </w:rPr>
        <w:t xml:space="preserve">nda, </w:t>
      </w:r>
      <w:r w:rsidRPr="007F6BD8">
        <w:rPr>
          <w:rFonts w:ascii="Times New Roman" w:hAnsi="Times New Roman" w:cs="Times New Roman"/>
          <w:sz w:val="24"/>
          <w:szCs w:val="24"/>
        </w:rPr>
        <w:t>riskli alışkanlıklarına yeniden başlamamak içi</w:t>
      </w:r>
      <w:r w:rsidR="008A41B6" w:rsidRPr="007F6BD8">
        <w:rPr>
          <w:rFonts w:ascii="Times New Roman" w:hAnsi="Times New Roman" w:cs="Times New Roman"/>
          <w:sz w:val="24"/>
          <w:szCs w:val="24"/>
        </w:rPr>
        <w:t>n sahip olduğu güveni yansıtır. B</w:t>
      </w:r>
      <w:r w:rsidRPr="007F6BD8">
        <w:rPr>
          <w:rFonts w:ascii="Times New Roman" w:hAnsi="Times New Roman" w:cs="Times New Roman"/>
          <w:sz w:val="24"/>
          <w:szCs w:val="24"/>
        </w:rPr>
        <w:t>elli bir davranışı başarı ile yapabileceğine ilişkin, kişinin kendisi hakkındaki yargısı ya da inancıdır. ÖEÖ alınan puanların yüksek olması, teşvik edici durumların yoğun baskısına rağmen sigara</w:t>
      </w:r>
      <w:r w:rsidR="008A41B6" w:rsidRPr="007F6BD8">
        <w:rPr>
          <w:rFonts w:ascii="Times New Roman" w:hAnsi="Times New Roman" w:cs="Times New Roman"/>
          <w:sz w:val="24"/>
          <w:szCs w:val="24"/>
        </w:rPr>
        <w:t xml:space="preserve"> içmeme tutum ve davranışını </w:t>
      </w:r>
      <w:r w:rsidRPr="007F6BD8">
        <w:rPr>
          <w:rFonts w:ascii="Times New Roman" w:hAnsi="Times New Roman" w:cs="Times New Roman"/>
          <w:sz w:val="24"/>
          <w:szCs w:val="24"/>
        </w:rPr>
        <w:t>ifade eder (Lindberg ve diğerleri, 2015; van Eerd ve diğerleri, 2016).</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Çalışmamızda Öz etkililik ölçeğinden kontrol grubu öğrencilerinin ortalama 20,47±1,27 puan adıkları, deney grubunun ise 24,38±,96 puan aldıkları görülmektedir. </w:t>
      </w:r>
      <w:r w:rsidR="003721D5" w:rsidRPr="007F6BD8">
        <w:rPr>
          <w:rFonts w:ascii="Times New Roman" w:hAnsi="Times New Roman" w:cs="Times New Roman"/>
          <w:sz w:val="24"/>
          <w:szCs w:val="24"/>
        </w:rPr>
        <w:t>Ö</w:t>
      </w:r>
      <w:r w:rsidRPr="007F6BD8">
        <w:rPr>
          <w:rFonts w:ascii="Times New Roman" w:hAnsi="Times New Roman" w:cs="Times New Roman"/>
          <w:sz w:val="24"/>
          <w:szCs w:val="24"/>
        </w:rPr>
        <w:t>z etkililik ölçeğinden alınan toplam puanlara bakıldığında; deney grubunun (Med=23), kontrol grubuna göre (Med=17,5) daha yüksek öz etkililik düzeyine sahip</w:t>
      </w:r>
      <w:r w:rsidR="007650C6" w:rsidRPr="007F6BD8">
        <w:rPr>
          <w:rFonts w:ascii="Times New Roman" w:hAnsi="Times New Roman" w:cs="Times New Roman"/>
          <w:sz w:val="24"/>
          <w:szCs w:val="24"/>
        </w:rPr>
        <w:t xml:space="preserve"> olduğu görülmektedir </w:t>
      </w:r>
      <w:r w:rsidR="003606FF" w:rsidRPr="007F6BD8">
        <w:rPr>
          <w:rFonts w:ascii="Times New Roman" w:hAnsi="Times New Roman" w:cs="Times New Roman"/>
          <w:sz w:val="24"/>
          <w:szCs w:val="24"/>
        </w:rPr>
        <w:t>(Tablo 22</w:t>
      </w:r>
      <w:r w:rsidRPr="007F6BD8">
        <w:rPr>
          <w:rFonts w:ascii="Times New Roman" w:hAnsi="Times New Roman" w:cs="Times New Roman"/>
          <w:sz w:val="24"/>
          <w:szCs w:val="24"/>
        </w:rPr>
        <w:t>)</w:t>
      </w:r>
      <w:r w:rsidR="007650C6"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F6783E" w:rsidRPr="007F6BD8">
        <w:rPr>
          <w:rFonts w:ascii="Times New Roman" w:hAnsi="Times New Roman" w:cs="Times New Roman"/>
          <w:sz w:val="24"/>
          <w:szCs w:val="24"/>
        </w:rPr>
        <w:t xml:space="preserve">Birinci </w:t>
      </w:r>
      <w:r w:rsidRPr="007F6BD8">
        <w:rPr>
          <w:rFonts w:ascii="Times New Roman" w:hAnsi="Times New Roman" w:cs="Times New Roman"/>
          <w:sz w:val="24"/>
          <w:szCs w:val="24"/>
        </w:rPr>
        <w:t xml:space="preserve">ay izlem sürecinde öz etkililik ölçeğinden alınan toplam puan, deney kontrol grubuna göre istatiksel olarak anlamlı bir farklılık gösterdiği tespit edilmiştir (z=-2,146; p&lt;.05). Toplam puanlara bakıldığında; deney grubunun (Med=24), kontrol grubuna göre (Med=18) daha yüksek öz etkililik düzeyine sahip olduğu görülmektedir. 6. ay izlem sürecinde öz etkililik ölçeğinden alınan toplam puan, deney kontrol grubuna göre istatiksel olarak anlamlı bir farklılık gösterdiği tespit edilmiştir (z=-3,404; p&lt;.05). Toplam puanlara bakıldığında; deney grubunun (Med=22), kontrol grubuna göre (Med=15) daha yüksek öz etkililik düzeyine sahip </w:t>
      </w:r>
      <w:r w:rsidR="00063A07" w:rsidRPr="007F6BD8">
        <w:rPr>
          <w:rFonts w:ascii="Times New Roman" w:hAnsi="Times New Roman" w:cs="Times New Roman"/>
          <w:sz w:val="24"/>
          <w:szCs w:val="24"/>
        </w:rPr>
        <w:t>olduğu görülmektedir.</w:t>
      </w:r>
      <w:r w:rsidRPr="007F6BD8">
        <w:rPr>
          <w:rFonts w:ascii="Times New Roman" w:hAnsi="Times New Roman" w:cs="Times New Roman"/>
          <w:sz w:val="24"/>
          <w:szCs w:val="24"/>
        </w:rPr>
        <w:t xml:space="preserve"> Öz etkililik ölçeğinden alınan toplam pua</w:t>
      </w:r>
      <w:r w:rsidR="00AE7E92" w:rsidRPr="007F6BD8">
        <w:rPr>
          <w:rFonts w:ascii="Times New Roman" w:hAnsi="Times New Roman" w:cs="Times New Roman"/>
          <w:sz w:val="24"/>
          <w:szCs w:val="24"/>
        </w:rPr>
        <w:t xml:space="preserve">nın, deney kontrol grubuna göre </w:t>
      </w:r>
      <w:r w:rsidRPr="007F6BD8">
        <w:rPr>
          <w:rFonts w:ascii="Times New Roman" w:hAnsi="Times New Roman" w:cs="Times New Roman"/>
          <w:sz w:val="24"/>
          <w:szCs w:val="24"/>
        </w:rPr>
        <w:t>anlamlı</w:t>
      </w:r>
      <w:r w:rsidR="00AE7E92"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farklılık gösterdiği </w:t>
      </w:r>
      <w:r w:rsidR="00AE7E92" w:rsidRPr="007F6BD8">
        <w:rPr>
          <w:rFonts w:ascii="Times New Roman" w:hAnsi="Times New Roman" w:cs="Times New Roman"/>
          <w:sz w:val="24"/>
          <w:szCs w:val="24"/>
        </w:rPr>
        <w:t xml:space="preserve">belirlenmiştir </w:t>
      </w:r>
      <w:r w:rsidR="008B7E48" w:rsidRPr="007F6BD8">
        <w:rPr>
          <w:rFonts w:ascii="Times New Roman" w:hAnsi="Times New Roman" w:cs="Times New Roman"/>
          <w:sz w:val="24"/>
          <w:szCs w:val="24"/>
        </w:rPr>
        <w:t>(z=-3,148; p&lt;.05)</w:t>
      </w:r>
      <w:r w:rsidR="00572841" w:rsidRPr="007F6BD8">
        <w:rPr>
          <w:rFonts w:ascii="Times New Roman" w:hAnsi="Times New Roman" w:cs="Times New Roman"/>
          <w:sz w:val="24"/>
          <w:szCs w:val="24"/>
        </w:rPr>
        <w:t xml:space="preserve"> </w:t>
      </w:r>
      <w:r w:rsidR="00316CF3" w:rsidRPr="007F6BD8">
        <w:rPr>
          <w:rFonts w:ascii="Times New Roman" w:hAnsi="Times New Roman" w:cs="Times New Roman"/>
          <w:sz w:val="24"/>
          <w:szCs w:val="24"/>
        </w:rPr>
        <w:t>(Tablo 40</w:t>
      </w:r>
      <w:r w:rsidR="008B7E48" w:rsidRPr="007F6BD8">
        <w:rPr>
          <w:rFonts w:ascii="Times New Roman" w:hAnsi="Times New Roman" w:cs="Times New Roman"/>
          <w:sz w:val="24"/>
          <w:szCs w:val="24"/>
        </w:rPr>
        <w:t xml:space="preserve">). </w:t>
      </w:r>
      <w:r w:rsidRPr="007F6BD8">
        <w:rPr>
          <w:rFonts w:ascii="Times New Roman" w:hAnsi="Times New Roman" w:cs="Times New Roman"/>
          <w:sz w:val="24"/>
          <w:szCs w:val="24"/>
        </w:rPr>
        <w:t>İlk izlemde deney kontrol grubunda gruplar arası karşılaştırmada izlemler arasındaki fark</w:t>
      </w:r>
      <w:r w:rsidR="00AE7E92" w:rsidRPr="007F6BD8">
        <w:rPr>
          <w:rFonts w:ascii="Times New Roman" w:hAnsi="Times New Roman" w:cs="Times New Roman"/>
          <w:sz w:val="24"/>
          <w:szCs w:val="24"/>
        </w:rPr>
        <w:t xml:space="preserve">lılık </w:t>
      </w:r>
      <w:r w:rsidRPr="007F6BD8">
        <w:rPr>
          <w:rFonts w:ascii="Times New Roman" w:hAnsi="Times New Roman" w:cs="Times New Roman"/>
          <w:sz w:val="24"/>
          <w:szCs w:val="24"/>
        </w:rPr>
        <w:t xml:space="preserve">anlamlı değildir (p &gt; 0.05), son izlemde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öz etkililik puanlarının karşılaştırmalarında gruplar arasında anlamlı fark vardır ve deney grubunun puanları anlamlı düzeyde daha</w:t>
      </w:r>
      <w:r w:rsidR="00063A07" w:rsidRPr="007F6BD8">
        <w:rPr>
          <w:rFonts w:ascii="Times New Roman" w:hAnsi="Times New Roman" w:cs="Times New Roman"/>
          <w:sz w:val="24"/>
          <w:szCs w:val="24"/>
        </w:rPr>
        <w:t xml:space="preserve"> yüksektir (p&lt;0.05).</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ÖEÖ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nden yüksek puan almanın sigaraya yeniden başlamayı önlemede önemli bir etkisi olduğu ve sigara içmeden durabilme gücünü ifade ettiği düşünüldüğünde deney grubunda gerçekleşen bu artış önemlidir. Deney grubundaki öğrencilerin öz </w:t>
      </w:r>
      <w:r w:rsidR="00F6783E" w:rsidRPr="007F6BD8">
        <w:rPr>
          <w:rFonts w:ascii="Times New Roman" w:hAnsi="Times New Roman" w:cs="Times New Roman"/>
          <w:sz w:val="24"/>
          <w:szCs w:val="24"/>
        </w:rPr>
        <w:t xml:space="preserve">etkililik </w:t>
      </w:r>
      <w:r w:rsidRPr="007F6BD8">
        <w:rPr>
          <w:rFonts w:ascii="Times New Roman" w:hAnsi="Times New Roman" w:cs="Times New Roman"/>
          <w:sz w:val="24"/>
          <w:szCs w:val="24"/>
        </w:rPr>
        <w:t>puanının artması uygulanan girişimin etkinliğini göstermekte olup, öğrencilerin davranış değişimini devam ettirme yönünde kendilerine olan güveninin arttırdığını göstermektedir. Puan artışının olması sigara bırakma girişiminde sigarasız kalma gücünün arttığının göstergesi olarak değerlendirilebilir.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Literatür incelendiğinde yapılan çalışmalarda bu çalışmaya paralel şekilde eğitimlerden sonra ÖEÖ puan ortalamalarında artış g</w:t>
      </w:r>
      <w:r w:rsidR="00044D1D" w:rsidRPr="007F6BD8">
        <w:rPr>
          <w:rFonts w:ascii="Times New Roman" w:hAnsi="Times New Roman" w:cs="Times New Roman"/>
          <w:sz w:val="24"/>
          <w:szCs w:val="24"/>
        </w:rPr>
        <w:t>örülmüştür (Kamışlı ve diğerl</w:t>
      </w:r>
      <w:r w:rsidRPr="007F6BD8">
        <w:rPr>
          <w:rFonts w:ascii="Times New Roman" w:hAnsi="Times New Roman" w:cs="Times New Roman"/>
          <w:sz w:val="24"/>
          <w:szCs w:val="24"/>
        </w:rPr>
        <w:t>eri, 2017</w:t>
      </w:r>
      <w:r w:rsidR="003721D5" w:rsidRPr="007F6BD8">
        <w:rPr>
          <w:rFonts w:ascii="Times New Roman" w:hAnsi="Times New Roman" w:cs="Times New Roman"/>
          <w:sz w:val="24"/>
          <w:szCs w:val="24"/>
        </w:rPr>
        <w:t xml:space="preserve">; Savcı, 2013; Yiğitalp, 2015). </w:t>
      </w:r>
      <w:r w:rsidRPr="007F6BD8">
        <w:rPr>
          <w:rFonts w:ascii="Times New Roman" w:hAnsi="Times New Roman" w:cs="Times New Roman"/>
          <w:sz w:val="24"/>
          <w:szCs w:val="24"/>
        </w:rPr>
        <w:t>Gwaltney ve arkadaşları sistematik derlemelerinde; öz yeterlilik düzeyinin artması ile gelecekte sigaradan kaçınma arasında kuvvetli bir ilişki olduğu belirtilmiştir (Gwaltney ve diğerleri, 2009). Güleşen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 sigara bırakma polikliniğinde yaptığı çalışmasında müdahale grubundaki bireylerin öz yeterliliğindeki artışın kontrol grubuna kıyasla daha fazla olduğunu tespit etmiştir (Güleşen, 2013). Koyun ve Eroğlu (2016)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nun kadınlarla yaptıkları çalışmada, hem müdahale grubunun hem de kontrol grubunun öz yeterlik puan ortalamalarının arttığı fakat sadece girişim grubundaki kadınlarda öz yeterlik puan ortalamalarındaki artışın anlamlı olduğu saptanmıştır. Alkar ve Karancı (2007)</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çalışmasında da değişim evreleri pozitif yönde ilerledikçe öz-yeterlik düzeylerinin anlamlı düzeyde arttığı görülmüştür. Prochaska ve diğerleri (2008), Yazıcı ve Özbay (2004) çalışmalarında sigara içme davranışı ile öz etkililik arasındaki ilişkinin olumsuz yönde olduğunu görmüşlerdir. Lindberg ve arkadaşları (2015)</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çalışmasında benzer şekilde sigarayı bırakan KOAH</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lı hastaların öz-yeterlik puan ortalamaları anlamlı derecede artmıştır. Mujika ve arkadaşları (2014)</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sigara içen hemşirelerle yaptıkları çalışmada son izlemde deney ve kontrol grubunun özyeterlik ölçek puan ortalamalarının anlamlı derecede farklı olduğu bulunmuştur. Farklı olarak Keller ve McGovan (2001)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ın çalışmasında sigara içen kadınların değişim evreleri ve sigara içme davranışlarında öz yeterlik ve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 diğer bileşenlerinin etkisi incelenmiş öz yeterliğin önemli bir katkısının olmadığı g</w:t>
      </w:r>
      <w:r w:rsidR="008F7DB5" w:rsidRPr="007F6BD8">
        <w:rPr>
          <w:rFonts w:ascii="Times New Roman" w:hAnsi="Times New Roman" w:cs="Times New Roman"/>
          <w:sz w:val="24"/>
          <w:szCs w:val="24"/>
        </w:rPr>
        <w:t>örülmüştür</w:t>
      </w:r>
      <w:r w:rsidR="00EE7995" w:rsidRPr="007F6BD8">
        <w:rPr>
          <w:rFonts w:ascii="Times New Roman" w:hAnsi="Times New Roman" w:cs="Times New Roman"/>
          <w:sz w:val="24"/>
          <w:szCs w:val="24"/>
        </w:rPr>
        <w:t xml:space="preserve">. </w:t>
      </w:r>
      <w:r w:rsidR="008F7DB5" w:rsidRPr="007F6BD8">
        <w:rPr>
          <w:rFonts w:ascii="Times New Roman" w:hAnsi="Times New Roman" w:cs="Times New Roman"/>
          <w:sz w:val="24"/>
          <w:szCs w:val="24"/>
        </w:rPr>
        <w:t>Tenore ve Lipsky</w:t>
      </w:r>
      <w:r w:rsidR="00EE7995" w:rsidRPr="007F6BD8">
        <w:rPr>
          <w:rFonts w:ascii="Times New Roman" w:hAnsi="Times New Roman" w:cs="Times New Roman"/>
          <w:sz w:val="24"/>
          <w:szCs w:val="24"/>
        </w:rPr>
        <w:t xml:space="preserve"> (2000), </w:t>
      </w:r>
      <w:r w:rsidRPr="007F6BD8">
        <w:rPr>
          <w:rFonts w:ascii="Times New Roman" w:hAnsi="Times New Roman" w:cs="Times New Roman"/>
          <w:sz w:val="24"/>
          <w:szCs w:val="24"/>
        </w:rPr>
        <w:t>çalışmalarında adölesanların sigara bırakmaya motive eden faktörleri</w:t>
      </w:r>
      <w:r w:rsidR="00F6783E" w:rsidRPr="007F6BD8">
        <w:rPr>
          <w:rFonts w:ascii="Times New Roman" w:hAnsi="Times New Roman" w:cs="Times New Roman"/>
          <w:sz w:val="24"/>
          <w:szCs w:val="24"/>
        </w:rPr>
        <w:t>ni</w:t>
      </w:r>
      <w:r w:rsidRPr="007F6BD8">
        <w:rPr>
          <w:rFonts w:ascii="Times New Roman" w:hAnsi="Times New Roman" w:cs="Times New Roman"/>
          <w:sz w:val="24"/>
          <w:szCs w:val="24"/>
        </w:rPr>
        <w:t xml:space="preserve"> araştırmışlar, öz- etkililiği düşük olan adölesanların sigarayı bırakmak için daha az motive olduklarını, sigara ile ilgili bilişsel algılarının ve alışkanlıklarının davranışı bırakma </w:t>
      </w:r>
      <w:proofErr w:type="gramStart"/>
      <w:r w:rsidRPr="007F6BD8">
        <w:rPr>
          <w:rFonts w:ascii="Times New Roman" w:hAnsi="Times New Roman" w:cs="Times New Roman"/>
          <w:sz w:val="24"/>
          <w:szCs w:val="24"/>
        </w:rPr>
        <w:t>motivasyonunu</w:t>
      </w:r>
      <w:proofErr w:type="gramEnd"/>
      <w:r w:rsidRPr="007F6BD8">
        <w:rPr>
          <w:rFonts w:ascii="Times New Roman" w:hAnsi="Times New Roman" w:cs="Times New Roman"/>
          <w:sz w:val="24"/>
          <w:szCs w:val="24"/>
        </w:rPr>
        <w:t xml:space="preserve"> etkilediğini göstermişlerdir. Ridne ve diğerleri (2014) çalışmalarında, motivasyonel görüşme yapılan grupta öz-etkiliğin artmış olduğu belirlenmiştir.</w:t>
      </w:r>
      <w:r w:rsidR="003721D5" w:rsidRPr="007F6BD8">
        <w:rPr>
          <w:rFonts w:ascii="Times New Roman" w:hAnsi="Times New Roman" w:cs="Times New Roman"/>
          <w:sz w:val="24"/>
          <w:szCs w:val="24"/>
        </w:rPr>
        <w:t xml:space="preserve"> </w:t>
      </w:r>
      <w:r w:rsidRPr="007F6BD8">
        <w:rPr>
          <w:rFonts w:ascii="Times New Roman" w:hAnsi="Times New Roman" w:cs="Times New Roman"/>
          <w:sz w:val="24"/>
          <w:szCs w:val="24"/>
        </w:rPr>
        <w:t>Yazıcı ve Özbay (2006)</w:t>
      </w:r>
      <w:r w:rsidR="00EE7995" w:rsidRPr="007F6BD8">
        <w:rPr>
          <w:rFonts w:ascii="Times New Roman" w:hAnsi="Times New Roman" w:cs="Times New Roman"/>
          <w:sz w:val="24"/>
          <w:szCs w:val="24"/>
        </w:rPr>
        <w:t xml:space="preserve">, </w:t>
      </w:r>
      <w:r w:rsidRPr="007F6BD8">
        <w:rPr>
          <w:rFonts w:ascii="Times New Roman" w:hAnsi="Times New Roman" w:cs="Times New Roman"/>
          <w:sz w:val="24"/>
          <w:szCs w:val="24"/>
        </w:rPr>
        <w:t>öz etkililik düzeyinin artmasının sigara içme davranışına olumlu katkı yaptığını bulmuştur. Kim (2006)</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 de çalışmasında, aşamalar ilerledikçe ergenin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Öz etkililik</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düzeyinin istatistiksel olarak anlamlı bir şekilde arttığını belirle</w:t>
      </w:r>
      <w:r w:rsidR="00EE7995" w:rsidRPr="007F6BD8">
        <w:rPr>
          <w:rFonts w:ascii="Times New Roman" w:hAnsi="Times New Roman" w:cs="Times New Roman"/>
          <w:sz w:val="24"/>
          <w:szCs w:val="24"/>
        </w:rPr>
        <w:t>miştir. Prochaska ve arkadaşlarının</w:t>
      </w:r>
      <w:r w:rsidRPr="007F6BD8">
        <w:rPr>
          <w:rFonts w:ascii="Times New Roman" w:hAnsi="Times New Roman" w:cs="Times New Roman"/>
          <w:sz w:val="24"/>
          <w:szCs w:val="24"/>
        </w:rPr>
        <w:t xml:space="preserve"> çalışmalarında sigara içme davranışı ile öz etkililik arasındaki ilişkinin negatif yönde olduğunu görmüştür ( Kamışlı ve diğerleri, 2017; Lindson</w:t>
      </w:r>
      <w:r w:rsidRPr="007F6BD8">
        <w:rPr>
          <w:rFonts w:ascii="Cambria Math" w:hAnsi="Cambria Math" w:cs="Cambria Math"/>
          <w:sz w:val="24"/>
          <w:szCs w:val="24"/>
        </w:rPr>
        <w:t>‐</w:t>
      </w:r>
      <w:r w:rsidRPr="007F6BD8">
        <w:rPr>
          <w:rFonts w:ascii="Times New Roman" w:hAnsi="Times New Roman" w:cs="Times New Roman"/>
          <w:sz w:val="24"/>
          <w:szCs w:val="24"/>
        </w:rPr>
        <w:t xml:space="preserve"> Hawley ve diğerleri, 2015). Yazıcı, öz etkililik düzeyinin artmasının sigara içme davranışına olumlu katkı yaptığını bulmuştur (Yazıcı ve Özbay, 2006). Yine Karatay TTM yöntemini kullandığı çalışmasında, hamile sigara içenlerin sigarayı bıraktıklarında ve eylem aşamasına geçtiklerinde öz-yeterlilik düzeyinde artış, önceki evrelerle karşılaştırıldığında </w:t>
      </w:r>
      <w:r w:rsidRPr="007F6BD8">
        <w:rPr>
          <w:rFonts w:ascii="Times New Roman" w:hAnsi="Times New Roman" w:cs="Times New Roman"/>
          <w:sz w:val="24"/>
          <w:szCs w:val="24"/>
        </w:rPr>
        <w:lastRenderedPageBreak/>
        <w:t>istatistiksel olarak anlamlı derecede yüksek bulmuştur (Karatay</w:t>
      </w:r>
      <w:r w:rsidR="009E21A5" w:rsidRPr="007F6BD8">
        <w:rPr>
          <w:rFonts w:ascii="Times New Roman" w:hAnsi="Times New Roman" w:cs="Times New Roman"/>
          <w:sz w:val="24"/>
          <w:szCs w:val="24"/>
        </w:rPr>
        <w:t xml:space="preserve"> ve diğerleri</w:t>
      </w:r>
      <w:r w:rsidRPr="007F6BD8">
        <w:rPr>
          <w:rFonts w:ascii="Times New Roman" w:hAnsi="Times New Roman" w:cs="Times New Roman"/>
          <w:sz w:val="24"/>
          <w:szCs w:val="24"/>
        </w:rPr>
        <w:t>, 2010</w:t>
      </w:r>
      <w:r w:rsidR="00DD5254" w:rsidRPr="007F6BD8">
        <w:rPr>
          <w:rFonts w:ascii="Times New Roman" w:hAnsi="Times New Roman" w:cs="Times New Roman"/>
          <w:sz w:val="24"/>
          <w:szCs w:val="24"/>
        </w:rPr>
        <w:t>). Reime</w:t>
      </w:r>
      <w:r w:rsidR="003721D5" w:rsidRPr="007F6BD8">
        <w:rPr>
          <w:rFonts w:ascii="Times New Roman" w:hAnsi="Times New Roman" w:cs="Times New Roman"/>
          <w:sz w:val="24"/>
          <w:szCs w:val="24"/>
        </w:rPr>
        <w:t xml:space="preserve"> ve arkadaşları </w:t>
      </w:r>
      <w:r w:rsidRPr="007F6BD8">
        <w:rPr>
          <w:rFonts w:ascii="Times New Roman" w:hAnsi="Times New Roman" w:cs="Times New Roman"/>
          <w:sz w:val="24"/>
          <w:szCs w:val="24"/>
        </w:rPr>
        <w:t>tarafından postpartum dönemde relaps önlemeye odaklanan bir çalışmada ise test grubundaki öz-yeterlilik, kontrol grubuna göre yükselmiştir. Bununla birlikte, yüksek öz yeterlik düzeylerinin nüks riskini artırabileceğine inanan çalışmalarda vardır. Öz yet</w:t>
      </w:r>
      <w:r w:rsidR="000260F9" w:rsidRPr="007F6BD8">
        <w:rPr>
          <w:rFonts w:ascii="Times New Roman" w:hAnsi="Times New Roman" w:cs="Times New Roman"/>
          <w:sz w:val="24"/>
          <w:szCs w:val="24"/>
        </w:rPr>
        <w:t xml:space="preserve">erlik değişim için </w:t>
      </w:r>
      <w:proofErr w:type="gramStart"/>
      <w:r w:rsidR="000260F9" w:rsidRPr="007F6BD8">
        <w:rPr>
          <w:rFonts w:ascii="Times New Roman" w:hAnsi="Times New Roman" w:cs="Times New Roman"/>
          <w:sz w:val="24"/>
          <w:szCs w:val="24"/>
        </w:rPr>
        <w:t>motivasyonda</w:t>
      </w:r>
      <w:proofErr w:type="gramEnd"/>
      <w:r w:rsidR="000260F9"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önemlidir. Sağlık davranışının kazanılması ve sürdürülmesinde kişinin öz-etkililiği oldukça etkili bir bilişsel faktördür. Öz etkililik;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bireyin belli bir eylemi başarıyla yapma veya olayları kontrol edebilme yargısı olarak tanımlanmaktadır. Öz etkililiğin sigara gibi alışkanlık yaratan maddelerle ilgili davranışların kontrolünde önemli olduğu ve öz etkililik algısının sağlık davranışlarının belirleyicisi, sürdürücüsü olduğu vurgulanmaktadır (Mujika ve diğerleri, 2014; Borelli ve diğerleri, 2016). Abrahamsson ve arkadaşları sigara bırakmanın sürdürülebilir olması için kadınların en yakın çevrelerini kontrol etmeye gereksinimleri olduğu sonucuna varmışlardır (Abrahamsson ve diğerleri, 2005).</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Farklı çalışmalarda sigaranın bırakılması üzerinde önemli düzeyde bir etkiye sahip olan öz yeterliğin sigarayı yeni bırakan bireylerde, bırakıp yeniden başlayan bireylere oranla daha yüksek olduğu bulunmuştur (Huang ve diğerleri, 2015; Klemperer ve diğerleri, 2016). Bununla birlikte sigaraya yeniden başlamaya etki eden faktörlerin araştırıldığı çalışmalarda, sigaraya tekrar başlamayı pek çok değişkenin etkilediği ancak öz yeterliğin davranış değişiminde ve devam ettirilmesinde oldukça etkili olduğu ileri sürülmüştür (Kargın, 2015; Lindberg ve diğerleri, 2015; van Eerd ve diğerleri, 2016).</w:t>
      </w:r>
      <w:r w:rsidR="00906204"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Buradan eğitimlerin deney grubundaki öğrencilerin öz yeterliklerini arttırdığı söylenebilir. Bu sonuçlar TTM ile uyumlu olup, </w:t>
      </w:r>
      <w:proofErr w:type="gramStart"/>
      <w:r w:rsidRPr="007F6BD8">
        <w:rPr>
          <w:rFonts w:ascii="Times New Roman" w:hAnsi="Times New Roman" w:cs="Times New Roman"/>
          <w:sz w:val="24"/>
          <w:szCs w:val="24"/>
        </w:rPr>
        <w:t>literatürle</w:t>
      </w:r>
      <w:proofErr w:type="gramEnd"/>
      <w:r w:rsidRPr="007F6BD8">
        <w:rPr>
          <w:rFonts w:ascii="Times New Roman" w:hAnsi="Times New Roman" w:cs="Times New Roman"/>
          <w:sz w:val="24"/>
          <w:szCs w:val="24"/>
        </w:rPr>
        <w:t xml:space="preserve"> (</w:t>
      </w:r>
      <w:r w:rsidR="00854841" w:rsidRPr="007F6BD8">
        <w:rPr>
          <w:rFonts w:ascii="Times New Roman" w:hAnsi="Times New Roman" w:cs="Times New Roman"/>
          <w:sz w:val="24"/>
          <w:szCs w:val="24"/>
        </w:rPr>
        <w:t xml:space="preserve">Kamışlı ve diğerleri, 2017; </w:t>
      </w:r>
      <w:r w:rsidRPr="007F6BD8">
        <w:rPr>
          <w:rFonts w:ascii="Times New Roman" w:hAnsi="Times New Roman" w:cs="Times New Roman"/>
          <w:sz w:val="24"/>
          <w:szCs w:val="24"/>
        </w:rPr>
        <w:t xml:space="preserve">Selçuk ve diğerleri, 2015) benzerlik göstermektedir. Nigg çalışmasında, öz yeterlik ile değişim aşamaları arasında pozitif bir </w:t>
      </w:r>
      <w:proofErr w:type="gramStart"/>
      <w:r w:rsidRPr="007F6BD8">
        <w:rPr>
          <w:rFonts w:ascii="Times New Roman" w:hAnsi="Times New Roman" w:cs="Times New Roman"/>
          <w:sz w:val="24"/>
          <w:szCs w:val="24"/>
        </w:rPr>
        <w:t>korelasyon</w:t>
      </w:r>
      <w:proofErr w:type="gramEnd"/>
      <w:r w:rsidRPr="007F6BD8">
        <w:rPr>
          <w:rFonts w:ascii="Times New Roman" w:hAnsi="Times New Roman" w:cs="Times New Roman"/>
          <w:sz w:val="24"/>
          <w:szCs w:val="24"/>
        </w:rPr>
        <w:t xml:space="preserve"> olduğunu tespit etmiş, değişim aşaması ilerledikçe bireylerin öz yeterliğinin de arttığını belirlemiştir (Nigg, 2001</w:t>
      </w:r>
      <w:r w:rsidR="003721D5" w:rsidRPr="007F6BD8">
        <w:rPr>
          <w:rFonts w:ascii="Times New Roman" w:hAnsi="Times New Roman" w:cs="Times New Roman"/>
          <w:sz w:val="24"/>
          <w:szCs w:val="24"/>
        </w:rPr>
        <w:t xml:space="preserve">). </w:t>
      </w:r>
      <w:r w:rsidRPr="007F6BD8">
        <w:rPr>
          <w:rFonts w:ascii="Times New Roman" w:hAnsi="Times New Roman" w:cs="Times New Roman"/>
          <w:sz w:val="24"/>
          <w:szCs w:val="24"/>
        </w:rPr>
        <w:t>Bununla birlikte ölçek puanlarının ölçümler boyunca artması bize girişimin etkili olduğunu düşündürmektedir. Çalışmamıza benzer şekilde Prochaska ve diğerleri (2008), Yazıcı ve Özbay (2004) çalışmalarında sigara içme davranışı ile öz etkililik arasındaki ilişkinin olumsuz yönde</w:t>
      </w:r>
      <w:r w:rsidR="0073402C" w:rsidRPr="007F6BD8">
        <w:rPr>
          <w:rFonts w:ascii="Times New Roman" w:hAnsi="Times New Roman" w:cs="Times New Roman"/>
          <w:sz w:val="24"/>
          <w:szCs w:val="24"/>
        </w:rPr>
        <w:t xml:space="preserve"> olduğunu görmüşlerdir. Yazıcı ve </w:t>
      </w:r>
      <w:r w:rsidRPr="007F6BD8">
        <w:rPr>
          <w:rFonts w:ascii="Times New Roman" w:hAnsi="Times New Roman" w:cs="Times New Roman"/>
          <w:sz w:val="24"/>
          <w:szCs w:val="24"/>
        </w:rPr>
        <w:t xml:space="preserve">Özbay (2006) öz etkililik düzeyinin artmasının sigara içme davranışına olumlu katkı yaptığını bulmuştur. Kim (2006) çalışmasında, aşamalar ilerledikçe ergenin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Öz etkililik</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düzeyinin istatistiksel olarak anlamlı bir şekilde arttığını belirlemiştir.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Çalışmamızın bulguları, konuya ilişkin </w:t>
      </w:r>
      <w:proofErr w:type="gramStart"/>
      <w:r w:rsidRPr="007F6BD8">
        <w:rPr>
          <w:rFonts w:ascii="Times New Roman" w:hAnsi="Times New Roman" w:cs="Times New Roman"/>
          <w:sz w:val="24"/>
          <w:szCs w:val="24"/>
        </w:rPr>
        <w:t>literatürde</w:t>
      </w:r>
      <w:proofErr w:type="gramEnd"/>
      <w:r w:rsidRPr="007F6BD8">
        <w:rPr>
          <w:rFonts w:ascii="Times New Roman" w:hAnsi="Times New Roman" w:cs="Times New Roman"/>
          <w:sz w:val="24"/>
          <w:szCs w:val="24"/>
        </w:rPr>
        <w:t xml:space="preserve"> yer alan çalışmaların bulguları ile benzerlik göstermektedir. Elde edilen bulgular TTM temelli yapılan </w:t>
      </w:r>
      <w:r w:rsidR="003721D5" w:rsidRPr="007F6BD8">
        <w:rPr>
          <w:rFonts w:ascii="Times New Roman" w:hAnsi="Times New Roman" w:cs="Times New Roman"/>
          <w:sz w:val="24"/>
          <w:szCs w:val="24"/>
        </w:rPr>
        <w:t>si</w:t>
      </w:r>
      <w:r w:rsidRPr="007F6BD8">
        <w:rPr>
          <w:rFonts w:ascii="Times New Roman" w:hAnsi="Times New Roman" w:cs="Times New Roman"/>
          <w:sz w:val="24"/>
          <w:szCs w:val="24"/>
        </w:rPr>
        <w:t>g</w:t>
      </w:r>
      <w:r w:rsidR="003721D5" w:rsidRPr="007F6BD8">
        <w:rPr>
          <w:rFonts w:ascii="Times New Roman" w:hAnsi="Times New Roman" w:cs="Times New Roman"/>
          <w:sz w:val="24"/>
          <w:szCs w:val="24"/>
        </w:rPr>
        <w:t xml:space="preserve">ara bırakma </w:t>
      </w:r>
      <w:r w:rsidR="003721D5" w:rsidRPr="007F6BD8">
        <w:rPr>
          <w:rFonts w:ascii="Times New Roman" w:hAnsi="Times New Roman" w:cs="Times New Roman"/>
          <w:sz w:val="24"/>
          <w:szCs w:val="24"/>
        </w:rPr>
        <w:lastRenderedPageBreak/>
        <w:t xml:space="preserve">eğitiminin </w:t>
      </w:r>
      <w:r w:rsidR="00966465" w:rsidRPr="007F6BD8">
        <w:rPr>
          <w:rFonts w:ascii="Times New Roman" w:hAnsi="Times New Roman" w:cs="Times New Roman"/>
          <w:sz w:val="24"/>
          <w:szCs w:val="24"/>
        </w:rPr>
        <w:t xml:space="preserve">öz etkililik puan düzeyini artırdığını </w:t>
      </w:r>
      <w:r w:rsidRPr="007F6BD8">
        <w:rPr>
          <w:rFonts w:ascii="Times New Roman" w:hAnsi="Times New Roman" w:cs="Times New Roman"/>
          <w:sz w:val="24"/>
          <w:szCs w:val="24"/>
        </w:rPr>
        <w:t xml:space="preserve">göstermiştir. Dolayısıyla </w:t>
      </w:r>
      <w:r w:rsidR="0073402C" w:rsidRPr="007F6BD8">
        <w:rPr>
          <w:rFonts w:ascii="Times New Roman" w:hAnsi="Times New Roman" w:cs="Times New Roman"/>
          <w:sz w:val="24"/>
          <w:szCs w:val="24"/>
        </w:rPr>
        <w:t>H</w:t>
      </w:r>
      <w:r w:rsidR="00906204" w:rsidRPr="007F6BD8">
        <w:rPr>
          <w:rFonts w:ascii="Times New Roman" w:hAnsi="Times New Roman" w:cs="Times New Roman"/>
          <w:sz w:val="24"/>
          <w:szCs w:val="24"/>
        </w:rPr>
        <w:t>4</w:t>
      </w:r>
      <w:r w:rsidR="00966465" w:rsidRPr="007F6BD8">
        <w:rPr>
          <w:rFonts w:ascii="Times New Roman" w:hAnsi="Times New Roman" w:cs="Times New Roman"/>
          <w:sz w:val="24"/>
          <w:szCs w:val="24"/>
        </w:rPr>
        <w:t xml:space="preserve"> (Sigara kullanan öğrencilerin Transteoretik model temelli sigara bırakma eğitimi sonrasında Öz-E</w:t>
      </w:r>
      <w:r w:rsidR="00906204" w:rsidRPr="007F6BD8">
        <w:rPr>
          <w:rFonts w:ascii="Times New Roman" w:hAnsi="Times New Roman" w:cs="Times New Roman"/>
          <w:sz w:val="24"/>
          <w:szCs w:val="24"/>
        </w:rPr>
        <w:t>tkililik</w:t>
      </w:r>
      <w:r w:rsidR="00966465" w:rsidRPr="007F6BD8">
        <w:rPr>
          <w:rFonts w:ascii="Times New Roman" w:hAnsi="Times New Roman" w:cs="Times New Roman"/>
          <w:sz w:val="24"/>
          <w:szCs w:val="24"/>
        </w:rPr>
        <w:t xml:space="preserve"> Ölçeği puan ortalaması deney grubunda kontrol grubundan daha yüksektir.</w:t>
      </w:r>
      <w:r w:rsidRPr="007F6BD8">
        <w:rPr>
          <w:rFonts w:ascii="Times New Roman" w:hAnsi="Times New Roman" w:cs="Times New Roman"/>
          <w:sz w:val="24"/>
          <w:szCs w:val="24"/>
        </w:rPr>
        <w:t>) hipotezi doğrulanmıştır.</w:t>
      </w:r>
    </w:p>
    <w:p w:rsidR="00737152"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Çalışmamızda Pozitif sosyal ortamlar alt boyutundan alınan toplam puan, deney kontrol grubuna göre istatiksel olarak anlamlı bir farklılık gösterdiği tespit edilmiştir (z=-2,262; p&lt;.05). Toplam puanlara bakıldığında; deney grubunun (Med=5,5), kontrol grubuna göre (Med=5) daha yüksek pozitif sosyal ortamlar düzeyine sahip olduğu görülmektedir.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Alışkanlığın baskısı alt boyutundan alınan toplam puan, deney kontrol grubuna göre istatiksel olarak anlamlı bir farklılık gösterdiği tespit edilmiştir (z=-2,248; p&lt;.05). Toplam puanlara bakıldığında; deney grubunun (Med=6), kontrol grubuna göre (Med=4) daha yüksek alışkanlığın baskısı düzeyine sahip olduğu görülmektedir. Kilo kontrolü alt boyutundan alınan toplam puan, deney kontrol grubuna göre istatiksel olarak anlamlı bir farklılık gösterdiği tespit edilmiştir (z=-1,977; p&lt;.05). Toplam puanlara bakıldığında; deney grubunun (Med=6), kontrol grubuna göre (Med=5) daha yüksek kilo kontrolü düzeyine sahip olduğu görülmektedir. Çalışmamızda Öz-etkililik Ölçeği ve alt boyutlarından alınan puan ortalamaları ile gruplar arasındaki fark istatistiksel ol</w:t>
      </w:r>
      <w:r w:rsidR="00BD0D89" w:rsidRPr="007F6BD8">
        <w:rPr>
          <w:rFonts w:ascii="Times New Roman" w:hAnsi="Times New Roman" w:cs="Times New Roman"/>
          <w:sz w:val="24"/>
          <w:szCs w:val="24"/>
        </w:rPr>
        <w:t>arak anlamlıdır (p&lt;.05).</w:t>
      </w:r>
    </w:p>
    <w:p w:rsidR="00D02308" w:rsidRPr="007F6BD8" w:rsidRDefault="00D02308" w:rsidP="002F1CA6">
      <w:pPr>
        <w:spacing w:after="120" w:line="360" w:lineRule="auto"/>
        <w:ind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Çalışmamızda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Pozitif</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Sosyal Ortamlar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Alışkanlığın Baskısı</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ve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Kilo kontrolü</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boyutlarından elde edilen puanların deney grubunda kontrol grubuna göre yüksek olması eğitimin, öğrencilerin sigara içme alışkanlığının baskısı ile baş edebilmek için öz-etkililiklerini </w:t>
      </w:r>
      <w:r w:rsidR="0007447B" w:rsidRPr="007F6BD8">
        <w:rPr>
          <w:rFonts w:ascii="Times New Roman" w:hAnsi="Times New Roman" w:cs="Times New Roman"/>
          <w:sz w:val="24"/>
          <w:szCs w:val="24"/>
        </w:rPr>
        <w:t>artırdıklarını, deney grubunda h</w:t>
      </w:r>
      <w:r w:rsidRPr="007F6BD8">
        <w:rPr>
          <w:rFonts w:ascii="Times New Roman" w:hAnsi="Times New Roman" w:cs="Times New Roman"/>
          <w:sz w:val="24"/>
          <w:szCs w:val="24"/>
        </w:rPr>
        <w:t>areket ve sürdürme aşamasına geçen öğrenciler olduğu ve aşamalar arasında olumlu ilerlemeler</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gösterdikleri söylenebilir. </w:t>
      </w:r>
      <w:proofErr w:type="gramEnd"/>
      <w:r w:rsidRPr="007F6BD8">
        <w:rPr>
          <w:rFonts w:ascii="Times New Roman" w:hAnsi="Times New Roman" w:cs="Times New Roman"/>
          <w:sz w:val="24"/>
          <w:szCs w:val="24"/>
        </w:rPr>
        <w:t>Bu bulgular deney grubuna yapılan girişimlerin etkisinin öğrencileri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yapısına uygun şekilde harekete geçirdiğini, ilerlemeyi desteklediğini göstermektedir. Bu olumlu değişim kontrol grubu öğrenc</w:t>
      </w:r>
      <w:r w:rsidR="00BD0D89" w:rsidRPr="007F6BD8">
        <w:rPr>
          <w:rFonts w:ascii="Times New Roman" w:hAnsi="Times New Roman" w:cs="Times New Roman"/>
          <w:sz w:val="24"/>
          <w:szCs w:val="24"/>
        </w:rPr>
        <w:t>ilerinde gözlenmemiştir.</w:t>
      </w:r>
    </w:p>
    <w:p w:rsidR="00D02308" w:rsidRPr="007F6BD8" w:rsidRDefault="00D02308" w:rsidP="001A7C43">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Konuya ili</w:t>
      </w:r>
      <w:r w:rsidR="0007447B" w:rsidRPr="007F6BD8">
        <w:rPr>
          <w:rFonts w:ascii="Times New Roman" w:hAnsi="Times New Roman" w:cs="Times New Roman"/>
          <w:sz w:val="24"/>
          <w:szCs w:val="24"/>
        </w:rPr>
        <w:t xml:space="preserve">şkin </w:t>
      </w:r>
      <w:proofErr w:type="gramStart"/>
      <w:r w:rsidR="0007447B" w:rsidRPr="007F6BD8">
        <w:rPr>
          <w:rFonts w:ascii="Times New Roman" w:hAnsi="Times New Roman" w:cs="Times New Roman"/>
          <w:sz w:val="24"/>
          <w:szCs w:val="24"/>
        </w:rPr>
        <w:t>literatür</w:t>
      </w:r>
      <w:proofErr w:type="gramEnd"/>
      <w:r w:rsidR="0007447B" w:rsidRPr="007F6BD8">
        <w:rPr>
          <w:rFonts w:ascii="Times New Roman" w:hAnsi="Times New Roman" w:cs="Times New Roman"/>
          <w:sz w:val="24"/>
          <w:szCs w:val="24"/>
        </w:rPr>
        <w:t xml:space="preserve"> incelendiğinde; b</w:t>
      </w:r>
      <w:r w:rsidRPr="007F6BD8">
        <w:rPr>
          <w:rFonts w:ascii="Times New Roman" w:hAnsi="Times New Roman" w:cs="Times New Roman"/>
          <w:sz w:val="24"/>
          <w:szCs w:val="24"/>
        </w:rPr>
        <w:t xml:space="preserve">enzer şekilde Güngörmüş (2008) öz-etkililik ölçeğinin alt boyutlarından olan, sosyal ortamlar ve olumsuz duygularla baş edebilme ile alışkanlığın baskısı alt boyutlarından elde edilen puanların deney grubunda kontrol grubuna göre yüksek olması TTM temelli eğitimin, öğrencilerin sigara içme alışkanlığının baskısı ve olumsuz duygularla ile bas edebilmek için öz-etkililiklerini artırdıklarını belirlemiştir. Velicer ve diğerleri (2000) çalışmalarında yetişkinlerin sigara bıraktıktan sonraki zamanlarda alışkanlığın baskısı alt boyutundan en yüksek puanı aldıklarını tespit </w:t>
      </w:r>
      <w:r w:rsidRPr="007F6BD8">
        <w:rPr>
          <w:rFonts w:ascii="Times New Roman" w:hAnsi="Times New Roman" w:cs="Times New Roman"/>
          <w:sz w:val="24"/>
          <w:szCs w:val="24"/>
        </w:rPr>
        <w:lastRenderedPageBreak/>
        <w:t>etmişlerdir. Erol (2014) araştırmasının girişiminden üç ay sonra, ÖEÖ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alışkanlığın baskısı ile başedebilme alt boyutu puan ortalamasını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grubunda, eğitim grubuna göre daha yüksek bulmuştur. Ayrıca girişimden 6 ay sonra ise ÖEÖ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kilo kontrolü ile başedebilme alt boyutu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grubunda daha fazla olmakla bir</w:t>
      </w:r>
      <w:r w:rsidR="00B03689" w:rsidRPr="007F6BD8">
        <w:rPr>
          <w:rFonts w:ascii="Times New Roman" w:hAnsi="Times New Roman" w:cs="Times New Roman"/>
          <w:sz w:val="24"/>
          <w:szCs w:val="24"/>
        </w:rPr>
        <w:t>likte her iki grupta da düşmüş</w:t>
      </w:r>
      <w:r w:rsidRPr="007F6BD8">
        <w:rPr>
          <w:rFonts w:ascii="Times New Roman" w:hAnsi="Times New Roman" w:cs="Times New Roman"/>
          <w:sz w:val="24"/>
          <w:szCs w:val="24"/>
        </w:rPr>
        <w:t xml:space="preserve">tür. Velicer ve arkadaşları çalışmalarında yetişkinlerin sigara bıraktıktan sonraki zamanlarda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Alışkanlığın Baskısı</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boyutundan en yüksek puanı aldıklarını tespit etmişlerdir (Vel</w:t>
      </w:r>
      <w:r w:rsidR="00B03689" w:rsidRPr="007F6BD8">
        <w:rPr>
          <w:rFonts w:ascii="Times New Roman" w:hAnsi="Times New Roman" w:cs="Times New Roman"/>
          <w:sz w:val="24"/>
          <w:szCs w:val="24"/>
        </w:rPr>
        <w:t xml:space="preserve">icer ve diğerleri, 2000). Erol </w:t>
      </w:r>
      <w:r w:rsidRPr="007F6BD8">
        <w:rPr>
          <w:rFonts w:ascii="Times New Roman" w:hAnsi="Times New Roman" w:cs="Times New Roman"/>
          <w:sz w:val="24"/>
          <w:szCs w:val="24"/>
        </w:rPr>
        <w:t>araştırmasının girişiminden üç ay sonra, ÖEÖ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Alışkanlığın Baskısı ile Başedebilme</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w:t>
      </w:r>
      <w:r w:rsidR="00431651" w:rsidRPr="007F6BD8">
        <w:rPr>
          <w:rFonts w:ascii="Times New Roman" w:hAnsi="Times New Roman" w:cs="Times New Roman"/>
          <w:sz w:val="24"/>
          <w:szCs w:val="24"/>
        </w:rPr>
        <w:t xml:space="preserve">yutu puan ortalaması eğitim </w:t>
      </w:r>
      <w:r w:rsidRPr="007F6BD8">
        <w:rPr>
          <w:rFonts w:ascii="Times New Roman" w:hAnsi="Times New Roman" w:cs="Times New Roman"/>
          <w:sz w:val="24"/>
          <w:szCs w:val="24"/>
        </w:rPr>
        <w:t xml:space="preserve">grubunda, </w:t>
      </w:r>
      <w:proofErr w:type="gramStart"/>
      <w:r w:rsidR="00431651"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grubuna göre d</w:t>
      </w:r>
      <w:r w:rsidR="00E55138" w:rsidRPr="007F6BD8">
        <w:rPr>
          <w:rFonts w:ascii="Times New Roman" w:hAnsi="Times New Roman" w:cs="Times New Roman"/>
          <w:sz w:val="24"/>
          <w:szCs w:val="24"/>
        </w:rPr>
        <w:t xml:space="preserve">aha yüksek bulmuştur. </w:t>
      </w:r>
      <w:r w:rsidRPr="007F6BD8">
        <w:rPr>
          <w:rFonts w:ascii="Times New Roman" w:hAnsi="Times New Roman" w:cs="Times New Roman"/>
          <w:sz w:val="24"/>
          <w:szCs w:val="24"/>
        </w:rPr>
        <w:t>Ayrıca girişimden altı ay sonra ise ÖEÖ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Kilo Kontrolü ile Başedebilme</w:t>
      </w:r>
      <w:r w:rsidR="009248AC" w:rsidRPr="007F6BD8">
        <w:rPr>
          <w:rFonts w:ascii="Times New Roman" w:hAnsi="Times New Roman" w:cs="Times New Roman"/>
          <w:sz w:val="24"/>
          <w:szCs w:val="24"/>
        </w:rPr>
        <w:t>”</w:t>
      </w:r>
      <w:r w:rsidR="00431651" w:rsidRPr="007F6BD8">
        <w:rPr>
          <w:rFonts w:ascii="Times New Roman" w:hAnsi="Times New Roman" w:cs="Times New Roman"/>
          <w:sz w:val="24"/>
          <w:szCs w:val="24"/>
        </w:rPr>
        <w:t xml:space="preserve"> alt boyutu eğitim</w:t>
      </w:r>
      <w:r w:rsidRPr="007F6BD8">
        <w:rPr>
          <w:rFonts w:ascii="Times New Roman" w:hAnsi="Times New Roman" w:cs="Times New Roman"/>
          <w:sz w:val="24"/>
          <w:szCs w:val="24"/>
        </w:rPr>
        <w:t xml:space="preserve"> grubunda daha fazla olmakla birlikte he</w:t>
      </w:r>
      <w:r w:rsidR="00E55138" w:rsidRPr="007F6BD8">
        <w:rPr>
          <w:rFonts w:ascii="Times New Roman" w:hAnsi="Times New Roman" w:cs="Times New Roman"/>
          <w:sz w:val="24"/>
          <w:szCs w:val="24"/>
        </w:rPr>
        <w:t>r iki grupta da düşmüştür (</w:t>
      </w:r>
      <w:r w:rsidR="001A7C43" w:rsidRPr="007F6BD8">
        <w:rPr>
          <w:rFonts w:ascii="Times New Roman" w:hAnsi="Times New Roman" w:cs="Times New Roman"/>
          <w:sz w:val="24"/>
          <w:szCs w:val="24"/>
        </w:rPr>
        <w:t>Erol, 2013</w:t>
      </w:r>
      <w:r w:rsidR="00E55138" w:rsidRPr="007F6BD8">
        <w:rPr>
          <w:rFonts w:ascii="Times New Roman" w:hAnsi="Times New Roman" w:cs="Times New Roman"/>
          <w:sz w:val="24"/>
          <w:szCs w:val="24"/>
        </w:rPr>
        <w:t>).</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Çalışmamızın bulguları, konuya ilişkin </w:t>
      </w:r>
      <w:proofErr w:type="gramStart"/>
      <w:r w:rsidRPr="007F6BD8">
        <w:rPr>
          <w:rFonts w:ascii="Times New Roman" w:hAnsi="Times New Roman" w:cs="Times New Roman"/>
          <w:sz w:val="24"/>
          <w:szCs w:val="24"/>
        </w:rPr>
        <w:t>literatürde</w:t>
      </w:r>
      <w:proofErr w:type="gramEnd"/>
      <w:r w:rsidRPr="007F6BD8">
        <w:rPr>
          <w:rFonts w:ascii="Times New Roman" w:hAnsi="Times New Roman" w:cs="Times New Roman"/>
          <w:sz w:val="24"/>
          <w:szCs w:val="24"/>
        </w:rPr>
        <w:t xml:space="preserve"> yer alan çalışmaların bulguları ile benzerlik göstermektedir. Bireylerin sigaraya yeniden başlamalarının önlenmesi, bireylerin eski deneyimlerini ve kendi kişisel kaynaklarını kullanmalarının yanı sıra öz yeterliliğin artırılmasıyla daha kolay olacağı bilinmektedir. Bu nedenle olumlu sağlık davranışlarının başlatılması ve sürdürülmesinde bu davranışa ilişkin öz yeterlilik algısı çok önemlidir. Bu çalışmada da Transteoretik Model temelli sigarayı bırakma eğitimi ile öz etkililiğin artırılması sağlanmaya çalışılmıştır. Literatürde bireylerin öz yeterliğinin en fazla hareket ve devam ettirme aşamasında yükseldiği, davranış değişikliği sürecine kendilerini bilişsel açıdan yeterince hazırlamadıkları zaman relaps riskinin arttığı belirtilmektedir. Bu nedenle değiştirilen davranışı devam ettirmenin daha zor olduğu ve davranış değiştiren bu bireylerde davranışı devam ettirmek için görüşmelerin devam etmesi gerektiği belirtilmiştir (Klemperer ve diğerleri, 2016).</w:t>
      </w:r>
    </w:p>
    <w:p w:rsidR="00D02308" w:rsidRPr="007F6BD8" w:rsidRDefault="0092598D"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Teşvik Edici Faktörler Ölçeği (</w:t>
      </w:r>
      <w:r w:rsidR="00D02308" w:rsidRPr="007F6BD8">
        <w:rPr>
          <w:rFonts w:ascii="Times New Roman" w:hAnsi="Times New Roman" w:cs="Times New Roman"/>
          <w:sz w:val="24"/>
          <w:szCs w:val="24"/>
        </w:rPr>
        <w:t>TEFÖ</w:t>
      </w:r>
      <w:r w:rsidRPr="007F6BD8">
        <w:rPr>
          <w:rFonts w:ascii="Times New Roman" w:hAnsi="Times New Roman" w:cs="Times New Roman"/>
          <w:sz w:val="24"/>
          <w:szCs w:val="24"/>
        </w:rPr>
        <w:t>)</w:t>
      </w:r>
      <w:r w:rsidR="00D02308" w:rsidRPr="007F6BD8">
        <w:rPr>
          <w:rFonts w:ascii="Times New Roman" w:hAnsi="Times New Roman" w:cs="Times New Roman"/>
          <w:sz w:val="24"/>
          <w:szCs w:val="24"/>
        </w:rPr>
        <w:t xml:space="preserve">, bireylerin güç durumlarla karşılaştıkları zaman eski alışkanlıklarına geri dönmelerini teşvik eden faktörlerin ne kadar etkili olduğunu belirtir. Ölçekten alınacak yüksek puan, alışkanlığa teşvik eden durumlara önem verildiğini, alışkanlıktan uzak durabilme gücünün düşüklüğünü ve alışkanlığını bıraktıktan sonra tekrar başlama ihtimalinin yüksekliğini ortaya koyar (Klemperer, 2016; </w:t>
      </w:r>
      <w:r w:rsidR="00AC1FD7" w:rsidRPr="007F6BD8">
        <w:rPr>
          <w:rFonts w:ascii="Times New Roman" w:hAnsi="Times New Roman" w:cs="Times New Roman"/>
          <w:sz w:val="24"/>
          <w:szCs w:val="24"/>
        </w:rPr>
        <w:t xml:space="preserve">Liu, 2015; </w:t>
      </w:r>
      <w:r w:rsidR="00D02308" w:rsidRPr="007F6BD8">
        <w:rPr>
          <w:rFonts w:ascii="Times New Roman" w:hAnsi="Times New Roman" w:cs="Times New Roman"/>
          <w:sz w:val="24"/>
          <w:szCs w:val="24"/>
        </w:rPr>
        <w:t>Mujika, 2014).</w:t>
      </w:r>
    </w:p>
    <w:p w:rsidR="00D02308" w:rsidRPr="007F6BD8" w:rsidRDefault="00AB6758" w:rsidP="002F1CA6">
      <w:pPr>
        <w:spacing w:after="120" w:line="360" w:lineRule="auto"/>
        <w:ind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Çalışmamızda girişim ve kontrol grubundaki öğrencilerin ilk ve son izlemde bulundukları </w:t>
      </w:r>
      <w:r w:rsidR="00D02308" w:rsidRPr="007F6BD8">
        <w:rPr>
          <w:rFonts w:ascii="Times New Roman" w:hAnsi="Times New Roman" w:cs="Times New Roman"/>
          <w:sz w:val="24"/>
          <w:szCs w:val="24"/>
        </w:rPr>
        <w:t>Teşvik edici faktörler ölçeği puan ortalaması incelendiğinde kontrol grubu öğrencilerinin ortalama 27,53±1,27 puan adıkları, deney grubunu</w:t>
      </w:r>
      <w:r w:rsidR="00197AB9" w:rsidRPr="007F6BD8">
        <w:rPr>
          <w:rFonts w:ascii="Times New Roman" w:hAnsi="Times New Roman" w:cs="Times New Roman"/>
          <w:sz w:val="24"/>
          <w:szCs w:val="24"/>
        </w:rPr>
        <w:t xml:space="preserve">n ise 23,62±,96 puan aldıkları; toplam </w:t>
      </w:r>
      <w:r w:rsidR="00D02308" w:rsidRPr="007F6BD8">
        <w:rPr>
          <w:rFonts w:ascii="Times New Roman" w:hAnsi="Times New Roman" w:cs="Times New Roman"/>
          <w:sz w:val="24"/>
          <w:szCs w:val="24"/>
        </w:rPr>
        <w:t>puanlara bakıldığınd</w:t>
      </w:r>
      <w:r w:rsidR="00020342" w:rsidRPr="007F6BD8">
        <w:rPr>
          <w:rFonts w:ascii="Times New Roman" w:hAnsi="Times New Roman" w:cs="Times New Roman"/>
          <w:sz w:val="24"/>
          <w:szCs w:val="24"/>
        </w:rPr>
        <w:t xml:space="preserve">a; kontrol grubunun (Med=30,5), </w:t>
      </w:r>
      <w:r w:rsidR="00D02308" w:rsidRPr="007F6BD8">
        <w:rPr>
          <w:rFonts w:ascii="Times New Roman" w:hAnsi="Times New Roman" w:cs="Times New Roman"/>
          <w:sz w:val="24"/>
          <w:szCs w:val="24"/>
        </w:rPr>
        <w:t xml:space="preserve">deney grubuna göre (Med=25) daha yüksek teşvik edicilik düzeyine sahip </w:t>
      </w:r>
      <w:r w:rsidR="00BD0D89" w:rsidRPr="007F6BD8">
        <w:rPr>
          <w:rFonts w:ascii="Times New Roman" w:hAnsi="Times New Roman" w:cs="Times New Roman"/>
          <w:sz w:val="24"/>
          <w:szCs w:val="24"/>
        </w:rPr>
        <w:t>olduğu görülmektedir</w:t>
      </w:r>
      <w:r w:rsidR="00D02308" w:rsidRPr="007F6BD8">
        <w:rPr>
          <w:rFonts w:ascii="Times New Roman" w:hAnsi="Times New Roman" w:cs="Times New Roman"/>
          <w:sz w:val="24"/>
          <w:szCs w:val="24"/>
        </w:rPr>
        <w:t xml:space="preserve">. </w:t>
      </w:r>
      <w:proofErr w:type="gramEnd"/>
      <w:r w:rsidR="00D02308" w:rsidRPr="007F6BD8">
        <w:rPr>
          <w:rFonts w:ascii="Times New Roman" w:hAnsi="Times New Roman" w:cs="Times New Roman"/>
          <w:sz w:val="24"/>
          <w:szCs w:val="24"/>
        </w:rPr>
        <w:t xml:space="preserve">Teşvik edici </w:t>
      </w:r>
      <w:r w:rsidR="00D02308" w:rsidRPr="007F6BD8">
        <w:rPr>
          <w:rFonts w:ascii="Times New Roman" w:hAnsi="Times New Roman" w:cs="Times New Roman"/>
          <w:sz w:val="24"/>
          <w:szCs w:val="24"/>
        </w:rPr>
        <w:lastRenderedPageBreak/>
        <w:t>faktörler ölçeğinden alınan toplam puan</w:t>
      </w:r>
      <w:r w:rsidR="000A0278" w:rsidRPr="007F6BD8">
        <w:rPr>
          <w:rFonts w:ascii="Times New Roman" w:hAnsi="Times New Roman" w:cs="Times New Roman"/>
          <w:sz w:val="24"/>
          <w:szCs w:val="24"/>
        </w:rPr>
        <w:t>lara bakıldığında</w:t>
      </w:r>
      <w:r w:rsidR="00D02308" w:rsidRPr="007F6BD8">
        <w:rPr>
          <w:rFonts w:ascii="Times New Roman" w:hAnsi="Times New Roman" w:cs="Times New Roman"/>
          <w:sz w:val="24"/>
          <w:szCs w:val="24"/>
        </w:rPr>
        <w:t>, deney</w:t>
      </w:r>
      <w:r w:rsidR="000A0278" w:rsidRPr="007F6BD8">
        <w:rPr>
          <w:rFonts w:ascii="Times New Roman" w:hAnsi="Times New Roman" w:cs="Times New Roman"/>
          <w:sz w:val="24"/>
          <w:szCs w:val="24"/>
        </w:rPr>
        <w:t xml:space="preserve"> ve </w:t>
      </w:r>
      <w:r w:rsidR="00D02308" w:rsidRPr="007F6BD8">
        <w:rPr>
          <w:rFonts w:ascii="Times New Roman" w:hAnsi="Times New Roman" w:cs="Times New Roman"/>
          <w:sz w:val="24"/>
          <w:szCs w:val="24"/>
        </w:rPr>
        <w:t>kontrol grubuna göre istatiksel olarak anlamlı bir farklılık gösterdiği tesp</w:t>
      </w:r>
      <w:r w:rsidR="00BD0D89" w:rsidRPr="007F6BD8">
        <w:rPr>
          <w:rFonts w:ascii="Times New Roman" w:hAnsi="Times New Roman" w:cs="Times New Roman"/>
          <w:sz w:val="24"/>
          <w:szCs w:val="24"/>
        </w:rPr>
        <w:t xml:space="preserve">it edilmiştir (z=-3,148; p&lt;.05). </w:t>
      </w:r>
      <w:r w:rsidR="00D02308" w:rsidRPr="007F6BD8">
        <w:rPr>
          <w:rFonts w:ascii="Times New Roman" w:hAnsi="Times New Roman" w:cs="Times New Roman"/>
          <w:sz w:val="24"/>
          <w:szCs w:val="24"/>
        </w:rPr>
        <w:t>Ölçekten alınan puan durumu riskli davranışa geri dönmeyi teşvik eden faktörlerin yoğunluğunu yansıttığı için, deney grubunun puan ortalamasındaki düşüşün eski davranışa yeniden başlama ihtimalinde azalma gözlenmesi açıs</w:t>
      </w:r>
      <w:r w:rsidR="007A174A" w:rsidRPr="007F6BD8">
        <w:rPr>
          <w:rFonts w:ascii="Times New Roman" w:hAnsi="Times New Roman" w:cs="Times New Roman"/>
          <w:sz w:val="24"/>
          <w:szCs w:val="24"/>
        </w:rPr>
        <w:t xml:space="preserve">ından önemlidir. Çalışmamızda 1. </w:t>
      </w:r>
      <w:r w:rsidR="00D02308" w:rsidRPr="007F6BD8">
        <w:rPr>
          <w:rFonts w:ascii="Times New Roman" w:hAnsi="Times New Roman" w:cs="Times New Roman"/>
          <w:sz w:val="24"/>
          <w:szCs w:val="24"/>
        </w:rPr>
        <w:t>ay izlem sürecinde teşvik edici faktörler ölçeğinden alınan toplam puan</w:t>
      </w:r>
      <w:r w:rsidR="00E77FBF" w:rsidRPr="007F6BD8">
        <w:rPr>
          <w:rFonts w:ascii="Times New Roman" w:hAnsi="Times New Roman" w:cs="Times New Roman"/>
          <w:sz w:val="24"/>
          <w:szCs w:val="24"/>
        </w:rPr>
        <w:t>ın</w:t>
      </w:r>
      <w:r w:rsidR="00D02308" w:rsidRPr="007F6BD8">
        <w:rPr>
          <w:rFonts w:ascii="Times New Roman" w:hAnsi="Times New Roman" w:cs="Times New Roman"/>
          <w:sz w:val="24"/>
          <w:szCs w:val="24"/>
        </w:rPr>
        <w:t>, deney kontrol grubuna göre istatiksel olarak anlamlı bir farklılık gösterdiği tespit edilmiştir (z=-2,146; p&lt;.05). Toplam puanlara bakıldığında; kontrol grubunun (Med=30), deney grubuna göre (Med=24) daha yüksek teşvik edici faktörler düzeyine sahip olduğu görülmektedir.</w:t>
      </w:r>
      <w:r w:rsidR="000A0278" w:rsidRPr="007F6BD8">
        <w:rPr>
          <w:rFonts w:ascii="Times New Roman" w:hAnsi="Times New Roman" w:cs="Times New Roman"/>
          <w:sz w:val="24"/>
          <w:szCs w:val="24"/>
        </w:rPr>
        <w:t xml:space="preserve"> Altıncı </w:t>
      </w:r>
      <w:r w:rsidR="00D02308" w:rsidRPr="007F6BD8">
        <w:rPr>
          <w:rFonts w:ascii="Times New Roman" w:hAnsi="Times New Roman" w:cs="Times New Roman"/>
          <w:sz w:val="24"/>
          <w:szCs w:val="24"/>
        </w:rPr>
        <w:t>ay izlem sürecinde teşvik edici faktörler ölçeğinden alınan toplam puan</w:t>
      </w:r>
      <w:r w:rsidR="000A0278" w:rsidRPr="007F6BD8">
        <w:rPr>
          <w:rFonts w:ascii="Times New Roman" w:hAnsi="Times New Roman" w:cs="Times New Roman"/>
          <w:sz w:val="24"/>
          <w:szCs w:val="24"/>
        </w:rPr>
        <w:t xml:space="preserve">ın, deney ve kontrol grupları arasında </w:t>
      </w:r>
      <w:r w:rsidR="00D02308" w:rsidRPr="007F6BD8">
        <w:rPr>
          <w:rFonts w:ascii="Times New Roman" w:hAnsi="Times New Roman" w:cs="Times New Roman"/>
          <w:sz w:val="24"/>
          <w:szCs w:val="24"/>
        </w:rPr>
        <w:t>istatiksel olarak anlamlı bir farklılık gösterdiği tespit edilmiştir (z=-3,404; p&lt;.05). Toplam puanlara bakıldığında; kontrol grubunun (Med=33), deney grubuna göre (Med=26) daha yüksek teşvik edici faktörler düzeyine sahip olduğu görülmektedir. TEFÖ puanları bakımından gruplar arasında istatistiksel olarak anlamlı farkl</w:t>
      </w:r>
      <w:r w:rsidR="00F71EDD" w:rsidRPr="007F6BD8">
        <w:rPr>
          <w:rFonts w:ascii="Times New Roman" w:hAnsi="Times New Roman" w:cs="Times New Roman"/>
          <w:sz w:val="24"/>
          <w:szCs w:val="24"/>
        </w:rPr>
        <w:t xml:space="preserve">ılık bulunmuştır (p&lt;0.05). </w:t>
      </w:r>
      <w:proofErr w:type="gramStart"/>
      <w:r w:rsidR="00F71EDD" w:rsidRPr="007F6BD8">
        <w:rPr>
          <w:rFonts w:ascii="Times New Roman" w:hAnsi="Times New Roman" w:cs="Times New Roman"/>
          <w:sz w:val="24"/>
          <w:szCs w:val="24"/>
        </w:rPr>
        <w:t xml:space="preserve">TEFÖ ölçeğinden düşük puan alınması eski davranışına yeniden başlama ihtimalinin </w:t>
      </w:r>
      <w:r w:rsidR="00D02308" w:rsidRPr="007F6BD8">
        <w:rPr>
          <w:rFonts w:ascii="Times New Roman" w:hAnsi="Times New Roman" w:cs="Times New Roman"/>
          <w:sz w:val="24"/>
          <w:szCs w:val="24"/>
        </w:rPr>
        <w:t>dü</w:t>
      </w:r>
      <w:r w:rsidR="00F71EDD" w:rsidRPr="007F6BD8">
        <w:rPr>
          <w:rFonts w:ascii="Times New Roman" w:hAnsi="Times New Roman" w:cs="Times New Roman"/>
          <w:sz w:val="24"/>
          <w:szCs w:val="24"/>
        </w:rPr>
        <w:t xml:space="preserve">şük </w:t>
      </w:r>
      <w:r w:rsidR="00D02308" w:rsidRPr="007F6BD8">
        <w:rPr>
          <w:rFonts w:ascii="Times New Roman" w:hAnsi="Times New Roman" w:cs="Times New Roman"/>
          <w:sz w:val="24"/>
          <w:szCs w:val="24"/>
        </w:rPr>
        <w:t>oluğunu gösterdiği için, deney grubunda bu durum, verilen eğitimin etkili olduğunu ve grup üyelerinin sigarayı bıraktıktan sonra yeniden başlama ihtimallerinin azaldığını göstermiş, artışın istenen düzeyde olmaması sigarayı bırakma eyleminde sürd</w:t>
      </w:r>
      <w:r w:rsidR="001B36EB" w:rsidRPr="007F6BD8">
        <w:rPr>
          <w:rFonts w:ascii="Times New Roman" w:hAnsi="Times New Roman" w:cs="Times New Roman"/>
          <w:sz w:val="24"/>
          <w:szCs w:val="24"/>
        </w:rPr>
        <w:t xml:space="preserve">ürmede başarısız olabileceğini, </w:t>
      </w:r>
      <w:r w:rsidR="00D02308" w:rsidRPr="007F6BD8">
        <w:rPr>
          <w:rFonts w:ascii="Times New Roman" w:hAnsi="Times New Roman" w:cs="Times New Roman"/>
          <w:sz w:val="24"/>
          <w:szCs w:val="24"/>
        </w:rPr>
        <w:t>teşvik eden faktörlerin hala etki</w:t>
      </w:r>
      <w:r w:rsidR="000A0278" w:rsidRPr="007F6BD8">
        <w:rPr>
          <w:rFonts w:ascii="Times New Roman" w:hAnsi="Times New Roman" w:cs="Times New Roman"/>
          <w:sz w:val="24"/>
          <w:szCs w:val="24"/>
        </w:rPr>
        <w:t xml:space="preserve">sini koruduğunu düşündürmüştür. </w:t>
      </w:r>
      <w:proofErr w:type="gramEnd"/>
      <w:r w:rsidR="00D02308" w:rsidRPr="007F6BD8">
        <w:rPr>
          <w:rFonts w:ascii="Times New Roman" w:hAnsi="Times New Roman" w:cs="Times New Roman"/>
          <w:sz w:val="24"/>
          <w:szCs w:val="24"/>
        </w:rPr>
        <w:t>Kontrol grubunda deney grubunda görülen olumlu gelişme gözlenmemiştir.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Literatür incelendiğinde bu çalışma verilerine benzer şekilde Savcı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ve Güngörmüş</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ün çalışmasında, TEFÖ puan ortalamasında da düşüş saptanmış ve istatistiksel olarak önemli fark bulunmamıştır (</w:t>
      </w:r>
      <w:r w:rsidR="00954625" w:rsidRPr="007F6BD8">
        <w:rPr>
          <w:rFonts w:ascii="Times New Roman" w:hAnsi="Times New Roman" w:cs="Times New Roman"/>
          <w:sz w:val="24"/>
          <w:szCs w:val="24"/>
        </w:rPr>
        <w:t>Güngörmüş ve Karabulutlu, 2012</w:t>
      </w:r>
      <w:r w:rsidRPr="007F6BD8">
        <w:rPr>
          <w:rFonts w:ascii="Times New Roman" w:hAnsi="Times New Roman" w:cs="Times New Roman"/>
          <w:sz w:val="24"/>
          <w:szCs w:val="24"/>
        </w:rPr>
        <w:t>). Sanaterse çalışmasında, sigarayı bırakma yönünde harekete geçenlerin, sigaraya teşvik eden faktörlerden daha az etkilendiğini bulmuştur (Sanaterse ve diğerleri, 2015). Kamışlı (2017) çalışmasında, sigarayı bırakma yönünde harekete geçen bireylerin sigaraya teşvik eden faktörlerden daha az etkilendiğini bulm</w:t>
      </w:r>
      <w:r w:rsidR="00E03B28" w:rsidRPr="007F6BD8">
        <w:rPr>
          <w:rFonts w:ascii="Times New Roman" w:hAnsi="Times New Roman" w:cs="Times New Roman"/>
          <w:sz w:val="24"/>
          <w:szCs w:val="24"/>
        </w:rPr>
        <w:t xml:space="preserve">uştur. </w:t>
      </w:r>
      <w:r w:rsidRPr="007F6BD8">
        <w:rPr>
          <w:rFonts w:ascii="Times New Roman" w:hAnsi="Times New Roman" w:cs="Times New Roman"/>
          <w:sz w:val="24"/>
          <w:szCs w:val="24"/>
        </w:rPr>
        <w:t>Ramo (2010) çalışmasında, sigarayı bırakma yönünde harekete geçen ergenlerin, sigaraya teşvik eden faktörlerden daha az etkilendiğini bulmuştur.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Çalışmamızın bulguları, konuya ilişkin </w:t>
      </w:r>
      <w:proofErr w:type="gramStart"/>
      <w:r w:rsidRPr="007F6BD8">
        <w:rPr>
          <w:rFonts w:ascii="Times New Roman" w:hAnsi="Times New Roman" w:cs="Times New Roman"/>
          <w:sz w:val="24"/>
          <w:szCs w:val="24"/>
        </w:rPr>
        <w:t>literatürde</w:t>
      </w:r>
      <w:proofErr w:type="gramEnd"/>
      <w:r w:rsidRPr="007F6BD8">
        <w:rPr>
          <w:rFonts w:ascii="Times New Roman" w:hAnsi="Times New Roman" w:cs="Times New Roman"/>
          <w:sz w:val="24"/>
          <w:szCs w:val="24"/>
        </w:rPr>
        <w:t xml:space="preserve"> yer alan çalışmaların bulguları ile benzerlik göstermektedir. Elde edilen bulgular TTM temelli yapılan </w:t>
      </w:r>
      <w:r w:rsidR="00D91BC9" w:rsidRPr="007F6BD8">
        <w:rPr>
          <w:rFonts w:ascii="Times New Roman" w:hAnsi="Times New Roman" w:cs="Times New Roman"/>
          <w:sz w:val="24"/>
          <w:szCs w:val="24"/>
        </w:rPr>
        <w:t xml:space="preserve">sigara bırakma eğitimlerinin teşvik edici faktörler ölçeği puan ortalaması </w:t>
      </w:r>
      <w:r w:rsidRPr="007F6BD8">
        <w:rPr>
          <w:rFonts w:ascii="Times New Roman" w:hAnsi="Times New Roman" w:cs="Times New Roman"/>
          <w:sz w:val="24"/>
          <w:szCs w:val="24"/>
        </w:rPr>
        <w:t xml:space="preserve">düzeyini </w:t>
      </w:r>
      <w:r w:rsidR="00D91BC9" w:rsidRPr="007F6BD8">
        <w:rPr>
          <w:rFonts w:ascii="Times New Roman" w:hAnsi="Times New Roman" w:cs="Times New Roman"/>
          <w:sz w:val="24"/>
          <w:szCs w:val="24"/>
        </w:rPr>
        <w:t xml:space="preserve">azaltığını </w:t>
      </w:r>
      <w:r w:rsidRPr="007F6BD8">
        <w:rPr>
          <w:rFonts w:ascii="Times New Roman" w:hAnsi="Times New Roman" w:cs="Times New Roman"/>
          <w:sz w:val="24"/>
          <w:szCs w:val="24"/>
        </w:rPr>
        <w:t>(</w:t>
      </w:r>
      <w:r w:rsidR="00D91BC9" w:rsidRPr="007F6BD8">
        <w:rPr>
          <w:rFonts w:ascii="Times New Roman" w:hAnsi="Times New Roman" w:cs="Times New Roman"/>
          <w:sz w:val="24"/>
          <w:szCs w:val="24"/>
        </w:rPr>
        <w:t>sigarayı bıraktıktan sonra yeniden başlama ihtimallerinin azaldığını)</w:t>
      </w:r>
      <w:r w:rsidRPr="007F6BD8">
        <w:rPr>
          <w:rFonts w:ascii="Times New Roman" w:hAnsi="Times New Roman" w:cs="Times New Roman"/>
          <w:sz w:val="24"/>
          <w:szCs w:val="24"/>
        </w:rPr>
        <w:t xml:space="preserve"> göstermiştir. Dolayısıyla </w:t>
      </w:r>
      <w:r w:rsidR="00DF2C3B" w:rsidRPr="007F6BD8">
        <w:rPr>
          <w:rFonts w:ascii="Times New Roman" w:hAnsi="Times New Roman" w:cs="Times New Roman"/>
          <w:sz w:val="24"/>
          <w:szCs w:val="24"/>
        </w:rPr>
        <w:t>H</w:t>
      </w:r>
      <w:r w:rsidR="00A14207" w:rsidRPr="007F6BD8">
        <w:rPr>
          <w:rFonts w:ascii="Times New Roman" w:hAnsi="Times New Roman" w:cs="Times New Roman"/>
          <w:sz w:val="24"/>
          <w:szCs w:val="24"/>
        </w:rPr>
        <w:t>5</w:t>
      </w:r>
      <w:r w:rsidR="00D91BC9" w:rsidRPr="007F6BD8">
        <w:rPr>
          <w:rFonts w:ascii="Times New Roman" w:hAnsi="Times New Roman" w:cs="Times New Roman"/>
          <w:sz w:val="24"/>
          <w:szCs w:val="24"/>
        </w:rPr>
        <w:t xml:space="preserve"> </w:t>
      </w:r>
      <w:r w:rsidR="00D91BC9" w:rsidRPr="007F6BD8">
        <w:rPr>
          <w:rFonts w:ascii="Times New Roman" w:hAnsi="Times New Roman" w:cs="Times New Roman"/>
          <w:sz w:val="24"/>
          <w:szCs w:val="24"/>
        </w:rPr>
        <w:lastRenderedPageBreak/>
        <w:t xml:space="preserve">(Sigara kullanan öğrencilerin Transteoretik model temelli sigara bırakma eğitimi sonrasında Teşvik Edici Faktörler Ölçeği puan ortalaması deney grubunda kontrol grubuna göre daha düşüktür) </w:t>
      </w:r>
      <w:r w:rsidRPr="007F6BD8">
        <w:rPr>
          <w:rFonts w:ascii="Times New Roman" w:hAnsi="Times New Roman" w:cs="Times New Roman"/>
          <w:sz w:val="24"/>
          <w:szCs w:val="24"/>
        </w:rPr>
        <w:t>hipotezi doğrulanmıştır.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Çalışmamızda Pozitif sosyal ortamlar alt boyutundan alınan toplam puan</w:t>
      </w:r>
      <w:r w:rsidR="00E77FBF" w:rsidRPr="007F6BD8">
        <w:rPr>
          <w:rFonts w:ascii="Times New Roman" w:hAnsi="Times New Roman" w:cs="Times New Roman"/>
          <w:sz w:val="24"/>
          <w:szCs w:val="24"/>
        </w:rPr>
        <w:t>ın</w:t>
      </w:r>
      <w:r w:rsidRPr="007F6BD8">
        <w:rPr>
          <w:rFonts w:ascii="Times New Roman" w:hAnsi="Times New Roman" w:cs="Times New Roman"/>
          <w:sz w:val="24"/>
          <w:szCs w:val="24"/>
        </w:rPr>
        <w:t>, deney kontrol grubuna göre istatiksel olarak anlamlı bir farklılık gösterdiği tespit edilmiştir (z=-2,262; p&lt;.05). Toplam puanlara bakıldığında; kontrol grubunun (Med=7), deney grubuna göre (Med=6,5) daha yüksek pozitif sosyal ortamlar düzeyine sahip olduğu görülmektedir. Alışkanlığın baskısı alt boyutundan alınan toplam puan, deney kontrol grubuna göre istatiksel olarak anlamlı bir farklılık gösterdiği tespit edilmiştir (z=-2,948; p&lt;.05). Toplam puanlara bakıldığında; kontrol grubunun (Med=8), deney grubuna göre (Med=6) daha yüksek alışkanlığın baskısı düzeyine sahip olduğu görülmektedir. Kilo kontrolü alt boyutundan alınan toplam puan, deney kontrol grubuna göre istatiksel olarak anlamlı bir farklılık gösterdiği tespit edilmiştir (z=-1,977; p&lt;.05). Toplam puanlara bakıldığında; kontrol grubunun (Med=7), deney grubuna göre (Med=6) daha yüksek kilo kontrolü düzeyine sahip olduğu görülmektedir.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Konuya ilişkin </w:t>
      </w:r>
      <w:proofErr w:type="gramStart"/>
      <w:r w:rsidRPr="007F6BD8">
        <w:rPr>
          <w:rFonts w:ascii="Times New Roman" w:hAnsi="Times New Roman" w:cs="Times New Roman"/>
          <w:sz w:val="24"/>
          <w:szCs w:val="24"/>
        </w:rPr>
        <w:t>literatür</w:t>
      </w:r>
      <w:proofErr w:type="gramEnd"/>
      <w:r w:rsidRPr="007F6BD8">
        <w:rPr>
          <w:rFonts w:ascii="Times New Roman" w:hAnsi="Times New Roman" w:cs="Times New Roman"/>
          <w:sz w:val="24"/>
          <w:szCs w:val="24"/>
        </w:rPr>
        <w:t xml:space="preserve"> incelendiğinde; TTM temelinde yapılan eğitim, danışmanlık vb girişimler ile bireylerin egzersiz değişim aşamalarında anlamlı bir ilerleme olduğu ve fiziksel aktivitelerinin arttığı görülmektedir (Greaney ve diğerleri, 2008; Kim, Hwang ve Yoo, 2004; Kirk, MacMillan ve Webster, 2010; </w:t>
      </w:r>
      <w:r w:rsidR="006C7D6B" w:rsidRPr="007F6BD8">
        <w:rPr>
          <w:rFonts w:ascii="Times New Roman" w:hAnsi="Times New Roman" w:cs="Times New Roman"/>
          <w:sz w:val="24"/>
          <w:szCs w:val="24"/>
        </w:rPr>
        <w:t>Marcus ve Forsyth, 2009</w:t>
      </w:r>
      <w:r w:rsidRPr="007F6BD8">
        <w:rPr>
          <w:rFonts w:ascii="Times New Roman" w:hAnsi="Times New Roman" w:cs="Times New Roman"/>
          <w:sz w:val="24"/>
          <w:szCs w:val="24"/>
        </w:rPr>
        <w:t xml:space="preserve">; Nigg ve diğerleri, 2002; Tanyeri, 2019). Taş ve arkadaşlarının yaptıkları çalışmada sigara içmeye teşvik eden faktörler ölçeğinin alışkanlığın baskısı alt boyut puanının birey değişim aşamalarında ilerledikçe azaldığını belirtmişlerdir (Taş ve diğerleri, 2016). Erol (2014) yaptığı çalışmasında, alışkanlığın baskısı ile baş edebilme alt boyut puanlarının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grubunda yüksek, Özdemir (2013) sosyal etkileşim ve alışkanlıkların baskısını deney grubunda düşük, ancak öz-etkililik ölçeğinde daha yüksek olarak belirlemiştir. Lenio (2006),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kavramsal çerçevesi içinde Tesvik Eden Faktörler Ölçeğinde, alışkanlığın baskısı alt boyut puanı azaldıkça, Öz Etkililik Ölçeğindeki Alışkanlığın Baskısı ile Bas Edebilme alt boyut puanının yükseldiğini belirlemiştir</w:t>
      </w:r>
      <w:r w:rsidR="00BD0D89" w:rsidRPr="007F6BD8">
        <w:rPr>
          <w:rFonts w:ascii="Times New Roman" w:hAnsi="Times New Roman" w:cs="Times New Roman"/>
          <w:sz w:val="24"/>
          <w:szCs w:val="24"/>
        </w:rPr>
        <w:t xml:space="preserve">. Plummer ve arkadaşları </w:t>
      </w:r>
      <w:r w:rsidRPr="007F6BD8">
        <w:rPr>
          <w:rFonts w:ascii="Times New Roman" w:hAnsi="Times New Roman" w:cs="Times New Roman"/>
          <w:sz w:val="24"/>
          <w:szCs w:val="24"/>
        </w:rPr>
        <w:t xml:space="preserve">ergenlerde sigara bıraktırma girişimlerinde teşvik eden faktörler ölçeğinin alt boyutlarından olan Alışkanlığın Baskısı puan ortalamasının aşamalar ilerledikçe azaldığını belirlemişlerdir. Erol (2014) sigara içen adölesanlarda yaptığı çalışmada sigara içmeye teşvik eden faktörler ölçeğinin, Alışkanlığın Baskısı ile Başedebilme alt boyut puan ortalamasının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grubunda, eğitim grubuna göre daha yüksek olduğunu bulmuştur. Okasha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nin </w:t>
      </w:r>
      <w:r w:rsidRPr="007F6BD8">
        <w:rPr>
          <w:rFonts w:ascii="Times New Roman" w:hAnsi="Times New Roman" w:cs="Times New Roman"/>
          <w:sz w:val="24"/>
          <w:szCs w:val="24"/>
        </w:rPr>
        <w:lastRenderedPageBreak/>
        <w:t xml:space="preserve">kavramsal çerçevesi içinde Teşvik Eden Faktörler Ölçeğinde, Alışkanlığın Baskısı alt boyutunun puanı azaldıkça, Öz Etkililik Ölçeğindeki Alışkanlığın Baskısı </w:t>
      </w:r>
      <w:r w:rsidR="00AA3060" w:rsidRPr="007F6BD8">
        <w:rPr>
          <w:rFonts w:ascii="Times New Roman" w:hAnsi="Times New Roman" w:cs="Times New Roman"/>
          <w:sz w:val="24"/>
          <w:szCs w:val="24"/>
        </w:rPr>
        <w:t>ile</w:t>
      </w:r>
      <w:r w:rsidRPr="007F6BD8">
        <w:rPr>
          <w:rFonts w:ascii="Times New Roman" w:hAnsi="Times New Roman" w:cs="Times New Roman"/>
          <w:sz w:val="24"/>
          <w:szCs w:val="24"/>
        </w:rPr>
        <w:t xml:space="preserve"> Baş Edebilme alt boyut puanının yükseldiğini belirlemişlerdir (Okasha, 2017)</w:t>
      </w:r>
      <w:r w:rsidR="005338DE" w:rsidRPr="007F6BD8">
        <w:rPr>
          <w:rFonts w:ascii="Times New Roman" w:hAnsi="Times New Roman" w:cs="Times New Roman"/>
          <w:sz w:val="24"/>
          <w:szCs w:val="24"/>
        </w:rPr>
        <w:t>.</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Çalışmamızın bulguları, konuya ilişkin </w:t>
      </w:r>
      <w:proofErr w:type="gramStart"/>
      <w:r w:rsidRPr="007F6BD8">
        <w:rPr>
          <w:rFonts w:ascii="Times New Roman" w:hAnsi="Times New Roman" w:cs="Times New Roman"/>
          <w:sz w:val="24"/>
          <w:szCs w:val="24"/>
        </w:rPr>
        <w:t>literatürde</w:t>
      </w:r>
      <w:proofErr w:type="gramEnd"/>
      <w:r w:rsidRPr="007F6BD8">
        <w:rPr>
          <w:rFonts w:ascii="Times New Roman" w:hAnsi="Times New Roman" w:cs="Times New Roman"/>
          <w:sz w:val="24"/>
          <w:szCs w:val="24"/>
        </w:rPr>
        <w:t xml:space="preserve"> yer alan çalışmaların bulguları ile benzerlik göstermektedir.</w:t>
      </w:r>
      <w:r w:rsidR="00000CA8"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Dolayısıyla </w:t>
      </w:r>
      <w:r w:rsidR="00D176FE" w:rsidRPr="007F6BD8">
        <w:rPr>
          <w:rFonts w:ascii="Times New Roman" w:hAnsi="Times New Roman" w:cs="Times New Roman"/>
          <w:sz w:val="24"/>
          <w:szCs w:val="24"/>
        </w:rPr>
        <w:t>H</w:t>
      </w:r>
      <w:r w:rsidR="00766622" w:rsidRPr="007F6BD8">
        <w:rPr>
          <w:rFonts w:ascii="Times New Roman" w:hAnsi="Times New Roman" w:cs="Times New Roman"/>
          <w:sz w:val="24"/>
          <w:szCs w:val="24"/>
        </w:rPr>
        <w:t>5</w:t>
      </w:r>
      <w:r w:rsidR="00000CA8" w:rsidRPr="007F6BD8">
        <w:rPr>
          <w:rFonts w:ascii="Times New Roman" w:hAnsi="Times New Roman" w:cs="Times New Roman"/>
          <w:sz w:val="24"/>
          <w:szCs w:val="24"/>
        </w:rPr>
        <w:t xml:space="preserve"> (Sigara kullanan öğrencilerin Transteoretik model temelli sigara bırakma eğitimi sonrasında Teşvik Edici Faktörler Ölçeği puan ortalaması deney grubunda kontrol grubuna göre daha düşüktür) </w:t>
      </w:r>
      <w:r w:rsidRPr="007F6BD8">
        <w:rPr>
          <w:rFonts w:ascii="Times New Roman" w:hAnsi="Times New Roman" w:cs="Times New Roman"/>
          <w:sz w:val="24"/>
          <w:szCs w:val="24"/>
        </w:rPr>
        <w:t>hipotezi doğrulanmıştır.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bir başka değişken Karar Alma (değişimin yararları ve zararları)</w:t>
      </w:r>
      <w:r w:rsidR="00C97801" w:rsidRPr="007F6BD8">
        <w:rPr>
          <w:rFonts w:ascii="Times New Roman" w:hAnsi="Times New Roman" w:cs="Times New Roman"/>
          <w:sz w:val="24"/>
          <w:szCs w:val="24"/>
        </w:rPr>
        <w:t>’</w:t>
      </w:r>
      <w:proofErr w:type="gramStart"/>
      <w:r w:rsidRPr="007F6BD8">
        <w:rPr>
          <w:rFonts w:ascii="Times New Roman" w:hAnsi="Times New Roman" w:cs="Times New Roman"/>
          <w:sz w:val="24"/>
          <w:szCs w:val="24"/>
        </w:rPr>
        <w:t>dır</w:t>
      </w:r>
      <w:proofErr w:type="gramEnd"/>
      <w:r w:rsidRPr="007F6BD8">
        <w:rPr>
          <w:rFonts w:ascii="Times New Roman" w:hAnsi="Times New Roman" w:cs="Times New Roman"/>
          <w:sz w:val="24"/>
          <w:szCs w:val="24"/>
        </w:rPr>
        <w:t>. Karar Alma Ölçeği problemli davranışı değiştirmenin yarar ve zarar algılarını ortaya koyar (de Hoog N ve diğerleri, 2016; Klemperer ve diğerleri, 2016; Kotz, 2015). Tütün kullanımının yarar algı puanlarının azalması ve zarar algısı puanlarının artması, değişim aşamalarında ilerleme ve davranış değişikliği için olması gerekli bir durumdur.</w:t>
      </w:r>
      <w:r w:rsidR="00F87FBE" w:rsidRPr="007F6BD8">
        <w:rPr>
          <w:rFonts w:ascii="Times New Roman" w:hAnsi="Times New Roman" w:cs="Times New Roman"/>
          <w:sz w:val="24"/>
          <w:szCs w:val="24"/>
        </w:rPr>
        <w:t xml:space="preserve"> </w:t>
      </w:r>
      <w:r w:rsidRPr="007F6BD8">
        <w:rPr>
          <w:rFonts w:ascii="Times New Roman" w:hAnsi="Times New Roman" w:cs="Times New Roman"/>
          <w:sz w:val="24"/>
          <w:szCs w:val="24"/>
        </w:rPr>
        <w:t>Bu çalışmada deney ve kontrol gruplarının yeni davranışa (sigarayı bırakmak) uyumlarını değerlendirmek için KAÖ puan ortalamaları karşılaştırılmıştır. Değişimin yararlarının ve zararlarının değişim aşamalarıyla önemli bir ilişkisi vardır. Bireysel kararlar, değişimin bir aşamasından bir sonrakine taşınması için sağlık davranışına uyumun yararlarına ve zararlarına dayalıdır (Okasha ve diğerleri; Klemperer</w:t>
      </w:r>
      <w:r w:rsidR="00F71EDD" w:rsidRPr="007F6BD8">
        <w:rPr>
          <w:rFonts w:ascii="Times New Roman" w:hAnsi="Times New Roman" w:cs="Times New Roman"/>
          <w:sz w:val="24"/>
          <w:szCs w:val="24"/>
        </w:rPr>
        <w:t xml:space="preserve"> ve diğerleri, 2016; Prochaska </w:t>
      </w:r>
      <w:r w:rsidRPr="007F6BD8">
        <w:rPr>
          <w:rFonts w:ascii="Times New Roman" w:hAnsi="Times New Roman" w:cs="Times New Roman"/>
          <w:sz w:val="24"/>
          <w:szCs w:val="24"/>
        </w:rPr>
        <w:t>ve diğerleri, 2008)</w:t>
      </w:r>
      <w:r w:rsidR="00F87FBE"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Karar alma dengesi, bireylerde sigara içmenin yararlarını ve zararlarını nasıl algıladığını ortaya koymada ve davranış değiştirme konusundaki kararlarını belirlemekte çok önemlidir. Bireyin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boyutundan yüksek puan alması davranış değiştirme konusundaki kararsızlığını gösterirken,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zarar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boyutundan yüksek puan alması, davranış değiştirme ve devam ettirme kararında yüksek şansa sahip olduğunu gösterir (Heckman, 2010; Lindson</w:t>
      </w:r>
      <w:r w:rsidRPr="007F6BD8">
        <w:rPr>
          <w:rFonts w:ascii="Cambria Math" w:hAnsi="Cambria Math" w:cs="Cambria Math"/>
          <w:sz w:val="24"/>
          <w:szCs w:val="24"/>
        </w:rPr>
        <w:t>‐</w:t>
      </w:r>
      <w:r w:rsidRPr="007F6BD8">
        <w:rPr>
          <w:rFonts w:ascii="Times New Roman" w:hAnsi="Times New Roman" w:cs="Times New Roman"/>
          <w:sz w:val="24"/>
          <w:szCs w:val="24"/>
        </w:rPr>
        <w:t xml:space="preserve"> Hawley ve diğerleri, 2015).</w:t>
      </w:r>
    </w:p>
    <w:p w:rsidR="00AE5E4B"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Çalışmamızda deney ve kontrol gruplarının yeni davranışa (sigarayı bırakmak) uyumlarını değerlendirmek için Karar alma Ölçeği puan ortalamaları karşılaştırılmıştır. Karar alma ölçeğinden öğrencilerin ilk izlemde ortalama 34,9±1,11 puan adıkları, son izlem 3</w:t>
      </w:r>
      <w:r w:rsidR="00C5725A" w:rsidRPr="007F6BD8">
        <w:rPr>
          <w:rFonts w:ascii="Times New Roman" w:hAnsi="Times New Roman" w:cs="Times New Roman"/>
          <w:sz w:val="24"/>
          <w:szCs w:val="24"/>
        </w:rPr>
        <w:t>0</w:t>
      </w:r>
      <w:r w:rsidRPr="007F6BD8">
        <w:rPr>
          <w:rFonts w:ascii="Times New Roman" w:hAnsi="Times New Roman" w:cs="Times New Roman"/>
          <w:sz w:val="24"/>
          <w:szCs w:val="24"/>
        </w:rPr>
        <w:t>,1±1,41 olarak bulunmuşt</w:t>
      </w:r>
      <w:r w:rsidR="00BD0D89" w:rsidRPr="007F6BD8">
        <w:rPr>
          <w:rFonts w:ascii="Times New Roman" w:hAnsi="Times New Roman" w:cs="Times New Roman"/>
          <w:sz w:val="24"/>
          <w:szCs w:val="24"/>
        </w:rPr>
        <w:t xml:space="preserve">ur. </w:t>
      </w:r>
      <w:r w:rsidRPr="007F6BD8">
        <w:rPr>
          <w:rFonts w:ascii="Times New Roman" w:hAnsi="Times New Roman" w:cs="Times New Roman"/>
          <w:sz w:val="24"/>
          <w:szCs w:val="24"/>
        </w:rPr>
        <w:t>Deney grubundaki öğrencilerin karar alma ölçeğine yönelik vermiş oldukları cevapların, izlem süreçlerine göre istatiksel olarak anlamlı bir farklılık gösterdiği tespit edilmiştir (χ2=5,468; p&lt;0.05</w:t>
      </w:r>
      <w:r w:rsidR="00BD0D89" w:rsidRPr="007F6BD8">
        <w:rPr>
          <w:rFonts w:ascii="Times New Roman" w:hAnsi="Times New Roman" w:cs="Times New Roman"/>
          <w:sz w:val="24"/>
          <w:szCs w:val="24"/>
        </w:rPr>
        <w:t xml:space="preserve">). </w:t>
      </w:r>
      <w:r w:rsidRPr="007F6BD8">
        <w:rPr>
          <w:rFonts w:ascii="Times New Roman" w:hAnsi="Times New Roman" w:cs="Times New Roman"/>
          <w:sz w:val="24"/>
          <w:szCs w:val="24"/>
        </w:rPr>
        <w:t>Yararlar alt boyutundan alınan toplam puan, deney kontrol grubuna göre istatiksel olarak anlamlı bir farklılık gösterdiği tespit edilmiştir (z=-2,475; p&lt;.05). Toplam puanlara bakıld</w:t>
      </w:r>
      <w:r w:rsidR="00E8768C" w:rsidRPr="007F6BD8">
        <w:rPr>
          <w:rFonts w:ascii="Times New Roman" w:hAnsi="Times New Roman" w:cs="Times New Roman"/>
          <w:sz w:val="24"/>
          <w:szCs w:val="24"/>
        </w:rPr>
        <w:t xml:space="preserve">ığında; kontrol grubunun (Med=17), deney grubuna göre (Med=13) daha yüksek </w:t>
      </w:r>
      <w:r w:rsidRPr="007F6BD8">
        <w:rPr>
          <w:rFonts w:ascii="Times New Roman" w:hAnsi="Times New Roman" w:cs="Times New Roman"/>
          <w:sz w:val="24"/>
          <w:szCs w:val="24"/>
        </w:rPr>
        <w:t>yararlar düzeyine sahip o</w:t>
      </w:r>
      <w:r w:rsidR="00BD0D89" w:rsidRPr="007F6BD8">
        <w:rPr>
          <w:rFonts w:ascii="Times New Roman" w:hAnsi="Times New Roman" w:cs="Times New Roman"/>
          <w:sz w:val="24"/>
          <w:szCs w:val="24"/>
        </w:rPr>
        <w:t>lduğu görülmektedir</w:t>
      </w:r>
      <w:r w:rsidRPr="007F6BD8">
        <w:rPr>
          <w:rFonts w:ascii="Times New Roman" w:hAnsi="Times New Roman" w:cs="Times New Roman"/>
          <w:sz w:val="24"/>
          <w:szCs w:val="24"/>
        </w:rPr>
        <w:t xml:space="preserve">. Çalışmamızda deney grubu KAÖ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 puan ortalamaları incelendiğinde; ilk </w:t>
      </w:r>
      <w:r w:rsidRPr="007F6BD8">
        <w:rPr>
          <w:rFonts w:ascii="Times New Roman" w:hAnsi="Times New Roman" w:cs="Times New Roman"/>
          <w:sz w:val="24"/>
          <w:szCs w:val="24"/>
        </w:rPr>
        <w:lastRenderedPageBreak/>
        <w:t>izlem verileri 14,4±5,27 ve son izlem 11,73±3,63 olarak bulunmuştur. Kontrol grubunda ilk izlem 22,8±7,66, son izle</w:t>
      </w:r>
      <w:r w:rsidR="003F674A" w:rsidRPr="007F6BD8">
        <w:rPr>
          <w:rFonts w:ascii="Times New Roman" w:hAnsi="Times New Roman" w:cs="Times New Roman"/>
          <w:sz w:val="24"/>
          <w:szCs w:val="24"/>
        </w:rPr>
        <w:t>m 23,07±7,74 olarak bulunmuştur.</w:t>
      </w:r>
      <w:r w:rsidRPr="007F6BD8">
        <w:rPr>
          <w:rFonts w:ascii="Times New Roman" w:hAnsi="Times New Roman" w:cs="Times New Roman"/>
          <w:sz w:val="24"/>
          <w:szCs w:val="24"/>
        </w:rPr>
        <w:t xml:space="preserve"> Deney grubunda eğitimlerden sonra yapılan KAÖ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 puan ortalamaları ilk ve son izlem ölçümlerinde, düşme görülmüştür ancak istatistiksel olarak anlamlı farklılık görülmemiştir (p&gt;0.05). </w:t>
      </w:r>
      <w:r w:rsidR="008A5FAD" w:rsidRPr="007F6BD8">
        <w:rPr>
          <w:rFonts w:ascii="Times New Roman" w:hAnsi="Times New Roman" w:cs="Times New Roman"/>
          <w:sz w:val="24"/>
          <w:szCs w:val="24"/>
        </w:rPr>
        <w:t xml:space="preserve">Kontrol grubundaki </w:t>
      </w:r>
      <w:r w:rsidRPr="007F6BD8">
        <w:rPr>
          <w:rFonts w:ascii="Times New Roman" w:hAnsi="Times New Roman" w:cs="Times New Roman"/>
          <w:sz w:val="24"/>
          <w:szCs w:val="24"/>
        </w:rPr>
        <w:t>puan ortalamalarında artış görülmüş ve istatistiksel olarak anlamlı farklılık görülmemiştir (p&gt;0.05).</w:t>
      </w:r>
      <w:r w:rsidR="00BD0D89"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Çalışmamızda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alt boyutundan alınan toplam puan</w:t>
      </w:r>
      <w:r w:rsidR="001025BB" w:rsidRPr="007F6BD8">
        <w:rPr>
          <w:rFonts w:ascii="Times New Roman" w:hAnsi="Times New Roman" w:cs="Times New Roman"/>
          <w:sz w:val="24"/>
          <w:szCs w:val="24"/>
        </w:rPr>
        <w:t>ın</w:t>
      </w:r>
      <w:r w:rsidRPr="007F6BD8">
        <w:rPr>
          <w:rFonts w:ascii="Times New Roman" w:hAnsi="Times New Roman" w:cs="Times New Roman"/>
          <w:sz w:val="24"/>
          <w:szCs w:val="24"/>
        </w:rPr>
        <w:t>, deney kontrol grubuna göre istatiksel olarak anlamlı bir farklılık gösterdiği tespit edilmiştir (z=-2,475; p&lt;.05). Bu araştırmada girişimden altı ay sonra KAÖ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boyutunun puanı deney grubunda kontrol grubu alt boyut puanına göre daha fazla düşmekle birlikte deney ve kontrol grupları arasında anlamlı fark bulunmuştur.</w:t>
      </w:r>
      <w:r w:rsidR="00BD0D89"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Deney grubunda eğitime bağlı olarak KAÖ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yararlar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 puan ortalamalarında düşme anlamlı düzeyde değildir ancak kontrol grubunun puanlarında artış olması verilen eğitimin etkinliğini göstermektedir. Bireyin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boyutundan düşük puan alması istenen ve davranış değiştirme konusundaki kararlılığını gösteren bir durumdur. Deney grubuna yapılan eğitimlerin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 puanının düşüşünde etkili olduğu değerlendirilmiştir. Bu çalışmada ise; deney grubunun tekrarlı ölçümlerinde istatistiksel olarak anlamlı olmamakla birlikte KAÖ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Yarar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boyutunun puanının düşük bulunması, öğrencilerin sigara içmenin sosyalleşmeye katkı sağladığı görüşünden vazgeçmeye yatkın olduklarını fakat sigaraya başlama riskinin hala s</w:t>
      </w:r>
      <w:r w:rsidR="00AE5E4B" w:rsidRPr="007F6BD8">
        <w:rPr>
          <w:rFonts w:ascii="Times New Roman" w:hAnsi="Times New Roman" w:cs="Times New Roman"/>
          <w:sz w:val="24"/>
          <w:szCs w:val="24"/>
        </w:rPr>
        <w:t>ürdüğünü göstermektedir.</w:t>
      </w:r>
    </w:p>
    <w:p w:rsidR="00A003FD"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Konuyla ilgili </w:t>
      </w:r>
      <w:proofErr w:type="gramStart"/>
      <w:r w:rsidRPr="007F6BD8">
        <w:rPr>
          <w:rFonts w:ascii="Times New Roman" w:hAnsi="Times New Roman" w:cs="Times New Roman"/>
          <w:sz w:val="24"/>
          <w:szCs w:val="24"/>
        </w:rPr>
        <w:t>literatüre</w:t>
      </w:r>
      <w:proofErr w:type="gramEnd"/>
      <w:r w:rsidRPr="007F6BD8">
        <w:rPr>
          <w:rFonts w:ascii="Times New Roman" w:hAnsi="Times New Roman" w:cs="Times New Roman"/>
          <w:sz w:val="24"/>
          <w:szCs w:val="24"/>
        </w:rPr>
        <w:t xml:space="preserve"> bakıldığında Selçuk</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un çalışmasında problemli davranışın sosyalleşmeye katkıları alt boyut puanını yüksek bulmuş ve öğrencilerin sigara içmenin sosyalleşmeye katkı sağladığı görüşünden vazgeçemediklerini belirtmiştir (Selçuk ve diğerleri, 2015).</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Benzer şekilde Erol çalışmasında eğitim grubuna kıyasla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grubundaki öğrencilerin yarar algısının azaldığını, zarar algısının arttığını tespit etmiştir ve girişimden altı ay sonra KAÖ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sosyalleşmeye katkıları alt boyutunun puanı motivasyon grubunda daha az yükselmekle birlikte eğitim ve motivasyon grupları arasında anlamlı fark bulmuştur (Erol, 2014). Taş ve arkadaşlarının yaptığı çalışmada sigara bıraktırma programında,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de aşamalar boyunca pozitif yönde ilerledikçe karar alma düzeylerinin arttığı bildirilmiştir (</w:t>
      </w:r>
      <w:r w:rsidR="00691F76" w:rsidRPr="007F6BD8">
        <w:rPr>
          <w:rFonts w:ascii="Times New Roman" w:hAnsi="Times New Roman" w:cs="Times New Roman"/>
          <w:sz w:val="24"/>
          <w:szCs w:val="24"/>
        </w:rPr>
        <w:t>Taş ve diğerleri, 2020</w:t>
      </w:r>
      <w:r w:rsidRPr="007F6BD8">
        <w:rPr>
          <w:rFonts w:ascii="Times New Roman" w:hAnsi="Times New Roman" w:cs="Times New Roman"/>
          <w:sz w:val="24"/>
          <w:szCs w:val="24"/>
        </w:rPr>
        <w:t>). Yiğitalp ve arkadaşlarının yaptıkları çalışmada, sigaranın yarar ve zarar algıları arasındaki ilişkileri incelemişler ve öğrencilerin davranış değişim aşamalarında ilerledikçe sigara içmenin oluşturduğu zararlar algı puanlarının artmış olduğunu belirtmişlerdir (Yiğitalp ve diğerleri, 2015).</w:t>
      </w:r>
      <w:r w:rsidR="00AE5E4B"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Klemperer ve arkadaşlarının yaptığı </w:t>
      </w:r>
      <w:r w:rsidRPr="007F6BD8">
        <w:rPr>
          <w:rFonts w:ascii="Times New Roman" w:hAnsi="Times New Roman" w:cs="Times New Roman"/>
          <w:sz w:val="24"/>
          <w:szCs w:val="24"/>
        </w:rPr>
        <w:lastRenderedPageBreak/>
        <w:t xml:space="preserve">sigara bıraktırma programında, aşamalar boyunca pozitif yönde ilerleme sağlanmış ve Karar alma düzeylerinin arttığını bulmuştur </w:t>
      </w:r>
      <w:r w:rsidR="00AE5E4B" w:rsidRPr="007F6BD8">
        <w:rPr>
          <w:rFonts w:ascii="Times New Roman" w:hAnsi="Times New Roman" w:cs="Times New Roman"/>
          <w:sz w:val="24"/>
          <w:szCs w:val="24"/>
        </w:rPr>
        <w:t>(Klemperer ve diğerleri,</w:t>
      </w:r>
      <w:r w:rsidR="003F674A" w:rsidRPr="007F6BD8">
        <w:rPr>
          <w:rFonts w:ascii="Times New Roman" w:hAnsi="Times New Roman" w:cs="Times New Roman"/>
          <w:sz w:val="24"/>
          <w:szCs w:val="24"/>
        </w:rPr>
        <w:t xml:space="preserve"> </w:t>
      </w:r>
      <w:r w:rsidR="00AE5E4B" w:rsidRPr="007F6BD8">
        <w:rPr>
          <w:rFonts w:ascii="Times New Roman" w:hAnsi="Times New Roman" w:cs="Times New Roman"/>
          <w:sz w:val="24"/>
          <w:szCs w:val="24"/>
        </w:rPr>
        <w:t>2016).</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Sonuçlar çalışma ile paralellik göstermektedir. Deney grubunda izlem süreçleri ilerledikçe sigara içme ile ilgili yarar algısının azalması değişimin olumlu yönde gerçekleşmesi, bireylerin davranış değişimine yönelik farkındalıklarının artması şeklinde yorumlanabilir. Yapılan müdahalenin sigara bırakmaya dair davranış değişimini </w:t>
      </w:r>
      <w:r w:rsidR="00A003FD" w:rsidRPr="007F6BD8">
        <w:rPr>
          <w:rFonts w:ascii="Times New Roman" w:hAnsi="Times New Roman" w:cs="Times New Roman"/>
          <w:sz w:val="24"/>
          <w:szCs w:val="24"/>
        </w:rPr>
        <w:t>sağladığı söylenebilir.</w:t>
      </w:r>
      <w:r w:rsidRPr="007F6BD8">
        <w:rPr>
          <w:rFonts w:ascii="Times New Roman" w:hAnsi="Times New Roman" w:cs="Times New Roman"/>
          <w:sz w:val="24"/>
          <w:szCs w:val="24"/>
        </w:rPr>
        <w:t xml:space="preserve"> Bu çalışmada da sigaranın yarar algısı alt boyutundan alınan düşük puan </w:t>
      </w:r>
      <w:proofErr w:type="gramStart"/>
      <w:r w:rsidRPr="007F6BD8">
        <w:rPr>
          <w:rFonts w:ascii="Times New Roman" w:hAnsi="Times New Roman" w:cs="Times New Roman"/>
          <w:sz w:val="24"/>
          <w:szCs w:val="24"/>
        </w:rPr>
        <w:t>literatürle</w:t>
      </w:r>
      <w:proofErr w:type="gramEnd"/>
      <w:r w:rsidRPr="007F6BD8">
        <w:rPr>
          <w:rFonts w:ascii="Times New Roman" w:hAnsi="Times New Roman" w:cs="Times New Roman"/>
          <w:sz w:val="24"/>
          <w:szCs w:val="24"/>
        </w:rPr>
        <w:t xml:space="preserve"> uyumludur (Korkmaz ve Şimşek, 2017; Klemperer ve diğerleri, 2016).</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Deney grubunda KAÖ zarar alt boyutu puan ortalaması</w:t>
      </w:r>
      <w:r w:rsidR="003F674A" w:rsidRPr="007F6BD8">
        <w:rPr>
          <w:rFonts w:ascii="Times New Roman" w:hAnsi="Times New Roman" w:cs="Times New Roman"/>
          <w:sz w:val="24"/>
          <w:szCs w:val="24"/>
        </w:rPr>
        <w:t xml:space="preserve"> değerlendirildiğinde</w:t>
      </w:r>
      <w:r w:rsidRPr="007F6BD8">
        <w:rPr>
          <w:rFonts w:ascii="Times New Roman" w:hAnsi="Times New Roman" w:cs="Times New Roman"/>
          <w:sz w:val="24"/>
          <w:szCs w:val="24"/>
        </w:rPr>
        <w:t xml:space="preserve">; ilk izlem 21,8±7,29 ve son izlem 19,47±8,29 olarak bulunmuştur. Ancak değişim aşamalarına göre öğrencilerin değişimin zarar algılarına bakıldığında, </w:t>
      </w:r>
      <w:r w:rsidR="0081236E" w:rsidRPr="007F6BD8">
        <w:rPr>
          <w:rFonts w:ascii="Times New Roman" w:hAnsi="Times New Roman" w:cs="Times New Roman"/>
          <w:sz w:val="24"/>
          <w:szCs w:val="24"/>
        </w:rPr>
        <w:t xml:space="preserve">deney </w:t>
      </w:r>
      <w:r w:rsidRPr="007F6BD8">
        <w:rPr>
          <w:rFonts w:ascii="Times New Roman" w:hAnsi="Times New Roman" w:cs="Times New Roman"/>
          <w:sz w:val="24"/>
          <w:szCs w:val="24"/>
        </w:rPr>
        <w:t>grubunda öğrencilerin izlem süreçlerine göre zarar alt boyut puan puan ortalamalarının düştüğ</w:t>
      </w:r>
      <w:r w:rsidR="003F674A" w:rsidRPr="007F6BD8">
        <w:rPr>
          <w:rFonts w:ascii="Times New Roman" w:hAnsi="Times New Roman" w:cs="Times New Roman"/>
          <w:sz w:val="24"/>
          <w:szCs w:val="24"/>
        </w:rPr>
        <w:t>ü tespit edilmiştir</w:t>
      </w:r>
      <w:r w:rsidR="0081236E" w:rsidRPr="007F6BD8">
        <w:rPr>
          <w:rFonts w:ascii="Times New Roman" w:hAnsi="Times New Roman" w:cs="Times New Roman"/>
          <w:sz w:val="24"/>
          <w:szCs w:val="24"/>
        </w:rPr>
        <w:t xml:space="preserve">. </w:t>
      </w:r>
      <w:r w:rsidRPr="007F6BD8">
        <w:rPr>
          <w:rFonts w:ascii="Times New Roman" w:hAnsi="Times New Roman" w:cs="Times New Roman"/>
          <w:sz w:val="24"/>
          <w:szCs w:val="24"/>
        </w:rPr>
        <w:t>Deney grubunda KAÖ zarar alt boyutu puan ortalaması son izlem ilk izlem değerine göre düşüktür. Deney grubunda KAÖ sigarayla ilgili zarar alt boyutu ortalama puanları bakımından izlemler arasında istatistiksel olarak anlamlı farkl</w:t>
      </w:r>
      <w:r w:rsidR="003F674A" w:rsidRPr="007F6BD8">
        <w:rPr>
          <w:rFonts w:ascii="Times New Roman" w:hAnsi="Times New Roman" w:cs="Times New Roman"/>
          <w:sz w:val="24"/>
          <w:szCs w:val="24"/>
        </w:rPr>
        <w:t xml:space="preserve">ılık bulunmamaktadır (p&gt;0.05). </w:t>
      </w:r>
      <w:r w:rsidRPr="007F6BD8">
        <w:rPr>
          <w:rFonts w:ascii="Times New Roman" w:hAnsi="Times New Roman" w:cs="Times New Roman"/>
          <w:sz w:val="24"/>
          <w:szCs w:val="24"/>
        </w:rPr>
        <w:t xml:space="preserve">Kontrol grubunda sigarayla ilgili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zarar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 puan ortalaması ilk izlem 14,2±6,89; son izlem 13,93±7,01 olarak saptanmıştır. Çalışmada deney grubunun KAÖ zarar alt boyutu puan ortalamasındaki düşüş, kontrol grubundan daha yüksektir ve aradaki fark istatistiksel olara</w:t>
      </w:r>
      <w:r w:rsidR="003F674A" w:rsidRPr="007F6BD8">
        <w:rPr>
          <w:rFonts w:ascii="Times New Roman" w:hAnsi="Times New Roman" w:cs="Times New Roman"/>
          <w:sz w:val="24"/>
          <w:szCs w:val="24"/>
        </w:rPr>
        <w:t xml:space="preserve">k anlamlıdır (p&lt;0.05). </w:t>
      </w:r>
      <w:r w:rsidRPr="007F6BD8">
        <w:rPr>
          <w:rFonts w:ascii="Times New Roman" w:hAnsi="Times New Roman" w:cs="Times New Roman"/>
          <w:sz w:val="24"/>
          <w:szCs w:val="24"/>
        </w:rPr>
        <w:t xml:space="preserve">Bireyin sigaranın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zarar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boyutları ile ilgili sorulardan yüksek puan alması davranış değiştirme konusunda karar alma ve devam ettirme şansının yüksek olduğunu gösterirken, düşük puan alması davranış değiştirme konusunda karar alma ve devam ettirme şansının düşük olduğunu göstermektedir (Huang ve diğerleri; 2015; Koyun, 2013; van Eerd ve diğerleri, 2016). Deney grubunda da kontrol grubunda da sigara kullanımıyla ilgili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zarar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boyutları puan ortalamasında düşüş saptanmıştır. KAÖ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nde sigaranın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zarar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boyutları ile ilgili sorulardan düşük puan alınması, davranış değiştirme konusunda karar alma ve devam ettirme şansının düşük olduğunu gösterir (Kamışlı ve diğerleri, 2017; Klemperer ve diğerleri, 2016).</w:t>
      </w:r>
    </w:p>
    <w:p w:rsidR="00EF683E"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Konuya ilişkin </w:t>
      </w:r>
      <w:proofErr w:type="gramStart"/>
      <w:r w:rsidRPr="007F6BD8">
        <w:rPr>
          <w:rFonts w:ascii="Times New Roman" w:hAnsi="Times New Roman" w:cs="Times New Roman"/>
          <w:sz w:val="24"/>
          <w:szCs w:val="24"/>
        </w:rPr>
        <w:t>literatür</w:t>
      </w:r>
      <w:proofErr w:type="gramEnd"/>
      <w:r w:rsidRPr="007F6BD8">
        <w:rPr>
          <w:rFonts w:ascii="Times New Roman" w:hAnsi="Times New Roman" w:cs="Times New Roman"/>
          <w:sz w:val="24"/>
          <w:szCs w:val="24"/>
        </w:rPr>
        <w:t xml:space="preserve"> incelendiğinde; Yapılan transteoretik model temelli randomize kontrollü bir çalışmada benzer şekilde müdahale grubundaki bireylerin zarar alt boyut puan ortalamalarının anlamlı derecede azaldığı görülürken farklı olarak müdahale ve kontrol grubu arasındaki farklılığın anlamlı düzeyde olmadığı görü</w:t>
      </w:r>
      <w:r w:rsidR="007369EE" w:rsidRPr="007F6BD8">
        <w:rPr>
          <w:rFonts w:ascii="Times New Roman" w:hAnsi="Times New Roman" w:cs="Times New Roman"/>
          <w:sz w:val="24"/>
          <w:szCs w:val="24"/>
        </w:rPr>
        <w:t xml:space="preserve">lmüştür (Koyun ve Eroğlu, 2016). </w:t>
      </w:r>
      <w:r w:rsidRPr="007F6BD8">
        <w:rPr>
          <w:rFonts w:ascii="Times New Roman" w:hAnsi="Times New Roman" w:cs="Times New Roman"/>
          <w:sz w:val="24"/>
          <w:szCs w:val="24"/>
        </w:rPr>
        <w:t>Karadağlı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nın çalışmasında da bireylerin sigara bırakma konusunda düşünmeme, düşünme ve hazırlık aşamasında olma durumlarına göre sigara içmenin olumlu ve olumsuz </w:t>
      </w:r>
      <w:r w:rsidRPr="007F6BD8">
        <w:rPr>
          <w:rFonts w:ascii="Times New Roman" w:hAnsi="Times New Roman" w:cs="Times New Roman"/>
          <w:sz w:val="24"/>
          <w:szCs w:val="24"/>
        </w:rPr>
        <w:lastRenderedPageBreak/>
        <w:t xml:space="preserve">yönlerini algılama durumları karşılaştırılmış ve olumlu yönlerini algılama puanlarının düşük olduğu bulunmuştur </w:t>
      </w:r>
      <w:r w:rsidR="007369EE" w:rsidRPr="007F6BD8">
        <w:rPr>
          <w:rFonts w:ascii="Times New Roman" w:hAnsi="Times New Roman" w:cs="Times New Roman"/>
          <w:sz w:val="24"/>
          <w:szCs w:val="24"/>
        </w:rPr>
        <w:t xml:space="preserve">(Karadağlı ve Nahcivan, 2012). </w:t>
      </w:r>
      <w:r w:rsidRPr="007F6BD8">
        <w:rPr>
          <w:rFonts w:ascii="Times New Roman" w:hAnsi="Times New Roman" w:cs="Times New Roman"/>
          <w:sz w:val="24"/>
          <w:szCs w:val="24"/>
        </w:rPr>
        <w:t>Fjalldal ve arkadaşları (2011)</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çalışması ile Güleşen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nin çalışmalarında benzer şekilde değişim evreleri ilerledikçe sigara içme ile ilgili pozitif tutumların anlamlı şekilde azaldığı, negatif tutumların anlamlı şekilde arttığı bulunmuştur (Fjalldal ve arkadaşları, 2011; Güleşen, 2013).</w:t>
      </w:r>
    </w:p>
    <w:p w:rsidR="00EF683E"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Çalışmamızda her iki grupta da olumlu düşünce alt boyutunun ilk ve son izlem puan ortalamaları arasındaki fark ve olumsuz düşünce alt boyutunun ilk ve son izlem puan ortalamaları arasındaki fark istatistiksel açıdan önemli (p&lt;0.05) bulunmuştur.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ye göre sigara içmenin yarar algı puanlarının azalması ve zarar algısı puanlarının artması, değişim aşamalarında ilerleme ve davranış değişikliği için olması gerekli bir durumdur (Huang ve diğerleri, 2015; Klemperer ve</w:t>
      </w:r>
      <w:r w:rsidR="00EF683E" w:rsidRPr="007F6BD8">
        <w:rPr>
          <w:rFonts w:ascii="Times New Roman" w:hAnsi="Times New Roman" w:cs="Times New Roman"/>
          <w:sz w:val="24"/>
          <w:szCs w:val="24"/>
        </w:rPr>
        <w:t xml:space="preserve"> diğerleri, 2016; Dilek, 2019). </w:t>
      </w:r>
      <w:r w:rsidRPr="007F6BD8">
        <w:rPr>
          <w:rFonts w:ascii="Times New Roman" w:hAnsi="Times New Roman" w:cs="Times New Roman"/>
          <w:sz w:val="24"/>
          <w:szCs w:val="24"/>
        </w:rPr>
        <w:t>KAÖ olumlu düşünce alt boyutu puan ortalamasındaki düşüşün olumsuz puan ortalamasındaki düşüşten yüksek olması davranış değiştirme konusunda kararlılığın yüksek olduğu ancak karar vermekte hala olumsuz etkilerin gücünün devam ettiği olarak yorumlanabilir. Deney grubunun tekrarlı ölçümlerinde istatistiksel olarak anlamlı farklılık olmamakla birlikte KAÖ</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nün </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zarar</w:t>
      </w:r>
      <w:r w:rsidR="009248AC" w:rsidRPr="007F6BD8">
        <w:rPr>
          <w:rFonts w:ascii="Times New Roman" w:hAnsi="Times New Roman" w:cs="Times New Roman"/>
          <w:sz w:val="24"/>
          <w:szCs w:val="24"/>
        </w:rPr>
        <w:t>”</w:t>
      </w:r>
      <w:r w:rsidRPr="007F6BD8">
        <w:rPr>
          <w:rFonts w:ascii="Times New Roman" w:hAnsi="Times New Roman" w:cs="Times New Roman"/>
          <w:sz w:val="24"/>
          <w:szCs w:val="24"/>
        </w:rPr>
        <w:t xml:space="preserve"> alt boyutunun puanının düşük bulunması, öğrencilerin sigara içmenin sigara içme davranışının zararlarının bilincine vardıklarını fakat sigaraya başlama riskinin hala s</w:t>
      </w:r>
      <w:r w:rsidR="00EF683E" w:rsidRPr="007F6BD8">
        <w:rPr>
          <w:rFonts w:ascii="Times New Roman" w:hAnsi="Times New Roman" w:cs="Times New Roman"/>
          <w:sz w:val="24"/>
          <w:szCs w:val="24"/>
        </w:rPr>
        <w:t>ürdüğünü göstermektedir.</w:t>
      </w:r>
    </w:p>
    <w:p w:rsidR="00EF683E"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Literatüre bakıldığında Güngörmüş çalışmasında eğitim verdiği deney grubunun olumsuz düşünce puan ortalamasını kontrol grubuna göre daha yüksek bulmuştur. (</w:t>
      </w:r>
      <w:r w:rsidR="00954625" w:rsidRPr="007F6BD8">
        <w:rPr>
          <w:rFonts w:ascii="Times New Roman" w:hAnsi="Times New Roman" w:cs="Times New Roman"/>
          <w:sz w:val="24"/>
          <w:szCs w:val="24"/>
        </w:rPr>
        <w:t>Güngörmüş ve Karabulutlu, 2012</w:t>
      </w:r>
      <w:r w:rsidRPr="007F6BD8">
        <w:rPr>
          <w:rFonts w:ascii="Times New Roman" w:hAnsi="Times New Roman" w:cs="Times New Roman"/>
          <w:sz w:val="24"/>
          <w:szCs w:val="24"/>
        </w:rPr>
        <w:t>). Koyun</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un çalışmasında da olumlu düşünce puan ortalamasında istatistiksel açıdan önemli düşüş saptanmış ancak sigarayla ilgili olumsuz düşünce puan ortalamasında herhangi bir farklılık saptanamamıştır</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(Koyun ve Eroğlu, 2016). Savcı</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nın çalışmasında ise eğitim sonrası, sigarayla ilgili olumlu düşünce puan ortalamasında istatistiksel olarak önemli düşüş saptanmıştır (Savcı, 2013). Sigarayla ilgili olumsuz düşünce puan ortalamasında ise artış olmuş ancak istatistiksel olarak anlamlı bulunmamıştır. Literatürde; Sanaterse ve arkadaşları yapmış oldukları çalışmasında değişim aşaması düzeyi ilerledikçe sigara içmenin olumlu yönlerini algılama puanları düşük, sigara içmenin olumsuz yönlerini algılama puanları daha yüksek bulunmuştur (Sanaterse ve diğerleri, 2015). Dilek</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in kültürel özelliklerin sigara kullanmadaki etkisini araştırdığı çalışmada, sigarayla ilgili olumsuz düşünce puan ortalaması, sigarayla ilgili olumlu düşünce puan ortalamasından yüksek bulunmuş ve değişim aşamalarında ileriye yönelik hareket edildikçe, olumsuz puan ortalamasının arttığı saptanmıştır (Dilek, 2019). Erol</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un </w:t>
      </w:r>
      <w:r w:rsidRPr="007F6BD8">
        <w:rPr>
          <w:rFonts w:ascii="Times New Roman" w:hAnsi="Times New Roman" w:cs="Times New Roman"/>
          <w:sz w:val="24"/>
          <w:szCs w:val="24"/>
        </w:rPr>
        <w:lastRenderedPageBreak/>
        <w:t>çalışmasında öğrencilerde sigaranın zararları algısı puanlarının arttığı sap</w:t>
      </w:r>
      <w:r w:rsidR="00EF683E" w:rsidRPr="007F6BD8">
        <w:rPr>
          <w:rFonts w:ascii="Times New Roman" w:hAnsi="Times New Roman" w:cs="Times New Roman"/>
          <w:sz w:val="24"/>
          <w:szCs w:val="24"/>
        </w:rPr>
        <w:t xml:space="preserve">tanmıştır (Erol, 2014). Özbay ve arkadaşları </w:t>
      </w:r>
      <w:r w:rsidRPr="007F6BD8">
        <w:rPr>
          <w:rFonts w:ascii="Times New Roman" w:hAnsi="Times New Roman" w:cs="Times New Roman"/>
          <w:sz w:val="24"/>
          <w:szCs w:val="24"/>
        </w:rPr>
        <w:t>tarafından yapılan araştırmada bireylerin daha aktif hale gelmek ya da girişkenliklerini artırmak için sigara içmeye yöneldikleri belirlenmiştir. Erol araştırmasında hemşirelik girişiminden üç ay sonra; erişkin ve adölesanda yapılan çalışmalara parale</w:t>
      </w:r>
      <w:r w:rsidR="00F71EDD" w:rsidRPr="007F6BD8">
        <w:rPr>
          <w:rFonts w:ascii="Times New Roman" w:hAnsi="Times New Roman" w:cs="Times New Roman"/>
          <w:sz w:val="24"/>
          <w:szCs w:val="24"/>
        </w:rPr>
        <w:t xml:space="preserve">l olarak eğitim grubuna kıyasla </w:t>
      </w:r>
      <w:proofErr w:type="gramStart"/>
      <w:r w:rsidRPr="007F6BD8">
        <w:rPr>
          <w:rFonts w:ascii="Times New Roman" w:hAnsi="Times New Roman" w:cs="Times New Roman"/>
          <w:sz w:val="24"/>
          <w:szCs w:val="24"/>
        </w:rPr>
        <w:t>motivasyon</w:t>
      </w:r>
      <w:proofErr w:type="gramEnd"/>
      <w:r w:rsidRPr="007F6BD8">
        <w:rPr>
          <w:rFonts w:ascii="Times New Roman" w:hAnsi="Times New Roman" w:cs="Times New Roman"/>
          <w:sz w:val="24"/>
          <w:szCs w:val="24"/>
        </w:rPr>
        <w:t xml:space="preserve"> grubundaki öğrencilerin değişim aşamalarındaki ilerlemeyle birlikte yarar algısının azaldığını ve zarar algısının arttığını tespi</w:t>
      </w:r>
      <w:r w:rsidR="00EF683E" w:rsidRPr="007F6BD8">
        <w:rPr>
          <w:rFonts w:ascii="Times New Roman" w:hAnsi="Times New Roman" w:cs="Times New Roman"/>
          <w:sz w:val="24"/>
          <w:szCs w:val="24"/>
        </w:rPr>
        <w:t>t etmiştir (Erol, 2014).</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Çalışma</w:t>
      </w:r>
      <w:r w:rsidR="00F71EDD" w:rsidRPr="007F6BD8">
        <w:rPr>
          <w:rFonts w:ascii="Times New Roman" w:hAnsi="Times New Roman" w:cs="Times New Roman"/>
          <w:sz w:val="24"/>
          <w:szCs w:val="24"/>
        </w:rPr>
        <w:t xml:space="preserve">mızın bulguları, konuya ilişkin </w:t>
      </w:r>
      <w:proofErr w:type="gramStart"/>
      <w:r w:rsidR="0061182E" w:rsidRPr="007F6BD8">
        <w:rPr>
          <w:rFonts w:ascii="Times New Roman" w:hAnsi="Times New Roman" w:cs="Times New Roman"/>
          <w:sz w:val="24"/>
          <w:szCs w:val="24"/>
        </w:rPr>
        <w:t>literatürde</w:t>
      </w:r>
      <w:proofErr w:type="gramEnd"/>
      <w:r w:rsidR="0061182E" w:rsidRPr="007F6BD8">
        <w:rPr>
          <w:rFonts w:ascii="Times New Roman" w:hAnsi="Times New Roman" w:cs="Times New Roman"/>
          <w:sz w:val="24"/>
          <w:szCs w:val="24"/>
        </w:rPr>
        <w:t xml:space="preserve"> </w:t>
      </w:r>
      <w:r w:rsidRPr="007F6BD8">
        <w:rPr>
          <w:rFonts w:ascii="Times New Roman" w:hAnsi="Times New Roman" w:cs="Times New Roman"/>
          <w:sz w:val="24"/>
          <w:szCs w:val="24"/>
        </w:rPr>
        <w:t>yer alan çalışmaların bulguları ile benzerlik göstermektedir</w:t>
      </w:r>
      <w:r w:rsidR="00EF683E" w:rsidRPr="007F6BD8">
        <w:rPr>
          <w:rFonts w:ascii="Times New Roman" w:hAnsi="Times New Roman" w:cs="Times New Roman"/>
          <w:sz w:val="24"/>
          <w:szCs w:val="24"/>
        </w:rPr>
        <w:t xml:space="preserve">. </w:t>
      </w:r>
      <w:r w:rsidRPr="007F6BD8">
        <w:rPr>
          <w:rFonts w:ascii="Times New Roman" w:hAnsi="Times New Roman" w:cs="Times New Roman"/>
          <w:sz w:val="24"/>
          <w:szCs w:val="24"/>
        </w:rPr>
        <w:t>Değişim aşamaları ilerledikçe bireylerin yararlar al</w:t>
      </w:r>
      <w:r w:rsidR="0061182E" w:rsidRPr="007F6BD8">
        <w:rPr>
          <w:rFonts w:ascii="Times New Roman" w:hAnsi="Times New Roman" w:cs="Times New Roman"/>
          <w:sz w:val="24"/>
          <w:szCs w:val="24"/>
        </w:rPr>
        <w:t>t boyutunun puanlarında düşme</w:t>
      </w:r>
      <w:r w:rsidRPr="007F6BD8">
        <w:rPr>
          <w:rFonts w:ascii="Times New Roman" w:hAnsi="Times New Roman" w:cs="Times New Roman"/>
          <w:sz w:val="24"/>
          <w:szCs w:val="24"/>
        </w:rPr>
        <w:t xml:space="preserve">, zararlar alt boyutunun puanlarında ise </w:t>
      </w:r>
      <w:r w:rsidR="0061182E" w:rsidRPr="007F6BD8">
        <w:rPr>
          <w:rFonts w:ascii="Times New Roman" w:hAnsi="Times New Roman" w:cs="Times New Roman"/>
          <w:sz w:val="24"/>
          <w:szCs w:val="24"/>
        </w:rPr>
        <w:t xml:space="preserve">yükselme </w:t>
      </w:r>
      <w:r w:rsidRPr="007F6BD8">
        <w:rPr>
          <w:rFonts w:ascii="Times New Roman" w:hAnsi="Times New Roman" w:cs="Times New Roman"/>
          <w:sz w:val="24"/>
          <w:szCs w:val="24"/>
        </w:rPr>
        <w:t xml:space="preserve">beklenmelidir. Aşamalar ilerledikçe </w:t>
      </w:r>
      <w:r w:rsidR="000006BB" w:rsidRPr="007F6BD8">
        <w:rPr>
          <w:rFonts w:ascii="Times New Roman" w:hAnsi="Times New Roman" w:cs="Times New Roman"/>
          <w:sz w:val="24"/>
          <w:szCs w:val="24"/>
        </w:rPr>
        <w:t>deney</w:t>
      </w:r>
      <w:r w:rsidRPr="007F6BD8">
        <w:rPr>
          <w:rFonts w:ascii="Times New Roman" w:hAnsi="Times New Roman" w:cs="Times New Roman"/>
          <w:sz w:val="24"/>
          <w:szCs w:val="24"/>
        </w:rPr>
        <w:t xml:space="preserve"> grubunda ya</w:t>
      </w:r>
      <w:r w:rsidR="000006BB" w:rsidRPr="007F6BD8">
        <w:rPr>
          <w:rFonts w:ascii="Times New Roman" w:hAnsi="Times New Roman" w:cs="Times New Roman"/>
          <w:sz w:val="24"/>
          <w:szCs w:val="24"/>
        </w:rPr>
        <w:t>rarlar alt boyutunun puan azalışı</w:t>
      </w:r>
      <w:r w:rsidR="00561F7B"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literat</w:t>
      </w:r>
      <w:r w:rsidR="00F71EDD" w:rsidRPr="007F6BD8">
        <w:rPr>
          <w:rFonts w:ascii="Times New Roman" w:hAnsi="Times New Roman" w:cs="Times New Roman"/>
          <w:sz w:val="24"/>
          <w:szCs w:val="24"/>
        </w:rPr>
        <w:t>ürle</w:t>
      </w:r>
      <w:proofErr w:type="gramEnd"/>
      <w:r w:rsidR="00F71EDD"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uyum göstermektedir (Dilek, 2019; Koyun ve </w:t>
      </w:r>
      <w:r w:rsidR="007B3594" w:rsidRPr="007F6BD8">
        <w:rPr>
          <w:rFonts w:ascii="Times New Roman" w:hAnsi="Times New Roman" w:cs="Times New Roman"/>
          <w:sz w:val="24"/>
          <w:szCs w:val="24"/>
        </w:rPr>
        <w:t>diğerleri, 2017</w:t>
      </w:r>
      <w:r w:rsidRPr="007F6BD8">
        <w:rPr>
          <w:rFonts w:ascii="Times New Roman" w:hAnsi="Times New Roman" w:cs="Times New Roman"/>
          <w:sz w:val="24"/>
          <w:szCs w:val="24"/>
        </w:rPr>
        <w:t>; Lindson</w:t>
      </w:r>
      <w:r w:rsidRPr="007F6BD8">
        <w:rPr>
          <w:rFonts w:ascii="Cambria Math" w:hAnsi="Cambria Math" w:cs="Cambria Math"/>
          <w:sz w:val="24"/>
          <w:szCs w:val="24"/>
        </w:rPr>
        <w:t>‐</w:t>
      </w:r>
      <w:r w:rsidRPr="007F6BD8">
        <w:rPr>
          <w:rFonts w:ascii="Times New Roman" w:hAnsi="Times New Roman" w:cs="Times New Roman"/>
          <w:sz w:val="24"/>
          <w:szCs w:val="24"/>
        </w:rPr>
        <w:t>Hawley ve diğerleri, 2015; Okasha ve diğerleri, 2017</w:t>
      </w:r>
      <w:r w:rsidR="00EF683E" w:rsidRPr="007F6BD8">
        <w:rPr>
          <w:rFonts w:ascii="Times New Roman" w:hAnsi="Times New Roman" w:cs="Times New Roman"/>
          <w:sz w:val="24"/>
          <w:szCs w:val="24"/>
        </w:rPr>
        <w:t>; Taş ve Seviğ,</w:t>
      </w:r>
      <w:r w:rsidR="00572841" w:rsidRPr="007F6BD8">
        <w:rPr>
          <w:rFonts w:ascii="Times New Roman" w:hAnsi="Times New Roman" w:cs="Times New Roman"/>
          <w:sz w:val="24"/>
          <w:szCs w:val="24"/>
        </w:rPr>
        <w:t xml:space="preserve"> </w:t>
      </w:r>
      <w:r w:rsidR="00EF683E" w:rsidRPr="007F6BD8">
        <w:rPr>
          <w:rFonts w:ascii="Times New Roman" w:hAnsi="Times New Roman" w:cs="Times New Roman"/>
          <w:sz w:val="24"/>
          <w:szCs w:val="24"/>
        </w:rPr>
        <w:t xml:space="preserve">2016). </w:t>
      </w:r>
      <w:r w:rsidRPr="007F6BD8">
        <w:rPr>
          <w:rFonts w:ascii="Times New Roman" w:hAnsi="Times New Roman" w:cs="Times New Roman"/>
          <w:sz w:val="24"/>
          <w:szCs w:val="24"/>
        </w:rPr>
        <w:t xml:space="preserve">Dolayısıyla </w:t>
      </w:r>
      <w:r w:rsidR="003F674A" w:rsidRPr="007F6BD8">
        <w:rPr>
          <w:rFonts w:ascii="Times New Roman" w:hAnsi="Times New Roman" w:cs="Times New Roman"/>
          <w:sz w:val="24"/>
          <w:szCs w:val="24"/>
        </w:rPr>
        <w:t>H6</w:t>
      </w:r>
      <w:r w:rsidR="00EF683E" w:rsidRPr="007F6BD8">
        <w:rPr>
          <w:rFonts w:ascii="Times New Roman" w:hAnsi="Times New Roman" w:cs="Times New Roman"/>
          <w:sz w:val="24"/>
          <w:szCs w:val="24"/>
        </w:rPr>
        <w:t xml:space="preserve"> (Sigara kullanan öğrencilerin Transteoretik model temelli sigara bırakma eğitimi sonrasında Karar Alma Ölçeği puan ortalaması deney grubunda kontrol grubundan daha yüksektir.</w:t>
      </w:r>
      <w:r w:rsidRPr="007F6BD8">
        <w:rPr>
          <w:rFonts w:ascii="Times New Roman" w:hAnsi="Times New Roman" w:cs="Times New Roman"/>
          <w:sz w:val="24"/>
          <w:szCs w:val="24"/>
        </w:rPr>
        <w:t>) hipotezi doğrulanmıştır.</w:t>
      </w:r>
    </w:p>
    <w:p w:rsidR="00D02308" w:rsidRPr="007F6BD8" w:rsidRDefault="00D02308"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Bu sonuçlar verilen eğitimin deney grubu lehine değişime ilişkin yarar ve zarar algısında belir</w:t>
      </w:r>
      <w:r w:rsidR="00EF683E" w:rsidRPr="007F6BD8">
        <w:rPr>
          <w:rFonts w:ascii="Times New Roman" w:hAnsi="Times New Roman" w:cs="Times New Roman"/>
          <w:sz w:val="24"/>
          <w:szCs w:val="24"/>
        </w:rPr>
        <w:t>gin farklılık ortaya koyduğunu</w:t>
      </w:r>
      <w:r w:rsidRPr="007F6BD8">
        <w:rPr>
          <w:rFonts w:ascii="Times New Roman" w:hAnsi="Times New Roman" w:cs="Times New Roman"/>
          <w:sz w:val="24"/>
          <w:szCs w:val="24"/>
        </w:rPr>
        <w:t xml:space="preserve"> göstermektedir. Bu alanda kullanılan en önemli modellerden biri olan TTM</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e göre bireyin davranış değişikliği yapmasında içinde bulunduğu değişim aşamasının önemi büyüktür. Uygun girişimler bireyin davranış değişimini kolaylaştırarak değişim aşamasının ilerlemesine izin vermektedir (Kamışlı ve diğerleri, 2017; Okasha ve diğerleri, 2017).</w:t>
      </w:r>
      <w:r w:rsidR="00EF683E"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Ayrıca bu çalışmada yüz yüze eğitim ile öğrencilerin yaşam durumlarını değerlendirerek verilen eğitimlerin yanı sıra, rutin işlerine uyan ve ilgi alanlarına göre </w:t>
      </w:r>
      <w:r w:rsidR="00EF683E" w:rsidRPr="007F6BD8">
        <w:rPr>
          <w:rFonts w:ascii="Times New Roman" w:hAnsi="Times New Roman" w:cs="Times New Roman"/>
          <w:sz w:val="24"/>
          <w:szCs w:val="24"/>
        </w:rPr>
        <w:t>sigara bırakma aktiviteleri</w:t>
      </w:r>
      <w:r w:rsidRPr="007F6BD8">
        <w:rPr>
          <w:rFonts w:ascii="Times New Roman" w:hAnsi="Times New Roman" w:cs="Times New Roman"/>
          <w:sz w:val="24"/>
          <w:szCs w:val="24"/>
        </w:rPr>
        <w:t xml:space="preserve"> düzenlenmiş ve eğitim videoları ile desteklenmiştir</w:t>
      </w:r>
      <w:r w:rsidR="0062410A" w:rsidRPr="007F6BD8">
        <w:rPr>
          <w:rFonts w:ascii="Times New Roman" w:hAnsi="Times New Roman" w:cs="Times New Roman"/>
          <w:sz w:val="24"/>
          <w:szCs w:val="24"/>
        </w:rPr>
        <w:t xml:space="preserve">. Çalışmamızın bulguları, konuya ilişkin </w:t>
      </w:r>
      <w:proofErr w:type="gramStart"/>
      <w:r w:rsidR="0062410A" w:rsidRPr="007F6BD8">
        <w:rPr>
          <w:rFonts w:ascii="Times New Roman" w:hAnsi="Times New Roman" w:cs="Times New Roman"/>
          <w:sz w:val="24"/>
          <w:szCs w:val="24"/>
        </w:rPr>
        <w:t>literatürde</w:t>
      </w:r>
      <w:proofErr w:type="gramEnd"/>
      <w:r w:rsidR="0062410A" w:rsidRPr="007F6BD8">
        <w:rPr>
          <w:rFonts w:ascii="Times New Roman" w:hAnsi="Times New Roman" w:cs="Times New Roman"/>
          <w:sz w:val="24"/>
          <w:szCs w:val="24"/>
        </w:rPr>
        <w:t xml:space="preserve"> yer alan çalışmaların bulguları ile benzerlik göstermektedir. Dolayısıyla </w:t>
      </w:r>
      <w:r w:rsidR="00766622" w:rsidRPr="007F6BD8">
        <w:rPr>
          <w:rFonts w:ascii="Times New Roman" w:hAnsi="Times New Roman" w:cs="Times New Roman"/>
          <w:sz w:val="24"/>
          <w:szCs w:val="24"/>
        </w:rPr>
        <w:t>H</w:t>
      </w:r>
      <w:r w:rsidR="000006BB" w:rsidRPr="007F6BD8">
        <w:rPr>
          <w:rFonts w:ascii="Times New Roman" w:hAnsi="Times New Roman" w:cs="Times New Roman"/>
          <w:sz w:val="24"/>
          <w:szCs w:val="24"/>
        </w:rPr>
        <w:t xml:space="preserve">6 </w:t>
      </w:r>
      <w:r w:rsidR="0062410A" w:rsidRPr="007F6BD8">
        <w:rPr>
          <w:rFonts w:ascii="Times New Roman" w:hAnsi="Times New Roman" w:cs="Times New Roman"/>
          <w:sz w:val="24"/>
          <w:szCs w:val="24"/>
        </w:rPr>
        <w:t>(Sigara kullanan öğrencilerin Transteoretik model temelli sigara bırakma eğitimi sonrasında Karar Alma Ölçeği puan ortalaması deney grubunda kontrol grubundan daha yüksektir) hipotezi doğrulanmıştır.</w:t>
      </w:r>
    </w:p>
    <w:p w:rsidR="00034966" w:rsidRPr="007F6BD8" w:rsidRDefault="00034966" w:rsidP="002F1CA6">
      <w:pPr>
        <w:pStyle w:val="AralkYok"/>
        <w:spacing w:after="120"/>
        <w:ind w:firstLine="567"/>
        <w:rPr>
          <w:rFonts w:cs="Times New Roman"/>
          <w:b/>
          <w:szCs w:val="24"/>
          <w:shd w:val="clear" w:color="auto" w:fill="FFFFFF"/>
        </w:rPr>
      </w:pPr>
    </w:p>
    <w:p w:rsidR="002F1CA6" w:rsidRPr="007F6BD8" w:rsidRDefault="002F1CA6"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br w:type="page"/>
      </w:r>
    </w:p>
    <w:p w:rsidR="00D32EFF" w:rsidRPr="007F6BD8" w:rsidRDefault="006B3DFA" w:rsidP="009248AC">
      <w:pPr>
        <w:autoSpaceDE w:val="0"/>
        <w:autoSpaceDN w:val="0"/>
        <w:adjustRightInd w:val="0"/>
        <w:spacing w:after="120" w:line="360" w:lineRule="auto"/>
        <w:jc w:val="center"/>
        <w:rPr>
          <w:rFonts w:ascii="Times New Roman" w:hAnsi="Times New Roman" w:cs="Times New Roman"/>
          <w:b/>
          <w:bCs/>
          <w:sz w:val="28"/>
          <w:szCs w:val="24"/>
        </w:rPr>
      </w:pPr>
      <w:r w:rsidRPr="007F6BD8">
        <w:rPr>
          <w:rFonts w:ascii="Times New Roman" w:hAnsi="Times New Roman" w:cs="Times New Roman"/>
          <w:b/>
          <w:bCs/>
          <w:sz w:val="28"/>
          <w:szCs w:val="24"/>
        </w:rPr>
        <w:lastRenderedPageBreak/>
        <w:t>6. SONUÇ VE ÖNERİLER</w:t>
      </w:r>
    </w:p>
    <w:p w:rsidR="006B3DFA" w:rsidRPr="007F6BD8" w:rsidRDefault="006B3DFA" w:rsidP="002F1CA6">
      <w:pPr>
        <w:pStyle w:val="ListeParagraf"/>
        <w:autoSpaceDE w:val="0"/>
        <w:autoSpaceDN w:val="0"/>
        <w:adjustRightInd w:val="0"/>
        <w:spacing w:after="120" w:line="360" w:lineRule="auto"/>
        <w:ind w:left="0" w:firstLine="567"/>
        <w:contextualSpacing w:val="0"/>
        <w:jc w:val="both"/>
        <w:rPr>
          <w:rFonts w:ascii="Times New Roman" w:eastAsia="Times New Roman" w:hAnsi="Times New Roman" w:cs="Times New Roman"/>
          <w:sz w:val="24"/>
          <w:szCs w:val="24"/>
          <w:lang w:eastAsia="tr-TR"/>
        </w:rPr>
      </w:pPr>
    </w:p>
    <w:p w:rsidR="009248AC" w:rsidRPr="007F6BD8" w:rsidRDefault="009248AC" w:rsidP="002F1CA6">
      <w:pPr>
        <w:pStyle w:val="ListeParagraf"/>
        <w:autoSpaceDE w:val="0"/>
        <w:autoSpaceDN w:val="0"/>
        <w:adjustRightInd w:val="0"/>
        <w:spacing w:after="120" w:line="360" w:lineRule="auto"/>
        <w:ind w:left="0" w:firstLine="567"/>
        <w:contextualSpacing w:val="0"/>
        <w:jc w:val="both"/>
        <w:rPr>
          <w:rFonts w:ascii="Times New Roman" w:eastAsia="Times New Roman" w:hAnsi="Times New Roman" w:cs="Times New Roman"/>
          <w:sz w:val="24"/>
          <w:szCs w:val="24"/>
          <w:lang w:eastAsia="tr-TR"/>
        </w:rPr>
      </w:pPr>
    </w:p>
    <w:p w:rsidR="00662F13" w:rsidRPr="007F6BD8" w:rsidRDefault="00662F13" w:rsidP="00A147FF">
      <w:pPr>
        <w:autoSpaceDE w:val="0"/>
        <w:autoSpaceDN w:val="0"/>
        <w:adjustRightInd w:val="0"/>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6.1. Sonuçlar</w:t>
      </w:r>
    </w:p>
    <w:p w:rsidR="004176B3" w:rsidRPr="007F6BD8" w:rsidRDefault="004176B3" w:rsidP="002F1CA6">
      <w:pPr>
        <w:autoSpaceDE w:val="0"/>
        <w:autoSpaceDN w:val="0"/>
        <w:adjustRightInd w:val="0"/>
        <w:spacing w:after="120" w:line="360" w:lineRule="auto"/>
        <w:ind w:firstLine="567"/>
        <w:jc w:val="both"/>
        <w:rPr>
          <w:rFonts w:ascii="Times New Roman" w:hAnsi="Times New Roman" w:cs="Times New Roman"/>
          <w:b/>
          <w:bCs/>
          <w:sz w:val="24"/>
          <w:szCs w:val="24"/>
        </w:rPr>
      </w:pPr>
    </w:p>
    <w:p w:rsidR="00CB4B97" w:rsidRPr="007F6BD8" w:rsidRDefault="00CB4B97" w:rsidP="008B2F34">
      <w:pPr>
        <w:pStyle w:val="ListeParagraf"/>
        <w:spacing w:after="120" w:line="360" w:lineRule="auto"/>
        <w:ind w:left="0" w:firstLine="567"/>
        <w:jc w:val="both"/>
        <w:rPr>
          <w:rFonts w:ascii="Times New Roman" w:eastAsia="Calibri" w:hAnsi="Times New Roman" w:cs="Times New Roman"/>
          <w:sz w:val="24"/>
          <w:szCs w:val="24"/>
        </w:rPr>
      </w:pPr>
      <w:r w:rsidRPr="007F6BD8">
        <w:rPr>
          <w:rFonts w:ascii="Times New Roman" w:eastAsia="Calibri" w:hAnsi="Times New Roman" w:cs="Times New Roman"/>
          <w:sz w:val="24"/>
          <w:szCs w:val="24"/>
        </w:rPr>
        <w:t>Öğrencilerin sosyo-demografik değişkenlerine yönelik yapılmış olan frekans analizi sonuçları</w:t>
      </w:r>
      <w:r w:rsidR="009B50F2" w:rsidRPr="007F6BD8">
        <w:rPr>
          <w:rFonts w:ascii="Times New Roman" w:eastAsia="Calibri" w:hAnsi="Times New Roman" w:cs="Times New Roman"/>
          <w:sz w:val="24"/>
          <w:szCs w:val="24"/>
        </w:rPr>
        <w:t>na bakıldığında; k</w:t>
      </w:r>
      <w:r w:rsidRPr="007F6BD8">
        <w:rPr>
          <w:rFonts w:ascii="Times New Roman" w:eastAsia="Calibri" w:hAnsi="Times New Roman" w:cs="Times New Roman"/>
          <w:sz w:val="24"/>
          <w:szCs w:val="24"/>
        </w:rPr>
        <w:t>ontrol grubunun % 46,6’sı, deney grubunun % 53,3’ü 17 yaşındadır. Kontrol grubunun % 73,3’ü, deney grubunun % 66,7’si kadındır. Kontrol grubunun % 26,7’si, deney grubunun % 33,3’ü erkektir.</w:t>
      </w:r>
      <w:r w:rsidR="008B2F34"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Kontrol grubu annelerinin % 46,</w:t>
      </w:r>
      <w:proofErr w:type="gramStart"/>
      <w:r w:rsidRPr="007F6BD8">
        <w:rPr>
          <w:rFonts w:ascii="Times New Roman" w:eastAsia="Calibri" w:hAnsi="Times New Roman" w:cs="Times New Roman"/>
          <w:sz w:val="24"/>
          <w:szCs w:val="24"/>
        </w:rPr>
        <w:t>6’sı  ilkokul</w:t>
      </w:r>
      <w:proofErr w:type="gramEnd"/>
      <w:r w:rsidRPr="007F6BD8">
        <w:rPr>
          <w:rFonts w:ascii="Times New Roman" w:eastAsia="Calibri" w:hAnsi="Times New Roman" w:cs="Times New Roman"/>
          <w:sz w:val="24"/>
          <w:szCs w:val="24"/>
        </w:rPr>
        <w:t>, % 26,6’sı ortaokul ve % 20’si lise mezunudur. Deney grubu annelerinin % 53,3’ü ilkokul, % 33,3’ü ortaokul ve % 13,3’ü lise mezunudur. Kontrol grubu annelerinin % 46,6’sı çalışırken, deney grubu annelerinin % 40’ı çalışmaktadır.</w:t>
      </w:r>
      <w:r w:rsidR="00B23CC6" w:rsidRPr="007F6BD8">
        <w:rPr>
          <w:rFonts w:ascii="Times New Roman" w:eastAsia="Calibri" w:hAnsi="Times New Roman" w:cs="Times New Roman"/>
          <w:sz w:val="24"/>
          <w:szCs w:val="24"/>
        </w:rPr>
        <w:t xml:space="preserve"> Kontrol grubu babalarının % 26,6’sı ilkokul, % 40’ı ortaokul ve % 20’si lise mezunudur. Deney grubu babalarının % 13,3’ü okuryazar, % 26,7’si ilkokul, % 33,3’ü ortaokul ve % 26,7’si lise mezunudur. Kontrol grubu ve deney grubu babalarının % 80’i çalışmaktadır. Kontrol grubunun % 60’ının, Deney grubunun % 46,7’sinin aile geliri giderine eşittir.</w:t>
      </w:r>
      <w:r w:rsidR="00DF1459" w:rsidRPr="007F6BD8">
        <w:rPr>
          <w:rFonts w:ascii="Times New Roman" w:eastAsia="Calibri" w:hAnsi="Times New Roman" w:cs="Times New Roman"/>
          <w:sz w:val="24"/>
          <w:szCs w:val="24"/>
        </w:rPr>
        <w:t xml:space="preserve"> Ailelerinde sigara içme oranı kontrol grubunda %86,6, Deney grubunda ise %93,3’tür. Kontrol grubu babalarının % 40’ı, Deney grubu babalarının , % 60’ı her gün tütün kullanmaktadır. Kontrol grubu öğrencilerinin annelerinin % 66’sı, Deney grubu annelerinin % 53,3’ü tütün kullanmamaktadır</w:t>
      </w:r>
      <w:r w:rsidR="005E4A23" w:rsidRPr="007F6BD8">
        <w:rPr>
          <w:rFonts w:ascii="Times New Roman" w:eastAsia="Calibri" w:hAnsi="Times New Roman" w:cs="Times New Roman"/>
          <w:sz w:val="24"/>
          <w:szCs w:val="24"/>
        </w:rPr>
        <w:t xml:space="preserve">. </w:t>
      </w:r>
      <w:r w:rsidR="00DF1459" w:rsidRPr="007F6BD8">
        <w:rPr>
          <w:rFonts w:ascii="Times New Roman" w:eastAsia="Calibri" w:hAnsi="Times New Roman" w:cs="Times New Roman"/>
          <w:sz w:val="24"/>
          <w:szCs w:val="24"/>
        </w:rPr>
        <w:t>Kontrol grubu ve deney grubunun tamamı sigara kullanmaktadır. Kontrol grubunun % 21,4’ü, deney grubunun % 33,3’ü nargile kullanmaktadır. Kontrol ve kontrol grubundaki kişilerin ilk tütüne başlama yaşının 7 olduğu görülmektedir. Kontrol grubunun % 54,5’i, Deney grubunun % 66,7’si merak ettiği için tütün kull</w:t>
      </w:r>
      <w:r w:rsidR="008B2F34" w:rsidRPr="007F6BD8">
        <w:rPr>
          <w:rFonts w:ascii="Times New Roman" w:eastAsia="Calibri" w:hAnsi="Times New Roman" w:cs="Times New Roman"/>
          <w:sz w:val="24"/>
          <w:szCs w:val="24"/>
        </w:rPr>
        <w:t>anımına başladığını belirtmişt</w:t>
      </w:r>
      <w:r w:rsidR="00DF1459" w:rsidRPr="007F6BD8">
        <w:rPr>
          <w:rFonts w:ascii="Times New Roman" w:eastAsia="Calibri" w:hAnsi="Times New Roman" w:cs="Times New Roman"/>
          <w:sz w:val="24"/>
          <w:szCs w:val="24"/>
        </w:rPr>
        <w:t>ir.</w:t>
      </w:r>
    </w:p>
    <w:p w:rsidR="00CD18BA" w:rsidRPr="007F6BD8" w:rsidRDefault="00CD18BA" w:rsidP="008B2F34">
      <w:pPr>
        <w:pStyle w:val="ListeParagraf"/>
        <w:spacing w:after="120" w:line="360" w:lineRule="auto"/>
        <w:ind w:left="0"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Öğrencilerin Karar alma ölçeğinden öğrencilerin ilk izlemde ortalama 34,9±1,11 puan adıkları, birinci ayda 34,6±,95 puan aldıkları, üçüncü ayda 32,8±1,45 puan aldıkları, altıncı ayda 30,1±1,41 puan aldıkları; Öz etkililik ölçeğinden öğrencilerin ilk izlemde ortalama 24,83±1,86 puan adıkları, birinci ayda 21,8±1,23 puan aldıkları, üçüncü ayda 24±1,6 puan aldıkları, altıncı ayda 19,07±1,63 puan aldıkları; Teşvik edici faktörler ölçeğinden öğrencilerin ilk izlemde ortalama 23,17±1,86 puan adıkları, birinci ayda 26,2±1,23 puan aldıkları, üçüncü ayda 24±1,6 puan aldıkları, altıncı ayda 28,93±1,63 puan aldıkları; Fagerston nikotin bağımlılık ölçeğinden öğrencilerin ilk izlemde ortalama 5,37±,30 puan </w:t>
      </w:r>
      <w:r w:rsidRPr="007F6BD8">
        <w:rPr>
          <w:rFonts w:ascii="Times New Roman" w:hAnsi="Times New Roman" w:cs="Times New Roman"/>
          <w:sz w:val="24"/>
          <w:szCs w:val="24"/>
        </w:rPr>
        <w:lastRenderedPageBreak/>
        <w:t>adıkları, birinci ayda 5,27±,37 puan aldıkları, üçüncü ayda 4,9±,45 puan aldıkları, altıncı ayda 4,23±,47 puan aldıkları bulunmuştur.</w:t>
      </w:r>
      <w:proofErr w:type="gramEnd"/>
    </w:p>
    <w:p w:rsidR="00DD695A" w:rsidRPr="007F6BD8" w:rsidRDefault="00DD695A" w:rsidP="00DD695A">
      <w:pPr>
        <w:pStyle w:val="ListeParagraf"/>
        <w:spacing w:after="120" w:line="360" w:lineRule="auto"/>
        <w:ind w:left="0" w:firstLine="567"/>
        <w:jc w:val="both"/>
        <w:rPr>
          <w:rFonts w:ascii="Times New Roman" w:hAnsi="Times New Roman" w:cs="Times New Roman"/>
          <w:sz w:val="24"/>
          <w:szCs w:val="24"/>
        </w:rPr>
      </w:pPr>
      <w:proofErr w:type="gramStart"/>
      <w:r w:rsidRPr="007F6BD8">
        <w:rPr>
          <w:rFonts w:ascii="Times New Roman" w:hAnsi="Times New Roman" w:cs="Times New Roman"/>
          <w:sz w:val="24"/>
          <w:szCs w:val="24"/>
        </w:rPr>
        <w:t>Öğrencilerin kontrol grubunda; Karar alma ölçeğinden öğrencilerin ilk izlemde ortalama 35±1,36 puan adıkları, birinci ayda 36,2±,64 puan aldıkları, üçüncü ayda 31,87±2,04 puan aldıkları, altıncı ayda 31,2±,64 puan aldıkları; Öz etkililik ölçeğinden öğrencilerin ilk izlemde ortalama 23,4±3,13 puan adıkları, birinci ayda 19,13±1,19 puan aldıkları, üçüncü ayda 24,8±2,63 puan aldıkları, altıncı ayda 14,53±2,09 puan aldıkları görülmüştür. Teşvik edici faktörler ölçeğinden öğrencilerin ilk izlemde ortalama 24,6±3,13 puan adıkları, birinci ayda 28,87±1,19 puan aldıkları, üçüncü ayda 23,2±2,63 puan aldıkları, altıncı ayda 33,47±2,09 puan aldıkları; Fagerston nikotin bağımlılık ölçeğinden öğrencilerin ilk izlemde ortalama 5,93±,73 puan adıkları, birinci ayda 6,13±,32 puan aldıkları, üçüncü ayda 6,93±,44 puan aldıkları, altıncı ayda 6,47±,38 puan aldıkları bulunmuştur.</w:t>
      </w:r>
      <w:proofErr w:type="gramEnd"/>
    </w:p>
    <w:p w:rsidR="005E7D13" w:rsidRPr="007F6BD8" w:rsidRDefault="005E7D13" w:rsidP="00DD695A">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Araştırmaya katılan d</w:t>
      </w:r>
      <w:r w:rsidR="00DD695A" w:rsidRPr="007F6BD8">
        <w:rPr>
          <w:rFonts w:ascii="Times New Roman" w:hAnsi="Times New Roman" w:cs="Times New Roman"/>
          <w:sz w:val="24"/>
          <w:szCs w:val="24"/>
        </w:rPr>
        <w:t>eney grubunda; Karar alma ölçeğinden öğrencilerin ilk izlemde ortalama 34,8±1,80 puan adıkları, birinci ayda 37±1,82 puan aldıkları, üçüncü ayda 35,73±2 puan aldıkları, altıncı ayda 37±2,58 puan aldıkları görülm</w:t>
      </w:r>
      <w:r w:rsidR="009B50F2" w:rsidRPr="007F6BD8">
        <w:rPr>
          <w:rFonts w:ascii="Times New Roman" w:hAnsi="Times New Roman" w:cs="Times New Roman"/>
          <w:sz w:val="24"/>
          <w:szCs w:val="24"/>
        </w:rPr>
        <w:t>üştür</w:t>
      </w:r>
      <w:r w:rsidR="00DD695A" w:rsidRPr="007F6BD8">
        <w:rPr>
          <w:rFonts w:ascii="Times New Roman" w:hAnsi="Times New Roman" w:cs="Times New Roman"/>
          <w:sz w:val="24"/>
          <w:szCs w:val="24"/>
        </w:rPr>
        <w:t>. Öz etkililik ölçeğinden öğrencilerin ilk izlemde ortalama 26,27±2,05 puan adıkları, birinci ayda 24,47±1,96 puan aldıkları, üçüncü ayda 23,2±1,89 puan aldıkları, altıncı ayda 23,6±1,92 p</w:t>
      </w:r>
      <w:r w:rsidR="009B50F2" w:rsidRPr="007F6BD8">
        <w:rPr>
          <w:rFonts w:ascii="Times New Roman" w:hAnsi="Times New Roman" w:cs="Times New Roman"/>
          <w:sz w:val="24"/>
          <w:szCs w:val="24"/>
        </w:rPr>
        <w:t>uan aldıkları bulunmuştur</w:t>
      </w:r>
      <w:r w:rsidR="00DD695A" w:rsidRPr="007F6BD8">
        <w:rPr>
          <w:rFonts w:ascii="Times New Roman" w:hAnsi="Times New Roman" w:cs="Times New Roman"/>
          <w:sz w:val="24"/>
          <w:szCs w:val="24"/>
        </w:rPr>
        <w:t>.</w:t>
      </w:r>
      <w:r w:rsidR="009B50F2" w:rsidRPr="007F6BD8">
        <w:rPr>
          <w:rFonts w:ascii="Times New Roman" w:hAnsi="Times New Roman" w:cs="Times New Roman"/>
          <w:sz w:val="24"/>
          <w:szCs w:val="24"/>
        </w:rPr>
        <w:t xml:space="preserve"> </w:t>
      </w:r>
      <w:r w:rsidR="00DD695A" w:rsidRPr="007F6BD8">
        <w:rPr>
          <w:rFonts w:ascii="Times New Roman" w:hAnsi="Times New Roman" w:cs="Times New Roman"/>
          <w:sz w:val="24"/>
          <w:szCs w:val="24"/>
        </w:rPr>
        <w:t xml:space="preserve">Teşvik edici faktörler ölçeğinden öğrencilerin ilk izlemde ortalama 21,73±2,05 puan adıkları, birinci ayda 23,53±1,96 puan aldıkları, üçüncü ayda 24,8±1,89 puan aldıkları, altıncı ayda 24,4±1,921 puan aldıkları </w:t>
      </w:r>
      <w:r w:rsidR="005C1E20" w:rsidRPr="007F6BD8">
        <w:rPr>
          <w:rFonts w:ascii="Times New Roman" w:hAnsi="Times New Roman" w:cs="Times New Roman"/>
          <w:sz w:val="24"/>
          <w:szCs w:val="24"/>
        </w:rPr>
        <w:t>saptanmıştır</w:t>
      </w:r>
      <w:r w:rsidR="00DD695A" w:rsidRPr="007F6BD8">
        <w:rPr>
          <w:rFonts w:ascii="Times New Roman" w:hAnsi="Times New Roman" w:cs="Times New Roman"/>
          <w:sz w:val="24"/>
          <w:szCs w:val="24"/>
        </w:rPr>
        <w:t>. Fagerston nikotin bağımlılık ölçeğinden öğrencilerin ilk izlemde ortalama 5,27±,60 puan adıkları, birinci ayda 6,4±,53 puan aldıkları, üçüncü ayda 2,87±,24 puan aldıkları, altıncı ayda 2±,24 puan aldıkları görülm</w:t>
      </w:r>
      <w:r w:rsidR="005C1E20" w:rsidRPr="007F6BD8">
        <w:rPr>
          <w:rFonts w:ascii="Times New Roman" w:hAnsi="Times New Roman" w:cs="Times New Roman"/>
          <w:sz w:val="24"/>
          <w:szCs w:val="24"/>
        </w:rPr>
        <w:t>üştür</w:t>
      </w:r>
      <w:r w:rsidR="00DD695A" w:rsidRPr="007F6BD8">
        <w:rPr>
          <w:rFonts w:ascii="Times New Roman" w:hAnsi="Times New Roman" w:cs="Times New Roman"/>
          <w:sz w:val="24"/>
          <w:szCs w:val="24"/>
        </w:rPr>
        <w:t>.</w:t>
      </w:r>
      <w:r w:rsidRPr="007F6BD8">
        <w:rPr>
          <w:rFonts w:ascii="Times New Roman" w:hAnsi="Times New Roman" w:cs="Times New Roman"/>
          <w:sz w:val="24"/>
          <w:szCs w:val="24"/>
        </w:rPr>
        <w:t xml:space="preserve"> Araştırmaya katılan deney ve kontrol grubu öğrencilerin, Değişimin sınıflandırılması ölçeğine yönelik vermiş oldukları cevapların, deney ve kontrol grubuna göre istatiksel olarak anlamlı bir farklılık gösterdiği tespit edilmiştir (χ2=46,579; </w:t>
      </w:r>
      <w:r w:rsidRPr="007F6BD8">
        <w:rPr>
          <w:rFonts w:ascii="Cambria Math" w:hAnsi="Cambria Math" w:cs="Cambria Math"/>
          <w:sz w:val="24"/>
          <w:szCs w:val="24"/>
        </w:rPr>
        <w:t>𝑝</w:t>
      </w:r>
      <w:r w:rsidRPr="007F6BD8">
        <w:rPr>
          <w:rFonts w:ascii="Times New Roman" w:hAnsi="Times New Roman" w:cs="Times New Roman"/>
          <w:sz w:val="24"/>
          <w:szCs w:val="24"/>
        </w:rPr>
        <w:t>&lt;,05). Düşünmeme oranı kontrol grubunda % 25 iken, deney grubunda % 0’dır. Düşünme oranı kontrol grubunda % 75 iken, deney grubunda % 51,7’dir. Hazırlık oranı kontrol grubunda % 0 iken, deney grubunda % 21,7’dir. Harekete geçme oranı kontrol grubunda % 0 iken, deney grubunda % 13,3’tür. Sürdürme oranı kontrol grubunda % 0 iken, deney grubunda % 13,3’tür.</w:t>
      </w:r>
    </w:p>
    <w:p w:rsidR="004A5384" w:rsidRPr="007F6BD8" w:rsidRDefault="005E7D13" w:rsidP="005E7D13">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Karar alma ölçeğinden alınan toplam puan, deney kontrol grubuna göre istatiksel olarak anlamlı bir farklılık göstermiştir (z=-2,152; p&lt;.05). Yararlar alt boyutundan alınan toplam puan, deney kontrol grubuna göre istatiksel olarak anlamlı bir farklılık gösterdiği tespit edilmiştir (z=-2,475; </w:t>
      </w:r>
      <w:r w:rsidRPr="007F6BD8">
        <w:rPr>
          <w:rFonts w:ascii="Times New Roman" w:hAnsi="Times New Roman" w:cs="Times New Roman"/>
          <w:sz w:val="24"/>
          <w:szCs w:val="24"/>
        </w:rPr>
        <w:lastRenderedPageBreak/>
        <w:t>p&lt;.05). Toplam puanlara bakıldığında; kontrol grubunun (Med=17), deney grubuna göre (Med=13) daha yüksek yararlar düzey</w:t>
      </w:r>
      <w:r w:rsidR="004A5384" w:rsidRPr="007F6BD8">
        <w:rPr>
          <w:rFonts w:ascii="Times New Roman" w:hAnsi="Times New Roman" w:cs="Times New Roman"/>
          <w:sz w:val="24"/>
          <w:szCs w:val="24"/>
        </w:rPr>
        <w:t>ine sahip olduğu görülm</w:t>
      </w:r>
      <w:r w:rsidR="005C1E20" w:rsidRPr="007F6BD8">
        <w:rPr>
          <w:rFonts w:ascii="Times New Roman" w:hAnsi="Times New Roman" w:cs="Times New Roman"/>
          <w:sz w:val="24"/>
          <w:szCs w:val="24"/>
        </w:rPr>
        <w:t>üştür</w:t>
      </w:r>
      <w:r w:rsidR="004A5384" w:rsidRPr="007F6BD8">
        <w:rPr>
          <w:rFonts w:ascii="Times New Roman" w:hAnsi="Times New Roman" w:cs="Times New Roman"/>
          <w:sz w:val="24"/>
          <w:szCs w:val="24"/>
        </w:rPr>
        <w:t>. Araştırma</w:t>
      </w:r>
      <w:r w:rsidR="00315297" w:rsidRPr="007F6BD8">
        <w:rPr>
          <w:rFonts w:ascii="Times New Roman" w:hAnsi="Times New Roman" w:cs="Times New Roman"/>
          <w:sz w:val="24"/>
          <w:szCs w:val="24"/>
        </w:rPr>
        <w:t xml:space="preserve"> hipotezlerine yönelik olarak H</w:t>
      </w:r>
      <w:r w:rsidR="00315297" w:rsidRPr="007F6BD8">
        <w:rPr>
          <w:rFonts w:ascii="Times New Roman" w:hAnsi="Times New Roman" w:cs="Times New Roman"/>
          <w:szCs w:val="24"/>
        </w:rPr>
        <w:t>1f</w:t>
      </w:r>
      <w:r w:rsidR="004A5384" w:rsidRPr="007F6BD8">
        <w:rPr>
          <w:rFonts w:ascii="Times New Roman" w:hAnsi="Times New Roman" w:cs="Times New Roman"/>
          <w:sz w:val="24"/>
          <w:szCs w:val="24"/>
        </w:rPr>
        <w:t xml:space="preserve"> hipotezi kabul edilmiştir.</w:t>
      </w:r>
    </w:p>
    <w:p w:rsidR="005E7D13" w:rsidRPr="007F6BD8" w:rsidRDefault="005E7D13" w:rsidP="005E7D13">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Araştırmaya katılan deney ve kontrol grubu öğrencilerinin, Öz etkililik ölçeğinden alınan toplam puan, deney kontrol grubuna göre istatiksel olarak anlamlı bir farklılık gösterdiği tespit edilmiştir (z=-3,148; p&lt;.05). Toplam puanlara bakıldığında; deney grubunun (Med=23), kontrol grubuna göre (Med=17,5) daha yüksek öz etkililik düzeyine sahip olduğu görülm</w:t>
      </w:r>
      <w:r w:rsidR="005C1E20"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Negatif duygular alt boyutundan alınan toplam puan, deney kontrol grubuna göre istatiksel olarak anlamlı bir farklılık göstermemiştir (z=-,709; p&gt;.05). Pozitif sosyal ortamlar alt boyutundan alınan toplam puan, deney kontrol grubuna göre istatiksel olarak anlamlı bir farklılık gösterdiği tespit edilmiştir (z=-2,262; p&lt;.05). Toplam puanlara bakıldığında; deney grubunun (Med=5,5), kontrol grubuna göre (Med=5) daha yüksek pozitif sosyal ortamlar düzeyine sahip olduğu </w:t>
      </w:r>
      <w:r w:rsidR="005C1E20" w:rsidRPr="007F6BD8">
        <w:rPr>
          <w:rFonts w:ascii="Times New Roman" w:hAnsi="Times New Roman" w:cs="Times New Roman"/>
          <w:sz w:val="24"/>
          <w:szCs w:val="24"/>
        </w:rPr>
        <w:t>bulunmuştur.</w:t>
      </w:r>
      <w:r w:rsidR="00C179C5" w:rsidRPr="007F6BD8">
        <w:rPr>
          <w:rFonts w:ascii="Times New Roman" w:hAnsi="Times New Roman" w:cs="Times New Roman"/>
          <w:sz w:val="24"/>
          <w:szCs w:val="24"/>
        </w:rPr>
        <w:t xml:space="preserve"> Araştırma</w:t>
      </w:r>
      <w:r w:rsidR="00315297" w:rsidRPr="007F6BD8">
        <w:rPr>
          <w:rFonts w:ascii="Times New Roman" w:hAnsi="Times New Roman" w:cs="Times New Roman"/>
          <w:sz w:val="24"/>
          <w:szCs w:val="24"/>
        </w:rPr>
        <w:t xml:space="preserve"> hipotezlerine yönelik olarak H</w:t>
      </w:r>
      <w:r w:rsidR="00315297" w:rsidRPr="007F6BD8">
        <w:rPr>
          <w:rFonts w:ascii="Times New Roman" w:hAnsi="Times New Roman" w:cs="Times New Roman"/>
          <w:szCs w:val="24"/>
        </w:rPr>
        <w:t>1d</w:t>
      </w:r>
      <w:r w:rsidR="00C179C5" w:rsidRPr="007F6BD8">
        <w:rPr>
          <w:rFonts w:ascii="Times New Roman" w:hAnsi="Times New Roman" w:cs="Times New Roman"/>
          <w:szCs w:val="24"/>
        </w:rPr>
        <w:t xml:space="preserve"> </w:t>
      </w:r>
      <w:r w:rsidR="00C179C5" w:rsidRPr="007F6BD8">
        <w:rPr>
          <w:rFonts w:ascii="Times New Roman" w:hAnsi="Times New Roman" w:cs="Times New Roman"/>
          <w:sz w:val="24"/>
          <w:szCs w:val="24"/>
        </w:rPr>
        <w:t>hipotezi kabul edilmiştir.</w:t>
      </w:r>
    </w:p>
    <w:p w:rsidR="005E7D13" w:rsidRPr="007F6BD8" w:rsidRDefault="005E7D13" w:rsidP="005E7D13">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Alışkanlığın baskısı alt boyutundan alınan toplam puan, deney kontrol grubuna göre istatiksel olarak anlamlı bir farklılık gösterdiği tespit edilmiştir (z=-2,948; p&lt;.05). Toplam puanlara bakıldığında; deney grubunun (Med=6), kontrol grubuna göre (Med=4) daha yüksek alışkanlığın baskısı düzeyine sahip olduğu görülm</w:t>
      </w:r>
      <w:r w:rsidR="005C1E20" w:rsidRPr="007F6BD8">
        <w:rPr>
          <w:rFonts w:ascii="Times New Roman" w:hAnsi="Times New Roman" w:cs="Times New Roman"/>
          <w:sz w:val="24"/>
          <w:szCs w:val="24"/>
        </w:rPr>
        <w:t>üştür</w:t>
      </w:r>
      <w:r w:rsidRPr="007F6BD8">
        <w:rPr>
          <w:rFonts w:ascii="Times New Roman" w:hAnsi="Times New Roman" w:cs="Times New Roman"/>
          <w:sz w:val="24"/>
          <w:szCs w:val="24"/>
        </w:rPr>
        <w:t>. Kilo kontrolü alt boyutundan alınan toplam puan, deney kontrol grubuna göre istatiksel olarak anlamlı bir farklılık gösterdiği tespit edilmiştir (z=-1,977; p&lt;.05). Toplam puanlara bakıldığında; deney grubunun (Med=6), kontrol grubuna göre (Med=5) daha yüksek kilo kontrolü düzeyine sahip olduğu b</w:t>
      </w:r>
      <w:r w:rsidR="005C1E20" w:rsidRPr="007F6BD8">
        <w:rPr>
          <w:rFonts w:ascii="Times New Roman" w:hAnsi="Times New Roman" w:cs="Times New Roman"/>
          <w:sz w:val="24"/>
          <w:szCs w:val="24"/>
        </w:rPr>
        <w:t>ulunmuştur</w:t>
      </w:r>
      <w:r w:rsidRPr="007F6BD8">
        <w:rPr>
          <w:rFonts w:ascii="Times New Roman" w:hAnsi="Times New Roman" w:cs="Times New Roman"/>
          <w:sz w:val="24"/>
          <w:szCs w:val="24"/>
        </w:rPr>
        <w:t>.</w:t>
      </w:r>
    </w:p>
    <w:p w:rsidR="005E7D13" w:rsidRPr="007F6BD8" w:rsidRDefault="005E7D13" w:rsidP="005E7D13">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Teşvik edici faktörler ölçeğinden alınan toplam puan, deney kontrol grubuna göre istatiksel olarak anlamlı bir farklılık gösterdiği tespit edilmiştir (z=-3,148; p&lt;.05). Toplam puanlara bakıldığında; kontrol grubunun (Med=30,5), deney grubuna göre (Med=25) daha yüksek teşvik edicilik düzeyine sahip olduğu görülm</w:t>
      </w:r>
      <w:r w:rsidR="00D672FD" w:rsidRPr="007F6BD8">
        <w:rPr>
          <w:rFonts w:ascii="Times New Roman" w:hAnsi="Times New Roman" w:cs="Times New Roman"/>
          <w:sz w:val="24"/>
          <w:szCs w:val="24"/>
        </w:rPr>
        <w:t>üştür</w:t>
      </w:r>
      <w:r w:rsidRPr="007F6BD8">
        <w:rPr>
          <w:rFonts w:ascii="Times New Roman" w:hAnsi="Times New Roman" w:cs="Times New Roman"/>
          <w:sz w:val="24"/>
          <w:szCs w:val="24"/>
        </w:rPr>
        <w:t>. Negatif duygular alt boyutundan alınan toplam puan, deney kontrol grubuna göre istatiksel olarak anlamlı bir farklılık göstermemiştir (z=-,709; p&gt;.05).</w:t>
      </w:r>
      <w:r w:rsidR="00976851" w:rsidRPr="007F6BD8">
        <w:rPr>
          <w:rFonts w:ascii="Times New Roman" w:hAnsi="Times New Roman" w:cs="Times New Roman"/>
          <w:sz w:val="24"/>
          <w:szCs w:val="24"/>
        </w:rPr>
        <w:t xml:space="preserve"> Araştırma hipotezlerine yön</w:t>
      </w:r>
      <w:r w:rsidR="00315297" w:rsidRPr="007F6BD8">
        <w:rPr>
          <w:rFonts w:ascii="Times New Roman" w:hAnsi="Times New Roman" w:cs="Times New Roman"/>
          <w:sz w:val="24"/>
          <w:szCs w:val="24"/>
        </w:rPr>
        <w:t>elik olarak H</w:t>
      </w:r>
      <w:r w:rsidR="00315297" w:rsidRPr="007F6BD8">
        <w:rPr>
          <w:rFonts w:ascii="Times New Roman" w:hAnsi="Times New Roman" w:cs="Times New Roman"/>
          <w:szCs w:val="24"/>
        </w:rPr>
        <w:t>1e</w:t>
      </w:r>
      <w:r w:rsidR="00976851" w:rsidRPr="007F6BD8">
        <w:rPr>
          <w:rFonts w:ascii="Times New Roman" w:hAnsi="Times New Roman" w:cs="Times New Roman"/>
          <w:sz w:val="24"/>
          <w:szCs w:val="24"/>
        </w:rPr>
        <w:t xml:space="preserve"> hipotezi kabul edilmiştir.</w:t>
      </w:r>
    </w:p>
    <w:p w:rsidR="005E7D13" w:rsidRPr="007F6BD8" w:rsidRDefault="005E7D13" w:rsidP="005E7D13">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Pozitif sosyal ortamlar alt boyutundan alınan toplam puan, deney kontrol grubuna göre istatiksel olarak anlamlı bir farklılık gösterdiği tespit edilmiştir (z=-2,262; p&lt;.05). Toplam puanlara bakıldığında; kontrol grubunun (Med=7), deney grubuna göre (Med=6,5) daha yüksek pozitif sosyal ortamlar düzeyine sahip olduğu görülm</w:t>
      </w:r>
      <w:r w:rsidR="00D672FD"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Alışkanlığın baskısı alt boyutundan alınan toplam puan, deney kontrol grubuna göre istatiksel olarak anlamlı bir </w:t>
      </w:r>
      <w:r w:rsidRPr="007F6BD8">
        <w:rPr>
          <w:rFonts w:ascii="Times New Roman" w:hAnsi="Times New Roman" w:cs="Times New Roman"/>
          <w:sz w:val="24"/>
          <w:szCs w:val="24"/>
        </w:rPr>
        <w:lastRenderedPageBreak/>
        <w:t>farklılık gösterdiği tespit edilmiştir (z=-2,948; p&lt;.05). Toplam puanlara bakıldığında; kontrol grubunun (Med=8), deney grubuna göre (Med=6) daha yüksek alışkanlığın baskısı düzeyine sahip olduğu görülm</w:t>
      </w:r>
      <w:r w:rsidR="00D672FD"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Kilo kontrolü alt boyutundan alınan toplam puan, deney kontrol grubuna göre istatiksel olarak anlamlı bir farklılık gösterdiği tespit edilmiştir (z=-1,977; p&lt;.05). Toplam puanlara bakıldığında; kontrol grubunun (Med=7), deney grubuna göre (Med=6) daha yüksek kilo kontrolü düzeyine sahip olduğu bulunmuştur. Araştırmaya katılan deney ve kontrol grubu öğrencilerin, Fagerström nikotin bağımlılık ölçeğinden alınan toplam puan, deney kontrol grubuna göre istatiksel olarak anlamlı bir farklılık gösterdiği tespit edilmiştir (z=-3,105; p&lt;.05). Toplam puanlara bakıldığında; kontrol grubunun (Med=6), deney grubuna göre (Med=4) daha yüksek nikotin bağımlılık düzeyine sahip olduğu </w:t>
      </w:r>
      <w:r w:rsidR="00D672FD" w:rsidRPr="007F6BD8">
        <w:rPr>
          <w:rFonts w:ascii="Times New Roman" w:hAnsi="Times New Roman" w:cs="Times New Roman"/>
          <w:sz w:val="24"/>
          <w:szCs w:val="24"/>
        </w:rPr>
        <w:t>bulunmuştur</w:t>
      </w:r>
      <w:r w:rsidRPr="007F6BD8">
        <w:rPr>
          <w:rFonts w:ascii="Times New Roman" w:hAnsi="Times New Roman" w:cs="Times New Roman"/>
          <w:sz w:val="24"/>
          <w:szCs w:val="24"/>
        </w:rPr>
        <w:t xml:space="preserve">. Araştırmaya katılan deney ve kontrol grubu öğrencilerin, Fagerstrom nikotin bağımlılık ölçeğine yönelik vermiş oldukları cevapların, deney ve kontrol grubuna göre istatiksel olarak anlamlı bir farklılık gösterdiği tespit edilmiştir (χ2=8,958; </w:t>
      </w:r>
      <w:r w:rsidRPr="007F6BD8">
        <w:rPr>
          <w:rFonts w:ascii="Cambria Math" w:hAnsi="Cambria Math" w:cs="Cambria Math"/>
          <w:sz w:val="24"/>
          <w:szCs w:val="24"/>
        </w:rPr>
        <w:t>𝑝</w:t>
      </w:r>
      <w:r w:rsidRPr="007F6BD8">
        <w:rPr>
          <w:rFonts w:ascii="Times New Roman" w:hAnsi="Times New Roman" w:cs="Times New Roman"/>
          <w:sz w:val="24"/>
          <w:szCs w:val="24"/>
        </w:rPr>
        <w:t>&lt;,05). Düşük nikotin bağımlılığı kontrol grubunda % 38,3 iken, deney grubunda % 65’tir. Orta nikotin bağımlılığı oranı kontrol grubunda % 26,7 iken, deney grubunda % 18,3’tür. Yüksek nikotin bağımlılığı oranı kontrol grubunda % 35 iken, deney grubunda % 16,7’dir.</w:t>
      </w:r>
    </w:p>
    <w:p w:rsidR="005E7D13" w:rsidRPr="007F6BD8" w:rsidRDefault="005E7D13" w:rsidP="005E7D13">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kontrol grubundaki öğrencilerin değişimin sınıflandırılması ölçeğine yönelik vermiş oldukları cevapların, izlem süreçlerine göre istatiksel olarak anlamlı bir farklılık gösterdiği tespit edilmiştir (χ2=20,178; </w:t>
      </w:r>
      <w:r w:rsidRPr="007F6BD8">
        <w:rPr>
          <w:rFonts w:ascii="Cambria Math" w:hAnsi="Cambria Math" w:cs="Cambria Math"/>
          <w:sz w:val="24"/>
          <w:szCs w:val="24"/>
        </w:rPr>
        <w:t>𝑝</w:t>
      </w:r>
      <w:r w:rsidRPr="007F6BD8">
        <w:rPr>
          <w:rFonts w:ascii="Times New Roman" w:hAnsi="Times New Roman" w:cs="Times New Roman"/>
          <w:sz w:val="24"/>
          <w:szCs w:val="24"/>
        </w:rPr>
        <w:t>&lt;,05). Kontrol grubundaki öğrenciler ilk izlemde ve 1</w:t>
      </w:r>
      <w:r w:rsidR="00D672FD" w:rsidRPr="007F6BD8">
        <w:rPr>
          <w:rFonts w:ascii="Times New Roman" w:hAnsi="Times New Roman" w:cs="Times New Roman"/>
          <w:sz w:val="24"/>
          <w:szCs w:val="24"/>
        </w:rPr>
        <w:t>’</w:t>
      </w:r>
      <w:r w:rsidRPr="007F6BD8">
        <w:rPr>
          <w:rFonts w:ascii="Times New Roman" w:hAnsi="Times New Roman" w:cs="Times New Roman"/>
          <w:sz w:val="24"/>
          <w:szCs w:val="24"/>
        </w:rPr>
        <w:t>nci ay izlemde % 10</w:t>
      </w:r>
      <w:r w:rsidR="00D672FD" w:rsidRPr="007F6BD8">
        <w:rPr>
          <w:rFonts w:ascii="Times New Roman" w:hAnsi="Times New Roman" w:cs="Times New Roman"/>
          <w:sz w:val="24"/>
          <w:szCs w:val="24"/>
        </w:rPr>
        <w:t>0 oranında düşünme aşamasında bulunmuştur</w:t>
      </w:r>
      <w:r w:rsidRPr="007F6BD8">
        <w:rPr>
          <w:rFonts w:ascii="Times New Roman" w:hAnsi="Times New Roman" w:cs="Times New Roman"/>
          <w:sz w:val="24"/>
          <w:szCs w:val="24"/>
        </w:rPr>
        <w:t>. 3. ay izlemde % 46,7’si düşünmeme, % 53,3’ü düşünme aşamasındadır. 6</w:t>
      </w:r>
      <w:r w:rsidR="00D672FD" w:rsidRPr="007F6BD8">
        <w:rPr>
          <w:rFonts w:ascii="Times New Roman" w:hAnsi="Times New Roman" w:cs="Times New Roman"/>
          <w:sz w:val="24"/>
          <w:szCs w:val="24"/>
        </w:rPr>
        <w:t>’</w:t>
      </w:r>
      <w:r w:rsidRPr="007F6BD8">
        <w:rPr>
          <w:rFonts w:ascii="Times New Roman" w:hAnsi="Times New Roman" w:cs="Times New Roman"/>
          <w:sz w:val="24"/>
          <w:szCs w:val="24"/>
        </w:rPr>
        <w:t>ncı ay izlemde ise % 53,3’ü düşünmeme ve</w:t>
      </w:r>
      <w:r w:rsidR="00D672FD" w:rsidRPr="007F6BD8">
        <w:rPr>
          <w:rFonts w:ascii="Times New Roman" w:hAnsi="Times New Roman" w:cs="Times New Roman"/>
          <w:sz w:val="24"/>
          <w:szCs w:val="24"/>
        </w:rPr>
        <w:t xml:space="preserve"> % 46,7’s, düşünme aşamasında</w:t>
      </w:r>
      <w:r w:rsidR="00643650" w:rsidRPr="007F6BD8">
        <w:rPr>
          <w:rFonts w:ascii="Times New Roman" w:hAnsi="Times New Roman" w:cs="Times New Roman"/>
          <w:sz w:val="24"/>
          <w:szCs w:val="24"/>
        </w:rPr>
        <w:t>dır</w:t>
      </w:r>
      <w:r w:rsidRPr="007F6BD8">
        <w:rPr>
          <w:rFonts w:ascii="Times New Roman" w:hAnsi="Times New Roman" w:cs="Times New Roman"/>
          <w:sz w:val="24"/>
          <w:szCs w:val="24"/>
        </w:rPr>
        <w:t>.</w:t>
      </w:r>
      <w:r w:rsidR="00EC3F1B"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Deney grubundaki öğrencilerin değişimin sınıflandırılması ölçeğine yönelik vermiş oldukları cevapların, izlem süreçlerine göre istatiksel olarak anlamlı oldukları bulunmuştur (χ2=29,178; </w:t>
      </w:r>
      <w:r w:rsidRPr="007F6BD8">
        <w:rPr>
          <w:rFonts w:ascii="Cambria Math" w:hAnsi="Cambria Math" w:cs="Cambria Math"/>
          <w:sz w:val="24"/>
          <w:szCs w:val="24"/>
        </w:rPr>
        <w:t>𝑝</w:t>
      </w:r>
      <w:r w:rsidRPr="007F6BD8">
        <w:rPr>
          <w:rFonts w:ascii="Times New Roman" w:hAnsi="Times New Roman" w:cs="Times New Roman"/>
          <w:sz w:val="24"/>
          <w:szCs w:val="24"/>
        </w:rPr>
        <w:t>&lt;,05). Deney grubundaki öğrenciler ilk izlemde % 100 oranında düşünme aşamasındadır. 1. ay izlemde % 60,1’i düşünme, % 26,6’sı hazırlık, % 13,3’ü harekete geçme ve % 0’ı sürdürme aşamasındadır. 3</w:t>
      </w:r>
      <w:r w:rsidR="00643650" w:rsidRPr="007F6BD8">
        <w:rPr>
          <w:rFonts w:ascii="Times New Roman" w:hAnsi="Times New Roman" w:cs="Times New Roman"/>
          <w:sz w:val="24"/>
          <w:szCs w:val="24"/>
        </w:rPr>
        <w:t>’</w:t>
      </w:r>
      <w:r w:rsidRPr="007F6BD8">
        <w:rPr>
          <w:rFonts w:ascii="Times New Roman" w:hAnsi="Times New Roman" w:cs="Times New Roman"/>
          <w:sz w:val="24"/>
          <w:szCs w:val="24"/>
        </w:rPr>
        <w:t>ncü ay izlemde % 33,3’ü düşünme, % 53,4’ü hazırlık, % 13,3’ü harekete geçme ve % 0 sürdürme aşamasındadır. 6</w:t>
      </w:r>
      <w:r w:rsidR="00643650" w:rsidRPr="007F6BD8">
        <w:rPr>
          <w:rFonts w:ascii="Times New Roman" w:hAnsi="Times New Roman" w:cs="Times New Roman"/>
          <w:sz w:val="24"/>
          <w:szCs w:val="24"/>
        </w:rPr>
        <w:t>’</w:t>
      </w:r>
      <w:r w:rsidRPr="007F6BD8">
        <w:rPr>
          <w:rFonts w:ascii="Times New Roman" w:hAnsi="Times New Roman" w:cs="Times New Roman"/>
          <w:sz w:val="24"/>
          <w:szCs w:val="24"/>
        </w:rPr>
        <w:t>ncı ay izlemde ise % 13,3’ü düşünme, % 60,1’i hazırlık, % 13,3’ü harekete geçme ve % 13,3’ü sürdürme aşamasında olduğu saptanmıştır.</w:t>
      </w:r>
      <w:r w:rsidR="00C179C5" w:rsidRPr="007F6BD8">
        <w:rPr>
          <w:rFonts w:ascii="Times New Roman" w:hAnsi="Times New Roman" w:cs="Times New Roman"/>
          <w:sz w:val="24"/>
          <w:szCs w:val="24"/>
        </w:rPr>
        <w:t xml:space="preserve"> Araştırma</w:t>
      </w:r>
      <w:r w:rsidR="00315297" w:rsidRPr="007F6BD8">
        <w:rPr>
          <w:rFonts w:ascii="Times New Roman" w:hAnsi="Times New Roman" w:cs="Times New Roman"/>
          <w:sz w:val="24"/>
          <w:szCs w:val="24"/>
        </w:rPr>
        <w:t xml:space="preserve"> hipotezlerine yönelik olarak H</w:t>
      </w:r>
      <w:r w:rsidR="00315297" w:rsidRPr="007F6BD8">
        <w:rPr>
          <w:rFonts w:ascii="Times New Roman" w:hAnsi="Times New Roman" w:cs="Times New Roman"/>
          <w:szCs w:val="24"/>
        </w:rPr>
        <w:t>1c</w:t>
      </w:r>
      <w:r w:rsidR="00C179C5" w:rsidRPr="007F6BD8">
        <w:rPr>
          <w:rFonts w:ascii="Times New Roman" w:hAnsi="Times New Roman" w:cs="Times New Roman"/>
          <w:szCs w:val="24"/>
        </w:rPr>
        <w:t xml:space="preserve"> </w:t>
      </w:r>
      <w:r w:rsidR="00C179C5" w:rsidRPr="007F6BD8">
        <w:rPr>
          <w:rFonts w:ascii="Times New Roman" w:hAnsi="Times New Roman" w:cs="Times New Roman"/>
          <w:sz w:val="24"/>
          <w:szCs w:val="24"/>
        </w:rPr>
        <w:t>hipotezi kabul edilmiştir.</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Kontrol grubundaki öğrencilerin karar alma ölçeğine yönelik vermiş oldukları cevapların, izlem süreçlerinde istatiksel olarak anlamlılık göstermediği bulunmuştur (χ2=6,254; </w:t>
      </w:r>
      <w:r w:rsidRPr="007F6BD8">
        <w:rPr>
          <w:rFonts w:ascii="Cambria Math" w:hAnsi="Cambria Math" w:cs="Cambria Math"/>
          <w:sz w:val="24"/>
          <w:szCs w:val="24"/>
        </w:rPr>
        <w:t>𝑝</w:t>
      </w:r>
      <w:r w:rsidRPr="007F6BD8">
        <w:rPr>
          <w:rFonts w:ascii="Times New Roman" w:hAnsi="Times New Roman" w:cs="Times New Roman"/>
          <w:sz w:val="24"/>
          <w:szCs w:val="24"/>
        </w:rPr>
        <w:t xml:space="preserve">&gt;,05). İzlem </w:t>
      </w:r>
      <w:r w:rsidRPr="007F6BD8">
        <w:rPr>
          <w:rFonts w:ascii="Times New Roman" w:hAnsi="Times New Roman" w:cs="Times New Roman"/>
          <w:sz w:val="24"/>
          <w:szCs w:val="24"/>
        </w:rPr>
        <w:lastRenderedPageBreak/>
        <w:t>süreçlerindeki karar alma sıra ortalamasındaki değişim, istatiksel olarak anlamlı değildir.</w:t>
      </w:r>
      <w:r w:rsidR="00643650"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Deney grubundaki öğrencilerin karar alma ölçeğine yönelik vermiş oldukları cevapların, izlem süreçlerinde istatiksel olarak anlamlılık gösterdiği bulunmuştur (χ2=5,468; </w:t>
      </w:r>
      <w:r w:rsidRPr="007F6BD8">
        <w:rPr>
          <w:rFonts w:ascii="Cambria Math" w:hAnsi="Cambria Math" w:cs="Cambria Math"/>
          <w:sz w:val="24"/>
          <w:szCs w:val="24"/>
        </w:rPr>
        <w:t>𝑝</w:t>
      </w:r>
      <w:r w:rsidRPr="007F6BD8">
        <w:rPr>
          <w:rFonts w:ascii="Times New Roman" w:hAnsi="Times New Roman" w:cs="Times New Roman"/>
          <w:sz w:val="24"/>
          <w:szCs w:val="24"/>
        </w:rPr>
        <w:t>˂,05). İzlem süreçlerindeki karar alma sıra ortalamasındaki değişim, istatiksel olarak anlamlı değildir.</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kontrol grubundaki öğrencilerin öz etkililik ölçeğine yönelik vermiş oldukları cevapların, izlem süreçlerinde istatiksel olarak anlamlılık gösterdiği bulunmuştur (χ2=9,190; </w:t>
      </w:r>
      <w:r w:rsidRPr="007F6BD8">
        <w:rPr>
          <w:rFonts w:ascii="Cambria Math" w:hAnsi="Cambria Math" w:cs="Cambria Math"/>
          <w:sz w:val="24"/>
          <w:szCs w:val="24"/>
        </w:rPr>
        <w:t>𝑝</w:t>
      </w:r>
      <w:r w:rsidRPr="007F6BD8">
        <w:rPr>
          <w:rFonts w:ascii="Times New Roman" w:hAnsi="Times New Roman" w:cs="Times New Roman"/>
          <w:sz w:val="24"/>
          <w:szCs w:val="24"/>
        </w:rPr>
        <w:t>&lt;,05). 1</w:t>
      </w:r>
      <w:r w:rsidR="00643650" w:rsidRPr="007F6BD8">
        <w:rPr>
          <w:rFonts w:ascii="Times New Roman" w:hAnsi="Times New Roman" w:cs="Times New Roman"/>
          <w:sz w:val="24"/>
          <w:szCs w:val="24"/>
        </w:rPr>
        <w:t>’</w:t>
      </w:r>
      <w:r w:rsidRPr="007F6BD8">
        <w:rPr>
          <w:rFonts w:ascii="Times New Roman" w:hAnsi="Times New Roman" w:cs="Times New Roman"/>
          <w:sz w:val="24"/>
          <w:szCs w:val="24"/>
        </w:rPr>
        <w:t>nci ay izlemde değişim olmamasına rağmen, diğer izlem süreçleri ilerledikçe, öz etkililik sıra ortalamasının azaldığı görülm</w:t>
      </w:r>
      <w:r w:rsidR="00643650"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Deney grubundaki öğrencilerin öz etkililik ölçeğine yönelik vermiş oldukları cevapların, izlem süreçlerinde istatiksel olarak anlamlı olmadığı bulunmuştur (χ2=2,574; </w:t>
      </w:r>
      <w:r w:rsidRPr="007F6BD8">
        <w:rPr>
          <w:rFonts w:ascii="Cambria Math" w:hAnsi="Cambria Math" w:cs="Cambria Math"/>
          <w:sz w:val="24"/>
          <w:szCs w:val="24"/>
        </w:rPr>
        <w:t>𝑝</w:t>
      </w:r>
      <w:r w:rsidRPr="007F6BD8">
        <w:rPr>
          <w:rFonts w:ascii="Times New Roman" w:hAnsi="Times New Roman" w:cs="Times New Roman"/>
          <w:sz w:val="24"/>
          <w:szCs w:val="24"/>
        </w:rPr>
        <w:t xml:space="preserve">&gt;,05). İzlem süreçlerindeki öz etkililik sıra ortalamasındaki değişim, istatiksel olarak anlamlı değildir. Kontrol grubundaki öğrencilerin teşvik edici faktörler ölçeğine yönelik vermiş oldukları cevapların, izlem süreçlerinde istatiksel olarak anlamlılık gösterdiği bulunmuştur (χ2=9,190; </w:t>
      </w:r>
      <w:r w:rsidRPr="007F6BD8">
        <w:rPr>
          <w:rFonts w:ascii="Cambria Math" w:hAnsi="Cambria Math" w:cs="Cambria Math"/>
          <w:sz w:val="24"/>
          <w:szCs w:val="24"/>
        </w:rPr>
        <w:t>𝑝</w:t>
      </w:r>
      <w:r w:rsidRPr="007F6BD8">
        <w:rPr>
          <w:rFonts w:ascii="Times New Roman" w:hAnsi="Times New Roman" w:cs="Times New Roman"/>
          <w:sz w:val="24"/>
          <w:szCs w:val="24"/>
        </w:rPr>
        <w:t>&lt;,05). 3. ay izlemde azalmış olmasına rağmen, diğer izlem süreçleri ilerledikçe, teşvik edici faktörler sıra ortalamasının arttığı görülm</w:t>
      </w:r>
      <w:r w:rsidR="00643650"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Deney grubundaki öğrencilerin teşvik edici faktörler ölçeğine yönelik vermiş oldukları cevapların, izlem süreçlerinde istatiksel olarak anlamlı olmadığı bulunmuştur (χ2=2,574; </w:t>
      </w:r>
      <w:r w:rsidRPr="007F6BD8">
        <w:rPr>
          <w:rFonts w:ascii="Cambria Math" w:hAnsi="Cambria Math" w:cs="Cambria Math"/>
          <w:sz w:val="24"/>
          <w:szCs w:val="24"/>
        </w:rPr>
        <w:t>𝑝</w:t>
      </w:r>
      <w:r w:rsidRPr="007F6BD8">
        <w:rPr>
          <w:rFonts w:ascii="Times New Roman" w:hAnsi="Times New Roman" w:cs="Times New Roman"/>
          <w:sz w:val="24"/>
          <w:szCs w:val="24"/>
        </w:rPr>
        <w:t>&gt;,05). İzlem süreçlerindeki teşvik edici faktörler sıra ortalamasındaki değişim, istatiksel olarak anlamlı değildir.</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Kontrol grubundaki öğrencilerin Fagerston nikotin bağımlılık ölçeğine yönelik vermiş oldukları cevapların, izlem süreçlerinde istatiksel olarak anlamlılık gösterdiği bulunmuştur (χ2=24,608; </w:t>
      </w:r>
      <w:r w:rsidRPr="007F6BD8">
        <w:rPr>
          <w:rFonts w:ascii="Cambria Math" w:hAnsi="Cambria Math" w:cs="Cambria Math"/>
          <w:sz w:val="24"/>
          <w:szCs w:val="24"/>
        </w:rPr>
        <w:t>𝑝</w:t>
      </w:r>
      <w:r w:rsidRPr="007F6BD8">
        <w:rPr>
          <w:rFonts w:ascii="Times New Roman" w:hAnsi="Times New Roman" w:cs="Times New Roman"/>
          <w:sz w:val="24"/>
          <w:szCs w:val="24"/>
        </w:rPr>
        <w:t xml:space="preserve">&lt;,05). Kontrol grubundaki öğrenciler ilk izlemde % 60 düşük, % 26,7 orta, % 13,3 yüksek düzeyde nikotin bağımlısıdır. 1. ay izlemde % 66,7’si düşük, % 33,3’ü orta ve % 0 yüksek düzeyde nikotin bağımlısıdır. 3. ay izlemde % 13,3’ü düşük, % 20’si orta ve % 66,7’si yüksek düzeyde nikotin bağımlısıdır. 6. ay izlemde % 13,3’ü düşük, % 26,7’si orta ve % 60’ı yüksek düzeyde nikotin bağımlısıdır. Deney grubundaki öğrencilerin Fagerston nikotin bağımlılık ölçeğine yönelik vermiş oldukları cevapların, izlem süreçlerinde istatiksel olarak anlamlılık gösterdiği bulunmuştur (χ2=36,026; </w:t>
      </w:r>
      <w:r w:rsidRPr="007F6BD8">
        <w:rPr>
          <w:rFonts w:ascii="Cambria Math" w:hAnsi="Cambria Math" w:cs="Cambria Math"/>
          <w:sz w:val="24"/>
          <w:szCs w:val="24"/>
        </w:rPr>
        <w:t>𝑝</w:t>
      </w:r>
      <w:r w:rsidRPr="007F6BD8">
        <w:rPr>
          <w:rFonts w:ascii="Times New Roman" w:hAnsi="Times New Roman" w:cs="Times New Roman"/>
          <w:sz w:val="24"/>
          <w:szCs w:val="24"/>
        </w:rPr>
        <w:t xml:space="preserve">&lt;,05). Deney grubundaki öğrenciler ilk izlemde % 46,6’sı düşük, % 26,7 orta, % 26,7’si yüksek düzeyde nikotin bağımlısıdır. 1. ay izlemde % 13,3’ü düşük, % 46,7’si orta ve % 40’ı yüksek düzeyde nikotin bağımlısıdır. 3. ve 6. ay izlemde % 100’ü düşük düzeyde nikotin bağımlısıdır. Kontrol grubundaki öğrencilerin Fagerston nikotin bağımlılık ölçeğine yönelik vermiş oldukları cevapların, izlem süreçlerinde istatiksel olarak anlamlılık gösterdiği bulunmuştur (χ2=27,651; </w:t>
      </w:r>
      <w:r w:rsidRPr="007F6BD8">
        <w:rPr>
          <w:rFonts w:ascii="Cambria Math" w:hAnsi="Cambria Math" w:cs="Cambria Math"/>
          <w:sz w:val="24"/>
          <w:szCs w:val="24"/>
        </w:rPr>
        <w:t>𝑝</w:t>
      </w:r>
      <w:r w:rsidRPr="007F6BD8">
        <w:rPr>
          <w:rFonts w:ascii="Times New Roman" w:hAnsi="Times New Roman" w:cs="Times New Roman"/>
          <w:sz w:val="24"/>
          <w:szCs w:val="24"/>
        </w:rPr>
        <w:t>&lt;,05). İzlem süreci ilerledikçe, nikotin bağımlılığı sıra ortalamasının arttığı görülm</w:t>
      </w:r>
      <w:r w:rsidR="003565AE"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Deney </w:t>
      </w:r>
      <w:r w:rsidRPr="007F6BD8">
        <w:rPr>
          <w:rFonts w:ascii="Times New Roman" w:hAnsi="Times New Roman" w:cs="Times New Roman"/>
          <w:sz w:val="24"/>
          <w:szCs w:val="24"/>
        </w:rPr>
        <w:lastRenderedPageBreak/>
        <w:t xml:space="preserve">grubundaki öğrencilerin Fagerston nikotin bağımlılık ölçeğine yönelik vermiş oldukları cevapların, izlem süreçlerinde istatiksel olarak anlamlılık gösterdiği bulunmuştur (χ2=33,676; </w:t>
      </w:r>
      <w:r w:rsidRPr="007F6BD8">
        <w:rPr>
          <w:rFonts w:ascii="Cambria Math" w:hAnsi="Cambria Math" w:cs="Cambria Math"/>
          <w:sz w:val="24"/>
          <w:szCs w:val="24"/>
        </w:rPr>
        <w:t>𝑝</w:t>
      </w:r>
      <w:r w:rsidRPr="007F6BD8">
        <w:rPr>
          <w:rFonts w:ascii="Times New Roman" w:hAnsi="Times New Roman" w:cs="Times New Roman"/>
          <w:sz w:val="24"/>
          <w:szCs w:val="24"/>
        </w:rPr>
        <w:t xml:space="preserve">&lt;,05). İzlem süreci ilerledikçe, nikotin bağımlılığı sıra ortalamasının azaldığı </w:t>
      </w:r>
      <w:r w:rsidR="00A265F2" w:rsidRPr="007F6BD8">
        <w:rPr>
          <w:rFonts w:ascii="Times New Roman" w:hAnsi="Times New Roman" w:cs="Times New Roman"/>
          <w:sz w:val="24"/>
          <w:szCs w:val="24"/>
        </w:rPr>
        <w:t>bulunmuştur</w:t>
      </w:r>
      <w:r w:rsidRPr="007F6BD8">
        <w:rPr>
          <w:rFonts w:ascii="Times New Roman" w:hAnsi="Times New Roman" w:cs="Times New Roman"/>
          <w:sz w:val="24"/>
          <w:szCs w:val="24"/>
        </w:rPr>
        <w:t>.</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Araştırmada, 1.ay izlem sürecinde değişimin sınıflandırılması ölçeğine yönelik verilmiş olan cevapların, deney ve kontrol grubuna göre istatiksel olarak anlamlı bir farklılık gösterdiği tespit edilmiştir (χ2=7,500; </w:t>
      </w:r>
      <w:r w:rsidRPr="007F6BD8">
        <w:rPr>
          <w:rFonts w:ascii="Cambria Math" w:hAnsi="Cambria Math" w:cs="Cambria Math"/>
          <w:sz w:val="24"/>
          <w:szCs w:val="24"/>
        </w:rPr>
        <w:t>𝑝</w:t>
      </w:r>
      <w:r w:rsidRPr="007F6BD8">
        <w:rPr>
          <w:rFonts w:ascii="Times New Roman" w:hAnsi="Times New Roman" w:cs="Times New Roman"/>
          <w:sz w:val="24"/>
          <w:szCs w:val="24"/>
        </w:rPr>
        <w:t xml:space="preserve">&lt;,05). Kontrol grubunun % 100’ü düşünme aşamasında iken, deney grubunda % 60’tır. Deney grubunun % 26,7’si hazırlık, % 13,3’ü harekete geçme aşamasındadır. 3.ay izlem sürecinde değişimin sınıflandırılması ölçeğine yönelik verilmiş olan cevapların, deney ve kontrol grubuna göre istatiksel olarak anlamlı bir farklılık gösterdiği tespit edilmiştir (χ2=17,692; </w:t>
      </w:r>
      <w:r w:rsidRPr="007F6BD8">
        <w:rPr>
          <w:rFonts w:ascii="Cambria Math" w:hAnsi="Cambria Math" w:cs="Cambria Math"/>
          <w:sz w:val="24"/>
          <w:szCs w:val="24"/>
        </w:rPr>
        <w:t>𝑝</w:t>
      </w:r>
      <w:r w:rsidRPr="007F6BD8">
        <w:rPr>
          <w:rFonts w:ascii="Times New Roman" w:hAnsi="Times New Roman" w:cs="Times New Roman"/>
          <w:sz w:val="24"/>
          <w:szCs w:val="24"/>
        </w:rPr>
        <w:t>&lt;,05). Kontrol grubunun % 46,7’</w:t>
      </w:r>
      <w:r w:rsidR="00315297" w:rsidRPr="007F6BD8">
        <w:rPr>
          <w:rFonts w:ascii="Times New Roman" w:hAnsi="Times New Roman" w:cs="Times New Roman"/>
          <w:sz w:val="24"/>
          <w:szCs w:val="24"/>
        </w:rPr>
        <w:t>s</w:t>
      </w:r>
      <w:r w:rsidRPr="007F6BD8">
        <w:rPr>
          <w:rFonts w:ascii="Times New Roman" w:hAnsi="Times New Roman" w:cs="Times New Roman"/>
          <w:sz w:val="24"/>
          <w:szCs w:val="24"/>
        </w:rPr>
        <w:t xml:space="preserve">i düşünmeme aşamasındadır. Kontrol grubunun % 53,3’ü düşünme aşamasında iken, deney grubunda % 33,3’tür. Deney grubunun % 53,3’ü hazırlık, % 13,3’ü harekete geçme aşamasındadır. 6.ay izlem sürecinde değişimin sınıflandırılması ölçeğine yönelik verilmiş olan cevapların, deney ve kontrol grubuna göre istatiksel olarak anlamlı bir farklılık gösterdiği tespit edilmiştir (χ2=17,692; </w:t>
      </w:r>
      <w:r w:rsidRPr="007F6BD8">
        <w:rPr>
          <w:rFonts w:ascii="Cambria Math" w:hAnsi="Cambria Math" w:cs="Cambria Math"/>
          <w:sz w:val="24"/>
          <w:szCs w:val="24"/>
        </w:rPr>
        <w:t>𝑝</w:t>
      </w:r>
      <w:r w:rsidRPr="007F6BD8">
        <w:rPr>
          <w:rFonts w:ascii="Times New Roman" w:hAnsi="Times New Roman" w:cs="Times New Roman"/>
          <w:sz w:val="24"/>
          <w:szCs w:val="24"/>
        </w:rPr>
        <w:t>&lt;,05). Kontrol grubunun % 53,3’ü düşünmeme aşamasındadır.</w:t>
      </w:r>
      <w:r w:rsidR="006A0B25" w:rsidRPr="007F6BD8">
        <w:rPr>
          <w:rFonts w:ascii="Times New Roman" w:hAnsi="Times New Roman" w:cs="Times New Roman"/>
          <w:sz w:val="24"/>
          <w:szCs w:val="24"/>
        </w:rPr>
        <w:t xml:space="preserve"> Araştırma</w:t>
      </w:r>
      <w:r w:rsidR="00315297" w:rsidRPr="007F6BD8">
        <w:rPr>
          <w:rFonts w:ascii="Times New Roman" w:hAnsi="Times New Roman" w:cs="Times New Roman"/>
          <w:sz w:val="24"/>
          <w:szCs w:val="24"/>
        </w:rPr>
        <w:t xml:space="preserve"> hipotezlerine yönelik olarak H</w:t>
      </w:r>
      <w:r w:rsidR="00315297" w:rsidRPr="007F6BD8">
        <w:rPr>
          <w:rFonts w:ascii="Times New Roman" w:hAnsi="Times New Roman" w:cs="Times New Roman"/>
          <w:szCs w:val="24"/>
        </w:rPr>
        <w:t>1b</w:t>
      </w:r>
      <w:r w:rsidR="006A0B25" w:rsidRPr="007F6BD8">
        <w:rPr>
          <w:rFonts w:ascii="Times New Roman" w:hAnsi="Times New Roman" w:cs="Times New Roman"/>
          <w:sz w:val="24"/>
          <w:szCs w:val="24"/>
        </w:rPr>
        <w:t xml:space="preserve"> hipotezi kabul edilmiştir.</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Araştırmaya katılan deney ve kontrol grubu öğrencilerin, İlk izlem (z=-,354; p&gt;.05) ve 1. ay (z=-,838; p&gt;.05) karar alma ölçeğinden alınan toplam puan, deney kontrol grubuna göre istatiksel olarak anlamlı bir farklılık göstermemiştir. 3. ay (z=-1,188; p&lt;05) ve 6. ay (z=-1,852; p&lt;.05) izlem süreçlerinde karar alma ölçeğinden alınan toplam puan, deney kontrol grubuna göre istatiksel olarak anlamlı bir farklılık göstermiştir. Araştırmaya katılan deney ve kontrol grubu öğrencilerinin, 1. ay izlem sürecinde öz etkililik ölçeğinden alınan toplam puan, deney kontrol grubuna göre istatiksel olarak anlamlı bir farklılık gösterdiği tespit edilmiştir (z=-2,146; p&lt;.05). Toplam puanlara bakıldığında; deney grubunun (Med=24), kontrol grubuna göre (Med=18) daha yüksek öz etkililik </w:t>
      </w:r>
      <w:r w:rsidR="00737DCD" w:rsidRPr="007F6BD8">
        <w:rPr>
          <w:rFonts w:ascii="Times New Roman" w:hAnsi="Times New Roman" w:cs="Times New Roman"/>
          <w:sz w:val="24"/>
          <w:szCs w:val="24"/>
        </w:rPr>
        <w:t>düzeyine sahip olduğu bulunmuştur</w:t>
      </w:r>
      <w:r w:rsidRPr="007F6BD8">
        <w:rPr>
          <w:rFonts w:ascii="Times New Roman" w:hAnsi="Times New Roman" w:cs="Times New Roman"/>
          <w:sz w:val="24"/>
          <w:szCs w:val="24"/>
        </w:rPr>
        <w:t>. 6. ay izlem sürecinde öz etkililik ölçeğinden alınan toplam puan, deney kontrol grubuna göre istatiksel olarak anlamlı bir farklılık gösterdiği tespit edilmiştir (z=-3,404; p&lt;.05). Toplam puanlara bakıldığında; deney grubunun (Med=22), kontrol grubuna göre (Med=15) daha yüksek öz etkililik düzeyine sahip olduğu görülm</w:t>
      </w:r>
      <w:r w:rsidR="00737DCD" w:rsidRPr="007F6BD8">
        <w:rPr>
          <w:rFonts w:ascii="Times New Roman" w:hAnsi="Times New Roman" w:cs="Times New Roman"/>
          <w:sz w:val="24"/>
          <w:szCs w:val="24"/>
        </w:rPr>
        <w:t>üştür</w:t>
      </w:r>
      <w:r w:rsidRPr="007F6BD8">
        <w:rPr>
          <w:rFonts w:ascii="Times New Roman" w:hAnsi="Times New Roman" w:cs="Times New Roman"/>
          <w:sz w:val="24"/>
          <w:szCs w:val="24"/>
        </w:rPr>
        <w:t>. İlk izlem (z=-,874; p&gt;.05), ve 3 ay (z=-,250; p&gt;.05) izlem süreçlerinde öz etkililik ölçeğinden alınan toplam puan, deney kontrol grubuna göre istatiksel olarak anlamlı bir farklılık göstermemiştir.</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Araştırmaya katılan deney ve kontrol grubu öğrencilerin, 1. ay izlem sürecinde teşvik edici faktörler ölçeğinden alınan toplam puan, deney kontrol grubuna göre istatiksel olarak anlamlı bir farklılık gösterdiği tespit edilmiştir (z=-2,146; p&lt;.05). Toplam puanlara bakıldığında; kontrol grubunun (Med=30), deney grubuna göre (Med=24) daha yüksek teşvik edici faktörler düzeyine sahip olduğu görülm</w:t>
      </w:r>
      <w:r w:rsidR="00737DCD" w:rsidRPr="007F6BD8">
        <w:rPr>
          <w:rFonts w:ascii="Times New Roman" w:hAnsi="Times New Roman" w:cs="Times New Roman"/>
          <w:sz w:val="24"/>
          <w:szCs w:val="24"/>
        </w:rPr>
        <w:t>üştür</w:t>
      </w:r>
      <w:r w:rsidRPr="007F6BD8">
        <w:rPr>
          <w:rFonts w:ascii="Times New Roman" w:hAnsi="Times New Roman" w:cs="Times New Roman"/>
          <w:sz w:val="24"/>
          <w:szCs w:val="24"/>
        </w:rPr>
        <w:t xml:space="preserve">. 6. ay izlem sürecinde teşvik edici faktörler ölçeğinden alınan toplam puan, deney kontrol grubuna göre istatiksel olarak anlamlı bir farklılık gösterdiği tespit edilmiştir (z=-3,404; p&lt;.05). Toplam puanlara bakıldığında; kontrol grubunun (Med=33), deney grubuna göre (Med=26) daha yüksek teşvik edici faktörler düzeyine sahip olduğu </w:t>
      </w:r>
      <w:r w:rsidR="00737DCD" w:rsidRPr="007F6BD8">
        <w:rPr>
          <w:rFonts w:ascii="Times New Roman" w:hAnsi="Times New Roman" w:cs="Times New Roman"/>
          <w:sz w:val="24"/>
          <w:szCs w:val="24"/>
        </w:rPr>
        <w:t>bulunmuştur</w:t>
      </w:r>
      <w:r w:rsidRPr="007F6BD8">
        <w:rPr>
          <w:rFonts w:ascii="Times New Roman" w:hAnsi="Times New Roman" w:cs="Times New Roman"/>
          <w:sz w:val="24"/>
          <w:szCs w:val="24"/>
        </w:rPr>
        <w:t>. İlk izlem (z=-,874; p&gt;.05), ve 3. ay (z=-,250; p&gt;.05) izlem süreçlerinde teşvik edici faktörler ölçeğinden alınan toplam puan, deney kontrol grubuna göre istatiksel olarak anlamlı bir farklılık göstermemiştir.</w:t>
      </w:r>
    </w:p>
    <w:p w:rsidR="00EC3F1B" w:rsidRPr="007F6BD8" w:rsidRDefault="00EC3F1B" w:rsidP="00EC3F1B">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Araştırmada, ilk izlem sürecinde fagerström nikotin bağımlılık ölçeğinden alınan toplam puan, deney kontrol grubuna göre istatiksel olarak anlamlı bir farklılık göstermemiştir (z=-1,428; p&gt;.05). 1. ay izlem sürecinde fagerström nikotin bağımlılık ölçeğinden alınan toplam puan, deney kontrol grubuna göre istatiksel olarak anlamlı bir farklılık gösterdiği tespit edilmiştir (z=-2,971; p&lt;.05). Toplam puanlara bakıldığında; deney grubunun (Med=6), kontrol grubuna göre (Med=4) daha yüksek nikotin bağımlılık düzeyine sahip olduğu </w:t>
      </w:r>
      <w:r w:rsidR="00737DCD" w:rsidRPr="007F6BD8">
        <w:rPr>
          <w:rFonts w:ascii="Times New Roman" w:hAnsi="Times New Roman" w:cs="Times New Roman"/>
          <w:sz w:val="24"/>
          <w:szCs w:val="24"/>
        </w:rPr>
        <w:t>bulunmuştur</w:t>
      </w:r>
      <w:r w:rsidRPr="007F6BD8">
        <w:rPr>
          <w:rFonts w:ascii="Times New Roman" w:hAnsi="Times New Roman" w:cs="Times New Roman"/>
          <w:sz w:val="24"/>
          <w:szCs w:val="24"/>
        </w:rPr>
        <w:t>. 3. ay izlem sürecinde fagerström nikotin bağımlılık ölçeğinden alınan toplam puan, deney kontrol grubuna göre istatiksel olarak anlamlı bir farklılık gösterdiği tespit edilmiştir (z=-4,528; p&lt;.05). Toplam puanlara bakıldığında; kontrol grubunun (Med=7), deney grubuna göre (Med=3) daha yüksek nikotin bağımlılık düzeyine sahip olduğu görülm</w:t>
      </w:r>
      <w:r w:rsidR="00737DCD" w:rsidRPr="007F6BD8">
        <w:rPr>
          <w:rFonts w:ascii="Times New Roman" w:hAnsi="Times New Roman" w:cs="Times New Roman"/>
          <w:sz w:val="24"/>
          <w:szCs w:val="24"/>
        </w:rPr>
        <w:t>üştür</w:t>
      </w:r>
      <w:r w:rsidRPr="007F6BD8">
        <w:rPr>
          <w:rFonts w:ascii="Times New Roman" w:hAnsi="Times New Roman" w:cs="Times New Roman"/>
          <w:sz w:val="24"/>
          <w:szCs w:val="24"/>
        </w:rPr>
        <w:t>.</w:t>
      </w:r>
    </w:p>
    <w:p w:rsidR="00B36698" w:rsidRPr="007F6BD8" w:rsidRDefault="00EC3F1B" w:rsidP="006A0B25">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t>İzlem sürecinin 6’ıncı ayında fagerström nikotin bağımlılık ölçeğinden alınan toplam puan, deney kontrol grubuna göre istatiksel olarak anlamlı bir farklılık gösterdiği tespit edilmiştir (z=-4,678; p&lt;.05). Toplam puanlara bakıldığında; kontrol grubunun (Med=7), deney grubuna göre (Med=2) daha yüksek nikotin bağımlılık düzeyine sahip olduğu belirlenmiştir.</w:t>
      </w:r>
      <w:r w:rsidR="00B36698" w:rsidRPr="007F6BD8">
        <w:rPr>
          <w:rFonts w:ascii="Times New Roman" w:hAnsi="Times New Roman" w:cs="Times New Roman"/>
          <w:sz w:val="24"/>
          <w:szCs w:val="24"/>
        </w:rPr>
        <w:t xml:space="preserve"> Araştırmada, ilk izlem sürecinde kategorik Fagerström nikotin bağımlılık ölçeğine yönelik verilmiş olan cevapların, deney ve kontrol grubuna göre istatiksel olarak anlamlı bir farklılık göstermediği tespit edilmiştir (χ2=,917; </w:t>
      </w:r>
      <w:r w:rsidR="00B36698" w:rsidRPr="007F6BD8">
        <w:rPr>
          <w:rFonts w:ascii="Cambria Math" w:hAnsi="Cambria Math" w:cs="Cambria Math"/>
          <w:sz w:val="24"/>
          <w:szCs w:val="24"/>
        </w:rPr>
        <w:t>𝑝</w:t>
      </w:r>
      <w:r w:rsidR="00B36698" w:rsidRPr="007F6BD8">
        <w:rPr>
          <w:rFonts w:ascii="Times New Roman" w:hAnsi="Times New Roman" w:cs="Times New Roman"/>
          <w:sz w:val="24"/>
          <w:szCs w:val="24"/>
        </w:rPr>
        <w:t xml:space="preserve">&gt;,05). 1.ay izlem sürecinde Fagerström nikotin bağımlılık ölçeğine yönelik verilmiş olan cevapların, deney ve kontrol grubuna göre istatiksel olarak anlamlı bir farklılık gösterdiği tespit edilmiştir (χ2=11,667; </w:t>
      </w:r>
      <w:r w:rsidR="00B36698" w:rsidRPr="007F6BD8">
        <w:rPr>
          <w:rFonts w:ascii="Cambria Math" w:hAnsi="Cambria Math" w:cs="Cambria Math"/>
          <w:sz w:val="24"/>
          <w:szCs w:val="24"/>
        </w:rPr>
        <w:t>𝑝</w:t>
      </w:r>
      <w:r w:rsidR="00B36698" w:rsidRPr="007F6BD8">
        <w:rPr>
          <w:rFonts w:ascii="Times New Roman" w:hAnsi="Times New Roman" w:cs="Times New Roman"/>
          <w:sz w:val="24"/>
          <w:szCs w:val="24"/>
        </w:rPr>
        <w:t>&lt;,05). Kontrol grubunun % 66,7’si, deney grubunun % 13,3’ü düşük nikotin bağımlılığına sahiptir. Kontrol grubunun % 33,3’ü, deney grubunun % 46,7’si orta nikotin bağımlılığına sahiptir. Deney grubunun % 40’ı yüksek nikotin bağımlılığına sahiptir.</w:t>
      </w:r>
    </w:p>
    <w:p w:rsidR="006A0B25" w:rsidRPr="007F6BD8" w:rsidRDefault="00B36698" w:rsidP="006A0B25">
      <w:pPr>
        <w:pStyle w:val="ListeParagraf"/>
        <w:spacing w:after="120" w:line="360" w:lineRule="auto"/>
        <w:ind w:left="0" w:firstLine="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İzlem sürecinin 3.ay’ında Fagerström nikotin bağımlılık ölçeğine yönelik verilmiş olan cevapların, deney ve kontrol grubuna göre istatiksel olarak anlamlı bir farklılık gösterdiği tespit edilmiştir (χ2=22,941; </w:t>
      </w:r>
      <w:r w:rsidRPr="007F6BD8">
        <w:rPr>
          <w:rFonts w:ascii="Cambria Math" w:hAnsi="Cambria Math" w:cs="Cambria Math"/>
          <w:sz w:val="24"/>
          <w:szCs w:val="24"/>
        </w:rPr>
        <w:t>𝑝</w:t>
      </w:r>
      <w:r w:rsidRPr="007F6BD8">
        <w:rPr>
          <w:rFonts w:ascii="Times New Roman" w:hAnsi="Times New Roman" w:cs="Times New Roman"/>
          <w:sz w:val="24"/>
          <w:szCs w:val="24"/>
        </w:rPr>
        <w:t xml:space="preserve">&lt;,05). Kontrol grubunun % 13,3’ü, deney grubunun % 100’ü düşük nikotin bağımlılığına sahiptir. Kontrol grubunun % 20’si orta, % 66,7’si yüksek nikotin bağımlılığına sahiptir. 6.ay izlem sürecinde Fagerström nikotin bağımlılık ölçeğine yönelik verilmiş olan cevapların, deney ve kontrol grubuna göre istatiksel olarak anlamlı bir farklılık gösterdiği tespit edilmiştir (χ2=22,941; </w:t>
      </w:r>
      <w:r w:rsidRPr="007F6BD8">
        <w:rPr>
          <w:rFonts w:ascii="Cambria Math" w:hAnsi="Cambria Math" w:cs="Cambria Math"/>
          <w:sz w:val="24"/>
          <w:szCs w:val="24"/>
        </w:rPr>
        <w:t>𝑝</w:t>
      </w:r>
      <w:r w:rsidRPr="007F6BD8">
        <w:rPr>
          <w:rFonts w:ascii="Times New Roman" w:hAnsi="Times New Roman" w:cs="Times New Roman"/>
          <w:sz w:val="24"/>
          <w:szCs w:val="24"/>
        </w:rPr>
        <w:t>&lt;,05). Kontrol grubunun % 13,3’ü, deney grubunun % 100’ü düşük nikotin bağımlılığına sahiptir. Kontrol grubunun % 20’si orta, % 66,7’si yüksek nikotin bağımlılığına sahiptir.</w:t>
      </w:r>
      <w:r w:rsidR="006A0B25" w:rsidRPr="007F6BD8">
        <w:rPr>
          <w:rFonts w:ascii="Times New Roman" w:hAnsi="Times New Roman" w:cs="Times New Roman"/>
          <w:sz w:val="24"/>
          <w:szCs w:val="24"/>
        </w:rPr>
        <w:t xml:space="preserve"> Araştırma hipotezlerine yönelik olarak H1a hipotezi kabul edilmiştir. </w:t>
      </w:r>
    </w:p>
    <w:p w:rsidR="00D32EFF" w:rsidRPr="007F6BD8" w:rsidRDefault="00662F13" w:rsidP="002F1CA6">
      <w:pPr>
        <w:autoSpaceDE w:val="0"/>
        <w:autoSpaceDN w:val="0"/>
        <w:adjustRightInd w:val="0"/>
        <w:spacing w:after="120" w:line="360" w:lineRule="auto"/>
        <w:ind w:firstLine="567"/>
        <w:jc w:val="both"/>
        <w:rPr>
          <w:rFonts w:ascii="Times New Roman" w:hAnsi="Times New Roman" w:cs="Times New Roman"/>
          <w:b/>
          <w:sz w:val="24"/>
          <w:szCs w:val="24"/>
        </w:rPr>
      </w:pPr>
      <w:proofErr w:type="gramStart"/>
      <w:r w:rsidRPr="007F6BD8">
        <w:rPr>
          <w:rFonts w:ascii="Times New Roman" w:eastAsia="TimesNewRomanPSMT" w:hAnsi="Times New Roman" w:cs="Times New Roman"/>
          <w:sz w:val="24"/>
          <w:szCs w:val="24"/>
        </w:rPr>
        <w:t xml:space="preserve">Lise öğrencilerine araştırmacı tarafından yapılan transteoretik model temelli </w:t>
      </w:r>
      <w:r w:rsidRPr="007F6BD8">
        <w:rPr>
          <w:rFonts w:ascii="Times New Roman" w:eastAsia="Calibri" w:hAnsi="Times New Roman" w:cs="Times New Roman"/>
          <w:sz w:val="24"/>
          <w:szCs w:val="24"/>
        </w:rPr>
        <w:t>sigarayı bırakma eğitimi girişiminin</w:t>
      </w:r>
      <w:r w:rsidRPr="007F6BD8">
        <w:rPr>
          <w:rFonts w:ascii="Times New Roman" w:eastAsia="TimesNewRomanPSMT" w:hAnsi="Times New Roman" w:cs="Times New Roman"/>
          <w:sz w:val="24"/>
          <w:szCs w:val="24"/>
        </w:rPr>
        <w:t xml:space="preserve"> </w:t>
      </w:r>
      <w:r w:rsidRPr="007F6BD8">
        <w:rPr>
          <w:rFonts w:ascii="Times New Roman" w:eastAsia="Calibri" w:hAnsi="Times New Roman" w:cs="Times New Roman"/>
          <w:sz w:val="24"/>
          <w:szCs w:val="24"/>
        </w:rPr>
        <w:t xml:space="preserve">öz etkililik düzeyi, karar alma düzeyi ve nikotin bağımlılık düzeylerine etkisini belirlemek amacıyla </w:t>
      </w:r>
      <w:r w:rsidRPr="007F6BD8">
        <w:rPr>
          <w:rFonts w:ascii="Times New Roman" w:eastAsia="TimesNewRomanPSMT" w:hAnsi="Times New Roman" w:cs="Times New Roman"/>
          <w:sz w:val="24"/>
          <w:szCs w:val="24"/>
        </w:rPr>
        <w:t>yapılan bu çalışmada</w:t>
      </w:r>
      <w:r w:rsidRPr="007F6BD8">
        <w:rPr>
          <w:rFonts w:ascii="Times New Roman" w:hAnsi="Times New Roman" w:cs="Times New Roman"/>
          <w:sz w:val="24"/>
          <w:szCs w:val="24"/>
        </w:rPr>
        <w:t xml:space="preserve">; </w:t>
      </w:r>
      <w:r w:rsidRPr="007F6BD8">
        <w:rPr>
          <w:rFonts w:ascii="Times New Roman" w:eastAsia="TimesNewRomanPSMT" w:hAnsi="Times New Roman" w:cs="Times New Roman"/>
          <w:sz w:val="24"/>
          <w:szCs w:val="24"/>
        </w:rPr>
        <w:t xml:space="preserve">veriler deney grubundaki </w:t>
      </w:r>
      <w:r w:rsidRPr="007F6BD8">
        <w:rPr>
          <w:rFonts w:ascii="Times New Roman" w:eastAsia="Calibri" w:hAnsi="Times New Roman" w:cs="Times New Roman"/>
          <w:sz w:val="24"/>
          <w:szCs w:val="24"/>
        </w:rPr>
        <w:t>öğrencilerin 11</w:t>
      </w:r>
      <w:r w:rsidRPr="007F6BD8">
        <w:rPr>
          <w:rFonts w:ascii="Times New Roman" w:eastAsia="TimesNewRomanPSMT" w:hAnsi="Times New Roman" w:cs="Times New Roman"/>
          <w:sz w:val="24"/>
          <w:szCs w:val="24"/>
        </w:rPr>
        <w:t xml:space="preserve"> haftalık süreç sonunda değişim aşamalarında ilerleme sağlayıp, yapılan girişimlerin </w:t>
      </w:r>
      <w:r w:rsidRPr="007F6BD8">
        <w:rPr>
          <w:rFonts w:ascii="Times New Roman" w:eastAsia="Calibri" w:hAnsi="Times New Roman" w:cs="Times New Roman"/>
          <w:sz w:val="24"/>
          <w:szCs w:val="24"/>
        </w:rPr>
        <w:t>öğrencilerin</w:t>
      </w:r>
      <w:r w:rsidR="00572841" w:rsidRPr="007F6BD8">
        <w:rPr>
          <w:rFonts w:ascii="Times New Roman" w:eastAsia="Calibri" w:hAnsi="Times New Roman" w:cs="Times New Roman"/>
          <w:sz w:val="24"/>
          <w:szCs w:val="24"/>
        </w:rPr>
        <w:t xml:space="preserve"> </w:t>
      </w:r>
      <w:r w:rsidRPr="007F6BD8">
        <w:rPr>
          <w:rFonts w:ascii="Times New Roman" w:eastAsia="Calibri" w:hAnsi="Times New Roman" w:cs="Times New Roman"/>
          <w:sz w:val="24"/>
          <w:szCs w:val="24"/>
        </w:rPr>
        <w:t>öz etkililik düzeyi</w:t>
      </w:r>
      <w:r w:rsidR="00424B4A" w:rsidRPr="007F6BD8">
        <w:rPr>
          <w:rFonts w:ascii="Times New Roman" w:eastAsia="Calibri" w:hAnsi="Times New Roman" w:cs="Times New Roman"/>
          <w:sz w:val="24"/>
          <w:szCs w:val="24"/>
        </w:rPr>
        <w:t>,</w:t>
      </w:r>
      <w:r w:rsidRPr="007F6BD8">
        <w:rPr>
          <w:rFonts w:ascii="Times New Roman" w:eastAsia="Calibri" w:hAnsi="Times New Roman" w:cs="Times New Roman"/>
          <w:sz w:val="24"/>
          <w:szCs w:val="24"/>
        </w:rPr>
        <w:t xml:space="preserve"> karar alma düzeyi </w:t>
      </w:r>
      <w:r w:rsidRPr="007F6BD8">
        <w:rPr>
          <w:rFonts w:ascii="Times New Roman" w:eastAsia="TimesNewRomanPSMT" w:hAnsi="Times New Roman" w:cs="Times New Roman"/>
          <w:sz w:val="24"/>
          <w:szCs w:val="24"/>
        </w:rPr>
        <w:t>düzeylerini artırmada</w:t>
      </w:r>
      <w:r w:rsidR="00424B4A" w:rsidRPr="007F6BD8">
        <w:rPr>
          <w:rFonts w:ascii="Times New Roman" w:eastAsia="TimesNewRomanPSMT" w:hAnsi="Times New Roman" w:cs="Times New Roman"/>
          <w:sz w:val="24"/>
          <w:szCs w:val="24"/>
        </w:rPr>
        <w:t xml:space="preserve"> ve </w:t>
      </w:r>
      <w:r w:rsidRPr="007F6BD8">
        <w:rPr>
          <w:rFonts w:ascii="Times New Roman" w:eastAsia="Calibri" w:hAnsi="Times New Roman" w:cs="Times New Roman"/>
          <w:sz w:val="24"/>
          <w:szCs w:val="24"/>
        </w:rPr>
        <w:t xml:space="preserve">nikotin bağımlılık düzeylerini azaltmada </w:t>
      </w:r>
      <w:r w:rsidRPr="007F6BD8">
        <w:rPr>
          <w:rFonts w:ascii="Times New Roman" w:hAnsi="Times New Roman" w:cs="Times New Roman"/>
          <w:sz w:val="24"/>
          <w:szCs w:val="24"/>
        </w:rPr>
        <w:t>et</w:t>
      </w:r>
      <w:r w:rsidRPr="007F6BD8">
        <w:rPr>
          <w:rFonts w:ascii="Times New Roman" w:eastAsia="TimesNewRomanPSMT" w:hAnsi="Times New Roman" w:cs="Times New Roman"/>
          <w:sz w:val="24"/>
          <w:szCs w:val="24"/>
        </w:rPr>
        <w:t>kili olduğunu saptamıştır.</w:t>
      </w:r>
      <w:proofErr w:type="gramEnd"/>
    </w:p>
    <w:p w:rsidR="009248AC" w:rsidRPr="007F6BD8" w:rsidRDefault="009248AC">
      <w:pPr>
        <w:rPr>
          <w:rFonts w:ascii="Times New Roman" w:eastAsia="TimesNewRomanPSMT" w:hAnsi="Times New Roman" w:cs="Times New Roman"/>
          <w:sz w:val="24"/>
          <w:szCs w:val="24"/>
        </w:rPr>
      </w:pPr>
      <w:r w:rsidRPr="007F6BD8">
        <w:rPr>
          <w:rFonts w:ascii="Times New Roman" w:eastAsia="TimesNewRomanPSMT" w:hAnsi="Times New Roman" w:cs="Times New Roman"/>
          <w:sz w:val="24"/>
          <w:szCs w:val="24"/>
        </w:rPr>
        <w:br w:type="page"/>
      </w:r>
    </w:p>
    <w:p w:rsidR="009248AC" w:rsidRPr="007F6BD8" w:rsidRDefault="009248AC" w:rsidP="00A147FF">
      <w:pPr>
        <w:autoSpaceDE w:val="0"/>
        <w:autoSpaceDN w:val="0"/>
        <w:adjustRightInd w:val="0"/>
        <w:spacing w:after="120" w:line="360" w:lineRule="auto"/>
        <w:jc w:val="both"/>
        <w:rPr>
          <w:rFonts w:ascii="Times New Roman" w:hAnsi="Times New Roman" w:cs="Times New Roman"/>
          <w:b/>
          <w:bCs/>
          <w:sz w:val="24"/>
          <w:szCs w:val="24"/>
        </w:rPr>
      </w:pPr>
    </w:p>
    <w:p w:rsidR="00EC35B7" w:rsidRPr="007F6BD8" w:rsidRDefault="00A147FF" w:rsidP="00A147FF">
      <w:pPr>
        <w:autoSpaceDE w:val="0"/>
        <w:autoSpaceDN w:val="0"/>
        <w:adjustRightInd w:val="0"/>
        <w:spacing w:after="120" w:line="360" w:lineRule="auto"/>
        <w:jc w:val="both"/>
        <w:rPr>
          <w:rFonts w:ascii="Times New Roman" w:hAnsi="Times New Roman" w:cs="Times New Roman"/>
          <w:b/>
          <w:bCs/>
          <w:sz w:val="24"/>
          <w:szCs w:val="24"/>
        </w:rPr>
      </w:pPr>
      <w:r w:rsidRPr="007F6BD8">
        <w:rPr>
          <w:rFonts w:ascii="Times New Roman" w:hAnsi="Times New Roman" w:cs="Times New Roman"/>
          <w:b/>
          <w:bCs/>
          <w:sz w:val="24"/>
          <w:szCs w:val="24"/>
        </w:rPr>
        <w:t xml:space="preserve">6.2. </w:t>
      </w:r>
      <w:r w:rsidR="00EC35B7" w:rsidRPr="007F6BD8">
        <w:rPr>
          <w:rFonts w:ascii="Times New Roman" w:hAnsi="Times New Roman" w:cs="Times New Roman"/>
          <w:b/>
          <w:bCs/>
          <w:sz w:val="24"/>
          <w:szCs w:val="24"/>
        </w:rPr>
        <w:t>Öneriler</w:t>
      </w:r>
    </w:p>
    <w:p w:rsidR="009248AC" w:rsidRPr="007F6BD8" w:rsidRDefault="009248AC" w:rsidP="00A147FF">
      <w:pPr>
        <w:autoSpaceDE w:val="0"/>
        <w:autoSpaceDN w:val="0"/>
        <w:adjustRightInd w:val="0"/>
        <w:spacing w:after="120" w:line="360" w:lineRule="auto"/>
        <w:jc w:val="both"/>
        <w:rPr>
          <w:rFonts w:ascii="Times New Roman" w:hAnsi="Times New Roman" w:cs="Times New Roman"/>
          <w:b/>
          <w:bCs/>
          <w:sz w:val="24"/>
          <w:szCs w:val="24"/>
        </w:rPr>
      </w:pPr>
    </w:p>
    <w:p w:rsidR="00EC35B7" w:rsidRPr="007F6BD8" w:rsidRDefault="00EC35B7"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eastAsia="TimesNewRomanPSMT" w:hAnsi="Times New Roman" w:cs="Times New Roman"/>
          <w:sz w:val="24"/>
          <w:szCs w:val="24"/>
        </w:rPr>
        <w:t>Araştırmadan elde edilen sonuçlar doğrultusunda</w:t>
      </w:r>
      <w:r w:rsidRPr="007F6BD8">
        <w:rPr>
          <w:rFonts w:ascii="Times New Roman" w:hAnsi="Times New Roman" w:cs="Times New Roman"/>
          <w:sz w:val="24"/>
          <w:szCs w:val="24"/>
        </w:rPr>
        <w:t>;</w:t>
      </w:r>
    </w:p>
    <w:p w:rsidR="00EE03D1" w:rsidRPr="007F6BD8" w:rsidRDefault="00EE03D1"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sym w:font="Symbol" w:char="F02A"/>
      </w:r>
      <w:r w:rsidRPr="007F6BD8">
        <w:rPr>
          <w:rFonts w:ascii="Times New Roman" w:hAnsi="Times New Roman" w:cs="Times New Roman"/>
          <w:sz w:val="24"/>
          <w:szCs w:val="24"/>
        </w:rPr>
        <w:t xml:space="preserve"> Transteoretik model temelli sigarayı bırakma eğitimleri ile sigara kullanımı olan öğrencilerde davranış değişikliği oluşturmada medya organları, yerel yönetimlerin önleme çalışmaları kapsamında gençlik merkezlerine daha fazla destek verilmesi, sigara kullanımının önlenmesi noktasında eğitim ve farkındalık çalışmaları, spora teşvik gibi birçok yararlı faaliyetlere yönlendirilebilir. </w:t>
      </w:r>
    </w:p>
    <w:p w:rsidR="00B84A24" w:rsidRPr="007F6BD8" w:rsidRDefault="00EE03D1"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sym w:font="Symbol" w:char="F02A"/>
      </w:r>
      <w:r w:rsidRPr="007F6BD8">
        <w:rPr>
          <w:rFonts w:ascii="Times New Roman" w:hAnsi="Times New Roman" w:cs="Times New Roman"/>
          <w:sz w:val="24"/>
          <w:szCs w:val="24"/>
        </w:rPr>
        <w:t xml:space="preserve"> Transteoretik model temelli sigarayı bırakma eğitimleri ile sigara kullanımı olan öğrencilerde</w:t>
      </w:r>
      <w:r w:rsidR="00B84A24" w:rsidRPr="007F6BD8">
        <w:rPr>
          <w:rFonts w:ascii="Times New Roman" w:hAnsi="Times New Roman" w:cs="Times New Roman"/>
          <w:sz w:val="24"/>
          <w:szCs w:val="24"/>
        </w:rPr>
        <w:t xml:space="preserve"> sigara kullanımının azaltılması </w:t>
      </w:r>
      <w:r w:rsidRPr="007F6BD8">
        <w:rPr>
          <w:rFonts w:ascii="Times New Roman" w:hAnsi="Times New Roman" w:cs="Times New Roman"/>
          <w:sz w:val="24"/>
          <w:szCs w:val="24"/>
        </w:rPr>
        <w:t xml:space="preserve">için haftalık programlar yaparak boş kalmamasına, </w:t>
      </w:r>
      <w:r w:rsidR="00B84A24" w:rsidRPr="007F6BD8">
        <w:rPr>
          <w:rFonts w:ascii="Times New Roman" w:hAnsi="Times New Roman" w:cs="Times New Roman"/>
          <w:sz w:val="24"/>
          <w:szCs w:val="24"/>
        </w:rPr>
        <w:t>alternatif program oluştur</w:t>
      </w:r>
      <w:r w:rsidRPr="007F6BD8">
        <w:rPr>
          <w:rFonts w:ascii="Times New Roman" w:hAnsi="Times New Roman" w:cs="Times New Roman"/>
          <w:sz w:val="24"/>
          <w:szCs w:val="24"/>
        </w:rPr>
        <w:t>ma</w:t>
      </w:r>
      <w:r w:rsidR="00B84A24" w:rsidRPr="007F6BD8">
        <w:rPr>
          <w:rFonts w:ascii="Times New Roman" w:hAnsi="Times New Roman" w:cs="Times New Roman"/>
          <w:sz w:val="24"/>
          <w:szCs w:val="24"/>
        </w:rPr>
        <w:t>sına destek olunmalıdır</w:t>
      </w:r>
      <w:r w:rsidRPr="007F6BD8">
        <w:rPr>
          <w:rFonts w:ascii="Times New Roman" w:hAnsi="Times New Roman" w:cs="Times New Roman"/>
          <w:sz w:val="24"/>
          <w:szCs w:val="24"/>
        </w:rPr>
        <w:t>.</w:t>
      </w:r>
    </w:p>
    <w:p w:rsidR="00B84A24" w:rsidRPr="007F6BD8" w:rsidRDefault="00B84A24" w:rsidP="002F1CA6">
      <w:pPr>
        <w:autoSpaceDE w:val="0"/>
        <w:autoSpaceDN w:val="0"/>
        <w:adjustRightInd w:val="0"/>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sym w:font="Symbol" w:char="F02A"/>
      </w:r>
      <w:r w:rsidR="00EE03D1" w:rsidRPr="007F6BD8">
        <w:rPr>
          <w:rFonts w:ascii="Times New Roman" w:hAnsi="Times New Roman" w:cs="Times New Roman"/>
          <w:sz w:val="24"/>
          <w:szCs w:val="24"/>
        </w:rPr>
        <w:t xml:space="preserve"> Ailenin önemi ve güçlendirilmesi, eğitim sisteminin güncellenmesi, okul müfredatlarına </w:t>
      </w:r>
      <w:r w:rsidRPr="007F6BD8">
        <w:rPr>
          <w:rFonts w:ascii="Times New Roman" w:hAnsi="Times New Roman" w:cs="Times New Roman"/>
          <w:sz w:val="24"/>
          <w:szCs w:val="24"/>
        </w:rPr>
        <w:t xml:space="preserve">sigara </w:t>
      </w:r>
      <w:r w:rsidR="00EE03D1" w:rsidRPr="007F6BD8">
        <w:rPr>
          <w:rFonts w:ascii="Times New Roman" w:hAnsi="Times New Roman" w:cs="Times New Roman"/>
          <w:sz w:val="24"/>
          <w:szCs w:val="24"/>
        </w:rPr>
        <w:t>bağımlı</w:t>
      </w:r>
      <w:r w:rsidRPr="007F6BD8">
        <w:rPr>
          <w:rFonts w:ascii="Times New Roman" w:hAnsi="Times New Roman" w:cs="Times New Roman"/>
          <w:sz w:val="24"/>
          <w:szCs w:val="24"/>
        </w:rPr>
        <w:t xml:space="preserve">ğı destek programlarının </w:t>
      </w:r>
      <w:r w:rsidR="00EE03D1" w:rsidRPr="007F6BD8">
        <w:rPr>
          <w:rFonts w:ascii="Times New Roman" w:hAnsi="Times New Roman" w:cs="Times New Roman"/>
          <w:sz w:val="24"/>
          <w:szCs w:val="24"/>
        </w:rPr>
        <w:t>eklenmesi, tavsiye ve danışma merkezleri, so</w:t>
      </w:r>
      <w:r w:rsidRPr="007F6BD8">
        <w:rPr>
          <w:rFonts w:ascii="Times New Roman" w:hAnsi="Times New Roman" w:cs="Times New Roman"/>
          <w:sz w:val="24"/>
          <w:szCs w:val="24"/>
        </w:rPr>
        <w:t>syal alanların artırılması, öğrenci</w:t>
      </w:r>
      <w:r w:rsidR="00EE03D1" w:rsidRPr="007F6BD8">
        <w:rPr>
          <w:rFonts w:ascii="Times New Roman" w:hAnsi="Times New Roman" w:cs="Times New Roman"/>
          <w:sz w:val="24"/>
          <w:szCs w:val="24"/>
        </w:rPr>
        <w:t xml:space="preserve">leri faydalı işler ile ilgilenmesini sağlama, öz kontrol yeteneklerini geliştirme, </w:t>
      </w:r>
      <w:r w:rsidRPr="007F6BD8">
        <w:rPr>
          <w:rFonts w:ascii="Times New Roman" w:hAnsi="Times New Roman" w:cs="Times New Roman"/>
          <w:sz w:val="24"/>
          <w:szCs w:val="24"/>
        </w:rPr>
        <w:t xml:space="preserve">sigara </w:t>
      </w:r>
      <w:r w:rsidR="00EE03D1" w:rsidRPr="007F6BD8">
        <w:rPr>
          <w:rFonts w:ascii="Times New Roman" w:hAnsi="Times New Roman" w:cs="Times New Roman"/>
          <w:sz w:val="24"/>
          <w:szCs w:val="24"/>
        </w:rPr>
        <w:t>kullanımından korumak</w:t>
      </w:r>
      <w:r w:rsidRPr="007F6BD8">
        <w:rPr>
          <w:rFonts w:ascii="Times New Roman" w:hAnsi="Times New Roman" w:cs="Times New Roman"/>
          <w:sz w:val="24"/>
          <w:szCs w:val="24"/>
        </w:rPr>
        <w:t>tır</w:t>
      </w:r>
      <w:r w:rsidR="00EE03D1" w:rsidRPr="007F6BD8">
        <w:rPr>
          <w:rFonts w:ascii="Times New Roman" w:hAnsi="Times New Roman" w:cs="Times New Roman"/>
          <w:sz w:val="24"/>
          <w:szCs w:val="24"/>
        </w:rPr>
        <w:t>.</w:t>
      </w:r>
    </w:p>
    <w:p w:rsidR="00EE03D1" w:rsidRPr="007F6BD8" w:rsidRDefault="00B84A24" w:rsidP="00EE03D1">
      <w:pPr>
        <w:autoSpaceDE w:val="0"/>
        <w:autoSpaceDN w:val="0"/>
        <w:adjustRightInd w:val="0"/>
        <w:spacing w:after="120" w:line="360" w:lineRule="auto"/>
        <w:ind w:firstLine="567"/>
        <w:jc w:val="both"/>
        <w:rPr>
          <w:rFonts w:ascii="Times New Roman" w:eastAsia="TimesNewRomanPSMT" w:hAnsi="Times New Roman" w:cs="Times New Roman"/>
          <w:sz w:val="24"/>
          <w:szCs w:val="24"/>
        </w:rPr>
      </w:pPr>
      <w:r w:rsidRPr="007F6BD8">
        <w:rPr>
          <w:rFonts w:ascii="Times New Roman" w:hAnsi="Times New Roman" w:cs="Times New Roman"/>
          <w:sz w:val="24"/>
          <w:szCs w:val="24"/>
        </w:rPr>
        <w:sym w:font="Symbol" w:char="F02A"/>
      </w:r>
      <w:r w:rsidRPr="007F6BD8">
        <w:rPr>
          <w:rFonts w:ascii="Times New Roman" w:hAnsi="Times New Roman" w:cs="Times New Roman"/>
          <w:sz w:val="24"/>
          <w:szCs w:val="24"/>
        </w:rPr>
        <w:t xml:space="preserve"> </w:t>
      </w:r>
      <w:r w:rsidR="00B15197" w:rsidRPr="007F6BD8">
        <w:rPr>
          <w:rFonts w:ascii="Times New Roman" w:hAnsi="Times New Roman" w:cs="Times New Roman"/>
          <w:sz w:val="24"/>
          <w:szCs w:val="24"/>
        </w:rPr>
        <w:t xml:space="preserve">Transteoretik model temelli </w:t>
      </w:r>
      <w:r w:rsidR="00EE03D1" w:rsidRPr="007F6BD8">
        <w:rPr>
          <w:rFonts w:ascii="Times New Roman" w:eastAsia="TimesNewRomanPSMT" w:hAnsi="Times New Roman" w:cs="Times New Roman"/>
          <w:sz w:val="24"/>
          <w:szCs w:val="24"/>
        </w:rPr>
        <w:t>sigarayı bırakma eğitimlerinin, öğrencilerde sağlıklı yaşam davranışlarının geliştirilmesinde kullanılması,</w:t>
      </w:r>
      <w:r w:rsidR="00EE03D1" w:rsidRPr="007F6BD8">
        <w:rPr>
          <w:rFonts w:ascii="Times New Roman" w:hAnsi="Times New Roman" w:cs="Times New Roman"/>
          <w:sz w:val="24"/>
          <w:szCs w:val="24"/>
        </w:rPr>
        <w:t xml:space="preserve"> </w:t>
      </w:r>
      <w:r w:rsidR="00EE03D1" w:rsidRPr="007F6BD8">
        <w:rPr>
          <w:rFonts w:ascii="Times New Roman" w:eastAsia="TimesNewRomanPSMT" w:hAnsi="Times New Roman" w:cs="Times New Roman"/>
          <w:sz w:val="24"/>
          <w:szCs w:val="24"/>
        </w:rPr>
        <w:t>TTM temelli sigarayı bırakma eğitimlerinin</w:t>
      </w:r>
      <w:r w:rsidR="00EE03D1" w:rsidRPr="007F6BD8">
        <w:rPr>
          <w:rFonts w:ascii="Times New Roman" w:hAnsi="Times New Roman" w:cs="Times New Roman"/>
          <w:sz w:val="24"/>
          <w:szCs w:val="24"/>
        </w:rPr>
        <w:t xml:space="preserve">, sigarayı bırakma </w:t>
      </w:r>
      <w:r w:rsidR="00EE03D1" w:rsidRPr="007F6BD8">
        <w:rPr>
          <w:rFonts w:ascii="Times New Roman" w:eastAsia="TimesNewRomanPSMT" w:hAnsi="Times New Roman" w:cs="Times New Roman"/>
          <w:sz w:val="24"/>
          <w:szCs w:val="24"/>
        </w:rPr>
        <w:t>çalışmalarında daha uzun süreli ve daha büyük örneklem grubuyla yürütülmesi</w:t>
      </w:r>
      <w:r w:rsidR="00EE03D1" w:rsidRPr="007F6BD8">
        <w:rPr>
          <w:rFonts w:ascii="Times New Roman" w:hAnsi="Times New Roman" w:cs="Times New Roman"/>
          <w:sz w:val="24"/>
          <w:szCs w:val="24"/>
        </w:rPr>
        <w:t>,</w:t>
      </w:r>
      <w:r w:rsidRPr="007F6BD8">
        <w:rPr>
          <w:rFonts w:ascii="Times New Roman" w:hAnsi="Times New Roman" w:cs="Times New Roman"/>
          <w:sz w:val="24"/>
          <w:szCs w:val="24"/>
        </w:rPr>
        <w:t xml:space="preserve"> l</w:t>
      </w:r>
      <w:r w:rsidR="00EE03D1" w:rsidRPr="007F6BD8">
        <w:rPr>
          <w:rFonts w:ascii="Times New Roman" w:eastAsia="TimesNewRomanPSMT" w:hAnsi="Times New Roman" w:cs="Times New Roman"/>
          <w:sz w:val="24"/>
          <w:szCs w:val="24"/>
        </w:rPr>
        <w:t xml:space="preserve">ise öğrencilerinde sigarayı bırakma eğitimlerinin etkinliğini hem nicel hem de </w:t>
      </w:r>
      <w:r w:rsidR="00EE03D1" w:rsidRPr="007F6BD8">
        <w:rPr>
          <w:rFonts w:ascii="Times New Roman" w:hAnsi="Times New Roman" w:cs="Times New Roman"/>
          <w:sz w:val="24"/>
          <w:szCs w:val="24"/>
        </w:rPr>
        <w:t>nitel y</w:t>
      </w:r>
      <w:r w:rsidR="00EE03D1" w:rsidRPr="007F6BD8">
        <w:rPr>
          <w:rFonts w:ascii="Times New Roman" w:eastAsia="TimesNewRomanPSMT" w:hAnsi="Times New Roman" w:cs="Times New Roman"/>
          <w:sz w:val="24"/>
          <w:szCs w:val="24"/>
        </w:rPr>
        <w:t>öntemlerle değerlendiren çalışmaların yapılması önerilir.</w:t>
      </w:r>
    </w:p>
    <w:p w:rsidR="00EE03D1" w:rsidRPr="007F6BD8" w:rsidRDefault="00EE03D1" w:rsidP="002F1CA6">
      <w:pPr>
        <w:autoSpaceDE w:val="0"/>
        <w:autoSpaceDN w:val="0"/>
        <w:adjustRightInd w:val="0"/>
        <w:spacing w:after="120" w:line="360" w:lineRule="auto"/>
        <w:ind w:firstLine="567"/>
        <w:jc w:val="both"/>
        <w:rPr>
          <w:rFonts w:ascii="Times New Roman" w:hAnsi="Times New Roman" w:cs="Times New Roman"/>
          <w:b/>
          <w:sz w:val="24"/>
          <w:szCs w:val="24"/>
        </w:rPr>
      </w:pPr>
    </w:p>
    <w:p w:rsidR="00D32EFF" w:rsidRPr="007F6BD8" w:rsidRDefault="00D32EFF" w:rsidP="002F1CA6">
      <w:pPr>
        <w:spacing w:after="120" w:line="360" w:lineRule="auto"/>
        <w:ind w:firstLine="567"/>
        <w:jc w:val="both"/>
        <w:rPr>
          <w:rFonts w:ascii="Times New Roman" w:hAnsi="Times New Roman" w:cs="Times New Roman"/>
          <w:b/>
          <w:sz w:val="24"/>
          <w:szCs w:val="24"/>
        </w:rPr>
      </w:pPr>
    </w:p>
    <w:p w:rsidR="00D32EFF" w:rsidRPr="007F6BD8" w:rsidRDefault="00D32EFF" w:rsidP="002F1CA6">
      <w:pPr>
        <w:spacing w:after="120" w:line="360" w:lineRule="auto"/>
        <w:ind w:firstLine="567"/>
        <w:jc w:val="both"/>
        <w:rPr>
          <w:rFonts w:ascii="Times New Roman" w:hAnsi="Times New Roman" w:cs="Times New Roman"/>
          <w:b/>
          <w:sz w:val="24"/>
          <w:szCs w:val="24"/>
        </w:rPr>
      </w:pPr>
    </w:p>
    <w:p w:rsidR="00D32EFF" w:rsidRPr="007F6BD8" w:rsidRDefault="00D32EFF" w:rsidP="002F1CA6">
      <w:pPr>
        <w:spacing w:after="120" w:line="360" w:lineRule="auto"/>
        <w:ind w:firstLine="567"/>
        <w:jc w:val="both"/>
        <w:rPr>
          <w:rFonts w:ascii="Times New Roman" w:hAnsi="Times New Roman" w:cs="Times New Roman"/>
          <w:b/>
          <w:sz w:val="24"/>
          <w:szCs w:val="24"/>
        </w:rPr>
      </w:pPr>
    </w:p>
    <w:p w:rsidR="00D32EFF" w:rsidRPr="007F6BD8" w:rsidRDefault="00D32EFF" w:rsidP="002F1CA6">
      <w:pPr>
        <w:spacing w:after="120" w:line="360" w:lineRule="auto"/>
        <w:ind w:firstLine="567"/>
        <w:jc w:val="both"/>
        <w:rPr>
          <w:rFonts w:ascii="Times New Roman" w:hAnsi="Times New Roman" w:cs="Times New Roman"/>
          <w:b/>
          <w:sz w:val="24"/>
          <w:szCs w:val="24"/>
        </w:rPr>
      </w:pPr>
    </w:p>
    <w:p w:rsidR="00D32EFF" w:rsidRPr="007F6BD8" w:rsidRDefault="00D32EFF" w:rsidP="002F1CA6">
      <w:pPr>
        <w:spacing w:after="120" w:line="360" w:lineRule="auto"/>
        <w:ind w:firstLine="567"/>
        <w:jc w:val="both"/>
        <w:rPr>
          <w:rFonts w:ascii="Times New Roman" w:hAnsi="Times New Roman" w:cs="Times New Roman"/>
          <w:b/>
          <w:sz w:val="24"/>
          <w:szCs w:val="24"/>
        </w:rPr>
      </w:pPr>
    </w:p>
    <w:p w:rsidR="00B03E09" w:rsidRPr="007F6BD8" w:rsidRDefault="00B03E09" w:rsidP="002F1CA6">
      <w:pPr>
        <w:spacing w:after="120" w:line="360" w:lineRule="auto"/>
        <w:ind w:firstLine="567"/>
        <w:jc w:val="both"/>
        <w:rPr>
          <w:rFonts w:ascii="Times New Roman" w:hAnsi="Times New Roman" w:cs="Times New Roman"/>
          <w:b/>
          <w:sz w:val="24"/>
          <w:szCs w:val="24"/>
        </w:rPr>
      </w:pPr>
    </w:p>
    <w:p w:rsidR="002F1CA6" w:rsidRPr="007F6BD8" w:rsidRDefault="002F1CA6" w:rsidP="002F1CA6">
      <w:pPr>
        <w:spacing w:after="120" w:line="360" w:lineRule="auto"/>
        <w:ind w:firstLine="567"/>
        <w:jc w:val="both"/>
        <w:rPr>
          <w:rFonts w:ascii="Times New Roman" w:hAnsi="Times New Roman" w:cs="Times New Roman"/>
          <w:b/>
          <w:sz w:val="24"/>
          <w:szCs w:val="24"/>
        </w:rPr>
      </w:pPr>
      <w:r w:rsidRPr="007F6BD8">
        <w:rPr>
          <w:rFonts w:ascii="Times New Roman" w:hAnsi="Times New Roman" w:cs="Times New Roman"/>
          <w:b/>
          <w:sz w:val="24"/>
          <w:szCs w:val="24"/>
        </w:rPr>
        <w:br w:type="page"/>
      </w:r>
    </w:p>
    <w:p w:rsidR="00883D6B" w:rsidRPr="007F6BD8" w:rsidRDefault="00883D6B" w:rsidP="009248AC">
      <w:pPr>
        <w:spacing w:after="120" w:line="360" w:lineRule="auto"/>
        <w:jc w:val="center"/>
        <w:rPr>
          <w:rFonts w:ascii="Times New Roman" w:hAnsi="Times New Roman" w:cs="Times New Roman"/>
          <w:b/>
          <w:sz w:val="28"/>
          <w:szCs w:val="24"/>
        </w:rPr>
      </w:pPr>
      <w:r w:rsidRPr="007F6BD8">
        <w:rPr>
          <w:rFonts w:ascii="Times New Roman" w:hAnsi="Times New Roman" w:cs="Times New Roman"/>
          <w:b/>
          <w:sz w:val="28"/>
          <w:szCs w:val="24"/>
        </w:rPr>
        <w:lastRenderedPageBreak/>
        <w:t>KAYNAKLAR</w:t>
      </w:r>
    </w:p>
    <w:p w:rsidR="006606DB" w:rsidRPr="007F6BD8" w:rsidRDefault="006606DB" w:rsidP="002F1CA6">
      <w:pPr>
        <w:spacing w:after="120" w:line="360" w:lineRule="auto"/>
        <w:ind w:firstLine="567"/>
        <w:jc w:val="both"/>
        <w:rPr>
          <w:rFonts w:ascii="Times New Roman" w:hAnsi="Times New Roman" w:cs="Times New Roman"/>
          <w:b/>
          <w:sz w:val="24"/>
          <w:szCs w:val="24"/>
        </w:rPr>
      </w:pPr>
    </w:p>
    <w:p w:rsidR="009248AC" w:rsidRPr="007F6BD8" w:rsidRDefault="009248AC" w:rsidP="002F1CA6">
      <w:pPr>
        <w:spacing w:after="120" w:line="360" w:lineRule="auto"/>
        <w:ind w:firstLine="567"/>
        <w:jc w:val="both"/>
        <w:rPr>
          <w:rFonts w:ascii="Times New Roman" w:hAnsi="Times New Roman" w:cs="Times New Roman"/>
          <w:b/>
          <w:sz w:val="24"/>
          <w:szCs w:val="24"/>
        </w:rPr>
      </w:pP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 Subset of Key Questions from the Global Adult Tobacco Survey (GATS). (2011). </w:t>
      </w:r>
      <w:r w:rsidRPr="007F6BD8">
        <w:rPr>
          <w:rFonts w:ascii="Times New Roman" w:hAnsi="Times New Roman" w:cs="Times New Roman"/>
          <w:i/>
          <w:sz w:val="24"/>
          <w:szCs w:val="24"/>
        </w:rPr>
        <w:t>Centersfor Disese Control and Prevention</w:t>
      </w:r>
      <w:r w:rsidRPr="007F6BD8">
        <w:rPr>
          <w:rFonts w:ascii="Times New Roman" w:hAnsi="Times New Roman" w:cs="Times New Roman"/>
          <w:sz w:val="24"/>
          <w:szCs w:val="24"/>
        </w:rPr>
        <w:t>, 2nd Edition, Atlanta, GA.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Abrahamsson, A</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Springett, J., Karlsson, L. and Ottosson, T. (2005). Making sense of the challenge of smoking cessation during pregnancy: a phenomenographic approach, </w:t>
      </w:r>
      <w:r w:rsidRPr="007F6BD8">
        <w:rPr>
          <w:rFonts w:ascii="Times New Roman" w:hAnsi="Times New Roman" w:cs="Times New Roman"/>
          <w:i/>
          <w:sz w:val="24"/>
          <w:szCs w:val="24"/>
        </w:rPr>
        <w:t>Health Education Research Theory &amp; Practice,</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20</w:t>
      </w:r>
      <w:r w:rsidRPr="007F6BD8">
        <w:rPr>
          <w:rFonts w:ascii="Times New Roman" w:hAnsi="Times New Roman" w:cs="Times New Roman"/>
          <w:sz w:val="24"/>
          <w:szCs w:val="24"/>
        </w:rPr>
        <w:t>(3), 367-378.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Adams-Fryatt, A. (2010). Facilitating successful aging: encouraging older adults to bephysically active. </w:t>
      </w:r>
      <w:r w:rsidRPr="007F6BD8">
        <w:rPr>
          <w:rFonts w:ascii="Times New Roman" w:hAnsi="Times New Roman" w:cs="Times New Roman"/>
          <w:i/>
          <w:sz w:val="24"/>
          <w:szCs w:val="24"/>
        </w:rPr>
        <w:t>The Journal for Nurse Practitioners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6</w:t>
      </w:r>
      <w:r w:rsidRPr="007F6BD8">
        <w:rPr>
          <w:rFonts w:ascii="Times New Roman" w:hAnsi="Times New Roman" w:cs="Times New Roman"/>
          <w:sz w:val="24"/>
          <w:szCs w:val="24"/>
        </w:rPr>
        <w:t>(3), 187-192.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Afşin DE. (2018). </w:t>
      </w:r>
      <w:r w:rsidRPr="007F6BD8">
        <w:rPr>
          <w:rFonts w:ascii="Times New Roman" w:hAnsi="Times New Roman" w:cs="Times New Roman"/>
          <w:i/>
          <w:sz w:val="24"/>
          <w:szCs w:val="24"/>
        </w:rPr>
        <w:t xml:space="preserve">Gebelerde Sigara İçme Durumunun Değerlendirilmesi ve Sigaranın Zararları Konusunda Bilgi Düzeylerinin Tespiti. </w:t>
      </w:r>
      <w:proofErr w:type="gramStart"/>
      <w:r w:rsidRPr="007F6BD8">
        <w:rPr>
          <w:rFonts w:ascii="Times New Roman" w:hAnsi="Times New Roman" w:cs="Times New Roman"/>
          <w:sz w:val="24"/>
          <w:szCs w:val="24"/>
        </w:rPr>
        <w:t>Atatürk Üniversitesi, Sağlık Bilimleri Enstitüsü, Erzurum.</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Ahlaz, S. (2017). </w:t>
      </w:r>
      <w:r w:rsidRPr="007F6BD8">
        <w:rPr>
          <w:rFonts w:ascii="Times New Roman" w:hAnsi="Times New Roman" w:cs="Times New Roman"/>
          <w:i/>
          <w:sz w:val="24"/>
          <w:szCs w:val="24"/>
        </w:rPr>
        <w:t>Lise Çağındaki Öğrencilerin Beslenme Profili ile Bunun Üzerine EtkiliFaktörlerin Belirlenmesi</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Selçuk Üniversitesi, Sağlık Bilimleri Enstitüsü, Konya.</w:t>
      </w:r>
      <w:proofErr w:type="gramEnd"/>
    </w:p>
    <w:p w:rsidR="009248AC" w:rsidRPr="007F6BD8" w:rsidRDefault="009248AC" w:rsidP="009248AC">
      <w:pPr>
        <w:tabs>
          <w:tab w:val="left" w:pos="567"/>
        </w:tabs>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Akan, M. (2018). </w:t>
      </w:r>
      <w:r w:rsidRPr="007F6BD8">
        <w:rPr>
          <w:rFonts w:ascii="Times New Roman" w:hAnsi="Times New Roman" w:cs="Times New Roman"/>
          <w:i/>
          <w:sz w:val="24"/>
          <w:szCs w:val="24"/>
        </w:rPr>
        <w:t xml:space="preserve">Adölesanlarda Beslenme Egzersiz Davranışları </w:t>
      </w:r>
      <w:r w:rsidR="00AA3060" w:rsidRPr="007F6BD8">
        <w:rPr>
          <w:rFonts w:ascii="Times New Roman" w:hAnsi="Times New Roman" w:cs="Times New Roman"/>
          <w:i/>
          <w:sz w:val="24"/>
          <w:szCs w:val="24"/>
        </w:rPr>
        <w:t>ile</w:t>
      </w:r>
      <w:r w:rsidRPr="007F6BD8">
        <w:rPr>
          <w:rFonts w:ascii="Times New Roman" w:hAnsi="Times New Roman" w:cs="Times New Roman"/>
          <w:i/>
          <w:sz w:val="24"/>
          <w:szCs w:val="24"/>
        </w:rPr>
        <w:t xml:space="preserve"> Beden Kitle İndeksi Arasındaki </w:t>
      </w:r>
      <w:proofErr w:type="gramStart"/>
      <w:r w:rsidRPr="007F6BD8">
        <w:rPr>
          <w:rFonts w:ascii="Times New Roman" w:hAnsi="Times New Roman" w:cs="Times New Roman"/>
          <w:i/>
          <w:sz w:val="24"/>
          <w:szCs w:val="24"/>
        </w:rPr>
        <w:t>İlişki.</w:t>
      </w:r>
      <w:r w:rsidRPr="007F6BD8">
        <w:rPr>
          <w:rFonts w:ascii="Times New Roman" w:hAnsi="Times New Roman" w:cs="Times New Roman"/>
          <w:sz w:val="24"/>
          <w:szCs w:val="24"/>
        </w:rPr>
        <w:t>Trakya</w:t>
      </w:r>
      <w:proofErr w:type="gramEnd"/>
      <w:r w:rsidRPr="007F6BD8">
        <w:rPr>
          <w:rFonts w:ascii="Times New Roman" w:hAnsi="Times New Roman" w:cs="Times New Roman"/>
          <w:sz w:val="24"/>
          <w:szCs w:val="24"/>
        </w:rPr>
        <w:t xml:space="preserve"> Üniversitesi, Sağlık Bilimleri Enstitüsü, Edirne.</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Akdur R. (2009). </w:t>
      </w:r>
      <w:r w:rsidRPr="007F6BD8">
        <w:rPr>
          <w:rFonts w:ascii="Times New Roman" w:hAnsi="Times New Roman" w:cs="Times New Roman"/>
          <w:i/>
          <w:sz w:val="24"/>
          <w:szCs w:val="24"/>
        </w:rPr>
        <w:t>Gençlerde Sigara Salgını</w:t>
      </w:r>
      <w:r w:rsidRPr="007F6BD8">
        <w:rPr>
          <w:rFonts w:ascii="Times New Roman" w:hAnsi="Times New Roman" w:cs="Times New Roman"/>
          <w:sz w:val="24"/>
          <w:szCs w:val="24"/>
        </w:rPr>
        <w:t>, Ankara Üniversitesi Tıp Fakültesi Halk Sağlığı Yayınları, Ankara, 2009.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Akkuş D, Karac</w:t>
      </w:r>
      <w:r w:rsidR="00510156" w:rsidRPr="007F6BD8">
        <w:rPr>
          <w:rFonts w:ascii="Times New Roman" w:hAnsi="Times New Roman" w:cs="Times New Roman"/>
          <w:sz w:val="24"/>
          <w:szCs w:val="24"/>
        </w:rPr>
        <w:t>a A, Şener DK, Ankaralı H. (2017</w:t>
      </w:r>
      <w:r w:rsidRPr="007F6BD8">
        <w:rPr>
          <w:rFonts w:ascii="Times New Roman" w:hAnsi="Times New Roman" w:cs="Times New Roman"/>
          <w:sz w:val="24"/>
          <w:szCs w:val="24"/>
        </w:rPr>
        <w:t xml:space="preserve">). Lise Öğrencileri Arasında Sigara, Alkol Kullanım Sıklığı </w:t>
      </w:r>
      <w:r w:rsidR="00AA3060" w:rsidRPr="007F6BD8">
        <w:rPr>
          <w:rFonts w:ascii="Times New Roman" w:hAnsi="Times New Roman" w:cs="Times New Roman"/>
          <w:sz w:val="24"/>
          <w:szCs w:val="24"/>
        </w:rPr>
        <w:t>ve</w:t>
      </w:r>
      <w:r w:rsidRPr="007F6BD8">
        <w:rPr>
          <w:rFonts w:ascii="Times New Roman" w:hAnsi="Times New Roman" w:cs="Times New Roman"/>
          <w:sz w:val="24"/>
          <w:szCs w:val="24"/>
        </w:rPr>
        <w:t xml:space="preserve"> Etkileyen Faktörler. </w:t>
      </w:r>
      <w:r w:rsidRPr="007F6BD8">
        <w:rPr>
          <w:rFonts w:ascii="Times New Roman" w:hAnsi="Times New Roman" w:cs="Times New Roman"/>
          <w:i/>
          <w:sz w:val="24"/>
          <w:szCs w:val="24"/>
        </w:rPr>
        <w:t>The Journal of Psychiatry and Neurological Sciences, 3</w:t>
      </w:r>
      <w:r w:rsidRPr="007F6BD8">
        <w:rPr>
          <w:rFonts w:ascii="Times New Roman" w:hAnsi="Times New Roman" w:cs="Times New Roman"/>
          <w:sz w:val="24"/>
          <w:szCs w:val="24"/>
        </w:rPr>
        <w:t>(1):356-363.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Aksoy, Ö. (2018). </w:t>
      </w:r>
      <w:r w:rsidRPr="007F6BD8">
        <w:rPr>
          <w:rFonts w:ascii="Times New Roman" w:hAnsi="Times New Roman" w:cs="Times New Roman"/>
          <w:i/>
          <w:sz w:val="24"/>
          <w:szCs w:val="24"/>
        </w:rPr>
        <w:t>11-13 Yaş çocuklarda 8 haftalık futbol antrenmanlarının seçilmiş fiziksel uygunluk unsurları ile ince motor becerileri üzerine etkisinin incelenmesi</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Yüksek Lisans Tezi, Muğla Sıtkı Koçman Üniversitesi, Sağlık Bilimleri Enstitüsü, Muğla.</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Aksoy, Z. (2018). </w:t>
      </w:r>
      <w:r w:rsidRPr="007F6BD8">
        <w:rPr>
          <w:rFonts w:ascii="Times New Roman" w:hAnsi="Times New Roman" w:cs="Times New Roman"/>
          <w:i/>
          <w:sz w:val="24"/>
          <w:szCs w:val="24"/>
        </w:rPr>
        <w:t xml:space="preserve">Adölesanlarda Oyun Bağımlılığı, Yaşam Biçimi Davranışları </w:t>
      </w:r>
      <w:r w:rsidR="00AA3060" w:rsidRPr="007F6BD8">
        <w:rPr>
          <w:rFonts w:ascii="Times New Roman" w:hAnsi="Times New Roman" w:cs="Times New Roman"/>
          <w:i/>
          <w:sz w:val="24"/>
          <w:szCs w:val="24"/>
        </w:rPr>
        <w:t>ve</w:t>
      </w:r>
      <w:r w:rsidRPr="007F6BD8">
        <w:rPr>
          <w:rFonts w:ascii="Times New Roman" w:hAnsi="Times New Roman" w:cs="Times New Roman"/>
          <w:i/>
          <w:sz w:val="24"/>
          <w:szCs w:val="24"/>
        </w:rPr>
        <w:t xml:space="preserve"> Etkileyen Faktörler.</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 xml:space="preserve">Yüksek Lisans Tezi. Marmara Üniversitesi, Sağlık Bilimleri Enstitüsü. </w:t>
      </w:r>
      <w:proofErr w:type="gramEnd"/>
      <w:r w:rsidRPr="007F6BD8">
        <w:rPr>
          <w:rFonts w:ascii="Times New Roman" w:hAnsi="Times New Roman" w:cs="Times New Roman"/>
          <w:sz w:val="24"/>
          <w:szCs w:val="24"/>
        </w:rPr>
        <w:t>İstanbul.</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Albayrak S</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Balcı S. (2014). </w:t>
      </w:r>
      <w:r w:rsidRPr="007F6BD8">
        <w:rPr>
          <w:rFonts w:ascii="Times New Roman" w:hAnsi="Times New Roman" w:cs="Times New Roman"/>
          <w:i/>
          <w:sz w:val="24"/>
          <w:szCs w:val="24"/>
        </w:rPr>
        <w:t>Hemşirelikte Eğitim ve Araştırma Dergisi</w:t>
      </w:r>
      <w:r w:rsidRPr="007F6BD8">
        <w:rPr>
          <w:rFonts w:ascii="Times New Roman" w:hAnsi="Times New Roman" w:cs="Times New Roman"/>
          <w:sz w:val="24"/>
          <w:szCs w:val="24"/>
        </w:rPr>
        <w:t>, 2, 30-37.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Alkar ÖY, Karanci NA. (2007). What are the differences in decisional balance and self-efficacy between Turkish smokers in different stages of change. </w:t>
      </w:r>
      <w:r w:rsidRPr="007F6BD8">
        <w:rPr>
          <w:rFonts w:ascii="Times New Roman" w:hAnsi="Times New Roman" w:cs="Times New Roman"/>
          <w:i/>
          <w:sz w:val="24"/>
          <w:szCs w:val="24"/>
        </w:rPr>
        <w:t>Addictive Behaviors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3</w:t>
      </w:r>
      <w:r w:rsidRPr="007F6BD8">
        <w:rPr>
          <w:rFonts w:ascii="Times New Roman" w:hAnsi="Times New Roman" w:cs="Times New Roman"/>
          <w:sz w:val="24"/>
          <w:szCs w:val="24"/>
        </w:rPr>
        <w:t>(2): 836–849.</w:t>
      </w:r>
    </w:p>
    <w:p w:rsidR="0086476D" w:rsidRPr="007F6BD8" w:rsidRDefault="0086476D"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shd w:val="clear" w:color="auto" w:fill="FFFFFF"/>
        </w:rPr>
        <w:t>Alvarado R</w:t>
      </w:r>
      <w:proofErr w:type="gramStart"/>
      <w:r w:rsidRPr="007F6BD8">
        <w:rPr>
          <w:rFonts w:ascii="Times New Roman" w:hAnsi="Times New Roman" w:cs="Times New Roman"/>
          <w:sz w:val="24"/>
          <w:szCs w:val="24"/>
          <w:shd w:val="clear" w:color="auto" w:fill="FFFFFF"/>
        </w:rPr>
        <w:t>.,</w:t>
      </w:r>
      <w:proofErr w:type="gramEnd"/>
      <w:r w:rsidRPr="007F6BD8">
        <w:rPr>
          <w:rFonts w:ascii="Times New Roman" w:hAnsi="Times New Roman" w:cs="Times New Roman"/>
          <w:sz w:val="24"/>
          <w:szCs w:val="24"/>
          <w:shd w:val="clear" w:color="auto" w:fill="FFFFFF"/>
        </w:rPr>
        <w:t xml:space="preserve">  Kumpfer K. L. (2003). Family-strengthening approaches for the prevention of youth problem behaviors. </w:t>
      </w:r>
      <w:r w:rsidRPr="007F6BD8">
        <w:rPr>
          <w:rFonts w:ascii="Times New Roman" w:hAnsi="Times New Roman" w:cs="Times New Roman"/>
          <w:i/>
          <w:iCs/>
          <w:sz w:val="24"/>
          <w:szCs w:val="24"/>
          <w:shd w:val="clear" w:color="auto" w:fill="FFFFFF"/>
        </w:rPr>
        <w:t>American Psychologist, 58</w:t>
      </w:r>
      <w:r w:rsidRPr="007F6BD8">
        <w:rPr>
          <w:rFonts w:ascii="Times New Roman" w:hAnsi="Times New Roman" w:cs="Times New Roman"/>
          <w:sz w:val="24"/>
          <w:szCs w:val="24"/>
          <w:shd w:val="clear" w:color="auto" w:fill="FFFFFF"/>
        </w:rPr>
        <w:t>(6-7), 457–465. </w:t>
      </w:r>
      <w:r w:rsidRPr="007F6BD8">
        <w:rPr>
          <w:rFonts w:ascii="Times New Roman" w:hAnsi="Times New Roman" w:cs="Times New Roman"/>
          <w:sz w:val="24"/>
          <w:szCs w:val="24"/>
        </w:rPr>
        <w:t xml:space="preserve"> </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American Cancer Society “https://www.cancer.org/cancer/cancer-causes/tobacco-andcancer/carcinogens-found-in-tobacco-products.html Erişim Tarihi:13.04.2023”.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American Psychiatric Association. (2014). </w:t>
      </w:r>
      <w:r w:rsidRPr="007F6BD8">
        <w:rPr>
          <w:rFonts w:ascii="Times New Roman" w:hAnsi="Times New Roman" w:cs="Times New Roman"/>
          <w:i/>
          <w:sz w:val="24"/>
          <w:szCs w:val="24"/>
        </w:rPr>
        <w:t>Tobacco Related Disorders. In: Diagnostic and Statistical Manual of Mental Disorders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DSM-5</w:t>
      </w:r>
      <w:r w:rsidRPr="007F6BD8">
        <w:rPr>
          <w:rFonts w:ascii="Times New Roman" w:hAnsi="Times New Roman" w:cs="Times New Roman"/>
          <w:sz w:val="24"/>
          <w:szCs w:val="24"/>
        </w:rPr>
        <w:t xml:space="preserve"> (5.Ed. ss:571-577). American Psychiatric Publishing Washington, London, England.</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Anandanadesan R, Shah M, De Silva ACJCM. (2020). Making every contact count: the role of the clinician in smoking cessation during the perioperative period. </w:t>
      </w:r>
      <w:r w:rsidRPr="007F6BD8">
        <w:rPr>
          <w:rFonts w:ascii="Times New Roman" w:hAnsi="Times New Roman" w:cs="Times New Roman"/>
          <w:i/>
          <w:sz w:val="24"/>
          <w:szCs w:val="24"/>
        </w:rPr>
        <w:t>Public Health</w:t>
      </w:r>
      <w:r w:rsidRPr="007F6BD8">
        <w:rPr>
          <w:rFonts w:ascii="Times New Roman" w:hAnsi="Times New Roman" w:cs="Times New Roman"/>
          <w:sz w:val="24"/>
          <w:szCs w:val="24"/>
        </w:rPr>
        <w:t xml:space="preserve"> 20(2), 26-31.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Anatchkova MD, Redding CA, Rossi JS. (2007). Development and validation of transtheoretical model measures for Bulgarian adolescent non-smokers. </w:t>
      </w:r>
      <w:r w:rsidRPr="007F6BD8">
        <w:rPr>
          <w:rFonts w:ascii="Times New Roman" w:hAnsi="Times New Roman" w:cs="Times New Roman"/>
          <w:i/>
          <w:sz w:val="24"/>
          <w:szCs w:val="24"/>
        </w:rPr>
        <w:t xml:space="preserve">Subst Use Misuse, </w:t>
      </w:r>
      <w:r w:rsidRPr="007F6BD8">
        <w:rPr>
          <w:rFonts w:ascii="Times New Roman" w:hAnsi="Times New Roman" w:cs="Times New Roman"/>
          <w:sz w:val="24"/>
          <w:szCs w:val="24"/>
        </w:rPr>
        <w:t>42, 23-41.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Anık, Y</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Ege, E. (2019). </w:t>
      </w:r>
      <w:r w:rsidRPr="007F6BD8">
        <w:rPr>
          <w:rFonts w:ascii="Times New Roman" w:hAnsi="Times New Roman" w:cs="Times New Roman"/>
          <w:i/>
          <w:sz w:val="24"/>
          <w:szCs w:val="24"/>
        </w:rPr>
        <w:t>Erken Evlilikler ve Adölesan Gebeliklerde Hemşirelik Yaklaşımı, Adölesan Sagligi ve Hemsirelik Yaklasimlari</w:t>
      </w:r>
      <w:r w:rsidRPr="007F6BD8">
        <w:rPr>
          <w:rFonts w:ascii="Times New Roman" w:hAnsi="Times New Roman" w:cs="Times New Roman"/>
          <w:sz w:val="24"/>
          <w:szCs w:val="24"/>
        </w:rPr>
        <w:t>, 1. Baskı. Ankara: Türkiye Klinikleri, 46-55.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Arıkan, D</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Çelebioğlu, A., Güdücü Tüfekçi, F. (2013). Editörler Conk, Z</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Başbakkal, Z., BalYılmaz, H., Bolışık, B., </w:t>
      </w:r>
      <w:r w:rsidRPr="007F6BD8">
        <w:rPr>
          <w:rFonts w:ascii="Times New Roman" w:hAnsi="Times New Roman" w:cs="Times New Roman"/>
          <w:i/>
          <w:sz w:val="24"/>
          <w:szCs w:val="24"/>
        </w:rPr>
        <w:t>Pediatri Hemşireliği.</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Ankara: Akademisyen Tıp Kitapevi.</w:t>
      </w:r>
      <w:proofErr w:type="gramEnd"/>
    </w:p>
    <w:p w:rsidR="00A35588" w:rsidRPr="007F6BD8" w:rsidRDefault="00A35588" w:rsidP="00A35588">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Armstrong MJ, Mottershead TA, Ronksley PE. (2011). Motivational interviewing to improve weight loss in overweight and/or obese patients: a systematic review and metaanalysis of randomized controlled trials</w:t>
      </w:r>
      <w:r w:rsidRPr="007F6BD8">
        <w:rPr>
          <w:rFonts w:ascii="Times New Roman" w:hAnsi="Times New Roman" w:cs="Times New Roman"/>
          <w:i/>
          <w:sz w:val="24"/>
          <w:szCs w:val="24"/>
        </w:rPr>
        <w:t>, Obesity reviews,</w:t>
      </w:r>
      <w:r w:rsidRPr="007F6BD8">
        <w:rPr>
          <w:rFonts w:ascii="Times New Roman" w:hAnsi="Times New Roman" w:cs="Times New Roman"/>
          <w:i/>
          <w:iCs/>
          <w:sz w:val="24"/>
          <w:szCs w:val="24"/>
        </w:rPr>
        <w:t xml:space="preserve"> 110</w:t>
      </w:r>
      <w:r w:rsidRPr="007F6BD8">
        <w:rPr>
          <w:rFonts w:ascii="Times New Roman" w:hAnsi="Times New Roman" w:cs="Times New Roman"/>
          <w:sz w:val="24"/>
          <w:szCs w:val="24"/>
        </w:rPr>
        <w:t>(10), 1676-1683. doi:</w:t>
      </w:r>
      <w:proofErr w:type="gramStart"/>
      <w:r w:rsidRPr="007F6BD8">
        <w:rPr>
          <w:rFonts w:ascii="Times New Roman" w:hAnsi="Times New Roman" w:cs="Times New Roman"/>
          <w:sz w:val="24"/>
          <w:szCs w:val="24"/>
        </w:rPr>
        <w:t>10.1111</w:t>
      </w:r>
      <w:proofErr w:type="gramEnd"/>
      <w:r w:rsidRPr="007F6BD8">
        <w:rPr>
          <w:rFonts w:ascii="Times New Roman" w:hAnsi="Times New Roman" w:cs="Times New Roman"/>
          <w:sz w:val="24"/>
          <w:szCs w:val="24"/>
        </w:rPr>
        <w:t>/add.13009.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Asma S, Mackay J, Song SY, Zhao L, Morton J, Palipudi KM, et al</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The GATS Atlas. 2015. CDC Foundation, Atlanta.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Asma, S</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Song, S., Zhao, L., Morton, J., and Palipudi, K.M. (2015). </w:t>
      </w:r>
      <w:r w:rsidRPr="007F6BD8">
        <w:rPr>
          <w:rFonts w:ascii="Times New Roman" w:hAnsi="Times New Roman" w:cs="Times New Roman"/>
          <w:i/>
          <w:sz w:val="24"/>
          <w:szCs w:val="24"/>
        </w:rPr>
        <w:t>Global Adult Tobacco Survey</w:t>
      </w:r>
      <w:r w:rsidRPr="007F6BD8">
        <w:rPr>
          <w:rFonts w:ascii="Times New Roman" w:hAnsi="Times New Roman" w:cs="Times New Roman"/>
          <w:sz w:val="24"/>
          <w:szCs w:val="24"/>
        </w:rPr>
        <w:t xml:space="preserve"> Atlanta.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Aşut Ö. (1999). </w:t>
      </w:r>
      <w:proofErr w:type="gramStart"/>
      <w:r w:rsidRPr="007F6BD8">
        <w:rPr>
          <w:rFonts w:ascii="Times New Roman" w:hAnsi="Times New Roman" w:cs="Times New Roman"/>
          <w:i/>
          <w:sz w:val="24"/>
          <w:szCs w:val="24"/>
        </w:rPr>
        <w:t>Türkiye’de hekimlerin sigara alışkanlığı.</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 xml:space="preserve">Türk Tabipleri Birliği Yayınları; </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ss. 537- 576</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Ankara: Nobel.</w:t>
      </w:r>
    </w:p>
    <w:p w:rsidR="009B2952" w:rsidRPr="007F6BD8" w:rsidRDefault="009B2952"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shd w:val="clear" w:color="auto" w:fill="F7F8FA"/>
        </w:rPr>
        <w:t xml:space="preserve">Atak H. (2011).  Kimlik Gelişimi ve Kimlik Biçimlenmesi: Kuramsal Bir Değerlendirme. Psikiyatride Güncel Yaklaşımlar. </w:t>
      </w:r>
      <w:r w:rsidRPr="007F6BD8">
        <w:rPr>
          <w:rFonts w:ascii="Times New Roman" w:hAnsi="Times New Roman" w:cs="Times New Roman"/>
          <w:i/>
          <w:sz w:val="24"/>
          <w:szCs w:val="24"/>
          <w:shd w:val="clear" w:color="auto" w:fill="F7F8FA"/>
        </w:rPr>
        <w:t>Current Approaches in Psychiatry</w:t>
      </w:r>
      <w:r w:rsidRPr="007F6BD8">
        <w:rPr>
          <w:rFonts w:ascii="Times New Roman" w:hAnsi="Times New Roman" w:cs="Times New Roman"/>
          <w:sz w:val="24"/>
          <w:szCs w:val="24"/>
          <w:shd w:val="clear" w:color="auto" w:fill="F7F8FA"/>
        </w:rPr>
        <w:t>, 3(1): 163-213.</w:t>
      </w:r>
    </w:p>
    <w:p w:rsidR="00B21BF5" w:rsidRPr="007F6BD8" w:rsidRDefault="00B21BF5"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Aveyard P</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Massey L., Parsons A., Manaseki S.,  and Griffin C. (2009). The effect of Transtheoretical Model based interventions on smoking cessation. </w:t>
      </w:r>
      <w:r w:rsidRPr="007F6BD8">
        <w:rPr>
          <w:rFonts w:ascii="Times New Roman" w:hAnsi="Times New Roman" w:cs="Times New Roman"/>
          <w:i/>
          <w:sz w:val="24"/>
          <w:szCs w:val="24"/>
        </w:rPr>
        <w:t>Social Science and Medicine</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68</w:t>
      </w:r>
      <w:r w:rsidRPr="007F6BD8">
        <w:rPr>
          <w:rFonts w:ascii="Times New Roman" w:hAnsi="Times New Roman" w:cs="Times New Roman"/>
          <w:sz w:val="24"/>
          <w:szCs w:val="24"/>
        </w:rPr>
        <w:t>(3), 397-403.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Ayçiçek A. (2014). Eskişehir ilinde hastaneye başvuran adolesan ve anne-babalarının sigara kullanma alışkanlıkları. </w:t>
      </w:r>
      <w:r w:rsidRPr="007F6BD8">
        <w:rPr>
          <w:rFonts w:ascii="Times New Roman" w:hAnsi="Times New Roman" w:cs="Times New Roman"/>
          <w:i/>
          <w:sz w:val="24"/>
          <w:szCs w:val="24"/>
        </w:rPr>
        <w:t>Çocuk Sagligi ve Hastaliklari Dergisi</w:t>
      </w:r>
      <w:r w:rsidRPr="007F6BD8">
        <w:rPr>
          <w:rFonts w:ascii="Times New Roman" w:hAnsi="Times New Roman" w:cs="Times New Roman"/>
          <w:sz w:val="24"/>
          <w:szCs w:val="24"/>
        </w:rPr>
        <w:t>, 5(7), 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Azak A. (2016). Sağlık Memurluğu Öğrencilerinin Sigara Kullanımını Etkileyen Faktörler </w:t>
      </w:r>
      <w:r w:rsidRPr="007F6BD8">
        <w:rPr>
          <w:rFonts w:ascii="Times New Roman" w:hAnsi="Times New Roman" w:cs="Times New Roman"/>
          <w:i/>
          <w:sz w:val="24"/>
          <w:szCs w:val="24"/>
        </w:rPr>
        <w:t>Toraks Dergisi</w:t>
      </w:r>
      <w:r w:rsidRPr="007F6BD8">
        <w:rPr>
          <w:rFonts w:ascii="Times New Roman" w:hAnsi="Times New Roman" w:cs="Times New Roman"/>
          <w:sz w:val="24"/>
          <w:szCs w:val="24"/>
        </w:rPr>
        <w:t>, 7, 120-4.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Bahtiyar, T. (2017). </w:t>
      </w:r>
      <w:r w:rsidRPr="007F6BD8">
        <w:rPr>
          <w:rFonts w:ascii="Times New Roman" w:hAnsi="Times New Roman" w:cs="Times New Roman"/>
          <w:i/>
          <w:sz w:val="24"/>
          <w:szCs w:val="24"/>
        </w:rPr>
        <w:t xml:space="preserve">Hipertansiyon Tanısı </w:t>
      </w:r>
      <w:r w:rsidR="00AA3060" w:rsidRPr="007F6BD8">
        <w:rPr>
          <w:rFonts w:ascii="Times New Roman" w:hAnsi="Times New Roman" w:cs="Times New Roman"/>
          <w:i/>
          <w:sz w:val="24"/>
          <w:szCs w:val="24"/>
        </w:rPr>
        <w:t>ile</w:t>
      </w:r>
      <w:r w:rsidRPr="007F6BD8">
        <w:rPr>
          <w:rFonts w:ascii="Times New Roman" w:hAnsi="Times New Roman" w:cs="Times New Roman"/>
          <w:i/>
          <w:sz w:val="24"/>
          <w:szCs w:val="24"/>
        </w:rPr>
        <w:t xml:space="preserve"> İzlenen Adölesanların Sağlıklı Yaşam Biçimi Davranışları.</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Yüksek Lisans Tezi. Okan Üniversitesi, Sağlık Bilimleri Enstitüsü Hemşirelik Anabilim Dalı, İstanbul.</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Banks E, Joshy G, Weber MF, Liu B, Grenfell R, Egger S. (2015). Tobacco smoking and allcause mortality in a large Australian cohort study: findings from a mature epidemic with current low smoking prevalence. </w:t>
      </w:r>
      <w:r w:rsidRPr="007F6BD8">
        <w:rPr>
          <w:rFonts w:ascii="Times New Roman" w:hAnsi="Times New Roman" w:cs="Times New Roman"/>
          <w:i/>
          <w:sz w:val="24"/>
          <w:szCs w:val="24"/>
        </w:rPr>
        <w:t>BMC Med, 13</w:t>
      </w:r>
      <w:r w:rsidRPr="007F6BD8">
        <w:rPr>
          <w:rFonts w:ascii="Times New Roman" w:hAnsi="Times New Roman" w:cs="Times New Roman"/>
          <w:sz w:val="24"/>
          <w:szCs w:val="24"/>
        </w:rPr>
        <w:t>(1):38.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Barreto RB, Pincelli MP, Steinwandter R, Silva A. (2012). . Smoking among patients hospitalized at a university hospital in the south of Brazil: prevalence, degree of nicotine dependence, and motivational stage of change. </w:t>
      </w:r>
      <w:r w:rsidRPr="007F6BD8">
        <w:rPr>
          <w:rFonts w:ascii="Times New Roman" w:hAnsi="Times New Roman" w:cs="Times New Roman"/>
          <w:i/>
          <w:sz w:val="24"/>
          <w:szCs w:val="24"/>
        </w:rPr>
        <w:t>J Bras Pneumol, 38</w:t>
      </w:r>
      <w:r w:rsidRPr="007F6BD8">
        <w:rPr>
          <w:rFonts w:ascii="Times New Roman" w:hAnsi="Times New Roman" w:cs="Times New Roman"/>
          <w:sz w:val="24"/>
          <w:szCs w:val="24"/>
        </w:rPr>
        <w:t>(2),</w:t>
      </w:r>
      <w:r w:rsidRPr="007F6BD8">
        <w:rPr>
          <w:rFonts w:ascii="Times New Roman" w:hAnsi="Times New Roman" w:cs="Times New Roman"/>
          <w:i/>
          <w:sz w:val="24"/>
          <w:szCs w:val="24"/>
        </w:rPr>
        <w:t xml:space="preserve"> </w:t>
      </w:r>
      <w:r w:rsidRPr="007F6BD8">
        <w:rPr>
          <w:rFonts w:ascii="Times New Roman" w:hAnsi="Times New Roman" w:cs="Times New Roman"/>
          <w:sz w:val="24"/>
          <w:szCs w:val="24"/>
        </w:rPr>
        <w:t>72-80.</w:t>
      </w:r>
    </w:p>
    <w:p w:rsidR="00656BB9" w:rsidRPr="007F6BD8" w:rsidRDefault="00656BB9" w:rsidP="00656BB9">
      <w:pPr>
        <w:pStyle w:val="Balk1"/>
        <w:shd w:val="clear" w:color="auto" w:fill="FCFCFC"/>
        <w:spacing w:before="0" w:after="240" w:line="360" w:lineRule="auto"/>
        <w:ind w:left="567" w:hanging="567"/>
        <w:jc w:val="both"/>
        <w:rPr>
          <w:rFonts w:ascii="Times New Roman" w:hAnsi="Times New Roman"/>
          <w:b w:val="0"/>
          <w:bCs w:val="0"/>
          <w:color w:val="auto"/>
          <w:kern w:val="36"/>
          <w:sz w:val="24"/>
          <w:szCs w:val="24"/>
          <w:lang w:eastAsia="tr-TR"/>
        </w:rPr>
      </w:pPr>
      <w:r w:rsidRPr="007F6BD8">
        <w:rPr>
          <w:rFonts w:ascii="Times New Roman" w:hAnsi="Times New Roman"/>
          <w:b w:val="0"/>
          <w:color w:val="auto"/>
          <w:sz w:val="24"/>
          <w:szCs w:val="24"/>
          <w:lang w:eastAsia="tr-TR"/>
        </w:rPr>
        <w:t xml:space="preserve">Bilgiç A, Türkoğlu S, Özcan Ö, Tufan E, Yılmaz S, </w:t>
      </w:r>
      <w:proofErr w:type="gramStart"/>
      <w:r w:rsidRPr="007F6BD8">
        <w:rPr>
          <w:rFonts w:ascii="Times New Roman" w:hAnsi="Times New Roman"/>
          <w:b w:val="0"/>
          <w:color w:val="auto"/>
          <w:sz w:val="24"/>
          <w:szCs w:val="24"/>
          <w:lang w:eastAsia="tr-TR"/>
        </w:rPr>
        <w:t>Yüksel  T</w:t>
      </w:r>
      <w:proofErr w:type="gramEnd"/>
      <w:r w:rsidRPr="007F6BD8">
        <w:rPr>
          <w:rFonts w:ascii="Times New Roman" w:hAnsi="Times New Roman"/>
          <w:b w:val="0"/>
          <w:color w:val="auto"/>
          <w:sz w:val="24"/>
          <w:szCs w:val="24"/>
          <w:lang w:eastAsia="tr-TR"/>
        </w:rPr>
        <w:t xml:space="preserve">. (2013). </w:t>
      </w:r>
      <w:r w:rsidRPr="007F6BD8">
        <w:rPr>
          <w:rFonts w:ascii="Times New Roman" w:hAnsi="Times New Roman"/>
          <w:b w:val="0"/>
          <w:color w:val="auto"/>
          <w:sz w:val="24"/>
          <w:szCs w:val="24"/>
          <w:shd w:val="clear" w:color="auto" w:fill="FCFCFC"/>
        </w:rPr>
        <w:t>Relationship between anxiety, anxiety sensitivity and conduct disorder symptoms in children and adolescents with attention-deficit/hyperactivity disorder (ADHD). </w:t>
      </w:r>
      <w:r w:rsidRPr="007F6BD8">
        <w:rPr>
          <w:rFonts w:ascii="Times New Roman" w:hAnsi="Times New Roman"/>
          <w:b w:val="0"/>
          <w:i/>
          <w:iCs/>
          <w:color w:val="auto"/>
          <w:sz w:val="24"/>
          <w:szCs w:val="24"/>
          <w:shd w:val="clear" w:color="auto" w:fill="FCFCFC"/>
        </w:rPr>
        <w:t>Eur Child Adolesc Psychiatry</w:t>
      </w:r>
      <w:r w:rsidRPr="007F6BD8">
        <w:rPr>
          <w:rFonts w:ascii="Times New Roman" w:hAnsi="Times New Roman"/>
          <w:b w:val="0"/>
          <w:color w:val="auto"/>
          <w:sz w:val="24"/>
          <w:szCs w:val="24"/>
          <w:shd w:val="clear" w:color="auto" w:fill="FCFCFC"/>
        </w:rPr>
        <w:t xml:space="preserve">, </w:t>
      </w:r>
      <w:r w:rsidRPr="007F6BD8">
        <w:rPr>
          <w:rFonts w:ascii="Times New Roman" w:hAnsi="Times New Roman"/>
          <w:b w:val="0"/>
          <w:bCs w:val="0"/>
          <w:color w:val="auto"/>
          <w:sz w:val="24"/>
          <w:szCs w:val="24"/>
          <w:shd w:val="clear" w:color="auto" w:fill="FCFCFC"/>
        </w:rPr>
        <w:t>22</w:t>
      </w:r>
      <w:r w:rsidRPr="007F6BD8">
        <w:rPr>
          <w:rFonts w:ascii="Times New Roman" w:hAnsi="Times New Roman"/>
          <w:b w:val="0"/>
          <w:color w:val="auto"/>
          <w:sz w:val="24"/>
          <w:szCs w:val="24"/>
          <w:shd w:val="clear" w:color="auto" w:fill="FCFCFC"/>
        </w:rPr>
        <w:t>, 523–532.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Bilir, N, Özcebe H. (2013). </w:t>
      </w:r>
      <w:r w:rsidRPr="007F6BD8">
        <w:rPr>
          <w:rFonts w:ascii="Times New Roman" w:hAnsi="Times New Roman" w:cs="Times New Roman"/>
          <w:i/>
          <w:sz w:val="24"/>
          <w:szCs w:val="24"/>
        </w:rPr>
        <w:t>Türkiye MPOWER Koşullarını Ne Kadar Karşılamaktadır?</w:t>
      </w:r>
      <w:r w:rsidRPr="007F6BD8">
        <w:rPr>
          <w:rFonts w:ascii="Times New Roman" w:hAnsi="Times New Roman" w:cs="Times New Roman"/>
          <w:sz w:val="24"/>
          <w:szCs w:val="24"/>
        </w:rPr>
        <w:t xml:space="preserve"> TAF Prev Med Bull. 2013;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Bilir, N. (2010). Dünyada ve Türkiye’de Tütün Kullanımı Epidemiyolojisi, (İçinde: Aytemur ZA</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Akçay, Ş., Elbek, O.) </w:t>
      </w:r>
      <w:r w:rsidRPr="007F6BD8">
        <w:rPr>
          <w:rFonts w:ascii="Times New Roman" w:hAnsi="Times New Roman" w:cs="Times New Roman"/>
          <w:i/>
          <w:sz w:val="24"/>
          <w:szCs w:val="24"/>
        </w:rPr>
        <w:t>Tütün ve Tütün Kontrolü Kitabı</w:t>
      </w:r>
      <w:r w:rsidRPr="007F6BD8">
        <w:rPr>
          <w:rFonts w:ascii="Times New Roman" w:hAnsi="Times New Roman" w:cs="Times New Roman"/>
          <w:sz w:val="24"/>
          <w:szCs w:val="24"/>
        </w:rPr>
        <w:t>, Toraks Kitapları, Ocak 2010, Birinci Basım, Sayfa: 21-35.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Borelli, B</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McQuaid, EL., Tooley, EM., Busch, AM., Hammond, SK., Becker, B., Dunsiger, S. (2016). Motivating parents of kids with asthmatoquit smoking: the effect of the teachable moment and increasing intervention intensityusing a longitudinal randomized trial design. </w:t>
      </w:r>
      <w:r w:rsidRPr="007F6BD8">
        <w:rPr>
          <w:rFonts w:ascii="Times New Roman" w:hAnsi="Times New Roman" w:cs="Times New Roman"/>
          <w:i/>
          <w:sz w:val="24"/>
          <w:szCs w:val="24"/>
        </w:rPr>
        <w:t>Society for the Study of Addiction</w:t>
      </w:r>
      <w:r w:rsidRPr="007F6BD8">
        <w:rPr>
          <w:rFonts w:ascii="Times New Roman" w:hAnsi="Times New Roman" w:cs="Times New Roman"/>
          <w:sz w:val="24"/>
          <w:szCs w:val="24"/>
        </w:rPr>
        <w:t>, 11(1), 46-55.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Bowman, G</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MacKay, R. B., Masrani, S., McKiernan, P. (2013). Storytelling and the scenario process: understanding success and failure. </w:t>
      </w:r>
      <w:r w:rsidRPr="007F6BD8">
        <w:rPr>
          <w:rFonts w:ascii="Times New Roman" w:hAnsi="Times New Roman" w:cs="Times New Roman"/>
          <w:i/>
          <w:sz w:val="24"/>
          <w:szCs w:val="24"/>
        </w:rPr>
        <w:t>Technological Forecasting and Social Change, 80</w:t>
      </w:r>
      <w:r w:rsidRPr="007F6BD8">
        <w:rPr>
          <w:rFonts w:ascii="Times New Roman" w:hAnsi="Times New Roman" w:cs="Times New Roman"/>
          <w:sz w:val="24"/>
          <w:szCs w:val="24"/>
        </w:rPr>
        <w:t>(4), 735-748.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Bozkurt , N</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Bozkurt, Aİ. (2016). Assessment of the Fagerström Nicotine Dependant Test (FNDT) used in the determination of nicotine dependence and developing a new test for the nicotine dependance. </w:t>
      </w:r>
      <w:r w:rsidRPr="007F6BD8">
        <w:rPr>
          <w:rFonts w:ascii="Times New Roman" w:hAnsi="Times New Roman" w:cs="Times New Roman"/>
          <w:i/>
          <w:sz w:val="24"/>
          <w:szCs w:val="24"/>
        </w:rPr>
        <w:t>Pau Med J</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9(1):45-51.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Boztaş MH, Abatan E. (2013). </w:t>
      </w:r>
      <w:proofErr w:type="gramStart"/>
      <w:r w:rsidRPr="007F6BD8">
        <w:rPr>
          <w:rFonts w:ascii="Times New Roman" w:hAnsi="Times New Roman" w:cs="Times New Roman"/>
          <w:sz w:val="24"/>
          <w:szCs w:val="24"/>
        </w:rPr>
        <w:t xml:space="preserve">Sigara bırakmada ilaç tedavisi. </w:t>
      </w:r>
      <w:proofErr w:type="gramEnd"/>
      <w:r w:rsidRPr="007F6BD8">
        <w:rPr>
          <w:rFonts w:ascii="Times New Roman" w:hAnsi="Times New Roman" w:cs="Times New Roman"/>
          <w:i/>
          <w:sz w:val="24"/>
          <w:szCs w:val="24"/>
        </w:rPr>
        <w:t>Klinik Psikiyatr Dergisi, 16</w:t>
      </w:r>
      <w:r w:rsidRPr="007F6BD8">
        <w:rPr>
          <w:rFonts w:ascii="Times New Roman" w:hAnsi="Times New Roman" w:cs="Times New Roman"/>
          <w:sz w:val="24"/>
          <w:szCs w:val="24"/>
        </w:rPr>
        <w:t>(1):110-9.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Brathwaite R, Addo J, Smeeth L, Lock K. </w:t>
      </w:r>
      <w:r w:rsidRPr="007F6BD8">
        <w:rPr>
          <w:rFonts w:ascii="Times New Roman" w:hAnsi="Times New Roman" w:cs="Times New Roman"/>
          <w:i/>
          <w:sz w:val="24"/>
          <w:szCs w:val="24"/>
        </w:rPr>
        <w:t xml:space="preserve">A systematic review of tobacco smoking prevalence and description of tobacco control strategies in Sub-Saharan African countries, </w:t>
      </w:r>
      <w:r w:rsidRPr="007F6BD8">
        <w:rPr>
          <w:rFonts w:ascii="Times New Roman" w:hAnsi="Times New Roman" w:cs="Times New Roman"/>
          <w:sz w:val="24"/>
          <w:szCs w:val="24"/>
        </w:rPr>
        <w:t>2007 to 2014. PloS one. 2015; 10(7), e0132401.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Bravın, J</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Bunge, E., Evare, B., Wıckham, R., Perezstable, E., Munoz R. (2015). “Socioeconomic predictors of smoking cessation in a worldwide </w:t>
      </w:r>
      <w:proofErr w:type="gramStart"/>
      <w:r w:rsidRPr="007F6BD8">
        <w:rPr>
          <w:rFonts w:ascii="Times New Roman" w:hAnsi="Times New Roman" w:cs="Times New Roman"/>
          <w:sz w:val="24"/>
          <w:szCs w:val="24"/>
        </w:rPr>
        <w:t>online</w:t>
      </w:r>
      <w:proofErr w:type="gramEnd"/>
      <w:r w:rsidRPr="007F6BD8">
        <w:rPr>
          <w:rFonts w:ascii="Times New Roman" w:hAnsi="Times New Roman" w:cs="Times New Roman"/>
          <w:sz w:val="24"/>
          <w:szCs w:val="24"/>
        </w:rPr>
        <w:t xml:space="preserve"> smoking cessation trial”, </w:t>
      </w:r>
      <w:r w:rsidRPr="007F6BD8">
        <w:rPr>
          <w:rFonts w:ascii="Times New Roman" w:hAnsi="Times New Roman" w:cs="Times New Roman"/>
          <w:i/>
          <w:sz w:val="24"/>
          <w:szCs w:val="24"/>
        </w:rPr>
        <w:t>Internet Interventions, 2</w:t>
      </w:r>
      <w:r w:rsidRPr="007F6BD8">
        <w:rPr>
          <w:rFonts w:ascii="Times New Roman" w:hAnsi="Times New Roman" w:cs="Times New Roman"/>
          <w:sz w:val="24"/>
          <w:szCs w:val="24"/>
        </w:rPr>
        <w:t>(10);410-418.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Cabezas C, Advani M, Puente D, Rodriguez-Bloanco T. (2011). </w:t>
      </w:r>
      <w:r w:rsidRPr="007F6BD8">
        <w:rPr>
          <w:rFonts w:ascii="Times New Roman" w:hAnsi="Times New Roman" w:cs="Times New Roman"/>
          <w:i/>
          <w:sz w:val="24"/>
          <w:szCs w:val="24"/>
        </w:rPr>
        <w:t>Effectiveness of a stepped primary care smoking cessation intervention: cluster randomized clinical trial</w:t>
      </w:r>
      <w:r w:rsidRPr="007F6BD8">
        <w:rPr>
          <w:rFonts w:ascii="Times New Roman" w:hAnsi="Times New Roman" w:cs="Times New Roman"/>
          <w:sz w:val="24"/>
          <w:szCs w:val="24"/>
        </w:rPr>
        <w:t xml:space="preserve"> (ISTAPS study). Addiction, 10(6), 1696-1706.</w:t>
      </w:r>
    </w:p>
    <w:p w:rsidR="009439DE" w:rsidRPr="007F6BD8" w:rsidRDefault="009439DE"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shd w:val="clear" w:color="auto" w:fill="FFFFFF"/>
        </w:rPr>
        <w:t xml:space="preserve">Calikoglu EO, Koycegiz E. (2019). Tobacco Control Policies in Turkey in Terms of MPOWER. </w:t>
      </w:r>
      <w:r w:rsidRPr="007F6BD8">
        <w:rPr>
          <w:rFonts w:ascii="Times New Roman" w:hAnsi="Times New Roman" w:cs="Times New Roman"/>
          <w:i/>
          <w:sz w:val="24"/>
          <w:szCs w:val="24"/>
          <w:shd w:val="clear" w:color="auto" w:fill="FFFFFF"/>
        </w:rPr>
        <w:t>Eurasian J Med</w:t>
      </w:r>
      <w:r w:rsidRPr="007F6BD8">
        <w:rPr>
          <w:rFonts w:ascii="Times New Roman" w:hAnsi="Times New Roman" w:cs="Times New Roman"/>
          <w:sz w:val="24"/>
          <w:szCs w:val="24"/>
          <w:shd w:val="clear" w:color="auto" w:fill="FFFFFF"/>
        </w:rPr>
        <w:t xml:space="preserve">, </w:t>
      </w:r>
      <w:r w:rsidRPr="007F6BD8">
        <w:rPr>
          <w:rFonts w:ascii="Times New Roman" w:hAnsi="Times New Roman" w:cs="Times New Roman"/>
          <w:i/>
          <w:sz w:val="24"/>
          <w:szCs w:val="24"/>
          <w:shd w:val="clear" w:color="auto" w:fill="FFFFFF"/>
        </w:rPr>
        <w:t>51</w:t>
      </w:r>
      <w:r w:rsidRPr="007F6BD8">
        <w:rPr>
          <w:rFonts w:ascii="Times New Roman" w:hAnsi="Times New Roman" w:cs="Times New Roman"/>
          <w:sz w:val="24"/>
          <w:szCs w:val="24"/>
          <w:shd w:val="clear" w:color="auto" w:fill="FFFFFF"/>
        </w:rPr>
        <w:t xml:space="preserve">(1):80-84. doi: </w:t>
      </w:r>
      <w:proofErr w:type="gramStart"/>
      <w:r w:rsidRPr="007F6BD8">
        <w:rPr>
          <w:rFonts w:ascii="Times New Roman" w:hAnsi="Times New Roman" w:cs="Times New Roman"/>
          <w:sz w:val="24"/>
          <w:szCs w:val="24"/>
          <w:shd w:val="clear" w:color="auto" w:fill="FFFFFF"/>
        </w:rPr>
        <w:t>10.5152</w:t>
      </w:r>
      <w:proofErr w:type="gramEnd"/>
      <w:r w:rsidRPr="007F6BD8">
        <w:rPr>
          <w:rFonts w:ascii="Times New Roman" w:hAnsi="Times New Roman" w:cs="Times New Roman"/>
          <w:sz w:val="24"/>
          <w:szCs w:val="24"/>
          <w:shd w:val="clear" w:color="auto" w:fill="FFFFFF"/>
        </w:rPr>
        <w:t xml:space="preserve">/eurasianjmed.2018.18009. </w:t>
      </w:r>
    </w:p>
    <w:p w:rsidR="00165CED" w:rsidRPr="007F6BD8" w:rsidRDefault="00165CED" w:rsidP="00165CED">
      <w:pPr>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CDC (2014). </w:t>
      </w:r>
      <w:r w:rsidRPr="007F6BD8">
        <w:rPr>
          <w:rFonts w:ascii="Times New Roman" w:hAnsi="Times New Roman" w:cs="Times New Roman"/>
          <w:i/>
          <w:sz w:val="24"/>
          <w:szCs w:val="24"/>
        </w:rPr>
        <w:t>Tobacco Use Among Middle and High School Students- United States, 2011–2014.</w:t>
      </w:r>
      <w:r w:rsidRPr="007F6BD8">
        <w:rPr>
          <w:rFonts w:ascii="Times New Roman" w:hAnsi="Times New Roman" w:cs="Times New Roman"/>
          <w:sz w:val="24"/>
          <w:szCs w:val="24"/>
        </w:rPr>
        <w:t xml:space="preserve"> Erişim tarihi 30.04.2023. Erişim adresi, https://www.cdc.gov/mmwr/preview/mmwrhtml/mm6414a3.htm</w:t>
      </w:r>
    </w:p>
    <w:p w:rsidR="00165CED" w:rsidRPr="007F6BD8" w:rsidRDefault="00165CED" w:rsidP="00165CED">
      <w:pPr>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CDC (2019). </w:t>
      </w:r>
      <w:r w:rsidRPr="007F6BD8">
        <w:rPr>
          <w:rFonts w:ascii="Times New Roman" w:hAnsi="Times New Roman" w:cs="Times New Roman"/>
          <w:i/>
          <w:sz w:val="24"/>
          <w:szCs w:val="24"/>
        </w:rPr>
        <w:t>Vital Sings: Tobacco Use By Youth is Rising,</w:t>
      </w:r>
      <w:r w:rsidRPr="007F6BD8">
        <w:rPr>
          <w:rFonts w:ascii="Times New Roman" w:hAnsi="Times New Roman" w:cs="Times New Roman"/>
          <w:sz w:val="24"/>
          <w:szCs w:val="24"/>
        </w:rPr>
        <w:t xml:space="preserve"> 1600 Clifton Road NE, Atlanta. Erişim Adresi: https://www.cdc.gov/vitalsigns/youth-tobacco-use/pdf/vs-0211-youth-tobacco-use-H.pdf 27.04.2023.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Child and Adolescent Health Unit (2017). </w:t>
      </w:r>
      <w:r w:rsidRPr="007F6BD8">
        <w:rPr>
          <w:rFonts w:ascii="Times New Roman" w:hAnsi="Times New Roman" w:cs="Times New Roman"/>
          <w:i/>
          <w:sz w:val="24"/>
          <w:szCs w:val="24"/>
        </w:rPr>
        <w:t>‘World Health Organization, Adolescent Health and Development’.</w:t>
      </w:r>
      <w:r w:rsidRPr="007F6BD8">
        <w:rPr>
          <w:rFonts w:ascii="Times New Roman" w:hAnsi="Times New Roman" w:cs="Times New Roman"/>
          <w:sz w:val="24"/>
          <w:szCs w:val="24"/>
        </w:rPr>
        <w:t xml:space="preserve"> Adolescent health and development. Erişim Tarihi (25.07.2018).http://www.who.int/news-room/fact-sheets/detail/adolescent-pregnancy</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Christie D, Viner R. (2005). ABC of adolescent, </w:t>
      </w:r>
      <w:r w:rsidRPr="007F6BD8">
        <w:rPr>
          <w:rFonts w:ascii="Times New Roman" w:hAnsi="Times New Roman" w:cs="Times New Roman"/>
          <w:i/>
          <w:sz w:val="24"/>
          <w:szCs w:val="24"/>
        </w:rPr>
        <w:t>Adolescent development BMJ</w:t>
      </w:r>
      <w:r w:rsidRPr="007F6BD8">
        <w:rPr>
          <w:rFonts w:ascii="Times New Roman" w:hAnsi="Times New Roman" w:cs="Times New Roman"/>
          <w:sz w:val="24"/>
          <w:szCs w:val="24"/>
        </w:rPr>
        <w:t xml:space="preserve"> 2005;330:301- 304.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Cingözbay, B.Y</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Işılak, Z., Tokatlı, A., Uzun, M. (2011). Editöre Mektuplar. </w:t>
      </w:r>
      <w:r w:rsidRPr="007F6BD8">
        <w:rPr>
          <w:rFonts w:ascii="Times New Roman" w:hAnsi="Times New Roman" w:cs="Times New Roman"/>
          <w:i/>
          <w:sz w:val="24"/>
          <w:szCs w:val="24"/>
        </w:rPr>
        <w:t>Anadolu Kardiyoloji Dergisi, 11</w:t>
      </w:r>
      <w:r w:rsidRPr="007F6BD8">
        <w:rPr>
          <w:rFonts w:ascii="Times New Roman" w:hAnsi="Times New Roman" w:cs="Times New Roman"/>
          <w:sz w:val="24"/>
          <w:szCs w:val="24"/>
        </w:rPr>
        <w:t>(5), 467.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Cohn SD, Friedman JA, Barouh G. (2009). Pilot mobile smoking cessation program reaches underserved-ıncreases access. </w:t>
      </w:r>
      <w:r w:rsidRPr="007F6BD8">
        <w:rPr>
          <w:rFonts w:ascii="Times New Roman" w:hAnsi="Times New Roman" w:cs="Times New Roman"/>
          <w:i/>
          <w:sz w:val="24"/>
          <w:szCs w:val="24"/>
        </w:rPr>
        <w:t>Journal of Alternative Perspectives in the Social Sciences,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w:t>
      </w:r>
      <w:r w:rsidRPr="007F6BD8">
        <w:rPr>
          <w:rFonts w:ascii="Times New Roman" w:hAnsi="Times New Roman" w:cs="Times New Roman"/>
          <w:sz w:val="24"/>
          <w:szCs w:val="24"/>
        </w:rPr>
        <w:t>(5): 323-340.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Conk Z, Başbakkal Z, Yılmaz HB, Bolışık B. (2013). </w:t>
      </w:r>
      <w:r w:rsidRPr="007F6BD8">
        <w:rPr>
          <w:rFonts w:ascii="Times New Roman" w:hAnsi="Times New Roman" w:cs="Times New Roman"/>
          <w:i/>
          <w:sz w:val="24"/>
          <w:szCs w:val="24"/>
        </w:rPr>
        <w:t>Pediatri Hemşireliği</w:t>
      </w:r>
      <w:r w:rsidRPr="007F6BD8">
        <w:rPr>
          <w:rFonts w:ascii="Times New Roman" w:hAnsi="Times New Roman" w:cs="Times New Roman"/>
          <w:sz w:val="24"/>
          <w:szCs w:val="24"/>
        </w:rPr>
        <w:t>, Akademisyen Tıp Kitabevi.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Cornelius ME, Wang TW, Jamal A, Loretan CG, Neff LJ. (2020). Tobacco Product Use Among Adults - United States. MMWR Morb Mortal Wkly Rep, 69(46), 1736-1742.</w:t>
      </w:r>
    </w:p>
    <w:p w:rsidR="00544073" w:rsidRPr="007F6BD8" w:rsidRDefault="00544073"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Çamözü E, Bebiş H. 3-6 Yaş Çocuğu Olan Ebeveynlere Ev Ziyaretinde Transteoretik Model Kullanılarak Verilen Sigara Bıraktırma Eğitiminin Etkinliği. </w:t>
      </w:r>
      <w:proofErr w:type="gramStart"/>
      <w:r w:rsidRPr="007F6BD8">
        <w:rPr>
          <w:rFonts w:ascii="Times New Roman" w:hAnsi="Times New Roman" w:cs="Times New Roman"/>
          <w:sz w:val="24"/>
          <w:szCs w:val="24"/>
        </w:rPr>
        <w:t xml:space="preserve">Gülhane Sağlık Bilimleri Enstitüsü. </w:t>
      </w:r>
      <w:proofErr w:type="gramEnd"/>
      <w:r w:rsidRPr="007F6BD8">
        <w:rPr>
          <w:rFonts w:ascii="Times New Roman" w:hAnsi="Times New Roman" w:cs="Times New Roman"/>
          <w:sz w:val="24"/>
          <w:szCs w:val="24"/>
        </w:rPr>
        <w:t>Ankara, 2017.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Çalikoglu EO, Koycegiz E. (2019). Tobacco control policies in Turkey in terms of MPOWER. Vol. 51, </w:t>
      </w:r>
      <w:r w:rsidRPr="007F6BD8">
        <w:rPr>
          <w:rFonts w:ascii="Times New Roman" w:hAnsi="Times New Roman" w:cs="Times New Roman"/>
          <w:i/>
          <w:sz w:val="24"/>
          <w:szCs w:val="24"/>
        </w:rPr>
        <w:t>Eurasian Journal of Medicine</w:t>
      </w:r>
      <w:r w:rsidRPr="007F6BD8">
        <w:rPr>
          <w:rFonts w:ascii="Times New Roman" w:hAnsi="Times New Roman" w:cs="Times New Roman"/>
          <w:sz w:val="24"/>
          <w:szCs w:val="24"/>
        </w:rPr>
        <w:t>, 12(3), 80–4.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Çelik M, Erdoğan A. (2016). Tütün Kullanımının Epidemiyolojisi. </w:t>
      </w:r>
      <w:r w:rsidRPr="007F6BD8">
        <w:rPr>
          <w:rFonts w:ascii="Times New Roman" w:hAnsi="Times New Roman" w:cs="Times New Roman"/>
          <w:i/>
          <w:sz w:val="24"/>
          <w:szCs w:val="24"/>
        </w:rPr>
        <w:t>Türkiye Klinikleri Aile Hekimliği</w:t>
      </w:r>
      <w:r w:rsidRPr="007F6BD8">
        <w:rPr>
          <w:rFonts w:ascii="Times New Roman" w:hAnsi="Times New Roman" w:cs="Times New Roman"/>
          <w:sz w:val="24"/>
          <w:szCs w:val="24"/>
        </w:rPr>
        <w:t xml:space="preserve">-Özel Konular, </w:t>
      </w:r>
      <w:r w:rsidRPr="007F6BD8">
        <w:rPr>
          <w:rFonts w:ascii="Times New Roman" w:hAnsi="Times New Roman" w:cs="Times New Roman"/>
          <w:i/>
          <w:sz w:val="24"/>
          <w:szCs w:val="24"/>
        </w:rPr>
        <w:t>7</w:t>
      </w:r>
      <w:r w:rsidRPr="007F6BD8">
        <w:rPr>
          <w:rFonts w:ascii="Times New Roman" w:hAnsi="Times New Roman" w:cs="Times New Roman"/>
          <w:sz w:val="24"/>
          <w:szCs w:val="24"/>
        </w:rPr>
        <w:t>(5):5-12.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Çerçi, C. T. (2017). </w:t>
      </w:r>
      <w:r w:rsidRPr="007F6BD8">
        <w:rPr>
          <w:rFonts w:ascii="Times New Roman" w:hAnsi="Times New Roman" w:cs="Times New Roman"/>
          <w:i/>
          <w:sz w:val="24"/>
          <w:szCs w:val="24"/>
        </w:rPr>
        <w:t>Aile Hekimlerinin Sigara İçme Durumları ile Sigara Bırakma Tedavisi Konusundaki Bilgi, Tutum ve Davranışları</w:t>
      </w:r>
      <w:r w:rsidRPr="007F6BD8">
        <w:rPr>
          <w:rFonts w:ascii="Times New Roman" w:hAnsi="Times New Roman" w:cs="Times New Roman"/>
          <w:sz w:val="24"/>
          <w:szCs w:val="24"/>
        </w:rPr>
        <w:t>. Başkent Üniversitesi, Aile Hekimliği Anabilim Dalı, Yayımlanmamış Uzmanlık Tezi, Ankara.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Çevikalp E. (2013). </w:t>
      </w:r>
      <w:r w:rsidRPr="007F6BD8">
        <w:rPr>
          <w:rFonts w:ascii="Times New Roman" w:hAnsi="Times New Roman" w:cs="Times New Roman"/>
          <w:i/>
          <w:sz w:val="24"/>
          <w:szCs w:val="24"/>
        </w:rPr>
        <w:t>Sağlık çalışanlarında sigara içme prevelansı ve sigara içenlerde motivasyonel görüşmenin etkinliği</w:t>
      </w:r>
      <w:r w:rsidRPr="007F6BD8">
        <w:rPr>
          <w:rFonts w:ascii="Times New Roman" w:hAnsi="Times New Roman" w:cs="Times New Roman"/>
          <w:sz w:val="24"/>
          <w:szCs w:val="24"/>
        </w:rPr>
        <w:t>. Yüksek Lisans Tezi, Ege Üniversitesi Sağlik Bilimleri Enstitüsü, İzmir.</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Çifçi S, Bayram Değer V, Saka G, Ceylan A. (2018). Sağlık Yüksekokulu Hemşirelik Bölümü öğrencilerinde sigara içme sıklığı ve etkileyen faktörler. </w:t>
      </w:r>
      <w:r w:rsidRPr="007F6BD8">
        <w:rPr>
          <w:rFonts w:ascii="Times New Roman" w:hAnsi="Times New Roman" w:cs="Times New Roman"/>
          <w:i/>
          <w:sz w:val="24"/>
          <w:szCs w:val="24"/>
        </w:rPr>
        <w:t>Van Tıp Dergisi</w:t>
      </w:r>
      <w:r w:rsidR="00160942" w:rsidRPr="007F6BD8">
        <w:rPr>
          <w:rFonts w:ascii="Times New Roman" w:hAnsi="Times New Roman" w:cs="Times New Roman"/>
          <w:sz w:val="24"/>
          <w:szCs w:val="24"/>
        </w:rPr>
        <w:t xml:space="preserve"> 2018</w:t>
      </w:r>
      <w:r w:rsidRPr="007F6BD8">
        <w:rPr>
          <w:rFonts w:ascii="Times New Roman" w:hAnsi="Times New Roman" w:cs="Times New Roman"/>
          <w:sz w:val="24"/>
          <w:szCs w:val="24"/>
        </w:rPr>
        <w:t>;</w:t>
      </w:r>
      <w:r w:rsidRPr="007F6BD8">
        <w:rPr>
          <w:rFonts w:ascii="Times New Roman" w:hAnsi="Times New Roman" w:cs="Times New Roman"/>
          <w:i/>
          <w:sz w:val="24"/>
          <w:szCs w:val="24"/>
        </w:rPr>
        <w:t>25</w:t>
      </w:r>
      <w:r w:rsidRPr="007F6BD8">
        <w:rPr>
          <w:rFonts w:ascii="Times New Roman" w:hAnsi="Times New Roman" w:cs="Times New Roman"/>
          <w:sz w:val="24"/>
          <w:szCs w:val="24"/>
        </w:rPr>
        <w:t>(2):89-99.</w:t>
      </w:r>
    </w:p>
    <w:p w:rsidR="00547DDC" w:rsidRPr="007F6BD8" w:rsidRDefault="00547DD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Çuhadaroğlu F. (1999). Identity confusion and depresyon in groups of adolescence having psychiatric and physical symptoms. </w:t>
      </w:r>
      <w:r w:rsidRPr="007F6BD8">
        <w:rPr>
          <w:rFonts w:ascii="Times New Roman" w:hAnsi="Times New Roman" w:cs="Times New Roman"/>
          <w:i/>
          <w:sz w:val="24"/>
          <w:szCs w:val="24"/>
        </w:rPr>
        <w:t>The Turk J Pediatr, 4</w:t>
      </w:r>
      <w:r w:rsidRPr="007F6BD8">
        <w:rPr>
          <w:rFonts w:ascii="Times New Roman" w:hAnsi="Times New Roman" w:cs="Times New Roman"/>
          <w:sz w:val="24"/>
          <w:szCs w:val="24"/>
        </w:rPr>
        <w:t>(1):73-79.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Davies P, Yew W, Ganguly D, Davidow A, Reichman L, Dheda K. (2006). Smoking and tuberculosis: the epidemiological association and immunopathogenesis. </w:t>
      </w:r>
      <w:r w:rsidRPr="007F6BD8">
        <w:rPr>
          <w:rFonts w:ascii="Times New Roman" w:hAnsi="Times New Roman" w:cs="Times New Roman"/>
          <w:i/>
          <w:sz w:val="24"/>
          <w:szCs w:val="24"/>
        </w:rPr>
        <w:t>Transactions of the Royal Society of Tropical Medicine and Hygiene.</w:t>
      </w:r>
      <w:r w:rsidRPr="007F6BD8">
        <w:rPr>
          <w:rFonts w:ascii="Times New Roman" w:hAnsi="Times New Roman" w:cs="Times New Roman"/>
          <w:sz w:val="24"/>
          <w:szCs w:val="24"/>
        </w:rPr>
        <w:t xml:space="preserve"> 2006;</w:t>
      </w:r>
      <w:r w:rsidRPr="007F6BD8">
        <w:rPr>
          <w:rFonts w:ascii="Times New Roman" w:hAnsi="Times New Roman" w:cs="Times New Roman"/>
          <w:i/>
          <w:sz w:val="24"/>
          <w:szCs w:val="24"/>
        </w:rPr>
        <w:t>100</w:t>
      </w:r>
      <w:r w:rsidRPr="007F6BD8">
        <w:rPr>
          <w:rFonts w:ascii="Times New Roman" w:hAnsi="Times New Roman" w:cs="Times New Roman"/>
          <w:sz w:val="24"/>
          <w:szCs w:val="24"/>
        </w:rPr>
        <w:t>(4):291-8.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De Hoog N, Bolman C, Berndt N, Kers E, Mudde A, De Vries H, Lechner L. (2016). Smoking cessation in cardiac patients: the influence of action plans, coping plans and self-efficacyon quitting smoking. </w:t>
      </w:r>
      <w:r w:rsidRPr="007F6BD8">
        <w:rPr>
          <w:rFonts w:ascii="Times New Roman" w:hAnsi="Times New Roman" w:cs="Times New Roman"/>
          <w:i/>
          <w:sz w:val="24"/>
          <w:szCs w:val="24"/>
        </w:rPr>
        <w:t>Health Education Research</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31</w:t>
      </w:r>
      <w:r w:rsidRPr="007F6BD8">
        <w:rPr>
          <w:rFonts w:ascii="Times New Roman" w:hAnsi="Times New Roman" w:cs="Times New Roman"/>
          <w:sz w:val="24"/>
          <w:szCs w:val="24"/>
        </w:rPr>
        <w:t>(3):350-362.</w:t>
      </w:r>
    </w:p>
    <w:p w:rsidR="00C02D05" w:rsidRPr="007F6BD8" w:rsidRDefault="00C02D05"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Dilek, F. (2019). </w:t>
      </w:r>
      <w:r w:rsidRPr="007F6BD8">
        <w:rPr>
          <w:rFonts w:ascii="Times New Roman" w:hAnsi="Times New Roman" w:cs="Times New Roman"/>
          <w:i/>
          <w:sz w:val="24"/>
          <w:szCs w:val="24"/>
        </w:rPr>
        <w:t xml:space="preserve">Sigara içen akut koroner </w:t>
      </w:r>
      <w:proofErr w:type="gramStart"/>
      <w:r w:rsidRPr="007F6BD8">
        <w:rPr>
          <w:rFonts w:ascii="Times New Roman" w:hAnsi="Times New Roman" w:cs="Times New Roman"/>
          <w:i/>
          <w:sz w:val="24"/>
          <w:szCs w:val="24"/>
        </w:rPr>
        <w:t>sendromlu</w:t>
      </w:r>
      <w:proofErr w:type="gramEnd"/>
      <w:r w:rsidRPr="007F6BD8">
        <w:rPr>
          <w:rFonts w:ascii="Times New Roman" w:hAnsi="Times New Roman" w:cs="Times New Roman"/>
          <w:i/>
          <w:sz w:val="24"/>
          <w:szCs w:val="24"/>
        </w:rPr>
        <w:t xml:space="preserve"> hastalara uygulanan motivasyonel görüşme yönteminin sigarayı bırakma, öz-etkililik-yeterlilik ve anksiyete düz</w:t>
      </w:r>
      <w:r w:rsidR="00080AF7" w:rsidRPr="007F6BD8">
        <w:rPr>
          <w:rFonts w:ascii="Times New Roman" w:hAnsi="Times New Roman" w:cs="Times New Roman"/>
          <w:i/>
          <w:sz w:val="24"/>
          <w:szCs w:val="24"/>
        </w:rPr>
        <w:t xml:space="preserve">eylerine etkisinin incelenmesi. </w:t>
      </w:r>
      <w:proofErr w:type="gramStart"/>
      <w:r w:rsidRPr="007F6BD8">
        <w:rPr>
          <w:rFonts w:ascii="Times New Roman" w:hAnsi="Times New Roman" w:cs="Times New Roman"/>
          <w:sz w:val="24"/>
          <w:szCs w:val="24"/>
        </w:rPr>
        <w:t>Doktora tezi, Trakya Üniversitesi Sağlık Bilimleri Enstitüsü Hemşirelik Anabilim Dalı, Edirne.</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Dilektaşli AG. (2012). </w:t>
      </w:r>
      <w:proofErr w:type="gramStart"/>
      <w:r w:rsidRPr="007F6BD8">
        <w:rPr>
          <w:rFonts w:ascii="Times New Roman" w:hAnsi="Times New Roman" w:cs="Times New Roman"/>
          <w:i/>
          <w:sz w:val="24"/>
          <w:szCs w:val="24"/>
        </w:rPr>
        <w:t>Sigara Bağımlığının Farmakolojik Tedavisi.</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Türkiye Klinikleri Göğüs Hastalıkları-Özel Konular, 5(2):43-50.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Dino, G</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Kamal, K., Horn, K., Kalsekar, I ve Fernandes, A. (2004). Stage of Change and Smoking Cessation Outcomes Among Adolescents. </w:t>
      </w:r>
      <w:r w:rsidRPr="007F6BD8">
        <w:rPr>
          <w:rFonts w:ascii="Times New Roman" w:hAnsi="Times New Roman" w:cs="Times New Roman"/>
          <w:i/>
          <w:sz w:val="24"/>
          <w:szCs w:val="24"/>
        </w:rPr>
        <w:t>Addict Behav, 29</w:t>
      </w:r>
      <w:r w:rsidRPr="007F6BD8">
        <w:rPr>
          <w:rFonts w:ascii="Times New Roman" w:hAnsi="Times New Roman" w:cs="Times New Roman"/>
          <w:sz w:val="24"/>
          <w:szCs w:val="24"/>
        </w:rPr>
        <w:t>(5), 935- 40.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Dobber J, Latour C, Snaterse M, Meijel B, Riet G, Reimer S, Peters R. (2018). Developing nurses’ skills in motivational interviewing to promote a healthy lifestyle in patients with coronary artery disease</w:t>
      </w:r>
      <w:r w:rsidRPr="007F6BD8">
        <w:rPr>
          <w:rFonts w:ascii="Times New Roman" w:hAnsi="Times New Roman" w:cs="Times New Roman"/>
          <w:i/>
          <w:sz w:val="24"/>
          <w:szCs w:val="24"/>
        </w:rPr>
        <w:t>. European Journal of Cardiovascular Nursing</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0</w:t>
      </w:r>
      <w:r w:rsidRPr="007F6BD8">
        <w:rPr>
          <w:rFonts w:ascii="Times New Roman" w:hAnsi="Times New Roman" w:cs="Times New Roman"/>
          <w:sz w:val="24"/>
          <w:szCs w:val="24"/>
        </w:rPr>
        <w:t>(0):1-10.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Doğan, DG</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Ulukol, B. (2010). Ergenlerin sigara içmesini etkileyen faktörler ve sigara karşıtı iki eğitim modelinin etkinliği. </w:t>
      </w:r>
      <w:r w:rsidRPr="007F6BD8">
        <w:rPr>
          <w:rFonts w:ascii="Times New Roman" w:hAnsi="Times New Roman" w:cs="Times New Roman"/>
          <w:i/>
          <w:sz w:val="24"/>
          <w:szCs w:val="24"/>
        </w:rPr>
        <w:t>İnönü Üniversitesi Tıp Fakültesi Dergisi</w:t>
      </w:r>
      <w:r w:rsidRPr="007F6BD8">
        <w:rPr>
          <w:rFonts w:ascii="Times New Roman" w:hAnsi="Times New Roman" w:cs="Times New Roman"/>
          <w:sz w:val="24"/>
          <w:szCs w:val="24"/>
        </w:rPr>
        <w:t>.</w:t>
      </w:r>
      <w:r w:rsidRPr="007F6BD8">
        <w:rPr>
          <w:rFonts w:ascii="Times New Roman" w:hAnsi="Times New Roman" w:cs="Times New Roman"/>
          <w:i/>
          <w:sz w:val="24"/>
          <w:szCs w:val="24"/>
        </w:rPr>
        <w:t>79</w:t>
      </w:r>
      <w:r w:rsidRPr="007F6BD8">
        <w:rPr>
          <w:rFonts w:ascii="Times New Roman" w:hAnsi="Times New Roman" w:cs="Times New Roman"/>
          <w:sz w:val="24"/>
          <w:szCs w:val="24"/>
        </w:rPr>
        <w:t>(1)-85.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Durmaz, S. (2018). </w:t>
      </w:r>
      <w:r w:rsidRPr="007F6BD8">
        <w:rPr>
          <w:rFonts w:ascii="Times New Roman" w:hAnsi="Times New Roman" w:cs="Times New Roman"/>
          <w:i/>
          <w:sz w:val="24"/>
          <w:szCs w:val="24"/>
        </w:rPr>
        <w:t>Sigara Bırakma Polikliniği’ne Eklemlenmiş Sosyal Medya Kullanımının Sigara Bırakma Başarısına Etkisi</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Doktora Tezi, Ege Üniversitesi Sağlık Bilimleri Enstitüsü, İzmir.</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Dülek H, Vural ZT, Gönenç I. (2018). Kardiyovasküler hastalıklarda risk faktörleri. </w:t>
      </w:r>
      <w:r w:rsidRPr="007F6BD8">
        <w:rPr>
          <w:rFonts w:ascii="Times New Roman" w:hAnsi="Times New Roman" w:cs="Times New Roman"/>
          <w:i/>
          <w:sz w:val="24"/>
          <w:szCs w:val="24"/>
        </w:rPr>
        <w:t>Northwestern Med</w:t>
      </w:r>
      <w:proofErr w:type="gramStart"/>
      <w:r w:rsidRPr="007F6BD8">
        <w:rPr>
          <w:rFonts w:ascii="Times New Roman" w:hAnsi="Times New Roman" w:cs="Times New Roman"/>
          <w:i/>
          <w:sz w:val="24"/>
          <w:szCs w:val="24"/>
        </w:rPr>
        <w:t>.,</w:t>
      </w:r>
      <w:proofErr w:type="gramEnd"/>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9</w:t>
      </w:r>
      <w:r w:rsidRPr="007F6BD8">
        <w:rPr>
          <w:rFonts w:ascii="Times New Roman" w:hAnsi="Times New Roman" w:cs="Times New Roman"/>
          <w:sz w:val="24"/>
          <w:szCs w:val="24"/>
        </w:rPr>
        <w:t>(2):53-8.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Eisenberg MJ, Filion KB, Yavin D, Belisle P, Mottillo S, Joseph L. (2008). Pharmacotherapies for smoking cessation: A meta-analysis of randomized controlled trials. </w:t>
      </w:r>
      <w:r w:rsidRPr="007F6BD8">
        <w:rPr>
          <w:rFonts w:ascii="Times New Roman" w:hAnsi="Times New Roman" w:cs="Times New Roman"/>
          <w:i/>
          <w:sz w:val="24"/>
          <w:szCs w:val="24"/>
        </w:rPr>
        <w:t>CMAJ</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17</w:t>
      </w:r>
      <w:r w:rsidRPr="007F6BD8">
        <w:rPr>
          <w:rFonts w:ascii="Times New Roman" w:hAnsi="Times New Roman" w:cs="Times New Roman"/>
          <w:sz w:val="24"/>
          <w:szCs w:val="24"/>
        </w:rPr>
        <w:t>(9), 135–144.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Erdinç, M</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Gülmez, İ. (2013). </w:t>
      </w:r>
      <w:r w:rsidRPr="007F6BD8">
        <w:rPr>
          <w:rFonts w:ascii="Times New Roman" w:hAnsi="Times New Roman" w:cs="Times New Roman"/>
          <w:i/>
          <w:sz w:val="24"/>
          <w:szCs w:val="24"/>
        </w:rPr>
        <w:t>Tütün Kontrolü ve Sigara Bırakma Tedavisi. Ankara: Türk Toraks Derneği Eğitim Kitapları Serisi.</w:t>
      </w:r>
      <w:r w:rsidRPr="007F6BD8">
        <w:rPr>
          <w:rFonts w:ascii="Times New Roman" w:hAnsi="Times New Roman" w:cs="Times New Roman"/>
          <w:sz w:val="24"/>
          <w:szCs w:val="24"/>
        </w:rPr>
        <w:t xml:space="preserve"> Erişim adresi: https://</w:t>
      </w:r>
      <w:proofErr w:type="gramStart"/>
      <w:r w:rsidRPr="007F6BD8">
        <w:rPr>
          <w:rFonts w:ascii="Times New Roman" w:hAnsi="Times New Roman" w:cs="Times New Roman"/>
          <w:sz w:val="24"/>
          <w:szCs w:val="24"/>
        </w:rPr>
        <w:t>silo.tips</w:t>
      </w:r>
      <w:proofErr w:type="gramEnd"/>
      <w:r w:rsidRPr="007F6BD8">
        <w:rPr>
          <w:rFonts w:ascii="Times New Roman" w:hAnsi="Times New Roman" w:cs="Times New Roman"/>
          <w:sz w:val="24"/>
          <w:szCs w:val="24"/>
        </w:rPr>
        <w:t>/download/ttnkontrol-ve-sigara-brakma-tedavisi.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Er</w:t>
      </w:r>
      <w:r w:rsidR="00C60656" w:rsidRPr="007F6BD8">
        <w:rPr>
          <w:rFonts w:ascii="Times New Roman" w:hAnsi="Times New Roman" w:cs="Times New Roman"/>
          <w:sz w:val="24"/>
          <w:szCs w:val="24"/>
        </w:rPr>
        <w:t>iksen M, Mackay J, Ross H. (2012</w:t>
      </w:r>
      <w:r w:rsidRPr="007F6BD8">
        <w:rPr>
          <w:rFonts w:ascii="Times New Roman" w:hAnsi="Times New Roman" w:cs="Times New Roman"/>
          <w:sz w:val="24"/>
          <w:szCs w:val="24"/>
        </w:rPr>
        <w:t xml:space="preserve">). The Tobacco Atlas. </w:t>
      </w:r>
      <w:r w:rsidRPr="007F6BD8">
        <w:rPr>
          <w:rFonts w:ascii="Times New Roman" w:hAnsi="Times New Roman" w:cs="Times New Roman"/>
          <w:i/>
          <w:sz w:val="24"/>
          <w:szCs w:val="24"/>
        </w:rPr>
        <w:t>American Cancer Society</w:t>
      </w:r>
      <w:r w:rsidRPr="007F6BD8">
        <w:rPr>
          <w:rFonts w:ascii="Times New Roman" w:hAnsi="Times New Roman" w:cs="Times New Roman"/>
          <w:sz w:val="24"/>
          <w:szCs w:val="24"/>
        </w:rPr>
        <w:t>, 24, 95–112.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Erol H. (2013). </w:t>
      </w:r>
      <w:r w:rsidRPr="007F6BD8">
        <w:rPr>
          <w:rFonts w:ascii="Times New Roman" w:hAnsi="Times New Roman" w:cs="Times New Roman"/>
          <w:i/>
          <w:sz w:val="24"/>
          <w:szCs w:val="24"/>
        </w:rPr>
        <w:t>Kronik hastalığı olan bireylerde sigara bırakmada motivasyonel görüşmenin etkinliğinin değerlendirilmesi.</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Yüksek lisans tezi, Düzce Üniversitesi, Sağlık Bilimleri Enstitüsü, Düzce.</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Erol S. (2005). </w:t>
      </w:r>
      <w:r w:rsidRPr="007F6BD8">
        <w:rPr>
          <w:rFonts w:ascii="Times New Roman" w:hAnsi="Times New Roman" w:cs="Times New Roman"/>
          <w:i/>
          <w:sz w:val="24"/>
          <w:szCs w:val="24"/>
        </w:rPr>
        <w:t xml:space="preserve">Adölesanlarda sigara içme davranışını değiştirmede </w:t>
      </w:r>
      <w:proofErr w:type="gramStart"/>
      <w:r w:rsidRPr="007F6BD8">
        <w:rPr>
          <w:rFonts w:ascii="Times New Roman" w:hAnsi="Times New Roman" w:cs="Times New Roman"/>
          <w:i/>
          <w:sz w:val="24"/>
          <w:szCs w:val="24"/>
        </w:rPr>
        <w:t>motivasyon</w:t>
      </w:r>
      <w:proofErr w:type="gramEnd"/>
      <w:r w:rsidRPr="007F6BD8">
        <w:rPr>
          <w:rFonts w:ascii="Times New Roman" w:hAnsi="Times New Roman" w:cs="Times New Roman"/>
          <w:i/>
          <w:sz w:val="24"/>
          <w:szCs w:val="24"/>
        </w:rPr>
        <w:t xml:space="preserve"> görüşmelerinin Etkisi. </w:t>
      </w:r>
      <w:r w:rsidRPr="007F6BD8">
        <w:rPr>
          <w:rFonts w:ascii="Times New Roman" w:hAnsi="Times New Roman" w:cs="Times New Roman"/>
          <w:sz w:val="24"/>
          <w:szCs w:val="24"/>
        </w:rPr>
        <w:t>Doktora Tezi, İstanbul Üniversitesi Saglık Bilimleri Enstitüsü, İstanbul.</w:t>
      </w:r>
    </w:p>
    <w:p w:rsidR="0067672E" w:rsidRPr="007F6BD8" w:rsidRDefault="0067672E" w:rsidP="0009450B">
      <w:pPr>
        <w:spacing w:after="0" w:line="360" w:lineRule="auto"/>
        <w:ind w:left="567" w:hanging="567"/>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Erol, S</w:t>
      </w:r>
      <w:proofErr w:type="gramStart"/>
      <w:r w:rsidRPr="007F6BD8">
        <w:rPr>
          <w:rFonts w:ascii="Times New Roman" w:eastAsia="Times New Roman" w:hAnsi="Times New Roman" w:cs="Times New Roman"/>
          <w:sz w:val="24"/>
          <w:szCs w:val="24"/>
          <w:lang w:eastAsia="tr-TR"/>
        </w:rPr>
        <w:t>.,</w:t>
      </w:r>
      <w:proofErr w:type="gramEnd"/>
      <w:r w:rsidRPr="007F6BD8">
        <w:rPr>
          <w:rFonts w:ascii="Times New Roman" w:eastAsia="Times New Roman" w:hAnsi="Times New Roman" w:cs="Times New Roman"/>
          <w:sz w:val="24"/>
          <w:szCs w:val="24"/>
          <w:lang w:eastAsia="tr-TR"/>
        </w:rPr>
        <w:t xml:space="preserve"> Erdoğan, S. (2008). Application of a stage based motivational interviewing approach to adolescent smoking cessation: the Transtheoretical Model-based study. </w:t>
      </w:r>
      <w:r w:rsidRPr="007F6BD8">
        <w:rPr>
          <w:rFonts w:ascii="TimesNewRomanPS-ItalicMT" w:eastAsia="Times New Roman" w:hAnsi="TimesNewRomanPS-ItalicMT" w:cs="Times New Roman"/>
          <w:i/>
          <w:iCs/>
          <w:sz w:val="24"/>
          <w:szCs w:val="24"/>
          <w:lang w:eastAsia="tr-TR"/>
        </w:rPr>
        <w:t>Patient Educ Couns, 72</w:t>
      </w:r>
      <w:r w:rsidRPr="007F6BD8">
        <w:rPr>
          <w:rFonts w:ascii="Times New Roman" w:eastAsia="Times New Roman" w:hAnsi="Times New Roman" w:cs="Times New Roman"/>
          <w:sz w:val="24"/>
          <w:szCs w:val="24"/>
          <w:lang w:eastAsia="tr-TR"/>
        </w:rPr>
        <w:t>, 42–48. doi:</w:t>
      </w:r>
      <w:proofErr w:type="gramStart"/>
      <w:r w:rsidRPr="007F6BD8">
        <w:rPr>
          <w:rFonts w:ascii="Times New Roman" w:eastAsia="Times New Roman" w:hAnsi="Times New Roman" w:cs="Times New Roman"/>
          <w:sz w:val="24"/>
          <w:szCs w:val="24"/>
          <w:lang w:eastAsia="tr-TR"/>
        </w:rPr>
        <w:t>10.1016</w:t>
      </w:r>
      <w:proofErr w:type="gramEnd"/>
      <w:r w:rsidRPr="007F6BD8">
        <w:rPr>
          <w:rFonts w:ascii="Times New Roman" w:eastAsia="Times New Roman" w:hAnsi="Times New Roman" w:cs="Times New Roman"/>
          <w:sz w:val="24"/>
          <w:szCs w:val="24"/>
          <w:lang w:eastAsia="tr-TR"/>
        </w:rPr>
        <w:t>/j.pec.2008.01.01</w:t>
      </w:r>
    </w:p>
    <w:p w:rsidR="0067672E" w:rsidRPr="007F6BD8" w:rsidRDefault="0067672E" w:rsidP="0067672E">
      <w:pPr>
        <w:spacing w:after="0" w:line="240" w:lineRule="auto"/>
        <w:jc w:val="both"/>
        <w:rPr>
          <w:rFonts w:ascii="Times New Roman" w:eastAsia="Times New Roman" w:hAnsi="Times New Roman" w:cs="Times New Roman"/>
          <w:sz w:val="24"/>
          <w:szCs w:val="24"/>
          <w:lang w:eastAsia="tr-TR"/>
        </w:rPr>
      </w:pP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Erol, S</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Sezer, A., Şişman, F.N. (2014). </w:t>
      </w:r>
      <w:r w:rsidRPr="007F6BD8">
        <w:rPr>
          <w:rFonts w:ascii="Times New Roman" w:hAnsi="Times New Roman" w:cs="Times New Roman"/>
          <w:i/>
          <w:sz w:val="24"/>
          <w:szCs w:val="24"/>
        </w:rPr>
        <w:t>Transteoretik Model Değişim Aşamalarına Göre Üniversite Öğrencileri Tarafından Yapılan Motivasyon Görüşmelerinin Adölesanlarda Sigara Bıraktırmaya Etkisi.</w:t>
      </w:r>
      <w:r w:rsidRPr="007F6BD8">
        <w:rPr>
          <w:rFonts w:ascii="Times New Roman" w:hAnsi="Times New Roman" w:cs="Times New Roman"/>
          <w:sz w:val="24"/>
          <w:szCs w:val="24"/>
        </w:rPr>
        <w:t xml:space="preserve"> Halk Sağlığı Kongresi, September.</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Evers, K.E</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Paiva, A.L., Johnson, J.L., Cummins, C.O., Prochaska, J.O., Prochaska, J.M., Padula, J., Gökbayrak, N.S. (2012). Results of a transtheoretical model-based alcohol, tobacco and other drug intervention in middle schools, </w:t>
      </w:r>
      <w:r w:rsidRPr="007F6BD8">
        <w:rPr>
          <w:rFonts w:ascii="Times New Roman" w:hAnsi="Times New Roman" w:cs="Times New Roman"/>
          <w:i/>
          <w:sz w:val="24"/>
          <w:szCs w:val="24"/>
        </w:rPr>
        <w:t>Addict Behav</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37</w:t>
      </w:r>
      <w:r w:rsidRPr="007F6BD8">
        <w:rPr>
          <w:rFonts w:ascii="Times New Roman" w:hAnsi="Times New Roman" w:cs="Times New Roman"/>
          <w:sz w:val="24"/>
          <w:szCs w:val="24"/>
        </w:rPr>
        <w:t>(9), 1009-18.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Fidancı İ, Arslan İ, Fidancı İ, Taci DY, İşcan G, Kıbrıslı E, Özenç S, Tekin O. (2016). Fiziksel Aktivite ve Sigara Kullanımının Duygu Durumu ve Anksiyete ile İlişkisi. Ankara </w:t>
      </w:r>
      <w:r w:rsidRPr="007F6BD8">
        <w:rPr>
          <w:rFonts w:ascii="Times New Roman" w:hAnsi="Times New Roman" w:cs="Times New Roman"/>
          <w:i/>
          <w:sz w:val="24"/>
          <w:szCs w:val="24"/>
        </w:rPr>
        <w:t>Medical Journal</w:t>
      </w:r>
      <w:r w:rsidRPr="007F6BD8">
        <w:rPr>
          <w:rFonts w:ascii="Times New Roman" w:hAnsi="Times New Roman" w:cs="Times New Roman"/>
          <w:sz w:val="24"/>
          <w:szCs w:val="24"/>
        </w:rPr>
        <w:t>, 16, 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Fidancı İ, Oruç MA, Öztürk O, Ünal M, Selçuk MY, Gümüş Y. (2019). Toplumlarda tütüne yüklenen </w:t>
      </w:r>
      <w:proofErr w:type="gramStart"/>
      <w:r w:rsidRPr="007F6BD8">
        <w:rPr>
          <w:rFonts w:ascii="Times New Roman" w:hAnsi="Times New Roman" w:cs="Times New Roman"/>
          <w:sz w:val="24"/>
          <w:szCs w:val="24"/>
        </w:rPr>
        <w:t>misyonlar</w:t>
      </w:r>
      <w:proofErr w:type="gramEnd"/>
      <w:r w:rsidRPr="007F6BD8">
        <w:rPr>
          <w:rFonts w:ascii="Times New Roman" w:hAnsi="Times New Roman" w:cs="Times New Roman"/>
          <w:sz w:val="24"/>
          <w:szCs w:val="24"/>
        </w:rPr>
        <w:t xml:space="preserve">. Addicta: </w:t>
      </w:r>
      <w:r w:rsidRPr="007F6BD8">
        <w:rPr>
          <w:rFonts w:ascii="Times New Roman" w:hAnsi="Times New Roman" w:cs="Times New Roman"/>
          <w:i/>
          <w:sz w:val="24"/>
          <w:szCs w:val="24"/>
        </w:rPr>
        <w:t>The Turkish Journal on Addictions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6</w:t>
      </w:r>
      <w:r w:rsidRPr="007F6BD8">
        <w:rPr>
          <w:rFonts w:ascii="Times New Roman" w:hAnsi="Times New Roman" w:cs="Times New Roman"/>
          <w:sz w:val="24"/>
          <w:szCs w:val="24"/>
        </w:rPr>
        <w:t>(4), 426-431.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Fiore MC, Jaén CR, Baker TB, Bailey WC, Benowitz NL, Curry SJ. (2008). </w:t>
      </w:r>
      <w:r w:rsidRPr="007F6BD8">
        <w:rPr>
          <w:rFonts w:ascii="Times New Roman" w:hAnsi="Times New Roman" w:cs="Times New Roman"/>
          <w:i/>
          <w:sz w:val="24"/>
          <w:szCs w:val="24"/>
        </w:rPr>
        <w:t>Treating Tobacco Use and Dependence:</w:t>
      </w:r>
      <w:r w:rsidRPr="007F6BD8">
        <w:rPr>
          <w:rFonts w:ascii="Times New Roman" w:hAnsi="Times New Roman" w:cs="Times New Roman"/>
          <w:sz w:val="24"/>
          <w:szCs w:val="24"/>
        </w:rPr>
        <w:t xml:space="preserve"> 2008 Update, Clinical Practice Guideline, U.S. Department of Health and Human Services: Rockville, MD, USA.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Fiore, M.C</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Jaén, C.R., Baker, T.B., Bailey, W.C., Benowitz, N.L., Curry S.J. (2008). </w:t>
      </w:r>
      <w:r w:rsidRPr="007F6BD8">
        <w:rPr>
          <w:rFonts w:ascii="Times New Roman" w:hAnsi="Times New Roman" w:cs="Times New Roman"/>
          <w:i/>
          <w:sz w:val="24"/>
          <w:szCs w:val="24"/>
        </w:rPr>
        <w:t>Treating tobacco use and dependence</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UpdateU.S</w:t>
      </w:r>
      <w:proofErr w:type="gramEnd"/>
      <w:r w:rsidRPr="007F6BD8">
        <w:rPr>
          <w:rFonts w:ascii="Times New Roman" w:hAnsi="Times New Roman" w:cs="Times New Roman"/>
          <w:sz w:val="24"/>
          <w:szCs w:val="24"/>
        </w:rPr>
        <w:t>. Department of Healthand Human Services. PublicHealth Service.</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Fjalldal SB, Janson C, Benediktsdottir B, Gudmundsson G, Burney P. (2011). Smoking, stages of change and decisional balance in Iceland and Sweden. </w:t>
      </w:r>
      <w:r w:rsidRPr="007F6BD8">
        <w:rPr>
          <w:rFonts w:ascii="Times New Roman" w:hAnsi="Times New Roman" w:cs="Times New Roman"/>
          <w:i/>
          <w:sz w:val="24"/>
          <w:szCs w:val="24"/>
        </w:rPr>
        <w:t>The Clinical Respiratory Journal</w:t>
      </w:r>
      <w:r w:rsidRPr="007F6BD8">
        <w:rPr>
          <w:rFonts w:ascii="Times New Roman" w:hAnsi="Times New Roman" w:cs="Times New Roman"/>
          <w:sz w:val="24"/>
          <w:szCs w:val="24"/>
        </w:rPr>
        <w:t>, 5(2), 76-83.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Frishman WH. (2009). Smoking cessation pharmacotherapy. </w:t>
      </w:r>
      <w:r w:rsidRPr="007F6BD8">
        <w:rPr>
          <w:rFonts w:ascii="Times New Roman" w:hAnsi="Times New Roman" w:cs="Times New Roman"/>
          <w:i/>
          <w:sz w:val="24"/>
          <w:szCs w:val="24"/>
        </w:rPr>
        <w:t>Therapeutic Advances in Cardiovascular Disease</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3</w:t>
      </w:r>
      <w:r w:rsidRPr="007F6BD8">
        <w:rPr>
          <w:rFonts w:ascii="Times New Roman" w:hAnsi="Times New Roman" w:cs="Times New Roman"/>
          <w:sz w:val="24"/>
          <w:szCs w:val="24"/>
        </w:rPr>
        <w:t>(4):287-308.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Gansky SA, Ellison JA, Kavanagh C. (2002). Oral screening and brief spit tobacco cessation ounseling; A reviev and findings, </w:t>
      </w:r>
      <w:r w:rsidRPr="007F6BD8">
        <w:rPr>
          <w:rFonts w:ascii="Times New Roman" w:hAnsi="Times New Roman" w:cs="Times New Roman"/>
          <w:i/>
          <w:sz w:val="24"/>
          <w:szCs w:val="24"/>
        </w:rPr>
        <w:t>Journal of Dental Education</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66</w:t>
      </w:r>
      <w:r w:rsidRPr="007F6BD8">
        <w:rPr>
          <w:rFonts w:ascii="Times New Roman" w:hAnsi="Times New Roman" w:cs="Times New Roman"/>
          <w:sz w:val="24"/>
          <w:szCs w:val="24"/>
        </w:rPr>
        <w:t>(1), 1088-1098.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Garrison MM, Christakis DA, Ebel BE, Wiehe SE, Rivara FP. (2003). Smoking cessation interventions for adolescents: a systematic review. </w:t>
      </w:r>
      <w:r w:rsidRPr="007F6BD8">
        <w:rPr>
          <w:rFonts w:ascii="Times New Roman" w:hAnsi="Times New Roman" w:cs="Times New Roman"/>
          <w:i/>
          <w:sz w:val="24"/>
          <w:szCs w:val="24"/>
        </w:rPr>
        <w:t>Am J Prev Med</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25</w:t>
      </w:r>
      <w:r w:rsidRPr="007F6BD8">
        <w:rPr>
          <w:rFonts w:ascii="Times New Roman" w:hAnsi="Times New Roman" w:cs="Times New Roman"/>
          <w:sz w:val="24"/>
          <w:szCs w:val="24"/>
        </w:rPr>
        <w:t>(3), 63-7.</w:t>
      </w:r>
    </w:p>
    <w:p w:rsidR="009248AC" w:rsidRPr="007F6BD8" w:rsidRDefault="002675E9"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Gately I. (2007</w:t>
      </w:r>
      <w:r w:rsidR="009248AC" w:rsidRPr="007F6BD8">
        <w:rPr>
          <w:rFonts w:ascii="Times New Roman" w:hAnsi="Times New Roman" w:cs="Times New Roman"/>
          <w:sz w:val="24"/>
          <w:szCs w:val="24"/>
        </w:rPr>
        <w:t xml:space="preserve">). </w:t>
      </w:r>
      <w:r w:rsidR="009248AC" w:rsidRPr="007F6BD8">
        <w:rPr>
          <w:rFonts w:ascii="Times New Roman" w:hAnsi="Times New Roman" w:cs="Times New Roman"/>
          <w:i/>
          <w:sz w:val="24"/>
          <w:szCs w:val="24"/>
        </w:rPr>
        <w:t>Tobacco: A Cultural History of How an Exotic Plant Seduced Civilization.</w:t>
      </w:r>
      <w:r w:rsidR="009248AC" w:rsidRPr="007F6BD8">
        <w:rPr>
          <w:rFonts w:ascii="Times New Roman" w:hAnsi="Times New Roman" w:cs="Times New Roman"/>
          <w:sz w:val="24"/>
          <w:szCs w:val="24"/>
        </w:rPr>
        <w:t xml:space="preserve"> New York: Grove Press.</w:t>
      </w:r>
    </w:p>
    <w:p w:rsidR="009248AC" w:rsidRPr="007F6BD8" w:rsidRDefault="009248AC" w:rsidP="009B195B">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Global Adult Tobacco Survey. (2015). Turkey Report, </w:t>
      </w:r>
      <w:r w:rsidRPr="007F6BD8">
        <w:rPr>
          <w:rFonts w:ascii="Times New Roman" w:hAnsi="Times New Roman" w:cs="Times New Roman"/>
          <w:i/>
          <w:sz w:val="24"/>
          <w:szCs w:val="24"/>
        </w:rPr>
        <w:t>Ministry of Health</w:t>
      </w:r>
      <w:r w:rsidRPr="007F6BD8">
        <w:rPr>
          <w:rFonts w:ascii="Times New Roman" w:hAnsi="Times New Roman" w:cs="Times New Roman"/>
          <w:sz w:val="24"/>
          <w:szCs w:val="24"/>
        </w:rPr>
        <w:t>, Publ. No 803</w:t>
      </w:r>
      <w:r w:rsidR="009B195B"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Go AS, Mozaffarian D, Roger VL, Beniamin EJ, Berry JD, Blaha MJ. (2014). </w:t>
      </w:r>
      <w:r w:rsidRPr="007F6BD8">
        <w:rPr>
          <w:rFonts w:ascii="Times New Roman" w:hAnsi="Times New Roman" w:cs="Times New Roman"/>
          <w:i/>
          <w:sz w:val="24"/>
          <w:szCs w:val="24"/>
        </w:rPr>
        <w:t>Executive summary: heart disease and stroke statistics</w:t>
      </w:r>
      <w:r w:rsidRPr="007F6BD8">
        <w:rPr>
          <w:rFonts w:ascii="Times New Roman" w:hAnsi="Times New Roman" w:cs="Times New Roman"/>
          <w:sz w:val="24"/>
          <w:szCs w:val="24"/>
        </w:rPr>
        <w:t>—2014 update: a report from the American Heart Association Circulation, 129(3), 399-410.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Goudie, B. J. (2001). </w:t>
      </w:r>
      <w:r w:rsidRPr="007F6BD8">
        <w:rPr>
          <w:rFonts w:ascii="Times New Roman" w:hAnsi="Times New Roman" w:cs="Times New Roman"/>
          <w:i/>
          <w:sz w:val="24"/>
          <w:szCs w:val="24"/>
        </w:rPr>
        <w:t>Study to Test Nursing Smoking Cessation Interventions on the Stage of Behavior Change ofSmokers</w:t>
      </w:r>
      <w:r w:rsidRPr="007F6BD8">
        <w:rPr>
          <w:rFonts w:ascii="Times New Roman" w:hAnsi="Times New Roman" w:cs="Times New Roman"/>
          <w:sz w:val="24"/>
          <w:szCs w:val="24"/>
        </w:rPr>
        <w:t>, Master Thesis, Grand Valley State University, Kirkhof School of Nursing.</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Grimshaw GM, Stanton A. (2006). </w:t>
      </w:r>
      <w:r w:rsidRPr="007F6BD8">
        <w:rPr>
          <w:rFonts w:ascii="Times New Roman" w:hAnsi="Times New Roman" w:cs="Times New Roman"/>
          <w:i/>
          <w:sz w:val="24"/>
          <w:szCs w:val="24"/>
        </w:rPr>
        <w:t>Tobacco cessation interventions for young people.</w:t>
      </w:r>
      <w:r w:rsidRPr="007F6BD8">
        <w:rPr>
          <w:rFonts w:ascii="Times New Roman" w:hAnsi="Times New Roman" w:cs="Times New Roman"/>
          <w:sz w:val="24"/>
          <w:szCs w:val="24"/>
        </w:rPr>
        <w:t xml:space="preserve"> Cochrane Database Syst Review, 18(3), 2-9.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Guindon, G</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Paraje G., Chaloupka, F. (2018). “The Impact of Prices and Taxes on the Use of Tobacco Products in Latin America</w:t>
      </w:r>
      <w:r w:rsidR="00402F20"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and the Caribbean”, </w:t>
      </w:r>
      <w:r w:rsidRPr="007F6BD8">
        <w:rPr>
          <w:rFonts w:ascii="Times New Roman" w:hAnsi="Times New Roman" w:cs="Times New Roman"/>
          <w:i/>
          <w:sz w:val="24"/>
          <w:szCs w:val="24"/>
        </w:rPr>
        <w:t>American Journal of Public Health,</w:t>
      </w:r>
      <w:r w:rsidRPr="007F6BD8">
        <w:rPr>
          <w:rFonts w:ascii="Times New Roman" w:hAnsi="Times New Roman" w:cs="Times New Roman"/>
          <w:sz w:val="24"/>
          <w:szCs w:val="24"/>
        </w:rPr>
        <w:t xml:space="preserve"> Vol. 108/S6, pp. S492</w:t>
      </w:r>
      <w:r w:rsidRPr="007F6BD8">
        <w:rPr>
          <w:rFonts w:ascii="MS Mincho" w:eastAsia="MS Mincho" w:hAnsi="MS Mincho" w:cs="MS Mincho" w:hint="eastAsia"/>
          <w:sz w:val="24"/>
          <w:szCs w:val="24"/>
        </w:rPr>
        <w:t>‑</w:t>
      </w:r>
      <w:r w:rsidRPr="007F6BD8">
        <w:rPr>
          <w:rFonts w:ascii="Times New Roman" w:hAnsi="Times New Roman" w:cs="Times New Roman"/>
          <w:sz w:val="24"/>
          <w:szCs w:val="24"/>
        </w:rPr>
        <w:t xml:space="preserve">S502, </w:t>
      </w:r>
      <w:hyperlink r:id="rId19" w:history="1">
        <w:r w:rsidRPr="007F6BD8">
          <w:rPr>
            <w:rStyle w:val="Kpr"/>
            <w:rFonts w:ascii="Times New Roman" w:hAnsi="Times New Roman" w:cs="Times New Roman"/>
            <w:color w:val="auto"/>
            <w:sz w:val="24"/>
            <w:szCs w:val="24"/>
            <w:u w:val="none"/>
          </w:rPr>
          <w:t>http://dx.doi.org/10.2105/ajph.2014.302396r</w:t>
        </w:r>
      </w:hyperlink>
      <w:r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Güleşen A. (2013). </w:t>
      </w:r>
      <w:r w:rsidRPr="007F6BD8">
        <w:rPr>
          <w:rFonts w:ascii="Times New Roman" w:hAnsi="Times New Roman" w:cs="Times New Roman"/>
          <w:i/>
          <w:sz w:val="24"/>
          <w:szCs w:val="24"/>
        </w:rPr>
        <w:t xml:space="preserve">Bir Sigara Bırakma Merkezine Başvuran Bireylerin Sigara Bırakma Davranışlarını Sürdürmelerinde Hemşirenin İzlem ve Danışmanlık Rolünün Etkinliğinin Değerlendirilmesi. </w:t>
      </w:r>
      <w:r w:rsidRPr="007F6BD8">
        <w:rPr>
          <w:rFonts w:ascii="Times New Roman" w:hAnsi="Times New Roman" w:cs="Times New Roman"/>
          <w:sz w:val="24"/>
          <w:szCs w:val="24"/>
        </w:rPr>
        <w:t>GATA Sağlık Bilimleri Enstitüsü, Ankara.</w:t>
      </w:r>
    </w:p>
    <w:p w:rsidR="00954625" w:rsidRPr="007F6BD8" w:rsidRDefault="00954625" w:rsidP="00954625">
      <w:pPr>
        <w:autoSpaceDE w:val="0"/>
        <w:autoSpaceDN w:val="0"/>
        <w:adjustRightInd w:val="0"/>
        <w:spacing w:after="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Güngörmüş Ģ, Z. ve Karabulutlu, E.Y. (2012). Üniversite öğrencilerinin genel sağlık ölçümlerinin değişim aşamalarına göre değerlendirilmesi. </w:t>
      </w:r>
      <w:r w:rsidRPr="007F6BD8">
        <w:rPr>
          <w:rFonts w:ascii="Times New Roman" w:hAnsi="Times New Roman" w:cs="Times New Roman"/>
          <w:i/>
          <w:iCs/>
          <w:sz w:val="24"/>
          <w:szCs w:val="24"/>
        </w:rPr>
        <w:t>Gümüşhane Üniversitesi Sağlık Bilimleri Dergisi</w:t>
      </w:r>
      <w:r w:rsidRPr="007F6BD8">
        <w:rPr>
          <w:rFonts w:ascii="Times New Roman" w:hAnsi="Times New Roman" w:cs="Times New Roman"/>
          <w:sz w:val="24"/>
          <w:szCs w:val="24"/>
        </w:rPr>
        <w:t xml:space="preserve">, </w:t>
      </w:r>
      <w:r w:rsidRPr="007F6BD8">
        <w:rPr>
          <w:rFonts w:ascii="Times New Roman" w:hAnsi="Times New Roman" w:cs="Times New Roman"/>
          <w:b/>
          <w:bCs/>
          <w:i/>
          <w:iCs/>
          <w:sz w:val="24"/>
          <w:szCs w:val="24"/>
        </w:rPr>
        <w:t>1(3)</w:t>
      </w:r>
      <w:r w:rsidRPr="007F6BD8">
        <w:rPr>
          <w:rFonts w:ascii="Times New Roman" w:hAnsi="Times New Roman" w:cs="Times New Roman"/>
          <w:sz w:val="24"/>
          <w:szCs w:val="24"/>
        </w:rPr>
        <w:t>, 165-178.</w:t>
      </w:r>
    </w:p>
    <w:p w:rsidR="00954625" w:rsidRPr="007F6BD8" w:rsidRDefault="009248AC" w:rsidP="00954625">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Güngörmüş Z, Erci B. (2012). Transtheoretical Model –Based education given for smokıng cessation in hıgher school students. </w:t>
      </w:r>
      <w:r w:rsidRPr="007F6BD8">
        <w:rPr>
          <w:rFonts w:ascii="Times New Roman" w:hAnsi="Times New Roman" w:cs="Times New Roman"/>
          <w:i/>
          <w:sz w:val="24"/>
          <w:szCs w:val="24"/>
        </w:rPr>
        <w:t>The Southeast Asian Journal of Tropıcal Medicine and Public Health, 43</w:t>
      </w:r>
      <w:r w:rsidRPr="007F6BD8">
        <w:rPr>
          <w:rFonts w:ascii="Times New Roman" w:hAnsi="Times New Roman" w:cs="Times New Roman"/>
          <w:sz w:val="24"/>
          <w:szCs w:val="24"/>
        </w:rPr>
        <w:t>(1): 1548-1559.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Güngörmüş Z. (2008). </w:t>
      </w:r>
      <w:r w:rsidRPr="007F6BD8">
        <w:rPr>
          <w:rFonts w:ascii="Times New Roman" w:hAnsi="Times New Roman" w:cs="Times New Roman"/>
          <w:i/>
          <w:sz w:val="24"/>
          <w:szCs w:val="24"/>
        </w:rPr>
        <w:t xml:space="preserve">Sigarayı bıraktırmaya yönelik lise öğrencilerine verilen Transteoretik Model temelli eğitimin etkisi. </w:t>
      </w:r>
      <w:proofErr w:type="gramStart"/>
      <w:r w:rsidRPr="007F6BD8">
        <w:rPr>
          <w:rFonts w:ascii="Times New Roman" w:hAnsi="Times New Roman" w:cs="Times New Roman"/>
          <w:sz w:val="24"/>
          <w:szCs w:val="24"/>
        </w:rPr>
        <w:t>Doktora Tezi, Atatürk Üniversitesi Sağlık Bilimleri Enstitüsü, Halk sağlığı Hemşireliği Anabilim Dalı, Erzurum.</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Gürbüz, Y. (2006). </w:t>
      </w:r>
      <w:r w:rsidRPr="007F6BD8">
        <w:rPr>
          <w:rFonts w:ascii="Times New Roman" w:hAnsi="Times New Roman" w:cs="Times New Roman"/>
          <w:i/>
          <w:sz w:val="24"/>
          <w:szCs w:val="24"/>
        </w:rPr>
        <w:t>Ümraniye İlçesindeki 3-6 Yaşlardaki Çocuklarda Bildirilen ve Ölçülen Çevresel Tütün Dumanı Maruziyetinin Karşılaştırılması.</w:t>
      </w:r>
      <w:r w:rsidRPr="007F6BD8">
        <w:rPr>
          <w:rFonts w:ascii="Times New Roman" w:hAnsi="Times New Roman" w:cs="Times New Roman"/>
          <w:sz w:val="24"/>
          <w:szCs w:val="24"/>
        </w:rPr>
        <w:t xml:space="preserve"> Doktora Tezi, T.C.Marmara Üniversitesi Sağlık Bilimleri Ensititüsü, İstanbul.</w:t>
      </w:r>
    </w:p>
    <w:p w:rsidR="00510156" w:rsidRPr="007F6BD8" w:rsidRDefault="00510156"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Gwaltney CJ, Metrik J, Kahler CW, Shiffman S (2009) Self-efficacy and smoking cessation: a meta-analysis. </w:t>
      </w:r>
      <w:r w:rsidRPr="007F6BD8">
        <w:rPr>
          <w:rFonts w:ascii="Times New Roman" w:hAnsi="Times New Roman" w:cs="Times New Roman"/>
          <w:i/>
          <w:sz w:val="24"/>
          <w:szCs w:val="24"/>
        </w:rPr>
        <w:t>Psychol Addict Behav</w:t>
      </w:r>
      <w:r w:rsidRPr="007F6BD8">
        <w:rPr>
          <w:rFonts w:ascii="Times New Roman" w:hAnsi="Times New Roman" w:cs="Times New Roman"/>
          <w:sz w:val="24"/>
          <w:szCs w:val="24"/>
        </w:rPr>
        <w:t>, 23(56):23-</w:t>
      </w:r>
      <w:r w:rsidR="00CA69CD" w:rsidRPr="007F6BD8">
        <w:rPr>
          <w:rFonts w:ascii="Times New Roman" w:hAnsi="Times New Roman" w:cs="Times New Roman"/>
          <w:sz w:val="24"/>
          <w:szCs w:val="24"/>
        </w:rPr>
        <w:t>35.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Ha TS, Choi YH. (2012). </w:t>
      </w:r>
      <w:r w:rsidRPr="007F6BD8">
        <w:rPr>
          <w:rFonts w:ascii="Times New Roman" w:hAnsi="Times New Roman" w:cs="Times New Roman"/>
          <w:i/>
          <w:sz w:val="24"/>
          <w:szCs w:val="24"/>
        </w:rPr>
        <w:t>Effectiveness of a motivational interviewing smoking cessation program on cessation change in adolescents</w:t>
      </w:r>
      <w:r w:rsidRPr="007F6BD8">
        <w:rPr>
          <w:rFonts w:ascii="Times New Roman" w:hAnsi="Times New Roman" w:cs="Times New Roman"/>
          <w:sz w:val="24"/>
          <w:szCs w:val="24"/>
        </w:rPr>
        <w:t>, 4(2), 19-27.</w:t>
      </w:r>
    </w:p>
    <w:p w:rsidR="009248AC" w:rsidRPr="007F6BD8" w:rsidRDefault="009248AC" w:rsidP="009248AC">
      <w:pPr>
        <w:spacing w:after="120" w:line="360" w:lineRule="auto"/>
        <w:ind w:left="567" w:hanging="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Hacettepe Üniversitesi Nüfus Etütleri Enstitüsü. </w:t>
      </w:r>
      <w:proofErr w:type="gramEnd"/>
      <w:r w:rsidRPr="007F6BD8">
        <w:rPr>
          <w:rFonts w:ascii="Times New Roman" w:hAnsi="Times New Roman" w:cs="Times New Roman"/>
          <w:sz w:val="24"/>
          <w:szCs w:val="24"/>
        </w:rPr>
        <w:t xml:space="preserve">(2020). </w:t>
      </w:r>
      <w:proofErr w:type="gramStart"/>
      <w:r w:rsidRPr="007F6BD8">
        <w:rPr>
          <w:rFonts w:ascii="Times New Roman" w:hAnsi="Times New Roman" w:cs="Times New Roman"/>
          <w:i/>
          <w:sz w:val="24"/>
          <w:szCs w:val="24"/>
        </w:rPr>
        <w:t>Türkiye Nüfus ve Sağlık Araştırması</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Ankara, Türkiye.</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Hacıalioğlu N. (2016). Adölesan Sağlığı. İçinde: Erci B. (editör). </w:t>
      </w:r>
      <w:r w:rsidRPr="007F6BD8">
        <w:rPr>
          <w:rFonts w:ascii="Times New Roman" w:hAnsi="Times New Roman" w:cs="Times New Roman"/>
          <w:i/>
          <w:sz w:val="24"/>
          <w:szCs w:val="24"/>
        </w:rPr>
        <w:t>Halk Sağlığı Hemşireliği</w:t>
      </w:r>
      <w:r w:rsidRPr="007F6BD8">
        <w:rPr>
          <w:rFonts w:ascii="Times New Roman" w:hAnsi="Times New Roman" w:cs="Times New Roman"/>
          <w:sz w:val="24"/>
          <w:szCs w:val="24"/>
        </w:rPr>
        <w:t xml:space="preserve"> 2. Baskı. </w:t>
      </w:r>
      <w:proofErr w:type="gramStart"/>
      <w:r w:rsidRPr="007F6BD8">
        <w:rPr>
          <w:rFonts w:ascii="Times New Roman" w:hAnsi="Times New Roman" w:cs="Times New Roman"/>
          <w:sz w:val="24"/>
          <w:szCs w:val="24"/>
        </w:rPr>
        <w:t>Ankara, Anadolu Nobel Tıp Kitapevleri.</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Hall K, Gibbie T, Lubman D. (2012). Motivational interviewing techniques: Facilitating behaviour change in the general practice setting. </w:t>
      </w:r>
      <w:r w:rsidRPr="007F6BD8">
        <w:rPr>
          <w:rFonts w:ascii="Times New Roman" w:hAnsi="Times New Roman" w:cs="Times New Roman"/>
          <w:i/>
          <w:sz w:val="24"/>
          <w:szCs w:val="24"/>
        </w:rPr>
        <w:t>Australian Family Physician, 41</w:t>
      </w:r>
      <w:r w:rsidRPr="007F6BD8">
        <w:rPr>
          <w:rFonts w:ascii="Times New Roman" w:hAnsi="Times New Roman" w:cs="Times New Roman"/>
          <w:sz w:val="24"/>
          <w:szCs w:val="24"/>
        </w:rPr>
        <w:t>(9):660-667.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Harris KK, Zopey M, Friedman TC. (2016). </w:t>
      </w:r>
      <w:r w:rsidRPr="007F6BD8">
        <w:rPr>
          <w:rFonts w:ascii="Times New Roman" w:hAnsi="Times New Roman" w:cs="Times New Roman"/>
          <w:i/>
          <w:sz w:val="24"/>
          <w:szCs w:val="24"/>
        </w:rPr>
        <w:t>Metabolic effects of smoking cessation</w:t>
      </w:r>
      <w:r w:rsidRPr="007F6BD8">
        <w:rPr>
          <w:rFonts w:ascii="Times New Roman" w:hAnsi="Times New Roman" w:cs="Times New Roman"/>
          <w:sz w:val="24"/>
          <w:szCs w:val="24"/>
        </w:rPr>
        <w:t>. Nat. Rev. Endocrinol. 2016.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Heatherton, T.F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Kozlowski, L.T., Frecker, R.C., Fagerström, K.O. (1991). </w:t>
      </w:r>
      <w:r w:rsidRPr="007F6BD8">
        <w:rPr>
          <w:rFonts w:ascii="Times New Roman" w:hAnsi="Times New Roman" w:cs="Times New Roman"/>
          <w:i/>
          <w:sz w:val="24"/>
          <w:szCs w:val="24"/>
        </w:rPr>
        <w:t>The Fagerström Test for Nicotine Dependence: a revision of the Fagerström Tolerance Questionnaire.</w:t>
      </w:r>
      <w:r w:rsidRPr="007F6BD8">
        <w:rPr>
          <w:rFonts w:ascii="Times New Roman" w:hAnsi="Times New Roman" w:cs="Times New Roman"/>
          <w:sz w:val="24"/>
          <w:szCs w:val="24"/>
        </w:rPr>
        <w:t xml:space="preserve"> Br J Addict, 86, (s. 1119-1127).</w:t>
      </w:r>
    </w:p>
    <w:p w:rsidR="00E835BA" w:rsidRPr="007F6BD8" w:rsidRDefault="00E835BA"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Heckman, C.J</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Egleston, B.L., Hofmann, M.T. (2010). Efficacy of motivational interviewing for smoking cessation: a systematic review and meta-analysis. </w:t>
      </w:r>
      <w:r w:rsidRPr="007F6BD8">
        <w:rPr>
          <w:rFonts w:ascii="Times New Roman" w:hAnsi="Times New Roman" w:cs="Times New Roman"/>
          <w:i/>
          <w:sz w:val="24"/>
          <w:szCs w:val="24"/>
        </w:rPr>
        <w:t>Tobacco Control, 19</w:t>
      </w:r>
      <w:r w:rsidRPr="007F6BD8">
        <w:rPr>
          <w:rFonts w:ascii="Times New Roman" w:hAnsi="Times New Roman" w:cs="Times New Roman"/>
          <w:sz w:val="24"/>
          <w:szCs w:val="24"/>
        </w:rPr>
        <w:t>(5), 410-416. doi:</w:t>
      </w:r>
      <w:proofErr w:type="gramStart"/>
      <w:r w:rsidRPr="007F6BD8">
        <w:rPr>
          <w:rFonts w:ascii="Times New Roman" w:hAnsi="Times New Roman" w:cs="Times New Roman"/>
          <w:sz w:val="24"/>
          <w:szCs w:val="24"/>
        </w:rPr>
        <w:t>10.1136</w:t>
      </w:r>
      <w:proofErr w:type="gramEnd"/>
      <w:r w:rsidRPr="007F6BD8">
        <w:rPr>
          <w:rFonts w:ascii="Times New Roman" w:hAnsi="Times New Roman" w:cs="Times New Roman"/>
          <w:sz w:val="24"/>
          <w:szCs w:val="24"/>
        </w:rPr>
        <w:t>/tc.2009.033175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Herken H, Özkan İ. (1997). </w:t>
      </w:r>
      <w:r w:rsidRPr="007F6BD8">
        <w:rPr>
          <w:rFonts w:ascii="Times New Roman" w:hAnsi="Times New Roman" w:cs="Times New Roman"/>
          <w:i/>
          <w:sz w:val="24"/>
          <w:szCs w:val="24"/>
        </w:rPr>
        <w:t>Gençlerdeki sigara kullanma davranışında anne baba utumunun ve sosyo-kültürel düzeyin etkisi</w:t>
      </w:r>
      <w:r w:rsidRPr="007F6BD8">
        <w:rPr>
          <w:rFonts w:ascii="Times New Roman" w:hAnsi="Times New Roman" w:cs="Times New Roman"/>
          <w:sz w:val="24"/>
          <w:szCs w:val="24"/>
        </w:rPr>
        <w:t>. 6. Anadolu Psikiyatri Günleri Kongre Bilimsel Çalışmalar Kitabı, İstanbul</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Hocaoğlu-Aksay N. (2014) </w:t>
      </w:r>
      <w:r w:rsidRPr="007F6BD8">
        <w:rPr>
          <w:rFonts w:ascii="Times New Roman" w:hAnsi="Times New Roman" w:cs="Times New Roman"/>
          <w:i/>
          <w:sz w:val="24"/>
          <w:szCs w:val="24"/>
        </w:rPr>
        <w:t>Uçucu Solventler, Bağımlılık Yapan Maddeler ve Toksikoloji Kitabı</w:t>
      </w:r>
      <w:r w:rsidRPr="007F6BD8">
        <w:rPr>
          <w:rFonts w:ascii="Times New Roman" w:hAnsi="Times New Roman" w:cs="Times New Roman"/>
          <w:sz w:val="24"/>
          <w:szCs w:val="24"/>
        </w:rPr>
        <w:t>. Sayfa: 191-198.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Huang FF, Jlao NN, Zhang LY, Kei Y, Zhang PJ. (2015). Effects of family-assisted smoking cessation intervention based on motivational interviewing amonglow-motivated smokers in China. </w:t>
      </w:r>
      <w:r w:rsidRPr="007F6BD8">
        <w:rPr>
          <w:rFonts w:ascii="Times New Roman" w:hAnsi="Times New Roman" w:cs="Times New Roman"/>
          <w:i/>
          <w:sz w:val="24"/>
          <w:szCs w:val="24"/>
        </w:rPr>
        <w:t>Patient Educationand Counseling</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98</w:t>
      </w:r>
      <w:r w:rsidRPr="007F6BD8">
        <w:rPr>
          <w:rFonts w:ascii="Times New Roman" w:hAnsi="Times New Roman" w:cs="Times New Roman"/>
          <w:sz w:val="24"/>
          <w:szCs w:val="24"/>
        </w:rPr>
        <w:t>(1): 984- 90.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Jorenby DE, Hays JT, Rigotti NA, Azoulay S, Watsky EJ, Williams KE. (2006). Varenicline Phase 3 Study Group. </w:t>
      </w:r>
      <w:r w:rsidRPr="007F6BD8">
        <w:rPr>
          <w:rFonts w:ascii="Times New Roman" w:hAnsi="Times New Roman" w:cs="Times New Roman"/>
          <w:i/>
          <w:sz w:val="24"/>
          <w:szCs w:val="24"/>
        </w:rPr>
        <w:t>Efficacy of varenicline, an alpha4beta2 nicotinic acetylcholine receptor partial agonist, vs placebo or sustained-release bupropion for smoking cessation: a randomized controlled trial</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AMA,</w:t>
      </w:r>
      <w:proofErr w:type="gramEnd"/>
      <w:r w:rsidRPr="007F6BD8">
        <w:rPr>
          <w:rFonts w:ascii="Times New Roman" w:hAnsi="Times New Roman" w:cs="Times New Roman"/>
          <w:sz w:val="24"/>
          <w:szCs w:val="24"/>
        </w:rPr>
        <w:t xml:space="preserve"> 296(1), 56-63.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Kamışlı, S</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Yüce, D., Küçükçoban, Ş., Hayran, M., Kılıçkap, S., Çelik, İ., Erman, M. (2017). Bir sigara birakma polikliniğinde uygulanan psikoeğitimsel sigara birakma porograminin etkinliği. </w:t>
      </w:r>
      <w:r w:rsidRPr="007F6BD8">
        <w:rPr>
          <w:rFonts w:ascii="Times New Roman" w:hAnsi="Times New Roman" w:cs="Times New Roman"/>
          <w:i/>
          <w:sz w:val="24"/>
          <w:szCs w:val="24"/>
        </w:rPr>
        <w:t>Anadolu Hemşirelik ve Sağlık Bilimleri Dergisi</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20</w:t>
      </w:r>
      <w:r w:rsidRPr="007F6BD8">
        <w:rPr>
          <w:rFonts w:ascii="Times New Roman" w:hAnsi="Times New Roman" w:cs="Times New Roman"/>
          <w:sz w:val="24"/>
          <w:szCs w:val="24"/>
        </w:rPr>
        <w:t>(4):235-243.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Karabacak, </w:t>
      </w:r>
      <w:proofErr w:type="gramStart"/>
      <w:r w:rsidRPr="007F6BD8">
        <w:rPr>
          <w:rFonts w:ascii="Times New Roman" w:hAnsi="Times New Roman" w:cs="Times New Roman"/>
          <w:sz w:val="24"/>
          <w:szCs w:val="24"/>
        </w:rPr>
        <w:t>K .</w:t>
      </w:r>
      <w:proofErr w:type="gramEnd"/>
      <w:r w:rsidRPr="007F6BD8">
        <w:rPr>
          <w:rFonts w:ascii="Times New Roman" w:hAnsi="Times New Roman" w:cs="Times New Roman"/>
          <w:sz w:val="24"/>
          <w:szCs w:val="24"/>
        </w:rPr>
        <w:t xml:space="preserve"> (2017). Türkiye‟de tütün tarımı ve coğrafi </w:t>
      </w:r>
      <w:proofErr w:type="gramStart"/>
      <w:r w:rsidRPr="007F6BD8">
        <w:rPr>
          <w:rFonts w:ascii="Times New Roman" w:hAnsi="Times New Roman" w:cs="Times New Roman"/>
          <w:sz w:val="24"/>
          <w:szCs w:val="24"/>
        </w:rPr>
        <w:t>dağılışı .</w:t>
      </w:r>
      <w:proofErr w:type="gramEnd"/>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 xml:space="preserve">Coğrafi Bilimler </w:t>
      </w:r>
      <w:proofErr w:type="gramStart"/>
      <w:r w:rsidRPr="007F6BD8">
        <w:rPr>
          <w:rFonts w:ascii="Times New Roman" w:hAnsi="Times New Roman" w:cs="Times New Roman"/>
          <w:i/>
          <w:sz w:val="24"/>
          <w:szCs w:val="24"/>
        </w:rPr>
        <w:t>Dergisi</w:t>
      </w:r>
      <w:r w:rsidRPr="007F6BD8">
        <w:rPr>
          <w:rFonts w:ascii="Times New Roman" w:hAnsi="Times New Roman" w:cs="Times New Roman"/>
          <w:sz w:val="24"/>
          <w:szCs w:val="24"/>
        </w:rPr>
        <w:t xml:space="preserve"> , </w:t>
      </w:r>
      <w:r w:rsidRPr="007F6BD8">
        <w:rPr>
          <w:rFonts w:ascii="Times New Roman" w:hAnsi="Times New Roman" w:cs="Times New Roman"/>
          <w:i/>
          <w:sz w:val="24"/>
          <w:szCs w:val="24"/>
        </w:rPr>
        <w:t>15</w:t>
      </w:r>
      <w:proofErr w:type="gramEnd"/>
      <w:r w:rsidRPr="007F6BD8">
        <w:rPr>
          <w:rFonts w:ascii="Times New Roman" w:hAnsi="Times New Roman" w:cs="Times New Roman"/>
          <w:sz w:val="24"/>
          <w:szCs w:val="24"/>
        </w:rPr>
        <w:t xml:space="preserve"> (1) , 27-48 . DOI: </w:t>
      </w:r>
      <w:proofErr w:type="gramStart"/>
      <w:r w:rsidRPr="007F6BD8">
        <w:rPr>
          <w:rFonts w:ascii="Times New Roman" w:hAnsi="Times New Roman" w:cs="Times New Roman"/>
          <w:sz w:val="24"/>
          <w:szCs w:val="24"/>
        </w:rPr>
        <w:t>10.1501</w:t>
      </w:r>
      <w:proofErr w:type="gramEnd"/>
      <w:r w:rsidRPr="007F6BD8">
        <w:rPr>
          <w:rFonts w:ascii="Times New Roman" w:hAnsi="Times New Roman" w:cs="Times New Roman"/>
          <w:sz w:val="24"/>
          <w:szCs w:val="24"/>
        </w:rPr>
        <w:t>/Cogbil_0000000179.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Karadağlı, 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Nahcivan N. (2012). Sigara içen bireylerde sigara bırakmaya hazıroluşluk durumu ile ilişkili faktörler, </w:t>
      </w:r>
      <w:r w:rsidRPr="007F6BD8">
        <w:rPr>
          <w:rFonts w:ascii="Times New Roman" w:hAnsi="Times New Roman" w:cs="Times New Roman"/>
          <w:i/>
          <w:sz w:val="24"/>
          <w:szCs w:val="24"/>
        </w:rPr>
        <w:t>Dokuz Eylül Üniversitesi Hemşirelik Yüksekokulu Elektronik Dergisi,</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5</w:t>
      </w:r>
      <w:r w:rsidRPr="007F6BD8">
        <w:rPr>
          <w:rFonts w:ascii="Times New Roman" w:hAnsi="Times New Roman" w:cs="Times New Roman"/>
          <w:sz w:val="24"/>
          <w:szCs w:val="24"/>
        </w:rPr>
        <w:t>(8), 10-15.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Karatay, G</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Kublay, G. &amp; Emıroğlu, O.N. (2010). Effect Of Motivational İnterviewing On Smoking Cessation İn Pregnant Women, </w:t>
      </w:r>
      <w:r w:rsidRPr="007F6BD8">
        <w:rPr>
          <w:rFonts w:ascii="Times New Roman" w:hAnsi="Times New Roman" w:cs="Times New Roman"/>
          <w:i/>
          <w:sz w:val="24"/>
          <w:szCs w:val="24"/>
        </w:rPr>
        <w:t>Journal Of Advanced Nursing, 66</w:t>
      </w:r>
      <w:r w:rsidRPr="007F6BD8">
        <w:rPr>
          <w:rFonts w:ascii="Times New Roman" w:hAnsi="Times New Roman" w:cs="Times New Roman"/>
          <w:sz w:val="24"/>
          <w:szCs w:val="24"/>
        </w:rPr>
        <w:t>(6), 1328–1337.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Kargın NÇ ve Marakoğlu K. (2015). Sigarayı bırakmanın solunum işlevleri üzerine etkisi. </w:t>
      </w:r>
      <w:r w:rsidRPr="007F6BD8">
        <w:rPr>
          <w:rFonts w:ascii="Times New Roman" w:hAnsi="Times New Roman" w:cs="Times New Roman"/>
          <w:i/>
          <w:sz w:val="24"/>
          <w:szCs w:val="24"/>
        </w:rPr>
        <w:t>Türk Aile Hek Derg</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19</w:t>
      </w:r>
      <w:r w:rsidRPr="007F6BD8">
        <w:rPr>
          <w:rFonts w:ascii="Times New Roman" w:hAnsi="Times New Roman" w:cs="Times New Roman"/>
          <w:sz w:val="24"/>
          <w:szCs w:val="24"/>
        </w:rPr>
        <w:t xml:space="preserve"> (3): 129-133.Prochaska OJ, Velicer F.W. The Transtheoretical Model of Health Behavior Change, American Journal of Health Promotion, 1997;12: 38-48.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Karlıkaya C</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Öztuna F., Aytemur Z., Özkan M., Örsel O. (2006). Tütün Kontrolü, </w:t>
      </w:r>
      <w:r w:rsidRPr="007F6BD8">
        <w:rPr>
          <w:rFonts w:ascii="Times New Roman" w:hAnsi="Times New Roman" w:cs="Times New Roman"/>
          <w:i/>
          <w:sz w:val="24"/>
          <w:szCs w:val="24"/>
        </w:rPr>
        <w:t>Toraks Dergisi; 7</w:t>
      </w:r>
      <w:r w:rsidRPr="007F6BD8">
        <w:rPr>
          <w:rFonts w:ascii="Times New Roman" w:hAnsi="Times New Roman" w:cs="Times New Roman"/>
          <w:sz w:val="24"/>
          <w:szCs w:val="24"/>
        </w:rPr>
        <w:t>(1): 51-64.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Karlıkaya, C. (2020). </w:t>
      </w:r>
      <w:r w:rsidRPr="007F6BD8">
        <w:rPr>
          <w:rFonts w:ascii="Times New Roman" w:hAnsi="Times New Roman" w:cs="Times New Roman"/>
          <w:i/>
          <w:sz w:val="24"/>
          <w:szCs w:val="24"/>
        </w:rPr>
        <w:t>Tütüne bağlı hastalıklar ve tütünün kontrolü</w:t>
      </w:r>
      <w:r w:rsidRPr="007F6BD8">
        <w:rPr>
          <w:rFonts w:ascii="Times New Roman" w:hAnsi="Times New Roman" w:cs="Times New Roman"/>
          <w:sz w:val="24"/>
          <w:szCs w:val="24"/>
        </w:rPr>
        <w:t xml:space="preserve">. </w:t>
      </w:r>
      <w:hyperlink r:id="rId20" w:history="1">
        <w:r w:rsidRPr="007F6BD8">
          <w:rPr>
            <w:rStyle w:val="Kpr"/>
            <w:rFonts w:ascii="Times New Roman" w:hAnsi="Times New Roman" w:cs="Times New Roman"/>
            <w:color w:val="auto"/>
            <w:sz w:val="24"/>
            <w:szCs w:val="24"/>
            <w:u w:val="none"/>
          </w:rPr>
          <w:t>http://file.toraks.org.tr</w:t>
        </w:r>
      </w:hyperlink>
      <w:r w:rsidRPr="007F6BD8">
        <w:rPr>
          <w:rFonts w:ascii="Times New Roman" w:hAnsi="Times New Roman" w:cs="Times New Roman"/>
          <w:sz w:val="24"/>
          <w:szCs w:val="24"/>
        </w:rPr>
        <w:t xml:space="preserve"> adresinden erişildi.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Kaufman, N</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Yach D. (2000). Tobacco Control-Challenges and Prospects. </w:t>
      </w:r>
      <w:r w:rsidRPr="007F6BD8">
        <w:rPr>
          <w:rFonts w:ascii="Times New Roman" w:hAnsi="Times New Roman" w:cs="Times New Roman"/>
          <w:i/>
          <w:sz w:val="24"/>
          <w:szCs w:val="24"/>
        </w:rPr>
        <w:t>Bulletin of World ealth Organ</w:t>
      </w:r>
      <w:proofErr w:type="gramStart"/>
      <w:r w:rsidRPr="007F6BD8">
        <w:rPr>
          <w:rFonts w:ascii="Times New Roman" w:hAnsi="Times New Roman" w:cs="Times New Roman"/>
          <w:i/>
          <w:sz w:val="24"/>
          <w:szCs w:val="24"/>
        </w:rPr>
        <w:t>.,</w:t>
      </w:r>
      <w:proofErr w:type="gramEnd"/>
      <w:r w:rsidRPr="007F6BD8">
        <w:rPr>
          <w:rFonts w:ascii="Times New Roman" w:hAnsi="Times New Roman" w:cs="Times New Roman"/>
          <w:i/>
          <w:sz w:val="24"/>
          <w:szCs w:val="24"/>
        </w:rPr>
        <w:t xml:space="preserve"> </w:t>
      </w:r>
      <w:r w:rsidRPr="007F6BD8">
        <w:rPr>
          <w:rFonts w:ascii="Times New Roman" w:hAnsi="Times New Roman" w:cs="Times New Roman"/>
          <w:sz w:val="24"/>
          <w:szCs w:val="24"/>
        </w:rPr>
        <w:t>78: 868-876.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Khani Y, Pourgholam-Amiji N, Afshar M, Otroshi O, Sharifi-Esfahani M, Sadeghi-Gandomani H, Salehiniya H. (2018). Tobacco smoking and cancer types: a review. </w:t>
      </w:r>
      <w:r w:rsidRPr="007F6BD8">
        <w:rPr>
          <w:rFonts w:ascii="Times New Roman" w:hAnsi="Times New Roman" w:cs="Times New Roman"/>
          <w:i/>
          <w:sz w:val="24"/>
          <w:szCs w:val="24"/>
        </w:rPr>
        <w:t>Biomedical Research and Therapy,</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5</w:t>
      </w:r>
      <w:r w:rsidRPr="007F6BD8">
        <w:rPr>
          <w:rFonts w:ascii="Times New Roman" w:hAnsi="Times New Roman" w:cs="Times New Roman"/>
          <w:sz w:val="24"/>
          <w:szCs w:val="24"/>
        </w:rPr>
        <w:t>(4), 2142-2159.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Kim, Y.H. (2006). Adolescents’ smoking behavior and its relationships with psychological constructs based on transtheoretical model: a crosssectional survey. </w:t>
      </w:r>
      <w:r w:rsidRPr="007F6BD8">
        <w:rPr>
          <w:rFonts w:ascii="Times New Roman" w:hAnsi="Times New Roman" w:cs="Times New Roman"/>
          <w:i/>
          <w:sz w:val="24"/>
          <w:szCs w:val="24"/>
        </w:rPr>
        <w:t>Int J Nurs Stud</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43</w:t>
      </w:r>
      <w:r w:rsidRPr="007F6BD8">
        <w:rPr>
          <w:rFonts w:ascii="Times New Roman" w:hAnsi="Times New Roman" w:cs="Times New Roman"/>
          <w:sz w:val="24"/>
          <w:szCs w:val="24"/>
        </w:rPr>
        <w:t>(2), 439-46.</w:t>
      </w:r>
    </w:p>
    <w:p w:rsidR="0084256F" w:rsidRPr="007F6BD8" w:rsidRDefault="0084256F"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Kirk, A</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MacMillan, F., and Webster, N. (2010). Application of the transtheoretical model to physical activity in older adults with type 2 diabetes and/or cardiovascular disease. </w:t>
      </w:r>
      <w:r w:rsidRPr="007F6BD8">
        <w:rPr>
          <w:rFonts w:ascii="Times New Roman" w:hAnsi="Times New Roman" w:cs="Times New Roman"/>
          <w:i/>
          <w:sz w:val="24"/>
          <w:szCs w:val="24"/>
        </w:rPr>
        <w:t>Psychology of Sport and Exercise, 11</w:t>
      </w:r>
      <w:r w:rsidRPr="007F6BD8">
        <w:rPr>
          <w:rFonts w:ascii="Times New Roman" w:hAnsi="Times New Roman" w:cs="Times New Roman"/>
          <w:sz w:val="24"/>
          <w:szCs w:val="24"/>
        </w:rPr>
        <w:t>(4), 320-324.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Klemperer EM, Hughes JR, Solomon LJ, Callas PW, Fingar JM. (2016). Motivational, reduction and usual care interventions for smokers who are not ready to quit: a randomized controlled trial. </w:t>
      </w:r>
      <w:r w:rsidRPr="007F6BD8">
        <w:rPr>
          <w:rFonts w:ascii="Times New Roman" w:hAnsi="Times New Roman" w:cs="Times New Roman"/>
          <w:i/>
          <w:sz w:val="24"/>
          <w:szCs w:val="24"/>
        </w:rPr>
        <w:t>Society for the Study of Addiction, 1</w:t>
      </w:r>
      <w:r w:rsidRPr="007F6BD8">
        <w:rPr>
          <w:rFonts w:ascii="Times New Roman" w:hAnsi="Times New Roman" w:cs="Times New Roman"/>
          <w:sz w:val="24"/>
          <w:szCs w:val="24"/>
        </w:rPr>
        <w:t>(12): 146-55.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Koç Y. (2000). </w:t>
      </w:r>
      <w:proofErr w:type="gramStart"/>
      <w:r w:rsidRPr="007F6BD8">
        <w:rPr>
          <w:rFonts w:ascii="Times New Roman" w:hAnsi="Times New Roman" w:cs="Times New Roman"/>
          <w:i/>
          <w:sz w:val="24"/>
          <w:szCs w:val="24"/>
        </w:rPr>
        <w:t>Atatürk’ün millileştirmeleri ve devletleştirmeleri, günümüzün özelleştirmeleri</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 xml:space="preserve">Birinci baskı. </w:t>
      </w:r>
      <w:proofErr w:type="gramStart"/>
      <w:r w:rsidRPr="007F6BD8">
        <w:rPr>
          <w:rFonts w:ascii="Times New Roman" w:hAnsi="Times New Roman" w:cs="Times New Roman"/>
          <w:sz w:val="24"/>
          <w:szCs w:val="24"/>
        </w:rPr>
        <w:t>Ankara: TÜRK-İŞ Yayınları.</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Koçak G. (2016). </w:t>
      </w:r>
      <w:r w:rsidRPr="007F6BD8">
        <w:rPr>
          <w:rFonts w:ascii="Times New Roman" w:hAnsi="Times New Roman" w:cs="Times New Roman"/>
          <w:i/>
          <w:sz w:val="24"/>
          <w:szCs w:val="24"/>
        </w:rPr>
        <w:t xml:space="preserve">‘‘Ondokuz Mayıs Üniversitesi Tıp Fakültesi Öğrencilerinin Sigara </w:t>
      </w:r>
      <w:r w:rsidR="00AA3060" w:rsidRPr="007F6BD8">
        <w:rPr>
          <w:rFonts w:ascii="Times New Roman" w:hAnsi="Times New Roman" w:cs="Times New Roman"/>
          <w:i/>
          <w:sz w:val="24"/>
          <w:szCs w:val="24"/>
        </w:rPr>
        <w:t>ile</w:t>
      </w:r>
      <w:r w:rsidRPr="007F6BD8">
        <w:rPr>
          <w:rFonts w:ascii="Times New Roman" w:hAnsi="Times New Roman" w:cs="Times New Roman"/>
          <w:i/>
          <w:sz w:val="24"/>
          <w:szCs w:val="24"/>
        </w:rPr>
        <w:t xml:space="preserve"> İlgili Bilgi, Tutum </w:t>
      </w:r>
      <w:r w:rsidR="00AA3060" w:rsidRPr="007F6BD8">
        <w:rPr>
          <w:rFonts w:ascii="Times New Roman" w:hAnsi="Times New Roman" w:cs="Times New Roman"/>
          <w:i/>
          <w:sz w:val="24"/>
          <w:szCs w:val="24"/>
        </w:rPr>
        <w:t>ve</w:t>
      </w:r>
      <w:r w:rsidRPr="007F6BD8">
        <w:rPr>
          <w:rFonts w:ascii="Times New Roman" w:hAnsi="Times New Roman" w:cs="Times New Roman"/>
          <w:i/>
          <w:sz w:val="24"/>
          <w:szCs w:val="24"/>
        </w:rPr>
        <w:t xml:space="preserve"> Davranışları’’.</w:t>
      </w:r>
      <w:r w:rsidRPr="007F6BD8">
        <w:rPr>
          <w:rFonts w:ascii="Times New Roman" w:hAnsi="Times New Roman" w:cs="Times New Roman"/>
          <w:sz w:val="24"/>
          <w:szCs w:val="24"/>
        </w:rPr>
        <w:t xml:space="preserve"> Tıpta Uzmanlık Tezi, Ondokuz Mayıs Üniversitesi, Tıp Fakültesi, Samsun.</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Korkmaz G, Şimşek Ç. (2017). Sigara bağımlılığına yönelik müdahaleler. </w:t>
      </w:r>
      <w:r w:rsidRPr="007F6BD8">
        <w:rPr>
          <w:rFonts w:ascii="Times New Roman" w:hAnsi="Times New Roman" w:cs="Times New Roman"/>
          <w:i/>
          <w:sz w:val="24"/>
          <w:szCs w:val="24"/>
        </w:rPr>
        <w:t>JAREN/Hemşirelik Akademik Araştırma Dergisi, 3</w:t>
      </w:r>
      <w:r w:rsidRPr="007F6BD8">
        <w:rPr>
          <w:rFonts w:ascii="Times New Roman" w:hAnsi="Times New Roman" w:cs="Times New Roman"/>
          <w:sz w:val="24"/>
          <w:szCs w:val="24"/>
        </w:rPr>
        <w:t>(1):14-23.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Koyun A, Eroglu K. (2014). The transtheoretical model use for smoking cessation, </w:t>
      </w:r>
      <w:r w:rsidRPr="007F6BD8">
        <w:rPr>
          <w:rFonts w:ascii="Times New Roman" w:hAnsi="Times New Roman" w:cs="Times New Roman"/>
          <w:i/>
          <w:sz w:val="24"/>
          <w:szCs w:val="24"/>
        </w:rPr>
        <w:t>European Journal of Research on Education</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w:t>
      </w:r>
      <w:r w:rsidRPr="007F6BD8">
        <w:rPr>
          <w:rFonts w:ascii="Times New Roman" w:hAnsi="Times New Roman" w:cs="Times New Roman"/>
          <w:sz w:val="24"/>
          <w:szCs w:val="24"/>
        </w:rPr>
        <w:t>(30)-134.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Koyun A, Eroğlu K ve Bodur S. (2017). Sigara İçen Yetişkinler İçin Geliştirilmiş Değişim Aşamaları Modeli Ölçeklerinin Türkçeye Uyarlama Çalışması. </w:t>
      </w:r>
      <w:r w:rsidRPr="007F6BD8">
        <w:rPr>
          <w:rFonts w:ascii="Times New Roman" w:hAnsi="Times New Roman" w:cs="Times New Roman"/>
          <w:i/>
          <w:sz w:val="24"/>
          <w:szCs w:val="24"/>
        </w:rPr>
        <w:t>Türkiye Klinikleri Hemşirelik Bilimleri Dergisi, 7</w:t>
      </w:r>
      <w:r w:rsidRPr="007F6BD8">
        <w:rPr>
          <w:rFonts w:ascii="Times New Roman" w:hAnsi="Times New Roman" w:cs="Times New Roman"/>
          <w:sz w:val="24"/>
          <w:szCs w:val="24"/>
        </w:rPr>
        <w:t>(2): 69-78.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Koyun A, Eroğlu K</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Değişim Aşamaları Modeli ve Aşamalara Göre Hazırlanmış Sigara Bırakma Rehberi,</w:t>
      </w:r>
      <w:r w:rsidRPr="007F6BD8">
        <w:rPr>
          <w:rFonts w:ascii="Times New Roman" w:hAnsi="Times New Roman" w:cs="Times New Roman"/>
          <w:sz w:val="24"/>
          <w:szCs w:val="24"/>
        </w:rPr>
        <w:t xml:space="preserve"> Palme Yayıncılık, Bölüm 4. Ankara, 2013.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Koyun A. (2013). </w:t>
      </w:r>
      <w:r w:rsidRPr="007F6BD8">
        <w:rPr>
          <w:rFonts w:ascii="Times New Roman" w:hAnsi="Times New Roman" w:cs="Times New Roman"/>
          <w:i/>
          <w:sz w:val="24"/>
          <w:szCs w:val="24"/>
        </w:rPr>
        <w:t xml:space="preserve">Yetişkin Kadınlara Değişim Aşamaları Modeli (Transteoretik Model) </w:t>
      </w:r>
      <w:r w:rsidR="00AA3060" w:rsidRPr="007F6BD8">
        <w:rPr>
          <w:rFonts w:ascii="Times New Roman" w:hAnsi="Times New Roman" w:cs="Times New Roman"/>
          <w:i/>
          <w:sz w:val="24"/>
          <w:szCs w:val="24"/>
        </w:rPr>
        <w:t>ile</w:t>
      </w:r>
      <w:r w:rsidRPr="007F6BD8">
        <w:rPr>
          <w:rFonts w:ascii="Times New Roman" w:hAnsi="Times New Roman" w:cs="Times New Roman"/>
          <w:i/>
          <w:sz w:val="24"/>
          <w:szCs w:val="24"/>
        </w:rPr>
        <w:t xml:space="preserve"> Yapılan Eğitimin Sigarayı Bırakma Davranışı Üzerine Etkisi,</w:t>
      </w:r>
      <w:r w:rsidRPr="007F6BD8">
        <w:rPr>
          <w:rFonts w:ascii="Times New Roman" w:hAnsi="Times New Roman" w:cs="Times New Roman"/>
          <w:sz w:val="24"/>
          <w:szCs w:val="24"/>
        </w:rPr>
        <w:t xml:space="preserve"> Hacettepe Üniversitesi Sağlık Bilimleri Enstitüsü Hemşirelik Programı Doktora Tezi, Ankara, 2013.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Köksal N, Güven A, Çetinkaya A, Büyükbese MA. (2022). </w:t>
      </w:r>
      <w:r w:rsidRPr="007F6BD8">
        <w:rPr>
          <w:rFonts w:ascii="Times New Roman" w:hAnsi="Times New Roman" w:cs="Times New Roman"/>
          <w:i/>
          <w:sz w:val="24"/>
          <w:szCs w:val="24"/>
        </w:rPr>
        <w:t xml:space="preserve">Dumansız tütün “Maras Otu” kullanımının solunum fonksiyonları üzerine olan etkileri. </w:t>
      </w:r>
      <w:r w:rsidRPr="007F6BD8">
        <w:rPr>
          <w:rFonts w:ascii="Times New Roman" w:hAnsi="Times New Roman" w:cs="Times New Roman"/>
          <w:sz w:val="24"/>
          <w:szCs w:val="24"/>
        </w:rPr>
        <w:t>http/akcigerarsivi.com adresinden erişildi.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Küpeli, E. (2018). </w:t>
      </w:r>
      <w:r w:rsidRPr="007F6BD8">
        <w:rPr>
          <w:rFonts w:ascii="Times New Roman" w:hAnsi="Times New Roman" w:cs="Times New Roman"/>
          <w:i/>
          <w:sz w:val="24"/>
          <w:szCs w:val="24"/>
        </w:rPr>
        <w:t>Adölesanlarda Menstruasyon Hijyen Alışkanlıklarının Belirlenmesi</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Yüksek Lisans Tezi, Kafkas Üniversitesi, Fen Bilimleri Enstitüsü İlköğretim Anabilim Dalı, Kars.</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Lai DT, Cahill K, Qin Y, Tang JL. (2015). Motivational interviewing for smoking cessation, </w:t>
      </w:r>
      <w:r w:rsidRPr="007F6BD8">
        <w:rPr>
          <w:rFonts w:ascii="Times New Roman" w:hAnsi="Times New Roman" w:cs="Times New Roman"/>
          <w:i/>
          <w:sz w:val="24"/>
          <w:szCs w:val="24"/>
        </w:rPr>
        <w:t>Cochrane Database Systs Reviev,</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w:t>
      </w:r>
      <w:r w:rsidRPr="007F6BD8">
        <w:rPr>
          <w:rFonts w:ascii="Times New Roman" w:hAnsi="Times New Roman" w:cs="Times New Roman"/>
          <w:sz w:val="24"/>
          <w:szCs w:val="24"/>
        </w:rPr>
        <w:t>(2): 20.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Lazicic-Putnik L, Lazaric-Zec D. (2003). Tobacco smoking in hotel workers and the necessity to promote non smoking policy at the workplace. </w:t>
      </w:r>
      <w:r w:rsidRPr="007F6BD8">
        <w:rPr>
          <w:rFonts w:ascii="Times New Roman" w:hAnsi="Times New Roman" w:cs="Times New Roman"/>
          <w:i/>
          <w:sz w:val="24"/>
          <w:szCs w:val="24"/>
        </w:rPr>
        <w:t>Arh Hig Rada Toksikol, 54(</w:t>
      </w:r>
      <w:r w:rsidRPr="007F6BD8">
        <w:rPr>
          <w:rFonts w:ascii="Times New Roman" w:hAnsi="Times New Roman" w:cs="Times New Roman"/>
          <w:sz w:val="24"/>
          <w:szCs w:val="24"/>
        </w:rPr>
        <w:t>2): 127-132.</w:t>
      </w:r>
    </w:p>
    <w:p w:rsidR="008D2AD6" w:rsidRPr="007F6BD8" w:rsidRDefault="008D2AD6" w:rsidP="008D2AD6">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Lee LJ, Lupo PJ. (2013). Maternal smoking during pregnancy and the risk of congenital heart defects in offspring: a systematic review and metaanalysis. </w:t>
      </w:r>
      <w:r w:rsidRPr="007F6BD8">
        <w:rPr>
          <w:rFonts w:ascii="Times New Roman" w:hAnsi="Times New Roman" w:cs="Times New Roman"/>
          <w:i/>
          <w:sz w:val="24"/>
          <w:szCs w:val="24"/>
        </w:rPr>
        <w:t>Pediatric cardiology, 34</w:t>
      </w:r>
      <w:r w:rsidRPr="007F6BD8">
        <w:rPr>
          <w:rFonts w:ascii="Times New Roman" w:hAnsi="Times New Roman" w:cs="Times New Roman"/>
          <w:sz w:val="24"/>
          <w:szCs w:val="24"/>
        </w:rPr>
        <w:t>(2):398-407.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Lenio, J.A. (2006). Analysis of the Transtheoretical Model of Behavior Change. </w:t>
      </w:r>
      <w:r w:rsidRPr="007F6BD8">
        <w:rPr>
          <w:rFonts w:ascii="Times New Roman" w:hAnsi="Times New Roman" w:cs="Times New Roman"/>
          <w:i/>
          <w:sz w:val="24"/>
          <w:szCs w:val="24"/>
        </w:rPr>
        <w:t>J Student Research, 5</w:t>
      </w:r>
      <w:r w:rsidRPr="007F6BD8">
        <w:rPr>
          <w:rFonts w:ascii="Times New Roman" w:hAnsi="Times New Roman" w:cs="Times New Roman"/>
          <w:sz w:val="24"/>
          <w:szCs w:val="24"/>
        </w:rPr>
        <w:t>(2), 73-86.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Leon ME, Peruga A, McNeill A, Kralikova E, Guha N, Minozzi S. (2015). European Code against Cancer, 4th Edition: </w:t>
      </w:r>
      <w:r w:rsidRPr="007F6BD8">
        <w:rPr>
          <w:rFonts w:ascii="Times New Roman" w:hAnsi="Times New Roman" w:cs="Times New Roman"/>
          <w:i/>
          <w:sz w:val="24"/>
          <w:szCs w:val="24"/>
        </w:rPr>
        <w:t>Tobacco and cancer</w:t>
      </w:r>
      <w:r w:rsidRPr="007F6BD8">
        <w:rPr>
          <w:rFonts w:ascii="Times New Roman" w:hAnsi="Times New Roman" w:cs="Times New Roman"/>
          <w:sz w:val="24"/>
          <w:szCs w:val="24"/>
        </w:rPr>
        <w:t>. Cancer Epidemiology, 39, 20-33.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L</w:t>
      </w:r>
      <w:r w:rsidR="006A5321" w:rsidRPr="007F6BD8">
        <w:rPr>
          <w:rFonts w:ascii="Times New Roman" w:hAnsi="Times New Roman" w:cs="Times New Roman"/>
          <w:sz w:val="24"/>
          <w:szCs w:val="24"/>
        </w:rPr>
        <w:t>ewis A, Miller JH, Lea RA. (2007</w:t>
      </w:r>
      <w:r w:rsidRPr="007F6BD8">
        <w:rPr>
          <w:rFonts w:ascii="Times New Roman" w:hAnsi="Times New Roman" w:cs="Times New Roman"/>
          <w:sz w:val="24"/>
          <w:szCs w:val="24"/>
        </w:rPr>
        <w:t xml:space="preserve">). Monoamine oxidase and tobacco dependence. </w:t>
      </w:r>
      <w:r w:rsidRPr="007F6BD8">
        <w:rPr>
          <w:rFonts w:ascii="Times New Roman" w:hAnsi="Times New Roman" w:cs="Times New Roman"/>
          <w:i/>
          <w:sz w:val="24"/>
          <w:szCs w:val="24"/>
        </w:rPr>
        <w:t>NeuroToxicology, 28</w:t>
      </w:r>
      <w:r w:rsidRPr="007F6BD8">
        <w:rPr>
          <w:rFonts w:ascii="Times New Roman" w:hAnsi="Times New Roman" w:cs="Times New Roman"/>
          <w:sz w:val="24"/>
          <w:szCs w:val="24"/>
        </w:rPr>
        <w:t>(1):182-95.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Lindberg A, Niska B, Stridsman C, Eklund BM. (2015). Low nicotine dependence and high self-efficacy can predict smoking cessation independent of the presence of chronic obstructive pulmonary disease: a three year follow up of a population-based study. </w:t>
      </w:r>
      <w:r w:rsidRPr="007F6BD8">
        <w:rPr>
          <w:rFonts w:ascii="Times New Roman" w:hAnsi="Times New Roman" w:cs="Times New Roman"/>
          <w:i/>
          <w:sz w:val="24"/>
          <w:szCs w:val="24"/>
        </w:rPr>
        <w:t>Tobacco Induced Diseases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13</w:t>
      </w:r>
      <w:r w:rsidRPr="007F6BD8">
        <w:rPr>
          <w:rFonts w:ascii="Times New Roman" w:hAnsi="Times New Roman" w:cs="Times New Roman"/>
          <w:sz w:val="24"/>
          <w:szCs w:val="24"/>
        </w:rPr>
        <w:t>(1): 27-35.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Lindson</w:t>
      </w:r>
      <w:r w:rsidRPr="007F6BD8">
        <w:rPr>
          <w:rFonts w:ascii="Cambria Math" w:hAnsi="Cambria Math" w:cs="Cambria Math"/>
          <w:sz w:val="24"/>
          <w:szCs w:val="24"/>
        </w:rPr>
        <w:t>‐</w:t>
      </w:r>
      <w:r w:rsidRPr="007F6BD8">
        <w:rPr>
          <w:rFonts w:ascii="Times New Roman" w:hAnsi="Times New Roman" w:cs="Times New Roman"/>
          <w:sz w:val="24"/>
          <w:szCs w:val="24"/>
        </w:rPr>
        <w:t xml:space="preserve"> Hawley N, Thompson TP, Begh R. (2015). Motivational interviewing for smoking cessation. </w:t>
      </w:r>
      <w:r w:rsidRPr="007F6BD8">
        <w:rPr>
          <w:rFonts w:ascii="Times New Roman" w:hAnsi="Times New Roman" w:cs="Times New Roman"/>
          <w:i/>
          <w:sz w:val="24"/>
          <w:szCs w:val="24"/>
        </w:rPr>
        <w:t>Cochrane Database of Systematic Review, 3(</w:t>
      </w:r>
      <w:r w:rsidRPr="007F6BD8">
        <w:rPr>
          <w:rFonts w:ascii="Times New Roman" w:hAnsi="Times New Roman" w:cs="Times New Roman"/>
          <w:sz w:val="24"/>
          <w:szCs w:val="24"/>
        </w:rPr>
        <w:t>15):1-76.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Liu Y, Pleasant RA, Croft JB, Wheaton AG. (2015). Smoking duration, respiratory symptoms, and COPD in adults aged ≥ 45 years with a smoking history. </w:t>
      </w:r>
      <w:r w:rsidRPr="007F6BD8">
        <w:rPr>
          <w:rFonts w:ascii="Times New Roman" w:hAnsi="Times New Roman" w:cs="Times New Roman"/>
          <w:i/>
          <w:sz w:val="24"/>
          <w:szCs w:val="24"/>
        </w:rPr>
        <w:t>İnternational Journal COPD, 10</w:t>
      </w:r>
      <w:r w:rsidRPr="007F6BD8">
        <w:rPr>
          <w:rFonts w:ascii="Times New Roman" w:hAnsi="Times New Roman" w:cs="Times New Roman"/>
          <w:sz w:val="24"/>
          <w:szCs w:val="24"/>
        </w:rPr>
        <w:t>(2):1409-1416.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Marakoğlu K, Kargın NÇ. (2017). </w:t>
      </w:r>
      <w:proofErr w:type="gramStart"/>
      <w:r w:rsidRPr="007F6BD8">
        <w:rPr>
          <w:rFonts w:ascii="Times New Roman" w:hAnsi="Times New Roman" w:cs="Times New Roman"/>
          <w:sz w:val="24"/>
          <w:szCs w:val="24"/>
        </w:rPr>
        <w:t xml:space="preserve">Nikotin Bağımlılığının Medikal Tedavisi. </w:t>
      </w:r>
      <w:proofErr w:type="gramEnd"/>
      <w:r w:rsidRPr="007F6BD8">
        <w:rPr>
          <w:rFonts w:ascii="Times New Roman" w:hAnsi="Times New Roman" w:cs="Times New Roman"/>
          <w:i/>
          <w:sz w:val="24"/>
          <w:szCs w:val="24"/>
        </w:rPr>
        <w:t>Turkiye Klinikleri Journal of Family Medicine Special Topics, 7</w:t>
      </w:r>
      <w:r w:rsidRPr="007F6BD8">
        <w:rPr>
          <w:rFonts w:ascii="Times New Roman" w:hAnsi="Times New Roman" w:cs="Times New Roman"/>
          <w:sz w:val="24"/>
          <w:szCs w:val="24"/>
        </w:rPr>
        <w:t>(5):49-54.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Marcus, B. H</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and Forsyth, L. H. (2009). </w:t>
      </w:r>
      <w:r w:rsidRPr="007F6BD8">
        <w:rPr>
          <w:rFonts w:ascii="Times New Roman" w:hAnsi="Times New Roman" w:cs="Times New Roman"/>
          <w:i/>
          <w:sz w:val="24"/>
          <w:szCs w:val="24"/>
        </w:rPr>
        <w:t>Motivating people to be physically active</w:t>
      </w:r>
      <w:r w:rsidRPr="007F6BD8">
        <w:rPr>
          <w:rFonts w:ascii="Times New Roman" w:hAnsi="Times New Roman" w:cs="Times New Roman"/>
          <w:sz w:val="24"/>
          <w:szCs w:val="24"/>
        </w:rPr>
        <w:t>. (Second edition). USA: Human Kinetics, 13.</w:t>
      </w:r>
    </w:p>
    <w:p w:rsidR="009248AC" w:rsidRPr="007F6BD8" w:rsidRDefault="00B23A16"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Miller, W.R</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Rollnick, S. (2007</w:t>
      </w:r>
      <w:r w:rsidR="009248AC" w:rsidRPr="007F6BD8">
        <w:rPr>
          <w:rFonts w:ascii="Times New Roman" w:hAnsi="Times New Roman" w:cs="Times New Roman"/>
          <w:sz w:val="24"/>
          <w:szCs w:val="24"/>
        </w:rPr>
        <w:t xml:space="preserve">). </w:t>
      </w:r>
      <w:r w:rsidR="009248AC" w:rsidRPr="007F6BD8">
        <w:rPr>
          <w:rFonts w:ascii="Times New Roman" w:hAnsi="Times New Roman" w:cs="Times New Roman"/>
          <w:i/>
          <w:sz w:val="24"/>
          <w:szCs w:val="24"/>
        </w:rPr>
        <w:t>Motivational Interviewing.</w:t>
      </w:r>
      <w:r w:rsidR="009248AC" w:rsidRPr="007F6BD8">
        <w:rPr>
          <w:rFonts w:ascii="Times New Roman" w:hAnsi="Times New Roman" w:cs="Times New Roman"/>
          <w:sz w:val="24"/>
          <w:szCs w:val="24"/>
        </w:rPr>
        <w:t xml:space="preserve"> The Guilford Press, New York, London, 274-275.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Mouhamed, D.H</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Ezzaher, A., Neffati, F. Mechri, A., Douki, W., Najjar, M.F. (2013) </w:t>
      </w:r>
      <w:r w:rsidRPr="007F6BD8">
        <w:rPr>
          <w:rFonts w:ascii="Times New Roman" w:hAnsi="Times New Roman" w:cs="Times New Roman"/>
          <w:i/>
          <w:sz w:val="24"/>
          <w:szCs w:val="24"/>
        </w:rPr>
        <w:t>Cigarette Smoking and Risk Factors of Cardiovascular Disease. Chen, G.G. (Ed.) Cigarette Consumption and Health Effect</w:t>
      </w:r>
      <w:r w:rsidRPr="007F6BD8">
        <w:rPr>
          <w:rFonts w:ascii="Times New Roman" w:hAnsi="Times New Roman" w:cs="Times New Roman"/>
          <w:sz w:val="24"/>
          <w:szCs w:val="24"/>
        </w:rPr>
        <w:t xml:space="preserve"> içinde (s.105-122) Nova Science Publishers, Inc.</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Mujika A, Forbes A, Canga N, de Irala J. (2014). Motivational interviewing as a smoking cessation strategy with nurses: An exploratory randomised controlled trial. </w:t>
      </w:r>
      <w:r w:rsidRPr="007F6BD8">
        <w:rPr>
          <w:rFonts w:ascii="Times New Roman" w:hAnsi="Times New Roman" w:cs="Times New Roman"/>
          <w:i/>
          <w:sz w:val="24"/>
          <w:szCs w:val="24"/>
        </w:rPr>
        <w:t>International Journal of Nursing Studies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5</w:t>
      </w:r>
      <w:r w:rsidRPr="007F6BD8">
        <w:rPr>
          <w:rFonts w:ascii="Times New Roman" w:hAnsi="Times New Roman" w:cs="Times New Roman"/>
          <w:sz w:val="24"/>
          <w:szCs w:val="24"/>
        </w:rPr>
        <w:t>(1): 1074-1082.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National Center for Chronic Disease P. (2014). Health Promotion Office on S, Health. Reports of the Surgeon General. </w:t>
      </w:r>
      <w:r w:rsidRPr="007F6BD8">
        <w:rPr>
          <w:rFonts w:ascii="Times New Roman" w:hAnsi="Times New Roman" w:cs="Times New Roman"/>
          <w:i/>
          <w:sz w:val="24"/>
          <w:szCs w:val="24"/>
        </w:rPr>
        <w:t>The Health Consequences of Smoking-50 Years of Progress: A Report of the Surgeon General.</w:t>
      </w:r>
      <w:r w:rsidRPr="007F6BD8">
        <w:rPr>
          <w:rFonts w:ascii="Times New Roman" w:hAnsi="Times New Roman" w:cs="Times New Roman"/>
          <w:sz w:val="24"/>
          <w:szCs w:val="24"/>
        </w:rPr>
        <w:t xml:space="preserve"> Atlanta (GA): Centers for Disease Control and Prevention.</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Needlman RD. Adolescense. In: Behrman RE, Kliegman RM, Jenson HB. (2000). </w:t>
      </w:r>
      <w:r w:rsidRPr="007F6BD8">
        <w:rPr>
          <w:rFonts w:ascii="Times New Roman" w:hAnsi="Times New Roman" w:cs="Times New Roman"/>
          <w:i/>
          <w:sz w:val="24"/>
          <w:szCs w:val="24"/>
        </w:rPr>
        <w:t>Nelson Textbook of Pediatrics,</w:t>
      </w:r>
      <w:r w:rsidRPr="007F6BD8">
        <w:rPr>
          <w:rFonts w:ascii="Times New Roman" w:hAnsi="Times New Roman" w:cs="Times New Roman"/>
          <w:sz w:val="24"/>
          <w:szCs w:val="24"/>
        </w:rPr>
        <w:t xml:space="preserve"> 17th edition, Sounders Company, Philadelphia, 52-57.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Ngaruiya C, Abubakar H, Kiptui D, Kendagor A, Ntakuka MW, Nyakundi P, et al. (2018). Tobacco use and its determinants in the 2015 Kenya WHO STEPS survey. </w:t>
      </w:r>
      <w:r w:rsidRPr="007F6BD8">
        <w:rPr>
          <w:rFonts w:ascii="Times New Roman" w:hAnsi="Times New Roman" w:cs="Times New Roman"/>
          <w:i/>
          <w:sz w:val="24"/>
          <w:szCs w:val="24"/>
        </w:rPr>
        <w:t>BMC Public Health</w:t>
      </w:r>
      <w:r w:rsidRPr="007F6BD8">
        <w:rPr>
          <w:rFonts w:ascii="Times New Roman" w:hAnsi="Times New Roman" w:cs="Times New Roman"/>
          <w:sz w:val="24"/>
          <w:szCs w:val="24"/>
        </w:rPr>
        <w:t>. Nov 7;18.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Nigg, C.R</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Courneya, K.S. (2001). Transtheoretical model: Examining adolescent exercise behavior</w:t>
      </w:r>
      <w:r w:rsidRPr="007F6BD8">
        <w:rPr>
          <w:rFonts w:ascii="Times New Roman" w:hAnsi="Times New Roman" w:cs="Times New Roman"/>
          <w:i/>
          <w:sz w:val="24"/>
          <w:szCs w:val="24"/>
        </w:rPr>
        <w:t>. Journal of Adolescent Health,</w:t>
      </w:r>
      <w:r w:rsidRPr="007F6BD8">
        <w:rPr>
          <w:rFonts w:ascii="Times New Roman" w:hAnsi="Times New Roman" w:cs="Times New Roman"/>
          <w:sz w:val="24"/>
          <w:szCs w:val="24"/>
        </w:rPr>
        <w:t xml:space="preserve"> 22, (s. 214–224). doi: </w:t>
      </w:r>
      <w:proofErr w:type="gramStart"/>
      <w:r w:rsidRPr="007F6BD8">
        <w:rPr>
          <w:rFonts w:ascii="Times New Roman" w:hAnsi="Times New Roman" w:cs="Times New Roman"/>
          <w:sz w:val="24"/>
          <w:szCs w:val="24"/>
        </w:rPr>
        <w:t>10.1016</w:t>
      </w:r>
      <w:proofErr w:type="gramEnd"/>
      <w:r w:rsidRPr="007F6BD8">
        <w:rPr>
          <w:rFonts w:ascii="Times New Roman" w:hAnsi="Times New Roman" w:cs="Times New Roman"/>
          <w:sz w:val="24"/>
          <w:szCs w:val="24"/>
        </w:rPr>
        <w:t>/S1054-139X(97)00141-9.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O’Leary, R</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Polosa, R. (2020). Tobacco harm reduction in the 21st Century. </w:t>
      </w:r>
      <w:r w:rsidRPr="007F6BD8">
        <w:rPr>
          <w:rFonts w:ascii="Times New Roman" w:hAnsi="Times New Roman" w:cs="Times New Roman"/>
          <w:i/>
          <w:iCs/>
          <w:sz w:val="24"/>
          <w:szCs w:val="24"/>
        </w:rPr>
        <w:t>Drugs and Alcohol Today</w:t>
      </w:r>
      <w:r w:rsidRPr="007F6BD8">
        <w:rPr>
          <w:rFonts w:ascii="Times New Roman" w:hAnsi="Times New Roman" w:cs="Times New Roman"/>
          <w:sz w:val="24"/>
          <w:szCs w:val="24"/>
        </w:rPr>
        <w:t>, 20(3), 219–234. doi:</w:t>
      </w:r>
      <w:proofErr w:type="gramStart"/>
      <w:r w:rsidRPr="007F6BD8">
        <w:rPr>
          <w:rFonts w:ascii="Times New Roman" w:hAnsi="Times New Roman" w:cs="Times New Roman"/>
          <w:sz w:val="24"/>
          <w:szCs w:val="24"/>
        </w:rPr>
        <w:t>10.1108</w:t>
      </w:r>
      <w:proofErr w:type="gramEnd"/>
      <w:r w:rsidRPr="007F6BD8">
        <w:rPr>
          <w:rFonts w:ascii="Times New Roman" w:hAnsi="Times New Roman" w:cs="Times New Roman"/>
          <w:sz w:val="24"/>
          <w:szCs w:val="24"/>
        </w:rPr>
        <w:t>/DAT-02-2020-0007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OECD (2022), </w:t>
      </w:r>
      <w:r w:rsidRPr="007F6BD8">
        <w:rPr>
          <w:rFonts w:ascii="Times New Roman" w:hAnsi="Times New Roman" w:cs="Times New Roman"/>
          <w:i/>
          <w:sz w:val="24"/>
          <w:szCs w:val="24"/>
        </w:rPr>
        <w:t>Daily smokers</w:t>
      </w:r>
      <w:r w:rsidRPr="007F6BD8">
        <w:rPr>
          <w:rFonts w:ascii="Times New Roman" w:hAnsi="Times New Roman" w:cs="Times New Roman"/>
          <w:sz w:val="24"/>
          <w:szCs w:val="24"/>
        </w:rPr>
        <w:t xml:space="preserve"> (indicator). doi: </w:t>
      </w:r>
      <w:proofErr w:type="gramStart"/>
      <w:r w:rsidRPr="007F6BD8">
        <w:rPr>
          <w:rFonts w:ascii="Times New Roman" w:hAnsi="Times New Roman" w:cs="Times New Roman"/>
          <w:sz w:val="24"/>
          <w:szCs w:val="24"/>
        </w:rPr>
        <w:t>10.1787</w:t>
      </w:r>
      <w:proofErr w:type="gramEnd"/>
      <w:r w:rsidRPr="007F6BD8">
        <w:rPr>
          <w:rFonts w:ascii="Times New Roman" w:hAnsi="Times New Roman" w:cs="Times New Roman"/>
          <w:sz w:val="24"/>
          <w:szCs w:val="24"/>
        </w:rPr>
        <w:t>/1ff488c2-</w:t>
      </w:r>
      <w:r w:rsidR="000219B3" w:rsidRPr="007F6BD8">
        <w:rPr>
          <w:rFonts w:ascii="Times New Roman" w:hAnsi="Times New Roman" w:cs="Times New Roman"/>
          <w:sz w:val="24"/>
          <w:szCs w:val="24"/>
        </w:rPr>
        <w:t>en (Accessed on 10 May 2023</w:t>
      </w:r>
      <w:r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OECD/The World Bank (2020). </w:t>
      </w:r>
      <w:r w:rsidRPr="007F6BD8">
        <w:rPr>
          <w:rFonts w:ascii="Times New Roman" w:hAnsi="Times New Roman" w:cs="Times New Roman"/>
          <w:i/>
          <w:sz w:val="24"/>
          <w:szCs w:val="24"/>
        </w:rPr>
        <w:t xml:space="preserve">“Tobacco”, in Health at a Glance: Latin America and the Caribbean 2020, </w:t>
      </w:r>
      <w:r w:rsidRPr="007F6BD8">
        <w:rPr>
          <w:rFonts w:ascii="Times New Roman" w:hAnsi="Times New Roman" w:cs="Times New Roman"/>
          <w:sz w:val="24"/>
          <w:szCs w:val="24"/>
        </w:rPr>
        <w:t xml:space="preserve">OECD Publishing, Paris.CD, (2016), </w:t>
      </w:r>
      <w:hyperlink r:id="rId21" w:history="1">
        <w:r w:rsidRPr="007F6BD8">
          <w:rPr>
            <w:rStyle w:val="Kpr"/>
            <w:rFonts w:ascii="Times New Roman" w:hAnsi="Times New Roman" w:cs="Times New Roman"/>
            <w:color w:val="auto"/>
            <w:sz w:val="24"/>
            <w:szCs w:val="24"/>
            <w:u w:val="none"/>
          </w:rPr>
          <w:t>https://data.oecd.org/healthrisk/alcohol-consumption.htm</w:t>
        </w:r>
      </w:hyperlink>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adresinden</w:t>
      </w:r>
      <w:proofErr w:type="gramEnd"/>
      <w:r w:rsidRPr="007F6BD8">
        <w:rPr>
          <w:rFonts w:ascii="Times New Roman" w:hAnsi="Times New Roman" w:cs="Times New Roman"/>
          <w:sz w:val="24"/>
          <w:szCs w:val="24"/>
        </w:rPr>
        <w:t xml:space="preserve"> erişildi.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Okasha TA, Abd El Fatah SR, El Ashry NM, Elhabiby MM, El Wahed SA, Abd El Fatah Abd Elhady WO. (2017). Motivational interviewing for smoking cessation in patients with cardiac diseases. </w:t>
      </w:r>
      <w:r w:rsidRPr="007F6BD8">
        <w:rPr>
          <w:rFonts w:ascii="Times New Roman" w:hAnsi="Times New Roman" w:cs="Times New Roman"/>
          <w:i/>
          <w:sz w:val="24"/>
          <w:szCs w:val="24"/>
        </w:rPr>
        <w:t>Middle East Current Psychiatry, 24</w:t>
      </w:r>
      <w:r w:rsidRPr="007F6BD8">
        <w:rPr>
          <w:rFonts w:ascii="Times New Roman" w:hAnsi="Times New Roman" w:cs="Times New Roman"/>
          <w:sz w:val="24"/>
          <w:szCs w:val="24"/>
        </w:rPr>
        <w:t>(1):1-7.58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Ozturk, 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Yalcin, B., Unal, M. (2014). The quality of life difference between smoker and non smoker rheumatoid arthritis and ankylosing spondylitis patients. </w:t>
      </w:r>
      <w:r w:rsidRPr="007F6BD8">
        <w:rPr>
          <w:rFonts w:ascii="Times New Roman" w:hAnsi="Times New Roman" w:cs="Times New Roman"/>
          <w:i/>
          <w:sz w:val="24"/>
          <w:szCs w:val="24"/>
        </w:rPr>
        <w:t>J Addiction Res Ther,</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2</w:t>
      </w:r>
      <w:r w:rsidRPr="007F6BD8">
        <w:rPr>
          <w:rFonts w:ascii="Times New Roman" w:hAnsi="Times New Roman" w:cs="Times New Roman"/>
          <w:sz w:val="24"/>
          <w:szCs w:val="24"/>
        </w:rPr>
        <w:t>(5), 1-6.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Ögel, K</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Ermağan, E., Eke C.Y., Taner, S. (2007a). </w:t>
      </w:r>
      <w:proofErr w:type="gramStart"/>
      <w:r w:rsidRPr="007F6BD8">
        <w:rPr>
          <w:rFonts w:ascii="Times New Roman" w:hAnsi="Times New Roman" w:cs="Times New Roman"/>
          <w:sz w:val="24"/>
          <w:szCs w:val="24"/>
        </w:rPr>
        <w:t xml:space="preserve">Madde deneyen ve denemeyen ergenlerde sosyal aktivitelere katılım: İstanbul örneklemi. </w:t>
      </w:r>
      <w:proofErr w:type="gramEnd"/>
      <w:r w:rsidRPr="007F6BD8">
        <w:rPr>
          <w:rFonts w:ascii="Times New Roman" w:hAnsi="Times New Roman" w:cs="Times New Roman"/>
          <w:i/>
          <w:sz w:val="24"/>
          <w:szCs w:val="24"/>
        </w:rPr>
        <w:t>Bağımlılık Dergisi, 8</w:t>
      </w:r>
      <w:r w:rsidRPr="007F6BD8">
        <w:rPr>
          <w:rFonts w:ascii="Times New Roman" w:hAnsi="Times New Roman" w:cs="Times New Roman"/>
          <w:sz w:val="24"/>
          <w:szCs w:val="24"/>
        </w:rPr>
        <w:t>(1), 18 – 23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Önen ZP. (2012). </w:t>
      </w:r>
      <w:proofErr w:type="gramStart"/>
      <w:r w:rsidRPr="007F6BD8">
        <w:rPr>
          <w:rFonts w:ascii="Times New Roman" w:hAnsi="Times New Roman" w:cs="Times New Roman"/>
          <w:sz w:val="24"/>
          <w:szCs w:val="24"/>
        </w:rPr>
        <w:t xml:space="preserve">Sigaranın İnsan Sağlığına Etkileri. </w:t>
      </w:r>
      <w:proofErr w:type="gramEnd"/>
      <w:r w:rsidRPr="007F6BD8">
        <w:rPr>
          <w:rFonts w:ascii="Times New Roman" w:hAnsi="Times New Roman" w:cs="Times New Roman"/>
          <w:sz w:val="24"/>
          <w:szCs w:val="24"/>
        </w:rPr>
        <w:t>Turkiye Klinikleri Journal of Pulmonary Medicine Special Topics, 5(2):21-8.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Öntaş E, Aslan D. (2019</w:t>
      </w:r>
      <w:r w:rsidRPr="007F6BD8">
        <w:rPr>
          <w:rFonts w:ascii="Times New Roman" w:hAnsi="Times New Roman" w:cs="Times New Roman"/>
          <w:i/>
          <w:sz w:val="24"/>
          <w:szCs w:val="24"/>
        </w:rPr>
        <w:t>). Küresel Yetişkin Tütün Araştırmasi Türkiye 2016-HÜTF Halk Sağlığı AD Toplum İçin Bilgilendirme Serisi-(2018/2019-63)</w:t>
      </w:r>
      <w:r w:rsidRPr="007F6BD8">
        <w:rPr>
          <w:rFonts w:ascii="Times New Roman" w:hAnsi="Times New Roman" w:cs="Times New Roman"/>
          <w:sz w:val="24"/>
          <w:szCs w:val="24"/>
        </w:rPr>
        <w:t xml:space="preserve"> http://www.halksagligi.hacettepe.edu.tr/duyurular/halkayonelik/kyta2016.pdf Erişim tarihi: 25.09.2020.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Önür, S.T</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Uysal, M.A., İliaz, S., Yurt, S., Bahadır, A., Hattatoğlu, D.G., Uğur Chousein, E.G. (2016). Does short message service ıncrease adherence to smoking cessation clinic appointments and quitting smoking. </w:t>
      </w:r>
      <w:r w:rsidRPr="007F6BD8">
        <w:rPr>
          <w:rFonts w:ascii="Times New Roman" w:hAnsi="Times New Roman" w:cs="Times New Roman"/>
          <w:i/>
          <w:sz w:val="24"/>
          <w:szCs w:val="24"/>
        </w:rPr>
        <w:t>Balkan Med J</w:t>
      </w:r>
      <w:r w:rsidRPr="007F6BD8">
        <w:rPr>
          <w:rFonts w:ascii="Times New Roman" w:hAnsi="Times New Roman" w:cs="Times New Roman"/>
          <w:sz w:val="24"/>
          <w:szCs w:val="24"/>
        </w:rPr>
        <w:t>, 33, (s. 525-531).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Özcan, S</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&amp; Çetin, Y. (2013). Sigara ile mücadelede toplumsal bilinç. </w:t>
      </w:r>
      <w:r w:rsidRPr="007F6BD8">
        <w:rPr>
          <w:rFonts w:ascii="Times New Roman" w:hAnsi="Times New Roman" w:cs="Times New Roman"/>
          <w:i/>
          <w:sz w:val="24"/>
          <w:szCs w:val="24"/>
        </w:rPr>
        <w:t>Hak İş Uluslararası Emek ve Toplum Dergisi, 2</w:t>
      </w:r>
      <w:r w:rsidRPr="007F6BD8">
        <w:rPr>
          <w:rFonts w:ascii="Times New Roman" w:hAnsi="Times New Roman" w:cs="Times New Roman"/>
          <w:sz w:val="24"/>
          <w:szCs w:val="24"/>
        </w:rPr>
        <w:t>(4), 152-175.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Özcebe H, Ulukol B, Mollahaliloğlu S,Yardım N, Karaman F. (2008). </w:t>
      </w:r>
      <w:r w:rsidRPr="007F6BD8">
        <w:rPr>
          <w:rFonts w:ascii="Times New Roman" w:hAnsi="Times New Roman" w:cs="Times New Roman"/>
          <w:i/>
          <w:sz w:val="24"/>
          <w:szCs w:val="24"/>
        </w:rPr>
        <w:t>Sağlık hizmetlerinde okul sağlığı kitabı,</w:t>
      </w:r>
      <w:r w:rsidRPr="007F6BD8">
        <w:rPr>
          <w:rFonts w:ascii="Times New Roman" w:hAnsi="Times New Roman" w:cs="Times New Roman"/>
          <w:sz w:val="24"/>
          <w:szCs w:val="24"/>
        </w:rPr>
        <w:t xml:space="preserve"> 1. Baskı, Ankara, Yücel Ofset Matbaacılık.</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Özcebe, H. (2008). Hacettepe üniversitesi halk sağlığı abd. </w:t>
      </w:r>
      <w:r w:rsidRPr="007F6BD8">
        <w:rPr>
          <w:rFonts w:ascii="Times New Roman" w:hAnsi="Times New Roman" w:cs="Times New Roman"/>
          <w:i/>
          <w:sz w:val="24"/>
          <w:szCs w:val="24"/>
        </w:rPr>
        <w:t>Gençler ve sigara</w:t>
      </w:r>
      <w:r w:rsidRPr="007F6BD8">
        <w:rPr>
          <w:rFonts w:ascii="Times New Roman" w:hAnsi="Times New Roman" w:cs="Times New Roman"/>
          <w:sz w:val="24"/>
          <w:szCs w:val="24"/>
        </w:rPr>
        <w:t>, Sağlık Bakanlığı (yayın no:731 ISBN:9), 78(9), 75-90.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Özdemir H, Taşcı S. (2013). Motivasyonel görüşme tekniği ve hemşirelikte kullanımı. ERÜ </w:t>
      </w:r>
      <w:r w:rsidRPr="007F6BD8">
        <w:rPr>
          <w:rFonts w:ascii="Times New Roman" w:hAnsi="Times New Roman" w:cs="Times New Roman"/>
          <w:i/>
          <w:sz w:val="24"/>
          <w:szCs w:val="24"/>
        </w:rPr>
        <w:t>Sağlık Bilimleri Fakültesi Dergisi;1</w:t>
      </w:r>
      <w:r w:rsidRPr="007F6BD8">
        <w:rPr>
          <w:rFonts w:ascii="Times New Roman" w:hAnsi="Times New Roman" w:cs="Times New Roman"/>
          <w:sz w:val="24"/>
          <w:szCs w:val="24"/>
        </w:rPr>
        <w:t>(1):41-47.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Özdemir S. (2008). </w:t>
      </w:r>
      <w:r w:rsidRPr="007F6BD8">
        <w:rPr>
          <w:rFonts w:ascii="Times New Roman" w:hAnsi="Times New Roman" w:cs="Times New Roman"/>
          <w:i/>
          <w:sz w:val="24"/>
          <w:szCs w:val="24"/>
        </w:rPr>
        <w:t xml:space="preserve">Adölesanların Sağlığı Geliştirme Davranışlarının Değerlendirilmesi, </w:t>
      </w:r>
      <w:r w:rsidRPr="007F6BD8">
        <w:rPr>
          <w:rFonts w:ascii="Times New Roman" w:hAnsi="Times New Roman" w:cs="Times New Roman"/>
          <w:sz w:val="24"/>
          <w:szCs w:val="24"/>
        </w:rPr>
        <w:t>Gülhane Askeri Tıp Akademisi Sağlık Bilimleri Enstitüsü, Yüksek Lisans Tezi, Ankara.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Özdemir, M. (2010). </w:t>
      </w:r>
      <w:r w:rsidRPr="007F6BD8">
        <w:rPr>
          <w:rFonts w:ascii="Times New Roman" w:hAnsi="Times New Roman" w:cs="Times New Roman"/>
          <w:i/>
          <w:sz w:val="24"/>
          <w:szCs w:val="24"/>
        </w:rPr>
        <w:t xml:space="preserve">Türkiye‟de tütün sektörünün tarihi ve ekonomik yapısı </w:t>
      </w:r>
      <w:r w:rsidR="0067664C" w:rsidRPr="007F6BD8">
        <w:rPr>
          <w:rFonts w:ascii="Times New Roman" w:hAnsi="Times New Roman" w:cs="Times New Roman"/>
          <w:sz w:val="24"/>
          <w:szCs w:val="24"/>
        </w:rPr>
        <w:t>(Master’s thesis, Gaziosmanpaş</w:t>
      </w:r>
      <w:r w:rsidRPr="007F6BD8">
        <w:rPr>
          <w:rFonts w:ascii="Times New Roman" w:hAnsi="Times New Roman" w:cs="Times New Roman"/>
          <w:sz w:val="24"/>
          <w:szCs w:val="24"/>
        </w:rPr>
        <w:t>a Üniversitesi, Sosyal Bilimleri Enstitüsü).</w:t>
      </w:r>
    </w:p>
    <w:p w:rsidR="0067664C" w:rsidRPr="007F6BD8" w:rsidRDefault="0067664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Özendi, S. (2006). </w:t>
      </w:r>
      <w:r w:rsidRPr="007F6BD8">
        <w:rPr>
          <w:rFonts w:ascii="Times New Roman" w:hAnsi="Times New Roman" w:cs="Times New Roman"/>
          <w:i/>
          <w:sz w:val="24"/>
          <w:szCs w:val="24"/>
        </w:rPr>
        <w:t>Avrupa Birliği’nde tütün kontrolü ve Türkiye’deki uygulamalarının incelenmesi</w:t>
      </w:r>
      <w:r w:rsidRPr="007F6BD8">
        <w:rPr>
          <w:rFonts w:ascii="Times New Roman" w:hAnsi="Times New Roman" w:cs="Times New Roman"/>
          <w:sz w:val="24"/>
          <w:szCs w:val="24"/>
        </w:rPr>
        <w:t>, (Yüksek Lisans Tezi), TAPDK. Ankara.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Özer A. (2014). </w:t>
      </w:r>
      <w:r w:rsidRPr="007F6BD8">
        <w:rPr>
          <w:rFonts w:ascii="Times New Roman" w:hAnsi="Times New Roman" w:cs="Times New Roman"/>
          <w:i/>
          <w:sz w:val="24"/>
          <w:szCs w:val="24"/>
        </w:rPr>
        <w:t>Sigara bıraktırma yöntemlerinde başarı oranları</w:t>
      </w:r>
      <w:r w:rsidRPr="007F6BD8">
        <w:rPr>
          <w:rFonts w:ascii="Times New Roman" w:hAnsi="Times New Roman" w:cs="Times New Roman"/>
          <w:sz w:val="24"/>
          <w:szCs w:val="24"/>
        </w:rPr>
        <w:t>. Yüksek Lisans Tezi, Okan Üniversitesi, Sağlık Bilimleri Enstitüsü, Sağlık Yönetimi Anabilim Dalı, Adana.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Özge C, Aytemur ZA, Bilir N, Boztaş H, Çan G, Elbek O. (2014). </w:t>
      </w:r>
      <w:r w:rsidRPr="007F6BD8">
        <w:rPr>
          <w:rFonts w:ascii="Times New Roman" w:hAnsi="Times New Roman" w:cs="Times New Roman"/>
          <w:i/>
          <w:sz w:val="24"/>
          <w:szCs w:val="24"/>
        </w:rPr>
        <w:t xml:space="preserve">Türk Toraks Derneği Sigara birakma tani ve tedavi uzlaşı raporu, </w:t>
      </w:r>
      <w:r w:rsidRPr="007F6BD8">
        <w:rPr>
          <w:rFonts w:ascii="Times New Roman" w:hAnsi="Times New Roman" w:cs="Times New Roman"/>
          <w:sz w:val="24"/>
          <w:szCs w:val="24"/>
        </w:rPr>
        <w:t>2(6)–44.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Öztuna F. (2004). </w:t>
      </w:r>
      <w:proofErr w:type="gramStart"/>
      <w:r w:rsidRPr="007F6BD8">
        <w:rPr>
          <w:rFonts w:ascii="Times New Roman" w:hAnsi="Times New Roman" w:cs="Times New Roman"/>
          <w:i/>
          <w:sz w:val="24"/>
          <w:szCs w:val="24"/>
        </w:rPr>
        <w:t>Sigaranın Hücresel Etkileri</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Akciğer Arşivi, 2(5), 111-116.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Pantaewan, P</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Kengganpanich, M., Tanasugarn, C., Tansakul, S., Termsirikulchai, L., Nityasuddhi, D. (2012). Three intervention levels for improving smoking behavior among Royal Thai Army conscripts, </w:t>
      </w:r>
      <w:r w:rsidRPr="007F6BD8">
        <w:rPr>
          <w:rFonts w:ascii="Times New Roman" w:hAnsi="Times New Roman" w:cs="Times New Roman"/>
          <w:i/>
          <w:sz w:val="24"/>
          <w:szCs w:val="24"/>
        </w:rPr>
        <w:t>Southeast Asian J Trop Med Public Health, 43</w:t>
      </w:r>
      <w:r w:rsidRPr="007F6BD8">
        <w:rPr>
          <w:rFonts w:ascii="Times New Roman" w:hAnsi="Times New Roman" w:cs="Times New Roman"/>
          <w:sz w:val="24"/>
          <w:szCs w:val="24"/>
        </w:rPr>
        <w:t>(4), 1018-24.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Pekel, Ö. (2012). </w:t>
      </w:r>
      <w:r w:rsidRPr="007F6BD8">
        <w:rPr>
          <w:rFonts w:ascii="Times New Roman" w:hAnsi="Times New Roman" w:cs="Times New Roman"/>
          <w:i/>
          <w:sz w:val="24"/>
          <w:szCs w:val="24"/>
        </w:rPr>
        <w:t xml:space="preserve">Balçova’da Sigara Bırakma Merkezinde Bir Yıllık Bırakma Hızı </w:t>
      </w:r>
      <w:r w:rsidR="00AA3060" w:rsidRPr="007F6BD8">
        <w:rPr>
          <w:rFonts w:ascii="Times New Roman" w:hAnsi="Times New Roman" w:cs="Times New Roman"/>
          <w:i/>
          <w:sz w:val="24"/>
          <w:szCs w:val="24"/>
        </w:rPr>
        <w:t>ve</w:t>
      </w:r>
      <w:r w:rsidRPr="007F6BD8">
        <w:rPr>
          <w:rFonts w:ascii="Times New Roman" w:hAnsi="Times New Roman" w:cs="Times New Roman"/>
          <w:i/>
          <w:sz w:val="24"/>
          <w:szCs w:val="24"/>
        </w:rPr>
        <w:t xml:space="preserve"> Nikotin Bağımlılık Düzeyinin Yeniden Başlamaya Etkisi</w:t>
      </w:r>
      <w:r w:rsidRPr="007F6BD8">
        <w:rPr>
          <w:rFonts w:ascii="Times New Roman" w:hAnsi="Times New Roman" w:cs="Times New Roman"/>
          <w:sz w:val="24"/>
          <w:szCs w:val="24"/>
        </w:rPr>
        <w:t>, T.C.Dokuz Eylül Üniversitesi Tıp Fakültesi Halk Sağlığı Ana Bilim Dalı, İzmir.</w:t>
      </w:r>
    </w:p>
    <w:p w:rsidR="00DB0993" w:rsidRPr="007F6BD8" w:rsidRDefault="00DB0993" w:rsidP="00DB0993">
      <w:pPr>
        <w:jc w:val="both"/>
        <w:rPr>
          <w:rFonts w:ascii="Times New Roman" w:eastAsia="Calibri" w:hAnsi="Times New Roman" w:cs="Times New Roman"/>
          <w:sz w:val="24"/>
          <w:szCs w:val="24"/>
        </w:rPr>
      </w:pPr>
      <w:r w:rsidRPr="007F6BD8">
        <w:rPr>
          <w:rFonts w:ascii="Times New Roman" w:hAnsi="Times New Roman" w:cs="Times New Roman"/>
          <w:sz w:val="24"/>
          <w:szCs w:val="24"/>
        </w:rPr>
        <w:t xml:space="preserve">Pfeifer GP, Denissenko MF, Olivier M, Tretyakova N, Hecht SS, Hainaut P. (2002). Tobacco smoke carcinogens, DNA damage and p53 mutations in smoking-associated cancers. </w:t>
      </w:r>
      <w:r w:rsidRPr="007F6BD8">
        <w:rPr>
          <w:rFonts w:ascii="Times New Roman" w:hAnsi="Times New Roman" w:cs="Times New Roman"/>
          <w:i/>
          <w:sz w:val="24"/>
          <w:szCs w:val="24"/>
        </w:rPr>
        <w:t>Oncogene, 21</w:t>
      </w:r>
      <w:r w:rsidRPr="007F6BD8">
        <w:rPr>
          <w:rFonts w:ascii="Times New Roman" w:hAnsi="Times New Roman" w:cs="Times New Roman"/>
          <w:sz w:val="24"/>
          <w:szCs w:val="24"/>
        </w:rPr>
        <w:t>(48):7435-51.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Plotnikoff, R.C</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Hotz, S.B., Birkett, N.J. Courneya KS. (2001). Exercise and the transtheoretical model: A longitudinal test of a population sample. </w:t>
      </w:r>
      <w:r w:rsidRPr="007F6BD8">
        <w:rPr>
          <w:rFonts w:ascii="Times New Roman" w:hAnsi="Times New Roman" w:cs="Times New Roman"/>
          <w:i/>
          <w:sz w:val="24"/>
          <w:szCs w:val="24"/>
        </w:rPr>
        <w:t>Preventive Medicine,</w:t>
      </w:r>
      <w:r w:rsidRPr="007F6BD8">
        <w:rPr>
          <w:rFonts w:ascii="Times New Roman" w:hAnsi="Times New Roman" w:cs="Times New Roman"/>
          <w:sz w:val="24"/>
          <w:szCs w:val="24"/>
        </w:rPr>
        <w:t xml:space="preserve"> 33, (s. 441-452).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Plummer BA, Velicer WF, Redding CA. (2001). Stage of change, decisional balance, and temptations for smoking: measurement and validation in a large, school-based population of adolescents. </w:t>
      </w:r>
      <w:r w:rsidRPr="007F6BD8">
        <w:rPr>
          <w:rFonts w:ascii="Times New Roman" w:hAnsi="Times New Roman" w:cs="Times New Roman"/>
          <w:i/>
          <w:sz w:val="24"/>
          <w:szCs w:val="24"/>
        </w:rPr>
        <w:t>Addict Behav</w:t>
      </w:r>
      <w:r w:rsidRPr="007F6BD8">
        <w:rPr>
          <w:rFonts w:ascii="Times New Roman" w:hAnsi="Times New Roman" w:cs="Times New Roman"/>
          <w:sz w:val="24"/>
          <w:szCs w:val="24"/>
        </w:rPr>
        <w:t xml:space="preserve">, </w:t>
      </w:r>
      <w:proofErr w:type="gramStart"/>
      <w:r w:rsidRPr="007F6BD8">
        <w:rPr>
          <w:rFonts w:ascii="Times New Roman" w:hAnsi="Times New Roman" w:cs="Times New Roman"/>
          <w:sz w:val="24"/>
          <w:szCs w:val="24"/>
        </w:rPr>
        <w:t>26:551</w:t>
      </w:r>
      <w:proofErr w:type="gramEnd"/>
      <w:r w:rsidRPr="007F6BD8">
        <w:rPr>
          <w:rFonts w:ascii="Times New Roman" w:hAnsi="Times New Roman" w:cs="Times New Roman"/>
          <w:sz w:val="24"/>
          <w:szCs w:val="24"/>
        </w:rPr>
        <w:t>-71.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Pro-Change Behavior Systems, Inc. (2020) </w:t>
      </w:r>
      <w:r w:rsidRPr="007F6BD8">
        <w:rPr>
          <w:rFonts w:ascii="Times New Roman" w:hAnsi="Times New Roman" w:cs="Times New Roman"/>
          <w:i/>
          <w:sz w:val="24"/>
          <w:szCs w:val="24"/>
        </w:rPr>
        <w:t xml:space="preserve">Transtheoretical </w:t>
      </w:r>
      <w:proofErr w:type="gramStart"/>
      <w:r w:rsidRPr="007F6BD8">
        <w:rPr>
          <w:rFonts w:ascii="Times New Roman" w:hAnsi="Times New Roman" w:cs="Times New Roman"/>
          <w:i/>
          <w:sz w:val="24"/>
          <w:szCs w:val="24"/>
        </w:rPr>
        <w:t>Model</w:t>
      </w:r>
      <w:r w:rsidRPr="007F6BD8">
        <w:rPr>
          <w:rFonts w:ascii="Times New Roman" w:hAnsi="Times New Roman" w:cs="Times New Roman"/>
          <w:sz w:val="24"/>
          <w:szCs w:val="24"/>
        </w:rPr>
        <w:t xml:space="preserve"> .http</w:t>
      </w:r>
      <w:proofErr w:type="gramEnd"/>
      <w:r w:rsidRPr="007F6BD8">
        <w:rPr>
          <w:rFonts w:ascii="Times New Roman" w:hAnsi="Times New Roman" w:cs="Times New Roman"/>
          <w:sz w:val="24"/>
          <w:szCs w:val="24"/>
        </w:rPr>
        <w:t>://www.prochange.com/ttm adresinden erişildi.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Prochaska JO, DiClemente CC. (1982). Transtheoretical therapy: Toward a more integrative model of change. Psychotherapy: Theory, </w:t>
      </w:r>
      <w:r w:rsidRPr="007F6BD8">
        <w:rPr>
          <w:rFonts w:ascii="Times New Roman" w:hAnsi="Times New Roman" w:cs="Times New Roman"/>
          <w:i/>
          <w:sz w:val="24"/>
          <w:szCs w:val="24"/>
        </w:rPr>
        <w:t>Research and Practice, 19</w:t>
      </w:r>
      <w:r w:rsidRPr="007F6BD8">
        <w:rPr>
          <w:rFonts w:ascii="Times New Roman" w:hAnsi="Times New Roman" w:cs="Times New Roman"/>
          <w:sz w:val="24"/>
          <w:szCs w:val="24"/>
        </w:rPr>
        <w:t>(3), 276-288. Figure 2, p. 283.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Prochaska JO, Velicer WF. (1997). The transtheoretical model of health behavior change. </w:t>
      </w:r>
      <w:r w:rsidRPr="007F6BD8">
        <w:rPr>
          <w:rFonts w:ascii="Times New Roman" w:hAnsi="Times New Roman" w:cs="Times New Roman"/>
          <w:i/>
          <w:sz w:val="24"/>
          <w:szCs w:val="24"/>
        </w:rPr>
        <w:t>The Science Of Health Promotion, 12</w:t>
      </w:r>
      <w:r w:rsidRPr="007F6BD8">
        <w:rPr>
          <w:rFonts w:ascii="Times New Roman" w:hAnsi="Times New Roman" w:cs="Times New Roman"/>
          <w:sz w:val="24"/>
          <w:szCs w:val="24"/>
        </w:rPr>
        <w:t>(4): 38-48.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Prochaska JO. (2008). Decision making in the Transtheoretical model of behavior change, </w:t>
      </w:r>
      <w:r w:rsidRPr="007F6BD8">
        <w:rPr>
          <w:rFonts w:ascii="Times New Roman" w:hAnsi="Times New Roman" w:cs="Times New Roman"/>
          <w:i/>
          <w:sz w:val="24"/>
          <w:szCs w:val="24"/>
        </w:rPr>
        <w:t xml:space="preserve">Medical Decision Making, </w:t>
      </w:r>
      <w:r w:rsidRPr="007F6BD8">
        <w:rPr>
          <w:rFonts w:ascii="Times New Roman" w:hAnsi="Times New Roman" w:cs="Times New Roman"/>
          <w:sz w:val="24"/>
          <w:szCs w:val="24"/>
        </w:rPr>
        <w:t>28: 845-849.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DiClemente CC.(2007). Why Is It So Hard to Change Behavior</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Transheoretical Therapy: Toward a More Integrative Model of Change. Psychotherapy Theory, </w:t>
      </w:r>
      <w:r w:rsidRPr="007F6BD8">
        <w:rPr>
          <w:rFonts w:ascii="Times New Roman" w:hAnsi="Times New Roman" w:cs="Times New Roman"/>
          <w:i/>
          <w:sz w:val="24"/>
          <w:szCs w:val="24"/>
        </w:rPr>
        <w:t>Research and Practise, 19</w:t>
      </w:r>
      <w:r w:rsidRPr="007F6BD8">
        <w:rPr>
          <w:rFonts w:ascii="Times New Roman" w:hAnsi="Times New Roman" w:cs="Times New Roman"/>
          <w:sz w:val="24"/>
          <w:szCs w:val="24"/>
        </w:rPr>
        <w:t>(3), (s. 276-288).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Prochaska, J. M. (2008). Initial efficacy </w:t>
      </w:r>
      <w:proofErr w:type="gramStart"/>
      <w:r w:rsidRPr="007F6BD8">
        <w:rPr>
          <w:rFonts w:ascii="Times New Roman" w:hAnsi="Times New Roman" w:cs="Times New Roman"/>
          <w:sz w:val="24"/>
          <w:szCs w:val="24"/>
        </w:rPr>
        <w:t>of MI</w:t>
      </w:r>
      <w:proofErr w:type="gramEnd"/>
      <w:r w:rsidRPr="007F6BD8">
        <w:rPr>
          <w:rFonts w:ascii="Times New Roman" w:hAnsi="Times New Roman" w:cs="Times New Roman"/>
          <w:sz w:val="24"/>
          <w:szCs w:val="24"/>
        </w:rPr>
        <w:t xml:space="preserve">, TTM tailoring and HRI’s with multiple behaviors for employee health promotion. </w:t>
      </w:r>
      <w:r w:rsidRPr="007F6BD8">
        <w:rPr>
          <w:rFonts w:ascii="Times New Roman" w:hAnsi="Times New Roman" w:cs="Times New Roman"/>
          <w:i/>
          <w:sz w:val="24"/>
          <w:szCs w:val="24"/>
        </w:rPr>
        <w:t>Prev Med, 46</w:t>
      </w:r>
      <w:r w:rsidRPr="007F6BD8">
        <w:rPr>
          <w:rFonts w:ascii="Times New Roman" w:hAnsi="Times New Roman" w:cs="Times New Roman"/>
          <w:sz w:val="24"/>
          <w:szCs w:val="24"/>
        </w:rPr>
        <w:t>(3), 226-231. doi:</w:t>
      </w:r>
      <w:proofErr w:type="gramStart"/>
      <w:r w:rsidRPr="007F6BD8">
        <w:rPr>
          <w:rFonts w:ascii="Times New Roman" w:hAnsi="Times New Roman" w:cs="Times New Roman"/>
          <w:sz w:val="24"/>
          <w:szCs w:val="24"/>
        </w:rPr>
        <w:t>10.1016</w:t>
      </w:r>
      <w:proofErr w:type="gramEnd"/>
      <w:r w:rsidRPr="007F6BD8">
        <w:rPr>
          <w:rFonts w:ascii="Times New Roman" w:hAnsi="Times New Roman" w:cs="Times New Roman"/>
          <w:sz w:val="24"/>
          <w:szCs w:val="24"/>
        </w:rPr>
        <w:t>/j.ypmed.2007.11.007.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 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&amp; DiClemente, C. C. (1990). Transtheoretical therapy: toward a more integrative model of change. </w:t>
      </w:r>
      <w:r w:rsidRPr="007F6BD8">
        <w:rPr>
          <w:rFonts w:ascii="Times New Roman" w:hAnsi="Times New Roman" w:cs="Times New Roman"/>
          <w:i/>
          <w:sz w:val="24"/>
          <w:szCs w:val="24"/>
        </w:rPr>
        <w:t>Psychother Theory Res Pract, 19</w:t>
      </w:r>
      <w:r w:rsidRPr="007F6BD8">
        <w:rPr>
          <w:rFonts w:ascii="Times New Roman" w:hAnsi="Times New Roman" w:cs="Times New Roman"/>
          <w:sz w:val="24"/>
          <w:szCs w:val="24"/>
        </w:rPr>
        <w:t>(1), 276-288.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 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&amp; Velicer, W. F. (1997). The Transtheoretical model of behavior change. </w:t>
      </w:r>
      <w:r w:rsidRPr="007F6BD8">
        <w:rPr>
          <w:rFonts w:ascii="Times New Roman" w:hAnsi="Times New Roman" w:cs="Times New Roman"/>
          <w:i/>
          <w:sz w:val="24"/>
          <w:szCs w:val="24"/>
        </w:rPr>
        <w:t>American Journal of Health Promotion</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12</w:t>
      </w:r>
      <w:r w:rsidRPr="007F6BD8">
        <w:rPr>
          <w:rFonts w:ascii="Times New Roman" w:hAnsi="Times New Roman" w:cs="Times New Roman"/>
          <w:sz w:val="24"/>
          <w:szCs w:val="24"/>
        </w:rPr>
        <w:t>(1), 38-48.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 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and DiClemente, C. C. (1983). Stages and processes of self-change of smoking: toward an integrative model of change. </w:t>
      </w:r>
      <w:r w:rsidRPr="007F6BD8">
        <w:rPr>
          <w:rFonts w:ascii="Times New Roman" w:hAnsi="Times New Roman" w:cs="Times New Roman"/>
          <w:i/>
          <w:sz w:val="24"/>
          <w:szCs w:val="24"/>
        </w:rPr>
        <w:t>Journal of Consulting and Clinical Psychology, 51</w:t>
      </w:r>
      <w:r w:rsidRPr="007F6BD8">
        <w:rPr>
          <w:rFonts w:ascii="Times New Roman" w:hAnsi="Times New Roman" w:cs="Times New Roman"/>
          <w:sz w:val="24"/>
          <w:szCs w:val="24"/>
        </w:rPr>
        <w:t>(3), 390.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 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and DiClemente, C. C. (1986). Toward a comprehensive model of change. </w:t>
      </w:r>
      <w:r w:rsidRPr="007F6BD8">
        <w:rPr>
          <w:rFonts w:ascii="Times New Roman" w:hAnsi="Times New Roman" w:cs="Times New Roman"/>
          <w:i/>
          <w:sz w:val="24"/>
          <w:szCs w:val="24"/>
        </w:rPr>
        <w:t>In Treating addictive behaviors</w:t>
      </w:r>
      <w:r w:rsidRPr="007F6BD8">
        <w:rPr>
          <w:rFonts w:ascii="Times New Roman" w:hAnsi="Times New Roman" w:cs="Times New Roman"/>
          <w:sz w:val="24"/>
          <w:szCs w:val="24"/>
        </w:rPr>
        <w:t>, Boston: Springer, 3-27.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Velicer, W.F., (2004). Multiple risk expert systems interventions: impact of simultaneous stage-matched expert system interventions for smoking, high-fat diet, and sun exposure in a population of parents. </w:t>
      </w:r>
      <w:r w:rsidRPr="007F6BD8">
        <w:rPr>
          <w:rFonts w:ascii="Times New Roman" w:hAnsi="Times New Roman" w:cs="Times New Roman"/>
          <w:i/>
          <w:sz w:val="24"/>
          <w:szCs w:val="24"/>
        </w:rPr>
        <w:t>Health Psychol</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2</w:t>
      </w:r>
      <w:r w:rsidRPr="007F6BD8">
        <w:rPr>
          <w:rFonts w:ascii="Times New Roman" w:hAnsi="Times New Roman" w:cs="Times New Roman"/>
          <w:sz w:val="24"/>
          <w:szCs w:val="24"/>
        </w:rPr>
        <w:t>(3), 503-16.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Prochaska, JO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DiClemente, CC. (1992). Stages of change in the modification of problem behaviors</w:t>
      </w:r>
      <w:r w:rsidRPr="007F6BD8">
        <w:rPr>
          <w:rFonts w:ascii="Times New Roman" w:hAnsi="Times New Roman" w:cs="Times New Roman"/>
          <w:i/>
          <w:sz w:val="24"/>
          <w:szCs w:val="24"/>
        </w:rPr>
        <w:t>. Prog. Behav. Modif</w:t>
      </w:r>
      <w:r w:rsidRPr="007F6BD8">
        <w:rPr>
          <w:rFonts w:ascii="Times New Roman" w:hAnsi="Times New Roman" w:cs="Times New Roman"/>
          <w:sz w:val="24"/>
          <w:szCs w:val="24"/>
        </w:rPr>
        <w:t>, 28, (s. 183–218)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Prochaska, JO</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Velicer, WF., Prochaska, JM., Johnson, JL. (2004). Size, consistency, and stability of stage effects for smoking cessation, </w:t>
      </w:r>
      <w:r w:rsidRPr="007F6BD8">
        <w:rPr>
          <w:rFonts w:ascii="Times New Roman" w:hAnsi="Times New Roman" w:cs="Times New Roman"/>
          <w:i/>
          <w:sz w:val="24"/>
          <w:szCs w:val="24"/>
        </w:rPr>
        <w:t>Addict Behav, 29</w:t>
      </w:r>
      <w:r w:rsidRPr="007F6BD8">
        <w:rPr>
          <w:rFonts w:ascii="Times New Roman" w:hAnsi="Times New Roman" w:cs="Times New Roman"/>
          <w:sz w:val="24"/>
          <w:szCs w:val="24"/>
        </w:rPr>
        <w:t>(1):207-13.</w:t>
      </w:r>
    </w:p>
    <w:p w:rsidR="009248AC" w:rsidRPr="007F6BD8" w:rsidRDefault="00593888"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Pro</w:t>
      </w:r>
      <w:r w:rsidR="009248AC" w:rsidRPr="007F6BD8">
        <w:rPr>
          <w:rFonts w:ascii="Times New Roman" w:hAnsi="Times New Roman" w:cs="Times New Roman"/>
          <w:sz w:val="24"/>
          <w:szCs w:val="24"/>
        </w:rPr>
        <w:t>chaska, J. O</w:t>
      </w:r>
      <w:proofErr w:type="gramStart"/>
      <w:r w:rsidR="009248AC" w:rsidRPr="007F6BD8">
        <w:rPr>
          <w:rFonts w:ascii="Times New Roman" w:hAnsi="Times New Roman" w:cs="Times New Roman"/>
          <w:sz w:val="24"/>
          <w:szCs w:val="24"/>
        </w:rPr>
        <w:t>.,</w:t>
      </w:r>
      <w:proofErr w:type="gramEnd"/>
      <w:r w:rsidR="009248AC" w:rsidRPr="007F6BD8">
        <w:rPr>
          <w:rFonts w:ascii="Times New Roman" w:hAnsi="Times New Roman" w:cs="Times New Roman"/>
          <w:sz w:val="24"/>
          <w:szCs w:val="24"/>
        </w:rPr>
        <w:t xml:space="preserve"> DiClemente, C. C., and Norcross, J. C. (1992). In Search of how people change: applications to addictive behaviour. </w:t>
      </w:r>
      <w:r w:rsidR="009248AC" w:rsidRPr="007F6BD8">
        <w:rPr>
          <w:rFonts w:ascii="Times New Roman" w:hAnsi="Times New Roman" w:cs="Times New Roman"/>
          <w:i/>
          <w:sz w:val="24"/>
          <w:szCs w:val="24"/>
        </w:rPr>
        <w:t>American Psychologist, 47</w:t>
      </w:r>
      <w:r w:rsidR="009248AC" w:rsidRPr="007F6BD8">
        <w:rPr>
          <w:rFonts w:ascii="Times New Roman" w:hAnsi="Times New Roman" w:cs="Times New Roman"/>
          <w:sz w:val="24"/>
          <w:szCs w:val="24"/>
        </w:rPr>
        <w:t>(9), 1102-1114.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Ramo, DE</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Prochaska, JJ., Myers, MG. (2010). “Intentions to quit smoking among youth in substance abuse treatment”, </w:t>
      </w:r>
      <w:r w:rsidRPr="007F6BD8">
        <w:rPr>
          <w:rFonts w:ascii="Times New Roman" w:hAnsi="Times New Roman" w:cs="Times New Roman"/>
          <w:i/>
          <w:sz w:val="24"/>
          <w:szCs w:val="24"/>
        </w:rPr>
        <w:t>Drug and Alchol Dependence</w:t>
      </w:r>
      <w:r w:rsidRPr="007F6BD8">
        <w:rPr>
          <w:rFonts w:ascii="Times New Roman" w:hAnsi="Times New Roman" w:cs="Times New Roman"/>
          <w:sz w:val="24"/>
          <w:szCs w:val="24"/>
        </w:rPr>
        <w:t>, no:106, pp.48-51, 2010.</w:t>
      </w:r>
    </w:p>
    <w:p w:rsidR="00DD5254" w:rsidRPr="007F6BD8" w:rsidRDefault="00DD5254" w:rsidP="00DD5254">
      <w:pPr>
        <w:pStyle w:val="Balk2"/>
        <w:spacing w:before="0" w:line="360" w:lineRule="auto"/>
        <w:ind w:left="567" w:hanging="567"/>
        <w:jc w:val="both"/>
        <w:rPr>
          <w:rFonts w:ascii="Times New Roman" w:eastAsia="Times New Roman" w:hAnsi="Times New Roman" w:cs="Times New Roman"/>
          <w:color w:val="auto"/>
          <w:sz w:val="24"/>
          <w:szCs w:val="24"/>
          <w:lang w:eastAsia="tr-TR"/>
        </w:rPr>
      </w:pPr>
      <w:r w:rsidRPr="007F6BD8">
        <w:rPr>
          <w:rStyle w:val="text"/>
          <w:rFonts w:ascii="Times New Roman" w:hAnsi="Times New Roman" w:cs="Times New Roman"/>
          <w:b w:val="0"/>
          <w:color w:val="auto"/>
          <w:sz w:val="24"/>
          <w:szCs w:val="24"/>
        </w:rPr>
        <w:t>Reime B</w:t>
      </w:r>
      <w:r w:rsidRPr="007F6BD8">
        <w:rPr>
          <w:rFonts w:ascii="Times New Roman" w:hAnsi="Times New Roman" w:cs="Times New Roman"/>
          <w:b w:val="0"/>
          <w:color w:val="auto"/>
          <w:sz w:val="24"/>
          <w:szCs w:val="24"/>
        </w:rPr>
        <w:t xml:space="preserve">, </w:t>
      </w:r>
      <w:r w:rsidRPr="007F6BD8">
        <w:rPr>
          <w:rStyle w:val="react-xocs-alternative-link"/>
          <w:rFonts w:ascii="Times New Roman" w:hAnsi="Times New Roman" w:cs="Times New Roman"/>
          <w:b w:val="0"/>
          <w:color w:val="auto"/>
          <w:sz w:val="24"/>
          <w:szCs w:val="24"/>
        </w:rPr>
        <w:t> </w:t>
      </w:r>
      <w:r w:rsidRPr="007F6BD8">
        <w:rPr>
          <w:rStyle w:val="text"/>
          <w:rFonts w:ascii="Times New Roman" w:hAnsi="Times New Roman" w:cs="Times New Roman"/>
          <w:b w:val="0"/>
          <w:color w:val="auto"/>
          <w:sz w:val="24"/>
          <w:szCs w:val="24"/>
        </w:rPr>
        <w:t xml:space="preserve">Ratner A, Kelly A, </w:t>
      </w:r>
      <w:r w:rsidRPr="007F6BD8">
        <w:rPr>
          <w:rStyle w:val="react-xocs-alternative-link"/>
          <w:rFonts w:ascii="Times New Roman" w:hAnsi="Times New Roman" w:cs="Times New Roman"/>
          <w:b w:val="0"/>
          <w:color w:val="auto"/>
          <w:sz w:val="24"/>
          <w:szCs w:val="24"/>
        </w:rPr>
        <w:t> </w:t>
      </w:r>
      <w:r w:rsidRPr="007F6BD8">
        <w:rPr>
          <w:rStyle w:val="text"/>
          <w:rFonts w:ascii="Times New Roman" w:hAnsi="Times New Roman" w:cs="Times New Roman"/>
          <w:b w:val="0"/>
          <w:color w:val="auto"/>
          <w:sz w:val="24"/>
          <w:szCs w:val="24"/>
        </w:rPr>
        <w:t xml:space="preserve">Schuecking A, Wenzlaff P. (2006). </w:t>
      </w:r>
      <w:r w:rsidRPr="007F6BD8">
        <w:rPr>
          <w:rFonts w:ascii="Times New Roman" w:eastAsia="Times New Roman" w:hAnsi="Times New Roman" w:cs="Times New Roman"/>
          <w:b w:val="0"/>
          <w:color w:val="auto"/>
          <w:kern w:val="36"/>
          <w:sz w:val="24"/>
          <w:szCs w:val="24"/>
          <w:lang w:eastAsia="tr-TR"/>
        </w:rPr>
        <w:t xml:space="preserve">The role of </w:t>
      </w:r>
      <w:proofErr w:type="gramStart"/>
      <w:r w:rsidRPr="007F6BD8">
        <w:rPr>
          <w:rFonts w:ascii="Times New Roman" w:eastAsia="Times New Roman" w:hAnsi="Times New Roman" w:cs="Times New Roman"/>
          <w:b w:val="0"/>
          <w:color w:val="auto"/>
          <w:kern w:val="36"/>
          <w:sz w:val="24"/>
          <w:szCs w:val="24"/>
          <w:lang w:eastAsia="tr-TR"/>
        </w:rPr>
        <w:t xml:space="preserve">mediating </w:t>
      </w:r>
      <w:r w:rsidRPr="007F6BD8">
        <w:rPr>
          <w:rFonts w:ascii="Times New Roman" w:hAnsi="Times New Roman"/>
          <w:b w:val="0"/>
          <w:color w:val="auto"/>
          <w:kern w:val="36"/>
          <w:sz w:val="24"/>
          <w:szCs w:val="24"/>
          <w:lang w:eastAsia="tr-TR"/>
        </w:rPr>
        <w:t xml:space="preserve">   </w:t>
      </w:r>
      <w:r w:rsidRPr="007F6BD8">
        <w:rPr>
          <w:rFonts w:ascii="Times New Roman" w:eastAsia="Times New Roman" w:hAnsi="Times New Roman" w:cs="Times New Roman"/>
          <w:b w:val="0"/>
          <w:color w:val="auto"/>
          <w:kern w:val="36"/>
          <w:sz w:val="24"/>
          <w:szCs w:val="24"/>
          <w:lang w:eastAsia="tr-TR"/>
        </w:rPr>
        <w:t>factors</w:t>
      </w:r>
      <w:proofErr w:type="gramEnd"/>
      <w:r w:rsidRPr="007F6BD8">
        <w:rPr>
          <w:rFonts w:ascii="Times New Roman" w:eastAsia="Times New Roman" w:hAnsi="Times New Roman" w:cs="Times New Roman"/>
          <w:b w:val="0"/>
          <w:color w:val="auto"/>
          <w:kern w:val="36"/>
          <w:sz w:val="24"/>
          <w:szCs w:val="24"/>
          <w:lang w:eastAsia="tr-TR"/>
        </w:rPr>
        <w:t xml:space="preserve"> in the association between social deprivation and low birth weight in Germany</w:t>
      </w:r>
      <w:r w:rsidRPr="007F6BD8">
        <w:rPr>
          <w:rFonts w:ascii="Times New Roman" w:hAnsi="Times New Roman" w:cs="Times New Roman"/>
          <w:b w:val="0"/>
          <w:color w:val="auto"/>
          <w:kern w:val="36"/>
          <w:sz w:val="24"/>
          <w:szCs w:val="24"/>
          <w:lang w:eastAsia="tr-TR"/>
        </w:rPr>
        <w:t xml:space="preserve">. </w:t>
      </w:r>
      <w:hyperlink r:id="rId22" w:tooltip="Go to Social Science &amp; Medicine on ScienceDirect" w:history="1">
        <w:r w:rsidRPr="007F6BD8">
          <w:rPr>
            <w:rFonts w:ascii="Times New Roman" w:eastAsia="Times New Roman" w:hAnsi="Times New Roman" w:cs="Times New Roman"/>
            <w:b w:val="0"/>
            <w:bCs w:val="0"/>
            <w:i/>
            <w:color w:val="auto"/>
            <w:sz w:val="24"/>
            <w:szCs w:val="24"/>
            <w:lang w:eastAsia="tr-TR"/>
          </w:rPr>
          <w:t>Social Science &amp; Medicine</w:t>
        </w:r>
      </w:hyperlink>
      <w:r w:rsidRPr="007F6BD8">
        <w:rPr>
          <w:rFonts w:ascii="Times New Roman" w:eastAsia="Times New Roman" w:hAnsi="Times New Roman" w:cs="Times New Roman"/>
          <w:b w:val="0"/>
          <w:i/>
          <w:color w:val="auto"/>
          <w:sz w:val="24"/>
          <w:szCs w:val="24"/>
          <w:lang w:eastAsia="tr-TR"/>
        </w:rPr>
        <w:t xml:space="preserve">, </w:t>
      </w:r>
      <w:hyperlink r:id="rId23" w:tooltip="Go to table of contents for this volume/issue" w:history="1">
        <w:r w:rsidRPr="007F6BD8">
          <w:rPr>
            <w:rFonts w:ascii="Times New Roman" w:eastAsia="Times New Roman" w:hAnsi="Times New Roman" w:cs="Times New Roman"/>
            <w:b w:val="0"/>
            <w:color w:val="auto"/>
            <w:sz w:val="24"/>
            <w:szCs w:val="24"/>
            <w:lang w:eastAsia="tr-TR"/>
          </w:rPr>
          <w:t>62(7</w:t>
        </w:r>
      </w:hyperlink>
      <w:r w:rsidRPr="007F6BD8">
        <w:rPr>
          <w:rFonts w:ascii="Times New Roman" w:eastAsia="Times New Roman" w:hAnsi="Times New Roman" w:cs="Times New Roman"/>
          <w:b w:val="0"/>
          <w:color w:val="auto"/>
          <w:sz w:val="24"/>
          <w:szCs w:val="24"/>
          <w:lang w:eastAsia="tr-TR"/>
        </w:rPr>
        <w:t>), 1731-1744.</w:t>
      </w:r>
    </w:p>
    <w:p w:rsidR="009248AC" w:rsidRPr="007F6BD8" w:rsidRDefault="009248AC" w:rsidP="00DD5254">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Reitsma, M. (2017). “Smoking prevalence and attributable disease burden in 195 countries and territories, 1990</w:t>
      </w:r>
      <w:r w:rsidRPr="007F6BD8">
        <w:rPr>
          <w:rFonts w:ascii="MS Mincho" w:eastAsia="MS Mincho" w:hAnsi="MS Mincho" w:cs="MS Mincho" w:hint="eastAsia"/>
          <w:sz w:val="24"/>
          <w:szCs w:val="24"/>
        </w:rPr>
        <w:t>‑</w:t>
      </w:r>
      <w:r w:rsidRPr="007F6BD8">
        <w:rPr>
          <w:rFonts w:ascii="Times New Roman" w:hAnsi="Times New Roman" w:cs="Times New Roman"/>
          <w:sz w:val="24"/>
          <w:szCs w:val="24"/>
        </w:rPr>
        <w:t xml:space="preserve">2015: a systematic analysis from the Global Burden of Disease Study 2015”, </w:t>
      </w:r>
      <w:r w:rsidRPr="007F6BD8">
        <w:rPr>
          <w:rFonts w:ascii="Times New Roman" w:hAnsi="Times New Roman" w:cs="Times New Roman"/>
          <w:i/>
          <w:sz w:val="24"/>
          <w:szCs w:val="24"/>
        </w:rPr>
        <w:t>The Lancet,</w:t>
      </w:r>
      <w:r w:rsidRPr="007F6BD8">
        <w:rPr>
          <w:rFonts w:ascii="Times New Roman" w:hAnsi="Times New Roman" w:cs="Times New Roman"/>
          <w:sz w:val="24"/>
          <w:szCs w:val="24"/>
        </w:rPr>
        <w:t xml:space="preserve"> Vol. 389/10082, pp. 1885</w:t>
      </w:r>
      <w:r w:rsidRPr="007F6BD8">
        <w:rPr>
          <w:rFonts w:ascii="MS Mincho" w:eastAsia="MS Mincho" w:hAnsi="MS Mincho" w:cs="MS Mincho" w:hint="eastAsia"/>
          <w:sz w:val="24"/>
          <w:szCs w:val="24"/>
        </w:rPr>
        <w:t>‑</w:t>
      </w:r>
      <w:r w:rsidRPr="007F6BD8">
        <w:rPr>
          <w:rFonts w:ascii="Times New Roman" w:hAnsi="Times New Roman" w:cs="Times New Roman"/>
          <w:sz w:val="24"/>
          <w:szCs w:val="24"/>
        </w:rPr>
        <w:t xml:space="preserve">1906, </w:t>
      </w:r>
      <w:hyperlink r:id="rId24" w:history="1">
        <w:r w:rsidRPr="007F6BD8">
          <w:rPr>
            <w:rStyle w:val="Kpr"/>
            <w:rFonts w:ascii="Times New Roman" w:hAnsi="Times New Roman" w:cs="Times New Roman"/>
            <w:color w:val="auto"/>
            <w:sz w:val="24"/>
            <w:szCs w:val="24"/>
            <w:u w:val="none"/>
          </w:rPr>
          <w:t>http://dx.doi.org/10.1016/s0140-6736(17)30819-x</w:t>
        </w:r>
      </w:hyperlink>
      <w:r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Ridger Sl, Ostapchuk M, Cloud Rn, Myers J, Jorayera A, Ling J. (2014). Using Motivational İnterviewing for smoking cessation in primary care, </w:t>
      </w:r>
      <w:r w:rsidRPr="007F6BD8">
        <w:rPr>
          <w:rFonts w:ascii="Times New Roman" w:hAnsi="Times New Roman" w:cs="Times New Roman"/>
          <w:i/>
          <w:sz w:val="24"/>
          <w:szCs w:val="24"/>
        </w:rPr>
        <w:t>South Med J, 2(107)</w:t>
      </w:r>
      <w:r w:rsidRPr="007F6BD8">
        <w:rPr>
          <w:rFonts w:ascii="Times New Roman" w:hAnsi="Times New Roman" w:cs="Times New Roman"/>
          <w:sz w:val="24"/>
          <w:szCs w:val="24"/>
        </w:rPr>
        <w:t>: 314-319.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Rigotti NA, Benowitz NL, Cummings KM, Morris PB, Ratchford E V, Stecker EC. (2018). 2018 ACC Expert Consensus Decision Pathway on Tobacco Cessation Treatment. </w:t>
      </w:r>
      <w:r w:rsidRPr="007F6BD8">
        <w:rPr>
          <w:rFonts w:ascii="Times New Roman" w:hAnsi="Times New Roman" w:cs="Times New Roman"/>
          <w:i/>
          <w:sz w:val="24"/>
          <w:szCs w:val="24"/>
        </w:rPr>
        <w:t>J Am Coll Cardiol, 72</w:t>
      </w:r>
      <w:r w:rsidRPr="007F6BD8">
        <w:rPr>
          <w:rFonts w:ascii="Times New Roman" w:hAnsi="Times New Roman" w:cs="Times New Roman"/>
          <w:sz w:val="24"/>
          <w:szCs w:val="24"/>
        </w:rPr>
        <w:t>(25), 3332–65.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Salepçi BM, Havan A, Fidan A, Kıral N, Saraç G. (2013). Sigara Bırakma Polikliniğinin KOAH ve Küçük Hava Yolu Hastalığının Erken Tespitine Katkısı. </w:t>
      </w:r>
      <w:r w:rsidRPr="007F6BD8">
        <w:rPr>
          <w:rFonts w:ascii="Times New Roman" w:hAnsi="Times New Roman" w:cs="Times New Roman"/>
          <w:i/>
          <w:sz w:val="24"/>
          <w:szCs w:val="24"/>
        </w:rPr>
        <w:t>Solunum</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15</w:t>
      </w:r>
      <w:r w:rsidRPr="007F6BD8">
        <w:rPr>
          <w:rFonts w:ascii="Times New Roman" w:hAnsi="Times New Roman" w:cs="Times New Roman"/>
          <w:sz w:val="24"/>
          <w:szCs w:val="24"/>
        </w:rPr>
        <w:t>(2): 100-104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Salepçi, B</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Fidan A., Oruç, Ö., Torun, E., Çağlayan B., Kader N. (2005). “Sigara bırakma polikliniğimizde başarı oranları ve başarıda etkili faktörler” </w:t>
      </w:r>
      <w:r w:rsidRPr="007F6BD8">
        <w:rPr>
          <w:rFonts w:ascii="Times New Roman" w:hAnsi="Times New Roman" w:cs="Times New Roman"/>
          <w:i/>
          <w:sz w:val="24"/>
          <w:szCs w:val="24"/>
        </w:rPr>
        <w:t>Toraks Dergisi, 6</w:t>
      </w:r>
      <w:r w:rsidRPr="007F6BD8">
        <w:rPr>
          <w:rFonts w:ascii="Times New Roman" w:hAnsi="Times New Roman" w:cs="Times New Roman"/>
          <w:sz w:val="24"/>
          <w:szCs w:val="24"/>
        </w:rPr>
        <w:t xml:space="preserve"> (2),151-158.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Sanaterse M, Scholte op Reimer WJM, Dobber J, Minneboo M, Riet G, Jorstad SM et al. (2015). Smoking cessation after an acute coronary syndrome: immediate quitters are successful quitters. </w:t>
      </w:r>
      <w:r w:rsidRPr="007F6BD8">
        <w:rPr>
          <w:rFonts w:ascii="Times New Roman" w:hAnsi="Times New Roman" w:cs="Times New Roman"/>
          <w:i/>
          <w:sz w:val="24"/>
          <w:szCs w:val="24"/>
        </w:rPr>
        <w:t>Netherlands Heart Journal, 23</w:t>
      </w:r>
      <w:r w:rsidRPr="007F6BD8">
        <w:rPr>
          <w:rFonts w:ascii="Times New Roman" w:hAnsi="Times New Roman" w:cs="Times New Roman"/>
          <w:sz w:val="24"/>
          <w:szCs w:val="24"/>
        </w:rPr>
        <w:t>(12):600-607.</w:t>
      </w:r>
    </w:p>
    <w:p w:rsidR="009248AC" w:rsidRPr="007F6BD8" w:rsidRDefault="00891145"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Sanmartín, J. (2019</w:t>
      </w:r>
      <w:r w:rsidR="009248AC" w:rsidRPr="007F6BD8">
        <w:rPr>
          <w:rFonts w:ascii="Times New Roman" w:hAnsi="Times New Roman" w:cs="Times New Roman"/>
          <w:sz w:val="24"/>
          <w:szCs w:val="24"/>
        </w:rPr>
        <w:t xml:space="preserve">). “Attitudes Towards Anti-Smoking Legislation and Prevalence of Tobacco Consumption in Spanish Primary Healthcare Personnel”, </w:t>
      </w:r>
      <w:r w:rsidR="009248AC" w:rsidRPr="007F6BD8">
        <w:rPr>
          <w:rFonts w:ascii="Times New Roman" w:hAnsi="Times New Roman" w:cs="Times New Roman"/>
          <w:i/>
          <w:sz w:val="24"/>
          <w:szCs w:val="24"/>
        </w:rPr>
        <w:t>Tob. Prev. Cessation</w:t>
      </w:r>
      <w:r w:rsidR="009248AC" w:rsidRPr="007F6BD8">
        <w:rPr>
          <w:rFonts w:ascii="Times New Roman" w:hAnsi="Times New Roman" w:cs="Times New Roman"/>
          <w:sz w:val="24"/>
          <w:szCs w:val="24"/>
        </w:rPr>
        <w:t>, c.</w:t>
      </w:r>
      <w:r w:rsidR="009248AC" w:rsidRPr="007F6BD8">
        <w:rPr>
          <w:rFonts w:ascii="Times New Roman" w:hAnsi="Times New Roman" w:cs="Times New Roman"/>
          <w:i/>
          <w:sz w:val="24"/>
          <w:szCs w:val="24"/>
        </w:rPr>
        <w:t xml:space="preserve"> 5</w:t>
      </w:r>
      <w:r w:rsidR="009248AC" w:rsidRPr="007F6BD8">
        <w:rPr>
          <w:rFonts w:ascii="Times New Roman" w:hAnsi="Times New Roman" w:cs="Times New Roman"/>
          <w:sz w:val="24"/>
          <w:szCs w:val="24"/>
        </w:rPr>
        <w:t xml:space="preserve">, sy March, Mar. 2019, doi: </w:t>
      </w:r>
      <w:proofErr w:type="gramStart"/>
      <w:r w:rsidR="009248AC" w:rsidRPr="007F6BD8">
        <w:rPr>
          <w:rFonts w:ascii="Times New Roman" w:hAnsi="Times New Roman" w:cs="Times New Roman"/>
          <w:sz w:val="24"/>
          <w:szCs w:val="24"/>
        </w:rPr>
        <w:t>10.18332</w:t>
      </w:r>
      <w:proofErr w:type="gramEnd"/>
      <w:r w:rsidR="009248AC" w:rsidRPr="007F6BD8">
        <w:rPr>
          <w:rFonts w:ascii="Times New Roman" w:hAnsi="Times New Roman" w:cs="Times New Roman"/>
          <w:sz w:val="24"/>
          <w:szCs w:val="24"/>
        </w:rPr>
        <w:t>/tpc/104434.</w:t>
      </w:r>
    </w:p>
    <w:p w:rsidR="009248AC" w:rsidRPr="007F6BD8" w:rsidRDefault="009248AC" w:rsidP="009248AC">
      <w:pPr>
        <w:spacing w:after="120" w:line="360" w:lineRule="auto"/>
        <w:ind w:left="567" w:hanging="567"/>
        <w:jc w:val="both"/>
        <w:rPr>
          <w:rFonts w:ascii="Times New Roman" w:hAnsi="Times New Roman" w:cs="Times New Roman"/>
          <w:sz w:val="24"/>
          <w:szCs w:val="24"/>
        </w:rPr>
      </w:pPr>
      <w:proofErr w:type="gramStart"/>
      <w:r w:rsidRPr="007F6BD8">
        <w:rPr>
          <w:rFonts w:ascii="Times New Roman" w:hAnsi="Times New Roman" w:cs="Times New Roman"/>
          <w:sz w:val="24"/>
          <w:szCs w:val="24"/>
        </w:rPr>
        <w:t xml:space="preserve">Savcı Bakan AB. </w:t>
      </w:r>
      <w:proofErr w:type="gramEnd"/>
      <w:r w:rsidRPr="007F6BD8">
        <w:rPr>
          <w:rFonts w:ascii="Times New Roman" w:hAnsi="Times New Roman" w:cs="Times New Roman"/>
          <w:sz w:val="24"/>
          <w:szCs w:val="24"/>
        </w:rPr>
        <w:t xml:space="preserve">(2013). </w:t>
      </w:r>
      <w:r w:rsidRPr="007F6BD8">
        <w:rPr>
          <w:rFonts w:ascii="Times New Roman" w:hAnsi="Times New Roman" w:cs="Times New Roman"/>
          <w:i/>
          <w:sz w:val="24"/>
          <w:szCs w:val="24"/>
        </w:rPr>
        <w:t xml:space="preserve">Sağlık İnanç </w:t>
      </w:r>
      <w:r w:rsidR="00AA3060" w:rsidRPr="007F6BD8">
        <w:rPr>
          <w:rFonts w:ascii="Times New Roman" w:hAnsi="Times New Roman" w:cs="Times New Roman"/>
          <w:i/>
          <w:sz w:val="24"/>
          <w:szCs w:val="24"/>
        </w:rPr>
        <w:t>ve</w:t>
      </w:r>
      <w:r w:rsidRPr="007F6BD8">
        <w:rPr>
          <w:rFonts w:ascii="Times New Roman" w:hAnsi="Times New Roman" w:cs="Times New Roman"/>
          <w:i/>
          <w:sz w:val="24"/>
          <w:szCs w:val="24"/>
        </w:rPr>
        <w:t xml:space="preserve"> Transteoretik Modellere Temelli Verilen İki Ayrı Eğitimin Hemşirelerde Sigara Bıraktırmaya Etkisinin Karşılaştırılması. </w:t>
      </w:r>
      <w:r w:rsidRPr="007F6BD8">
        <w:rPr>
          <w:rFonts w:ascii="Times New Roman" w:hAnsi="Times New Roman" w:cs="Times New Roman"/>
          <w:sz w:val="24"/>
          <w:szCs w:val="24"/>
        </w:rPr>
        <w:t>Doktora Tezi, T.C. Atatürk Üniversitesi Sağlık Bilimleri Enstitüsü Hemşirelik Programı, Erzurum.</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Selçuk E, Kayhan T, Karakaş M. (2015). Evaluation of the Motivational Interviewing Made with smokers Results of the Periodic Health Examination. </w:t>
      </w:r>
      <w:r w:rsidRPr="007F6BD8">
        <w:rPr>
          <w:rFonts w:ascii="Times New Roman" w:hAnsi="Times New Roman" w:cs="Times New Roman"/>
          <w:i/>
          <w:sz w:val="24"/>
          <w:szCs w:val="24"/>
        </w:rPr>
        <w:t>Turkish Journal of Familiy Medicine and Primary Care, 9</w:t>
      </w:r>
      <w:r w:rsidRPr="007F6BD8">
        <w:rPr>
          <w:rFonts w:ascii="Times New Roman" w:hAnsi="Times New Roman" w:cs="Times New Roman"/>
          <w:sz w:val="24"/>
          <w:szCs w:val="24"/>
        </w:rPr>
        <w:t>(4):137-42.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Sharifirad GR, Eslami AA, Charkazi A, Mostafavi F, Shahnazi H. (2012). The effect of individual counseling, line follow-up, and free nicotine replacement therapy on smoking cessation in the samples of Iranian smokers: Examination of transtheoretical model. </w:t>
      </w:r>
      <w:r w:rsidRPr="007F6BD8">
        <w:rPr>
          <w:rFonts w:ascii="Times New Roman" w:hAnsi="Times New Roman" w:cs="Times New Roman"/>
          <w:i/>
          <w:sz w:val="24"/>
          <w:szCs w:val="24"/>
        </w:rPr>
        <w:t>Journal of Research in Medical Sciences, 11</w:t>
      </w:r>
      <w:r w:rsidRPr="007F6BD8">
        <w:rPr>
          <w:rFonts w:ascii="Times New Roman" w:hAnsi="Times New Roman" w:cs="Times New Roman"/>
          <w:sz w:val="24"/>
          <w:szCs w:val="24"/>
        </w:rPr>
        <w:t>(28)-1136.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Singh T, Arrazola RA, Neff LJ, Kennedy SM, Holder-Hayes E, Jones CD. (2015). </w:t>
      </w:r>
      <w:r w:rsidRPr="007F6BD8">
        <w:rPr>
          <w:rFonts w:ascii="Times New Roman" w:hAnsi="Times New Roman" w:cs="Times New Roman"/>
          <w:i/>
          <w:sz w:val="24"/>
          <w:szCs w:val="24"/>
        </w:rPr>
        <w:t xml:space="preserve">Tobacco use among middle and high school students—United States, </w:t>
      </w:r>
      <w:r w:rsidRPr="007F6BD8">
        <w:rPr>
          <w:rFonts w:ascii="Times New Roman" w:hAnsi="Times New Roman" w:cs="Times New Roman"/>
          <w:sz w:val="24"/>
          <w:szCs w:val="24"/>
        </w:rPr>
        <w:t>2011–2015. MMWR Morb. Mortal. Wkly, 65, 361–367.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Smith SS, McCarthy DE, Japuntich SJ, Christiansen B, Piper ME, Jorenby DE, Fraser DL, Fiore MC, Baker TB, Jackson TC. (2019). Comparative Effectiveness of 5 Smoking Cessation Pharmacotherapies in Primary Care Clinics. </w:t>
      </w:r>
      <w:r w:rsidRPr="007F6BD8">
        <w:rPr>
          <w:rFonts w:ascii="Times New Roman" w:hAnsi="Times New Roman" w:cs="Times New Roman"/>
          <w:i/>
          <w:sz w:val="24"/>
          <w:szCs w:val="24"/>
        </w:rPr>
        <w:t>Archives of Internal Medicine</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169</w:t>
      </w:r>
      <w:r w:rsidRPr="007F6BD8">
        <w:rPr>
          <w:rFonts w:ascii="Times New Roman" w:hAnsi="Times New Roman" w:cs="Times New Roman"/>
          <w:sz w:val="24"/>
          <w:szCs w:val="24"/>
        </w:rPr>
        <w:t>(22):2148-55.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Soytutan Çağlar İ, Aygün A, Özdemir TA, Bora Başara B. (2018). </w:t>
      </w:r>
      <w:proofErr w:type="gramStart"/>
      <w:r w:rsidRPr="007F6BD8">
        <w:rPr>
          <w:rFonts w:ascii="Times New Roman" w:hAnsi="Times New Roman" w:cs="Times New Roman"/>
          <w:i/>
          <w:sz w:val="24"/>
          <w:szCs w:val="24"/>
        </w:rPr>
        <w:t>Sağlık İstatistikleri Yıllığı</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Ankara: Kuban Matbaacılık Yayıncılık, (ss: 50-60). Erişim Tarihi:10.05.2023. Erişim Adresi:https://www.saglik.gov.tr/TR,11588/istatistikyilliklari.html</w:t>
      </w:r>
      <w:r w:rsidR="00CD71A6"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Sönmez CI, Özbey Z. (2016). Nikotin Bağımlılığının Nörobiyolojisi ve Klinik Özellikleri. </w:t>
      </w:r>
      <w:r w:rsidRPr="007F6BD8">
        <w:rPr>
          <w:rFonts w:ascii="Times New Roman" w:hAnsi="Times New Roman" w:cs="Times New Roman"/>
          <w:i/>
          <w:sz w:val="24"/>
          <w:szCs w:val="24"/>
        </w:rPr>
        <w:t>Turkiye Klinikleri Journal of Family Medicine Special Topics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7</w:t>
      </w:r>
      <w:r w:rsidRPr="007F6BD8">
        <w:rPr>
          <w:rFonts w:ascii="Times New Roman" w:hAnsi="Times New Roman" w:cs="Times New Roman"/>
          <w:sz w:val="24"/>
          <w:szCs w:val="24"/>
        </w:rPr>
        <w:t>(5):13-9.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Spencer, L</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Adams, T. B., Malone, S., Roy, L., and Yost, E. (2006). Applying the transtheoretical model to exercise: a systematic and comprehensive review of the literature. </w:t>
      </w:r>
      <w:r w:rsidRPr="007F6BD8">
        <w:rPr>
          <w:rFonts w:ascii="Times New Roman" w:hAnsi="Times New Roman" w:cs="Times New Roman"/>
          <w:i/>
          <w:sz w:val="24"/>
          <w:szCs w:val="24"/>
        </w:rPr>
        <w:t>Health Promotion Practice, 7</w:t>
      </w:r>
      <w:r w:rsidRPr="007F6BD8">
        <w:rPr>
          <w:rFonts w:ascii="Times New Roman" w:hAnsi="Times New Roman" w:cs="Times New Roman"/>
          <w:sz w:val="24"/>
          <w:szCs w:val="24"/>
        </w:rPr>
        <w:t>(4), 428-443.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Stead L, Perera R, Bullen C, Mant D, Cahill K, Lancaster T. (2012). </w:t>
      </w:r>
      <w:r w:rsidRPr="007F6BD8">
        <w:rPr>
          <w:rFonts w:ascii="Times New Roman" w:hAnsi="Times New Roman" w:cs="Times New Roman"/>
          <w:i/>
          <w:sz w:val="24"/>
          <w:szCs w:val="24"/>
        </w:rPr>
        <w:t xml:space="preserve">Nicotine replacement therapy for smoking cessation. </w:t>
      </w:r>
      <w:r w:rsidRPr="007F6BD8">
        <w:rPr>
          <w:rFonts w:ascii="Times New Roman" w:hAnsi="Times New Roman" w:cs="Times New Roman"/>
          <w:sz w:val="24"/>
          <w:szCs w:val="24"/>
        </w:rPr>
        <w:t>Cochrane Database Syst. Review.</w:t>
      </w:r>
    </w:p>
    <w:p w:rsidR="00C50FC5" w:rsidRPr="007F6BD8" w:rsidRDefault="00C50FC5"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Steinberg LD, Çok F. </w:t>
      </w:r>
      <w:r w:rsidRPr="007F6BD8">
        <w:rPr>
          <w:rFonts w:ascii="Times New Roman" w:hAnsi="Times New Roman" w:cs="Times New Roman"/>
          <w:i/>
          <w:sz w:val="24"/>
          <w:szCs w:val="24"/>
        </w:rPr>
        <w:t>Ergenlik: İmge Kitabevi Yayınları</w:t>
      </w:r>
      <w:r w:rsidRPr="007F6BD8">
        <w:rPr>
          <w:rFonts w:ascii="Times New Roman" w:hAnsi="Times New Roman" w:cs="Times New Roman"/>
          <w:sz w:val="24"/>
          <w:szCs w:val="24"/>
        </w:rPr>
        <w:t>; 2007.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Şengezer T, Sı̇vrı̇ F, Dı̇lbaz N, Sunay D. (2014). Ankara ili Yenimahalle ilçesinde birinci basamak sağlık kuruluşuna başvuran bireylerde tütün bağımlılığı ve ilişkili risk faktörleri. </w:t>
      </w:r>
      <w:r w:rsidRPr="007F6BD8">
        <w:rPr>
          <w:rFonts w:ascii="Times New Roman" w:hAnsi="Times New Roman" w:cs="Times New Roman"/>
          <w:i/>
          <w:sz w:val="24"/>
          <w:szCs w:val="24"/>
        </w:rPr>
        <w:t>Türkiye Aile Hekimliği Dergisi</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18</w:t>
      </w:r>
      <w:r w:rsidRPr="007F6BD8">
        <w:rPr>
          <w:rFonts w:ascii="Times New Roman" w:hAnsi="Times New Roman" w:cs="Times New Roman"/>
          <w:sz w:val="24"/>
          <w:szCs w:val="24"/>
        </w:rPr>
        <w:t>(1):42-8.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Şengezer T. (2016). Tütün Bağımlılığında Bilişsel- Davranışçı Tedavi Yöntemleri. </w:t>
      </w:r>
      <w:r w:rsidRPr="007F6BD8">
        <w:rPr>
          <w:rFonts w:ascii="Times New Roman" w:hAnsi="Times New Roman" w:cs="Times New Roman"/>
          <w:i/>
          <w:sz w:val="24"/>
          <w:szCs w:val="24"/>
        </w:rPr>
        <w:t>Güncel Göğüs Hastalıkları Serisi, 4</w:t>
      </w:r>
      <w:r w:rsidRPr="007F6BD8">
        <w:rPr>
          <w:rFonts w:ascii="Times New Roman" w:hAnsi="Times New Roman" w:cs="Times New Roman"/>
          <w:sz w:val="24"/>
          <w:szCs w:val="24"/>
        </w:rPr>
        <w:t xml:space="preserve"> (1):97-103.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 H. E. Effects, O. F. Active, S. On, P. Function, and I. N. (2015). Adolescents, “</w:t>
      </w:r>
      <w:r w:rsidRPr="007F6BD8">
        <w:rPr>
          <w:rFonts w:ascii="Times New Roman" w:hAnsi="Times New Roman" w:cs="Times New Roman"/>
          <w:i/>
          <w:sz w:val="24"/>
          <w:szCs w:val="24"/>
        </w:rPr>
        <w:t>Adölesanlarda, akt ı̇ f ve pas ı̇ f s ı̇ gara ı̇ ç ı̇ m ı̇ n ı̇ n solunum fonksiyon testler ı̇ üzerine etk ı̇ s ı̇</w:t>
      </w:r>
      <w:r w:rsidRPr="007F6BD8">
        <w:rPr>
          <w:rFonts w:ascii="Times New Roman" w:hAnsi="Times New Roman" w:cs="Times New Roman"/>
          <w:sz w:val="24"/>
          <w:szCs w:val="24"/>
        </w:rPr>
        <w:t xml:space="preserve"> ,” 55(1), 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T.C. Sağlık Bakanlığı</w:t>
      </w:r>
      <w:r w:rsidR="007B236C" w:rsidRPr="007F6BD8">
        <w:rPr>
          <w:rFonts w:ascii="Times New Roman" w:hAnsi="Times New Roman" w:cs="Times New Roman"/>
          <w:sz w:val="24"/>
          <w:szCs w:val="24"/>
        </w:rPr>
        <w:t>.</w:t>
      </w:r>
      <w:r w:rsidRPr="007F6BD8">
        <w:rPr>
          <w:rFonts w:ascii="Times New Roman" w:hAnsi="Times New Roman" w:cs="Times New Roman"/>
          <w:sz w:val="24"/>
          <w:szCs w:val="24"/>
        </w:rPr>
        <w:t xml:space="preserve"> (2010). Temel Sağlık Hizmetleri Genel Müdürlüğü, </w:t>
      </w:r>
      <w:r w:rsidRPr="007F6BD8">
        <w:rPr>
          <w:rFonts w:ascii="Times New Roman" w:hAnsi="Times New Roman" w:cs="Times New Roman"/>
          <w:i/>
          <w:sz w:val="24"/>
          <w:szCs w:val="24"/>
        </w:rPr>
        <w:t>Tütün Bağımlılığı ile Mücadele El Kitabı (Hekimler İçin) 2010</w:t>
      </w:r>
      <w:r w:rsidRPr="007F6BD8">
        <w:rPr>
          <w:rFonts w:ascii="Times New Roman" w:hAnsi="Times New Roman" w:cs="Times New Roman"/>
          <w:sz w:val="24"/>
          <w:szCs w:val="24"/>
        </w:rPr>
        <w:t>. Sağlık Bakanlığı Yayın No: 796, Ankara.</w:t>
      </w:r>
    </w:p>
    <w:p w:rsidR="009248AC" w:rsidRPr="007F6BD8" w:rsidRDefault="007B236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T.C. Sağlık Bakanlığı.</w:t>
      </w:r>
      <w:r w:rsidR="009248AC" w:rsidRPr="007F6BD8">
        <w:rPr>
          <w:rFonts w:ascii="Times New Roman" w:hAnsi="Times New Roman" w:cs="Times New Roman"/>
          <w:sz w:val="24"/>
          <w:szCs w:val="24"/>
        </w:rPr>
        <w:t xml:space="preserve"> (2019). </w:t>
      </w:r>
      <w:proofErr w:type="gramStart"/>
      <w:r w:rsidR="009248AC" w:rsidRPr="007F6BD8">
        <w:rPr>
          <w:rFonts w:ascii="Times New Roman" w:hAnsi="Times New Roman" w:cs="Times New Roman"/>
          <w:sz w:val="24"/>
          <w:szCs w:val="24"/>
        </w:rPr>
        <w:t xml:space="preserve">Halk Sağlığı Kurumu. </w:t>
      </w:r>
      <w:proofErr w:type="gramEnd"/>
      <w:r w:rsidR="009248AC" w:rsidRPr="007F6BD8">
        <w:rPr>
          <w:rFonts w:ascii="Times New Roman" w:hAnsi="Times New Roman" w:cs="Times New Roman"/>
          <w:i/>
          <w:sz w:val="24"/>
          <w:szCs w:val="24"/>
        </w:rPr>
        <w:t>Küresel Yetişkin Tütün Araştırması.</w:t>
      </w:r>
      <w:r w:rsidR="009248AC" w:rsidRPr="007F6BD8">
        <w:rPr>
          <w:rFonts w:ascii="Times New Roman" w:hAnsi="Times New Roman" w:cs="Times New Roman"/>
          <w:sz w:val="24"/>
          <w:szCs w:val="24"/>
        </w:rPr>
        <w:t xml:space="preserve"> Sağlık Bakanlığı (Yayın No: 948, ss: 201). Ankara: Anıl Matbaa.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T.C. Sağlık Bakanlığı. (2019). </w:t>
      </w:r>
      <w:r w:rsidRPr="007F6BD8">
        <w:rPr>
          <w:rFonts w:ascii="Times New Roman" w:hAnsi="Times New Roman" w:cs="Times New Roman"/>
          <w:i/>
          <w:sz w:val="24"/>
          <w:szCs w:val="24"/>
        </w:rPr>
        <w:t>Sağlık İstatistikleri Yıllığı,</w:t>
      </w:r>
      <w:r w:rsidRPr="007F6BD8">
        <w:rPr>
          <w:rFonts w:ascii="Times New Roman" w:hAnsi="Times New Roman" w:cs="Times New Roman"/>
          <w:sz w:val="24"/>
          <w:szCs w:val="24"/>
        </w:rPr>
        <w:t xml:space="preserve"> </w:t>
      </w:r>
      <w:hyperlink r:id="rId25" w:history="1">
        <w:r w:rsidRPr="007F6BD8">
          <w:rPr>
            <w:rStyle w:val="Kpr"/>
            <w:rFonts w:ascii="Times New Roman" w:hAnsi="Times New Roman" w:cs="Times New Roman"/>
            <w:color w:val="auto"/>
            <w:sz w:val="24"/>
            <w:szCs w:val="24"/>
            <w:u w:val="none"/>
          </w:rPr>
          <w:t>https://sbsgm.saglik.gov.tr/Eklenti/40564/0/saglik-istatistikleri-yilligi2019pdf.pdf</w:t>
        </w:r>
      </w:hyperlink>
      <w:r w:rsidRPr="007F6BD8">
        <w:rPr>
          <w:rFonts w:ascii="Times New Roman" w:hAnsi="Times New Roman" w:cs="Times New Roman"/>
          <w:sz w:val="24"/>
          <w:szCs w:val="24"/>
        </w:rPr>
        <w:t xml:space="preserve"> Erişim Tarihi: 07.05.2023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Talhout R, Schulz T, Florek E, van Benthem J, Wester P, Opperhuizen A. (2011). Hazardous Compounds in Tobacco Smoke. </w:t>
      </w:r>
      <w:r w:rsidRPr="007F6BD8">
        <w:rPr>
          <w:rFonts w:ascii="Times New Roman" w:hAnsi="Times New Roman" w:cs="Times New Roman"/>
          <w:i/>
          <w:sz w:val="24"/>
          <w:szCs w:val="24"/>
        </w:rPr>
        <w:t>International Journal of Environmental Research and Public Health, 8</w:t>
      </w:r>
      <w:r w:rsidRPr="007F6BD8">
        <w:rPr>
          <w:rFonts w:ascii="Times New Roman" w:hAnsi="Times New Roman" w:cs="Times New Roman"/>
          <w:sz w:val="24"/>
          <w:szCs w:val="24"/>
        </w:rPr>
        <w:t>(2):613-28.</w:t>
      </w:r>
    </w:p>
    <w:p w:rsidR="00E835BA" w:rsidRPr="007F6BD8" w:rsidRDefault="00E835BA"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Tanyeri, B. (2019). </w:t>
      </w:r>
      <w:r w:rsidRPr="007F6BD8">
        <w:rPr>
          <w:rFonts w:ascii="Times New Roman" w:hAnsi="Times New Roman" w:cs="Times New Roman"/>
          <w:i/>
          <w:sz w:val="24"/>
          <w:szCs w:val="24"/>
        </w:rPr>
        <w:t>Fazla kilolu yetişkinlere transteoretik modele göre verilen eğitimin beden imajı ve egzersiz davranışı üzerine etkisi</w:t>
      </w:r>
      <w:r w:rsidRPr="007F6BD8">
        <w:rPr>
          <w:rFonts w:ascii="Times New Roman" w:hAnsi="Times New Roman" w:cs="Times New Roman"/>
          <w:sz w:val="24"/>
          <w:szCs w:val="24"/>
        </w:rPr>
        <w:t>, Yüksek Lisans Tezi, Fırat Üniversitesi Sağlık Bilimleri Enstitüsü, Elazığ.</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Taş 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Seviğ ÜE. (2016). Sigara Bağımlılığında Davranış Değişimi için Transteoretik Model ile Motivasyonel Görüşme Tekniğinin Kullanılması, </w:t>
      </w:r>
      <w:r w:rsidRPr="007F6BD8">
        <w:rPr>
          <w:rFonts w:ascii="Times New Roman" w:hAnsi="Times New Roman" w:cs="Times New Roman"/>
          <w:i/>
          <w:sz w:val="24"/>
          <w:szCs w:val="24"/>
        </w:rPr>
        <w:t>Psikiyatride Güncel Yaklaşımlar-Current Approaches in Psychiatry, 8</w:t>
      </w:r>
      <w:r w:rsidRPr="007F6BD8">
        <w:rPr>
          <w:rFonts w:ascii="Times New Roman" w:hAnsi="Times New Roman" w:cs="Times New Roman"/>
          <w:sz w:val="24"/>
          <w:szCs w:val="24"/>
        </w:rPr>
        <w:t xml:space="preserve">(4):380-393 doi: </w:t>
      </w:r>
      <w:proofErr w:type="gramStart"/>
      <w:r w:rsidRPr="007F6BD8">
        <w:rPr>
          <w:rFonts w:ascii="Times New Roman" w:hAnsi="Times New Roman" w:cs="Times New Roman"/>
          <w:sz w:val="24"/>
          <w:szCs w:val="24"/>
        </w:rPr>
        <w:t>10.18863</w:t>
      </w:r>
      <w:proofErr w:type="gramEnd"/>
      <w:r w:rsidRPr="007F6BD8">
        <w:rPr>
          <w:rFonts w:ascii="Times New Roman" w:hAnsi="Times New Roman" w:cs="Times New Roman"/>
          <w:sz w:val="24"/>
          <w:szCs w:val="24"/>
        </w:rPr>
        <w:t>/pgy.253444, 2016.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Taş, 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Seviğ, E. Ü., &amp; Güngörmüş, Z. (2020). The effect of Transtheoretical Model based motivational interviewing on smokeless tobacco cessation in high school students. </w:t>
      </w:r>
      <w:r w:rsidRPr="007F6BD8">
        <w:rPr>
          <w:rFonts w:ascii="Times New Roman" w:hAnsi="Times New Roman" w:cs="Times New Roman"/>
          <w:i/>
          <w:sz w:val="24"/>
          <w:szCs w:val="24"/>
        </w:rPr>
        <w:t>Journal of Substance Use</w:t>
      </w:r>
      <w:r w:rsidRPr="007F6BD8">
        <w:rPr>
          <w:rFonts w:ascii="Times New Roman" w:hAnsi="Times New Roman" w:cs="Times New Roman"/>
          <w:sz w:val="24"/>
          <w:szCs w:val="24"/>
        </w:rPr>
        <w:t>, 1-5.</w:t>
      </w:r>
    </w:p>
    <w:p w:rsidR="009248AC" w:rsidRPr="007F6BD8" w:rsidRDefault="0087298D"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Tavana AM, Gökay O. (2019</w:t>
      </w:r>
      <w:r w:rsidR="009248AC" w:rsidRPr="007F6BD8">
        <w:rPr>
          <w:rFonts w:ascii="Times New Roman" w:hAnsi="Times New Roman" w:cs="Times New Roman"/>
          <w:sz w:val="24"/>
          <w:szCs w:val="24"/>
        </w:rPr>
        <w:t xml:space="preserve">). Tütün Ürünlerinin Oral Sağlik </w:t>
      </w:r>
      <w:r w:rsidR="00AA3060" w:rsidRPr="007F6BD8">
        <w:rPr>
          <w:rFonts w:ascii="Times New Roman" w:hAnsi="Times New Roman" w:cs="Times New Roman"/>
          <w:sz w:val="24"/>
          <w:szCs w:val="24"/>
        </w:rPr>
        <w:t>ve</w:t>
      </w:r>
      <w:r w:rsidR="009248AC" w:rsidRPr="007F6BD8">
        <w:rPr>
          <w:rFonts w:ascii="Times New Roman" w:hAnsi="Times New Roman" w:cs="Times New Roman"/>
          <w:sz w:val="24"/>
          <w:szCs w:val="24"/>
        </w:rPr>
        <w:t xml:space="preserve"> Restoratif Materyaller Üzerine Etkileri. A.Ü. </w:t>
      </w:r>
      <w:r w:rsidR="009248AC" w:rsidRPr="007F6BD8">
        <w:rPr>
          <w:rFonts w:ascii="Times New Roman" w:hAnsi="Times New Roman" w:cs="Times New Roman"/>
          <w:i/>
          <w:sz w:val="24"/>
          <w:szCs w:val="24"/>
        </w:rPr>
        <w:t>Diş Hek. Fak. Derg. 6</w:t>
      </w:r>
      <w:r w:rsidR="009248AC" w:rsidRPr="007F6BD8">
        <w:rPr>
          <w:rFonts w:ascii="Times New Roman" w:hAnsi="Times New Roman" w:cs="Times New Roman"/>
          <w:sz w:val="24"/>
          <w:szCs w:val="24"/>
        </w:rPr>
        <w:t>(9), 132-135.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 xml:space="preserve">TC. Sağlık Bakanlığı. (2007). Ana Çocuk Sağlığı ve Aile Planlaması Genel Müdürlüğü: </w:t>
      </w:r>
      <w:r w:rsidRPr="007F6BD8">
        <w:rPr>
          <w:rFonts w:ascii="Times New Roman" w:hAnsi="Times New Roman" w:cs="Times New Roman"/>
          <w:i/>
          <w:sz w:val="24"/>
          <w:szCs w:val="24"/>
        </w:rPr>
        <w:t>Gençlik Danışmanlık ve Sağlık Hizmet Merkezleri CSÜS Eğitimi Modülü, Katılımcı Rehberi.</w:t>
      </w:r>
      <w:r w:rsidRPr="007F6BD8">
        <w:rPr>
          <w:rFonts w:ascii="Times New Roman" w:hAnsi="Times New Roman" w:cs="Times New Roman"/>
          <w:sz w:val="24"/>
          <w:szCs w:val="24"/>
        </w:rPr>
        <w:t xml:space="preserve"> Ankara, Türkiye.</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Tenore JL, Lipsky MS. (2000). Preventive services for the adolescent (13-20 years). </w:t>
      </w:r>
      <w:r w:rsidRPr="007F6BD8">
        <w:rPr>
          <w:rFonts w:ascii="Times New Roman" w:hAnsi="Times New Roman" w:cs="Times New Roman"/>
          <w:i/>
          <w:sz w:val="24"/>
          <w:szCs w:val="24"/>
        </w:rPr>
        <w:t>Clinics in Family Practice, 2</w:t>
      </w:r>
      <w:r w:rsidRPr="007F6BD8">
        <w:rPr>
          <w:rFonts w:ascii="Times New Roman" w:hAnsi="Times New Roman" w:cs="Times New Roman"/>
          <w:sz w:val="24"/>
          <w:szCs w:val="24"/>
        </w:rPr>
        <w:t>(2): 289-311.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Toljamo T, Kaukonen M, Nieminen P, Kinnula VL. (2010). Early detection of COPD combined with individualized counselling for smoking cessation. </w:t>
      </w:r>
      <w:r w:rsidRPr="007F6BD8">
        <w:rPr>
          <w:rFonts w:ascii="Times New Roman" w:hAnsi="Times New Roman" w:cs="Times New Roman"/>
          <w:i/>
          <w:sz w:val="24"/>
          <w:szCs w:val="24"/>
        </w:rPr>
        <w:t>Scandinavian Journal of Primary Health Care</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28</w:t>
      </w:r>
      <w:r w:rsidRPr="007F6BD8">
        <w:rPr>
          <w:rFonts w:ascii="Times New Roman" w:hAnsi="Times New Roman" w:cs="Times New Roman"/>
          <w:sz w:val="24"/>
          <w:szCs w:val="24"/>
        </w:rPr>
        <w:t>(2): 41–46.</w:t>
      </w:r>
    </w:p>
    <w:p w:rsidR="00BD7294" w:rsidRPr="007F6BD8" w:rsidRDefault="00BD7294" w:rsidP="00BD7294">
      <w:pPr>
        <w:pStyle w:val="Default"/>
        <w:spacing w:line="360" w:lineRule="auto"/>
        <w:ind w:left="567" w:hanging="567"/>
        <w:jc w:val="both"/>
        <w:rPr>
          <w:color w:val="auto"/>
        </w:rPr>
      </w:pPr>
      <w:r w:rsidRPr="007F6BD8">
        <w:rPr>
          <w:color w:val="auto"/>
        </w:rPr>
        <w:t xml:space="preserve">Tosun A, Zincir H.Tip 2 Diabetes Mellitus’ta sağlık davranış değişiminde Transteoretik Model temelli motivasyonel görüşme tekniği. Psikiyatride Güncel Yaklaşımlar. 2016; 8(1):32-41 </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Türk Toraks Derneği Tütün Kontrolü Çalışma Grubu. (2014). </w:t>
      </w:r>
      <w:r w:rsidRPr="007F6BD8">
        <w:rPr>
          <w:rFonts w:ascii="Times New Roman" w:hAnsi="Times New Roman" w:cs="Times New Roman"/>
          <w:i/>
          <w:sz w:val="24"/>
          <w:szCs w:val="24"/>
        </w:rPr>
        <w:t>Sigara Bırakma Tanı ve Tedavi Uzlaşı Raporu.</w:t>
      </w:r>
      <w:r w:rsidRPr="007F6BD8">
        <w:rPr>
          <w:rFonts w:ascii="Times New Roman" w:hAnsi="Times New Roman" w:cs="Times New Roman"/>
          <w:sz w:val="24"/>
          <w:szCs w:val="24"/>
        </w:rPr>
        <w:t xml:space="preserve"> Ankara: Türk Toraks Derneği Erişim tarihi: 03.10.20. Erişim adresi: </w:t>
      </w:r>
      <w:hyperlink r:id="rId26" w:history="1">
        <w:r w:rsidRPr="007F6BD8">
          <w:rPr>
            <w:rStyle w:val="Kpr"/>
            <w:rFonts w:ascii="Times New Roman" w:hAnsi="Times New Roman" w:cs="Times New Roman"/>
            <w:color w:val="auto"/>
            <w:sz w:val="24"/>
            <w:szCs w:val="24"/>
            <w:u w:val="none"/>
          </w:rPr>
          <w:t>https://toraks.org.tr/site/community/downloads/1656</w:t>
        </w:r>
      </w:hyperlink>
      <w:r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Türkcan A, Güler N, Özçete N, Özgür S, Çakmak D. (2005). Bir sigara bırakma programının degerlendirilmesi. </w:t>
      </w:r>
      <w:r w:rsidRPr="007F6BD8">
        <w:rPr>
          <w:rFonts w:ascii="Times New Roman" w:hAnsi="Times New Roman" w:cs="Times New Roman"/>
          <w:i/>
          <w:sz w:val="24"/>
          <w:szCs w:val="24"/>
        </w:rPr>
        <w:t>Türkiyede Psikiyatri</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7</w:t>
      </w:r>
      <w:r w:rsidRPr="007F6BD8">
        <w:rPr>
          <w:rFonts w:ascii="Times New Roman" w:hAnsi="Times New Roman" w:cs="Times New Roman"/>
          <w:sz w:val="24"/>
          <w:szCs w:val="24"/>
        </w:rPr>
        <w:t>(3):33-7.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Türkiye Halk Sağlığı Kurumu</w:t>
      </w:r>
      <w:r w:rsidRPr="007F6BD8">
        <w:rPr>
          <w:rFonts w:ascii="Times New Roman" w:hAnsi="Times New Roman" w:cs="Times New Roman"/>
          <w:i/>
          <w:sz w:val="24"/>
          <w:szCs w:val="24"/>
        </w:rPr>
        <w:t>, Küresel Yetişkin Tütün Araştırması</w:t>
      </w:r>
      <w:r w:rsidRPr="007F6BD8">
        <w:rPr>
          <w:rFonts w:ascii="Times New Roman" w:hAnsi="Times New Roman" w:cs="Times New Roman"/>
          <w:sz w:val="24"/>
          <w:szCs w:val="24"/>
        </w:rPr>
        <w:t xml:space="preserve"> (2014). Ankara, 948: 138-250.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Türkiye Halk Sağlığı ve Kronik Hastalıklar Enstitüsü [TÜSEB-TÜHKE]. (2021). </w:t>
      </w:r>
      <w:proofErr w:type="gramStart"/>
      <w:r w:rsidRPr="007F6BD8">
        <w:rPr>
          <w:rFonts w:ascii="Times New Roman" w:hAnsi="Times New Roman" w:cs="Times New Roman"/>
          <w:i/>
          <w:sz w:val="24"/>
          <w:szCs w:val="24"/>
        </w:rPr>
        <w:t>Dünya Tütünsüz Günü Raporu</w:t>
      </w:r>
      <w:r w:rsidRPr="007F6BD8">
        <w:rPr>
          <w:rFonts w:ascii="Times New Roman" w:hAnsi="Times New Roman" w:cs="Times New Roman"/>
          <w:sz w:val="24"/>
          <w:szCs w:val="24"/>
        </w:rPr>
        <w:t>.</w:t>
      </w:r>
      <w:proofErr w:type="gramEnd"/>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Türkiye İstatistik Kurumu [TÜİK]. (2019). Küresel Yetişkin Tütün Araştırması https://</w:t>
      </w:r>
      <w:proofErr w:type="gramStart"/>
      <w:r w:rsidRPr="007F6BD8">
        <w:rPr>
          <w:rFonts w:ascii="Times New Roman" w:hAnsi="Times New Roman" w:cs="Times New Roman"/>
          <w:sz w:val="24"/>
          <w:szCs w:val="24"/>
        </w:rPr>
        <w:t>data</w:t>
      </w:r>
      <w:proofErr w:type="gramEnd"/>
      <w:r w:rsidRPr="007F6BD8">
        <w:rPr>
          <w:rFonts w:ascii="Times New Roman" w:hAnsi="Times New Roman" w:cs="Times New Roman"/>
          <w:sz w:val="24"/>
          <w:szCs w:val="24"/>
        </w:rPr>
        <w:t>.tuik.gov.tr/Bulten/Index?p=Turkiye-Saglik-Arastirmasi-2019- adresinden erişildi.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Türkiye İstatistik Kurumu [TÜİK]. (2019). Türkiye Sağlık Araştırması, Ankara: TÜİK. Erişim adresi:https://</w:t>
      </w:r>
      <w:proofErr w:type="gramStart"/>
      <w:r w:rsidRPr="007F6BD8">
        <w:rPr>
          <w:rFonts w:ascii="Times New Roman" w:hAnsi="Times New Roman" w:cs="Times New Roman"/>
          <w:sz w:val="24"/>
          <w:szCs w:val="24"/>
        </w:rPr>
        <w:t>data</w:t>
      </w:r>
      <w:proofErr w:type="gramEnd"/>
      <w:r w:rsidRPr="007F6BD8">
        <w:rPr>
          <w:rFonts w:ascii="Times New Roman" w:hAnsi="Times New Roman" w:cs="Times New Roman"/>
          <w:sz w:val="24"/>
          <w:szCs w:val="24"/>
        </w:rPr>
        <w:t>.tuik.gov.tr/Bulten/Index?p=Turkiye-Saglik-Arastirmasi-2019-33661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US Department of Health and Human Services. (2012). Tobacco smoke carcinogens, DNA damage and p53 mutations in smoking-associated cancers. </w:t>
      </w:r>
      <w:r w:rsidRPr="007F6BD8">
        <w:rPr>
          <w:rFonts w:ascii="Times New Roman" w:hAnsi="Times New Roman" w:cs="Times New Roman"/>
          <w:i/>
          <w:sz w:val="24"/>
          <w:szCs w:val="24"/>
        </w:rPr>
        <w:t>Oncogene, 21</w:t>
      </w:r>
      <w:r w:rsidRPr="007F6BD8">
        <w:rPr>
          <w:rFonts w:ascii="Times New Roman" w:hAnsi="Times New Roman" w:cs="Times New Roman"/>
          <w:sz w:val="24"/>
          <w:szCs w:val="24"/>
        </w:rPr>
        <w:t>(48):7435-51.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U</w:t>
      </w:r>
      <w:r w:rsidR="003E6EB5" w:rsidRPr="007F6BD8">
        <w:rPr>
          <w:rFonts w:ascii="Times New Roman" w:hAnsi="Times New Roman" w:cs="Times New Roman"/>
          <w:sz w:val="24"/>
          <w:szCs w:val="24"/>
        </w:rPr>
        <w:t>ysal Y, Ertan M, Başhan İ. (2004</w:t>
      </w:r>
      <w:r w:rsidRPr="007F6BD8">
        <w:rPr>
          <w:rFonts w:ascii="Times New Roman" w:hAnsi="Times New Roman" w:cs="Times New Roman"/>
          <w:sz w:val="24"/>
          <w:szCs w:val="24"/>
        </w:rPr>
        <w:t xml:space="preserve">). Tütün Kullanımının Sağlık Üzerine Etkileri ve Bırakmanın Yararları. Turkiye Klinikleri Journal of Family Medicine SpecialTopics. </w:t>
      </w:r>
      <w:r w:rsidRPr="007F6BD8">
        <w:rPr>
          <w:rFonts w:ascii="Times New Roman" w:hAnsi="Times New Roman" w:cs="Times New Roman"/>
          <w:sz w:val="24"/>
          <w:szCs w:val="24"/>
        </w:rPr>
        <w:lastRenderedPageBreak/>
        <w:t xml:space="preserve">2016;7(5):20-5. 27. Uzbay İT. Madde Bağımlılığı ve Dopaminerjik Sistem. </w:t>
      </w:r>
      <w:r w:rsidRPr="007F6BD8">
        <w:rPr>
          <w:rFonts w:ascii="Times New Roman" w:hAnsi="Times New Roman" w:cs="Times New Roman"/>
          <w:i/>
          <w:sz w:val="24"/>
          <w:szCs w:val="24"/>
        </w:rPr>
        <w:t>Türkiye Klinikleri J Int Med Sci, 1</w:t>
      </w:r>
      <w:r w:rsidRPr="007F6BD8">
        <w:rPr>
          <w:rFonts w:ascii="Times New Roman" w:hAnsi="Times New Roman" w:cs="Times New Roman"/>
          <w:sz w:val="24"/>
          <w:szCs w:val="24"/>
        </w:rPr>
        <w:t>(47):65-72.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Uysal Y, Ertan M, Başhan İ. (2016). Tütün Kullanımının Sağlık Üzerine Etkileri ve Bırakmanın Yararları. </w:t>
      </w:r>
      <w:r w:rsidRPr="007F6BD8">
        <w:rPr>
          <w:rFonts w:ascii="Times New Roman" w:hAnsi="Times New Roman" w:cs="Times New Roman"/>
          <w:i/>
          <w:sz w:val="24"/>
          <w:szCs w:val="24"/>
        </w:rPr>
        <w:t>Turkiye Klinikleri Journal of Family Medicine Special Topics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7</w:t>
      </w:r>
      <w:r w:rsidRPr="007F6BD8">
        <w:rPr>
          <w:rFonts w:ascii="Times New Roman" w:hAnsi="Times New Roman" w:cs="Times New Roman"/>
          <w:sz w:val="24"/>
          <w:szCs w:val="24"/>
        </w:rPr>
        <w:t>(5):20-5.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Uzbay İT. (2005). Madde Bağımlılığı ve Dopaminerjik Sistem. </w:t>
      </w:r>
      <w:r w:rsidRPr="007F6BD8">
        <w:rPr>
          <w:rFonts w:ascii="Times New Roman" w:hAnsi="Times New Roman" w:cs="Times New Roman"/>
          <w:i/>
          <w:sz w:val="24"/>
          <w:szCs w:val="24"/>
        </w:rPr>
        <w:t>Türkiye Klinikleri J Int Med Sci, 1</w:t>
      </w:r>
      <w:r w:rsidRPr="007F6BD8">
        <w:rPr>
          <w:rFonts w:ascii="Times New Roman" w:hAnsi="Times New Roman" w:cs="Times New Roman"/>
          <w:sz w:val="24"/>
          <w:szCs w:val="24"/>
        </w:rPr>
        <w:t>(47):65-72.</w:t>
      </w:r>
    </w:p>
    <w:p w:rsidR="00E74E34" w:rsidRPr="007F6BD8" w:rsidRDefault="00E74E34"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Üçer H, Keten HS, Ersoy Ö, Çelik M, Sucaklı MH, Kahraman H. (2014). </w:t>
      </w:r>
      <w:proofErr w:type="gramStart"/>
      <w:r w:rsidRPr="007F6BD8">
        <w:rPr>
          <w:rFonts w:ascii="Times New Roman" w:hAnsi="Times New Roman" w:cs="Times New Roman"/>
          <w:sz w:val="24"/>
          <w:szCs w:val="24"/>
        </w:rPr>
        <w:t xml:space="preserve">Aile hekimlerinin sigara bağımlılığı tedavisi konusundaki bilgi, tutum ve uygulamaları. </w:t>
      </w:r>
      <w:proofErr w:type="gramEnd"/>
      <w:r w:rsidRPr="007F6BD8">
        <w:rPr>
          <w:rFonts w:ascii="Times New Roman" w:hAnsi="Times New Roman" w:cs="Times New Roman"/>
          <w:i/>
          <w:sz w:val="24"/>
          <w:szCs w:val="24"/>
        </w:rPr>
        <w:t>Turkiye Aile Hekim Derg</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i/>
          <w:sz w:val="24"/>
          <w:szCs w:val="24"/>
        </w:rPr>
        <w:t>18</w:t>
      </w:r>
      <w:r w:rsidRPr="007F6BD8">
        <w:rPr>
          <w:rFonts w:ascii="Times New Roman" w:hAnsi="Times New Roman" w:cs="Times New Roman"/>
          <w:sz w:val="24"/>
          <w:szCs w:val="24"/>
        </w:rPr>
        <w:t>(2):58–62.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Ünal E. (2017). </w:t>
      </w:r>
      <w:r w:rsidRPr="007F6BD8">
        <w:rPr>
          <w:rFonts w:ascii="Times New Roman" w:hAnsi="Times New Roman" w:cs="Times New Roman"/>
          <w:bCs/>
          <w:i/>
          <w:sz w:val="24"/>
          <w:szCs w:val="24"/>
        </w:rPr>
        <w:t>Topluma Yönelik Sigara Karşıtı Müdahalelerin Eetkililiği: Bir Meta Analiz Çalışması,</w:t>
      </w:r>
      <w:r w:rsidRPr="007F6BD8">
        <w:rPr>
          <w:rFonts w:ascii="Times New Roman" w:hAnsi="Times New Roman" w:cs="Times New Roman"/>
          <w:bCs/>
          <w:sz w:val="24"/>
          <w:szCs w:val="24"/>
        </w:rPr>
        <w:t xml:space="preserve"> Eskişehir Osmangazi Üniversitesi Tıp Fakültesi Tıpta Uzmanlık Tezi, Eskişehir, 2017.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Üner S, Balcılar M, Ergüder T. (2018). </w:t>
      </w:r>
      <w:r w:rsidRPr="007F6BD8">
        <w:rPr>
          <w:rFonts w:ascii="Times New Roman" w:hAnsi="Times New Roman" w:cs="Times New Roman"/>
          <w:i/>
          <w:sz w:val="24"/>
          <w:szCs w:val="24"/>
        </w:rPr>
        <w:t>Türkiye Hanehalkı Sağlık Araştırması: Bulaşıcı Olmayan Hastalıkların Risk Faktörleri Prevalansı 2017. Ankara: Dünya Sağlık Örgütü Türkiye Ofisi</w:t>
      </w:r>
      <w:r w:rsidRPr="007F6BD8">
        <w:rPr>
          <w:rFonts w:ascii="Times New Roman" w:hAnsi="Times New Roman" w:cs="Times New Roman"/>
          <w:sz w:val="24"/>
          <w:szCs w:val="24"/>
        </w:rPr>
        <w:t>. Erişim adresi:https://www.who.int/ncds/surveillance/steps/WHO_Turkey_Risk_Factors_A4_TR_19.06.2018.pdf</w:t>
      </w:r>
    </w:p>
    <w:p w:rsidR="006549F3" w:rsidRPr="007F6BD8" w:rsidRDefault="006549F3" w:rsidP="00266131">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Ünüvar, E.M</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Dişçigil, G. (2017). Sigarayı bırakma girişimlerind</w:t>
      </w:r>
      <w:r w:rsidR="00266131" w:rsidRPr="007F6BD8">
        <w:rPr>
          <w:rFonts w:ascii="Times New Roman" w:hAnsi="Times New Roman" w:cs="Times New Roman"/>
          <w:sz w:val="24"/>
          <w:szCs w:val="24"/>
        </w:rPr>
        <w:t>e başarıyı etkileyen faktörler–</w:t>
      </w:r>
      <w:r w:rsidRPr="007F6BD8">
        <w:rPr>
          <w:rFonts w:ascii="Times New Roman" w:hAnsi="Times New Roman" w:cs="Times New Roman"/>
          <w:sz w:val="24"/>
          <w:szCs w:val="24"/>
        </w:rPr>
        <w:t>Hekim adayları örneği. The Journal of Turkish</w:t>
      </w:r>
      <w:r w:rsidR="00266131" w:rsidRPr="007F6BD8">
        <w:rPr>
          <w:rFonts w:ascii="Times New Roman" w:hAnsi="Times New Roman" w:cs="Times New Roman"/>
          <w:sz w:val="24"/>
          <w:szCs w:val="24"/>
        </w:rPr>
        <w:t xml:space="preserve"> Family Physician, 8(3), 57-65.</w:t>
      </w:r>
      <w:r w:rsidRPr="007F6BD8">
        <w:rPr>
          <w:rFonts w:ascii="Times New Roman" w:hAnsi="Times New Roman" w:cs="Times New Roman"/>
          <w:sz w:val="24"/>
          <w:szCs w:val="24"/>
        </w:rPr>
        <w:t>doi:</w:t>
      </w:r>
      <w:proofErr w:type="gramStart"/>
      <w:r w:rsidRPr="007F6BD8">
        <w:rPr>
          <w:rFonts w:ascii="Times New Roman" w:hAnsi="Times New Roman" w:cs="Times New Roman"/>
          <w:sz w:val="24"/>
          <w:szCs w:val="24"/>
        </w:rPr>
        <w:t>10.15511</w:t>
      </w:r>
      <w:proofErr w:type="gramEnd"/>
      <w:r w:rsidRPr="007F6BD8">
        <w:rPr>
          <w:rFonts w:ascii="Times New Roman" w:hAnsi="Times New Roman" w:cs="Times New Roman"/>
          <w:sz w:val="24"/>
          <w:szCs w:val="24"/>
        </w:rPr>
        <w:t>/tjtfp.17.00357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Van Eerd EA, van der Meer RM, van Schayck OC, Kotz D. (2016). Smoking cessation for people with chronic obstructive pulmonary disease. </w:t>
      </w:r>
      <w:r w:rsidRPr="007F6BD8">
        <w:rPr>
          <w:rFonts w:ascii="Times New Roman" w:hAnsi="Times New Roman" w:cs="Times New Roman"/>
          <w:i/>
          <w:sz w:val="24"/>
          <w:szCs w:val="24"/>
        </w:rPr>
        <w:t>Cochrane Database Syst Rev</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5</w:t>
      </w:r>
      <w:r w:rsidRPr="007F6BD8">
        <w:rPr>
          <w:rFonts w:ascii="Times New Roman" w:hAnsi="Times New Roman" w:cs="Times New Roman"/>
          <w:sz w:val="24"/>
          <w:szCs w:val="24"/>
        </w:rPr>
        <w:t>(8): CD010744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Velicer WF, DiClemente CC, Rossi JS, Procheska JO. (1990). Relapse situations and selfefficacy: an integrative model. </w:t>
      </w:r>
      <w:r w:rsidRPr="007F6BD8">
        <w:rPr>
          <w:rFonts w:ascii="Times New Roman" w:hAnsi="Times New Roman" w:cs="Times New Roman"/>
          <w:i/>
          <w:sz w:val="24"/>
          <w:szCs w:val="24"/>
        </w:rPr>
        <w:t>Addict Behav</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15</w:t>
      </w:r>
      <w:r w:rsidRPr="007F6BD8">
        <w:rPr>
          <w:rFonts w:ascii="Times New Roman" w:hAnsi="Times New Roman" w:cs="Times New Roman"/>
          <w:sz w:val="24"/>
          <w:szCs w:val="24"/>
        </w:rPr>
        <w:t>(1): 271-83.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Velicer, W. 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Prochaska, J. O., Fava, J. L., Norman, G. J., and Redding, C. A. (1998). Detailed overview of the transtheoretical model. </w:t>
      </w:r>
      <w:r w:rsidRPr="007F6BD8">
        <w:rPr>
          <w:rFonts w:ascii="Times New Roman" w:hAnsi="Times New Roman" w:cs="Times New Roman"/>
          <w:i/>
          <w:sz w:val="24"/>
          <w:szCs w:val="24"/>
        </w:rPr>
        <w:t>Homeostasis, 38</w:t>
      </w:r>
      <w:r w:rsidRPr="007F6BD8">
        <w:rPr>
          <w:rFonts w:ascii="Times New Roman" w:hAnsi="Times New Roman" w:cs="Times New Roman"/>
          <w:sz w:val="24"/>
          <w:szCs w:val="24"/>
        </w:rPr>
        <w:t>(3), 216-33.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Velicer, W. 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Prochaska, J. O., Fava, J. L., Rossi, J. S., Redding, C. A., Laforge, R. G., Robbins, M. L. (2000). Using the Transtheoretical Model for Population-based </w:t>
      </w:r>
      <w:r w:rsidRPr="007F6BD8">
        <w:rPr>
          <w:rFonts w:ascii="Times New Roman" w:hAnsi="Times New Roman" w:cs="Times New Roman"/>
          <w:sz w:val="24"/>
          <w:szCs w:val="24"/>
        </w:rPr>
        <w:lastRenderedPageBreak/>
        <w:t xml:space="preserve">Approaches to Health Promotion and Disease Prevention. </w:t>
      </w:r>
      <w:r w:rsidRPr="007F6BD8">
        <w:rPr>
          <w:rFonts w:ascii="Times New Roman" w:hAnsi="Times New Roman" w:cs="Times New Roman"/>
          <w:i/>
          <w:sz w:val="24"/>
          <w:szCs w:val="24"/>
        </w:rPr>
        <w:t>Homeostasis in Health and Disease, 40</w:t>
      </w:r>
      <w:r w:rsidRPr="007F6BD8">
        <w:rPr>
          <w:rFonts w:ascii="Times New Roman" w:hAnsi="Times New Roman" w:cs="Times New Roman"/>
          <w:sz w:val="24"/>
          <w:szCs w:val="24"/>
        </w:rPr>
        <w:t>(5), 174-195.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Velicer, W. F</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Prochaska, J. O., Fava, J. L., Rossi, J. S., Redding, C. A., Laforge, R. G., &amp; Robbins, M. L. (2000). Using the Transtheoretical Model for Population-based Approaches to Health Promotion and Disease Prevention. </w:t>
      </w:r>
      <w:r w:rsidRPr="007F6BD8">
        <w:rPr>
          <w:rFonts w:ascii="Times New Roman" w:hAnsi="Times New Roman" w:cs="Times New Roman"/>
          <w:i/>
          <w:sz w:val="24"/>
          <w:szCs w:val="24"/>
        </w:rPr>
        <w:t>Homeostasis in Health and Disease, 40</w:t>
      </w:r>
      <w:r w:rsidRPr="007F6BD8">
        <w:rPr>
          <w:rFonts w:ascii="Times New Roman" w:hAnsi="Times New Roman" w:cs="Times New Roman"/>
          <w:sz w:val="24"/>
          <w:szCs w:val="24"/>
        </w:rPr>
        <w:t>(1), 174-195.</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Wang, H</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Shi, H., Zhang, L., Pourrier, M., Yang, B., Nattel, S. (2000). </w:t>
      </w:r>
      <w:r w:rsidRPr="007F6BD8">
        <w:rPr>
          <w:rFonts w:ascii="Times New Roman" w:hAnsi="Times New Roman" w:cs="Times New Roman"/>
          <w:i/>
          <w:sz w:val="24"/>
          <w:szCs w:val="24"/>
        </w:rPr>
        <w:t>Nicotine is a potent blocker of the cardiac A-type K+ channels: effects on cloned Kv4. 3 channels and native transient outward current.</w:t>
      </w:r>
      <w:r w:rsidRPr="007F6BD8">
        <w:rPr>
          <w:rFonts w:ascii="Times New Roman" w:hAnsi="Times New Roman" w:cs="Times New Roman"/>
          <w:sz w:val="24"/>
          <w:szCs w:val="24"/>
        </w:rPr>
        <w:t xml:space="preserve"> Circulation, 102(10):1165-71.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Weber, DA. (2003). A comparison of individual psychology and attachment theory.</w:t>
      </w:r>
      <w:r w:rsidRPr="007F6BD8">
        <w:rPr>
          <w:rFonts w:ascii="Times New Roman" w:hAnsi="Times New Roman" w:cs="Times New Roman"/>
          <w:i/>
          <w:sz w:val="24"/>
          <w:szCs w:val="24"/>
        </w:rPr>
        <w:t xml:space="preserve"> Journal of Individual Psychology 59</w:t>
      </w:r>
      <w:r w:rsidRPr="007F6BD8">
        <w:rPr>
          <w:rFonts w:ascii="Times New Roman" w:hAnsi="Times New Roman" w:cs="Times New Roman"/>
          <w:sz w:val="24"/>
          <w:szCs w:val="24"/>
        </w:rPr>
        <w:t>(3): 246-262.</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Weinberger, AH</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Franco, CA., Hoff, RA., Pilver, C., Steinberg, MA., Rugle, L. (2015). </w:t>
      </w:r>
      <w:r w:rsidRPr="007F6BD8">
        <w:rPr>
          <w:rFonts w:ascii="Times New Roman" w:hAnsi="Times New Roman" w:cs="Times New Roman"/>
          <w:i/>
          <w:sz w:val="24"/>
          <w:szCs w:val="24"/>
        </w:rPr>
        <w:t>Cigarette smoking, problem-gambling severity, and health behaviors in high-school students.</w:t>
      </w:r>
      <w:r w:rsidRPr="007F6BD8">
        <w:rPr>
          <w:rFonts w:ascii="Times New Roman" w:hAnsi="Times New Roman" w:cs="Times New Roman"/>
          <w:sz w:val="24"/>
          <w:szCs w:val="24"/>
        </w:rPr>
        <w:t xml:space="preserve"> Addictive Behaviors Reports, </w:t>
      </w:r>
      <w:proofErr w:type="gramStart"/>
      <w:r w:rsidRPr="007F6BD8">
        <w:rPr>
          <w:rFonts w:ascii="Times New Roman" w:hAnsi="Times New Roman" w:cs="Times New Roman"/>
          <w:sz w:val="24"/>
          <w:szCs w:val="24"/>
        </w:rPr>
        <w:t>1:40</w:t>
      </w:r>
      <w:proofErr w:type="gramEnd"/>
      <w:r w:rsidRPr="007F6BD8">
        <w:rPr>
          <w:rFonts w:ascii="Times New Roman" w:hAnsi="Times New Roman" w:cs="Times New Roman"/>
          <w:sz w:val="24"/>
          <w:szCs w:val="24"/>
        </w:rPr>
        <w:t>-8.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West R. (2017). Tobacco smoking: Health impact, prevalence, correlates and interventions. </w:t>
      </w:r>
      <w:r w:rsidRPr="007F6BD8">
        <w:rPr>
          <w:rFonts w:ascii="Times New Roman" w:hAnsi="Times New Roman" w:cs="Times New Roman"/>
          <w:i/>
          <w:sz w:val="24"/>
          <w:szCs w:val="24"/>
        </w:rPr>
        <w:t>Psychology &amp; health</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32</w:t>
      </w:r>
      <w:r w:rsidRPr="007F6BD8">
        <w:rPr>
          <w:rFonts w:ascii="Times New Roman" w:hAnsi="Times New Roman" w:cs="Times New Roman"/>
          <w:sz w:val="24"/>
          <w:szCs w:val="24"/>
        </w:rPr>
        <w:t>(8):1018-36.</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Wipfli H, Samet J. (2016). Küresel tütün salgını. </w:t>
      </w:r>
      <w:r w:rsidRPr="007F6BD8">
        <w:rPr>
          <w:rFonts w:ascii="Times New Roman" w:hAnsi="Times New Roman" w:cs="Times New Roman"/>
          <w:i/>
          <w:sz w:val="24"/>
          <w:szCs w:val="24"/>
        </w:rPr>
        <w:t>Ön Halk Sağlığı Serv Sys Res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5</w:t>
      </w:r>
      <w:r w:rsidRPr="007F6BD8">
        <w:rPr>
          <w:rFonts w:ascii="Times New Roman" w:hAnsi="Times New Roman" w:cs="Times New Roman"/>
          <w:sz w:val="24"/>
          <w:szCs w:val="24"/>
        </w:rPr>
        <w:t xml:space="preserve">(5):23–9. DOI: </w:t>
      </w:r>
      <w:hyperlink r:id="rId27" w:history="1">
        <w:r w:rsidRPr="007F6BD8">
          <w:rPr>
            <w:rStyle w:val="Kpr"/>
            <w:rFonts w:ascii="Times New Roman" w:hAnsi="Times New Roman" w:cs="Times New Roman"/>
            <w:color w:val="auto"/>
            <w:sz w:val="24"/>
            <w:szCs w:val="24"/>
            <w:u w:val="none"/>
          </w:rPr>
          <w:t>https://doi.org/10.13023/FPHSSR.0505.04</w:t>
        </w:r>
      </w:hyperlink>
      <w:r w:rsidRPr="007F6BD8">
        <w:rPr>
          <w:rFonts w:ascii="Times New Roman" w:hAnsi="Times New Roman" w:cs="Times New Roman"/>
          <w:sz w:val="24"/>
          <w:szCs w:val="24"/>
        </w:rPr>
        <w:t>.</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(2017). </w:t>
      </w:r>
      <w:r w:rsidRPr="007F6BD8">
        <w:rPr>
          <w:rFonts w:ascii="Times New Roman" w:hAnsi="Times New Roman" w:cs="Times New Roman"/>
          <w:i/>
          <w:sz w:val="24"/>
          <w:szCs w:val="24"/>
        </w:rPr>
        <w:t>Monitoring Tobacco Use and Prevention Policies, World Health Organization</w:t>
      </w:r>
      <w:r w:rsidRPr="007F6BD8">
        <w:rPr>
          <w:rFonts w:ascii="Times New Roman" w:hAnsi="Times New Roman" w:cs="Times New Roman"/>
          <w:sz w:val="24"/>
          <w:szCs w:val="24"/>
        </w:rPr>
        <w:t>: Geneva, Switzerland.</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(2017). </w:t>
      </w:r>
      <w:r w:rsidRPr="007F6BD8">
        <w:rPr>
          <w:rFonts w:ascii="Times New Roman" w:hAnsi="Times New Roman" w:cs="Times New Roman"/>
          <w:i/>
          <w:sz w:val="24"/>
          <w:szCs w:val="24"/>
        </w:rPr>
        <w:t xml:space="preserve">WHO report on the </w:t>
      </w:r>
      <w:proofErr w:type="gramStart"/>
      <w:r w:rsidRPr="007F6BD8">
        <w:rPr>
          <w:rFonts w:ascii="Times New Roman" w:hAnsi="Times New Roman" w:cs="Times New Roman"/>
          <w:i/>
          <w:sz w:val="24"/>
          <w:szCs w:val="24"/>
        </w:rPr>
        <w:t>global</w:t>
      </w:r>
      <w:proofErr w:type="gramEnd"/>
      <w:r w:rsidRPr="007F6BD8">
        <w:rPr>
          <w:rFonts w:ascii="Times New Roman" w:hAnsi="Times New Roman" w:cs="Times New Roman"/>
          <w:i/>
          <w:sz w:val="24"/>
          <w:szCs w:val="24"/>
        </w:rPr>
        <w:t xml:space="preserve"> tobacco epidemic. Geneva: World Health Organization.</w:t>
      </w:r>
      <w:r w:rsidRPr="007F6BD8">
        <w:rPr>
          <w:rFonts w:ascii="Times New Roman" w:hAnsi="Times New Roman" w:cs="Times New Roman"/>
          <w:sz w:val="24"/>
          <w:szCs w:val="24"/>
        </w:rPr>
        <w:t xml:space="preserve"> Erişim tarihi: 25.09.2020. Erişim adresi: </w:t>
      </w:r>
      <w:hyperlink r:id="rId28" w:history="1">
        <w:r w:rsidRPr="007F6BD8">
          <w:rPr>
            <w:rStyle w:val="Kpr"/>
            <w:rFonts w:ascii="Times New Roman" w:hAnsi="Times New Roman" w:cs="Times New Roman"/>
            <w:color w:val="auto"/>
            <w:sz w:val="24"/>
            <w:szCs w:val="24"/>
            <w:u w:val="none"/>
          </w:rPr>
          <w:t>https://apps.who.int/iris/bitstream/handle/10665/255874/9789241512824eng.pdf?sequence=1</w:t>
        </w:r>
      </w:hyperlink>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(2019). </w:t>
      </w:r>
      <w:r w:rsidRPr="007F6BD8">
        <w:rPr>
          <w:rFonts w:ascii="Times New Roman" w:hAnsi="Times New Roman" w:cs="Times New Roman"/>
          <w:i/>
          <w:sz w:val="24"/>
          <w:szCs w:val="24"/>
        </w:rPr>
        <w:t>Global Status Report On Alcohol And Health</w:t>
      </w:r>
      <w:r w:rsidRPr="007F6BD8">
        <w:rPr>
          <w:rFonts w:ascii="Times New Roman" w:hAnsi="Times New Roman" w:cs="Times New Roman"/>
          <w:sz w:val="24"/>
          <w:szCs w:val="24"/>
        </w:rPr>
        <w:t>y, Luxembourg.</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(2019). </w:t>
      </w:r>
      <w:r w:rsidRPr="007F6BD8">
        <w:rPr>
          <w:rFonts w:ascii="Times New Roman" w:hAnsi="Times New Roman" w:cs="Times New Roman"/>
          <w:i/>
          <w:sz w:val="24"/>
          <w:szCs w:val="24"/>
        </w:rPr>
        <w:t xml:space="preserve">Tobacco </w:t>
      </w:r>
      <w:r w:rsidRPr="007F6BD8">
        <w:rPr>
          <w:rFonts w:ascii="Times New Roman" w:hAnsi="Times New Roman" w:cs="Times New Roman"/>
          <w:sz w:val="24"/>
          <w:szCs w:val="24"/>
        </w:rPr>
        <w:t xml:space="preserve">[cited 2019 Jul 24]. Available from: </w:t>
      </w:r>
      <w:hyperlink r:id="rId29" w:history="1">
        <w:r w:rsidRPr="007F6BD8">
          <w:rPr>
            <w:rStyle w:val="Kpr"/>
            <w:rFonts w:ascii="Times New Roman" w:hAnsi="Times New Roman" w:cs="Times New Roman"/>
            <w:color w:val="auto"/>
            <w:sz w:val="24"/>
            <w:szCs w:val="24"/>
            <w:u w:val="none"/>
          </w:rPr>
          <w:t>https://www.who.int/news-room/factsheets/detail/tobacco</w:t>
        </w:r>
      </w:hyperlink>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(2019). WHO </w:t>
      </w:r>
      <w:proofErr w:type="gramStart"/>
      <w:r w:rsidRPr="007F6BD8">
        <w:rPr>
          <w:rFonts w:ascii="Times New Roman" w:hAnsi="Times New Roman" w:cs="Times New Roman"/>
          <w:sz w:val="24"/>
          <w:szCs w:val="24"/>
        </w:rPr>
        <w:t>global</w:t>
      </w:r>
      <w:proofErr w:type="gramEnd"/>
      <w:r w:rsidRPr="007F6BD8">
        <w:rPr>
          <w:rFonts w:ascii="Times New Roman" w:hAnsi="Times New Roman" w:cs="Times New Roman"/>
          <w:sz w:val="24"/>
          <w:szCs w:val="24"/>
        </w:rPr>
        <w:t xml:space="preserve"> report on trends in prevalence of tobacco use 2000–2025, third edition. Geneva.</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lastRenderedPageBreak/>
        <w:t>World Health Organization [WHO]. (2019</w:t>
      </w:r>
      <w:r w:rsidRPr="007F6BD8">
        <w:rPr>
          <w:rFonts w:ascii="Times New Roman" w:hAnsi="Times New Roman" w:cs="Times New Roman"/>
          <w:i/>
          <w:sz w:val="24"/>
          <w:szCs w:val="24"/>
        </w:rPr>
        <w:t xml:space="preserve">). WHO launches new report on the </w:t>
      </w:r>
      <w:proofErr w:type="gramStart"/>
      <w:r w:rsidRPr="007F6BD8">
        <w:rPr>
          <w:rFonts w:ascii="Times New Roman" w:hAnsi="Times New Roman" w:cs="Times New Roman"/>
          <w:i/>
          <w:sz w:val="24"/>
          <w:szCs w:val="24"/>
        </w:rPr>
        <w:t>global</w:t>
      </w:r>
      <w:proofErr w:type="gramEnd"/>
      <w:r w:rsidRPr="007F6BD8">
        <w:rPr>
          <w:rFonts w:ascii="Times New Roman" w:hAnsi="Times New Roman" w:cs="Times New Roman"/>
          <w:i/>
          <w:sz w:val="24"/>
          <w:szCs w:val="24"/>
        </w:rPr>
        <w:t xml:space="preserve"> tobacco epidemic.</w:t>
      </w:r>
      <w:r w:rsidRPr="007F6BD8">
        <w:rPr>
          <w:rFonts w:ascii="Times New Roman" w:hAnsi="Times New Roman" w:cs="Times New Roman"/>
          <w:sz w:val="24"/>
          <w:szCs w:val="24"/>
        </w:rPr>
        <w:t xml:space="preserve"> http://www.who.int/news-room/detail/who-launches-new-report-on-the-</w:t>
      </w:r>
      <w:proofErr w:type="gramStart"/>
      <w:r w:rsidRPr="007F6BD8">
        <w:rPr>
          <w:rFonts w:ascii="Times New Roman" w:hAnsi="Times New Roman" w:cs="Times New Roman"/>
          <w:sz w:val="24"/>
          <w:szCs w:val="24"/>
        </w:rPr>
        <w:t>global</w:t>
      </w:r>
      <w:proofErr w:type="gramEnd"/>
      <w:r w:rsidRPr="007F6BD8">
        <w:rPr>
          <w:rFonts w:ascii="Times New Roman" w:hAnsi="Times New Roman" w:cs="Times New Roman"/>
          <w:sz w:val="24"/>
          <w:szCs w:val="24"/>
        </w:rPr>
        <w:t>-tobacco-epidemic obtained from.</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(2019). </w:t>
      </w:r>
      <w:r w:rsidRPr="007F6BD8">
        <w:rPr>
          <w:rFonts w:ascii="Times New Roman" w:hAnsi="Times New Roman" w:cs="Times New Roman"/>
          <w:i/>
          <w:sz w:val="24"/>
          <w:szCs w:val="24"/>
        </w:rPr>
        <w:t>WHO Tobacco Fact Sheet. https://www.who.int/en/newsroom/fact-she20. World Health Organization. WHO Global report: mortality attributable to tobacco.</w:t>
      </w:r>
      <w:r w:rsidRPr="007F6BD8">
        <w:rPr>
          <w:rFonts w:ascii="Times New Roman" w:hAnsi="Times New Roman" w:cs="Times New Roman"/>
          <w:sz w:val="24"/>
          <w:szCs w:val="24"/>
        </w:rPr>
        <w:t xml:space="preserve"> Geneva,Switzerland: “http://apps.who.int/iris/bitstream/handle/</w:t>
      </w:r>
      <w:proofErr w:type="gramStart"/>
      <w:r w:rsidRPr="007F6BD8">
        <w:rPr>
          <w:rFonts w:ascii="Times New Roman" w:hAnsi="Times New Roman" w:cs="Times New Roman"/>
          <w:sz w:val="24"/>
          <w:szCs w:val="24"/>
        </w:rPr>
        <w:t>10665/44815/9789241564434</w:t>
      </w:r>
      <w:proofErr w:type="gramEnd"/>
      <w:r w:rsidRPr="007F6BD8">
        <w:rPr>
          <w:rFonts w:ascii="Times New Roman" w:hAnsi="Times New Roman" w:cs="Times New Roman"/>
          <w:sz w:val="24"/>
          <w:szCs w:val="24"/>
        </w:rPr>
        <w:t>_eng.pdf?sequence=1&amp;isAllowed=y Erişim Tarihi:13.12.2020”.ets/detail/tobacco Erişim tarihi: 16.08.2020</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(2019a) </w:t>
      </w:r>
      <w:r w:rsidRPr="007F6BD8">
        <w:rPr>
          <w:rFonts w:ascii="Times New Roman" w:hAnsi="Times New Roman" w:cs="Times New Roman"/>
          <w:i/>
          <w:sz w:val="24"/>
          <w:szCs w:val="24"/>
        </w:rPr>
        <w:t>WHO Report on the Global Tobacco Epidemic: Offer help to quit tobacco use.</w:t>
      </w:r>
      <w:r w:rsidRPr="007F6BD8">
        <w:rPr>
          <w:rFonts w:ascii="Times New Roman" w:hAnsi="Times New Roman" w:cs="Times New Roman"/>
          <w:sz w:val="24"/>
          <w:szCs w:val="24"/>
        </w:rPr>
        <w:t xml:space="preserve"> WHO Library Cataloguing-In-Publication Data, 1-109.</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World Health Organization [WHO]. (2022). </w:t>
      </w:r>
      <w:r w:rsidRPr="007F6BD8">
        <w:rPr>
          <w:rFonts w:ascii="Times New Roman" w:hAnsi="Times New Roman" w:cs="Times New Roman"/>
          <w:i/>
          <w:sz w:val="24"/>
          <w:szCs w:val="24"/>
        </w:rPr>
        <w:t>Monitoring health for the SDGs</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World Health Organization,</w:t>
      </w:r>
      <w:r w:rsidRPr="007F6BD8">
        <w:rPr>
          <w:rFonts w:ascii="Times New Roman" w:hAnsi="Times New Roman" w:cs="Times New Roman"/>
          <w:sz w:val="24"/>
          <w:szCs w:val="24"/>
        </w:rPr>
        <w:t xml:space="preserve"> 42-53.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Yasin, S.M</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Taib, K.M., Zaki, R.A. (2011). Reliability and construct validity of The Bahasa Malaysia version of Transtheoretical Model (TTM) questionnaire for smoking cessation and relapse among Malaysian adult smokers. </w:t>
      </w:r>
      <w:r w:rsidRPr="007F6BD8">
        <w:rPr>
          <w:rFonts w:ascii="Times New Roman" w:hAnsi="Times New Roman" w:cs="Times New Roman"/>
          <w:i/>
          <w:sz w:val="24"/>
          <w:szCs w:val="24"/>
        </w:rPr>
        <w:t>Asian Pacific J Cancer Prev, 12</w:t>
      </w:r>
      <w:r w:rsidRPr="007F6BD8">
        <w:rPr>
          <w:rFonts w:ascii="Times New Roman" w:hAnsi="Times New Roman" w:cs="Times New Roman"/>
          <w:sz w:val="24"/>
          <w:szCs w:val="24"/>
        </w:rPr>
        <w:t>(2), 1439-43.</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Yavuzer H. (2013). </w:t>
      </w:r>
      <w:r w:rsidRPr="007F6BD8">
        <w:rPr>
          <w:rFonts w:ascii="Times New Roman" w:hAnsi="Times New Roman" w:cs="Times New Roman"/>
          <w:i/>
          <w:sz w:val="24"/>
          <w:szCs w:val="24"/>
        </w:rPr>
        <w:t>Çocuk Psikolojisi</w:t>
      </w:r>
      <w:r w:rsidRPr="007F6BD8">
        <w:rPr>
          <w:rFonts w:ascii="Times New Roman" w:hAnsi="Times New Roman" w:cs="Times New Roman"/>
          <w:sz w:val="24"/>
          <w:szCs w:val="24"/>
        </w:rPr>
        <w:t>. (18. Bs</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ss:63-275). İstanbul: Remzi Kitabevi.</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Yazıcı H, Özbay Y. (2004). Üniversite öğrencilerinin sigara içme davranışlarıyla öz-yeterlik inançları arasındaki ilişkilerin incelenmesi. </w:t>
      </w:r>
      <w:r w:rsidRPr="007F6BD8">
        <w:rPr>
          <w:rFonts w:ascii="Times New Roman" w:hAnsi="Times New Roman" w:cs="Times New Roman"/>
          <w:i/>
          <w:sz w:val="24"/>
          <w:szCs w:val="24"/>
        </w:rPr>
        <w:t>Sakarya Üniversitesi Eğitim Fakültesi Dergisi, 7</w:t>
      </w:r>
      <w:r w:rsidRPr="007F6BD8">
        <w:rPr>
          <w:rFonts w:ascii="Times New Roman" w:hAnsi="Times New Roman" w:cs="Times New Roman"/>
          <w:sz w:val="24"/>
          <w:szCs w:val="24"/>
        </w:rPr>
        <w:t>(1): 91-107.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Yazıcı H, Özbay Y. (2006). </w:t>
      </w:r>
      <w:r w:rsidRPr="007F6BD8">
        <w:rPr>
          <w:rFonts w:ascii="Times New Roman" w:hAnsi="Times New Roman" w:cs="Times New Roman"/>
          <w:i/>
          <w:sz w:val="24"/>
          <w:szCs w:val="24"/>
        </w:rPr>
        <w:t>Üniversite öğrencilerinin sigara içme davranışlarının bilişseldavranışçı bir modele dayalı olarak incelenmesi.</w:t>
      </w:r>
      <w:r w:rsidRPr="007F6BD8">
        <w:rPr>
          <w:rFonts w:ascii="Times New Roman" w:hAnsi="Times New Roman" w:cs="Times New Roman"/>
          <w:sz w:val="24"/>
          <w:szCs w:val="24"/>
        </w:rPr>
        <w:t xml:space="preserve"> Milli Eğitim, 1(12), 72-74.</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Yengil E</w:t>
      </w:r>
      <w:proofErr w:type="gramStart"/>
      <w:r w:rsidRPr="007F6BD8">
        <w:rPr>
          <w:rFonts w:ascii="Times New Roman" w:hAnsi="Times New Roman" w:cs="Times New Roman"/>
          <w:sz w:val="24"/>
          <w:szCs w:val="24"/>
        </w:rPr>
        <w:t>.,</w:t>
      </w:r>
      <w:proofErr w:type="gramEnd"/>
      <w:r w:rsidRPr="007F6BD8">
        <w:rPr>
          <w:rFonts w:ascii="Times New Roman" w:hAnsi="Times New Roman" w:cs="Times New Roman"/>
          <w:sz w:val="24"/>
          <w:szCs w:val="24"/>
        </w:rPr>
        <w:t xml:space="preserve"> Sümbül AT., Dokuyucu R., Ulutaş KT. (2014). Tip 2 diabetes mellituslu hastalarda nötrofil lenfosit oranının araştırılması ve kan şekeri </w:t>
      </w:r>
      <w:proofErr w:type="gramStart"/>
      <w:r w:rsidRPr="007F6BD8">
        <w:rPr>
          <w:rFonts w:ascii="Times New Roman" w:hAnsi="Times New Roman" w:cs="Times New Roman"/>
          <w:sz w:val="24"/>
          <w:szCs w:val="24"/>
        </w:rPr>
        <w:t>regülasyonu</w:t>
      </w:r>
      <w:proofErr w:type="gramEnd"/>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Uluslararası Tıbbi Araştırmalar Dergisi; 42</w:t>
      </w:r>
      <w:r w:rsidRPr="007F6BD8">
        <w:rPr>
          <w:rFonts w:ascii="Times New Roman" w:hAnsi="Times New Roman" w:cs="Times New Roman"/>
          <w:sz w:val="24"/>
          <w:szCs w:val="24"/>
        </w:rPr>
        <w:t xml:space="preserve"> (2), 581-588.</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Yeşilay. (2021). </w:t>
      </w:r>
      <w:hyperlink r:id="rId30" w:history="1">
        <w:r w:rsidRPr="007F6BD8">
          <w:rPr>
            <w:rStyle w:val="Kpr"/>
            <w:rFonts w:ascii="Times New Roman" w:hAnsi="Times New Roman" w:cs="Times New Roman"/>
            <w:color w:val="auto"/>
            <w:sz w:val="24"/>
            <w:szCs w:val="24"/>
            <w:u w:val="none"/>
          </w:rPr>
          <w:t>https://www.yesilay.org.tr/tr</w:t>
        </w:r>
      </w:hyperlink>
      <w:r w:rsidRPr="007F6BD8">
        <w:rPr>
          <w:rFonts w:ascii="Times New Roman" w:hAnsi="Times New Roman" w:cs="Times New Roman"/>
          <w:sz w:val="24"/>
          <w:szCs w:val="24"/>
        </w:rPr>
        <w:t xml:space="preserve">. </w:t>
      </w:r>
      <w:proofErr w:type="gramStart"/>
      <w:r w:rsidRPr="007F6BD8">
        <w:rPr>
          <w:rFonts w:ascii="Times New Roman" w:hAnsi="Times New Roman" w:cs="Times New Roman"/>
          <w:i/>
          <w:sz w:val="24"/>
          <w:szCs w:val="24"/>
        </w:rPr>
        <w:t>TC Başbakanlık Türkiye İstatistik Kurumu</w:t>
      </w:r>
      <w:r w:rsidRPr="007F6BD8">
        <w:rPr>
          <w:rFonts w:ascii="Times New Roman" w:hAnsi="Times New Roman" w:cs="Times New Roman"/>
          <w:sz w:val="24"/>
          <w:szCs w:val="24"/>
        </w:rPr>
        <w:t xml:space="preserve">. </w:t>
      </w:r>
      <w:proofErr w:type="gramEnd"/>
      <w:r w:rsidRPr="007F6BD8">
        <w:rPr>
          <w:rFonts w:ascii="Times New Roman" w:hAnsi="Times New Roman" w:cs="Times New Roman"/>
          <w:sz w:val="24"/>
          <w:szCs w:val="24"/>
        </w:rPr>
        <w:t>Stratejik plan (2007 – 2011).</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Yıldız L, Kılıç H. (2000). Sigaranın klinik ve biyokimyasal etkileri. </w:t>
      </w:r>
      <w:r w:rsidRPr="007F6BD8">
        <w:rPr>
          <w:rFonts w:ascii="Times New Roman" w:hAnsi="Times New Roman" w:cs="Times New Roman"/>
          <w:i/>
          <w:sz w:val="24"/>
          <w:szCs w:val="24"/>
        </w:rPr>
        <w:t>Turkiye Klinikleri Journal of Medical Sciences, 20</w:t>
      </w:r>
      <w:r w:rsidRPr="007F6BD8">
        <w:rPr>
          <w:rFonts w:ascii="Times New Roman" w:hAnsi="Times New Roman" w:cs="Times New Roman"/>
          <w:sz w:val="24"/>
          <w:szCs w:val="24"/>
        </w:rPr>
        <w:t>(5): 306-12.</w:t>
      </w:r>
    </w:p>
    <w:p w:rsidR="00E83974" w:rsidRPr="007F6BD8" w:rsidRDefault="00E83974" w:rsidP="000D58B2">
      <w:pPr>
        <w:spacing w:before="30" w:after="30" w:line="360" w:lineRule="auto"/>
        <w:ind w:left="567" w:hanging="567"/>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lastRenderedPageBreak/>
        <w:t xml:space="preserve">Yılmaz, H. (2017). </w:t>
      </w:r>
      <w:r w:rsidRPr="007F6BD8">
        <w:rPr>
          <w:rFonts w:ascii="TimesNewRomanPS-ItalicMT" w:eastAsia="Times New Roman" w:hAnsi="TimesNewRomanPS-ItalicMT" w:cs="Times New Roman"/>
          <w:i/>
          <w:iCs/>
          <w:sz w:val="24"/>
          <w:szCs w:val="24"/>
          <w:lang w:eastAsia="tr-TR"/>
        </w:rPr>
        <w:t xml:space="preserve">Ondokuz Mayıs Üniversitesi Tıp Fakültesi öğrencilerinin sigara </w:t>
      </w:r>
      <w:proofErr w:type="gramStart"/>
      <w:r w:rsidRPr="007F6BD8">
        <w:rPr>
          <w:rFonts w:ascii="TimesNewRomanPS-ItalicMT" w:eastAsia="Times New Roman" w:hAnsi="TimesNewRomanPS-ItalicMT" w:cs="Times New Roman"/>
          <w:i/>
          <w:iCs/>
          <w:sz w:val="24"/>
          <w:szCs w:val="24"/>
          <w:lang w:eastAsia="tr-TR"/>
        </w:rPr>
        <w:t xml:space="preserve">kullanım </w:t>
      </w:r>
      <w:r w:rsidRPr="007F6BD8">
        <w:rPr>
          <w:rFonts w:ascii="Times New Roman" w:eastAsia="Times New Roman" w:hAnsi="Times New Roman" w:cs="Times New Roman"/>
          <w:sz w:val="24"/>
          <w:szCs w:val="24"/>
          <w:lang w:eastAsia="tr-TR"/>
        </w:rPr>
        <w:t xml:space="preserve"> </w:t>
      </w:r>
      <w:r w:rsidRPr="007F6BD8">
        <w:rPr>
          <w:rFonts w:ascii="TimesNewRomanPS-ItalicMT" w:eastAsia="Times New Roman" w:hAnsi="TimesNewRomanPS-ItalicMT" w:cs="Times New Roman"/>
          <w:i/>
          <w:iCs/>
          <w:sz w:val="24"/>
          <w:szCs w:val="24"/>
          <w:lang w:eastAsia="tr-TR"/>
        </w:rPr>
        <w:t>düzeyleri</w:t>
      </w:r>
      <w:proofErr w:type="gramEnd"/>
      <w:r w:rsidRPr="007F6BD8">
        <w:rPr>
          <w:rFonts w:ascii="TimesNewRomanPS-ItalicMT" w:eastAsia="Times New Roman" w:hAnsi="TimesNewRomanPS-ItalicMT" w:cs="Times New Roman"/>
          <w:i/>
          <w:iCs/>
          <w:sz w:val="24"/>
          <w:szCs w:val="24"/>
          <w:lang w:eastAsia="tr-TR"/>
        </w:rPr>
        <w:t xml:space="preserve"> ve sigara bıraktırma tedavisi ile ilgili bilgi, tutum ve davranışları</w:t>
      </w:r>
      <w:r w:rsidRPr="007F6BD8">
        <w:rPr>
          <w:rFonts w:ascii="Times New Roman" w:eastAsia="Times New Roman" w:hAnsi="Times New Roman" w:cs="Times New Roman"/>
          <w:sz w:val="24"/>
          <w:szCs w:val="24"/>
          <w:lang w:eastAsia="tr-TR"/>
        </w:rPr>
        <w:t xml:space="preserve">. </w:t>
      </w:r>
      <w:proofErr w:type="gramStart"/>
      <w:r w:rsidRPr="007F6BD8">
        <w:rPr>
          <w:rFonts w:ascii="Times New Roman" w:eastAsia="Times New Roman" w:hAnsi="Times New Roman" w:cs="Times New Roman"/>
          <w:sz w:val="24"/>
          <w:szCs w:val="24"/>
          <w:lang w:eastAsia="tr-TR"/>
        </w:rPr>
        <w:t>Uzmanlık  Tezi</w:t>
      </w:r>
      <w:proofErr w:type="gramEnd"/>
      <w:r w:rsidRPr="007F6BD8">
        <w:rPr>
          <w:rFonts w:ascii="Times New Roman" w:eastAsia="Times New Roman" w:hAnsi="Times New Roman" w:cs="Times New Roman"/>
          <w:sz w:val="24"/>
          <w:szCs w:val="24"/>
          <w:lang w:eastAsia="tr-TR"/>
        </w:rPr>
        <w:t>, Ondokuz Mayıs Üniversitesi Tıp Fakültesi Aile Hekimliği Anabilim Dalı, Samsun.</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Yiğit R. (2009). </w:t>
      </w:r>
      <w:r w:rsidRPr="007F6BD8">
        <w:rPr>
          <w:rFonts w:ascii="Times New Roman" w:hAnsi="Times New Roman" w:cs="Times New Roman"/>
          <w:i/>
          <w:sz w:val="24"/>
          <w:szCs w:val="24"/>
        </w:rPr>
        <w:t>Çocukluk Dönemlerinde Büyüme ve Gelişme</w:t>
      </w:r>
      <w:r w:rsidRPr="007F6BD8">
        <w:rPr>
          <w:rFonts w:ascii="Times New Roman" w:hAnsi="Times New Roman" w:cs="Times New Roman"/>
          <w:sz w:val="24"/>
          <w:szCs w:val="24"/>
        </w:rPr>
        <w:t>. 1. Baskı. Ankara, Kendi Yayını, 177-97.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Yiğitalp G. (2015). Factors affecting smoking status of nursing students and their addiction levels. </w:t>
      </w:r>
      <w:r w:rsidRPr="007F6BD8">
        <w:rPr>
          <w:rFonts w:ascii="Times New Roman" w:hAnsi="Times New Roman" w:cs="Times New Roman"/>
          <w:i/>
          <w:sz w:val="24"/>
          <w:szCs w:val="24"/>
        </w:rPr>
        <w:t>Turkish Thoracic Journal</w:t>
      </w:r>
      <w:r w:rsidRPr="007F6BD8">
        <w:rPr>
          <w:rFonts w:ascii="Times New Roman" w:hAnsi="Times New Roman" w:cs="Times New Roman"/>
          <w:sz w:val="24"/>
          <w:szCs w:val="24"/>
        </w:rPr>
        <w:t xml:space="preserve">, </w:t>
      </w:r>
      <w:r w:rsidRPr="007F6BD8">
        <w:rPr>
          <w:rFonts w:ascii="Times New Roman" w:hAnsi="Times New Roman" w:cs="Times New Roman"/>
          <w:i/>
          <w:sz w:val="24"/>
          <w:szCs w:val="24"/>
        </w:rPr>
        <w:t>16</w:t>
      </w:r>
      <w:r w:rsidRPr="007F6BD8">
        <w:rPr>
          <w:rFonts w:ascii="Times New Roman" w:hAnsi="Times New Roman" w:cs="Times New Roman"/>
          <w:sz w:val="24"/>
          <w:szCs w:val="24"/>
        </w:rPr>
        <w:t>(3):121-127.</w:t>
      </w:r>
    </w:p>
    <w:p w:rsidR="009248AC" w:rsidRPr="007F6BD8" w:rsidRDefault="009248AC" w:rsidP="009248AC">
      <w:pPr>
        <w:spacing w:after="120" w:line="360" w:lineRule="auto"/>
        <w:ind w:left="567" w:hanging="567"/>
        <w:jc w:val="both"/>
        <w:rPr>
          <w:rFonts w:ascii="Times New Roman" w:hAnsi="Times New Roman" w:cs="Times New Roman"/>
          <w:sz w:val="24"/>
          <w:szCs w:val="24"/>
        </w:rPr>
      </w:pPr>
      <w:r w:rsidRPr="007F6BD8">
        <w:rPr>
          <w:rFonts w:ascii="Times New Roman" w:hAnsi="Times New Roman" w:cs="Times New Roman"/>
          <w:sz w:val="24"/>
          <w:szCs w:val="24"/>
        </w:rPr>
        <w:t xml:space="preserve">Yücel, Ü. (2011). </w:t>
      </w:r>
      <w:r w:rsidRPr="007F6BD8">
        <w:rPr>
          <w:rFonts w:ascii="Times New Roman" w:hAnsi="Times New Roman" w:cs="Times New Roman"/>
          <w:i/>
          <w:sz w:val="24"/>
          <w:szCs w:val="24"/>
        </w:rPr>
        <w:t xml:space="preserve">1-5 Yaş Arası Çocukların Evde Çevresel Tütün Dumanı Maruziyetlerini Azaltmaya Yönelik Kapsamlı Eğitim Girişiminin </w:t>
      </w:r>
      <w:proofErr w:type="gramStart"/>
      <w:r w:rsidRPr="007F6BD8">
        <w:rPr>
          <w:rFonts w:ascii="Times New Roman" w:hAnsi="Times New Roman" w:cs="Times New Roman"/>
          <w:i/>
          <w:sz w:val="24"/>
          <w:szCs w:val="24"/>
        </w:rPr>
        <w:t>(</w:t>
      </w:r>
      <w:proofErr w:type="gramEnd"/>
      <w:r w:rsidRPr="007F6BD8">
        <w:rPr>
          <w:rFonts w:ascii="Times New Roman" w:hAnsi="Times New Roman" w:cs="Times New Roman"/>
          <w:i/>
          <w:sz w:val="24"/>
          <w:szCs w:val="24"/>
        </w:rPr>
        <w:t xml:space="preserve">Evde İzlem </w:t>
      </w:r>
      <w:r w:rsidR="00AA3060" w:rsidRPr="007F6BD8">
        <w:rPr>
          <w:rFonts w:ascii="Times New Roman" w:hAnsi="Times New Roman" w:cs="Times New Roman"/>
          <w:i/>
          <w:sz w:val="24"/>
          <w:szCs w:val="24"/>
        </w:rPr>
        <w:t>ve</w:t>
      </w:r>
      <w:r w:rsidRPr="007F6BD8">
        <w:rPr>
          <w:rFonts w:ascii="Times New Roman" w:hAnsi="Times New Roman" w:cs="Times New Roman"/>
          <w:i/>
          <w:sz w:val="24"/>
          <w:szCs w:val="24"/>
        </w:rPr>
        <w:t xml:space="preserve"> Telefon Danışmanlığına Dayalı Değerlendirilmesi</w:t>
      </w:r>
      <w:r w:rsidRPr="007F6BD8">
        <w:rPr>
          <w:rFonts w:ascii="Times New Roman" w:hAnsi="Times New Roman" w:cs="Times New Roman"/>
          <w:sz w:val="24"/>
          <w:szCs w:val="24"/>
        </w:rPr>
        <w:t>, T.C. Ege Üniversitesi Sağlık Bilimleri Enstitüsü, Doktora Tezi, İzmir.</w:t>
      </w:r>
    </w:p>
    <w:p w:rsidR="00157C2D" w:rsidRPr="007F6BD8" w:rsidRDefault="00157C2D" w:rsidP="002F1CA6">
      <w:pPr>
        <w:spacing w:after="120" w:line="360" w:lineRule="auto"/>
        <w:ind w:firstLine="567"/>
        <w:jc w:val="both"/>
        <w:rPr>
          <w:rFonts w:ascii="Times New Roman" w:hAnsi="Times New Roman" w:cs="Times New Roman"/>
          <w:sz w:val="24"/>
          <w:szCs w:val="24"/>
        </w:rPr>
      </w:pPr>
    </w:p>
    <w:p w:rsidR="00157C2D" w:rsidRPr="007F6BD8" w:rsidRDefault="00157C2D" w:rsidP="002F1CA6">
      <w:pPr>
        <w:spacing w:after="120" w:line="360" w:lineRule="auto"/>
        <w:ind w:firstLine="567"/>
        <w:jc w:val="both"/>
        <w:rPr>
          <w:rFonts w:ascii="Times New Roman" w:hAnsi="Times New Roman" w:cs="Times New Roman"/>
          <w:sz w:val="24"/>
          <w:szCs w:val="24"/>
        </w:rPr>
      </w:pPr>
    </w:p>
    <w:p w:rsidR="00CF259F" w:rsidRPr="007F6BD8" w:rsidRDefault="00CF259F" w:rsidP="002F1CA6">
      <w:pPr>
        <w:spacing w:after="120" w:line="360" w:lineRule="auto"/>
        <w:ind w:firstLine="567"/>
        <w:jc w:val="both"/>
        <w:rPr>
          <w:rFonts w:ascii="Times New Roman" w:hAnsi="Times New Roman" w:cs="Times New Roman"/>
          <w:sz w:val="24"/>
          <w:szCs w:val="24"/>
        </w:rPr>
      </w:pPr>
    </w:p>
    <w:p w:rsidR="002F1CA6" w:rsidRPr="007F6BD8" w:rsidRDefault="002F1CA6" w:rsidP="002F1CA6">
      <w:pPr>
        <w:spacing w:after="120" w:line="360" w:lineRule="auto"/>
        <w:ind w:firstLine="567"/>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br w:type="page"/>
      </w:r>
    </w:p>
    <w:p w:rsidR="003A45A9" w:rsidRPr="007F6BD8" w:rsidRDefault="003A45A9" w:rsidP="009248AC">
      <w:pPr>
        <w:spacing w:after="120" w:line="360" w:lineRule="auto"/>
        <w:jc w:val="center"/>
        <w:rPr>
          <w:rFonts w:ascii="Times New Roman" w:eastAsia="Calibri" w:hAnsi="Times New Roman" w:cs="Times New Roman"/>
          <w:b/>
          <w:sz w:val="28"/>
          <w:szCs w:val="24"/>
        </w:rPr>
      </w:pPr>
      <w:r w:rsidRPr="007F6BD8">
        <w:rPr>
          <w:rFonts w:ascii="Times New Roman" w:eastAsia="Calibri" w:hAnsi="Times New Roman" w:cs="Times New Roman"/>
          <w:b/>
          <w:sz w:val="28"/>
          <w:szCs w:val="24"/>
        </w:rPr>
        <w:lastRenderedPageBreak/>
        <w:t>EKLER</w:t>
      </w:r>
    </w:p>
    <w:p w:rsidR="009248AC" w:rsidRPr="007F6BD8" w:rsidRDefault="009248AC" w:rsidP="000D0EF5">
      <w:pPr>
        <w:spacing w:after="120" w:line="360" w:lineRule="auto"/>
        <w:jc w:val="both"/>
        <w:rPr>
          <w:rFonts w:ascii="Times New Roman" w:eastAsia="Calibri" w:hAnsi="Times New Roman" w:cs="Times New Roman"/>
          <w:b/>
          <w:sz w:val="24"/>
          <w:szCs w:val="24"/>
        </w:rPr>
      </w:pPr>
    </w:p>
    <w:p w:rsidR="009248AC" w:rsidRPr="007F6BD8" w:rsidRDefault="009248AC" w:rsidP="000D0EF5">
      <w:pPr>
        <w:spacing w:after="120" w:line="360" w:lineRule="auto"/>
        <w:jc w:val="both"/>
        <w:rPr>
          <w:rFonts w:ascii="Times New Roman" w:eastAsia="Calibri" w:hAnsi="Times New Roman" w:cs="Times New Roman"/>
          <w:b/>
          <w:sz w:val="24"/>
          <w:szCs w:val="24"/>
        </w:rPr>
      </w:pPr>
    </w:p>
    <w:p w:rsidR="003A45A9" w:rsidRPr="007F6BD8" w:rsidRDefault="000D0EF5" w:rsidP="000D0EF5">
      <w:pPr>
        <w:spacing w:after="120" w:line="360" w:lineRule="auto"/>
        <w:jc w:val="both"/>
        <w:rPr>
          <w:rFonts w:ascii="Times New Roman" w:eastAsia="Calibri" w:hAnsi="Times New Roman" w:cs="Times New Roman"/>
          <w:b/>
          <w:sz w:val="24"/>
          <w:szCs w:val="24"/>
        </w:rPr>
      </w:pPr>
      <w:r w:rsidRPr="007F6BD8">
        <w:rPr>
          <w:rFonts w:ascii="Times New Roman" w:eastAsia="Calibri" w:hAnsi="Times New Roman" w:cs="Times New Roman"/>
          <w:b/>
          <w:sz w:val="24"/>
          <w:szCs w:val="24"/>
        </w:rPr>
        <w:t>Ek 1.</w:t>
      </w:r>
      <w:r w:rsidRPr="007F6BD8">
        <w:rPr>
          <w:rFonts w:ascii="Times New Roman" w:eastAsia="Calibri" w:hAnsi="Times New Roman" w:cs="Times New Roman"/>
          <w:sz w:val="24"/>
          <w:szCs w:val="24"/>
        </w:rPr>
        <w:t xml:space="preserve"> Denizli İl Milli Eğitim Müdürlüğü İzin Yazısı</w:t>
      </w:r>
    </w:p>
    <w:p w:rsidR="000D0EF5" w:rsidRPr="007F6BD8" w:rsidRDefault="00F54291" w:rsidP="00A147FF">
      <w:pPr>
        <w:spacing w:after="0" w:line="240" w:lineRule="atLeast"/>
        <w:jc w:val="center"/>
        <w:rPr>
          <w:rFonts w:ascii="Times New Roman" w:eastAsia="Calibri" w:hAnsi="Times New Roman" w:cs="Times New Roman"/>
          <w:sz w:val="24"/>
          <w:szCs w:val="24"/>
        </w:rPr>
      </w:pPr>
      <w:r w:rsidRPr="007F6BD8">
        <w:rPr>
          <w:rFonts w:ascii="Times New Roman" w:hAnsi="Times New Roman" w:cs="Times New Roman"/>
          <w:noProof/>
          <w:sz w:val="24"/>
          <w:szCs w:val="24"/>
          <w:lang w:eastAsia="tr-TR"/>
        </w:rPr>
        <w:drawing>
          <wp:inline distT="0" distB="0" distL="0" distR="0" wp14:anchorId="117933E2" wp14:editId="71C83067">
            <wp:extent cx="5004000" cy="7464498"/>
            <wp:effectExtent l="0" t="0" r="635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4000" cy="7464498"/>
                    </a:xfrm>
                    <a:prstGeom prst="rect">
                      <a:avLst/>
                    </a:prstGeom>
                    <a:noFill/>
                    <a:ln>
                      <a:noFill/>
                    </a:ln>
                  </pic:spPr>
                </pic:pic>
              </a:graphicData>
            </a:graphic>
          </wp:inline>
        </w:drawing>
      </w:r>
      <w:r w:rsidR="000D0EF5" w:rsidRPr="007F6BD8">
        <w:rPr>
          <w:rFonts w:ascii="Times New Roman" w:eastAsia="Calibri" w:hAnsi="Times New Roman" w:cs="Times New Roman"/>
          <w:sz w:val="24"/>
          <w:szCs w:val="24"/>
        </w:rPr>
        <w:br w:type="page"/>
      </w:r>
    </w:p>
    <w:p w:rsidR="000D0EF5" w:rsidRPr="007F6BD8" w:rsidRDefault="000D0EF5" w:rsidP="000D0EF5">
      <w:pPr>
        <w:spacing w:after="120" w:line="360" w:lineRule="auto"/>
        <w:jc w:val="both"/>
        <w:rPr>
          <w:rFonts w:ascii="Times New Roman" w:hAnsi="Times New Roman" w:cs="Times New Roman"/>
          <w:sz w:val="24"/>
          <w:szCs w:val="24"/>
        </w:rPr>
      </w:pPr>
      <w:r w:rsidRPr="007F6BD8">
        <w:rPr>
          <w:rFonts w:ascii="Times New Roman" w:eastAsia="Calibri" w:hAnsi="Times New Roman" w:cs="Times New Roman"/>
          <w:b/>
          <w:sz w:val="24"/>
          <w:szCs w:val="24"/>
        </w:rPr>
        <w:lastRenderedPageBreak/>
        <w:t>Ek 2.</w:t>
      </w:r>
      <w:r w:rsidRPr="007F6BD8">
        <w:rPr>
          <w:rFonts w:ascii="Times New Roman" w:eastAsia="Calibri" w:hAnsi="Times New Roman" w:cs="Times New Roman"/>
          <w:sz w:val="24"/>
          <w:szCs w:val="24"/>
        </w:rPr>
        <w:t xml:space="preserve"> ADÜ-HADYEK</w:t>
      </w:r>
    </w:p>
    <w:p w:rsidR="00B276B9" w:rsidRPr="007F6BD8" w:rsidRDefault="00503104" w:rsidP="000D0EF5">
      <w:pPr>
        <w:spacing w:after="0" w:line="240" w:lineRule="atLeast"/>
        <w:jc w:val="center"/>
        <w:rPr>
          <w:rFonts w:ascii="Times New Roman" w:eastAsia="Arial Unicode MS" w:hAnsi="Times New Roman" w:cs="Times New Roman"/>
          <w:b/>
          <w:sz w:val="24"/>
          <w:szCs w:val="24"/>
          <w:lang w:eastAsia="tr-TR"/>
        </w:rPr>
      </w:pPr>
      <w:r w:rsidRPr="007F6BD8">
        <w:rPr>
          <w:rFonts w:ascii="Times New Roman" w:eastAsia="Arial Unicode MS" w:hAnsi="Times New Roman" w:cs="Times New Roman"/>
          <w:b/>
          <w:noProof/>
          <w:sz w:val="24"/>
          <w:szCs w:val="24"/>
          <w:lang w:eastAsia="tr-TR"/>
        </w:rPr>
        <w:drawing>
          <wp:inline distT="0" distB="0" distL="0" distR="0" wp14:anchorId="75005FD0" wp14:editId="2A68AB18">
            <wp:extent cx="5651653" cy="8427904"/>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1849" cy="8428196"/>
                    </a:xfrm>
                    <a:prstGeom prst="rect">
                      <a:avLst/>
                    </a:prstGeom>
                    <a:noFill/>
                    <a:ln>
                      <a:noFill/>
                    </a:ln>
                  </pic:spPr>
                </pic:pic>
              </a:graphicData>
            </a:graphic>
          </wp:inline>
        </w:drawing>
      </w:r>
    </w:p>
    <w:p w:rsidR="000D0EF5" w:rsidRPr="007F6BD8" w:rsidRDefault="000D0EF5">
      <w:pPr>
        <w:rPr>
          <w:rFonts w:ascii="Times New Roman" w:eastAsia="Calibri" w:hAnsi="Times New Roman" w:cs="Times New Roman"/>
          <w:sz w:val="24"/>
          <w:szCs w:val="24"/>
        </w:rPr>
      </w:pPr>
    </w:p>
    <w:p w:rsidR="000D0EF5" w:rsidRPr="007F6BD8" w:rsidRDefault="000D0EF5" w:rsidP="000D0EF5">
      <w:pPr>
        <w:spacing w:after="120" w:line="360" w:lineRule="auto"/>
        <w:jc w:val="both"/>
        <w:rPr>
          <w:rFonts w:ascii="Times New Roman" w:eastAsia="Arial Unicode MS" w:hAnsi="Times New Roman" w:cs="Times New Roman"/>
          <w:b/>
          <w:sz w:val="24"/>
          <w:szCs w:val="24"/>
          <w:lang w:eastAsia="tr-TR"/>
        </w:rPr>
      </w:pPr>
      <w:r w:rsidRPr="007F6BD8">
        <w:rPr>
          <w:rFonts w:ascii="Times New Roman" w:eastAsia="Calibri" w:hAnsi="Times New Roman" w:cs="Times New Roman"/>
          <w:b/>
          <w:sz w:val="24"/>
          <w:szCs w:val="24"/>
        </w:rPr>
        <w:t>Ek 3.</w:t>
      </w:r>
      <w:r w:rsidRPr="007F6BD8">
        <w:rPr>
          <w:rFonts w:ascii="Times New Roman" w:eastAsia="Calibri" w:hAnsi="Times New Roman" w:cs="Times New Roman"/>
          <w:sz w:val="24"/>
          <w:szCs w:val="24"/>
        </w:rPr>
        <w:t xml:space="preserve"> Tanıtıcı Bilgi Formu</w:t>
      </w:r>
    </w:p>
    <w:p w:rsidR="00B276B9" w:rsidRPr="007F6BD8" w:rsidRDefault="00B276B9" w:rsidP="009248AC">
      <w:pPr>
        <w:spacing w:after="120" w:line="360" w:lineRule="auto"/>
        <w:jc w:val="center"/>
        <w:rPr>
          <w:rFonts w:ascii="Times New Roman" w:hAnsi="Times New Roman" w:cs="Times New Roman"/>
          <w:sz w:val="24"/>
          <w:szCs w:val="24"/>
        </w:rPr>
      </w:pPr>
      <w:r w:rsidRPr="007F6BD8">
        <w:rPr>
          <w:rFonts w:ascii="Times New Roman" w:eastAsia="Arial Unicode MS" w:hAnsi="Times New Roman" w:cs="Times New Roman"/>
          <w:b/>
          <w:sz w:val="24"/>
          <w:szCs w:val="24"/>
          <w:lang w:eastAsia="tr-TR"/>
        </w:rPr>
        <w:t>ÖĞRENCİ TANITIM FORMU</w:t>
      </w:r>
    </w:p>
    <w:p w:rsidR="00B276B9" w:rsidRPr="007F6BD8" w:rsidRDefault="009248AC" w:rsidP="002F1CA6">
      <w:pPr>
        <w:spacing w:after="120" w:line="360" w:lineRule="auto"/>
        <w:ind w:firstLine="567"/>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w:t>
      </w:r>
      <w:r w:rsidR="00B276B9" w:rsidRPr="007F6BD8">
        <w:rPr>
          <w:rFonts w:ascii="Times New Roman" w:eastAsia="Arial Unicode MS" w:hAnsi="Times New Roman" w:cs="Times New Roman"/>
          <w:sz w:val="24"/>
          <w:szCs w:val="24"/>
          <w:lang w:eastAsia="tr-TR"/>
        </w:rPr>
        <w:t>Sigara İçme Alışkanlığı Olan Lise Öğrencilerinde Transteoretik Model Temelli Eğitimin Etkisi</w:t>
      </w:r>
      <w:r w:rsidRPr="007F6BD8">
        <w:rPr>
          <w:rFonts w:ascii="Times New Roman" w:eastAsia="Arial Unicode MS" w:hAnsi="Times New Roman" w:cs="Times New Roman"/>
          <w:sz w:val="24"/>
          <w:szCs w:val="24"/>
          <w:lang w:eastAsia="tr-TR"/>
        </w:rPr>
        <w:t>”</w:t>
      </w:r>
      <w:r w:rsidR="00B276B9" w:rsidRPr="007F6BD8">
        <w:rPr>
          <w:rFonts w:ascii="Times New Roman" w:eastAsia="Arial Unicode MS" w:hAnsi="Times New Roman" w:cs="Times New Roman"/>
          <w:sz w:val="24"/>
          <w:szCs w:val="24"/>
          <w:lang w:eastAsia="tr-TR"/>
        </w:rPr>
        <w:t xml:space="preserve"> Çalışması Anket Formu</w:t>
      </w:r>
    </w:p>
    <w:p w:rsidR="00B276B9" w:rsidRPr="007F6BD8" w:rsidRDefault="00B276B9"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Adı ve Soyadın</w:t>
      </w:r>
      <w:proofErr w:type="gramStart"/>
      <w:r w:rsidRPr="007F6BD8">
        <w:rPr>
          <w:rFonts w:ascii="Times New Roman" w:eastAsia="Arial Unicode MS" w:hAnsi="Times New Roman" w:cs="Times New Roman"/>
          <w:sz w:val="24"/>
          <w:szCs w:val="24"/>
          <w:lang w:eastAsia="tr-TR"/>
        </w:rPr>
        <w:t>…………………………………………</w:t>
      </w:r>
      <w:proofErr w:type="gramEnd"/>
    </w:p>
    <w:p w:rsidR="00B276B9" w:rsidRPr="007F6BD8" w:rsidRDefault="00B276B9" w:rsidP="00286223">
      <w:pPr>
        <w:pStyle w:val="ListeParagraf"/>
        <w:numPr>
          <w:ilvl w:val="0"/>
          <w:numId w:val="3"/>
        </w:numPr>
        <w:spacing w:after="120" w:line="360" w:lineRule="auto"/>
        <w:ind w:left="0" w:firstLine="0"/>
        <w:contextualSpacing w:val="0"/>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Kaç yaşındasın</w:t>
      </w:r>
      <w:proofErr w:type="gramStart"/>
      <w:r w:rsidRPr="007F6BD8">
        <w:rPr>
          <w:rFonts w:ascii="Times New Roman" w:eastAsia="Arial Unicode MS" w:hAnsi="Times New Roman" w:cs="Times New Roman"/>
          <w:sz w:val="24"/>
          <w:szCs w:val="24"/>
          <w:lang w:eastAsia="tr-TR"/>
        </w:rPr>
        <w:t>?………………………….</w:t>
      </w:r>
      <w:proofErr w:type="gramEnd"/>
    </w:p>
    <w:p w:rsidR="00B276B9" w:rsidRPr="007F6BD8" w:rsidRDefault="00B276B9" w:rsidP="00286223">
      <w:pPr>
        <w:pStyle w:val="ListeParagraf"/>
        <w:numPr>
          <w:ilvl w:val="0"/>
          <w:numId w:val="3"/>
        </w:numPr>
        <w:spacing w:after="120" w:line="360" w:lineRule="auto"/>
        <w:ind w:left="0" w:firstLine="0"/>
        <w:contextualSpacing w:val="0"/>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Cinsiyetin</w:t>
      </w:r>
    </w:p>
    <w:p w:rsidR="00B276B9" w:rsidRPr="007F6BD8" w:rsidRDefault="00B276B9" w:rsidP="00286223">
      <w:pPr>
        <w:pStyle w:val="ListeParagraf"/>
        <w:numPr>
          <w:ilvl w:val="0"/>
          <w:numId w:val="3"/>
        </w:numPr>
        <w:spacing w:after="120" w:line="360" w:lineRule="auto"/>
        <w:ind w:left="0" w:firstLine="0"/>
        <w:contextualSpacing w:val="0"/>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Okuduğun Okul</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572841"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Irlıganlı Anadolu Lisesi</w:t>
      </w:r>
      <w:r w:rsidRPr="007F6BD8">
        <w:rPr>
          <w:rFonts w:ascii="Times New Roman" w:eastAsia="Arial Unicode MS" w:hAnsi="Times New Roman" w:cs="Times New Roman"/>
          <w:sz w:val="24"/>
          <w:szCs w:val="24"/>
          <w:lang w:eastAsia="tr-TR"/>
        </w:rPr>
        <w:tab/>
        <w:t>2) Pamukkale Mesleki ve Teknik Anadolu Lisesi</w:t>
      </w:r>
    </w:p>
    <w:p w:rsidR="00B276B9" w:rsidRPr="007F6BD8" w:rsidRDefault="00B276B9"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4.</w:t>
      </w:r>
      <w:r w:rsidR="009248AC" w:rsidRPr="007F6BD8">
        <w:rPr>
          <w:rFonts w:ascii="Times New Roman" w:eastAsia="Arial Unicode MS" w:hAnsi="Times New Roman" w:cs="Times New Roman"/>
          <w:b/>
          <w:sz w:val="24"/>
          <w:szCs w:val="24"/>
          <w:lang w:eastAsia="tr-TR"/>
        </w:rPr>
        <w:t xml:space="preserve"> </w:t>
      </w:r>
      <w:r w:rsidRPr="007F6BD8">
        <w:rPr>
          <w:rFonts w:ascii="Times New Roman" w:eastAsia="Arial Unicode MS" w:hAnsi="Times New Roman" w:cs="Times New Roman"/>
          <w:sz w:val="24"/>
          <w:szCs w:val="24"/>
          <w:lang w:eastAsia="tr-TR"/>
        </w:rPr>
        <w:t>Annenin en son bitirdiği okulu nedir?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Okur-yazar değil</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2) Okur-yazar</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İlkokul</w:t>
      </w:r>
      <w:r w:rsidRPr="007F6BD8">
        <w:rPr>
          <w:rFonts w:ascii="Times New Roman" w:eastAsia="Arial Unicode MS" w:hAnsi="Times New Roman" w:cs="Times New Roman"/>
          <w:sz w:val="24"/>
          <w:szCs w:val="24"/>
          <w:lang w:eastAsia="tr-TR"/>
        </w:rPr>
        <w:tab/>
        <w:t>4)</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Ortaokul</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5)</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Lise</w:t>
      </w:r>
      <w:r w:rsidRPr="007F6BD8">
        <w:rPr>
          <w:rFonts w:ascii="Times New Roman" w:eastAsia="Arial Unicode MS" w:hAnsi="Times New Roman" w:cs="Times New Roman"/>
          <w:sz w:val="24"/>
          <w:szCs w:val="24"/>
          <w:lang w:eastAsia="tr-TR"/>
        </w:rPr>
        <w:tab/>
        <w:t>6)</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Yüksekokul/Fakülte</w:t>
      </w:r>
    </w:p>
    <w:p w:rsidR="00B276B9" w:rsidRPr="007F6BD8" w:rsidRDefault="00B276B9"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5.</w:t>
      </w:r>
      <w:r w:rsidR="009248AC" w:rsidRPr="007F6BD8">
        <w:rPr>
          <w:rFonts w:ascii="Times New Roman" w:eastAsia="Arial Unicode MS" w:hAnsi="Times New Roman" w:cs="Times New Roman"/>
          <w:b/>
          <w:sz w:val="24"/>
          <w:szCs w:val="24"/>
          <w:lang w:eastAsia="tr-TR"/>
        </w:rPr>
        <w:t xml:space="preserve"> </w:t>
      </w:r>
      <w:r w:rsidRPr="007F6BD8">
        <w:rPr>
          <w:rFonts w:ascii="Times New Roman" w:eastAsia="Arial Unicode MS" w:hAnsi="Times New Roman" w:cs="Times New Roman"/>
          <w:sz w:val="24"/>
          <w:szCs w:val="24"/>
          <w:lang w:eastAsia="tr-TR"/>
        </w:rPr>
        <w:t>Annen herhangi bir yerde çalışıyor mu?</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Evet, çalışıyor</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Hayır, çalışmıyor/ev hanımı 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Hayır çalışmıyor/emekli</w:t>
      </w:r>
    </w:p>
    <w:p w:rsidR="00B276B9" w:rsidRPr="007F6BD8" w:rsidRDefault="00B276B9"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6.</w:t>
      </w:r>
      <w:r w:rsidR="009248AC" w:rsidRPr="007F6BD8">
        <w:rPr>
          <w:rFonts w:ascii="Times New Roman" w:eastAsia="Arial Unicode MS" w:hAnsi="Times New Roman" w:cs="Times New Roman"/>
          <w:b/>
          <w:sz w:val="24"/>
          <w:szCs w:val="24"/>
          <w:lang w:eastAsia="tr-TR"/>
        </w:rPr>
        <w:t xml:space="preserve"> </w:t>
      </w:r>
      <w:r w:rsidRPr="007F6BD8">
        <w:rPr>
          <w:rFonts w:ascii="Times New Roman" w:eastAsia="Arial Unicode MS" w:hAnsi="Times New Roman" w:cs="Times New Roman"/>
          <w:sz w:val="24"/>
          <w:szCs w:val="24"/>
          <w:lang w:eastAsia="tr-TR"/>
        </w:rPr>
        <w:t>Babanın en son bitirdiği okulu nedir?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Okur-yazar değil</w:t>
      </w:r>
      <w:r w:rsidRPr="007F6BD8">
        <w:rPr>
          <w:rFonts w:ascii="Times New Roman" w:eastAsia="Arial Unicode MS" w:hAnsi="Times New Roman" w:cs="Times New Roman"/>
          <w:sz w:val="24"/>
          <w:szCs w:val="24"/>
          <w:lang w:eastAsia="tr-TR"/>
        </w:rPr>
        <w:tab/>
        <w:t>2) Okur-yazar</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İlkokul</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4)</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Ortaokul</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5)</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Lise</w:t>
      </w:r>
      <w:r w:rsidRPr="007F6BD8">
        <w:rPr>
          <w:rFonts w:ascii="Times New Roman" w:eastAsia="Arial Unicode MS" w:hAnsi="Times New Roman" w:cs="Times New Roman"/>
          <w:sz w:val="24"/>
          <w:szCs w:val="24"/>
          <w:lang w:eastAsia="tr-TR"/>
        </w:rPr>
        <w:tab/>
        <w:t>6)Yüksekokul/Fakülte</w:t>
      </w:r>
    </w:p>
    <w:p w:rsidR="00B276B9" w:rsidRPr="007F6BD8" w:rsidRDefault="00B276B9"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7.</w:t>
      </w:r>
      <w:r w:rsidRPr="007F6BD8">
        <w:rPr>
          <w:rFonts w:ascii="Times New Roman" w:eastAsia="Arial Unicode MS" w:hAnsi="Times New Roman" w:cs="Times New Roman"/>
          <w:sz w:val="24"/>
          <w:szCs w:val="24"/>
          <w:lang w:eastAsia="tr-TR"/>
        </w:rPr>
        <w:tab/>
        <w:t>Baban herhangi bir yerde çalışıyor mu?</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Evet, çalışıyor</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Hayır, çalışmıyor/emekli</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Hayır çalışmıyor/iş arıyor</w:t>
      </w:r>
    </w:p>
    <w:p w:rsidR="00B276B9" w:rsidRPr="007F6BD8" w:rsidRDefault="00B276B9"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8.</w:t>
      </w:r>
      <w:r w:rsidR="009248AC" w:rsidRPr="007F6BD8">
        <w:rPr>
          <w:rFonts w:ascii="Times New Roman" w:eastAsia="Arial Unicode MS" w:hAnsi="Times New Roman" w:cs="Times New Roman"/>
          <w:b/>
          <w:sz w:val="24"/>
          <w:szCs w:val="24"/>
          <w:lang w:eastAsia="tr-TR"/>
        </w:rPr>
        <w:t xml:space="preserve"> </w:t>
      </w:r>
      <w:r w:rsidRPr="007F6BD8">
        <w:rPr>
          <w:rFonts w:ascii="Times New Roman" w:eastAsia="Arial Unicode MS" w:hAnsi="Times New Roman" w:cs="Times New Roman"/>
          <w:sz w:val="24"/>
          <w:szCs w:val="24"/>
          <w:lang w:eastAsia="tr-TR"/>
        </w:rPr>
        <w:t>Ailenin gelir durumunu sence nasıldır, aşağıdaki açıklamalara göre işaretler misin?</w:t>
      </w:r>
    </w:p>
    <w:p w:rsidR="003E1E4F"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Gelirimiz giderimizden az</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Gelirimiz giderimize eşit</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Gelirimiz giderimizden çok</w:t>
      </w:r>
    </w:p>
    <w:p w:rsidR="00D21F86" w:rsidRPr="007F6BD8" w:rsidRDefault="00D21F86" w:rsidP="00D21F86">
      <w:pPr>
        <w:spacing w:after="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9</w:t>
      </w:r>
      <w:r w:rsidRPr="007F6BD8">
        <w:rPr>
          <w:rFonts w:ascii="Times New Roman" w:eastAsia="Arial Unicode MS" w:hAnsi="Times New Roman" w:cs="Times New Roman"/>
          <w:sz w:val="24"/>
          <w:szCs w:val="24"/>
          <w:lang w:eastAsia="tr-TR"/>
        </w:rPr>
        <w:t>. Ailenizde sigara kullanan var mı?</w:t>
      </w:r>
    </w:p>
    <w:p w:rsidR="00D21F86" w:rsidRPr="007F6BD8" w:rsidRDefault="00D21F86" w:rsidP="00D21F86">
      <w:pPr>
        <w:spacing w:after="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         Evet                     2)         Hayır</w:t>
      </w:r>
    </w:p>
    <w:p w:rsidR="00D21F86" w:rsidRPr="007F6BD8" w:rsidRDefault="00D21F86" w:rsidP="00286223">
      <w:pPr>
        <w:spacing w:after="120" w:line="360" w:lineRule="auto"/>
        <w:ind w:left="284"/>
        <w:jc w:val="both"/>
        <w:rPr>
          <w:rFonts w:ascii="Times New Roman" w:eastAsia="Arial Unicode MS" w:hAnsi="Times New Roman" w:cs="Times New Roman"/>
          <w:sz w:val="24"/>
          <w:szCs w:val="24"/>
          <w:lang w:eastAsia="tr-TR"/>
        </w:rPr>
      </w:pP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lastRenderedPageBreak/>
        <w:t>10</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Annenin herhangi bir tütün ürününü (sigara, puro, pipo, nargile, sarma tütün, çiğneme tütün) kullanma durumunu işaretler misin?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Herhangi bir tütün ürünü kullanmıyor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Her gün herhangi bir tütün ürünü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Ara sıra herhangi bir tütün ürünü kullanıyor</w:t>
      </w: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11</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Babanın herhangi bir tütün ürününü (sigara, puro, pipo, nargile, sarma tütün, çiğneme tütün) kullanma durumunu işaretler misin?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Herhangi bir tütün ürünü kullanmıyor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Her gün herhangi bir tütün ürünü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Ara sıra herhangi bir tütün ürünü kullanıyor</w:t>
      </w: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12</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Okulda yakın arkadaşlarının ne kadarı herhangi bir tütün ürününü (sigara, puro, pipo, nargile, sarma tütün, çiğneme tütün)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Hiçbiri tütün ürünü kullanmıyor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Çok azı tütün ürünü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Yaklaşık yarısı tütün ürünü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4)</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Hepsi ya da tamama yakını tütün ürünü kullanıyor</w:t>
      </w: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13</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Okul dışındaki yakın arkadaşlarının ne kadarı herhangi bir tütün ürününü (sigara, puro, pipo, nargile, sarma tütün, çiğneme tütün)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Hiçbiri tütün ürünü kullanmıyor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Çok azı tütün ürünü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Yaklaşık yarısı tütün ürünü kullanıyor</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4)</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Hepsi ya da tamama yakını tütün ürünü kullanıyor</w:t>
      </w: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14</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Şimdiye kadar herhangi bir zamanda tütün ürünü kullandınmı?</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Hayır</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Evet</w:t>
      </w: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15</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Hangi tütün ürününü kullanıyorsun/kullanıyordun?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Sigara</w:t>
      </w:r>
      <w:r w:rsidRPr="007F6BD8">
        <w:rPr>
          <w:rFonts w:ascii="Times New Roman" w:eastAsia="Arial Unicode MS" w:hAnsi="Times New Roman" w:cs="Times New Roman"/>
          <w:sz w:val="24"/>
          <w:szCs w:val="24"/>
          <w:lang w:eastAsia="tr-TR"/>
        </w:rPr>
        <w:tab/>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Nargile</w:t>
      </w:r>
      <w:r w:rsidRPr="007F6BD8">
        <w:rPr>
          <w:rFonts w:ascii="Times New Roman" w:eastAsia="Arial Unicode MS" w:hAnsi="Times New Roman" w:cs="Times New Roman"/>
          <w:sz w:val="24"/>
          <w:szCs w:val="24"/>
          <w:lang w:eastAsia="tr-TR"/>
        </w:rPr>
        <w:tab/>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Çiğneme tütün</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4)</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Puro/pipo</w:t>
      </w:r>
      <w:r w:rsidR="003E1E4F" w:rsidRPr="007F6BD8">
        <w:rPr>
          <w:rFonts w:ascii="Times New Roman" w:eastAsia="Arial Unicode MS" w:hAnsi="Times New Roman" w:cs="Times New Roman"/>
          <w:sz w:val="24"/>
          <w:szCs w:val="24"/>
          <w:lang w:eastAsia="tr-TR"/>
        </w:rPr>
        <w:tab/>
      </w:r>
      <w:r w:rsidRPr="007F6BD8">
        <w:rPr>
          <w:rFonts w:ascii="Times New Roman" w:eastAsia="Arial Unicode MS" w:hAnsi="Times New Roman" w:cs="Times New Roman"/>
          <w:sz w:val="24"/>
          <w:szCs w:val="24"/>
          <w:lang w:eastAsia="tr-TR"/>
        </w:rPr>
        <w:t>5)</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Sarma tütün</w:t>
      </w:r>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t>16</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İlk tütün kullanmaya kaç yaşında başladın</w:t>
      </w:r>
      <w:proofErr w:type="gramStart"/>
      <w:r w:rsidR="00B276B9" w:rsidRPr="007F6BD8">
        <w:rPr>
          <w:rFonts w:ascii="Times New Roman" w:eastAsia="Arial Unicode MS" w:hAnsi="Times New Roman" w:cs="Times New Roman"/>
          <w:sz w:val="24"/>
          <w:szCs w:val="24"/>
          <w:lang w:eastAsia="tr-TR"/>
        </w:rPr>
        <w:t>?...........</w:t>
      </w:r>
      <w:proofErr w:type="gramEnd"/>
    </w:p>
    <w:p w:rsidR="00B276B9" w:rsidRPr="007F6BD8" w:rsidRDefault="00D21F86" w:rsidP="00286223">
      <w:pPr>
        <w:spacing w:after="120"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b/>
          <w:sz w:val="24"/>
          <w:szCs w:val="24"/>
          <w:lang w:eastAsia="tr-TR"/>
        </w:rPr>
        <w:lastRenderedPageBreak/>
        <w:t>17</w:t>
      </w:r>
      <w:r w:rsidR="00B276B9" w:rsidRPr="007F6BD8">
        <w:rPr>
          <w:rFonts w:ascii="Times New Roman" w:eastAsia="Arial Unicode MS" w:hAnsi="Times New Roman" w:cs="Times New Roman"/>
          <w:b/>
          <w:sz w:val="24"/>
          <w:szCs w:val="24"/>
          <w:lang w:eastAsia="tr-TR"/>
        </w:rPr>
        <w:t>.</w:t>
      </w:r>
      <w:r w:rsidR="009248AC" w:rsidRPr="007F6BD8">
        <w:rPr>
          <w:rFonts w:ascii="Times New Roman" w:eastAsia="Arial Unicode MS" w:hAnsi="Times New Roman" w:cs="Times New Roman"/>
          <w:b/>
          <w:sz w:val="24"/>
          <w:szCs w:val="24"/>
          <w:lang w:eastAsia="tr-TR"/>
        </w:rPr>
        <w:t xml:space="preserve"> </w:t>
      </w:r>
      <w:r w:rsidR="00B276B9" w:rsidRPr="007F6BD8">
        <w:rPr>
          <w:rFonts w:ascii="Times New Roman" w:eastAsia="Arial Unicode MS" w:hAnsi="Times New Roman" w:cs="Times New Roman"/>
          <w:sz w:val="24"/>
          <w:szCs w:val="24"/>
          <w:lang w:eastAsia="tr-TR"/>
        </w:rPr>
        <w:t>Tütün kullanmaya başlama nedenin nedir? (Birden fazla seçenek işaretleyebilirsin.)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1)</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Özendiğim için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2)</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Merak ettiğim için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3)</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Kendimi ispatlamak için</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4)</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Arkadaş ve çevrenin psikolojik baskısı nedeniyle</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5)</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Yasak olması nedeniyle</w:t>
      </w:r>
    </w:p>
    <w:p w:rsidR="00B276B9" w:rsidRPr="007F6BD8" w:rsidRDefault="00B276B9" w:rsidP="00286223">
      <w:pPr>
        <w:spacing w:after="120" w:line="360" w:lineRule="auto"/>
        <w:ind w:left="284"/>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6)</w:t>
      </w:r>
      <w:r w:rsidR="003E1E4F" w:rsidRPr="007F6BD8">
        <w:rPr>
          <w:rFonts w:ascii="Times New Roman" w:eastAsia="Arial Unicode MS" w:hAnsi="Times New Roman" w:cs="Times New Roman"/>
          <w:sz w:val="24"/>
          <w:szCs w:val="24"/>
          <w:lang w:eastAsia="tr-TR"/>
        </w:rPr>
        <w:t xml:space="preserve"> </w:t>
      </w:r>
      <w:r w:rsidRPr="007F6BD8">
        <w:rPr>
          <w:rFonts w:ascii="Times New Roman" w:eastAsia="Arial Unicode MS" w:hAnsi="Times New Roman" w:cs="Times New Roman"/>
          <w:sz w:val="24"/>
          <w:szCs w:val="24"/>
          <w:lang w:eastAsia="tr-TR"/>
        </w:rPr>
        <w:t>Diğer (lütfen ne olduğunu yazın)</w:t>
      </w:r>
      <w:r w:rsidR="009248AC" w:rsidRPr="007F6BD8">
        <w:rPr>
          <w:rFonts w:ascii="Times New Roman" w:eastAsia="Arial Unicode MS" w:hAnsi="Times New Roman" w:cs="Times New Roman"/>
          <w:sz w:val="24"/>
          <w:szCs w:val="24"/>
          <w:lang w:eastAsia="tr-TR"/>
        </w:rPr>
        <w:t xml:space="preserve"> </w:t>
      </w:r>
      <w:proofErr w:type="gramStart"/>
      <w:r w:rsidRPr="007F6BD8">
        <w:rPr>
          <w:rFonts w:ascii="Times New Roman" w:eastAsia="Arial Unicode MS" w:hAnsi="Times New Roman" w:cs="Times New Roman"/>
          <w:sz w:val="24"/>
          <w:szCs w:val="24"/>
          <w:lang w:eastAsia="tr-TR"/>
        </w:rPr>
        <w:t>…………………………………….</w:t>
      </w:r>
      <w:proofErr w:type="gramEnd"/>
    </w:p>
    <w:p w:rsidR="000D0EF5" w:rsidRPr="007F6BD8" w:rsidRDefault="000D0EF5">
      <w:pPr>
        <w:rPr>
          <w:rFonts w:ascii="Times New Roman" w:eastAsia="Calibri" w:hAnsi="Times New Roman" w:cs="Times New Roman"/>
          <w:sz w:val="24"/>
          <w:szCs w:val="24"/>
        </w:rPr>
      </w:pPr>
      <w:r w:rsidRPr="007F6BD8">
        <w:rPr>
          <w:rFonts w:ascii="Times New Roman" w:eastAsia="Calibri" w:hAnsi="Times New Roman" w:cs="Times New Roman"/>
          <w:sz w:val="24"/>
          <w:szCs w:val="24"/>
        </w:rPr>
        <w:br w:type="page"/>
      </w:r>
    </w:p>
    <w:p w:rsidR="003A45A9" w:rsidRPr="007F6BD8" w:rsidRDefault="000D0EF5" w:rsidP="000D0EF5">
      <w:pPr>
        <w:spacing w:after="120" w:line="360" w:lineRule="auto"/>
        <w:jc w:val="both"/>
        <w:rPr>
          <w:rFonts w:ascii="Times New Roman" w:hAnsi="Times New Roman" w:cs="Times New Roman"/>
          <w:sz w:val="24"/>
          <w:szCs w:val="24"/>
        </w:rPr>
      </w:pPr>
      <w:r w:rsidRPr="007F6BD8">
        <w:rPr>
          <w:rFonts w:ascii="Times New Roman" w:eastAsia="Calibri" w:hAnsi="Times New Roman" w:cs="Times New Roman"/>
          <w:b/>
          <w:sz w:val="24"/>
          <w:szCs w:val="24"/>
        </w:rPr>
        <w:lastRenderedPageBreak/>
        <w:t>Ek 4.</w:t>
      </w:r>
      <w:r w:rsidRPr="007F6BD8">
        <w:rPr>
          <w:rFonts w:ascii="Times New Roman" w:eastAsia="Calibri" w:hAnsi="Times New Roman" w:cs="Times New Roman"/>
          <w:sz w:val="24"/>
          <w:szCs w:val="24"/>
        </w:rPr>
        <w:t xml:space="preserve"> Karar Alma Ölçeği</w:t>
      </w:r>
    </w:p>
    <w:p w:rsidR="00852BFC" w:rsidRPr="007F6BD8" w:rsidRDefault="00852BFC" w:rsidP="00BD0684">
      <w:pPr>
        <w:spacing w:after="120" w:line="360" w:lineRule="auto"/>
        <w:jc w:val="center"/>
        <w:rPr>
          <w:rFonts w:ascii="Times New Roman" w:hAnsi="Times New Roman" w:cs="Times New Roman"/>
          <w:b/>
          <w:sz w:val="24"/>
          <w:szCs w:val="24"/>
        </w:rPr>
      </w:pPr>
      <w:r w:rsidRPr="007F6BD8">
        <w:rPr>
          <w:rFonts w:ascii="Times New Roman" w:hAnsi="Times New Roman" w:cs="Times New Roman"/>
          <w:b/>
          <w:sz w:val="24"/>
          <w:szCs w:val="24"/>
        </w:rPr>
        <w:t>KARAR ALMA ÖLÇEĞİ</w:t>
      </w:r>
    </w:p>
    <w:p w:rsidR="00852BFC" w:rsidRPr="007F6BD8" w:rsidRDefault="00852BF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Yönerge: Aşağıdaki maddeleri dikkatle okuyunuz.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Bu ifadeler sizin sigara içmenizde ne kadara önemlidir?</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 Görüşünüze en uygun olan seçeneği işaretleyiniz. Her madde için tek bir seçenek işaretleyiniz. Teşekkürler.</w:t>
      </w:r>
    </w:p>
    <w:p w:rsidR="00852BFC" w:rsidRPr="007F6BD8" w:rsidRDefault="00852BFC" w:rsidP="00BD0684">
      <w:pPr>
        <w:spacing w:after="120" w:line="360" w:lineRule="auto"/>
        <w:jc w:val="center"/>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Önemli değil</w:t>
      </w:r>
      <w:r w:rsidRPr="007F6BD8">
        <w:rPr>
          <w:rFonts w:ascii="Times New Roman" w:hAnsi="Times New Roman" w:cs="Times New Roman"/>
          <w:sz w:val="24"/>
          <w:szCs w:val="24"/>
        </w:rPr>
        <w:tab/>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Az önemli</w:t>
      </w:r>
      <w:r w:rsidRPr="007F6BD8">
        <w:rPr>
          <w:rFonts w:ascii="Times New Roman" w:hAnsi="Times New Roman" w:cs="Times New Roman"/>
          <w:sz w:val="24"/>
          <w:szCs w:val="24"/>
        </w:rPr>
        <w:tab/>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Önemli</w:t>
      </w:r>
      <w:r w:rsidRPr="007F6BD8">
        <w:rPr>
          <w:rFonts w:ascii="Times New Roman" w:hAnsi="Times New Roman" w:cs="Times New Roman"/>
          <w:sz w:val="24"/>
          <w:szCs w:val="24"/>
        </w:rPr>
        <w:tab/>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Çok önemli</w:t>
      </w:r>
      <w:r w:rsidRPr="007F6BD8">
        <w:rPr>
          <w:rFonts w:ascii="Times New Roman" w:hAnsi="Times New Roman" w:cs="Times New Roman"/>
          <w:sz w:val="24"/>
          <w:szCs w:val="24"/>
        </w:rPr>
        <w:tab/>
        <w:t>5.</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Aşırı önemli</w:t>
      </w:r>
    </w:p>
    <w:p w:rsidR="00852BFC" w:rsidRPr="007F6BD8" w:rsidRDefault="00852BFC" w:rsidP="002F1CA6">
      <w:pPr>
        <w:spacing w:after="120" w:line="360" w:lineRule="auto"/>
        <w:ind w:firstLine="567"/>
        <w:jc w:val="both"/>
        <w:rPr>
          <w:rFonts w:ascii="Times New Roman" w:hAnsi="Times New Roman" w:cs="Times New Roman"/>
          <w:sz w:val="24"/>
          <w:szCs w:val="24"/>
        </w:rPr>
      </w:pP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1.</w:t>
      </w:r>
      <w:r w:rsidR="003E1E4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içmek başka insanlar tarafından daha çok saygı görmeyi</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sağlar.</w:t>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kötü kokar.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3.</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içen gençlerin daha fazla arkadaşları var.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4.</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diğer insanlarında sağlığını etkileyebilir.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5.</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içmek insanın hayal kırıklıkları ile baş etmesine yardımcı olur.</w:t>
      </w:r>
      <w:r w:rsidR="00286223" w:rsidRPr="007F6BD8">
        <w:rPr>
          <w:rFonts w:ascii="Times New Roman" w:hAnsi="Times New Roman" w:cs="Times New Roman"/>
          <w:sz w:val="24"/>
          <w:szCs w:val="24"/>
        </w:rPr>
        <w:tab/>
      </w:r>
      <w:r w:rsidRPr="007F6BD8">
        <w:rPr>
          <w:rFonts w:ascii="Times New Roman" w:hAnsi="Times New Roman" w:cs="Times New Roman"/>
          <w:sz w:val="24"/>
          <w:szCs w:val="24"/>
        </w:rPr>
        <w:t xml:space="preserve"> </w:t>
      </w:r>
      <w:r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6</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içmek sağlığa zararlıdır.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7.</w:t>
      </w:r>
      <w:r w:rsidR="003E1E4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içmek zevklidir.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8.</w:t>
      </w:r>
      <w:r w:rsidR="003E1E4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dumanı diğer insanları rahatsız eder.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9.</w:t>
      </w:r>
      <w:r w:rsidR="003E1E4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içmek gerilimi azaltır.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10.</w:t>
      </w:r>
      <w:r w:rsidR="003E1E4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içmek kötü bir alışkanlıktır.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11. Sigara içen gençlerin daha fazla sevgilileri vardır.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12.</w:t>
      </w:r>
      <w:r w:rsidR="003E1E4F"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 dişleri sarartır.</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F1CA6">
      <w:pPr>
        <w:spacing w:after="120" w:line="360" w:lineRule="auto"/>
        <w:ind w:firstLine="567"/>
        <w:jc w:val="both"/>
        <w:rPr>
          <w:rFonts w:ascii="Times New Roman" w:hAnsi="Times New Roman" w:cs="Times New Roman"/>
          <w:sz w:val="24"/>
          <w:szCs w:val="24"/>
        </w:rPr>
      </w:pPr>
    </w:p>
    <w:p w:rsidR="00852BFC" w:rsidRPr="007F6BD8" w:rsidRDefault="00852BFC" w:rsidP="002F1CA6">
      <w:pPr>
        <w:spacing w:after="120" w:line="360" w:lineRule="auto"/>
        <w:ind w:firstLine="567"/>
        <w:jc w:val="both"/>
        <w:rPr>
          <w:rFonts w:ascii="Times New Roman" w:hAnsi="Times New Roman" w:cs="Times New Roman"/>
          <w:sz w:val="24"/>
          <w:szCs w:val="24"/>
        </w:rPr>
      </w:pPr>
    </w:p>
    <w:p w:rsidR="00852BFC" w:rsidRPr="007F6BD8" w:rsidRDefault="00852BFC" w:rsidP="002F1CA6">
      <w:pPr>
        <w:spacing w:after="120" w:line="360" w:lineRule="auto"/>
        <w:ind w:firstLine="567"/>
        <w:jc w:val="both"/>
        <w:rPr>
          <w:rFonts w:ascii="Times New Roman" w:hAnsi="Times New Roman" w:cs="Times New Roman"/>
          <w:sz w:val="24"/>
          <w:szCs w:val="24"/>
        </w:rPr>
      </w:pPr>
    </w:p>
    <w:p w:rsidR="000D0EF5" w:rsidRPr="007F6BD8" w:rsidRDefault="000D0EF5">
      <w:pPr>
        <w:rPr>
          <w:rFonts w:ascii="Times New Roman" w:eastAsia="Calibri" w:hAnsi="Times New Roman" w:cs="Times New Roman"/>
          <w:sz w:val="24"/>
          <w:szCs w:val="24"/>
        </w:rPr>
      </w:pPr>
      <w:r w:rsidRPr="007F6BD8">
        <w:rPr>
          <w:rFonts w:ascii="Times New Roman" w:eastAsia="Calibri" w:hAnsi="Times New Roman" w:cs="Times New Roman"/>
          <w:sz w:val="24"/>
          <w:szCs w:val="24"/>
        </w:rPr>
        <w:br w:type="page"/>
      </w:r>
    </w:p>
    <w:p w:rsidR="00852BFC" w:rsidRPr="007F6BD8" w:rsidRDefault="000D0EF5" w:rsidP="000D0EF5">
      <w:pPr>
        <w:spacing w:after="120" w:line="360" w:lineRule="auto"/>
        <w:jc w:val="both"/>
        <w:rPr>
          <w:rFonts w:ascii="Times New Roman" w:hAnsi="Times New Roman" w:cs="Times New Roman"/>
          <w:sz w:val="24"/>
          <w:szCs w:val="24"/>
        </w:rPr>
      </w:pPr>
      <w:r w:rsidRPr="007F6BD8">
        <w:rPr>
          <w:rFonts w:ascii="Times New Roman" w:eastAsia="Calibri" w:hAnsi="Times New Roman" w:cs="Times New Roman"/>
          <w:b/>
          <w:sz w:val="24"/>
          <w:szCs w:val="24"/>
        </w:rPr>
        <w:lastRenderedPageBreak/>
        <w:t>Ek 5.</w:t>
      </w:r>
      <w:r w:rsidRPr="007F6BD8">
        <w:rPr>
          <w:rFonts w:ascii="Times New Roman" w:eastAsia="Calibri" w:hAnsi="Times New Roman" w:cs="Times New Roman"/>
          <w:sz w:val="24"/>
          <w:szCs w:val="24"/>
        </w:rPr>
        <w:t xml:space="preserve"> Değişim Aşamalarının Sınıflandırılması Ölçeği</w:t>
      </w:r>
    </w:p>
    <w:p w:rsidR="00852BFC" w:rsidRPr="007F6BD8" w:rsidRDefault="00852BFC" w:rsidP="00BD0684">
      <w:pPr>
        <w:spacing w:after="120" w:line="360" w:lineRule="auto"/>
        <w:jc w:val="center"/>
        <w:rPr>
          <w:rFonts w:ascii="Times New Roman" w:hAnsi="Times New Roman" w:cs="Times New Roman"/>
          <w:b/>
          <w:sz w:val="24"/>
          <w:szCs w:val="24"/>
        </w:rPr>
      </w:pPr>
      <w:r w:rsidRPr="007F6BD8">
        <w:rPr>
          <w:rFonts w:ascii="Times New Roman" w:hAnsi="Times New Roman" w:cs="Times New Roman"/>
          <w:b/>
          <w:sz w:val="24"/>
          <w:szCs w:val="24"/>
        </w:rPr>
        <w:t>DEĞİŞİM AŞAMALARININ SINIFLANDIRILMASI ÖLÇEĞİ</w:t>
      </w:r>
    </w:p>
    <w:p w:rsidR="00852BFC" w:rsidRPr="007F6BD8" w:rsidRDefault="00852BFC" w:rsidP="00286223">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17.</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Halen sigara içiyor musun?</w:t>
      </w:r>
    </w:p>
    <w:p w:rsidR="00BD0684" w:rsidRPr="007F6BD8" w:rsidRDefault="00852BFC" w:rsidP="00286223">
      <w:pPr>
        <w:spacing w:after="120" w:line="360" w:lineRule="auto"/>
        <w:ind w:left="284"/>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Evet </w:t>
      </w:r>
    </w:p>
    <w:p w:rsidR="00852BFC" w:rsidRPr="007F6BD8" w:rsidRDefault="00852BFC" w:rsidP="00286223">
      <w:pPr>
        <w:spacing w:after="120" w:line="360" w:lineRule="auto"/>
        <w:ind w:left="284"/>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 (Hayır ise ne kadar süre önce bıraktığınızı ay olarak belirtiniz</w:t>
      </w:r>
      <w:proofErr w:type="gramStart"/>
      <w:r w:rsidRPr="007F6BD8">
        <w:rPr>
          <w:rFonts w:ascii="Times New Roman" w:hAnsi="Times New Roman" w:cs="Times New Roman"/>
          <w:sz w:val="24"/>
          <w:szCs w:val="24"/>
        </w:rPr>
        <w:t>……..…</w:t>
      </w:r>
      <w:proofErr w:type="gramEnd"/>
    </w:p>
    <w:p w:rsidR="00852BFC" w:rsidRPr="007F6BD8" w:rsidRDefault="00852BFC" w:rsidP="00286223">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18.</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Daha önce hiç sigarayı bırakmayı düşündün mü?</w:t>
      </w:r>
    </w:p>
    <w:p w:rsidR="00852BFC" w:rsidRPr="007F6BD8" w:rsidRDefault="00852BFC" w:rsidP="00286223">
      <w:pPr>
        <w:spacing w:after="120" w:line="360" w:lineRule="auto"/>
        <w:ind w:left="284"/>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Evet (evet ise kaç kere denediğinizi yazınız) </w:t>
      </w:r>
      <w:proofErr w:type="gramStart"/>
      <w:r w:rsidRPr="007F6BD8">
        <w:rPr>
          <w:rFonts w:ascii="Times New Roman" w:hAnsi="Times New Roman" w:cs="Times New Roman"/>
          <w:sz w:val="24"/>
          <w:szCs w:val="24"/>
        </w:rPr>
        <w:t>..…..</w:t>
      </w:r>
      <w:proofErr w:type="gramEnd"/>
      <w:r w:rsidR="00BD0684" w:rsidRPr="007F6BD8">
        <w:rPr>
          <w:rFonts w:ascii="Times New Roman" w:hAnsi="Times New Roman" w:cs="Times New Roman"/>
          <w:sz w:val="24"/>
          <w:szCs w:val="24"/>
        </w:rPr>
        <w:tab/>
      </w: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p>
    <w:p w:rsidR="00852BFC" w:rsidRPr="007F6BD8" w:rsidRDefault="00852BFC" w:rsidP="00286223">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19.</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Önümüzdeki 6 ay içerisinde sigarayı bırakmayı ciddi olarak düşünüyor musun?</w:t>
      </w:r>
    </w:p>
    <w:p w:rsidR="00852BFC" w:rsidRPr="007F6BD8" w:rsidRDefault="00852BFC" w:rsidP="00286223">
      <w:pPr>
        <w:spacing w:after="120" w:line="360" w:lineRule="auto"/>
        <w:ind w:left="284"/>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Evet</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p>
    <w:p w:rsidR="00852BFC" w:rsidRPr="007F6BD8" w:rsidRDefault="00852BFC" w:rsidP="00286223">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20.</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Önümüzdeki 1 ay içerisinde sigarayı bırakmayı ciddi olarak düşünüyor musun?</w:t>
      </w:r>
    </w:p>
    <w:p w:rsidR="00852BFC" w:rsidRPr="007F6BD8" w:rsidRDefault="00852BFC" w:rsidP="00286223">
      <w:pPr>
        <w:spacing w:after="120" w:line="360" w:lineRule="auto"/>
        <w:ind w:left="284"/>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Evet</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p>
    <w:p w:rsidR="00852BFC" w:rsidRPr="007F6BD8" w:rsidRDefault="00852BFC" w:rsidP="00286223">
      <w:pPr>
        <w:spacing w:after="120" w:line="360" w:lineRule="auto"/>
        <w:jc w:val="both"/>
        <w:rPr>
          <w:rFonts w:ascii="Times New Roman" w:hAnsi="Times New Roman" w:cs="Times New Roman"/>
          <w:b/>
          <w:sz w:val="24"/>
          <w:szCs w:val="24"/>
        </w:rPr>
      </w:pPr>
      <w:r w:rsidRPr="007F6BD8">
        <w:rPr>
          <w:rFonts w:ascii="Times New Roman" w:hAnsi="Times New Roman" w:cs="Times New Roman"/>
          <w:b/>
          <w:sz w:val="24"/>
          <w:szCs w:val="24"/>
        </w:rPr>
        <w:t>21.</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Son 6 ay içerisinde sigarayı tamamen bırakmayı denedin mi?</w:t>
      </w:r>
    </w:p>
    <w:p w:rsidR="00852BFC" w:rsidRPr="007F6BD8" w:rsidRDefault="00852BFC" w:rsidP="00286223">
      <w:pPr>
        <w:spacing w:after="120" w:line="360" w:lineRule="auto"/>
        <w:ind w:left="284"/>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Evet (evet ise kaç gün süreyle bıraktığınızı yazınız…</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p>
    <w:p w:rsidR="000D0EF5" w:rsidRPr="007F6BD8" w:rsidRDefault="000D0EF5">
      <w:pPr>
        <w:rPr>
          <w:rFonts w:ascii="Times New Roman" w:hAnsi="Times New Roman" w:cs="Times New Roman"/>
          <w:sz w:val="24"/>
          <w:szCs w:val="24"/>
        </w:rPr>
      </w:pPr>
      <w:r w:rsidRPr="007F6BD8">
        <w:rPr>
          <w:rFonts w:ascii="Times New Roman" w:hAnsi="Times New Roman" w:cs="Times New Roman"/>
          <w:sz w:val="24"/>
          <w:szCs w:val="24"/>
        </w:rPr>
        <w:br w:type="page"/>
      </w:r>
    </w:p>
    <w:p w:rsidR="000D0EF5" w:rsidRPr="007F6BD8" w:rsidRDefault="000D0EF5" w:rsidP="000D0EF5">
      <w:pPr>
        <w:spacing w:after="120" w:line="360" w:lineRule="auto"/>
        <w:jc w:val="both"/>
        <w:rPr>
          <w:rFonts w:ascii="Times New Roman" w:eastAsia="Calibri" w:hAnsi="Times New Roman" w:cs="Times New Roman"/>
          <w:sz w:val="24"/>
          <w:szCs w:val="24"/>
        </w:rPr>
      </w:pPr>
      <w:r w:rsidRPr="007F6BD8">
        <w:rPr>
          <w:rFonts w:ascii="Times New Roman" w:eastAsia="Calibri" w:hAnsi="Times New Roman" w:cs="Times New Roman"/>
          <w:b/>
          <w:sz w:val="24"/>
          <w:szCs w:val="24"/>
        </w:rPr>
        <w:lastRenderedPageBreak/>
        <w:t>Ek 6.</w:t>
      </w:r>
      <w:r w:rsidRPr="007F6BD8">
        <w:rPr>
          <w:rFonts w:ascii="Times New Roman" w:eastAsia="Calibri" w:hAnsi="Times New Roman" w:cs="Times New Roman"/>
          <w:sz w:val="24"/>
          <w:szCs w:val="24"/>
        </w:rPr>
        <w:t xml:space="preserve"> Öz-Etkililik/ Teşvik Edici Faktörler Ölçeği</w:t>
      </w:r>
    </w:p>
    <w:p w:rsidR="00852BFC" w:rsidRPr="007F6BD8" w:rsidRDefault="00852BFC" w:rsidP="00BD0684">
      <w:pPr>
        <w:spacing w:after="120" w:line="360" w:lineRule="auto"/>
        <w:jc w:val="center"/>
        <w:rPr>
          <w:rFonts w:ascii="Times New Roman" w:hAnsi="Times New Roman" w:cs="Times New Roman"/>
          <w:b/>
          <w:sz w:val="24"/>
          <w:szCs w:val="24"/>
        </w:rPr>
      </w:pPr>
      <w:r w:rsidRPr="007F6BD8">
        <w:rPr>
          <w:rFonts w:ascii="Times New Roman" w:hAnsi="Times New Roman" w:cs="Times New Roman"/>
          <w:b/>
          <w:sz w:val="24"/>
          <w:szCs w:val="24"/>
        </w:rPr>
        <w:t>ÖZ-ETKİLİLİK/ TEŞVİK EDİCİ FAKTÖRLER ÖLÇEĞİ</w:t>
      </w:r>
    </w:p>
    <w:p w:rsidR="00852BFC" w:rsidRPr="007F6BD8" w:rsidRDefault="00852BFC"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 xml:space="preserve">Yönerge: </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Sigara içme isteği uyandıran durumlarda sigara içmeden ne kadar durabilir siniz?</w:t>
      </w:r>
      <w:r w:rsidR="00C97801" w:rsidRPr="007F6BD8">
        <w:rPr>
          <w:rFonts w:ascii="Times New Roman" w:hAnsi="Times New Roman" w:cs="Times New Roman"/>
          <w:sz w:val="24"/>
          <w:szCs w:val="24"/>
        </w:rPr>
        <w:t>’’</w:t>
      </w:r>
      <w:r w:rsidRPr="007F6BD8">
        <w:rPr>
          <w:rFonts w:ascii="Times New Roman" w:hAnsi="Times New Roman" w:cs="Times New Roman"/>
          <w:sz w:val="24"/>
          <w:szCs w:val="24"/>
        </w:rPr>
        <w:t xml:space="preserve"> Lütfen aşağıdaki her maddeyi dikkatle okuyarak size uygun olan seçeneğe karar veriniz ve verdiğiniz karara uygun olanı işaretleyiniz. Her soru için tek bir seçenek işaretleyiniz. Teşekkürler.</w:t>
      </w:r>
    </w:p>
    <w:p w:rsidR="00BD0684" w:rsidRPr="007F6BD8" w:rsidRDefault="00852BFC" w:rsidP="00BD0684">
      <w:pPr>
        <w:spacing w:after="120" w:line="360" w:lineRule="auto"/>
        <w:jc w:val="center"/>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Hiç duramam</w:t>
      </w:r>
      <w:r w:rsidR="00572841" w:rsidRPr="007F6BD8">
        <w:rPr>
          <w:rFonts w:ascii="Times New Roman" w:hAnsi="Times New Roman" w:cs="Times New Roman"/>
          <w:sz w:val="24"/>
          <w:szCs w:val="24"/>
        </w:rPr>
        <w:t xml:space="preserve"> </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Çoğu zaman duramam</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3.</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Biraz durabilirim</w:t>
      </w:r>
    </w:p>
    <w:p w:rsidR="00852BFC" w:rsidRPr="007F6BD8" w:rsidRDefault="00852BFC" w:rsidP="00BD0684">
      <w:pPr>
        <w:spacing w:after="120" w:line="360" w:lineRule="auto"/>
        <w:jc w:val="center"/>
        <w:rPr>
          <w:rFonts w:ascii="Times New Roman" w:hAnsi="Times New Roman" w:cs="Times New Roman"/>
          <w:sz w:val="24"/>
          <w:szCs w:val="24"/>
        </w:rPr>
      </w:pPr>
      <w:r w:rsidRPr="007F6BD8">
        <w:rPr>
          <w:rFonts w:ascii="Times New Roman" w:hAnsi="Times New Roman" w:cs="Times New Roman"/>
          <w:sz w:val="24"/>
          <w:szCs w:val="24"/>
        </w:rPr>
        <w:t>4.</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 xml:space="preserve">Çoğu zaman </w:t>
      </w:r>
      <w:proofErr w:type="gramStart"/>
      <w:r w:rsidRPr="007F6BD8">
        <w:rPr>
          <w:rFonts w:ascii="Times New Roman" w:hAnsi="Times New Roman" w:cs="Times New Roman"/>
          <w:sz w:val="24"/>
          <w:szCs w:val="24"/>
        </w:rPr>
        <w:t>durabilirim</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roofErr w:type="gramEnd"/>
      <w:r w:rsidRPr="007F6BD8">
        <w:rPr>
          <w:rFonts w:ascii="Times New Roman" w:hAnsi="Times New Roman" w:cs="Times New Roman"/>
          <w:sz w:val="24"/>
          <w:szCs w:val="24"/>
        </w:rPr>
        <w:t>.</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Hiç içmeden durabilirim.</w:t>
      </w:r>
    </w:p>
    <w:p w:rsidR="00852BFC" w:rsidRPr="007F6BD8" w:rsidRDefault="00852BFC" w:rsidP="002F1CA6">
      <w:pPr>
        <w:spacing w:after="120" w:line="360" w:lineRule="auto"/>
        <w:ind w:firstLine="567"/>
        <w:jc w:val="both"/>
        <w:rPr>
          <w:rFonts w:ascii="Times New Roman" w:hAnsi="Times New Roman" w:cs="Times New Roman"/>
          <w:sz w:val="24"/>
          <w:szCs w:val="24"/>
        </w:rPr>
      </w:pP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Birine ya da bir şeye çok kızgın olduğum zaman, sigara içmeden</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Arkadaşım sigara ikram ettiği zaman, sigara içmeden;</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3.</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Neşeli olduğum zaman;</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4.</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Kilo almaktan korktuğum zaman;</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5.</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İşler istediğim gibi gitmediği ve hayal kırıklığına uğradığım zaman;</w:t>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6.</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Sigarayı reddetmek zor olduğunda;</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7.</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Bir süredir sigara içmediğimi fark ettiğimde;</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86223">
      <w:pPr>
        <w:spacing w:after="120" w:line="360" w:lineRule="auto"/>
        <w:jc w:val="both"/>
        <w:rPr>
          <w:rFonts w:ascii="Times New Roman" w:hAnsi="Times New Roman" w:cs="Times New Roman"/>
          <w:sz w:val="24"/>
          <w:szCs w:val="24"/>
        </w:rPr>
      </w:pPr>
      <w:r w:rsidRPr="007F6BD8">
        <w:rPr>
          <w:rFonts w:ascii="Times New Roman" w:hAnsi="Times New Roman" w:cs="Times New Roman"/>
          <w:sz w:val="24"/>
          <w:szCs w:val="24"/>
        </w:rPr>
        <w:t>8.</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Kilo vermek istediğimde;</w:t>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Pr="007F6BD8">
        <w:rPr>
          <w:rFonts w:ascii="Times New Roman" w:hAnsi="Times New Roman" w:cs="Times New Roman"/>
          <w:sz w:val="24"/>
          <w:szCs w:val="24"/>
        </w:rPr>
        <w:tab/>
      </w:r>
      <w:r w:rsidR="00286223" w:rsidRPr="007F6BD8">
        <w:rPr>
          <w:rFonts w:ascii="Times New Roman" w:hAnsi="Times New Roman" w:cs="Times New Roman"/>
          <w:sz w:val="24"/>
          <w:szCs w:val="24"/>
        </w:rPr>
        <w:tab/>
      </w:r>
      <w:proofErr w:type="gramStart"/>
      <w:r w:rsidRPr="007F6BD8">
        <w:rPr>
          <w:rFonts w:ascii="Times New Roman" w:hAnsi="Times New Roman" w:cs="Times New Roman"/>
          <w:sz w:val="24"/>
          <w:szCs w:val="24"/>
        </w:rPr>
        <w:t>1</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2</w:t>
      </w:r>
      <w:proofErr w:type="gramEnd"/>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3</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4</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rPr>
        <w:t>5</w:t>
      </w:r>
    </w:p>
    <w:p w:rsidR="00852BFC" w:rsidRPr="007F6BD8" w:rsidRDefault="00852BFC" w:rsidP="002F1CA6">
      <w:pPr>
        <w:spacing w:after="120" w:line="360" w:lineRule="auto"/>
        <w:ind w:firstLine="567"/>
        <w:jc w:val="both"/>
        <w:rPr>
          <w:rFonts w:ascii="Times New Roman" w:hAnsi="Times New Roman" w:cs="Times New Roman"/>
          <w:sz w:val="24"/>
          <w:szCs w:val="24"/>
        </w:rPr>
      </w:pPr>
    </w:p>
    <w:p w:rsidR="00134483" w:rsidRPr="007F6BD8" w:rsidRDefault="00134483" w:rsidP="002F1CA6">
      <w:pPr>
        <w:spacing w:after="120" w:line="360" w:lineRule="auto"/>
        <w:ind w:firstLine="567"/>
        <w:jc w:val="both"/>
        <w:rPr>
          <w:rFonts w:ascii="Times New Roman" w:hAnsi="Times New Roman" w:cs="Times New Roman"/>
          <w:sz w:val="24"/>
          <w:szCs w:val="24"/>
        </w:rPr>
      </w:pPr>
    </w:p>
    <w:p w:rsidR="00134483" w:rsidRPr="007F6BD8" w:rsidRDefault="00134483" w:rsidP="002F1CA6">
      <w:pPr>
        <w:spacing w:after="120" w:line="360" w:lineRule="auto"/>
        <w:ind w:firstLine="567"/>
        <w:jc w:val="both"/>
        <w:rPr>
          <w:rFonts w:ascii="Times New Roman" w:hAnsi="Times New Roman" w:cs="Times New Roman"/>
          <w:sz w:val="24"/>
          <w:szCs w:val="24"/>
        </w:rPr>
      </w:pPr>
    </w:p>
    <w:p w:rsidR="00134483" w:rsidRPr="007F6BD8" w:rsidRDefault="00134483" w:rsidP="002F1CA6">
      <w:pPr>
        <w:spacing w:after="120" w:line="360" w:lineRule="auto"/>
        <w:ind w:firstLine="567"/>
        <w:jc w:val="both"/>
        <w:rPr>
          <w:rFonts w:ascii="Times New Roman" w:hAnsi="Times New Roman" w:cs="Times New Roman"/>
          <w:sz w:val="24"/>
          <w:szCs w:val="24"/>
        </w:rPr>
      </w:pPr>
    </w:p>
    <w:p w:rsidR="00134483" w:rsidRPr="007F6BD8" w:rsidRDefault="00134483" w:rsidP="002F1CA6">
      <w:pPr>
        <w:spacing w:after="120" w:line="360" w:lineRule="auto"/>
        <w:ind w:firstLine="567"/>
        <w:jc w:val="both"/>
        <w:rPr>
          <w:rFonts w:ascii="Times New Roman" w:hAnsi="Times New Roman" w:cs="Times New Roman"/>
          <w:sz w:val="24"/>
          <w:szCs w:val="24"/>
        </w:rPr>
      </w:pPr>
    </w:p>
    <w:p w:rsidR="00134483" w:rsidRPr="007F6BD8" w:rsidRDefault="00134483" w:rsidP="002F1CA6">
      <w:pPr>
        <w:spacing w:after="120" w:line="360" w:lineRule="auto"/>
        <w:ind w:firstLine="567"/>
        <w:jc w:val="both"/>
        <w:rPr>
          <w:rFonts w:ascii="Times New Roman" w:hAnsi="Times New Roman" w:cs="Times New Roman"/>
          <w:sz w:val="24"/>
          <w:szCs w:val="24"/>
        </w:rPr>
      </w:pPr>
    </w:p>
    <w:p w:rsidR="000D0EF5" w:rsidRPr="007F6BD8" w:rsidRDefault="000D0EF5">
      <w:pPr>
        <w:rPr>
          <w:rFonts w:ascii="Times New Roman" w:eastAsia="Calibri" w:hAnsi="Times New Roman" w:cs="Times New Roman"/>
          <w:sz w:val="24"/>
          <w:szCs w:val="24"/>
        </w:rPr>
      </w:pPr>
      <w:r w:rsidRPr="007F6BD8">
        <w:rPr>
          <w:rFonts w:ascii="Times New Roman" w:eastAsia="Calibri" w:hAnsi="Times New Roman" w:cs="Times New Roman"/>
          <w:sz w:val="24"/>
          <w:szCs w:val="24"/>
        </w:rPr>
        <w:br w:type="page"/>
      </w:r>
    </w:p>
    <w:p w:rsidR="00134483" w:rsidRPr="007F6BD8" w:rsidRDefault="000D0EF5" w:rsidP="000D0EF5">
      <w:pPr>
        <w:spacing w:after="120" w:line="360" w:lineRule="auto"/>
        <w:jc w:val="both"/>
        <w:rPr>
          <w:rFonts w:ascii="Times New Roman" w:hAnsi="Times New Roman" w:cs="Times New Roman"/>
          <w:sz w:val="24"/>
          <w:szCs w:val="24"/>
        </w:rPr>
      </w:pPr>
      <w:r w:rsidRPr="007F6BD8">
        <w:rPr>
          <w:rFonts w:ascii="Times New Roman" w:eastAsia="Calibri" w:hAnsi="Times New Roman" w:cs="Times New Roman"/>
          <w:b/>
          <w:sz w:val="24"/>
          <w:szCs w:val="24"/>
        </w:rPr>
        <w:lastRenderedPageBreak/>
        <w:t>Ek 7.</w:t>
      </w:r>
      <w:r w:rsidRPr="007F6BD8">
        <w:rPr>
          <w:rFonts w:ascii="Times New Roman" w:eastAsia="Calibri" w:hAnsi="Times New Roman" w:cs="Times New Roman"/>
          <w:sz w:val="24"/>
          <w:szCs w:val="24"/>
        </w:rPr>
        <w:t xml:space="preserve"> Fagerström Nikotin Bağımlılık Testi</w:t>
      </w:r>
    </w:p>
    <w:p w:rsidR="00134483" w:rsidRPr="007F6BD8" w:rsidRDefault="00134483" w:rsidP="00BD0684">
      <w:pPr>
        <w:spacing w:after="120" w:line="360" w:lineRule="auto"/>
        <w:jc w:val="center"/>
        <w:rPr>
          <w:rFonts w:ascii="Times New Roman" w:hAnsi="Times New Roman" w:cs="Times New Roman"/>
          <w:b/>
          <w:sz w:val="24"/>
          <w:szCs w:val="24"/>
        </w:rPr>
      </w:pPr>
      <w:r w:rsidRPr="007F6BD8">
        <w:rPr>
          <w:rFonts w:ascii="Times New Roman" w:hAnsi="Times New Roman" w:cs="Times New Roman"/>
          <w:b/>
          <w:sz w:val="24"/>
          <w:szCs w:val="24"/>
        </w:rPr>
        <w:t>FAGERSTROM NİKOTİN BAĞIMLILIK TESTİ (FNBT)</w:t>
      </w:r>
    </w:p>
    <w:p w:rsidR="00134483" w:rsidRPr="007F6BD8" w:rsidRDefault="00134483" w:rsidP="002F1CA6">
      <w:pPr>
        <w:spacing w:after="120" w:line="360" w:lineRule="auto"/>
        <w:ind w:firstLine="567"/>
        <w:jc w:val="both"/>
        <w:rPr>
          <w:rFonts w:ascii="Times New Roman" w:hAnsi="Times New Roman" w:cs="Times New Roman"/>
          <w:sz w:val="24"/>
          <w:szCs w:val="24"/>
        </w:rPr>
      </w:pPr>
      <w:r w:rsidRPr="007F6BD8">
        <w:rPr>
          <w:rFonts w:ascii="Times New Roman" w:hAnsi="Times New Roman" w:cs="Times New Roman"/>
          <w:sz w:val="24"/>
          <w:szCs w:val="24"/>
        </w:rPr>
        <w:t>Aşağıdaki sorularda senin için en uygun yanıtı belirtin.</w:t>
      </w:r>
    </w:p>
    <w:p w:rsidR="00134483" w:rsidRPr="007F6BD8" w:rsidRDefault="00134483" w:rsidP="00286223">
      <w:pPr>
        <w:spacing w:after="120" w:line="360" w:lineRule="auto"/>
        <w:ind w:firstLine="142"/>
        <w:jc w:val="both"/>
        <w:rPr>
          <w:rFonts w:ascii="Times New Roman" w:hAnsi="Times New Roman" w:cs="Times New Roman"/>
          <w:b/>
          <w:sz w:val="24"/>
          <w:szCs w:val="24"/>
        </w:rPr>
      </w:pPr>
      <w:r w:rsidRPr="007F6BD8">
        <w:rPr>
          <w:rFonts w:ascii="Times New Roman" w:hAnsi="Times New Roman" w:cs="Times New Roman"/>
          <w:b/>
          <w:sz w:val="24"/>
          <w:szCs w:val="24"/>
        </w:rPr>
        <w:t>1.</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Günde kaç sigara kullanıyorsun?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10 adetten az</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(0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11-20 adet</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(1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3)</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21-30 adet</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4)</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31 ve daha fazla</w:t>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(3 puan)</w:t>
      </w:r>
    </w:p>
    <w:p w:rsidR="00134483" w:rsidRPr="007F6BD8" w:rsidRDefault="00134483" w:rsidP="00286223">
      <w:pPr>
        <w:spacing w:after="120" w:line="360" w:lineRule="auto"/>
        <w:ind w:firstLine="142"/>
        <w:jc w:val="both"/>
        <w:rPr>
          <w:rFonts w:ascii="Times New Roman" w:hAnsi="Times New Roman" w:cs="Times New Roman"/>
          <w:b/>
          <w:sz w:val="24"/>
          <w:szCs w:val="24"/>
        </w:rPr>
      </w:pPr>
      <w:r w:rsidRPr="007F6BD8">
        <w:rPr>
          <w:rFonts w:ascii="Times New Roman" w:hAnsi="Times New Roman" w:cs="Times New Roman"/>
          <w:b/>
          <w:sz w:val="24"/>
          <w:szCs w:val="24"/>
        </w:rPr>
        <w:t>2.</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Günün ilk sigarasını sabah uyandıktan ne kadar sonra içersin?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Uyandıktan sonra ilk 5 dakika içerisinde</w:t>
      </w:r>
      <w:r w:rsidRPr="007F6BD8">
        <w:rPr>
          <w:rFonts w:ascii="Times New Roman" w:hAnsi="Times New Roman" w:cs="Times New Roman"/>
          <w:sz w:val="24"/>
          <w:szCs w:val="24"/>
        </w:rPr>
        <w:tab/>
        <w:t>(3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6-30 dakika içerisinde</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3)</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31-60 dakika içerisinde</w:t>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ab/>
        <w:t>(1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4)</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1 saatten sonra</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(0 puan)</w:t>
      </w:r>
    </w:p>
    <w:p w:rsidR="00134483" w:rsidRPr="007F6BD8" w:rsidRDefault="00134483" w:rsidP="00286223">
      <w:pPr>
        <w:spacing w:after="120" w:line="360" w:lineRule="auto"/>
        <w:ind w:firstLine="142"/>
        <w:jc w:val="both"/>
        <w:rPr>
          <w:rFonts w:ascii="Times New Roman" w:hAnsi="Times New Roman" w:cs="Times New Roman"/>
          <w:b/>
          <w:sz w:val="24"/>
          <w:szCs w:val="24"/>
        </w:rPr>
      </w:pPr>
      <w:r w:rsidRPr="007F6BD8">
        <w:rPr>
          <w:rFonts w:ascii="Times New Roman" w:hAnsi="Times New Roman" w:cs="Times New Roman"/>
          <w:b/>
          <w:sz w:val="24"/>
          <w:szCs w:val="24"/>
        </w:rPr>
        <w:t>3.</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Sigara kullanılması yasak olan yerlerde sigara kullanmamak seni zorlar mı?</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Evet (1 puan)</w:t>
      </w:r>
      <w:r w:rsidR="00572841" w:rsidRPr="007F6BD8">
        <w:rPr>
          <w:rFonts w:ascii="Times New Roman" w:hAnsi="Times New Roman" w:cs="Times New Roman"/>
          <w:sz w:val="24"/>
          <w:szCs w:val="24"/>
        </w:rPr>
        <w:t xml:space="preserve"> </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r w:rsidR="00BD0684" w:rsidRPr="007F6BD8">
        <w:rPr>
          <w:rFonts w:ascii="Times New Roman" w:hAnsi="Times New Roman" w:cs="Times New Roman"/>
          <w:sz w:val="24"/>
          <w:szCs w:val="24"/>
        </w:rPr>
        <w:tab/>
      </w:r>
      <w:r w:rsidRPr="007F6BD8">
        <w:rPr>
          <w:rFonts w:ascii="Times New Roman" w:hAnsi="Times New Roman" w:cs="Times New Roman"/>
          <w:sz w:val="24"/>
          <w:szCs w:val="24"/>
        </w:rPr>
        <w:t>(2 puan)</w:t>
      </w:r>
    </w:p>
    <w:p w:rsidR="00134483" w:rsidRPr="007F6BD8" w:rsidRDefault="00134483" w:rsidP="00286223">
      <w:pPr>
        <w:spacing w:after="120" w:line="360" w:lineRule="auto"/>
        <w:ind w:firstLine="142"/>
        <w:jc w:val="both"/>
        <w:rPr>
          <w:rFonts w:ascii="Times New Roman" w:hAnsi="Times New Roman" w:cs="Times New Roman"/>
          <w:b/>
          <w:sz w:val="24"/>
          <w:szCs w:val="24"/>
        </w:rPr>
      </w:pPr>
      <w:r w:rsidRPr="007F6BD8">
        <w:rPr>
          <w:rFonts w:ascii="Times New Roman" w:hAnsi="Times New Roman" w:cs="Times New Roman"/>
          <w:b/>
          <w:sz w:val="24"/>
          <w:szCs w:val="24"/>
        </w:rPr>
        <w:t>4.</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Günün hangi sigarasından vazgeçmek senin için daha zordur?</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Sabah ilk içtiğim sigaradan</w:t>
      </w:r>
      <w:r w:rsidRPr="007F6BD8">
        <w:rPr>
          <w:rFonts w:ascii="Times New Roman" w:hAnsi="Times New Roman" w:cs="Times New Roman"/>
          <w:sz w:val="24"/>
          <w:szCs w:val="24"/>
        </w:rPr>
        <w:tab/>
      </w:r>
      <w:r w:rsidR="00BD0684" w:rsidRPr="007F6BD8">
        <w:rPr>
          <w:rFonts w:ascii="Times New Roman" w:hAnsi="Times New Roman" w:cs="Times New Roman"/>
          <w:sz w:val="24"/>
          <w:szCs w:val="24"/>
        </w:rPr>
        <w:tab/>
      </w:r>
      <w:r w:rsidRPr="007F6BD8">
        <w:rPr>
          <w:rFonts w:ascii="Times New Roman" w:hAnsi="Times New Roman" w:cs="Times New Roman"/>
          <w:sz w:val="24"/>
          <w:szCs w:val="24"/>
        </w:rPr>
        <w:t>(1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Diğer zamanlarda içtiğim sigaradan</w:t>
      </w:r>
      <w:r w:rsidRPr="007F6BD8">
        <w:rPr>
          <w:rFonts w:ascii="Times New Roman" w:hAnsi="Times New Roman" w:cs="Times New Roman"/>
          <w:sz w:val="24"/>
          <w:szCs w:val="24"/>
        </w:rPr>
        <w:tab/>
        <w:t>(0 puan)</w:t>
      </w:r>
    </w:p>
    <w:p w:rsidR="00134483" w:rsidRPr="007F6BD8" w:rsidRDefault="00134483" w:rsidP="00286223">
      <w:pPr>
        <w:spacing w:after="120" w:line="360" w:lineRule="auto"/>
        <w:ind w:firstLine="142"/>
        <w:jc w:val="both"/>
        <w:rPr>
          <w:rFonts w:ascii="Times New Roman" w:hAnsi="Times New Roman" w:cs="Times New Roman"/>
          <w:b/>
          <w:sz w:val="24"/>
          <w:szCs w:val="24"/>
        </w:rPr>
      </w:pPr>
      <w:r w:rsidRPr="007F6BD8">
        <w:rPr>
          <w:rFonts w:ascii="Times New Roman" w:hAnsi="Times New Roman" w:cs="Times New Roman"/>
          <w:b/>
          <w:sz w:val="24"/>
          <w:szCs w:val="24"/>
        </w:rPr>
        <w:t>5.</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Sabahları günün diğer zamanlarına göre daha fazla sigara kullanıyor musun?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Evet</w:t>
      </w:r>
      <w:r w:rsidRPr="007F6BD8">
        <w:rPr>
          <w:rFonts w:ascii="Times New Roman" w:hAnsi="Times New Roman" w:cs="Times New Roman"/>
          <w:sz w:val="24"/>
          <w:szCs w:val="24"/>
        </w:rPr>
        <w:tab/>
        <w:t>(1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r w:rsidRPr="007F6BD8">
        <w:rPr>
          <w:rFonts w:ascii="Times New Roman" w:hAnsi="Times New Roman" w:cs="Times New Roman"/>
          <w:sz w:val="24"/>
          <w:szCs w:val="24"/>
        </w:rPr>
        <w:tab/>
        <w:t>(0 puan)</w:t>
      </w:r>
    </w:p>
    <w:p w:rsidR="00134483" w:rsidRPr="007F6BD8" w:rsidRDefault="00134483" w:rsidP="00286223">
      <w:pPr>
        <w:spacing w:after="120" w:line="360" w:lineRule="auto"/>
        <w:ind w:firstLine="142"/>
        <w:jc w:val="both"/>
        <w:rPr>
          <w:rFonts w:ascii="Times New Roman" w:hAnsi="Times New Roman" w:cs="Times New Roman"/>
          <w:b/>
          <w:sz w:val="24"/>
          <w:szCs w:val="24"/>
        </w:rPr>
      </w:pPr>
      <w:r w:rsidRPr="007F6BD8">
        <w:rPr>
          <w:rFonts w:ascii="Times New Roman" w:hAnsi="Times New Roman" w:cs="Times New Roman"/>
          <w:b/>
          <w:sz w:val="24"/>
          <w:szCs w:val="24"/>
        </w:rPr>
        <w:t>6.</w:t>
      </w:r>
      <w:r w:rsidR="00BD0684" w:rsidRPr="007F6BD8">
        <w:rPr>
          <w:rFonts w:ascii="Times New Roman" w:hAnsi="Times New Roman" w:cs="Times New Roman"/>
          <w:b/>
          <w:sz w:val="24"/>
          <w:szCs w:val="24"/>
        </w:rPr>
        <w:t xml:space="preserve"> </w:t>
      </w:r>
      <w:r w:rsidRPr="007F6BD8">
        <w:rPr>
          <w:rFonts w:ascii="Times New Roman" w:hAnsi="Times New Roman" w:cs="Times New Roman"/>
          <w:b/>
          <w:sz w:val="24"/>
          <w:szCs w:val="24"/>
        </w:rPr>
        <w:t>Yataktan kalkamayacak kadar hasta olduğun zamanlarda da sigara kullanır mısın?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1)</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Evet</w:t>
      </w:r>
      <w:r w:rsidRPr="007F6BD8">
        <w:rPr>
          <w:rFonts w:ascii="Times New Roman" w:hAnsi="Times New Roman" w:cs="Times New Roman"/>
          <w:sz w:val="24"/>
          <w:szCs w:val="24"/>
        </w:rPr>
        <w:tab/>
        <w:t>(1 puan)</w:t>
      </w:r>
    </w:p>
    <w:p w:rsidR="00134483" w:rsidRPr="007F6BD8" w:rsidRDefault="00134483" w:rsidP="00286223">
      <w:pPr>
        <w:spacing w:after="120" w:line="360" w:lineRule="auto"/>
        <w:ind w:left="284" w:firstLine="142"/>
        <w:jc w:val="both"/>
        <w:rPr>
          <w:rFonts w:ascii="Times New Roman" w:hAnsi="Times New Roman" w:cs="Times New Roman"/>
          <w:sz w:val="24"/>
          <w:szCs w:val="24"/>
        </w:rPr>
      </w:pPr>
      <w:r w:rsidRPr="007F6BD8">
        <w:rPr>
          <w:rFonts w:ascii="Times New Roman" w:hAnsi="Times New Roman" w:cs="Times New Roman"/>
          <w:sz w:val="24"/>
          <w:szCs w:val="24"/>
        </w:rPr>
        <w:t>2)</w:t>
      </w:r>
      <w:r w:rsidR="00BD0684" w:rsidRPr="007F6BD8">
        <w:rPr>
          <w:rFonts w:ascii="Times New Roman" w:hAnsi="Times New Roman" w:cs="Times New Roman"/>
          <w:sz w:val="24"/>
          <w:szCs w:val="24"/>
        </w:rPr>
        <w:t xml:space="preserve"> </w:t>
      </w:r>
      <w:r w:rsidRPr="007F6BD8">
        <w:rPr>
          <w:rFonts w:ascii="Times New Roman" w:hAnsi="Times New Roman" w:cs="Times New Roman"/>
          <w:sz w:val="24"/>
          <w:szCs w:val="24"/>
        </w:rPr>
        <w:t>Hayır</w:t>
      </w:r>
      <w:r w:rsidRPr="007F6BD8">
        <w:rPr>
          <w:rFonts w:ascii="Times New Roman" w:hAnsi="Times New Roman" w:cs="Times New Roman"/>
          <w:sz w:val="24"/>
          <w:szCs w:val="24"/>
        </w:rPr>
        <w:tab/>
        <w:t>(0 puan)</w:t>
      </w:r>
    </w:p>
    <w:p w:rsidR="000D0EF5" w:rsidRPr="007F6BD8" w:rsidRDefault="000D0EF5">
      <w:pPr>
        <w:rPr>
          <w:rFonts w:ascii="Times New Roman" w:eastAsia="Calibri" w:hAnsi="Times New Roman" w:cs="Times New Roman"/>
          <w:sz w:val="24"/>
          <w:szCs w:val="24"/>
        </w:rPr>
      </w:pPr>
      <w:r w:rsidRPr="007F6BD8">
        <w:rPr>
          <w:rFonts w:ascii="Times New Roman" w:eastAsia="Calibri" w:hAnsi="Times New Roman" w:cs="Times New Roman"/>
          <w:sz w:val="24"/>
          <w:szCs w:val="24"/>
        </w:rPr>
        <w:br w:type="page"/>
      </w:r>
    </w:p>
    <w:p w:rsidR="000D0EF5" w:rsidRPr="007F6BD8" w:rsidRDefault="000D0EF5" w:rsidP="000D0EF5">
      <w:pPr>
        <w:spacing w:after="120" w:line="360" w:lineRule="auto"/>
        <w:jc w:val="both"/>
        <w:rPr>
          <w:rFonts w:ascii="Times New Roman" w:eastAsia="Arial Unicode MS" w:hAnsi="Times New Roman" w:cs="Times New Roman"/>
          <w:sz w:val="24"/>
          <w:szCs w:val="24"/>
        </w:rPr>
      </w:pPr>
      <w:r w:rsidRPr="007F6BD8">
        <w:rPr>
          <w:rFonts w:ascii="Times New Roman" w:eastAsia="Calibri" w:hAnsi="Times New Roman" w:cs="Times New Roman"/>
          <w:b/>
          <w:sz w:val="24"/>
          <w:szCs w:val="24"/>
        </w:rPr>
        <w:lastRenderedPageBreak/>
        <w:t>Ek 8.</w:t>
      </w:r>
      <w:r w:rsidRPr="007F6BD8">
        <w:rPr>
          <w:rFonts w:ascii="Times New Roman" w:eastAsia="Calibri" w:hAnsi="Times New Roman" w:cs="Times New Roman"/>
          <w:sz w:val="24"/>
          <w:szCs w:val="24"/>
        </w:rPr>
        <w:t xml:space="preserve"> Gönüllüleri Bilgilendirme ve Olur (Rıza) Formu</w:t>
      </w:r>
    </w:p>
    <w:p w:rsidR="002F1871" w:rsidRPr="007F6BD8" w:rsidRDefault="002F1871" w:rsidP="00BD0684">
      <w:pPr>
        <w:spacing w:after="120" w:line="360" w:lineRule="auto"/>
        <w:jc w:val="center"/>
        <w:rPr>
          <w:rFonts w:ascii="Times New Roman" w:eastAsia="Arial Unicode MS" w:hAnsi="Times New Roman" w:cs="Times New Roman"/>
          <w:sz w:val="24"/>
          <w:szCs w:val="24"/>
        </w:rPr>
      </w:pPr>
      <w:r w:rsidRPr="007F6BD8">
        <w:rPr>
          <w:rFonts w:ascii="Times New Roman" w:eastAsia="Arial Unicode MS" w:hAnsi="Times New Roman" w:cs="Times New Roman"/>
          <w:sz w:val="24"/>
          <w:szCs w:val="24"/>
        </w:rPr>
        <w:t>BİLGİLENDİRİLMİŞ ONAM FORMU</w:t>
      </w:r>
    </w:p>
    <w:p w:rsidR="002F1871" w:rsidRPr="007F6BD8" w:rsidRDefault="002F1871" w:rsidP="00BD0684">
      <w:pPr>
        <w:spacing w:after="120" w:line="360" w:lineRule="auto"/>
        <w:jc w:val="center"/>
        <w:rPr>
          <w:rFonts w:ascii="Times New Roman" w:eastAsia="Arial Unicode MS" w:hAnsi="Times New Roman" w:cs="Times New Roman"/>
          <w:b/>
          <w:sz w:val="24"/>
          <w:szCs w:val="24"/>
        </w:rPr>
      </w:pPr>
      <w:r w:rsidRPr="007F6BD8">
        <w:rPr>
          <w:rFonts w:ascii="Times New Roman" w:eastAsia="Arial Unicode MS" w:hAnsi="Times New Roman" w:cs="Times New Roman"/>
          <w:b/>
          <w:sz w:val="24"/>
          <w:szCs w:val="24"/>
        </w:rPr>
        <w:t>(</w:t>
      </w:r>
      <w:r w:rsidRPr="007F6BD8">
        <w:rPr>
          <w:rFonts w:ascii="Times New Roman" w:eastAsia="Arial Unicode MS" w:hAnsi="Times New Roman" w:cs="Times New Roman"/>
          <w:b/>
          <w:i/>
          <w:sz w:val="24"/>
          <w:szCs w:val="24"/>
        </w:rPr>
        <w:t>DENEYSEL ARAŞTIRMALAR İÇİN</w:t>
      </w:r>
      <w:r w:rsidRPr="007F6BD8">
        <w:rPr>
          <w:rFonts w:ascii="Times New Roman" w:eastAsia="Arial Unicode MS" w:hAnsi="Times New Roman" w:cs="Times New Roman"/>
          <w:b/>
          <w:sz w:val="24"/>
          <w:szCs w:val="24"/>
        </w:rPr>
        <w:t>)</w:t>
      </w:r>
    </w:p>
    <w:tbl>
      <w:tblPr>
        <w:tblW w:w="49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7"/>
      </w:tblGrid>
      <w:tr w:rsidR="002F1871" w:rsidRPr="007F6BD8" w:rsidTr="00BD0684">
        <w:trPr>
          <w:jc w:val="center"/>
        </w:trPr>
        <w:tc>
          <w:tcPr>
            <w:tcW w:w="9097" w:type="dxa"/>
          </w:tcPr>
          <w:p w:rsidR="002F1871" w:rsidRPr="007F6BD8" w:rsidRDefault="002F1871" w:rsidP="00BD0684">
            <w:pPr>
              <w:spacing w:after="120" w:line="360" w:lineRule="auto"/>
              <w:jc w:val="center"/>
              <w:rPr>
                <w:rFonts w:ascii="Times New Roman" w:eastAsia="Arial Unicode MS" w:hAnsi="Times New Roman" w:cs="Times New Roman"/>
                <w:b/>
                <w:sz w:val="24"/>
                <w:szCs w:val="24"/>
              </w:rPr>
            </w:pPr>
            <w:r w:rsidRPr="007F6BD8">
              <w:rPr>
                <w:rFonts w:ascii="Times New Roman" w:eastAsia="Arial Unicode MS" w:hAnsi="Times New Roman" w:cs="Times New Roman"/>
                <w:b/>
                <w:sz w:val="24"/>
                <w:szCs w:val="24"/>
              </w:rPr>
              <w:t>Araştırmacılar Tarafından Yapılan Bilgilendirme:</w:t>
            </w:r>
          </w:p>
          <w:p w:rsidR="002F1871" w:rsidRPr="007F6BD8" w:rsidRDefault="009248AC" w:rsidP="002F1CA6">
            <w:pPr>
              <w:spacing w:after="120" w:line="360" w:lineRule="auto"/>
              <w:ind w:firstLine="567"/>
              <w:jc w:val="both"/>
              <w:rPr>
                <w:rFonts w:ascii="Times New Roman" w:eastAsia="Arial Unicode MS" w:hAnsi="Times New Roman" w:cs="Times New Roman"/>
                <w:sz w:val="24"/>
                <w:szCs w:val="24"/>
              </w:rPr>
            </w:pPr>
            <w:r w:rsidRPr="007F6BD8">
              <w:rPr>
                <w:rFonts w:ascii="Times New Roman" w:eastAsia="Arial Unicode MS" w:hAnsi="Times New Roman" w:cs="Times New Roman"/>
                <w:sz w:val="24"/>
                <w:szCs w:val="24"/>
              </w:rPr>
              <w:t>“</w:t>
            </w:r>
            <w:r w:rsidR="002F1871" w:rsidRPr="007F6BD8">
              <w:rPr>
                <w:rFonts w:ascii="Times New Roman" w:eastAsia="Times New Roman" w:hAnsi="Times New Roman" w:cs="Times New Roman"/>
                <w:sz w:val="24"/>
                <w:szCs w:val="24"/>
              </w:rPr>
              <w:t xml:space="preserve"> </w:t>
            </w:r>
            <w:r w:rsidR="002F1871" w:rsidRPr="007F6BD8">
              <w:rPr>
                <w:rFonts w:ascii="Times New Roman" w:eastAsia="Arial Unicode MS" w:hAnsi="Times New Roman" w:cs="Times New Roman"/>
                <w:sz w:val="24"/>
                <w:szCs w:val="24"/>
              </w:rPr>
              <w:t>Lise Öğrencilerinde Transteoretik Model Temelli Eğitimin Öz Etkililik Düzeyi ve Nikotin Bağımlılık Düzeylerine Etkisi: Randomize Kontrollü Deneysel Araştırma</w:t>
            </w:r>
            <w:r w:rsidRPr="007F6BD8">
              <w:rPr>
                <w:rFonts w:ascii="Times New Roman" w:eastAsia="Arial Unicode MS" w:hAnsi="Times New Roman" w:cs="Times New Roman"/>
                <w:sz w:val="24"/>
                <w:szCs w:val="24"/>
              </w:rPr>
              <w:t>”</w:t>
            </w:r>
            <w:r w:rsidR="002F1871" w:rsidRPr="007F6BD8">
              <w:rPr>
                <w:rFonts w:ascii="Times New Roman" w:eastAsia="Arial Unicode MS" w:hAnsi="Times New Roman" w:cs="Times New Roman"/>
                <w:sz w:val="24"/>
                <w:szCs w:val="24"/>
              </w:rPr>
              <w:t xml:space="preserve"> başlıklı bu çalışmada, Transteoretik model temelli eğitim girişiminin lise öğrencilerinin öz etkililik düzeylerine ve sigara bırakma kararlarına etkisi değerlendirecektir. Araştırmanın 2021-2022 Eğitim Öğretim Yılı güz ve bahar döneminde yapılması planlanmaktadır. Araştırma sürecinde 02 Eylül 2021 – 26 Haziran 2022 tarihleri arası veri toplama aşaması olara</w:t>
            </w:r>
            <w:r w:rsidR="00AB6758" w:rsidRPr="007F6BD8">
              <w:rPr>
                <w:rFonts w:ascii="Times New Roman" w:eastAsia="Arial Unicode MS" w:hAnsi="Times New Roman" w:cs="Times New Roman"/>
                <w:sz w:val="24"/>
                <w:szCs w:val="24"/>
              </w:rPr>
              <w:t xml:space="preserve">k belirlenmiştir. Bu çalışmayı </w:t>
            </w:r>
            <w:r w:rsidR="002F1871" w:rsidRPr="007F6BD8">
              <w:rPr>
                <w:rFonts w:ascii="Times New Roman" w:eastAsia="Arial Unicode MS" w:hAnsi="Times New Roman" w:cs="Times New Roman"/>
                <w:sz w:val="24"/>
                <w:szCs w:val="24"/>
              </w:rPr>
              <w:t>Hatice Aygün yürütecektir. Transteoretik model temelli eğitim, gönüllü olarak katılmak isteyen</w:t>
            </w:r>
            <w:r w:rsidR="00AB6758" w:rsidRPr="007F6BD8">
              <w:rPr>
                <w:rFonts w:ascii="Times New Roman" w:eastAsia="Arial Unicode MS" w:hAnsi="Times New Roman" w:cs="Times New Roman"/>
                <w:sz w:val="24"/>
                <w:szCs w:val="24"/>
              </w:rPr>
              <w:t xml:space="preserve"> deney grubundaki öğrencilerle </w:t>
            </w:r>
            <w:r w:rsidR="002F1871" w:rsidRPr="007F6BD8">
              <w:rPr>
                <w:rFonts w:ascii="Times New Roman" w:eastAsia="Arial Unicode MS" w:hAnsi="Times New Roman" w:cs="Times New Roman"/>
                <w:sz w:val="24"/>
                <w:szCs w:val="24"/>
              </w:rPr>
              <w:t>yüz yüze yapılacaktır. Çalışmada, araştırmacının çalıştığı okuldaki Fagerström Nikotin Bağımlılık Testi uygulanan öğrencilerden bağımlılık test sonuçları 5 orta düzey ve üzeri puan alan, Çocuklar İçin Depresyon Ölçeği test sonuçları 19 puan ve altında olan, Değişim Aşamalarının Sınıflandırılması Ölçeği test sonuçları düşünme aşamasında olan ve bu eğitime gönüllü öğrenciler deney grubunu oluşturacaktır. Çalışmadaki diğer okuldaki öğrencilerden gönüllü katılmak isteyen ve deney grubundaki öğrencilerin akademik başarı puanları ve benzer sosyo demografik özellikleri ile paralellik gösteren öğrenciler kontrol grubunu oluşacaktır. Deney ve kontrol grubundaki öğrencilere transteoretik model temelli eğitim ile ilgili ölçekler uygulanacaktır.</w:t>
            </w:r>
            <w:r w:rsidR="002F1871" w:rsidRPr="007F6BD8">
              <w:rPr>
                <w:rFonts w:ascii="Times New Roman" w:eastAsia="Times New Roman" w:hAnsi="Times New Roman" w:cs="Times New Roman"/>
                <w:sz w:val="24"/>
                <w:szCs w:val="24"/>
              </w:rPr>
              <w:t xml:space="preserve"> </w:t>
            </w:r>
            <w:r w:rsidR="002F1871" w:rsidRPr="007F6BD8">
              <w:rPr>
                <w:rFonts w:ascii="Times New Roman" w:eastAsia="Arial Unicode MS" w:hAnsi="Times New Roman" w:cs="Times New Roman"/>
                <w:sz w:val="24"/>
                <w:szCs w:val="24"/>
              </w:rPr>
              <w:t>Öğrencilerle grup olarak yapılacak olan transteoretik model temelli eğitim sekiz hafta devam edecek ve haftada bir gün 45 dakika oturum şeklinde yapılacaktır. Öğrencilerle grup olarak yapılacak olan görüşmelerin ilkinde (birinci görüşme); tanışma ve araştırma hakkında bilgi verilmesi, ölçeklerin doldurulması 10-15 dakika, transteoretik model temelli eğitim yöntemleriyle ilgili bilgi ver</w:t>
            </w:r>
            <w:r w:rsidR="00AB6758" w:rsidRPr="007F6BD8">
              <w:rPr>
                <w:rFonts w:ascii="Times New Roman" w:eastAsia="Arial Unicode MS" w:hAnsi="Times New Roman" w:cs="Times New Roman"/>
                <w:sz w:val="24"/>
                <w:szCs w:val="24"/>
              </w:rPr>
              <w:t xml:space="preserve">ilmesi planlanmaktadır. </w:t>
            </w:r>
            <w:proofErr w:type="gramStart"/>
            <w:r w:rsidR="00AB6758" w:rsidRPr="007F6BD8">
              <w:rPr>
                <w:rFonts w:ascii="Times New Roman" w:eastAsia="Arial Unicode MS" w:hAnsi="Times New Roman" w:cs="Times New Roman"/>
                <w:sz w:val="24"/>
                <w:szCs w:val="24"/>
              </w:rPr>
              <w:t xml:space="preserve">Girişim grubundaki öğrencilere yapılacak </w:t>
            </w:r>
            <w:r w:rsidR="002F1871" w:rsidRPr="007F6BD8">
              <w:rPr>
                <w:rFonts w:ascii="Times New Roman" w:eastAsia="Arial Unicode MS" w:hAnsi="Times New Roman" w:cs="Times New Roman"/>
                <w:sz w:val="24"/>
                <w:szCs w:val="24"/>
              </w:rPr>
              <w:t>olan tr</w:t>
            </w:r>
            <w:r w:rsidR="00AB6758" w:rsidRPr="007F6BD8">
              <w:rPr>
                <w:rFonts w:ascii="Times New Roman" w:eastAsia="Arial Unicode MS" w:hAnsi="Times New Roman" w:cs="Times New Roman"/>
                <w:sz w:val="24"/>
                <w:szCs w:val="24"/>
              </w:rPr>
              <w:t xml:space="preserve">ansteoretik model </w:t>
            </w:r>
            <w:r w:rsidR="002F1871" w:rsidRPr="007F6BD8">
              <w:rPr>
                <w:rFonts w:ascii="Times New Roman" w:eastAsia="Arial Unicode MS" w:hAnsi="Times New Roman" w:cs="Times New Roman"/>
                <w:sz w:val="24"/>
                <w:szCs w:val="24"/>
              </w:rPr>
              <w:t>temelli eğitim için araştırmacı öğrencilerle grup olarak uygun zamanları belirleyerek ilk görüşme, nükslerin ve davranış d</w:t>
            </w:r>
            <w:r w:rsidR="00AB6758" w:rsidRPr="007F6BD8">
              <w:rPr>
                <w:rFonts w:ascii="Times New Roman" w:eastAsia="Arial Unicode MS" w:hAnsi="Times New Roman" w:cs="Times New Roman"/>
                <w:sz w:val="24"/>
                <w:szCs w:val="24"/>
              </w:rPr>
              <w:t xml:space="preserve">eğişimlerinin değerlendirilmesi </w:t>
            </w:r>
            <w:r w:rsidR="002F1871" w:rsidRPr="007F6BD8">
              <w:rPr>
                <w:rFonts w:ascii="Times New Roman" w:eastAsia="Arial Unicode MS" w:hAnsi="Times New Roman" w:cs="Times New Roman"/>
                <w:sz w:val="24"/>
                <w:szCs w:val="24"/>
              </w:rPr>
              <w:t>(Tanıtıcı Bilgi Formu, Fagerström Nikotin Bağımlılık Testi, Çocuklar İçin Depresyon Ölçeği, Değişim Aşamalarının Sınıflandırılması Ölçeği); 1.ay, 3. ay ve 6.ayda (Karar Alma Ölçeği, Değişim Aşamalarının Sınıflandırılması Ölçeği, Öz-Etkililik/ Tesvik Edici Faktörler Ölçeği, Fagerström Nikot</w:t>
            </w:r>
            <w:r w:rsidR="00AB6758" w:rsidRPr="007F6BD8">
              <w:rPr>
                <w:rFonts w:ascii="Times New Roman" w:eastAsia="Arial Unicode MS" w:hAnsi="Times New Roman" w:cs="Times New Roman"/>
                <w:sz w:val="24"/>
                <w:szCs w:val="24"/>
              </w:rPr>
              <w:t xml:space="preserve">in Bağımlılık Testi) ölçeklerin uygulanması </w:t>
            </w:r>
            <w:r w:rsidR="002F1871" w:rsidRPr="007F6BD8">
              <w:rPr>
                <w:rFonts w:ascii="Times New Roman" w:eastAsia="Arial Unicode MS" w:hAnsi="Times New Roman" w:cs="Times New Roman"/>
                <w:sz w:val="24"/>
                <w:szCs w:val="24"/>
              </w:rPr>
              <w:t>planla</w:t>
            </w:r>
            <w:r w:rsidR="00AB6758" w:rsidRPr="007F6BD8">
              <w:rPr>
                <w:rFonts w:ascii="Times New Roman" w:eastAsia="Arial Unicode MS" w:hAnsi="Times New Roman" w:cs="Times New Roman"/>
                <w:sz w:val="24"/>
                <w:szCs w:val="24"/>
              </w:rPr>
              <w:t xml:space="preserve">maktadır. </w:t>
            </w:r>
            <w:proofErr w:type="gramEnd"/>
            <w:r w:rsidR="002F1871" w:rsidRPr="007F6BD8">
              <w:rPr>
                <w:rFonts w:ascii="Times New Roman" w:eastAsia="Arial Unicode MS" w:hAnsi="Times New Roman" w:cs="Times New Roman"/>
                <w:sz w:val="24"/>
                <w:szCs w:val="24"/>
              </w:rPr>
              <w:t xml:space="preserve">Araştırma sonrasında kontrol grubundaki öğrencilere </w:t>
            </w:r>
            <w:r w:rsidR="002F1871" w:rsidRPr="007F6BD8">
              <w:rPr>
                <w:rFonts w:ascii="Times New Roman" w:eastAsia="Arial Unicode MS" w:hAnsi="Times New Roman" w:cs="Times New Roman"/>
                <w:sz w:val="24"/>
                <w:szCs w:val="24"/>
              </w:rPr>
              <w:lastRenderedPageBreak/>
              <w:t>transteoretik model temelli eğitim yapılarak sigara bırakma kararlarına destek sağlanacaktır. Birinci ayda, ilk görüşmenin özetlenmesi 3-5 dk, ölçeklerin doldurulması 10-15 dakika, üçüncü ayda ikinci görüşmenin özetlenmesi 3-5 dk, ölçeklerin doldurulması 10-15 dakika düşünülmektedir. Altıncı ayda yapılan görüşmede, 3. ay görüşmesinin özetlenmesi 3-5 dakika ve her iki gruba da yaklaşık olarak 10-15 dakika ölçekler uygulanması planlanmaktadır.</w:t>
            </w:r>
          </w:p>
        </w:tc>
      </w:tr>
    </w:tbl>
    <w:p w:rsidR="00BD0684" w:rsidRPr="007F6BD8" w:rsidRDefault="00BD0684" w:rsidP="002F1CA6">
      <w:pPr>
        <w:tabs>
          <w:tab w:val="left" w:pos="446"/>
          <w:tab w:val="left" w:leader="dot" w:pos="7653"/>
        </w:tabs>
        <w:spacing w:after="120" w:line="360" w:lineRule="auto"/>
        <w:ind w:firstLine="567"/>
        <w:jc w:val="both"/>
        <w:rPr>
          <w:rFonts w:ascii="Times New Roman" w:eastAsia="Arial Unicode MS" w:hAnsi="Times New Roman" w:cs="Times New Roman"/>
          <w:sz w:val="24"/>
          <w:szCs w:val="24"/>
        </w:rPr>
      </w:pPr>
    </w:p>
    <w:p w:rsidR="002F1871" w:rsidRPr="007F6BD8" w:rsidRDefault="002F1871" w:rsidP="002F1CA6">
      <w:pPr>
        <w:tabs>
          <w:tab w:val="left" w:pos="446"/>
          <w:tab w:val="left" w:leader="dot" w:pos="7653"/>
        </w:tabs>
        <w:spacing w:after="120" w:line="360" w:lineRule="auto"/>
        <w:ind w:firstLine="567"/>
        <w:jc w:val="both"/>
        <w:rPr>
          <w:rFonts w:ascii="Times New Roman" w:eastAsia="Arial Unicode MS" w:hAnsi="Times New Roman" w:cs="Times New Roman"/>
          <w:sz w:val="24"/>
          <w:szCs w:val="24"/>
        </w:rPr>
      </w:pPr>
      <w:r w:rsidRPr="007F6BD8">
        <w:rPr>
          <w:rFonts w:ascii="Times New Roman" w:eastAsia="Arial Unicode MS" w:hAnsi="Times New Roman" w:cs="Times New Roman"/>
          <w:sz w:val="24"/>
          <w:szCs w:val="24"/>
        </w:rPr>
        <w:t xml:space="preserve">Aşağıda imzası olan ben </w:t>
      </w:r>
      <w:r w:rsidR="009248AC" w:rsidRPr="007F6BD8">
        <w:rPr>
          <w:rFonts w:ascii="Times New Roman" w:eastAsia="Arial Unicode MS" w:hAnsi="Times New Roman" w:cs="Times New Roman"/>
          <w:sz w:val="24"/>
          <w:szCs w:val="24"/>
        </w:rPr>
        <w:t>“</w:t>
      </w:r>
      <w:r w:rsidRPr="007F6BD8">
        <w:rPr>
          <w:rFonts w:ascii="Times New Roman" w:eastAsia="Arial Unicode MS" w:hAnsi="Times New Roman" w:cs="Times New Roman"/>
          <w:sz w:val="24"/>
          <w:szCs w:val="24"/>
        </w:rPr>
        <w:t>Lise Öğrencilerinde Transteoretik Model Temelli Eğitimin Öz Etkililik Düzeyi ve Nikotin Bağımlılık Düzeylerine Etkisi: Randomize Kontrollü Deneysel Araştırma</w:t>
      </w:r>
      <w:r w:rsidR="009248AC" w:rsidRPr="007F6BD8">
        <w:rPr>
          <w:rFonts w:ascii="Times New Roman" w:eastAsia="Arial Unicode MS" w:hAnsi="Times New Roman" w:cs="Times New Roman"/>
          <w:sz w:val="24"/>
          <w:szCs w:val="24"/>
        </w:rPr>
        <w:t>”</w:t>
      </w:r>
      <w:r w:rsidRPr="007F6BD8">
        <w:rPr>
          <w:rFonts w:ascii="Times New Roman" w:eastAsia="Arial Unicode MS" w:hAnsi="Times New Roman" w:cs="Times New Roman"/>
          <w:sz w:val="24"/>
          <w:szCs w:val="24"/>
        </w:rPr>
        <w:t xml:space="preserve"> başlıklı çalışmaya katılmayı kabul ediyorum. Bu çalışmayı yürüten Hatice Aygün çalışmanın yapısı, amacı ve muhtemel süresi, ne yapmam istendiği ve yan etkilerle karşılaşırsam ne yapmam gerektiği hakkında ayrıntılı sözlü ve/veya yazılı bilgi verdi. Araştırmacı</w:t>
      </w:r>
      <w:r w:rsidRPr="007F6BD8">
        <w:rPr>
          <w:rFonts w:ascii="Times New Roman" w:eastAsia="Times New Roman" w:hAnsi="Times New Roman" w:cs="Times New Roman"/>
          <w:sz w:val="24"/>
          <w:szCs w:val="24"/>
        </w:rPr>
        <w:t xml:space="preserve"> </w:t>
      </w:r>
      <w:r w:rsidRPr="007F6BD8">
        <w:rPr>
          <w:rFonts w:ascii="Times New Roman" w:eastAsia="Arial Unicode MS" w:hAnsi="Times New Roman" w:cs="Times New Roman"/>
          <w:sz w:val="24"/>
          <w:szCs w:val="24"/>
        </w:rPr>
        <w:t>Hatice Aygün</w:t>
      </w:r>
      <w:r w:rsidR="00C97801" w:rsidRPr="007F6BD8">
        <w:rPr>
          <w:rFonts w:ascii="Times New Roman" w:eastAsia="Arial Unicode MS" w:hAnsi="Times New Roman" w:cs="Times New Roman"/>
          <w:sz w:val="24"/>
          <w:szCs w:val="24"/>
        </w:rPr>
        <w:t>’</w:t>
      </w:r>
      <w:r w:rsidRPr="007F6BD8">
        <w:rPr>
          <w:rFonts w:ascii="Times New Roman" w:eastAsia="Arial Unicode MS" w:hAnsi="Times New Roman" w:cs="Times New Roman"/>
          <w:sz w:val="24"/>
          <w:szCs w:val="24"/>
        </w:rPr>
        <w:t>e çalışmasıyla ilgili her soruyu sorma fırsatını buldum. Cevapları ve bana verilen bilgiyi anladım. Araştırmacı Hatice Aygün</w:t>
      </w:r>
      <w:r w:rsidR="00C97801" w:rsidRPr="007F6BD8">
        <w:rPr>
          <w:rFonts w:ascii="Times New Roman" w:eastAsia="Arial Unicode MS" w:hAnsi="Times New Roman" w:cs="Times New Roman"/>
          <w:sz w:val="24"/>
          <w:szCs w:val="24"/>
        </w:rPr>
        <w:t>’</w:t>
      </w:r>
      <w:r w:rsidRPr="007F6BD8">
        <w:rPr>
          <w:rFonts w:ascii="Times New Roman" w:eastAsia="Arial Unicode MS" w:hAnsi="Times New Roman" w:cs="Times New Roman"/>
          <w:sz w:val="24"/>
          <w:szCs w:val="24"/>
        </w:rPr>
        <w:t>e bilgilerin ayrıntılarını açıklamama ve benimle ilgili sırları koruması şartıyla benimle bu çalışmayı yapmasına izin veriyorum.</w:t>
      </w:r>
      <w:r w:rsidR="00572841" w:rsidRPr="007F6BD8">
        <w:rPr>
          <w:rFonts w:ascii="Times New Roman" w:eastAsia="Arial Unicode MS" w:hAnsi="Times New Roman" w:cs="Times New Roman"/>
          <w:sz w:val="24"/>
          <w:szCs w:val="24"/>
        </w:rPr>
        <w:t xml:space="preserve"> </w:t>
      </w:r>
      <w:r w:rsidRPr="007F6BD8">
        <w:rPr>
          <w:rFonts w:ascii="Times New Roman" w:eastAsia="Arial Unicode MS" w:hAnsi="Times New Roman" w:cs="Times New Roman"/>
          <w:sz w:val="24"/>
          <w:szCs w:val="24"/>
        </w:rPr>
        <w:t>Çalışma boyunca tüm kurallara uymayı, araştırmacı</w:t>
      </w:r>
      <w:r w:rsidRPr="007F6BD8">
        <w:rPr>
          <w:rFonts w:ascii="Times New Roman" w:eastAsia="Times New Roman" w:hAnsi="Times New Roman" w:cs="Times New Roman"/>
          <w:sz w:val="24"/>
          <w:szCs w:val="24"/>
        </w:rPr>
        <w:t xml:space="preserve"> </w:t>
      </w:r>
      <w:r w:rsidRPr="007F6BD8">
        <w:rPr>
          <w:rFonts w:ascii="Times New Roman" w:eastAsia="Arial Unicode MS" w:hAnsi="Times New Roman" w:cs="Times New Roman"/>
          <w:sz w:val="24"/>
          <w:szCs w:val="24"/>
        </w:rPr>
        <w:t>Hatice Aygün ile tam bir uyum içinde çalışmayı ve konuyla ilgili herhangi bir sorun çıktığında hemen onu aramayı kabul ediyorum. Bu çalışma sonuçlarının kullanılmasını kısıtlamamayı, yayın, rapor ve benzeri bilimsel dokümanlarda kullanılmasını kabul ediyorum. Bu çalışmadan istediğim zaman çıkabileceğimi anladım.</w:t>
      </w:r>
      <w:bookmarkStart w:id="24" w:name="bookmark36"/>
    </w:p>
    <w:p w:rsidR="002F1871" w:rsidRPr="007F6BD8" w:rsidRDefault="002F1871" w:rsidP="002F1CA6">
      <w:pPr>
        <w:spacing w:after="120" w:line="360" w:lineRule="auto"/>
        <w:ind w:firstLine="567"/>
        <w:jc w:val="both"/>
        <w:rPr>
          <w:rFonts w:ascii="Times New Roman" w:eastAsia="Arial Unicode MS" w:hAnsi="Times New Roman" w:cs="Times New Roman"/>
          <w:sz w:val="24"/>
          <w:szCs w:val="24"/>
        </w:rPr>
      </w:pPr>
    </w:p>
    <w:tbl>
      <w:tblPr>
        <w:tblStyle w:val="TabloKlavuz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969"/>
      </w:tblGrid>
      <w:tr w:rsidR="002F1871" w:rsidRPr="007F6BD8" w:rsidTr="00BD0684">
        <w:tc>
          <w:tcPr>
            <w:tcW w:w="4928" w:type="dxa"/>
            <w:vAlign w:val="center"/>
          </w:tcPr>
          <w:bookmarkEnd w:id="24"/>
          <w:p w:rsidR="002F1871" w:rsidRPr="007F6BD8" w:rsidRDefault="002F1871" w:rsidP="00BD0684">
            <w:pPr>
              <w:suppressAutoHyphens/>
              <w:spacing w:line="360" w:lineRule="auto"/>
              <w:jc w:val="both"/>
              <w:rPr>
                <w:rFonts w:ascii="Times New Roman" w:eastAsia="Times New Roman" w:hAnsi="Times New Roman" w:cs="Times New Roman"/>
                <w:b/>
                <w:sz w:val="24"/>
                <w:szCs w:val="24"/>
                <w:lang w:eastAsia="ar-SA"/>
              </w:rPr>
            </w:pPr>
            <w:r w:rsidRPr="007F6BD8">
              <w:rPr>
                <w:rFonts w:ascii="Times New Roman" w:eastAsia="Arial Unicode MS" w:hAnsi="Times New Roman" w:cs="Times New Roman"/>
                <w:b/>
                <w:sz w:val="24"/>
                <w:szCs w:val="24"/>
                <w:lang w:eastAsia="tr-TR"/>
              </w:rPr>
              <w:t>Katılımcının</w:t>
            </w:r>
          </w:p>
        </w:tc>
        <w:tc>
          <w:tcPr>
            <w:tcW w:w="3969"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b/>
                <w:sz w:val="24"/>
                <w:szCs w:val="24"/>
                <w:lang w:eastAsia="ar-SA"/>
              </w:rPr>
              <w:t>Araştırmacının</w:t>
            </w:r>
          </w:p>
        </w:tc>
      </w:tr>
      <w:tr w:rsidR="002F1871" w:rsidRPr="007F6BD8" w:rsidTr="00BD0684">
        <w:tc>
          <w:tcPr>
            <w:tcW w:w="4928"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sz w:val="24"/>
                <w:szCs w:val="24"/>
                <w:lang w:eastAsia="ar-SA"/>
              </w:rPr>
              <w:t>Adı Soyadı:</w:t>
            </w:r>
          </w:p>
        </w:tc>
        <w:tc>
          <w:tcPr>
            <w:tcW w:w="3969"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sz w:val="24"/>
                <w:szCs w:val="24"/>
                <w:lang w:eastAsia="ar-SA"/>
              </w:rPr>
              <w:t>Unvanı, Adı Soyadı:</w:t>
            </w:r>
            <w:r w:rsidRPr="007F6BD8">
              <w:rPr>
                <w:rFonts w:ascii="Times New Roman" w:eastAsia="Arial Unicode MS" w:hAnsi="Times New Roman" w:cs="Times New Roman"/>
                <w:sz w:val="24"/>
                <w:szCs w:val="24"/>
                <w:lang w:eastAsia="tr-TR"/>
              </w:rPr>
              <w:t xml:space="preserve"> </w:t>
            </w:r>
            <w:r w:rsidRPr="007F6BD8">
              <w:rPr>
                <w:rFonts w:ascii="Times New Roman" w:eastAsia="Times New Roman" w:hAnsi="Times New Roman" w:cs="Times New Roman"/>
                <w:sz w:val="24"/>
                <w:szCs w:val="24"/>
                <w:lang w:eastAsia="ar-SA"/>
              </w:rPr>
              <w:t>Hatice AYGÜN</w:t>
            </w:r>
          </w:p>
        </w:tc>
      </w:tr>
      <w:tr w:rsidR="002F1871" w:rsidRPr="007F6BD8" w:rsidTr="00BD0684">
        <w:tc>
          <w:tcPr>
            <w:tcW w:w="4928"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sz w:val="24"/>
                <w:szCs w:val="24"/>
                <w:lang w:eastAsia="ar-SA"/>
              </w:rPr>
              <w:t>Tarih:</w:t>
            </w:r>
          </w:p>
        </w:tc>
        <w:tc>
          <w:tcPr>
            <w:tcW w:w="3969"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sz w:val="24"/>
                <w:szCs w:val="24"/>
                <w:lang w:eastAsia="ar-SA"/>
              </w:rPr>
              <w:t>Tarih:</w:t>
            </w:r>
          </w:p>
        </w:tc>
      </w:tr>
      <w:tr w:rsidR="002F1871" w:rsidRPr="007F6BD8" w:rsidTr="00BD0684">
        <w:tc>
          <w:tcPr>
            <w:tcW w:w="4928"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Arial Unicode MS" w:hAnsi="Times New Roman" w:cs="Times New Roman"/>
                <w:sz w:val="24"/>
                <w:szCs w:val="24"/>
                <w:lang w:eastAsia="tr-TR"/>
              </w:rPr>
              <w:t>Telefon No:</w:t>
            </w:r>
          </w:p>
        </w:tc>
        <w:tc>
          <w:tcPr>
            <w:tcW w:w="3969"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sz w:val="24"/>
                <w:szCs w:val="24"/>
                <w:lang w:eastAsia="ar-SA"/>
              </w:rPr>
              <w:t>Telefon Numarası:</w:t>
            </w:r>
            <w:proofErr w:type="gramStart"/>
            <w:r w:rsidRPr="007F6BD8">
              <w:rPr>
                <w:rFonts w:ascii="Times New Roman" w:eastAsia="Times New Roman" w:hAnsi="Times New Roman" w:cs="Times New Roman"/>
                <w:sz w:val="24"/>
                <w:szCs w:val="24"/>
                <w:lang w:eastAsia="ar-SA"/>
              </w:rPr>
              <w:t>05079298285</w:t>
            </w:r>
            <w:proofErr w:type="gramEnd"/>
          </w:p>
        </w:tc>
      </w:tr>
      <w:tr w:rsidR="002F1871" w:rsidRPr="007F6BD8" w:rsidTr="00BD0684">
        <w:tc>
          <w:tcPr>
            <w:tcW w:w="4928" w:type="dxa"/>
            <w:vAlign w:val="center"/>
          </w:tcPr>
          <w:p w:rsidR="002F1871" w:rsidRPr="007F6BD8" w:rsidRDefault="002F1871" w:rsidP="00BD0684">
            <w:pPr>
              <w:spacing w:line="360" w:lineRule="auto"/>
              <w:jc w:val="both"/>
              <w:rPr>
                <w:rFonts w:ascii="Times New Roman" w:eastAsia="Arial Unicode MS" w:hAnsi="Times New Roman" w:cs="Times New Roman"/>
                <w:sz w:val="24"/>
                <w:szCs w:val="24"/>
                <w:lang w:eastAsia="tr-TR"/>
              </w:rPr>
            </w:pPr>
            <w:r w:rsidRPr="007F6BD8">
              <w:rPr>
                <w:rFonts w:ascii="Times New Roman" w:eastAsia="Arial Unicode MS" w:hAnsi="Times New Roman" w:cs="Times New Roman"/>
                <w:sz w:val="24"/>
                <w:szCs w:val="24"/>
                <w:lang w:eastAsia="tr-TR"/>
              </w:rPr>
              <w:t>İmza:</w:t>
            </w:r>
          </w:p>
        </w:tc>
        <w:tc>
          <w:tcPr>
            <w:tcW w:w="3969"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proofErr w:type="gramStart"/>
            <w:r w:rsidRPr="007F6BD8">
              <w:rPr>
                <w:rFonts w:ascii="Times New Roman" w:eastAsia="Times New Roman" w:hAnsi="Times New Roman" w:cs="Times New Roman"/>
                <w:sz w:val="24"/>
                <w:szCs w:val="24"/>
                <w:lang w:eastAsia="ar-SA"/>
              </w:rPr>
              <w:t>Adres:Çakmak</w:t>
            </w:r>
            <w:proofErr w:type="gramEnd"/>
            <w:r w:rsidRPr="007F6BD8">
              <w:rPr>
                <w:rFonts w:ascii="Times New Roman" w:eastAsia="Times New Roman" w:hAnsi="Times New Roman" w:cs="Times New Roman"/>
                <w:sz w:val="24"/>
                <w:szCs w:val="24"/>
                <w:lang w:eastAsia="ar-SA"/>
              </w:rPr>
              <w:t xml:space="preserve"> Mah.172 Sok.no:4/7</w:t>
            </w:r>
          </w:p>
        </w:tc>
      </w:tr>
      <w:tr w:rsidR="002F1871" w:rsidRPr="007F6BD8" w:rsidTr="00BD0684">
        <w:tc>
          <w:tcPr>
            <w:tcW w:w="4928"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p>
        </w:tc>
        <w:tc>
          <w:tcPr>
            <w:tcW w:w="3969" w:type="dxa"/>
            <w:vAlign w:val="center"/>
          </w:tcPr>
          <w:p w:rsidR="002F1871" w:rsidRPr="007F6BD8" w:rsidRDefault="002F1871" w:rsidP="00BD0684">
            <w:pPr>
              <w:suppressAutoHyphens/>
              <w:spacing w:line="360" w:lineRule="auto"/>
              <w:jc w:val="both"/>
              <w:rPr>
                <w:rFonts w:ascii="Times New Roman" w:eastAsia="Times New Roman" w:hAnsi="Times New Roman" w:cs="Times New Roman"/>
                <w:sz w:val="24"/>
                <w:szCs w:val="24"/>
                <w:lang w:eastAsia="ar-SA"/>
              </w:rPr>
            </w:pPr>
            <w:r w:rsidRPr="007F6BD8">
              <w:rPr>
                <w:rFonts w:ascii="Times New Roman" w:eastAsia="Times New Roman" w:hAnsi="Times New Roman" w:cs="Times New Roman"/>
                <w:sz w:val="24"/>
                <w:szCs w:val="24"/>
                <w:lang w:eastAsia="ar-SA"/>
              </w:rPr>
              <w:t>İmza:</w:t>
            </w:r>
          </w:p>
        </w:tc>
      </w:tr>
    </w:tbl>
    <w:p w:rsidR="00B811CD" w:rsidRPr="007F6BD8" w:rsidRDefault="00B811CD" w:rsidP="002F1CA6">
      <w:pPr>
        <w:spacing w:after="120" w:line="360" w:lineRule="auto"/>
        <w:ind w:firstLine="567"/>
        <w:jc w:val="both"/>
        <w:rPr>
          <w:rFonts w:ascii="Times New Roman" w:hAnsi="Times New Roman" w:cs="Times New Roman"/>
          <w:sz w:val="24"/>
          <w:szCs w:val="24"/>
        </w:rPr>
      </w:pPr>
    </w:p>
    <w:p w:rsidR="000D0EF5" w:rsidRPr="007F6BD8" w:rsidRDefault="000D0EF5">
      <w:pPr>
        <w:rPr>
          <w:rFonts w:ascii="Times New Roman" w:eastAsia="Calibri" w:hAnsi="Times New Roman" w:cs="Times New Roman"/>
          <w:sz w:val="24"/>
          <w:szCs w:val="24"/>
        </w:rPr>
      </w:pPr>
      <w:r w:rsidRPr="007F6BD8">
        <w:rPr>
          <w:rFonts w:ascii="Times New Roman" w:eastAsia="Calibri" w:hAnsi="Times New Roman" w:cs="Times New Roman"/>
          <w:sz w:val="24"/>
          <w:szCs w:val="24"/>
        </w:rPr>
        <w:br w:type="page"/>
      </w:r>
    </w:p>
    <w:p w:rsidR="00E353A1" w:rsidRPr="007F6BD8" w:rsidRDefault="00E353A1" w:rsidP="00E353A1">
      <w:pPr>
        <w:spacing w:after="0" w:line="360" w:lineRule="auto"/>
        <w:jc w:val="center"/>
        <w:rPr>
          <w:rFonts w:ascii="Times New Roman" w:eastAsia="Times New Roman" w:hAnsi="Times New Roman" w:cs="Times New Roman"/>
          <w:b/>
          <w:sz w:val="24"/>
          <w:szCs w:val="24"/>
          <w:lang w:eastAsia="tr-TR"/>
        </w:rPr>
      </w:pPr>
      <w:bookmarkStart w:id="25" w:name="_GoBack"/>
      <w:bookmarkEnd w:id="25"/>
      <w:r w:rsidRPr="007F6BD8">
        <w:rPr>
          <w:rFonts w:ascii="Times New Roman" w:eastAsia="Times New Roman" w:hAnsi="Times New Roman" w:cs="Times New Roman"/>
          <w:b/>
          <w:sz w:val="24"/>
          <w:szCs w:val="24"/>
          <w:lang w:eastAsia="tr-TR"/>
        </w:rPr>
        <w:lastRenderedPageBreak/>
        <w:t>T.C.</w:t>
      </w:r>
    </w:p>
    <w:p w:rsidR="00E353A1" w:rsidRPr="007F6BD8" w:rsidRDefault="00E353A1" w:rsidP="00E353A1">
      <w:pPr>
        <w:spacing w:after="0" w:line="360" w:lineRule="auto"/>
        <w:jc w:val="center"/>
        <w:rPr>
          <w:rFonts w:ascii="Times New Roman" w:eastAsia="Times New Roman" w:hAnsi="Times New Roman" w:cs="Times New Roman"/>
          <w:b/>
          <w:sz w:val="24"/>
          <w:szCs w:val="24"/>
          <w:lang w:eastAsia="tr-TR"/>
        </w:rPr>
      </w:pPr>
      <w:r w:rsidRPr="007F6BD8">
        <w:rPr>
          <w:rFonts w:ascii="Times New Roman" w:eastAsia="Times New Roman" w:hAnsi="Times New Roman" w:cs="Times New Roman"/>
          <w:b/>
          <w:sz w:val="24"/>
          <w:szCs w:val="24"/>
          <w:lang w:eastAsia="tr-TR"/>
        </w:rPr>
        <w:t>AYDIN ADNAN MENDERES ÜNİVERSİTESİ</w:t>
      </w:r>
    </w:p>
    <w:p w:rsidR="00E353A1" w:rsidRPr="007F6BD8" w:rsidRDefault="00E353A1" w:rsidP="00E353A1">
      <w:pPr>
        <w:spacing w:after="0" w:line="360" w:lineRule="auto"/>
        <w:jc w:val="center"/>
        <w:rPr>
          <w:rFonts w:ascii="Times New Roman" w:eastAsia="Times New Roman" w:hAnsi="Times New Roman" w:cs="Times New Roman"/>
          <w:b/>
          <w:sz w:val="24"/>
          <w:szCs w:val="24"/>
          <w:lang w:eastAsia="tr-TR"/>
        </w:rPr>
      </w:pPr>
      <w:r w:rsidRPr="007F6BD8">
        <w:rPr>
          <w:rFonts w:ascii="Times New Roman" w:eastAsia="Times New Roman" w:hAnsi="Times New Roman" w:cs="Times New Roman"/>
          <w:b/>
          <w:sz w:val="24"/>
          <w:szCs w:val="24"/>
          <w:lang w:eastAsia="tr-TR"/>
        </w:rPr>
        <w:t>SAĞLIK BİLİMLERİ ENSTİTÜSÜ</w:t>
      </w:r>
    </w:p>
    <w:p w:rsidR="00E353A1" w:rsidRPr="007F6BD8" w:rsidRDefault="00E353A1" w:rsidP="00E353A1">
      <w:pPr>
        <w:spacing w:after="120" w:line="360" w:lineRule="auto"/>
        <w:jc w:val="center"/>
        <w:rPr>
          <w:rFonts w:ascii="Times New Roman" w:eastAsia="Times New Roman" w:hAnsi="Times New Roman" w:cs="Times New Roman"/>
          <w:b/>
          <w:sz w:val="24"/>
          <w:szCs w:val="24"/>
          <w:lang w:eastAsia="tr-TR"/>
        </w:rPr>
      </w:pPr>
    </w:p>
    <w:p w:rsidR="00E353A1" w:rsidRPr="007F6BD8" w:rsidRDefault="00E353A1" w:rsidP="00E353A1">
      <w:pPr>
        <w:spacing w:after="120" w:line="360" w:lineRule="auto"/>
        <w:jc w:val="center"/>
        <w:rPr>
          <w:rFonts w:ascii="Times New Roman" w:eastAsia="Times New Roman" w:hAnsi="Times New Roman" w:cs="Times New Roman"/>
          <w:b/>
          <w:sz w:val="28"/>
          <w:szCs w:val="24"/>
          <w:lang w:eastAsia="tr-TR"/>
        </w:rPr>
      </w:pPr>
      <w:r w:rsidRPr="007F6BD8">
        <w:rPr>
          <w:rFonts w:ascii="Times New Roman" w:eastAsia="Times New Roman" w:hAnsi="Times New Roman" w:cs="Times New Roman"/>
          <w:b/>
          <w:sz w:val="28"/>
          <w:szCs w:val="24"/>
          <w:lang w:eastAsia="tr-TR"/>
        </w:rPr>
        <w:t>BİLİMSEL ETİK BEYANI</w:t>
      </w:r>
    </w:p>
    <w:p w:rsidR="00E353A1" w:rsidRPr="007F6BD8" w:rsidRDefault="00E353A1" w:rsidP="00E353A1">
      <w:pPr>
        <w:spacing w:after="120" w:line="360" w:lineRule="auto"/>
        <w:jc w:val="center"/>
        <w:rPr>
          <w:rFonts w:ascii="Times New Roman" w:eastAsia="Times New Roman" w:hAnsi="Times New Roman" w:cs="Times New Roman"/>
          <w:b/>
          <w:sz w:val="24"/>
          <w:szCs w:val="24"/>
          <w:lang w:eastAsia="tr-TR"/>
        </w:rPr>
      </w:pPr>
    </w:p>
    <w:p w:rsidR="00E353A1" w:rsidRPr="007F6BD8" w:rsidRDefault="00E353A1" w:rsidP="00E353A1">
      <w:pPr>
        <w:spacing w:after="120" w:line="360" w:lineRule="auto"/>
        <w:jc w:val="center"/>
        <w:rPr>
          <w:rFonts w:ascii="Times New Roman" w:eastAsia="Times New Roman" w:hAnsi="Times New Roman" w:cs="Times New Roman"/>
          <w:b/>
          <w:sz w:val="24"/>
          <w:szCs w:val="24"/>
          <w:lang w:eastAsia="tr-TR"/>
        </w:rPr>
      </w:pPr>
    </w:p>
    <w:p w:rsidR="003A45A9" w:rsidRPr="007F6BD8" w:rsidRDefault="009248AC" w:rsidP="00E353A1">
      <w:pPr>
        <w:spacing w:after="120" w:line="360" w:lineRule="auto"/>
        <w:jc w:val="both"/>
        <w:rPr>
          <w:rFonts w:ascii="Times New Roman" w:eastAsia="Times New Roman" w:hAnsi="Times New Roman" w:cs="Times New Roman"/>
          <w:sz w:val="24"/>
          <w:szCs w:val="24"/>
          <w:lang w:eastAsia="tr-TR"/>
        </w:rPr>
      </w:pPr>
      <w:proofErr w:type="gramStart"/>
      <w:r w:rsidRPr="007F6BD8">
        <w:rPr>
          <w:rFonts w:ascii="Times New Roman" w:eastAsia="Times New Roman" w:hAnsi="Times New Roman" w:cs="Times New Roman"/>
          <w:sz w:val="24"/>
          <w:szCs w:val="24"/>
          <w:lang w:eastAsia="tr-TR"/>
        </w:rPr>
        <w:t>“</w:t>
      </w:r>
      <w:r w:rsidR="003A45A9" w:rsidRPr="007F6BD8">
        <w:rPr>
          <w:rFonts w:ascii="Times New Roman" w:eastAsia="Calibri" w:hAnsi="Times New Roman" w:cs="Times New Roman"/>
          <w:b/>
          <w:sz w:val="24"/>
          <w:szCs w:val="24"/>
        </w:rPr>
        <w:t>Lise Öğrencilerinde Transteoretik Model Temelli Sigarayı Bırakma Eğitiminin Öz Etkililik Düzeyi, Karar Alma Düzeyi ve Nikotin Bağımlılık Düzeylerine Etkisi: Randomize Kontrollü Deneysel Araştırma</w:t>
      </w:r>
      <w:r w:rsidRPr="007F6BD8">
        <w:rPr>
          <w:rFonts w:ascii="Times New Roman" w:eastAsia="Times New Roman" w:hAnsi="Times New Roman" w:cs="Times New Roman"/>
          <w:sz w:val="24"/>
          <w:szCs w:val="24"/>
          <w:lang w:eastAsia="tr-TR"/>
        </w:rPr>
        <w:t>”</w:t>
      </w:r>
      <w:r w:rsidR="003A45A9" w:rsidRPr="007F6BD8">
        <w:rPr>
          <w:rFonts w:ascii="Times New Roman" w:eastAsia="Times New Roman" w:hAnsi="Times New Roman" w:cs="Times New Roman"/>
          <w:sz w:val="24"/>
          <w:szCs w:val="24"/>
          <w:lang w:eastAsia="tr-TR"/>
        </w:rPr>
        <w:t xml:space="preserve"> başlıklı Doktora tezimdeki bütün bilgileri etik davranış ve akademik kurallar çerçevesinde elde ettiğimi, tez yazım kurallarına uygun olarak hazırlanan bu çalışmada, bana ait olmayan her türlü ifade ve bilginin kaynağına eksiz atıf yaptığımı bildiririm. </w:t>
      </w:r>
      <w:proofErr w:type="gramEnd"/>
      <w:r w:rsidR="003A45A9" w:rsidRPr="007F6BD8">
        <w:rPr>
          <w:rFonts w:ascii="Times New Roman" w:eastAsia="Times New Roman" w:hAnsi="Times New Roman" w:cs="Times New Roman"/>
          <w:sz w:val="24"/>
          <w:szCs w:val="24"/>
          <w:lang w:eastAsia="tr-TR"/>
        </w:rPr>
        <w:t>İfade ettiklerimin aksi ortaya çıktığında ise her türlü yasal sonucu kabul ettiğimi beyan ederim.</w:t>
      </w:r>
    </w:p>
    <w:p w:rsidR="003A45A9" w:rsidRPr="007F6BD8" w:rsidRDefault="003A45A9" w:rsidP="002F1CA6">
      <w:pPr>
        <w:spacing w:after="120" w:line="360" w:lineRule="auto"/>
        <w:ind w:firstLine="567"/>
        <w:jc w:val="both"/>
        <w:rPr>
          <w:rFonts w:ascii="Times New Roman" w:eastAsia="Times New Roman" w:hAnsi="Times New Roman" w:cs="Times New Roman"/>
          <w:sz w:val="24"/>
          <w:szCs w:val="24"/>
          <w:lang w:eastAsia="tr-TR"/>
        </w:rPr>
      </w:pPr>
    </w:p>
    <w:p w:rsidR="003A45A9" w:rsidRPr="007F6BD8" w:rsidRDefault="00264A54" w:rsidP="00E353A1">
      <w:pPr>
        <w:spacing w:after="120" w:line="360" w:lineRule="auto"/>
        <w:ind w:firstLine="5670"/>
        <w:jc w:val="center"/>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Hatice AYGÜN</w:t>
      </w:r>
    </w:p>
    <w:p w:rsidR="00E353A1" w:rsidRPr="007F6BD8" w:rsidRDefault="00E353A1" w:rsidP="00E353A1">
      <w:pPr>
        <w:spacing w:after="120" w:line="360" w:lineRule="auto"/>
        <w:ind w:firstLine="5670"/>
        <w:jc w:val="center"/>
        <w:rPr>
          <w:rFonts w:ascii="Times New Roman" w:eastAsia="Times New Roman" w:hAnsi="Times New Roman" w:cs="Times New Roman"/>
          <w:sz w:val="24"/>
          <w:szCs w:val="24"/>
          <w:lang w:eastAsia="tr-TR"/>
        </w:rPr>
      </w:pPr>
    </w:p>
    <w:p w:rsidR="003A45A9" w:rsidRPr="007F6BD8" w:rsidRDefault="003A45A9" w:rsidP="00E353A1">
      <w:pPr>
        <w:spacing w:after="120" w:line="360" w:lineRule="auto"/>
        <w:ind w:firstLine="5670"/>
        <w:jc w:val="center"/>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 / … / …</w:t>
      </w:r>
    </w:p>
    <w:p w:rsidR="00784AA3" w:rsidRPr="007F6BD8" w:rsidRDefault="00784AA3" w:rsidP="002F1CA6">
      <w:pPr>
        <w:spacing w:after="120" w:line="360" w:lineRule="auto"/>
        <w:ind w:firstLine="567"/>
        <w:jc w:val="both"/>
        <w:rPr>
          <w:rFonts w:ascii="Times New Roman" w:hAnsi="Times New Roman" w:cs="Times New Roman"/>
          <w:sz w:val="24"/>
          <w:szCs w:val="24"/>
        </w:rPr>
      </w:pPr>
    </w:p>
    <w:p w:rsidR="00784AA3" w:rsidRPr="007F6BD8" w:rsidRDefault="00784AA3" w:rsidP="002F1CA6">
      <w:pPr>
        <w:spacing w:after="120" w:line="360" w:lineRule="auto"/>
        <w:ind w:firstLine="567"/>
        <w:jc w:val="both"/>
        <w:rPr>
          <w:rFonts w:ascii="Times New Roman" w:hAnsi="Times New Roman" w:cs="Times New Roman"/>
          <w:sz w:val="24"/>
          <w:szCs w:val="24"/>
        </w:rPr>
      </w:pPr>
    </w:p>
    <w:p w:rsidR="00217D23" w:rsidRPr="007F6BD8" w:rsidRDefault="00217D23" w:rsidP="002F1CA6">
      <w:pPr>
        <w:spacing w:after="120" w:line="360" w:lineRule="auto"/>
        <w:ind w:firstLine="567"/>
        <w:jc w:val="both"/>
        <w:rPr>
          <w:rFonts w:ascii="Times New Roman" w:hAnsi="Times New Roman" w:cs="Times New Roman"/>
          <w:sz w:val="24"/>
          <w:szCs w:val="24"/>
        </w:rPr>
      </w:pPr>
    </w:p>
    <w:p w:rsidR="00217D23" w:rsidRPr="007F6BD8" w:rsidRDefault="00217D23" w:rsidP="002F1CA6">
      <w:pPr>
        <w:spacing w:after="120" w:line="360" w:lineRule="auto"/>
        <w:ind w:firstLine="567"/>
        <w:jc w:val="both"/>
        <w:rPr>
          <w:rFonts w:ascii="Times New Roman" w:hAnsi="Times New Roman" w:cs="Times New Roman"/>
          <w:sz w:val="24"/>
          <w:szCs w:val="24"/>
        </w:rPr>
      </w:pPr>
    </w:p>
    <w:p w:rsidR="00217D23" w:rsidRPr="007F6BD8" w:rsidRDefault="00217D23" w:rsidP="002F1CA6">
      <w:pPr>
        <w:spacing w:after="120" w:line="360" w:lineRule="auto"/>
        <w:ind w:firstLine="567"/>
        <w:jc w:val="both"/>
        <w:rPr>
          <w:rFonts w:ascii="Times New Roman" w:hAnsi="Times New Roman" w:cs="Times New Roman"/>
          <w:sz w:val="24"/>
          <w:szCs w:val="24"/>
        </w:rPr>
      </w:pPr>
    </w:p>
    <w:p w:rsidR="002F1CA6" w:rsidRPr="007F6BD8" w:rsidRDefault="002F1CA6">
      <w:pPr>
        <w:rPr>
          <w:rFonts w:ascii="Times New Roman" w:hAnsi="Times New Roman" w:cs="Times New Roman"/>
          <w:sz w:val="24"/>
          <w:szCs w:val="24"/>
        </w:rPr>
      </w:pPr>
      <w:r w:rsidRPr="007F6BD8">
        <w:rPr>
          <w:rFonts w:ascii="Times New Roman" w:hAnsi="Times New Roman" w:cs="Times New Roman"/>
          <w:sz w:val="24"/>
          <w:szCs w:val="24"/>
        </w:rPr>
        <w:br w:type="page"/>
      </w:r>
    </w:p>
    <w:p w:rsidR="00784AA3" w:rsidRPr="007F6BD8" w:rsidRDefault="00784AA3" w:rsidP="00E353A1">
      <w:pPr>
        <w:spacing w:after="120" w:line="360" w:lineRule="auto"/>
        <w:jc w:val="center"/>
        <w:rPr>
          <w:rFonts w:ascii="Times New Roman" w:eastAsia="Calibri" w:hAnsi="Times New Roman" w:cs="Times New Roman"/>
          <w:b/>
          <w:sz w:val="28"/>
          <w:szCs w:val="24"/>
        </w:rPr>
      </w:pPr>
      <w:r w:rsidRPr="007F6BD8">
        <w:rPr>
          <w:rFonts w:ascii="Times New Roman" w:eastAsia="Calibri" w:hAnsi="Times New Roman" w:cs="Times New Roman"/>
          <w:b/>
          <w:sz w:val="28"/>
          <w:szCs w:val="24"/>
        </w:rPr>
        <w:lastRenderedPageBreak/>
        <w:t>ÖZ GEÇMİŞ</w:t>
      </w:r>
    </w:p>
    <w:p w:rsidR="00784AA3" w:rsidRPr="007F6BD8" w:rsidRDefault="00784AA3" w:rsidP="00E353A1">
      <w:pPr>
        <w:spacing w:after="120" w:line="360" w:lineRule="auto"/>
        <w:jc w:val="center"/>
        <w:rPr>
          <w:rFonts w:ascii="Times New Roman" w:eastAsia="Calibri" w:hAnsi="Times New Roman" w:cs="Times New Roman"/>
          <w:sz w:val="24"/>
          <w:szCs w:val="24"/>
        </w:rPr>
      </w:pPr>
    </w:p>
    <w:p w:rsidR="00784AA3" w:rsidRPr="007F6BD8" w:rsidRDefault="00784AA3" w:rsidP="00E353A1">
      <w:pPr>
        <w:spacing w:after="120" w:line="36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3227"/>
        <w:gridCol w:w="4252"/>
      </w:tblGrid>
      <w:tr w:rsidR="006A7B83" w:rsidRPr="007F6BD8" w:rsidTr="005F058C">
        <w:trPr>
          <w:trHeight w:val="206"/>
        </w:trPr>
        <w:tc>
          <w:tcPr>
            <w:tcW w:w="3227"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b/>
                <w:sz w:val="24"/>
                <w:szCs w:val="24"/>
                <w:lang w:val="en-US"/>
              </w:rPr>
              <w:t>Soyadı, Adı</w:t>
            </w:r>
          </w:p>
        </w:tc>
        <w:tc>
          <w:tcPr>
            <w:tcW w:w="4252"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lang w:val="en-US"/>
              </w:rPr>
              <w:t>: AYGÜN</w:t>
            </w:r>
            <w:r w:rsidR="001C23FE" w:rsidRPr="007F6BD8">
              <w:rPr>
                <w:rFonts w:ascii="Times New Roman" w:eastAsia="Calibri" w:hAnsi="Times New Roman" w:cs="Times New Roman"/>
                <w:sz w:val="24"/>
                <w:szCs w:val="24"/>
                <w:lang w:val="en-US"/>
              </w:rPr>
              <w:t xml:space="preserve">, </w:t>
            </w:r>
            <w:r w:rsidRPr="007F6BD8">
              <w:rPr>
                <w:rFonts w:ascii="Times New Roman" w:eastAsia="Calibri" w:hAnsi="Times New Roman" w:cs="Times New Roman"/>
                <w:sz w:val="24"/>
                <w:szCs w:val="24"/>
                <w:lang w:val="en-US"/>
              </w:rPr>
              <w:t>Hatice</w:t>
            </w:r>
          </w:p>
        </w:tc>
      </w:tr>
      <w:tr w:rsidR="006A7B83" w:rsidRPr="007F6BD8" w:rsidTr="005F058C">
        <w:tc>
          <w:tcPr>
            <w:tcW w:w="3227" w:type="dxa"/>
            <w:hideMark/>
          </w:tcPr>
          <w:p w:rsidR="00784AA3" w:rsidRPr="007F6BD8" w:rsidRDefault="00784AA3" w:rsidP="00E353A1">
            <w:pPr>
              <w:tabs>
                <w:tab w:val="left" w:pos="3261"/>
              </w:tabs>
              <w:spacing w:after="0" w:line="360" w:lineRule="auto"/>
              <w:jc w:val="both"/>
              <w:rPr>
                <w:rFonts w:ascii="Times New Roman" w:eastAsia="Calibri" w:hAnsi="Times New Roman" w:cs="Times New Roman"/>
                <w:sz w:val="24"/>
                <w:szCs w:val="24"/>
                <w:lang w:val="en-US"/>
              </w:rPr>
            </w:pPr>
            <w:r w:rsidRPr="007F6BD8">
              <w:rPr>
                <w:rFonts w:ascii="Times New Roman" w:eastAsia="Calibri" w:hAnsi="Times New Roman" w:cs="Times New Roman"/>
                <w:b/>
                <w:sz w:val="24"/>
                <w:szCs w:val="24"/>
                <w:lang w:val="en-US"/>
              </w:rPr>
              <w:t>Uyruk</w:t>
            </w:r>
            <w:r w:rsidRPr="007F6BD8">
              <w:rPr>
                <w:rFonts w:ascii="Times New Roman" w:eastAsia="Calibri" w:hAnsi="Times New Roman" w:cs="Times New Roman"/>
                <w:sz w:val="24"/>
                <w:szCs w:val="24"/>
                <w:lang w:val="en-US"/>
              </w:rPr>
              <w:tab/>
            </w:r>
            <w:r w:rsidR="00572841" w:rsidRPr="007F6BD8">
              <w:rPr>
                <w:rFonts w:ascii="Times New Roman" w:eastAsia="Calibri" w:hAnsi="Times New Roman" w:cs="Times New Roman"/>
                <w:sz w:val="24"/>
                <w:szCs w:val="24"/>
                <w:lang w:val="en-US"/>
              </w:rPr>
              <w:t xml:space="preserve"> </w:t>
            </w:r>
            <w:r w:rsidRPr="007F6BD8">
              <w:rPr>
                <w:rFonts w:ascii="Times New Roman" w:eastAsia="Calibri" w:hAnsi="Times New Roman" w:cs="Times New Roman"/>
                <w:sz w:val="24"/>
                <w:szCs w:val="24"/>
                <w:lang w:val="en-US"/>
              </w:rPr>
              <w:t>.</w:t>
            </w:r>
          </w:p>
        </w:tc>
        <w:tc>
          <w:tcPr>
            <w:tcW w:w="4252"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lang w:val="en-US"/>
              </w:rPr>
              <w:t>: T.C.</w:t>
            </w:r>
          </w:p>
        </w:tc>
      </w:tr>
      <w:tr w:rsidR="006A7B83" w:rsidRPr="007F6BD8" w:rsidTr="005F058C">
        <w:tc>
          <w:tcPr>
            <w:tcW w:w="3227" w:type="dxa"/>
            <w:hideMark/>
          </w:tcPr>
          <w:p w:rsidR="00784AA3" w:rsidRPr="007F6BD8" w:rsidRDefault="00784AA3" w:rsidP="00E353A1">
            <w:pPr>
              <w:tabs>
                <w:tab w:val="left" w:pos="3402"/>
              </w:tabs>
              <w:spacing w:after="0" w:line="360" w:lineRule="auto"/>
              <w:jc w:val="both"/>
              <w:rPr>
                <w:rFonts w:ascii="Times New Roman" w:eastAsia="Calibri" w:hAnsi="Times New Roman" w:cs="Times New Roman"/>
                <w:sz w:val="24"/>
                <w:szCs w:val="24"/>
                <w:lang w:val="en-US"/>
              </w:rPr>
            </w:pPr>
            <w:r w:rsidRPr="007F6BD8">
              <w:rPr>
                <w:rFonts w:ascii="Times New Roman" w:eastAsia="Calibri" w:hAnsi="Times New Roman" w:cs="Times New Roman"/>
                <w:b/>
                <w:sz w:val="24"/>
                <w:szCs w:val="24"/>
                <w:lang w:val="en-US"/>
              </w:rPr>
              <w:t>Doğum yeri ve tarihi</w:t>
            </w:r>
          </w:p>
        </w:tc>
        <w:tc>
          <w:tcPr>
            <w:tcW w:w="4252"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lang w:val="en-US"/>
              </w:rPr>
              <w:t>: Denizli / 05.03.1987</w:t>
            </w:r>
          </w:p>
        </w:tc>
      </w:tr>
      <w:tr w:rsidR="006A7B83" w:rsidRPr="007F6BD8" w:rsidTr="005F058C">
        <w:tc>
          <w:tcPr>
            <w:tcW w:w="3227" w:type="dxa"/>
          </w:tcPr>
          <w:p w:rsidR="00784AA3" w:rsidRPr="007F6BD8" w:rsidRDefault="00784AA3" w:rsidP="00E353A1">
            <w:pPr>
              <w:tabs>
                <w:tab w:val="left" w:pos="3402"/>
              </w:tabs>
              <w:spacing w:after="0" w:line="360" w:lineRule="auto"/>
              <w:jc w:val="both"/>
              <w:rPr>
                <w:rFonts w:ascii="Times New Roman" w:eastAsia="Calibri" w:hAnsi="Times New Roman" w:cs="Times New Roman"/>
                <w:b/>
                <w:sz w:val="24"/>
                <w:szCs w:val="24"/>
                <w:lang w:val="en-US"/>
              </w:rPr>
            </w:pPr>
            <w:r w:rsidRPr="007F6BD8">
              <w:rPr>
                <w:rFonts w:ascii="Times New Roman" w:eastAsia="Calibri" w:hAnsi="Times New Roman" w:cs="Times New Roman"/>
                <w:b/>
                <w:sz w:val="24"/>
                <w:szCs w:val="24"/>
                <w:lang w:val="en-US"/>
              </w:rPr>
              <w:t>Telefon</w:t>
            </w:r>
          </w:p>
        </w:tc>
        <w:tc>
          <w:tcPr>
            <w:tcW w:w="4252" w:type="dxa"/>
          </w:tcPr>
          <w:p w:rsidR="00784AA3" w:rsidRPr="007F6BD8" w:rsidRDefault="00784AA3" w:rsidP="00E353A1">
            <w:pPr>
              <w:spacing w:after="0" w:line="360" w:lineRule="auto"/>
              <w:jc w:val="both"/>
              <w:rPr>
                <w:rFonts w:ascii="Times New Roman" w:eastAsia="Calibri" w:hAnsi="Times New Roman" w:cs="Times New Roman"/>
                <w:sz w:val="24"/>
                <w:szCs w:val="24"/>
                <w:lang w:val="en-US"/>
              </w:rPr>
            </w:pPr>
            <w:r w:rsidRPr="007F6BD8">
              <w:rPr>
                <w:rFonts w:ascii="Times New Roman" w:eastAsia="Calibri" w:hAnsi="Times New Roman" w:cs="Times New Roman"/>
                <w:sz w:val="24"/>
                <w:szCs w:val="24"/>
                <w:lang w:val="en-US"/>
              </w:rPr>
              <w:t>: 0 507 929 82 85</w:t>
            </w:r>
          </w:p>
        </w:tc>
      </w:tr>
      <w:tr w:rsidR="006A7B83" w:rsidRPr="007F6BD8" w:rsidTr="005F058C">
        <w:tc>
          <w:tcPr>
            <w:tcW w:w="3227" w:type="dxa"/>
            <w:hideMark/>
          </w:tcPr>
          <w:p w:rsidR="00784AA3" w:rsidRPr="007F6BD8" w:rsidRDefault="00784AA3" w:rsidP="00E353A1">
            <w:pPr>
              <w:tabs>
                <w:tab w:val="left" w:pos="3261"/>
                <w:tab w:val="left" w:pos="3402"/>
              </w:tabs>
              <w:spacing w:after="0" w:line="360" w:lineRule="auto"/>
              <w:jc w:val="both"/>
              <w:rPr>
                <w:rFonts w:ascii="Times New Roman" w:eastAsia="Calibri" w:hAnsi="Times New Roman" w:cs="Times New Roman"/>
                <w:sz w:val="24"/>
                <w:szCs w:val="24"/>
                <w:lang w:val="en-US"/>
              </w:rPr>
            </w:pPr>
            <w:r w:rsidRPr="007F6BD8">
              <w:rPr>
                <w:rFonts w:ascii="Times New Roman" w:eastAsia="Calibri" w:hAnsi="Times New Roman" w:cs="Times New Roman"/>
                <w:b/>
                <w:sz w:val="24"/>
                <w:szCs w:val="24"/>
                <w:lang w:val="en-US"/>
              </w:rPr>
              <w:t>E-posta</w:t>
            </w:r>
          </w:p>
        </w:tc>
        <w:tc>
          <w:tcPr>
            <w:tcW w:w="4252"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lang w:val="en-US"/>
              </w:rPr>
              <w:t xml:space="preserve">: </w:t>
            </w:r>
            <w:hyperlink r:id="rId33" w:history="1">
              <w:r w:rsidRPr="007F6BD8">
                <w:rPr>
                  <w:rStyle w:val="Kpr"/>
                  <w:rFonts w:ascii="Times New Roman" w:eastAsia="Calibri" w:hAnsi="Times New Roman" w:cs="Times New Roman"/>
                  <w:color w:val="auto"/>
                  <w:sz w:val="24"/>
                  <w:szCs w:val="24"/>
                  <w:lang w:val="en-US"/>
                </w:rPr>
                <w:t>hatice_ege_@hotmail.com</w:t>
              </w:r>
            </w:hyperlink>
          </w:p>
        </w:tc>
      </w:tr>
      <w:tr w:rsidR="00784AA3" w:rsidRPr="007F6BD8" w:rsidTr="005F058C">
        <w:tc>
          <w:tcPr>
            <w:tcW w:w="3227"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b/>
                <w:sz w:val="24"/>
                <w:szCs w:val="24"/>
                <w:lang w:val="en-US"/>
              </w:rPr>
              <w:t>Yabancı dil</w:t>
            </w:r>
          </w:p>
        </w:tc>
        <w:tc>
          <w:tcPr>
            <w:tcW w:w="4252" w:type="dxa"/>
            <w:hideMark/>
          </w:tcPr>
          <w:p w:rsidR="00784AA3" w:rsidRPr="007F6BD8" w:rsidRDefault="00784AA3" w:rsidP="00E353A1">
            <w:pPr>
              <w:spacing w:after="0" w:line="360" w:lineRule="auto"/>
              <w:jc w:val="both"/>
              <w:rPr>
                <w:rFonts w:ascii="Times New Roman" w:eastAsia="Calibri" w:hAnsi="Times New Roman" w:cs="Times New Roman"/>
                <w:sz w:val="24"/>
                <w:szCs w:val="24"/>
              </w:rPr>
            </w:pPr>
            <w:r w:rsidRPr="007F6BD8">
              <w:rPr>
                <w:rFonts w:ascii="Times New Roman" w:eastAsia="Calibri" w:hAnsi="Times New Roman" w:cs="Times New Roman"/>
                <w:sz w:val="24"/>
                <w:szCs w:val="24"/>
                <w:lang w:val="en-US"/>
              </w:rPr>
              <w:t>: İngilizce</w:t>
            </w:r>
          </w:p>
        </w:tc>
      </w:tr>
    </w:tbl>
    <w:p w:rsidR="00784AA3" w:rsidRPr="007F6BD8" w:rsidRDefault="00784AA3" w:rsidP="00E353A1">
      <w:pPr>
        <w:tabs>
          <w:tab w:val="left" w:pos="3261"/>
        </w:tabs>
        <w:spacing w:after="120" w:line="360" w:lineRule="auto"/>
        <w:jc w:val="both"/>
        <w:rPr>
          <w:rFonts w:ascii="Times New Roman" w:eastAsia="Calibri" w:hAnsi="Times New Roman" w:cs="Times New Roman"/>
          <w:sz w:val="24"/>
          <w:szCs w:val="24"/>
          <w:lang w:val="en-US"/>
        </w:rPr>
      </w:pPr>
    </w:p>
    <w:p w:rsidR="00784AA3" w:rsidRPr="007F6BD8" w:rsidRDefault="00784AA3" w:rsidP="00E353A1">
      <w:pPr>
        <w:tabs>
          <w:tab w:val="left" w:pos="3360"/>
        </w:tabs>
        <w:spacing w:after="12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b/>
          <w:sz w:val="24"/>
          <w:szCs w:val="24"/>
        </w:rPr>
        <w:t>EĞİTİM</w:t>
      </w:r>
    </w:p>
    <w:tbl>
      <w:tblPr>
        <w:tblW w:w="8767" w:type="dxa"/>
        <w:jc w:val="center"/>
        <w:tblLook w:val="04A0" w:firstRow="1" w:lastRow="0" w:firstColumn="1" w:lastColumn="0" w:noHBand="0" w:noVBand="1"/>
      </w:tblPr>
      <w:tblGrid>
        <w:gridCol w:w="1430"/>
        <w:gridCol w:w="4511"/>
        <w:gridCol w:w="2826"/>
      </w:tblGrid>
      <w:tr w:rsidR="006A7B83" w:rsidRPr="007F6BD8" w:rsidTr="00E353A1">
        <w:trPr>
          <w:trHeight w:val="20"/>
          <w:jc w:val="center"/>
        </w:trPr>
        <w:tc>
          <w:tcPr>
            <w:tcW w:w="1430" w:type="dxa"/>
            <w:tcBorders>
              <w:top w:val="single" w:sz="4" w:space="0" w:color="auto"/>
              <w:bottom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Kurum</w:t>
            </w:r>
          </w:p>
        </w:tc>
        <w:tc>
          <w:tcPr>
            <w:tcW w:w="2826" w:type="dxa"/>
            <w:tcBorders>
              <w:top w:val="single" w:sz="4" w:space="0" w:color="auto"/>
              <w:bottom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Mezuniyet tarihi</w:t>
            </w:r>
          </w:p>
        </w:tc>
      </w:tr>
      <w:tr w:rsidR="006A7B83" w:rsidRPr="007F6BD8" w:rsidTr="00E353A1">
        <w:trPr>
          <w:trHeight w:val="20"/>
          <w:jc w:val="center"/>
        </w:trPr>
        <w:tc>
          <w:tcPr>
            <w:tcW w:w="1430" w:type="dxa"/>
            <w:tcBorders>
              <w:top w:val="single" w:sz="4" w:space="0" w:color="auto"/>
            </w:tcBorders>
            <w:vAlign w:val="center"/>
          </w:tcPr>
          <w:p w:rsidR="00784AA3" w:rsidRPr="007F6BD8" w:rsidRDefault="00784AA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Doktora</w:t>
            </w:r>
          </w:p>
        </w:tc>
        <w:tc>
          <w:tcPr>
            <w:tcW w:w="4511" w:type="dxa"/>
            <w:tcBorders>
              <w:top w:val="single" w:sz="4" w:space="0" w:color="auto"/>
            </w:tcBorders>
            <w:vAlign w:val="center"/>
          </w:tcPr>
          <w:p w:rsidR="00784AA3" w:rsidRPr="007F6BD8" w:rsidRDefault="00E353A1"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hAnsi="Times New Roman" w:cs="Times New Roman"/>
                <w:spacing w:val="-4"/>
                <w:sz w:val="24"/>
                <w:szCs w:val="24"/>
              </w:rPr>
              <w:t>Aydın Adnan Menderes Üniversitesi</w:t>
            </w:r>
          </w:p>
        </w:tc>
        <w:tc>
          <w:tcPr>
            <w:tcW w:w="2826" w:type="dxa"/>
            <w:tcBorders>
              <w:top w:val="single" w:sz="4" w:space="0" w:color="auto"/>
            </w:tcBorders>
            <w:vAlign w:val="center"/>
          </w:tcPr>
          <w:p w:rsidR="00784AA3" w:rsidRPr="007F6BD8" w:rsidRDefault="00C421D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w:t>
            </w:r>
          </w:p>
        </w:tc>
      </w:tr>
      <w:tr w:rsidR="006A7B83" w:rsidRPr="007F6BD8" w:rsidTr="00E353A1">
        <w:trPr>
          <w:trHeight w:val="20"/>
          <w:jc w:val="center"/>
        </w:trPr>
        <w:tc>
          <w:tcPr>
            <w:tcW w:w="1430" w:type="dxa"/>
            <w:vAlign w:val="center"/>
          </w:tcPr>
          <w:p w:rsidR="00784AA3" w:rsidRPr="007F6BD8" w:rsidRDefault="00784AA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Y. Lisans</w:t>
            </w:r>
          </w:p>
        </w:tc>
        <w:tc>
          <w:tcPr>
            <w:tcW w:w="4511" w:type="dxa"/>
            <w:vAlign w:val="center"/>
          </w:tcPr>
          <w:p w:rsidR="00784AA3" w:rsidRPr="007F6BD8" w:rsidRDefault="00E353A1"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hAnsi="Times New Roman" w:cs="Times New Roman"/>
                <w:spacing w:val="-4"/>
                <w:sz w:val="24"/>
                <w:szCs w:val="24"/>
              </w:rPr>
              <w:t>Aydın Adnan Menderes Üniversitesi</w:t>
            </w:r>
          </w:p>
        </w:tc>
        <w:tc>
          <w:tcPr>
            <w:tcW w:w="2826" w:type="dxa"/>
            <w:vAlign w:val="center"/>
          </w:tcPr>
          <w:p w:rsidR="00784AA3" w:rsidRPr="007F6BD8" w:rsidRDefault="00C421D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hAnsi="Times New Roman" w:cs="Times New Roman"/>
                <w:spacing w:val="-4"/>
                <w:sz w:val="24"/>
                <w:szCs w:val="24"/>
              </w:rPr>
              <w:t>28.12.2017</w:t>
            </w:r>
          </w:p>
        </w:tc>
      </w:tr>
      <w:tr w:rsidR="00784AA3" w:rsidRPr="007F6BD8" w:rsidTr="00E353A1">
        <w:trPr>
          <w:trHeight w:val="20"/>
          <w:jc w:val="center"/>
        </w:trPr>
        <w:tc>
          <w:tcPr>
            <w:tcW w:w="1430" w:type="dxa"/>
            <w:tcBorders>
              <w:bottom w:val="single" w:sz="4" w:space="0" w:color="auto"/>
            </w:tcBorders>
            <w:vAlign w:val="center"/>
          </w:tcPr>
          <w:p w:rsidR="00784AA3" w:rsidRPr="007F6BD8" w:rsidRDefault="00784AA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Lisans</w:t>
            </w:r>
          </w:p>
        </w:tc>
        <w:tc>
          <w:tcPr>
            <w:tcW w:w="4511" w:type="dxa"/>
            <w:tcBorders>
              <w:bottom w:val="single" w:sz="4" w:space="0" w:color="auto"/>
            </w:tcBorders>
            <w:vAlign w:val="center"/>
          </w:tcPr>
          <w:p w:rsidR="00784AA3" w:rsidRPr="007F6BD8" w:rsidRDefault="00E353A1"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hAnsi="Times New Roman" w:cs="Times New Roman"/>
                <w:spacing w:val="-4"/>
                <w:sz w:val="24"/>
                <w:szCs w:val="24"/>
                <w:shd w:val="clear" w:color="auto" w:fill="FFFFFF"/>
              </w:rPr>
              <w:t>Ege Üniversitesi</w:t>
            </w:r>
          </w:p>
        </w:tc>
        <w:tc>
          <w:tcPr>
            <w:tcW w:w="2826" w:type="dxa"/>
            <w:tcBorders>
              <w:bottom w:val="single" w:sz="4" w:space="0" w:color="auto"/>
            </w:tcBorders>
            <w:vAlign w:val="center"/>
          </w:tcPr>
          <w:p w:rsidR="00784AA3" w:rsidRPr="007F6BD8" w:rsidRDefault="00C421D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hAnsi="Times New Roman" w:cs="Times New Roman"/>
                <w:spacing w:val="-4"/>
                <w:sz w:val="24"/>
                <w:szCs w:val="24"/>
                <w:shd w:val="clear" w:color="auto" w:fill="FFFFFF"/>
              </w:rPr>
              <w:t>14.06.2010</w:t>
            </w:r>
          </w:p>
        </w:tc>
      </w:tr>
    </w:tbl>
    <w:p w:rsidR="00784AA3" w:rsidRPr="007F6BD8" w:rsidRDefault="00784AA3" w:rsidP="00E353A1">
      <w:pPr>
        <w:tabs>
          <w:tab w:val="left" w:pos="3360"/>
        </w:tabs>
        <w:spacing w:after="120" w:line="360" w:lineRule="auto"/>
        <w:jc w:val="both"/>
        <w:rPr>
          <w:rFonts w:ascii="Times New Roman" w:eastAsia="Times New Roman" w:hAnsi="Times New Roman" w:cs="Times New Roman"/>
          <w:sz w:val="24"/>
          <w:szCs w:val="24"/>
        </w:rPr>
      </w:pPr>
    </w:p>
    <w:p w:rsidR="00784AA3" w:rsidRPr="007F6BD8" w:rsidRDefault="00784AA3" w:rsidP="00E353A1">
      <w:pPr>
        <w:tabs>
          <w:tab w:val="left" w:pos="3360"/>
        </w:tabs>
        <w:spacing w:after="12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İŞ DENEYİMİ</w:t>
      </w:r>
    </w:p>
    <w:tbl>
      <w:tblPr>
        <w:tblW w:w="8679" w:type="dxa"/>
        <w:jc w:val="center"/>
        <w:tblLook w:val="04A0" w:firstRow="1" w:lastRow="0" w:firstColumn="1" w:lastColumn="0" w:noHBand="0" w:noVBand="1"/>
      </w:tblPr>
      <w:tblGrid>
        <w:gridCol w:w="2499"/>
        <w:gridCol w:w="4336"/>
        <w:gridCol w:w="1844"/>
      </w:tblGrid>
      <w:tr w:rsidR="006A7B83" w:rsidRPr="007F6BD8" w:rsidTr="00E353A1">
        <w:trPr>
          <w:trHeight w:val="20"/>
          <w:jc w:val="center"/>
        </w:trPr>
        <w:tc>
          <w:tcPr>
            <w:tcW w:w="2499" w:type="dxa"/>
            <w:tcBorders>
              <w:top w:val="single" w:sz="4" w:space="0" w:color="auto"/>
              <w:bottom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Yıl</w:t>
            </w:r>
          </w:p>
        </w:tc>
        <w:tc>
          <w:tcPr>
            <w:tcW w:w="4336" w:type="dxa"/>
            <w:tcBorders>
              <w:top w:val="single" w:sz="4" w:space="0" w:color="auto"/>
              <w:bottom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Yer/Kurum</w:t>
            </w:r>
          </w:p>
        </w:tc>
        <w:tc>
          <w:tcPr>
            <w:tcW w:w="1844" w:type="dxa"/>
            <w:tcBorders>
              <w:top w:val="single" w:sz="4" w:space="0" w:color="auto"/>
              <w:bottom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Ünvan</w:t>
            </w:r>
          </w:p>
        </w:tc>
      </w:tr>
      <w:tr w:rsidR="006A7B83" w:rsidRPr="007F6BD8" w:rsidTr="00E353A1">
        <w:trPr>
          <w:trHeight w:val="20"/>
          <w:jc w:val="center"/>
        </w:trPr>
        <w:tc>
          <w:tcPr>
            <w:tcW w:w="2499" w:type="dxa"/>
            <w:tcBorders>
              <w:top w:val="single" w:sz="4" w:space="0" w:color="auto"/>
            </w:tcBorders>
          </w:tcPr>
          <w:p w:rsidR="00784AA3" w:rsidRPr="007F6BD8" w:rsidRDefault="00784AA3"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2011-2015</w:t>
            </w:r>
          </w:p>
        </w:tc>
        <w:tc>
          <w:tcPr>
            <w:tcW w:w="4336" w:type="dxa"/>
            <w:tcBorders>
              <w:top w:val="single" w:sz="4" w:space="0" w:color="auto"/>
            </w:tcBorders>
          </w:tcPr>
          <w:p w:rsidR="00784AA3" w:rsidRPr="007F6BD8" w:rsidRDefault="00E67CF8"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lang w:eastAsia="tr-TR"/>
              </w:rPr>
              <w:t>Denizli/Pamukkale Üniversitesi Eğitim ve Araştırma Hastanesi</w:t>
            </w:r>
          </w:p>
        </w:tc>
        <w:tc>
          <w:tcPr>
            <w:tcW w:w="1844" w:type="dxa"/>
            <w:tcBorders>
              <w:top w:val="single" w:sz="4" w:space="0" w:color="auto"/>
            </w:tcBorders>
          </w:tcPr>
          <w:p w:rsidR="00784AA3" w:rsidRPr="007F6BD8" w:rsidRDefault="00E67CF8" w:rsidP="00E353A1">
            <w:pPr>
              <w:tabs>
                <w:tab w:val="left" w:pos="1080"/>
                <w:tab w:val="center" w:pos="1300"/>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lang w:eastAsia="tr-TR"/>
              </w:rPr>
              <w:t>Hemşire</w:t>
            </w:r>
          </w:p>
        </w:tc>
      </w:tr>
      <w:tr w:rsidR="00784AA3" w:rsidRPr="007F6BD8" w:rsidTr="00E353A1">
        <w:trPr>
          <w:trHeight w:val="20"/>
          <w:jc w:val="center"/>
        </w:trPr>
        <w:tc>
          <w:tcPr>
            <w:tcW w:w="2499" w:type="dxa"/>
          </w:tcPr>
          <w:p w:rsidR="00861766" w:rsidRPr="007F6BD8" w:rsidRDefault="00861766"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2016-2018</w:t>
            </w:r>
          </w:p>
          <w:p w:rsidR="00784AA3" w:rsidRPr="007F6BD8" w:rsidRDefault="00784AA3" w:rsidP="00E353A1">
            <w:pPr>
              <w:spacing w:after="0" w:line="360" w:lineRule="auto"/>
              <w:jc w:val="both"/>
              <w:rPr>
                <w:rFonts w:ascii="Times New Roman" w:eastAsia="Times New Roman" w:hAnsi="Times New Roman" w:cs="Times New Roman"/>
                <w:sz w:val="24"/>
                <w:szCs w:val="24"/>
              </w:rPr>
            </w:pPr>
          </w:p>
        </w:tc>
        <w:tc>
          <w:tcPr>
            <w:tcW w:w="4336" w:type="dxa"/>
          </w:tcPr>
          <w:p w:rsidR="00861766" w:rsidRPr="007F6BD8" w:rsidRDefault="00861766" w:rsidP="00E353A1">
            <w:pPr>
              <w:tabs>
                <w:tab w:val="left" w:pos="3360"/>
              </w:tabs>
              <w:spacing w:after="0" w:line="360" w:lineRule="auto"/>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Denizli/Fatih Mesleki ve Teknik Anadolu Lisesi</w:t>
            </w:r>
          </w:p>
        </w:tc>
        <w:tc>
          <w:tcPr>
            <w:tcW w:w="1844" w:type="dxa"/>
          </w:tcPr>
          <w:p w:rsidR="00784AA3" w:rsidRPr="007F6BD8" w:rsidRDefault="00861766" w:rsidP="00E353A1">
            <w:pPr>
              <w:tabs>
                <w:tab w:val="left" w:pos="3360"/>
              </w:tabs>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lang w:eastAsia="tr-TR"/>
              </w:rPr>
              <w:t>Öğretmen</w:t>
            </w:r>
          </w:p>
        </w:tc>
      </w:tr>
      <w:tr w:rsidR="00E353A1" w:rsidRPr="007F6BD8" w:rsidTr="00E353A1">
        <w:trPr>
          <w:trHeight w:val="20"/>
          <w:jc w:val="center"/>
        </w:trPr>
        <w:tc>
          <w:tcPr>
            <w:tcW w:w="2499" w:type="dxa"/>
            <w:tcBorders>
              <w:bottom w:val="single" w:sz="4" w:space="0" w:color="auto"/>
            </w:tcBorders>
          </w:tcPr>
          <w:p w:rsidR="00E353A1" w:rsidRPr="007F6BD8" w:rsidRDefault="00E353A1" w:rsidP="00E353A1">
            <w:pPr>
              <w:spacing w:after="0" w:line="360" w:lineRule="auto"/>
              <w:jc w:val="both"/>
              <w:rPr>
                <w:rFonts w:ascii="Times New Roman" w:eastAsia="Times New Roman" w:hAnsi="Times New Roman" w:cs="Times New Roman"/>
                <w:sz w:val="24"/>
                <w:szCs w:val="24"/>
              </w:rPr>
            </w:pPr>
            <w:r w:rsidRPr="007F6BD8">
              <w:rPr>
                <w:rFonts w:ascii="Times New Roman" w:eastAsia="Times New Roman" w:hAnsi="Times New Roman" w:cs="Times New Roman"/>
                <w:sz w:val="24"/>
                <w:szCs w:val="24"/>
              </w:rPr>
              <w:t>2018-</w:t>
            </w:r>
          </w:p>
        </w:tc>
        <w:tc>
          <w:tcPr>
            <w:tcW w:w="4336" w:type="dxa"/>
            <w:tcBorders>
              <w:bottom w:val="single" w:sz="4" w:space="0" w:color="auto"/>
            </w:tcBorders>
          </w:tcPr>
          <w:p w:rsidR="00E353A1" w:rsidRPr="007F6BD8" w:rsidRDefault="00E353A1" w:rsidP="00E353A1">
            <w:pPr>
              <w:spacing w:after="0" w:line="360" w:lineRule="auto"/>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lang w:eastAsia="tr-TR"/>
              </w:rPr>
              <w:t>Denizli/ K</w:t>
            </w:r>
            <w:r w:rsidR="00B825B8" w:rsidRPr="007F6BD8">
              <w:rPr>
                <w:rFonts w:ascii="Times New Roman" w:eastAsia="Times New Roman" w:hAnsi="Times New Roman" w:cs="Times New Roman"/>
                <w:sz w:val="24"/>
                <w:szCs w:val="24"/>
                <w:lang w:eastAsia="tr-TR"/>
              </w:rPr>
              <w:t>a</w:t>
            </w:r>
            <w:r w:rsidRPr="007F6BD8">
              <w:rPr>
                <w:rFonts w:ascii="Times New Roman" w:eastAsia="Times New Roman" w:hAnsi="Times New Roman" w:cs="Times New Roman"/>
                <w:sz w:val="24"/>
                <w:szCs w:val="24"/>
                <w:lang w:eastAsia="tr-TR"/>
              </w:rPr>
              <w:t>yhan 75. Yıl MTAL</w:t>
            </w:r>
          </w:p>
        </w:tc>
        <w:tc>
          <w:tcPr>
            <w:tcW w:w="1844" w:type="dxa"/>
            <w:tcBorders>
              <w:bottom w:val="single" w:sz="4" w:space="0" w:color="auto"/>
            </w:tcBorders>
          </w:tcPr>
          <w:p w:rsidR="00E353A1" w:rsidRPr="007F6BD8" w:rsidRDefault="00E353A1" w:rsidP="00E353A1">
            <w:pPr>
              <w:spacing w:after="0" w:line="360" w:lineRule="auto"/>
              <w:jc w:val="both"/>
              <w:rPr>
                <w:rFonts w:ascii="Times New Roman" w:eastAsia="Times New Roman" w:hAnsi="Times New Roman" w:cs="Times New Roman"/>
                <w:sz w:val="24"/>
                <w:szCs w:val="24"/>
                <w:lang w:eastAsia="tr-TR"/>
              </w:rPr>
            </w:pPr>
            <w:r w:rsidRPr="007F6BD8">
              <w:rPr>
                <w:rFonts w:ascii="Times New Roman" w:eastAsia="Times New Roman" w:hAnsi="Times New Roman" w:cs="Times New Roman"/>
                <w:sz w:val="24"/>
                <w:szCs w:val="24"/>
              </w:rPr>
              <w:t>Mdr. Yrd.</w:t>
            </w:r>
          </w:p>
        </w:tc>
      </w:tr>
    </w:tbl>
    <w:p w:rsidR="00E353A1" w:rsidRPr="007F6BD8" w:rsidRDefault="00E353A1" w:rsidP="00E353A1">
      <w:pPr>
        <w:tabs>
          <w:tab w:val="left" w:pos="2620"/>
          <w:tab w:val="left" w:pos="3540"/>
        </w:tabs>
        <w:spacing w:after="120" w:line="360" w:lineRule="auto"/>
        <w:jc w:val="both"/>
        <w:rPr>
          <w:rFonts w:ascii="Times New Roman" w:eastAsia="Times New Roman" w:hAnsi="Times New Roman" w:cs="Times New Roman"/>
          <w:b/>
          <w:sz w:val="24"/>
          <w:szCs w:val="24"/>
        </w:rPr>
      </w:pPr>
    </w:p>
    <w:p w:rsidR="00E353A1" w:rsidRPr="007F6BD8" w:rsidRDefault="00E353A1">
      <w:pPr>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br w:type="page"/>
      </w:r>
    </w:p>
    <w:p w:rsidR="00784AA3" w:rsidRPr="007F6BD8" w:rsidRDefault="00784AA3" w:rsidP="00E353A1">
      <w:pPr>
        <w:tabs>
          <w:tab w:val="left" w:pos="2620"/>
          <w:tab w:val="left" w:pos="3540"/>
        </w:tabs>
        <w:spacing w:after="12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lastRenderedPageBreak/>
        <w:t>AKADEMİK YAYINLAR</w:t>
      </w:r>
    </w:p>
    <w:p w:rsidR="00784AA3" w:rsidRPr="007F6BD8" w:rsidRDefault="00784AA3" w:rsidP="00BB4D1F">
      <w:pPr>
        <w:pStyle w:val="ListeParagraf"/>
        <w:numPr>
          <w:ilvl w:val="0"/>
          <w:numId w:val="2"/>
        </w:numPr>
        <w:tabs>
          <w:tab w:val="left" w:pos="2620"/>
          <w:tab w:val="left" w:pos="3540"/>
        </w:tabs>
        <w:spacing w:after="120" w:line="360" w:lineRule="auto"/>
        <w:ind w:left="0" w:firstLine="0"/>
        <w:contextualSpacing w:val="0"/>
        <w:jc w:val="both"/>
        <w:rPr>
          <w:rFonts w:ascii="Times New Roman" w:eastAsia="Times New Roman" w:hAnsi="Times New Roman" w:cs="Times New Roman"/>
          <w:b/>
          <w:sz w:val="24"/>
          <w:szCs w:val="24"/>
          <w:lang w:eastAsia="tr-TR"/>
        </w:rPr>
      </w:pPr>
      <w:r w:rsidRPr="007F6BD8">
        <w:rPr>
          <w:rFonts w:ascii="Times New Roman" w:eastAsia="Times New Roman" w:hAnsi="Times New Roman" w:cs="Times New Roman"/>
          <w:b/>
          <w:sz w:val="24"/>
          <w:szCs w:val="24"/>
          <w:lang w:eastAsia="tr-TR"/>
        </w:rPr>
        <w:t>MAKALELER</w:t>
      </w:r>
    </w:p>
    <w:p w:rsidR="00744A96" w:rsidRPr="007F6BD8" w:rsidRDefault="00FF5F3F" w:rsidP="00E353A1">
      <w:pPr>
        <w:autoSpaceDE w:val="0"/>
        <w:autoSpaceDN w:val="0"/>
        <w:adjustRightInd w:val="0"/>
        <w:spacing w:after="120" w:line="360" w:lineRule="auto"/>
        <w:ind w:left="709" w:hanging="425"/>
        <w:jc w:val="both"/>
        <w:rPr>
          <w:rFonts w:ascii="Times New Roman" w:hAnsi="Times New Roman" w:cs="Times New Roman"/>
          <w:b/>
          <w:bCs/>
          <w:sz w:val="24"/>
          <w:szCs w:val="24"/>
        </w:rPr>
      </w:pPr>
      <w:r w:rsidRPr="007F6BD8">
        <w:rPr>
          <w:rFonts w:ascii="Times New Roman" w:hAnsi="Times New Roman" w:cs="Times New Roman"/>
          <w:b/>
          <w:bCs/>
          <w:sz w:val="24"/>
          <w:szCs w:val="24"/>
        </w:rPr>
        <w:t xml:space="preserve">A. </w:t>
      </w:r>
      <w:r w:rsidRPr="007F6BD8">
        <w:rPr>
          <w:rFonts w:ascii="Times New Roman" w:eastAsia="TimesNewRomanPS-BoldMT" w:hAnsi="Times New Roman" w:cs="Times New Roman"/>
          <w:b/>
          <w:bCs/>
          <w:sz w:val="24"/>
          <w:szCs w:val="24"/>
        </w:rPr>
        <w:t>Uluslararası hakemli dergilerde yayımlanan makaleler (SCI, SCI</w:t>
      </w:r>
      <w:r w:rsidRPr="007F6BD8">
        <w:rPr>
          <w:rFonts w:ascii="Times New Roman" w:hAnsi="Times New Roman" w:cs="Times New Roman"/>
          <w:b/>
          <w:bCs/>
          <w:sz w:val="24"/>
          <w:szCs w:val="24"/>
        </w:rPr>
        <w:t>-expanded,</w:t>
      </w:r>
      <w:r w:rsidR="00E353A1" w:rsidRPr="007F6BD8">
        <w:rPr>
          <w:rFonts w:ascii="Times New Roman" w:hAnsi="Times New Roman" w:cs="Times New Roman"/>
          <w:b/>
          <w:bCs/>
          <w:sz w:val="24"/>
          <w:szCs w:val="24"/>
        </w:rPr>
        <w:t xml:space="preserve"> </w:t>
      </w:r>
      <w:r w:rsidRPr="007F6BD8">
        <w:rPr>
          <w:rFonts w:ascii="Times New Roman" w:hAnsi="Times New Roman" w:cs="Times New Roman"/>
          <w:b/>
          <w:bCs/>
          <w:sz w:val="24"/>
          <w:szCs w:val="24"/>
        </w:rPr>
        <w:t>SSCI):</w:t>
      </w:r>
    </w:p>
    <w:p w:rsidR="00FF5F3F" w:rsidRPr="007F6BD8" w:rsidRDefault="00744A96" w:rsidP="00E353A1">
      <w:pPr>
        <w:autoSpaceDE w:val="0"/>
        <w:autoSpaceDN w:val="0"/>
        <w:adjustRightInd w:val="0"/>
        <w:spacing w:after="120" w:line="360" w:lineRule="auto"/>
        <w:ind w:left="709"/>
        <w:jc w:val="both"/>
        <w:rPr>
          <w:rFonts w:ascii="Times New Roman" w:hAnsi="Times New Roman" w:cs="Times New Roman"/>
          <w:b/>
          <w:bCs/>
          <w:sz w:val="24"/>
          <w:szCs w:val="24"/>
        </w:rPr>
      </w:pPr>
      <w:r w:rsidRPr="007F6BD8">
        <w:rPr>
          <w:rFonts w:ascii="Times New Roman" w:hAnsi="Times New Roman" w:cs="Times New Roman"/>
          <w:bCs/>
          <w:sz w:val="24"/>
          <w:szCs w:val="24"/>
        </w:rPr>
        <w:t>1.</w:t>
      </w:r>
      <w:r w:rsidR="00E353A1" w:rsidRPr="007F6BD8">
        <w:rPr>
          <w:rFonts w:ascii="Times New Roman" w:hAnsi="Times New Roman" w:cs="Times New Roman"/>
          <w:bCs/>
          <w:sz w:val="24"/>
          <w:szCs w:val="24"/>
        </w:rPr>
        <w:t xml:space="preserve"> </w:t>
      </w:r>
      <w:r w:rsidR="00FF5F3F" w:rsidRPr="007F6BD8">
        <w:rPr>
          <w:rFonts w:ascii="Times New Roman" w:hAnsi="Times New Roman" w:cs="Times New Roman"/>
          <w:bCs/>
          <w:sz w:val="24"/>
          <w:szCs w:val="24"/>
        </w:rPr>
        <w:t>Aygün, H</w:t>
      </w:r>
      <w:proofErr w:type="gramStart"/>
      <w:r w:rsidR="00FF5F3F" w:rsidRPr="007F6BD8">
        <w:rPr>
          <w:rFonts w:ascii="Times New Roman" w:hAnsi="Times New Roman" w:cs="Times New Roman"/>
          <w:bCs/>
          <w:sz w:val="24"/>
          <w:szCs w:val="24"/>
        </w:rPr>
        <w:t>.,</w:t>
      </w:r>
      <w:proofErr w:type="gramEnd"/>
      <w:r w:rsidR="00FF5F3F" w:rsidRPr="007F6BD8">
        <w:rPr>
          <w:rFonts w:ascii="Times New Roman" w:hAnsi="Times New Roman" w:cs="Times New Roman"/>
          <w:bCs/>
          <w:sz w:val="24"/>
          <w:szCs w:val="24"/>
        </w:rPr>
        <w:t xml:space="preserve"> Yıldırım B., (2019). </w:t>
      </w:r>
      <w:r w:rsidR="00FF5F3F" w:rsidRPr="007F6BD8">
        <w:rPr>
          <w:rFonts w:ascii="Times New Roman" w:eastAsia="TimesNewRomanPSMT" w:hAnsi="Times New Roman" w:cs="Times New Roman"/>
          <w:sz w:val="24"/>
          <w:szCs w:val="24"/>
        </w:rPr>
        <w:t xml:space="preserve">High School Students Cigarette and Alcohol Using Determination of Prevalans. Journal of Environmental Protection and Ecology, </w:t>
      </w:r>
      <w:r w:rsidR="00FF5F3F" w:rsidRPr="007F6BD8">
        <w:rPr>
          <w:rFonts w:ascii="Times New Roman" w:eastAsia="Times New Roman" w:hAnsi="Times New Roman" w:cs="Times New Roman"/>
          <w:sz w:val="24"/>
          <w:szCs w:val="24"/>
          <w:lang w:eastAsia="tr-TR"/>
        </w:rPr>
        <w:t>20(1):526-534.</w:t>
      </w:r>
    </w:p>
    <w:p w:rsidR="00744A96" w:rsidRPr="007F6BD8" w:rsidRDefault="00744A96" w:rsidP="00E353A1">
      <w:pPr>
        <w:autoSpaceDE w:val="0"/>
        <w:autoSpaceDN w:val="0"/>
        <w:adjustRightInd w:val="0"/>
        <w:spacing w:after="120" w:line="360" w:lineRule="auto"/>
        <w:ind w:left="284"/>
        <w:jc w:val="both"/>
        <w:rPr>
          <w:rFonts w:ascii="Times New Roman" w:hAnsi="Times New Roman" w:cs="Times New Roman"/>
          <w:b/>
          <w:bCs/>
          <w:sz w:val="24"/>
          <w:szCs w:val="24"/>
        </w:rPr>
      </w:pPr>
      <w:r w:rsidRPr="007F6BD8">
        <w:rPr>
          <w:rFonts w:ascii="Times New Roman" w:hAnsi="Times New Roman" w:cs="Times New Roman"/>
          <w:b/>
          <w:bCs/>
          <w:sz w:val="24"/>
          <w:szCs w:val="24"/>
        </w:rPr>
        <w:t>B. Ulusal hakemli dergilerde yayımlanan makaleler</w:t>
      </w:r>
    </w:p>
    <w:p w:rsidR="00744A96" w:rsidRPr="007F6BD8" w:rsidRDefault="00744A96" w:rsidP="00E353A1">
      <w:pPr>
        <w:spacing w:after="120" w:line="360" w:lineRule="auto"/>
        <w:ind w:left="709"/>
        <w:jc w:val="both"/>
        <w:rPr>
          <w:rFonts w:ascii="Times New Roman" w:hAnsi="Times New Roman" w:cs="Times New Roman"/>
          <w:sz w:val="24"/>
          <w:szCs w:val="24"/>
        </w:rPr>
      </w:pPr>
      <w:r w:rsidRPr="007F6BD8">
        <w:rPr>
          <w:rFonts w:ascii="Times New Roman" w:hAnsi="Times New Roman" w:cs="Times New Roman"/>
          <w:bCs/>
          <w:sz w:val="24"/>
          <w:szCs w:val="24"/>
        </w:rPr>
        <w:t>1.</w:t>
      </w:r>
      <w:r w:rsidR="00E353A1" w:rsidRPr="007F6BD8">
        <w:rPr>
          <w:rFonts w:ascii="Times New Roman" w:hAnsi="Times New Roman" w:cs="Times New Roman"/>
          <w:bCs/>
          <w:sz w:val="24"/>
          <w:szCs w:val="24"/>
        </w:rPr>
        <w:t xml:space="preserve"> </w:t>
      </w:r>
      <w:r w:rsidRPr="007F6BD8">
        <w:rPr>
          <w:rFonts w:ascii="Times New Roman" w:hAnsi="Times New Roman" w:cs="Times New Roman"/>
          <w:bCs/>
          <w:sz w:val="24"/>
          <w:szCs w:val="24"/>
        </w:rPr>
        <w:t>Aygün, H</w:t>
      </w:r>
      <w:proofErr w:type="gramStart"/>
      <w:r w:rsidRPr="007F6BD8">
        <w:rPr>
          <w:rFonts w:ascii="Times New Roman" w:hAnsi="Times New Roman" w:cs="Times New Roman"/>
          <w:bCs/>
          <w:sz w:val="24"/>
          <w:szCs w:val="24"/>
        </w:rPr>
        <w:t>.,</w:t>
      </w:r>
      <w:proofErr w:type="gramEnd"/>
      <w:r w:rsidRPr="007F6BD8">
        <w:rPr>
          <w:rFonts w:ascii="Times New Roman" w:hAnsi="Times New Roman" w:cs="Times New Roman"/>
          <w:bCs/>
          <w:sz w:val="24"/>
          <w:szCs w:val="24"/>
        </w:rPr>
        <w:t xml:space="preserve"> Yıldırım B., (2022). </w:t>
      </w:r>
      <w:hyperlink r:id="rId34" w:history="1">
        <w:r w:rsidRPr="007F6BD8">
          <w:rPr>
            <w:rFonts w:ascii="Times New Roman" w:hAnsi="Times New Roman" w:cs="Times New Roman"/>
            <w:bCs/>
            <w:sz w:val="24"/>
            <w:szCs w:val="24"/>
            <w:bdr w:val="none" w:sz="0" w:space="0" w:color="auto" w:frame="1"/>
            <w:shd w:val="clear" w:color="auto" w:fill="FFFFFF"/>
          </w:rPr>
          <w:t>Acıpayam İlçesinde Milli Eğitime Bağlı Okullarda Çalışan Öğretmenlerde Tahmini Algısı ve Ağırlığının Dikkat Dağınıklığı Üzerine Etkisinin Belirlenmesi</w:t>
        </w:r>
      </w:hyperlink>
      <w:r w:rsidRPr="007F6BD8">
        <w:rPr>
          <w:rFonts w:ascii="Times New Roman" w:hAnsi="Times New Roman" w:cs="Times New Roman"/>
          <w:sz w:val="24"/>
          <w:szCs w:val="24"/>
        </w:rPr>
        <w:t>. Batman Üniversitesi Yaşam Bilimleri Dergisi,</w:t>
      </w:r>
      <w:r w:rsidR="00572841" w:rsidRPr="007F6BD8">
        <w:rPr>
          <w:rFonts w:ascii="Times New Roman" w:hAnsi="Times New Roman" w:cs="Times New Roman"/>
          <w:sz w:val="24"/>
          <w:szCs w:val="24"/>
        </w:rPr>
        <w:t xml:space="preserve"> </w:t>
      </w:r>
      <w:r w:rsidRPr="007F6BD8">
        <w:rPr>
          <w:rFonts w:ascii="Times New Roman" w:hAnsi="Times New Roman" w:cs="Times New Roman"/>
          <w:sz w:val="24"/>
          <w:szCs w:val="24"/>
          <w:shd w:val="clear" w:color="auto" w:fill="FFFFFF"/>
        </w:rPr>
        <w:t>12( 2), 165 – 189.</w:t>
      </w:r>
    </w:p>
    <w:p w:rsidR="00784AA3" w:rsidRPr="007F6BD8" w:rsidRDefault="00784AA3" w:rsidP="00E353A1">
      <w:pPr>
        <w:tabs>
          <w:tab w:val="left" w:pos="2620"/>
          <w:tab w:val="left" w:pos="3540"/>
        </w:tabs>
        <w:spacing w:after="120" w:line="360" w:lineRule="auto"/>
        <w:jc w:val="both"/>
        <w:rPr>
          <w:rFonts w:ascii="Times New Roman" w:eastAsia="Times New Roman" w:hAnsi="Times New Roman" w:cs="Times New Roman"/>
          <w:b/>
          <w:sz w:val="24"/>
          <w:szCs w:val="24"/>
        </w:rPr>
      </w:pPr>
      <w:r w:rsidRPr="007F6BD8">
        <w:rPr>
          <w:rFonts w:ascii="Times New Roman" w:eastAsia="Times New Roman" w:hAnsi="Times New Roman" w:cs="Times New Roman"/>
          <w:b/>
          <w:sz w:val="24"/>
          <w:szCs w:val="24"/>
        </w:rPr>
        <w:t>2. PROJELER</w:t>
      </w:r>
    </w:p>
    <w:p w:rsidR="00784AA3" w:rsidRPr="007F6BD8" w:rsidRDefault="002E3B27" w:rsidP="00E353A1">
      <w:pPr>
        <w:autoSpaceDE w:val="0"/>
        <w:autoSpaceDN w:val="0"/>
        <w:adjustRightInd w:val="0"/>
        <w:spacing w:after="120" w:line="360" w:lineRule="auto"/>
        <w:ind w:left="284"/>
        <w:jc w:val="both"/>
        <w:rPr>
          <w:rFonts w:ascii="Times New Roman" w:hAnsi="Times New Roman" w:cs="Times New Roman"/>
          <w:b/>
          <w:bCs/>
          <w:sz w:val="24"/>
          <w:szCs w:val="24"/>
        </w:rPr>
      </w:pPr>
      <w:r w:rsidRPr="007F6BD8">
        <w:rPr>
          <w:rFonts w:ascii="Times New Roman" w:hAnsi="Times New Roman" w:cs="Times New Roman"/>
          <w:b/>
          <w:bCs/>
          <w:sz w:val="24"/>
          <w:szCs w:val="24"/>
        </w:rPr>
        <w:t>-</w:t>
      </w:r>
    </w:p>
    <w:p w:rsidR="00784AA3" w:rsidRPr="007F6BD8" w:rsidRDefault="00784AA3" w:rsidP="00E353A1">
      <w:pPr>
        <w:autoSpaceDE w:val="0"/>
        <w:autoSpaceDN w:val="0"/>
        <w:adjustRightInd w:val="0"/>
        <w:spacing w:after="120" w:line="360" w:lineRule="auto"/>
        <w:jc w:val="both"/>
        <w:rPr>
          <w:rFonts w:ascii="Times New Roman" w:eastAsia="Times New Roman" w:hAnsi="Times New Roman" w:cs="Times New Roman"/>
          <w:b/>
          <w:bCs/>
          <w:sz w:val="24"/>
          <w:szCs w:val="24"/>
          <w:lang w:val="en-GB" w:eastAsia="en-GB"/>
        </w:rPr>
      </w:pPr>
      <w:r w:rsidRPr="007F6BD8">
        <w:rPr>
          <w:rFonts w:ascii="Times New Roman" w:eastAsia="Times New Roman" w:hAnsi="Times New Roman" w:cs="Times New Roman"/>
          <w:b/>
          <w:sz w:val="24"/>
          <w:szCs w:val="24"/>
          <w:lang w:val="en-GB" w:eastAsia="en-GB"/>
        </w:rPr>
        <w:t>3. BİLDİRİLER</w:t>
      </w:r>
    </w:p>
    <w:p w:rsidR="00784AA3" w:rsidRPr="007F6BD8" w:rsidRDefault="00784AA3" w:rsidP="00E353A1">
      <w:pPr>
        <w:autoSpaceDE w:val="0"/>
        <w:autoSpaceDN w:val="0"/>
        <w:adjustRightInd w:val="0"/>
        <w:spacing w:after="120" w:line="360" w:lineRule="auto"/>
        <w:ind w:left="284"/>
        <w:jc w:val="both"/>
        <w:rPr>
          <w:rFonts w:ascii="Times New Roman" w:hAnsi="Times New Roman" w:cs="Times New Roman"/>
          <w:b/>
          <w:bCs/>
          <w:sz w:val="24"/>
          <w:szCs w:val="24"/>
        </w:rPr>
      </w:pPr>
      <w:r w:rsidRPr="007F6BD8">
        <w:rPr>
          <w:rFonts w:ascii="Times New Roman" w:hAnsi="Times New Roman" w:cs="Times New Roman"/>
          <w:b/>
          <w:bCs/>
          <w:sz w:val="24"/>
          <w:szCs w:val="24"/>
        </w:rPr>
        <w:t>A) Uluslarası Kongrelerde Sunulan Bildiriler</w:t>
      </w:r>
    </w:p>
    <w:p w:rsidR="00784AA3" w:rsidRPr="007F6BD8" w:rsidRDefault="00157C2D" w:rsidP="00E353A1">
      <w:pPr>
        <w:autoSpaceDE w:val="0"/>
        <w:autoSpaceDN w:val="0"/>
        <w:adjustRightInd w:val="0"/>
        <w:spacing w:after="120" w:line="360" w:lineRule="auto"/>
        <w:ind w:left="284"/>
        <w:jc w:val="both"/>
        <w:rPr>
          <w:rFonts w:ascii="Times New Roman" w:hAnsi="Times New Roman" w:cs="Times New Roman"/>
          <w:b/>
          <w:bCs/>
          <w:sz w:val="24"/>
          <w:szCs w:val="24"/>
        </w:rPr>
      </w:pPr>
      <w:r w:rsidRPr="007F6BD8">
        <w:rPr>
          <w:rFonts w:ascii="Times New Roman" w:hAnsi="Times New Roman" w:cs="Times New Roman"/>
          <w:b/>
          <w:bCs/>
          <w:sz w:val="24"/>
          <w:szCs w:val="24"/>
        </w:rPr>
        <w:t>-</w:t>
      </w:r>
    </w:p>
    <w:p w:rsidR="00784AA3" w:rsidRPr="007F6BD8" w:rsidRDefault="00784AA3" w:rsidP="00E353A1">
      <w:pPr>
        <w:autoSpaceDE w:val="0"/>
        <w:autoSpaceDN w:val="0"/>
        <w:adjustRightInd w:val="0"/>
        <w:spacing w:after="120" w:line="360" w:lineRule="auto"/>
        <w:ind w:left="284"/>
        <w:jc w:val="both"/>
        <w:rPr>
          <w:rFonts w:ascii="Times New Roman" w:hAnsi="Times New Roman" w:cs="Times New Roman"/>
          <w:b/>
          <w:bCs/>
          <w:sz w:val="24"/>
          <w:szCs w:val="24"/>
        </w:rPr>
      </w:pPr>
      <w:r w:rsidRPr="007F6BD8">
        <w:rPr>
          <w:rFonts w:ascii="Times New Roman" w:hAnsi="Times New Roman" w:cs="Times New Roman"/>
          <w:b/>
          <w:bCs/>
          <w:sz w:val="24"/>
          <w:szCs w:val="24"/>
        </w:rPr>
        <w:t>B) Ulusal Kongrelerde Sunulan Bildiriler</w:t>
      </w:r>
    </w:p>
    <w:p w:rsidR="00784AA3" w:rsidRPr="007F6BD8" w:rsidRDefault="00157C2D" w:rsidP="00E353A1">
      <w:pPr>
        <w:autoSpaceDE w:val="0"/>
        <w:autoSpaceDN w:val="0"/>
        <w:adjustRightInd w:val="0"/>
        <w:spacing w:after="120" w:line="360" w:lineRule="auto"/>
        <w:ind w:left="284"/>
        <w:jc w:val="both"/>
        <w:rPr>
          <w:rFonts w:ascii="Times New Roman" w:hAnsi="Times New Roman" w:cs="Times New Roman"/>
          <w:b/>
          <w:bCs/>
          <w:sz w:val="24"/>
          <w:szCs w:val="24"/>
        </w:rPr>
      </w:pPr>
      <w:r w:rsidRPr="007F6BD8">
        <w:rPr>
          <w:rFonts w:ascii="Times New Roman" w:hAnsi="Times New Roman" w:cs="Times New Roman"/>
          <w:b/>
          <w:bCs/>
          <w:sz w:val="24"/>
          <w:szCs w:val="24"/>
        </w:rPr>
        <w:t>-</w:t>
      </w:r>
    </w:p>
    <w:p w:rsidR="00784AA3" w:rsidRPr="007F6BD8" w:rsidRDefault="00784AA3" w:rsidP="00E353A1">
      <w:pPr>
        <w:tabs>
          <w:tab w:val="left" w:pos="2620"/>
          <w:tab w:val="left" w:pos="3540"/>
        </w:tabs>
        <w:spacing w:after="120" w:line="360" w:lineRule="auto"/>
        <w:jc w:val="both"/>
        <w:rPr>
          <w:rFonts w:ascii="Times New Roman" w:eastAsia="Times New Roman" w:hAnsi="Times New Roman" w:cs="Times New Roman"/>
          <w:b/>
          <w:sz w:val="24"/>
          <w:szCs w:val="24"/>
        </w:rPr>
      </w:pPr>
    </w:p>
    <w:p w:rsidR="00784AA3" w:rsidRPr="007F6BD8" w:rsidRDefault="00784AA3" w:rsidP="00E353A1">
      <w:pPr>
        <w:spacing w:after="120" w:line="360" w:lineRule="auto"/>
        <w:jc w:val="both"/>
        <w:rPr>
          <w:rFonts w:ascii="Times New Roman" w:hAnsi="Times New Roman" w:cs="Times New Roman"/>
          <w:sz w:val="24"/>
          <w:szCs w:val="24"/>
        </w:rPr>
      </w:pPr>
    </w:p>
    <w:sectPr w:rsidR="00784AA3" w:rsidRPr="007F6BD8" w:rsidSect="00143F56">
      <w:pgSz w:w="11906" w:h="16838" w:code="9"/>
      <w:pgMar w:top="1418" w:right="1304" w:bottom="1418"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9B4" w:rsidRDefault="000F79B4" w:rsidP="0027747F">
      <w:pPr>
        <w:spacing w:after="0" w:line="240" w:lineRule="auto"/>
      </w:pPr>
      <w:r>
        <w:separator/>
      </w:r>
    </w:p>
  </w:endnote>
  <w:endnote w:type="continuationSeparator" w:id="0">
    <w:p w:rsidR="000F79B4" w:rsidRDefault="000F79B4" w:rsidP="0027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ylfaen">
    <w:panose1 w:val="010A0502050306030303"/>
    <w:charset w:val="A2"/>
    <w:family w:val="roman"/>
    <w:pitch w:val="variable"/>
    <w:sig w:usb0="04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1" w:csb1="00000000"/>
  </w:font>
  <w:font w:name="Cambria Math">
    <w:panose1 w:val="02040503050406030204"/>
    <w:charset w:val="A2"/>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136001"/>
      <w:docPartObj>
        <w:docPartGallery w:val="Page Numbers (Bottom of Page)"/>
        <w:docPartUnique/>
      </w:docPartObj>
    </w:sdtPr>
    <w:sdtEndPr>
      <w:rPr>
        <w:rFonts w:ascii="Times New Roman" w:hAnsi="Times New Roman" w:cs="Times New Roman"/>
        <w:sz w:val="24"/>
      </w:rPr>
    </w:sdtEndPr>
    <w:sdtContent>
      <w:p w:rsidR="00152B30" w:rsidRPr="00572841" w:rsidRDefault="00152B30" w:rsidP="00572841">
        <w:pPr>
          <w:pStyle w:val="Altbilgi"/>
          <w:jc w:val="right"/>
          <w:rPr>
            <w:rFonts w:ascii="Times New Roman" w:hAnsi="Times New Roman" w:cs="Times New Roman"/>
            <w:sz w:val="24"/>
          </w:rPr>
        </w:pPr>
        <w:r w:rsidRPr="00572841">
          <w:rPr>
            <w:rFonts w:ascii="Times New Roman" w:hAnsi="Times New Roman" w:cs="Times New Roman"/>
            <w:sz w:val="24"/>
          </w:rPr>
          <w:fldChar w:fldCharType="begin"/>
        </w:r>
        <w:r w:rsidRPr="00572841">
          <w:rPr>
            <w:rFonts w:ascii="Times New Roman" w:hAnsi="Times New Roman" w:cs="Times New Roman"/>
            <w:sz w:val="24"/>
          </w:rPr>
          <w:instrText>PAGE   \* MERGEFORMAT</w:instrText>
        </w:r>
        <w:r w:rsidRPr="00572841">
          <w:rPr>
            <w:rFonts w:ascii="Times New Roman" w:hAnsi="Times New Roman" w:cs="Times New Roman"/>
            <w:sz w:val="24"/>
          </w:rPr>
          <w:fldChar w:fldCharType="separate"/>
        </w:r>
        <w:r w:rsidR="001F58BB">
          <w:rPr>
            <w:rFonts w:ascii="Times New Roman" w:hAnsi="Times New Roman" w:cs="Times New Roman"/>
            <w:noProof/>
            <w:sz w:val="24"/>
          </w:rPr>
          <w:t>172</w:t>
        </w:r>
        <w:r w:rsidRPr="00572841">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9B4" w:rsidRDefault="000F79B4" w:rsidP="0027747F">
      <w:pPr>
        <w:spacing w:after="0" w:line="240" w:lineRule="auto"/>
      </w:pPr>
      <w:r>
        <w:separator/>
      </w:r>
    </w:p>
  </w:footnote>
  <w:footnote w:type="continuationSeparator" w:id="0">
    <w:p w:rsidR="000F79B4" w:rsidRDefault="000F79B4" w:rsidP="00277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5CC8"/>
    <w:multiLevelType w:val="hybridMultilevel"/>
    <w:tmpl w:val="6B7611E4"/>
    <w:lvl w:ilvl="0" w:tplc="56705954">
      <w:start w:val="1"/>
      <w:numFmt w:val="decimal"/>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1D10E0"/>
    <w:multiLevelType w:val="multilevel"/>
    <w:tmpl w:val="A5F0546C"/>
    <w:lvl w:ilvl="0">
      <w:start w:val="1"/>
      <w:numFmt w:val="decimal"/>
      <w:suff w:val="space"/>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F16676"/>
    <w:multiLevelType w:val="hybridMultilevel"/>
    <w:tmpl w:val="7AAEDE4C"/>
    <w:lvl w:ilvl="0" w:tplc="442A7316">
      <w:start w:val="1"/>
      <w:numFmt w:val="decimal"/>
      <w:suff w:val="space"/>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44D73477"/>
    <w:multiLevelType w:val="hybridMultilevel"/>
    <w:tmpl w:val="5B7E6712"/>
    <w:lvl w:ilvl="0" w:tplc="77BA97F0">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681B167A"/>
    <w:multiLevelType w:val="hybridMultilevel"/>
    <w:tmpl w:val="AF06F618"/>
    <w:lvl w:ilvl="0" w:tplc="17DA53AE">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6CC05C44"/>
    <w:multiLevelType w:val="hybridMultilevel"/>
    <w:tmpl w:val="C4AA200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70D60A60"/>
    <w:multiLevelType w:val="hybridMultilevel"/>
    <w:tmpl w:val="15189B10"/>
    <w:lvl w:ilvl="0" w:tplc="573046F2">
      <w:start w:val="1"/>
      <w:numFmt w:val="bullet"/>
      <w:suff w:val="space"/>
      <w:lvlText w:val=""/>
      <w:lvlJc w:val="left"/>
      <w:pPr>
        <w:ind w:left="1287" w:hanging="360"/>
      </w:pPr>
      <w:rPr>
        <w:rFonts w:ascii="Symbol" w:hAnsi="Symbol" w:hint="default"/>
      </w:rPr>
    </w:lvl>
    <w:lvl w:ilvl="1" w:tplc="2134381A">
      <w:numFmt w:val="bullet"/>
      <w:lvlText w:val="-"/>
      <w:lvlJc w:val="left"/>
      <w:pPr>
        <w:ind w:left="2007" w:hanging="360"/>
      </w:pPr>
      <w:rPr>
        <w:rFonts w:ascii="Times New Roman" w:eastAsiaTheme="minorHAnsi" w:hAnsi="Times New Roman"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nsid w:val="7D94684C"/>
    <w:multiLevelType w:val="hybridMultilevel"/>
    <w:tmpl w:val="A4BEA0C0"/>
    <w:lvl w:ilvl="0" w:tplc="D8001F98">
      <w:start w:val="1"/>
      <w:numFmt w:val="bullet"/>
      <w:lvlText w:val="-"/>
      <w:lvlJc w:val="left"/>
      <w:pPr>
        <w:ind w:left="1287" w:hanging="360"/>
      </w:pPr>
      <w:rPr>
        <w:rFonts w:ascii="Sylfaen" w:hAnsi="Sylfaen" w:hint="default"/>
      </w:rPr>
    </w:lvl>
    <w:lvl w:ilvl="1" w:tplc="B9047FDC">
      <w:start w:val="1"/>
      <w:numFmt w:val="bullet"/>
      <w:suff w:val="space"/>
      <w:lvlText w:val=""/>
      <w:lvlJc w:val="left"/>
      <w:pPr>
        <w:ind w:left="2007" w:hanging="360"/>
      </w:pPr>
      <w:rPr>
        <w:rFonts w:ascii="Symbol" w:hAnsi="Symbol"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7"/>
  </w:num>
  <w:num w:numId="6">
    <w:abstractNumId w:val="3"/>
  </w:num>
  <w:num w:numId="7">
    <w:abstractNumId w:val="4"/>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1E7"/>
    <w:rsid w:val="000006BB"/>
    <w:rsid w:val="00000A72"/>
    <w:rsid w:val="00000B3E"/>
    <w:rsid w:val="00000CA8"/>
    <w:rsid w:val="000013F1"/>
    <w:rsid w:val="0000209D"/>
    <w:rsid w:val="0000218D"/>
    <w:rsid w:val="00002511"/>
    <w:rsid w:val="00002A21"/>
    <w:rsid w:val="00003982"/>
    <w:rsid w:val="00003BB0"/>
    <w:rsid w:val="00005963"/>
    <w:rsid w:val="0000657A"/>
    <w:rsid w:val="00006AC1"/>
    <w:rsid w:val="000077AE"/>
    <w:rsid w:val="00010036"/>
    <w:rsid w:val="000101CC"/>
    <w:rsid w:val="000109DF"/>
    <w:rsid w:val="00010F6A"/>
    <w:rsid w:val="00011233"/>
    <w:rsid w:val="000135E1"/>
    <w:rsid w:val="0001372E"/>
    <w:rsid w:val="00014215"/>
    <w:rsid w:val="00014BCB"/>
    <w:rsid w:val="00014EFE"/>
    <w:rsid w:val="00015420"/>
    <w:rsid w:val="0001578A"/>
    <w:rsid w:val="00015CD8"/>
    <w:rsid w:val="000171F3"/>
    <w:rsid w:val="00017D49"/>
    <w:rsid w:val="00017FF6"/>
    <w:rsid w:val="00020342"/>
    <w:rsid w:val="00020449"/>
    <w:rsid w:val="000208A9"/>
    <w:rsid w:val="00020F47"/>
    <w:rsid w:val="000219B3"/>
    <w:rsid w:val="00022508"/>
    <w:rsid w:val="00024224"/>
    <w:rsid w:val="00024A04"/>
    <w:rsid w:val="00024AF7"/>
    <w:rsid w:val="000260A8"/>
    <w:rsid w:val="000260F9"/>
    <w:rsid w:val="000276AE"/>
    <w:rsid w:val="00030032"/>
    <w:rsid w:val="0003072F"/>
    <w:rsid w:val="00030C00"/>
    <w:rsid w:val="00031225"/>
    <w:rsid w:val="00031563"/>
    <w:rsid w:val="0003217C"/>
    <w:rsid w:val="000321A6"/>
    <w:rsid w:val="00033E05"/>
    <w:rsid w:val="00034717"/>
    <w:rsid w:val="00034769"/>
    <w:rsid w:val="00034966"/>
    <w:rsid w:val="00036A57"/>
    <w:rsid w:val="00037114"/>
    <w:rsid w:val="000379D2"/>
    <w:rsid w:val="00040697"/>
    <w:rsid w:val="00042307"/>
    <w:rsid w:val="00043877"/>
    <w:rsid w:val="00043D79"/>
    <w:rsid w:val="000443A5"/>
    <w:rsid w:val="00044D1D"/>
    <w:rsid w:val="0004560A"/>
    <w:rsid w:val="00047025"/>
    <w:rsid w:val="000500BB"/>
    <w:rsid w:val="0005047A"/>
    <w:rsid w:val="000518ED"/>
    <w:rsid w:val="0005310F"/>
    <w:rsid w:val="000536C0"/>
    <w:rsid w:val="00054E0C"/>
    <w:rsid w:val="000569D4"/>
    <w:rsid w:val="00056DE3"/>
    <w:rsid w:val="00057BB2"/>
    <w:rsid w:val="000601E6"/>
    <w:rsid w:val="000603FC"/>
    <w:rsid w:val="00060509"/>
    <w:rsid w:val="0006143C"/>
    <w:rsid w:val="00061694"/>
    <w:rsid w:val="00061B1D"/>
    <w:rsid w:val="00061EAD"/>
    <w:rsid w:val="000624A6"/>
    <w:rsid w:val="00062533"/>
    <w:rsid w:val="00062AF3"/>
    <w:rsid w:val="000630B4"/>
    <w:rsid w:val="00063A07"/>
    <w:rsid w:val="00063C03"/>
    <w:rsid w:val="000647E7"/>
    <w:rsid w:val="0006487E"/>
    <w:rsid w:val="00065023"/>
    <w:rsid w:val="000665B1"/>
    <w:rsid w:val="00066B19"/>
    <w:rsid w:val="00066C0D"/>
    <w:rsid w:val="00066F0C"/>
    <w:rsid w:val="00067A16"/>
    <w:rsid w:val="00067C86"/>
    <w:rsid w:val="00067FD8"/>
    <w:rsid w:val="00072F28"/>
    <w:rsid w:val="000733EC"/>
    <w:rsid w:val="0007447B"/>
    <w:rsid w:val="00074730"/>
    <w:rsid w:val="00075257"/>
    <w:rsid w:val="000757DC"/>
    <w:rsid w:val="00075CCD"/>
    <w:rsid w:val="00076607"/>
    <w:rsid w:val="00077757"/>
    <w:rsid w:val="00077944"/>
    <w:rsid w:val="000806F6"/>
    <w:rsid w:val="00080AF7"/>
    <w:rsid w:val="00081B92"/>
    <w:rsid w:val="00081D26"/>
    <w:rsid w:val="000829EA"/>
    <w:rsid w:val="00082CA7"/>
    <w:rsid w:val="000839F8"/>
    <w:rsid w:val="0008535B"/>
    <w:rsid w:val="00086BB4"/>
    <w:rsid w:val="0008717D"/>
    <w:rsid w:val="0008788E"/>
    <w:rsid w:val="000879E1"/>
    <w:rsid w:val="000904C2"/>
    <w:rsid w:val="00091239"/>
    <w:rsid w:val="0009281D"/>
    <w:rsid w:val="0009359B"/>
    <w:rsid w:val="00093D0C"/>
    <w:rsid w:val="00093D36"/>
    <w:rsid w:val="0009450B"/>
    <w:rsid w:val="00095517"/>
    <w:rsid w:val="00096928"/>
    <w:rsid w:val="00097C32"/>
    <w:rsid w:val="000A0278"/>
    <w:rsid w:val="000A0F83"/>
    <w:rsid w:val="000A10DC"/>
    <w:rsid w:val="000A1311"/>
    <w:rsid w:val="000A1BA6"/>
    <w:rsid w:val="000A1CAC"/>
    <w:rsid w:val="000A1EFC"/>
    <w:rsid w:val="000A5578"/>
    <w:rsid w:val="000A6BD2"/>
    <w:rsid w:val="000A7D3D"/>
    <w:rsid w:val="000B11E4"/>
    <w:rsid w:val="000B160B"/>
    <w:rsid w:val="000B217D"/>
    <w:rsid w:val="000B28B6"/>
    <w:rsid w:val="000B2933"/>
    <w:rsid w:val="000B3282"/>
    <w:rsid w:val="000B4CA0"/>
    <w:rsid w:val="000B5A9F"/>
    <w:rsid w:val="000B5E93"/>
    <w:rsid w:val="000B7003"/>
    <w:rsid w:val="000B7025"/>
    <w:rsid w:val="000C0AE5"/>
    <w:rsid w:val="000C1DDC"/>
    <w:rsid w:val="000C27A1"/>
    <w:rsid w:val="000C3381"/>
    <w:rsid w:val="000C3963"/>
    <w:rsid w:val="000C45BF"/>
    <w:rsid w:val="000C4983"/>
    <w:rsid w:val="000C4C35"/>
    <w:rsid w:val="000C5917"/>
    <w:rsid w:val="000C64DE"/>
    <w:rsid w:val="000C6846"/>
    <w:rsid w:val="000C6AB0"/>
    <w:rsid w:val="000C7472"/>
    <w:rsid w:val="000C7688"/>
    <w:rsid w:val="000C76BD"/>
    <w:rsid w:val="000D0EF5"/>
    <w:rsid w:val="000D16A3"/>
    <w:rsid w:val="000D20FD"/>
    <w:rsid w:val="000D2268"/>
    <w:rsid w:val="000D2467"/>
    <w:rsid w:val="000D345A"/>
    <w:rsid w:val="000D3F03"/>
    <w:rsid w:val="000D4069"/>
    <w:rsid w:val="000D4870"/>
    <w:rsid w:val="000D5563"/>
    <w:rsid w:val="000D58B2"/>
    <w:rsid w:val="000D6041"/>
    <w:rsid w:val="000D614D"/>
    <w:rsid w:val="000D6459"/>
    <w:rsid w:val="000D65E1"/>
    <w:rsid w:val="000D692B"/>
    <w:rsid w:val="000D6E75"/>
    <w:rsid w:val="000D7792"/>
    <w:rsid w:val="000D77F0"/>
    <w:rsid w:val="000D7AEE"/>
    <w:rsid w:val="000E120C"/>
    <w:rsid w:val="000E1DD6"/>
    <w:rsid w:val="000E2125"/>
    <w:rsid w:val="000E2DAE"/>
    <w:rsid w:val="000E426B"/>
    <w:rsid w:val="000E52B5"/>
    <w:rsid w:val="000E5978"/>
    <w:rsid w:val="000E6EC6"/>
    <w:rsid w:val="000E7139"/>
    <w:rsid w:val="000F135D"/>
    <w:rsid w:val="000F198F"/>
    <w:rsid w:val="000F2120"/>
    <w:rsid w:val="000F2ACE"/>
    <w:rsid w:val="000F2DBA"/>
    <w:rsid w:val="000F3FAB"/>
    <w:rsid w:val="000F4631"/>
    <w:rsid w:val="000F5D51"/>
    <w:rsid w:val="000F6F99"/>
    <w:rsid w:val="000F77FD"/>
    <w:rsid w:val="000F79B4"/>
    <w:rsid w:val="000F7F83"/>
    <w:rsid w:val="001021E0"/>
    <w:rsid w:val="001025BB"/>
    <w:rsid w:val="001041B2"/>
    <w:rsid w:val="00104A77"/>
    <w:rsid w:val="00104C4D"/>
    <w:rsid w:val="001055AE"/>
    <w:rsid w:val="0010635F"/>
    <w:rsid w:val="001066DD"/>
    <w:rsid w:val="001067A8"/>
    <w:rsid w:val="00106DF9"/>
    <w:rsid w:val="00107C75"/>
    <w:rsid w:val="00107E10"/>
    <w:rsid w:val="001102CD"/>
    <w:rsid w:val="0011068A"/>
    <w:rsid w:val="00111A83"/>
    <w:rsid w:val="00112786"/>
    <w:rsid w:val="00112802"/>
    <w:rsid w:val="001133B9"/>
    <w:rsid w:val="0011347F"/>
    <w:rsid w:val="00115C7A"/>
    <w:rsid w:val="00117554"/>
    <w:rsid w:val="001179FB"/>
    <w:rsid w:val="00117B73"/>
    <w:rsid w:val="001201A5"/>
    <w:rsid w:val="00122206"/>
    <w:rsid w:val="001231FC"/>
    <w:rsid w:val="00123425"/>
    <w:rsid w:val="00123CB6"/>
    <w:rsid w:val="001250F8"/>
    <w:rsid w:val="001253A0"/>
    <w:rsid w:val="00125434"/>
    <w:rsid w:val="00131180"/>
    <w:rsid w:val="001331F3"/>
    <w:rsid w:val="00134027"/>
    <w:rsid w:val="00134483"/>
    <w:rsid w:val="00134EBE"/>
    <w:rsid w:val="001366A4"/>
    <w:rsid w:val="00137F92"/>
    <w:rsid w:val="00140BCD"/>
    <w:rsid w:val="00140F27"/>
    <w:rsid w:val="0014165B"/>
    <w:rsid w:val="00142C3B"/>
    <w:rsid w:val="0014349B"/>
    <w:rsid w:val="00143F56"/>
    <w:rsid w:val="001449BC"/>
    <w:rsid w:val="0014522D"/>
    <w:rsid w:val="00145ED9"/>
    <w:rsid w:val="00150B5E"/>
    <w:rsid w:val="0015173B"/>
    <w:rsid w:val="001525D3"/>
    <w:rsid w:val="001528AD"/>
    <w:rsid w:val="00152B30"/>
    <w:rsid w:val="00152EF3"/>
    <w:rsid w:val="00153501"/>
    <w:rsid w:val="001546A5"/>
    <w:rsid w:val="00154809"/>
    <w:rsid w:val="00154BFD"/>
    <w:rsid w:val="00155047"/>
    <w:rsid w:val="00155AB5"/>
    <w:rsid w:val="00157C2D"/>
    <w:rsid w:val="00157E52"/>
    <w:rsid w:val="001601C5"/>
    <w:rsid w:val="00160942"/>
    <w:rsid w:val="00160D5D"/>
    <w:rsid w:val="0016110A"/>
    <w:rsid w:val="00161C2D"/>
    <w:rsid w:val="001632F6"/>
    <w:rsid w:val="0016341C"/>
    <w:rsid w:val="0016441B"/>
    <w:rsid w:val="001644E9"/>
    <w:rsid w:val="00164BEC"/>
    <w:rsid w:val="00165B0B"/>
    <w:rsid w:val="00165CED"/>
    <w:rsid w:val="001667F7"/>
    <w:rsid w:val="00167876"/>
    <w:rsid w:val="00170187"/>
    <w:rsid w:val="00170190"/>
    <w:rsid w:val="00170ED9"/>
    <w:rsid w:val="001717A8"/>
    <w:rsid w:val="001722C1"/>
    <w:rsid w:val="00172379"/>
    <w:rsid w:val="00172862"/>
    <w:rsid w:val="001736C7"/>
    <w:rsid w:val="00174033"/>
    <w:rsid w:val="001743E4"/>
    <w:rsid w:val="001746F8"/>
    <w:rsid w:val="00174E0A"/>
    <w:rsid w:val="00174ED4"/>
    <w:rsid w:val="0017564B"/>
    <w:rsid w:val="0017724A"/>
    <w:rsid w:val="001776C0"/>
    <w:rsid w:val="0018024D"/>
    <w:rsid w:val="00180534"/>
    <w:rsid w:val="001806D7"/>
    <w:rsid w:val="00180B5E"/>
    <w:rsid w:val="00180C94"/>
    <w:rsid w:val="001815CD"/>
    <w:rsid w:val="00181B04"/>
    <w:rsid w:val="001829F5"/>
    <w:rsid w:val="00182FA4"/>
    <w:rsid w:val="00183618"/>
    <w:rsid w:val="001849B8"/>
    <w:rsid w:val="001854B7"/>
    <w:rsid w:val="00185D1C"/>
    <w:rsid w:val="001862BB"/>
    <w:rsid w:val="00186952"/>
    <w:rsid w:val="00187176"/>
    <w:rsid w:val="00187E21"/>
    <w:rsid w:val="00187EE7"/>
    <w:rsid w:val="001900C4"/>
    <w:rsid w:val="00190276"/>
    <w:rsid w:val="00190CA2"/>
    <w:rsid w:val="00191A0A"/>
    <w:rsid w:val="00192124"/>
    <w:rsid w:val="00192BE5"/>
    <w:rsid w:val="00193545"/>
    <w:rsid w:val="00193A93"/>
    <w:rsid w:val="0019472B"/>
    <w:rsid w:val="00194BA7"/>
    <w:rsid w:val="00194DC1"/>
    <w:rsid w:val="00196681"/>
    <w:rsid w:val="00196C6E"/>
    <w:rsid w:val="00197AB9"/>
    <w:rsid w:val="00197D08"/>
    <w:rsid w:val="001A0175"/>
    <w:rsid w:val="001A02AC"/>
    <w:rsid w:val="001A0B31"/>
    <w:rsid w:val="001A32DE"/>
    <w:rsid w:val="001A3EE7"/>
    <w:rsid w:val="001A48C7"/>
    <w:rsid w:val="001A4B9F"/>
    <w:rsid w:val="001A4C35"/>
    <w:rsid w:val="001A5291"/>
    <w:rsid w:val="001A5CA6"/>
    <w:rsid w:val="001A62F7"/>
    <w:rsid w:val="001A6546"/>
    <w:rsid w:val="001A7C43"/>
    <w:rsid w:val="001B0AA8"/>
    <w:rsid w:val="001B0D05"/>
    <w:rsid w:val="001B12F9"/>
    <w:rsid w:val="001B1C59"/>
    <w:rsid w:val="001B3342"/>
    <w:rsid w:val="001B36EB"/>
    <w:rsid w:val="001B3E5F"/>
    <w:rsid w:val="001B4C40"/>
    <w:rsid w:val="001B4D62"/>
    <w:rsid w:val="001B66C6"/>
    <w:rsid w:val="001B6940"/>
    <w:rsid w:val="001B6CBA"/>
    <w:rsid w:val="001B6CE3"/>
    <w:rsid w:val="001B7040"/>
    <w:rsid w:val="001B78BF"/>
    <w:rsid w:val="001B78E5"/>
    <w:rsid w:val="001C1C13"/>
    <w:rsid w:val="001C23FE"/>
    <w:rsid w:val="001C269A"/>
    <w:rsid w:val="001C2EA1"/>
    <w:rsid w:val="001C4BF7"/>
    <w:rsid w:val="001C5A01"/>
    <w:rsid w:val="001C62C9"/>
    <w:rsid w:val="001C6F77"/>
    <w:rsid w:val="001C74BE"/>
    <w:rsid w:val="001D16D0"/>
    <w:rsid w:val="001D24F3"/>
    <w:rsid w:val="001D3659"/>
    <w:rsid w:val="001D3F2D"/>
    <w:rsid w:val="001D6345"/>
    <w:rsid w:val="001D6A5A"/>
    <w:rsid w:val="001D6F6D"/>
    <w:rsid w:val="001D78B0"/>
    <w:rsid w:val="001E126D"/>
    <w:rsid w:val="001E1C7F"/>
    <w:rsid w:val="001E26A6"/>
    <w:rsid w:val="001E33E6"/>
    <w:rsid w:val="001E3582"/>
    <w:rsid w:val="001E3D59"/>
    <w:rsid w:val="001E6120"/>
    <w:rsid w:val="001E7B0A"/>
    <w:rsid w:val="001F098D"/>
    <w:rsid w:val="001F0DB8"/>
    <w:rsid w:val="001F38BF"/>
    <w:rsid w:val="001F3D4A"/>
    <w:rsid w:val="001F58BB"/>
    <w:rsid w:val="001F6660"/>
    <w:rsid w:val="001F6866"/>
    <w:rsid w:val="001F7215"/>
    <w:rsid w:val="00200604"/>
    <w:rsid w:val="0020193C"/>
    <w:rsid w:val="0020316A"/>
    <w:rsid w:val="00203549"/>
    <w:rsid w:val="00204920"/>
    <w:rsid w:val="00204EBB"/>
    <w:rsid w:val="002065A5"/>
    <w:rsid w:val="00210749"/>
    <w:rsid w:val="002108C8"/>
    <w:rsid w:val="00210C91"/>
    <w:rsid w:val="002132D9"/>
    <w:rsid w:val="00213B08"/>
    <w:rsid w:val="00214518"/>
    <w:rsid w:val="00215C6B"/>
    <w:rsid w:val="00216E58"/>
    <w:rsid w:val="00216E9C"/>
    <w:rsid w:val="00217886"/>
    <w:rsid w:val="00217AC3"/>
    <w:rsid w:val="00217D23"/>
    <w:rsid w:val="0022140F"/>
    <w:rsid w:val="0022192B"/>
    <w:rsid w:val="002222FE"/>
    <w:rsid w:val="0022336C"/>
    <w:rsid w:val="00223DF1"/>
    <w:rsid w:val="00224290"/>
    <w:rsid w:val="002243DB"/>
    <w:rsid w:val="00225CD1"/>
    <w:rsid w:val="002269DE"/>
    <w:rsid w:val="00230201"/>
    <w:rsid w:val="00230B95"/>
    <w:rsid w:val="00231844"/>
    <w:rsid w:val="0023239F"/>
    <w:rsid w:val="002326E3"/>
    <w:rsid w:val="00233166"/>
    <w:rsid w:val="002334D9"/>
    <w:rsid w:val="00234237"/>
    <w:rsid w:val="002348BD"/>
    <w:rsid w:val="00234B3A"/>
    <w:rsid w:val="00237341"/>
    <w:rsid w:val="00240A5D"/>
    <w:rsid w:val="0024117A"/>
    <w:rsid w:val="00241E8A"/>
    <w:rsid w:val="00241F8E"/>
    <w:rsid w:val="00242007"/>
    <w:rsid w:val="0024216F"/>
    <w:rsid w:val="002424DD"/>
    <w:rsid w:val="00242726"/>
    <w:rsid w:val="002431CD"/>
    <w:rsid w:val="00243918"/>
    <w:rsid w:val="00243E45"/>
    <w:rsid w:val="00243F4A"/>
    <w:rsid w:val="00244501"/>
    <w:rsid w:val="002448C2"/>
    <w:rsid w:val="00244C35"/>
    <w:rsid w:val="00245B3E"/>
    <w:rsid w:val="0024660A"/>
    <w:rsid w:val="00246624"/>
    <w:rsid w:val="00250B28"/>
    <w:rsid w:val="00251162"/>
    <w:rsid w:val="002517E9"/>
    <w:rsid w:val="00251ACA"/>
    <w:rsid w:val="00252222"/>
    <w:rsid w:val="002531ED"/>
    <w:rsid w:val="00254428"/>
    <w:rsid w:val="00254440"/>
    <w:rsid w:val="00256251"/>
    <w:rsid w:val="002568C6"/>
    <w:rsid w:val="002579E9"/>
    <w:rsid w:val="00262360"/>
    <w:rsid w:val="00263038"/>
    <w:rsid w:val="00263ED9"/>
    <w:rsid w:val="0026400B"/>
    <w:rsid w:val="00264590"/>
    <w:rsid w:val="00264A54"/>
    <w:rsid w:val="00266131"/>
    <w:rsid w:val="002673D9"/>
    <w:rsid w:val="002675DA"/>
    <w:rsid w:val="002675E9"/>
    <w:rsid w:val="00270C45"/>
    <w:rsid w:val="0027104A"/>
    <w:rsid w:val="00271438"/>
    <w:rsid w:val="00271865"/>
    <w:rsid w:val="0027245C"/>
    <w:rsid w:val="00272594"/>
    <w:rsid w:val="002735D1"/>
    <w:rsid w:val="0027476C"/>
    <w:rsid w:val="00274FFA"/>
    <w:rsid w:val="00276F28"/>
    <w:rsid w:val="002770D4"/>
    <w:rsid w:val="0027747F"/>
    <w:rsid w:val="00282898"/>
    <w:rsid w:val="00282C14"/>
    <w:rsid w:val="00283C93"/>
    <w:rsid w:val="00284D0F"/>
    <w:rsid w:val="00286084"/>
    <w:rsid w:val="00286223"/>
    <w:rsid w:val="00286307"/>
    <w:rsid w:val="0028691B"/>
    <w:rsid w:val="00286A1F"/>
    <w:rsid w:val="00286D3A"/>
    <w:rsid w:val="00290191"/>
    <w:rsid w:val="002906EE"/>
    <w:rsid w:val="00290805"/>
    <w:rsid w:val="0029093C"/>
    <w:rsid w:val="00291D05"/>
    <w:rsid w:val="00292442"/>
    <w:rsid w:val="0029297E"/>
    <w:rsid w:val="00292D75"/>
    <w:rsid w:val="00292D9C"/>
    <w:rsid w:val="002931BE"/>
    <w:rsid w:val="00295628"/>
    <w:rsid w:val="00295F11"/>
    <w:rsid w:val="00296327"/>
    <w:rsid w:val="002A0437"/>
    <w:rsid w:val="002A059C"/>
    <w:rsid w:val="002A0832"/>
    <w:rsid w:val="002A24F8"/>
    <w:rsid w:val="002A2F5E"/>
    <w:rsid w:val="002A5453"/>
    <w:rsid w:val="002A5709"/>
    <w:rsid w:val="002A5853"/>
    <w:rsid w:val="002A7379"/>
    <w:rsid w:val="002A7BEC"/>
    <w:rsid w:val="002B005E"/>
    <w:rsid w:val="002B1ECF"/>
    <w:rsid w:val="002B21DE"/>
    <w:rsid w:val="002B3633"/>
    <w:rsid w:val="002B42DB"/>
    <w:rsid w:val="002B51D5"/>
    <w:rsid w:val="002B53C4"/>
    <w:rsid w:val="002B5624"/>
    <w:rsid w:val="002B5CF3"/>
    <w:rsid w:val="002B5F5B"/>
    <w:rsid w:val="002B6149"/>
    <w:rsid w:val="002B6944"/>
    <w:rsid w:val="002B6E97"/>
    <w:rsid w:val="002B781B"/>
    <w:rsid w:val="002B7DF0"/>
    <w:rsid w:val="002C13E4"/>
    <w:rsid w:val="002C1919"/>
    <w:rsid w:val="002C216D"/>
    <w:rsid w:val="002C29CB"/>
    <w:rsid w:val="002C32CB"/>
    <w:rsid w:val="002C3C9D"/>
    <w:rsid w:val="002C432E"/>
    <w:rsid w:val="002C4A30"/>
    <w:rsid w:val="002C62D3"/>
    <w:rsid w:val="002C6D1E"/>
    <w:rsid w:val="002C6F61"/>
    <w:rsid w:val="002D0A95"/>
    <w:rsid w:val="002D0E29"/>
    <w:rsid w:val="002D13A4"/>
    <w:rsid w:val="002D36C4"/>
    <w:rsid w:val="002D3CCE"/>
    <w:rsid w:val="002D50D9"/>
    <w:rsid w:val="002D5741"/>
    <w:rsid w:val="002D6A13"/>
    <w:rsid w:val="002D6B62"/>
    <w:rsid w:val="002D760F"/>
    <w:rsid w:val="002D7BC3"/>
    <w:rsid w:val="002D7CE6"/>
    <w:rsid w:val="002E077A"/>
    <w:rsid w:val="002E18DD"/>
    <w:rsid w:val="002E21A5"/>
    <w:rsid w:val="002E228A"/>
    <w:rsid w:val="002E3312"/>
    <w:rsid w:val="002E33E4"/>
    <w:rsid w:val="002E3802"/>
    <w:rsid w:val="002E3B27"/>
    <w:rsid w:val="002E3CAC"/>
    <w:rsid w:val="002E4074"/>
    <w:rsid w:val="002E553B"/>
    <w:rsid w:val="002E5A5F"/>
    <w:rsid w:val="002E5DD1"/>
    <w:rsid w:val="002E6871"/>
    <w:rsid w:val="002E7DC8"/>
    <w:rsid w:val="002F0283"/>
    <w:rsid w:val="002F0A90"/>
    <w:rsid w:val="002F1871"/>
    <w:rsid w:val="002F1CA6"/>
    <w:rsid w:val="002F1F2B"/>
    <w:rsid w:val="002F22C6"/>
    <w:rsid w:val="002F2C36"/>
    <w:rsid w:val="002F35A8"/>
    <w:rsid w:val="002F44FA"/>
    <w:rsid w:val="002F48B8"/>
    <w:rsid w:val="002F53B9"/>
    <w:rsid w:val="002F55C3"/>
    <w:rsid w:val="002F66AC"/>
    <w:rsid w:val="002F6F90"/>
    <w:rsid w:val="002F72DB"/>
    <w:rsid w:val="002F7386"/>
    <w:rsid w:val="002F77B8"/>
    <w:rsid w:val="00300A79"/>
    <w:rsid w:val="003021CC"/>
    <w:rsid w:val="003022DB"/>
    <w:rsid w:val="0030375A"/>
    <w:rsid w:val="0030393C"/>
    <w:rsid w:val="00303D4E"/>
    <w:rsid w:val="00304254"/>
    <w:rsid w:val="0030492A"/>
    <w:rsid w:val="00304A15"/>
    <w:rsid w:val="003054CF"/>
    <w:rsid w:val="0030559E"/>
    <w:rsid w:val="00307234"/>
    <w:rsid w:val="00307BF7"/>
    <w:rsid w:val="00307FCD"/>
    <w:rsid w:val="003100AA"/>
    <w:rsid w:val="003112A9"/>
    <w:rsid w:val="00311EEE"/>
    <w:rsid w:val="003142F2"/>
    <w:rsid w:val="00314464"/>
    <w:rsid w:val="00314B9E"/>
    <w:rsid w:val="00314F39"/>
    <w:rsid w:val="0031527F"/>
    <w:rsid w:val="00315297"/>
    <w:rsid w:val="003164B2"/>
    <w:rsid w:val="0031659E"/>
    <w:rsid w:val="00316CF3"/>
    <w:rsid w:val="00316E21"/>
    <w:rsid w:val="003176CB"/>
    <w:rsid w:val="0032070D"/>
    <w:rsid w:val="00321DCD"/>
    <w:rsid w:val="00322153"/>
    <w:rsid w:val="00322B87"/>
    <w:rsid w:val="00324642"/>
    <w:rsid w:val="00324BC3"/>
    <w:rsid w:val="003262E4"/>
    <w:rsid w:val="003276BD"/>
    <w:rsid w:val="00327F77"/>
    <w:rsid w:val="00330852"/>
    <w:rsid w:val="00331581"/>
    <w:rsid w:val="003319B9"/>
    <w:rsid w:val="00331DAB"/>
    <w:rsid w:val="00332992"/>
    <w:rsid w:val="00332B9A"/>
    <w:rsid w:val="00333A20"/>
    <w:rsid w:val="003340DB"/>
    <w:rsid w:val="00334949"/>
    <w:rsid w:val="00335DA7"/>
    <w:rsid w:val="003365D5"/>
    <w:rsid w:val="00336738"/>
    <w:rsid w:val="0033695B"/>
    <w:rsid w:val="003375DE"/>
    <w:rsid w:val="00337A0F"/>
    <w:rsid w:val="00337C42"/>
    <w:rsid w:val="00340E5F"/>
    <w:rsid w:val="00340F9B"/>
    <w:rsid w:val="00340FB7"/>
    <w:rsid w:val="0034197D"/>
    <w:rsid w:val="00342D39"/>
    <w:rsid w:val="00342DD6"/>
    <w:rsid w:val="00342E30"/>
    <w:rsid w:val="00343CE8"/>
    <w:rsid w:val="0034526F"/>
    <w:rsid w:val="00345535"/>
    <w:rsid w:val="00345806"/>
    <w:rsid w:val="00345DB6"/>
    <w:rsid w:val="003461DD"/>
    <w:rsid w:val="0034773A"/>
    <w:rsid w:val="00350563"/>
    <w:rsid w:val="00350BED"/>
    <w:rsid w:val="00350EF2"/>
    <w:rsid w:val="003539DF"/>
    <w:rsid w:val="00353BFF"/>
    <w:rsid w:val="00354EB8"/>
    <w:rsid w:val="00355094"/>
    <w:rsid w:val="0035520A"/>
    <w:rsid w:val="00355793"/>
    <w:rsid w:val="003565AE"/>
    <w:rsid w:val="00356BEF"/>
    <w:rsid w:val="00356F0C"/>
    <w:rsid w:val="00357696"/>
    <w:rsid w:val="003579C5"/>
    <w:rsid w:val="00357A49"/>
    <w:rsid w:val="00360025"/>
    <w:rsid w:val="003606FF"/>
    <w:rsid w:val="0036098C"/>
    <w:rsid w:val="00360ECF"/>
    <w:rsid w:val="00361FBD"/>
    <w:rsid w:val="00362127"/>
    <w:rsid w:val="00363566"/>
    <w:rsid w:val="003646C1"/>
    <w:rsid w:val="00364C30"/>
    <w:rsid w:val="0036579B"/>
    <w:rsid w:val="003658B9"/>
    <w:rsid w:val="0037066D"/>
    <w:rsid w:val="003713B0"/>
    <w:rsid w:val="00371D10"/>
    <w:rsid w:val="003721D5"/>
    <w:rsid w:val="003737A0"/>
    <w:rsid w:val="00373CD3"/>
    <w:rsid w:val="00374A87"/>
    <w:rsid w:val="00375390"/>
    <w:rsid w:val="00375737"/>
    <w:rsid w:val="00375CD3"/>
    <w:rsid w:val="00377C3F"/>
    <w:rsid w:val="0038026D"/>
    <w:rsid w:val="00380B10"/>
    <w:rsid w:val="003817FB"/>
    <w:rsid w:val="00381A51"/>
    <w:rsid w:val="00381AB8"/>
    <w:rsid w:val="0038232F"/>
    <w:rsid w:val="00382EF1"/>
    <w:rsid w:val="00383256"/>
    <w:rsid w:val="003848AA"/>
    <w:rsid w:val="00386B90"/>
    <w:rsid w:val="003872CC"/>
    <w:rsid w:val="003900E3"/>
    <w:rsid w:val="00390459"/>
    <w:rsid w:val="00390CAF"/>
    <w:rsid w:val="00391036"/>
    <w:rsid w:val="00391BEB"/>
    <w:rsid w:val="003925B8"/>
    <w:rsid w:val="00392A1C"/>
    <w:rsid w:val="00393ACE"/>
    <w:rsid w:val="00394409"/>
    <w:rsid w:val="00394A96"/>
    <w:rsid w:val="003950BE"/>
    <w:rsid w:val="003950C4"/>
    <w:rsid w:val="00395907"/>
    <w:rsid w:val="00395A95"/>
    <w:rsid w:val="003966B3"/>
    <w:rsid w:val="00397890"/>
    <w:rsid w:val="003A0D91"/>
    <w:rsid w:val="003A0E30"/>
    <w:rsid w:val="003A1C74"/>
    <w:rsid w:val="003A3126"/>
    <w:rsid w:val="003A3AFF"/>
    <w:rsid w:val="003A423F"/>
    <w:rsid w:val="003A4292"/>
    <w:rsid w:val="003A45A9"/>
    <w:rsid w:val="003A491C"/>
    <w:rsid w:val="003A72B5"/>
    <w:rsid w:val="003A7349"/>
    <w:rsid w:val="003A73C2"/>
    <w:rsid w:val="003B1401"/>
    <w:rsid w:val="003B212D"/>
    <w:rsid w:val="003B2696"/>
    <w:rsid w:val="003B28C5"/>
    <w:rsid w:val="003B4E9F"/>
    <w:rsid w:val="003B6129"/>
    <w:rsid w:val="003C0467"/>
    <w:rsid w:val="003C0CAE"/>
    <w:rsid w:val="003C2BE1"/>
    <w:rsid w:val="003C39A3"/>
    <w:rsid w:val="003C43AB"/>
    <w:rsid w:val="003C4F13"/>
    <w:rsid w:val="003C7C71"/>
    <w:rsid w:val="003D2DC5"/>
    <w:rsid w:val="003D49A5"/>
    <w:rsid w:val="003D4C90"/>
    <w:rsid w:val="003D4D1E"/>
    <w:rsid w:val="003D4E5F"/>
    <w:rsid w:val="003D54AB"/>
    <w:rsid w:val="003D5DBC"/>
    <w:rsid w:val="003D5FC2"/>
    <w:rsid w:val="003D74AC"/>
    <w:rsid w:val="003D7CEF"/>
    <w:rsid w:val="003E04C0"/>
    <w:rsid w:val="003E07AD"/>
    <w:rsid w:val="003E0ADC"/>
    <w:rsid w:val="003E0B1F"/>
    <w:rsid w:val="003E13B1"/>
    <w:rsid w:val="003E1BAA"/>
    <w:rsid w:val="003E1D50"/>
    <w:rsid w:val="003E1DA1"/>
    <w:rsid w:val="003E1E4F"/>
    <w:rsid w:val="003E452A"/>
    <w:rsid w:val="003E5903"/>
    <w:rsid w:val="003E5ABB"/>
    <w:rsid w:val="003E6EB5"/>
    <w:rsid w:val="003E7D22"/>
    <w:rsid w:val="003F145C"/>
    <w:rsid w:val="003F27D1"/>
    <w:rsid w:val="003F3315"/>
    <w:rsid w:val="003F3C3C"/>
    <w:rsid w:val="003F3D01"/>
    <w:rsid w:val="003F4233"/>
    <w:rsid w:val="003F674A"/>
    <w:rsid w:val="003F6D35"/>
    <w:rsid w:val="003F7F6D"/>
    <w:rsid w:val="004012E7"/>
    <w:rsid w:val="004014FA"/>
    <w:rsid w:val="00401D06"/>
    <w:rsid w:val="00401F75"/>
    <w:rsid w:val="004025F9"/>
    <w:rsid w:val="00402D8F"/>
    <w:rsid w:val="00402F20"/>
    <w:rsid w:val="004033D7"/>
    <w:rsid w:val="004038AB"/>
    <w:rsid w:val="00404B80"/>
    <w:rsid w:val="004067EC"/>
    <w:rsid w:val="004069CE"/>
    <w:rsid w:val="00406AFF"/>
    <w:rsid w:val="004104E7"/>
    <w:rsid w:val="00411A5F"/>
    <w:rsid w:val="004125C2"/>
    <w:rsid w:val="00412602"/>
    <w:rsid w:val="00412B7A"/>
    <w:rsid w:val="00412DDB"/>
    <w:rsid w:val="00413A99"/>
    <w:rsid w:val="00413C18"/>
    <w:rsid w:val="00414B28"/>
    <w:rsid w:val="004151DE"/>
    <w:rsid w:val="004157F5"/>
    <w:rsid w:val="0041672A"/>
    <w:rsid w:val="00416A9A"/>
    <w:rsid w:val="0041763D"/>
    <w:rsid w:val="004176B3"/>
    <w:rsid w:val="00420931"/>
    <w:rsid w:val="00420A1F"/>
    <w:rsid w:val="00421710"/>
    <w:rsid w:val="0042229F"/>
    <w:rsid w:val="00422E07"/>
    <w:rsid w:val="0042312C"/>
    <w:rsid w:val="00423B57"/>
    <w:rsid w:val="00424B4A"/>
    <w:rsid w:val="004260DA"/>
    <w:rsid w:val="004265F1"/>
    <w:rsid w:val="00426BE0"/>
    <w:rsid w:val="004271F5"/>
    <w:rsid w:val="004304C1"/>
    <w:rsid w:val="00430587"/>
    <w:rsid w:val="00431651"/>
    <w:rsid w:val="00432637"/>
    <w:rsid w:val="0043370A"/>
    <w:rsid w:val="004337DC"/>
    <w:rsid w:val="00435136"/>
    <w:rsid w:val="00435D0E"/>
    <w:rsid w:val="00441542"/>
    <w:rsid w:val="0044261F"/>
    <w:rsid w:val="004430C9"/>
    <w:rsid w:val="00445001"/>
    <w:rsid w:val="00446443"/>
    <w:rsid w:val="00446642"/>
    <w:rsid w:val="004466D7"/>
    <w:rsid w:val="00446AAA"/>
    <w:rsid w:val="00446B12"/>
    <w:rsid w:val="00446D91"/>
    <w:rsid w:val="00446EDC"/>
    <w:rsid w:val="00447265"/>
    <w:rsid w:val="0044773B"/>
    <w:rsid w:val="00450192"/>
    <w:rsid w:val="00450D31"/>
    <w:rsid w:val="00451508"/>
    <w:rsid w:val="00451F2C"/>
    <w:rsid w:val="0045210E"/>
    <w:rsid w:val="00452E20"/>
    <w:rsid w:val="004537A2"/>
    <w:rsid w:val="00453A2F"/>
    <w:rsid w:val="00456EA0"/>
    <w:rsid w:val="00457B4B"/>
    <w:rsid w:val="004602D7"/>
    <w:rsid w:val="00460714"/>
    <w:rsid w:val="004610E6"/>
    <w:rsid w:val="004614E6"/>
    <w:rsid w:val="00461CE4"/>
    <w:rsid w:val="00463A72"/>
    <w:rsid w:val="00463C2B"/>
    <w:rsid w:val="00465B84"/>
    <w:rsid w:val="004660C5"/>
    <w:rsid w:val="004666DD"/>
    <w:rsid w:val="00466D14"/>
    <w:rsid w:val="00470700"/>
    <w:rsid w:val="004707F9"/>
    <w:rsid w:val="00471F65"/>
    <w:rsid w:val="00472645"/>
    <w:rsid w:val="00472860"/>
    <w:rsid w:val="00473AB2"/>
    <w:rsid w:val="00475895"/>
    <w:rsid w:val="00476310"/>
    <w:rsid w:val="0047644B"/>
    <w:rsid w:val="00477B97"/>
    <w:rsid w:val="004803AF"/>
    <w:rsid w:val="00480462"/>
    <w:rsid w:val="004831BF"/>
    <w:rsid w:val="004832B6"/>
    <w:rsid w:val="0048355B"/>
    <w:rsid w:val="004836E9"/>
    <w:rsid w:val="00483A49"/>
    <w:rsid w:val="00485C52"/>
    <w:rsid w:val="00485D87"/>
    <w:rsid w:val="00486785"/>
    <w:rsid w:val="004868F2"/>
    <w:rsid w:val="00486A83"/>
    <w:rsid w:val="0049042A"/>
    <w:rsid w:val="00490CB8"/>
    <w:rsid w:val="00491232"/>
    <w:rsid w:val="00491394"/>
    <w:rsid w:val="0049180A"/>
    <w:rsid w:val="00492D43"/>
    <w:rsid w:val="00497129"/>
    <w:rsid w:val="00497689"/>
    <w:rsid w:val="00497FD7"/>
    <w:rsid w:val="004A092B"/>
    <w:rsid w:val="004A15E9"/>
    <w:rsid w:val="004A2632"/>
    <w:rsid w:val="004A3032"/>
    <w:rsid w:val="004A3175"/>
    <w:rsid w:val="004A340A"/>
    <w:rsid w:val="004A43F1"/>
    <w:rsid w:val="004A4B55"/>
    <w:rsid w:val="004A5384"/>
    <w:rsid w:val="004A5640"/>
    <w:rsid w:val="004A5757"/>
    <w:rsid w:val="004A6CB2"/>
    <w:rsid w:val="004A78DB"/>
    <w:rsid w:val="004B0881"/>
    <w:rsid w:val="004B185D"/>
    <w:rsid w:val="004B1A36"/>
    <w:rsid w:val="004B372A"/>
    <w:rsid w:val="004B538A"/>
    <w:rsid w:val="004B62B6"/>
    <w:rsid w:val="004B6B12"/>
    <w:rsid w:val="004B6EC5"/>
    <w:rsid w:val="004C19B9"/>
    <w:rsid w:val="004C3C49"/>
    <w:rsid w:val="004C537B"/>
    <w:rsid w:val="004C57DD"/>
    <w:rsid w:val="004C671F"/>
    <w:rsid w:val="004C6912"/>
    <w:rsid w:val="004C7ECE"/>
    <w:rsid w:val="004D3B56"/>
    <w:rsid w:val="004D576A"/>
    <w:rsid w:val="004D6E24"/>
    <w:rsid w:val="004D775E"/>
    <w:rsid w:val="004E03C1"/>
    <w:rsid w:val="004E06E0"/>
    <w:rsid w:val="004E0B64"/>
    <w:rsid w:val="004E2384"/>
    <w:rsid w:val="004E2B72"/>
    <w:rsid w:val="004E2E41"/>
    <w:rsid w:val="004E4FB5"/>
    <w:rsid w:val="004E522D"/>
    <w:rsid w:val="004E56F6"/>
    <w:rsid w:val="004E5A3B"/>
    <w:rsid w:val="004E60EC"/>
    <w:rsid w:val="004E628A"/>
    <w:rsid w:val="004E6E3F"/>
    <w:rsid w:val="004F001F"/>
    <w:rsid w:val="004F147D"/>
    <w:rsid w:val="004F21BE"/>
    <w:rsid w:val="004F2CB3"/>
    <w:rsid w:val="004F42F3"/>
    <w:rsid w:val="004F4499"/>
    <w:rsid w:val="004F4AD2"/>
    <w:rsid w:val="004F5491"/>
    <w:rsid w:val="004F6141"/>
    <w:rsid w:val="004F624F"/>
    <w:rsid w:val="004F73FD"/>
    <w:rsid w:val="004F76BF"/>
    <w:rsid w:val="004F7CCC"/>
    <w:rsid w:val="004F7E4F"/>
    <w:rsid w:val="00500EB2"/>
    <w:rsid w:val="005010FF"/>
    <w:rsid w:val="00501C9A"/>
    <w:rsid w:val="00501F6B"/>
    <w:rsid w:val="00502B5D"/>
    <w:rsid w:val="00503104"/>
    <w:rsid w:val="00503D43"/>
    <w:rsid w:val="00504645"/>
    <w:rsid w:val="0050549F"/>
    <w:rsid w:val="00505635"/>
    <w:rsid w:val="00505F67"/>
    <w:rsid w:val="00506333"/>
    <w:rsid w:val="00506C7A"/>
    <w:rsid w:val="00510156"/>
    <w:rsid w:val="00511957"/>
    <w:rsid w:val="00511B09"/>
    <w:rsid w:val="00513A76"/>
    <w:rsid w:val="005145C9"/>
    <w:rsid w:val="00520333"/>
    <w:rsid w:val="00520F97"/>
    <w:rsid w:val="00521A16"/>
    <w:rsid w:val="00524179"/>
    <w:rsid w:val="00524322"/>
    <w:rsid w:val="005244D5"/>
    <w:rsid w:val="005248AD"/>
    <w:rsid w:val="00526C0A"/>
    <w:rsid w:val="00526D54"/>
    <w:rsid w:val="00527ADC"/>
    <w:rsid w:val="00530423"/>
    <w:rsid w:val="005305A5"/>
    <w:rsid w:val="00530B78"/>
    <w:rsid w:val="00530C94"/>
    <w:rsid w:val="00530FF6"/>
    <w:rsid w:val="00531A92"/>
    <w:rsid w:val="005337B0"/>
    <w:rsid w:val="005338DE"/>
    <w:rsid w:val="0053459D"/>
    <w:rsid w:val="00534835"/>
    <w:rsid w:val="00534968"/>
    <w:rsid w:val="00534A6B"/>
    <w:rsid w:val="00534DE8"/>
    <w:rsid w:val="00535410"/>
    <w:rsid w:val="00535FAD"/>
    <w:rsid w:val="005363B9"/>
    <w:rsid w:val="005370AF"/>
    <w:rsid w:val="00540AD0"/>
    <w:rsid w:val="00540CE3"/>
    <w:rsid w:val="00542462"/>
    <w:rsid w:val="00543B69"/>
    <w:rsid w:val="00543FA9"/>
    <w:rsid w:val="00544073"/>
    <w:rsid w:val="005442BF"/>
    <w:rsid w:val="00544E08"/>
    <w:rsid w:val="00545B60"/>
    <w:rsid w:val="00546A36"/>
    <w:rsid w:val="00547DDC"/>
    <w:rsid w:val="00550056"/>
    <w:rsid w:val="00550C65"/>
    <w:rsid w:val="00550F11"/>
    <w:rsid w:val="005519D7"/>
    <w:rsid w:val="00553113"/>
    <w:rsid w:val="0055349A"/>
    <w:rsid w:val="00553ACF"/>
    <w:rsid w:val="00553BC7"/>
    <w:rsid w:val="005546F8"/>
    <w:rsid w:val="00554A5F"/>
    <w:rsid w:val="00555881"/>
    <w:rsid w:val="00557DE8"/>
    <w:rsid w:val="00561F03"/>
    <w:rsid w:val="00561F7B"/>
    <w:rsid w:val="00562A5D"/>
    <w:rsid w:val="00562E96"/>
    <w:rsid w:val="00563047"/>
    <w:rsid w:val="005639E8"/>
    <w:rsid w:val="00563AA9"/>
    <w:rsid w:val="00565454"/>
    <w:rsid w:val="005656F1"/>
    <w:rsid w:val="00565F02"/>
    <w:rsid w:val="0056606B"/>
    <w:rsid w:val="00567279"/>
    <w:rsid w:val="00567500"/>
    <w:rsid w:val="00572038"/>
    <w:rsid w:val="005727E8"/>
    <w:rsid w:val="00572841"/>
    <w:rsid w:val="00574153"/>
    <w:rsid w:val="005748E8"/>
    <w:rsid w:val="00574C59"/>
    <w:rsid w:val="00574CDE"/>
    <w:rsid w:val="0057557F"/>
    <w:rsid w:val="00575690"/>
    <w:rsid w:val="00575CFE"/>
    <w:rsid w:val="00577C0F"/>
    <w:rsid w:val="00580882"/>
    <w:rsid w:val="005810E5"/>
    <w:rsid w:val="00582483"/>
    <w:rsid w:val="00583A67"/>
    <w:rsid w:val="005842BC"/>
    <w:rsid w:val="00585734"/>
    <w:rsid w:val="00586A4E"/>
    <w:rsid w:val="005870A0"/>
    <w:rsid w:val="005875C5"/>
    <w:rsid w:val="0058772B"/>
    <w:rsid w:val="00587946"/>
    <w:rsid w:val="00587E48"/>
    <w:rsid w:val="0059307D"/>
    <w:rsid w:val="00593888"/>
    <w:rsid w:val="00594BA9"/>
    <w:rsid w:val="00594D11"/>
    <w:rsid w:val="005953A2"/>
    <w:rsid w:val="005964B4"/>
    <w:rsid w:val="005967CB"/>
    <w:rsid w:val="005A0314"/>
    <w:rsid w:val="005A1F1E"/>
    <w:rsid w:val="005A262B"/>
    <w:rsid w:val="005A3665"/>
    <w:rsid w:val="005A46DE"/>
    <w:rsid w:val="005A4AE9"/>
    <w:rsid w:val="005A4C7B"/>
    <w:rsid w:val="005A501D"/>
    <w:rsid w:val="005A6A42"/>
    <w:rsid w:val="005A6BF8"/>
    <w:rsid w:val="005B086A"/>
    <w:rsid w:val="005B1CCF"/>
    <w:rsid w:val="005B36CF"/>
    <w:rsid w:val="005B4950"/>
    <w:rsid w:val="005B61A0"/>
    <w:rsid w:val="005B6C84"/>
    <w:rsid w:val="005B6E82"/>
    <w:rsid w:val="005B75C4"/>
    <w:rsid w:val="005C0DC8"/>
    <w:rsid w:val="005C1676"/>
    <w:rsid w:val="005C1E20"/>
    <w:rsid w:val="005C1FE4"/>
    <w:rsid w:val="005C2A51"/>
    <w:rsid w:val="005C6889"/>
    <w:rsid w:val="005C7EC5"/>
    <w:rsid w:val="005D0351"/>
    <w:rsid w:val="005D04C1"/>
    <w:rsid w:val="005D1592"/>
    <w:rsid w:val="005D33D7"/>
    <w:rsid w:val="005D353D"/>
    <w:rsid w:val="005D3B43"/>
    <w:rsid w:val="005D458C"/>
    <w:rsid w:val="005D464F"/>
    <w:rsid w:val="005D5930"/>
    <w:rsid w:val="005D5C0F"/>
    <w:rsid w:val="005D635F"/>
    <w:rsid w:val="005D7492"/>
    <w:rsid w:val="005E0579"/>
    <w:rsid w:val="005E276D"/>
    <w:rsid w:val="005E27F5"/>
    <w:rsid w:val="005E354F"/>
    <w:rsid w:val="005E4A23"/>
    <w:rsid w:val="005E7D13"/>
    <w:rsid w:val="005E7F97"/>
    <w:rsid w:val="005F058C"/>
    <w:rsid w:val="005F1ED1"/>
    <w:rsid w:val="005F3985"/>
    <w:rsid w:val="005F3BD8"/>
    <w:rsid w:val="005F3E38"/>
    <w:rsid w:val="005F466C"/>
    <w:rsid w:val="005F479C"/>
    <w:rsid w:val="005F6065"/>
    <w:rsid w:val="005F7977"/>
    <w:rsid w:val="005F7AE1"/>
    <w:rsid w:val="005F7F76"/>
    <w:rsid w:val="00600435"/>
    <w:rsid w:val="006008B6"/>
    <w:rsid w:val="0060090F"/>
    <w:rsid w:val="00600B18"/>
    <w:rsid w:val="00600E2F"/>
    <w:rsid w:val="0060270E"/>
    <w:rsid w:val="006029FD"/>
    <w:rsid w:val="00603F03"/>
    <w:rsid w:val="006044CE"/>
    <w:rsid w:val="00607E43"/>
    <w:rsid w:val="006103FC"/>
    <w:rsid w:val="00610910"/>
    <w:rsid w:val="0061145B"/>
    <w:rsid w:val="0061182E"/>
    <w:rsid w:val="00612D8B"/>
    <w:rsid w:val="006167A0"/>
    <w:rsid w:val="006169CD"/>
    <w:rsid w:val="006173D6"/>
    <w:rsid w:val="0061799C"/>
    <w:rsid w:val="006209F5"/>
    <w:rsid w:val="00621D00"/>
    <w:rsid w:val="00622E23"/>
    <w:rsid w:val="0062410A"/>
    <w:rsid w:val="00624120"/>
    <w:rsid w:val="006241D4"/>
    <w:rsid w:val="006247D9"/>
    <w:rsid w:val="00624821"/>
    <w:rsid w:val="00624B13"/>
    <w:rsid w:val="00624F68"/>
    <w:rsid w:val="00626435"/>
    <w:rsid w:val="0062671C"/>
    <w:rsid w:val="00630437"/>
    <w:rsid w:val="0063102B"/>
    <w:rsid w:val="00631A65"/>
    <w:rsid w:val="006328B8"/>
    <w:rsid w:val="006339F6"/>
    <w:rsid w:val="0063444D"/>
    <w:rsid w:val="00634F2B"/>
    <w:rsid w:val="0063506A"/>
    <w:rsid w:val="006350C3"/>
    <w:rsid w:val="006352CF"/>
    <w:rsid w:val="006354EC"/>
    <w:rsid w:val="006358D3"/>
    <w:rsid w:val="00636C28"/>
    <w:rsid w:val="00637950"/>
    <w:rsid w:val="00637F5D"/>
    <w:rsid w:val="00640A75"/>
    <w:rsid w:val="006416BF"/>
    <w:rsid w:val="00642B04"/>
    <w:rsid w:val="006432B9"/>
    <w:rsid w:val="00643443"/>
    <w:rsid w:val="00643650"/>
    <w:rsid w:val="006437DD"/>
    <w:rsid w:val="00644052"/>
    <w:rsid w:val="00644479"/>
    <w:rsid w:val="0064465F"/>
    <w:rsid w:val="00644E17"/>
    <w:rsid w:val="0064559E"/>
    <w:rsid w:val="00645862"/>
    <w:rsid w:val="00645A8E"/>
    <w:rsid w:val="00646BB5"/>
    <w:rsid w:val="006477EC"/>
    <w:rsid w:val="006477F5"/>
    <w:rsid w:val="00647AE2"/>
    <w:rsid w:val="006500C1"/>
    <w:rsid w:val="0065127D"/>
    <w:rsid w:val="006521C5"/>
    <w:rsid w:val="006526F1"/>
    <w:rsid w:val="00652793"/>
    <w:rsid w:val="006527F6"/>
    <w:rsid w:val="00652E7D"/>
    <w:rsid w:val="00653941"/>
    <w:rsid w:val="006549F3"/>
    <w:rsid w:val="00655051"/>
    <w:rsid w:val="006550E0"/>
    <w:rsid w:val="00655720"/>
    <w:rsid w:val="00655C19"/>
    <w:rsid w:val="00656A51"/>
    <w:rsid w:val="00656BB9"/>
    <w:rsid w:val="006600C5"/>
    <w:rsid w:val="006606DB"/>
    <w:rsid w:val="00660B4B"/>
    <w:rsid w:val="00662304"/>
    <w:rsid w:val="00662E3D"/>
    <w:rsid w:val="00662F13"/>
    <w:rsid w:val="006633E7"/>
    <w:rsid w:val="006637D0"/>
    <w:rsid w:val="00664AC6"/>
    <w:rsid w:val="00665E04"/>
    <w:rsid w:val="00666DB1"/>
    <w:rsid w:val="0067019A"/>
    <w:rsid w:val="00671077"/>
    <w:rsid w:val="00671226"/>
    <w:rsid w:val="006722C4"/>
    <w:rsid w:val="0067303C"/>
    <w:rsid w:val="00673B43"/>
    <w:rsid w:val="00674698"/>
    <w:rsid w:val="00675A05"/>
    <w:rsid w:val="0067664C"/>
    <w:rsid w:val="0067672E"/>
    <w:rsid w:val="00676CC1"/>
    <w:rsid w:val="00677230"/>
    <w:rsid w:val="006803A0"/>
    <w:rsid w:val="00681078"/>
    <w:rsid w:val="0068151C"/>
    <w:rsid w:val="00681592"/>
    <w:rsid w:val="00681E40"/>
    <w:rsid w:val="00682849"/>
    <w:rsid w:val="00687BB4"/>
    <w:rsid w:val="00691F76"/>
    <w:rsid w:val="00693BF5"/>
    <w:rsid w:val="00693DA9"/>
    <w:rsid w:val="00695851"/>
    <w:rsid w:val="00695996"/>
    <w:rsid w:val="006972E0"/>
    <w:rsid w:val="00697BB5"/>
    <w:rsid w:val="006A0651"/>
    <w:rsid w:val="006A0B25"/>
    <w:rsid w:val="006A0DC0"/>
    <w:rsid w:val="006A104A"/>
    <w:rsid w:val="006A1E1C"/>
    <w:rsid w:val="006A30E3"/>
    <w:rsid w:val="006A31D0"/>
    <w:rsid w:val="006A5321"/>
    <w:rsid w:val="006A53AE"/>
    <w:rsid w:val="006A5906"/>
    <w:rsid w:val="006A5DDE"/>
    <w:rsid w:val="006A62C5"/>
    <w:rsid w:val="006A6551"/>
    <w:rsid w:val="006A6EB3"/>
    <w:rsid w:val="006A7B83"/>
    <w:rsid w:val="006B014A"/>
    <w:rsid w:val="006B1025"/>
    <w:rsid w:val="006B1630"/>
    <w:rsid w:val="006B1B52"/>
    <w:rsid w:val="006B2985"/>
    <w:rsid w:val="006B3995"/>
    <w:rsid w:val="006B3D7D"/>
    <w:rsid w:val="006B3DFA"/>
    <w:rsid w:val="006B44A1"/>
    <w:rsid w:val="006B68EE"/>
    <w:rsid w:val="006B69C8"/>
    <w:rsid w:val="006C0140"/>
    <w:rsid w:val="006C0B27"/>
    <w:rsid w:val="006C0EC4"/>
    <w:rsid w:val="006C1A0C"/>
    <w:rsid w:val="006C1D5D"/>
    <w:rsid w:val="006C1EE6"/>
    <w:rsid w:val="006C29C4"/>
    <w:rsid w:val="006C4059"/>
    <w:rsid w:val="006C4CEA"/>
    <w:rsid w:val="006C5325"/>
    <w:rsid w:val="006C660C"/>
    <w:rsid w:val="006C7D6B"/>
    <w:rsid w:val="006D01BE"/>
    <w:rsid w:val="006D1219"/>
    <w:rsid w:val="006D1D8A"/>
    <w:rsid w:val="006D2C76"/>
    <w:rsid w:val="006D38EC"/>
    <w:rsid w:val="006D3E8F"/>
    <w:rsid w:val="006D4319"/>
    <w:rsid w:val="006D4ACF"/>
    <w:rsid w:val="006D4E1B"/>
    <w:rsid w:val="006D56C1"/>
    <w:rsid w:val="006D572A"/>
    <w:rsid w:val="006D64EF"/>
    <w:rsid w:val="006E0B03"/>
    <w:rsid w:val="006E150B"/>
    <w:rsid w:val="006E1AFC"/>
    <w:rsid w:val="006E2416"/>
    <w:rsid w:val="006E2935"/>
    <w:rsid w:val="006E38E5"/>
    <w:rsid w:val="006E68A4"/>
    <w:rsid w:val="006E6BCF"/>
    <w:rsid w:val="006F0FF8"/>
    <w:rsid w:val="006F1699"/>
    <w:rsid w:val="006F1C9D"/>
    <w:rsid w:val="006F22FB"/>
    <w:rsid w:val="006F2606"/>
    <w:rsid w:val="006F4537"/>
    <w:rsid w:val="006F51D6"/>
    <w:rsid w:val="006F68CF"/>
    <w:rsid w:val="006F68FA"/>
    <w:rsid w:val="006F76AF"/>
    <w:rsid w:val="00700615"/>
    <w:rsid w:val="00700BAF"/>
    <w:rsid w:val="00701C18"/>
    <w:rsid w:val="00701F36"/>
    <w:rsid w:val="00704242"/>
    <w:rsid w:val="00704FA4"/>
    <w:rsid w:val="007064B8"/>
    <w:rsid w:val="00707C98"/>
    <w:rsid w:val="00707CB4"/>
    <w:rsid w:val="00707E57"/>
    <w:rsid w:val="00710211"/>
    <w:rsid w:val="007106FE"/>
    <w:rsid w:val="007117BF"/>
    <w:rsid w:val="00711DF5"/>
    <w:rsid w:val="0071201B"/>
    <w:rsid w:val="007121CC"/>
    <w:rsid w:val="007123C8"/>
    <w:rsid w:val="007124CC"/>
    <w:rsid w:val="00713945"/>
    <w:rsid w:val="00713A56"/>
    <w:rsid w:val="00713ABD"/>
    <w:rsid w:val="00715AE9"/>
    <w:rsid w:val="00716E56"/>
    <w:rsid w:val="00717337"/>
    <w:rsid w:val="00717CB8"/>
    <w:rsid w:val="0072066A"/>
    <w:rsid w:val="00720763"/>
    <w:rsid w:val="00720BD0"/>
    <w:rsid w:val="007211F0"/>
    <w:rsid w:val="0072242C"/>
    <w:rsid w:val="007226D9"/>
    <w:rsid w:val="0072271F"/>
    <w:rsid w:val="00722782"/>
    <w:rsid w:val="0072402C"/>
    <w:rsid w:val="007250C1"/>
    <w:rsid w:val="0072545F"/>
    <w:rsid w:val="00725F16"/>
    <w:rsid w:val="0072797A"/>
    <w:rsid w:val="00727C67"/>
    <w:rsid w:val="0073027B"/>
    <w:rsid w:val="0073357E"/>
    <w:rsid w:val="00733A65"/>
    <w:rsid w:val="0073402C"/>
    <w:rsid w:val="00734948"/>
    <w:rsid w:val="007369EE"/>
    <w:rsid w:val="00736B84"/>
    <w:rsid w:val="00737152"/>
    <w:rsid w:val="00737DCD"/>
    <w:rsid w:val="00741A8A"/>
    <w:rsid w:val="00742CD9"/>
    <w:rsid w:val="00742D22"/>
    <w:rsid w:val="007446BD"/>
    <w:rsid w:val="00744A96"/>
    <w:rsid w:val="00745141"/>
    <w:rsid w:val="007454B9"/>
    <w:rsid w:val="00747D3B"/>
    <w:rsid w:val="00751EFA"/>
    <w:rsid w:val="007520B3"/>
    <w:rsid w:val="007520D6"/>
    <w:rsid w:val="007528F6"/>
    <w:rsid w:val="007533F0"/>
    <w:rsid w:val="00754D4B"/>
    <w:rsid w:val="007558E5"/>
    <w:rsid w:val="007564F8"/>
    <w:rsid w:val="00756745"/>
    <w:rsid w:val="007569DF"/>
    <w:rsid w:val="00756BB1"/>
    <w:rsid w:val="00757271"/>
    <w:rsid w:val="00757551"/>
    <w:rsid w:val="00760980"/>
    <w:rsid w:val="0076188E"/>
    <w:rsid w:val="0076189C"/>
    <w:rsid w:val="00761EDB"/>
    <w:rsid w:val="00763756"/>
    <w:rsid w:val="0076399C"/>
    <w:rsid w:val="00763AF8"/>
    <w:rsid w:val="00763BF7"/>
    <w:rsid w:val="00763D55"/>
    <w:rsid w:val="00764102"/>
    <w:rsid w:val="007650C6"/>
    <w:rsid w:val="00765561"/>
    <w:rsid w:val="00766352"/>
    <w:rsid w:val="007665CB"/>
    <w:rsid w:val="00766622"/>
    <w:rsid w:val="00766BB0"/>
    <w:rsid w:val="00770026"/>
    <w:rsid w:val="00770D2B"/>
    <w:rsid w:val="00771636"/>
    <w:rsid w:val="00772A22"/>
    <w:rsid w:val="00772CC4"/>
    <w:rsid w:val="00772E6E"/>
    <w:rsid w:val="007745C2"/>
    <w:rsid w:val="007759C6"/>
    <w:rsid w:val="007763DB"/>
    <w:rsid w:val="00776E37"/>
    <w:rsid w:val="00777542"/>
    <w:rsid w:val="007801CC"/>
    <w:rsid w:val="007810BA"/>
    <w:rsid w:val="0078120C"/>
    <w:rsid w:val="00781581"/>
    <w:rsid w:val="0078169E"/>
    <w:rsid w:val="00783448"/>
    <w:rsid w:val="00783FC8"/>
    <w:rsid w:val="0078469D"/>
    <w:rsid w:val="00784900"/>
    <w:rsid w:val="00784AA3"/>
    <w:rsid w:val="00785AA5"/>
    <w:rsid w:val="0078629C"/>
    <w:rsid w:val="00792451"/>
    <w:rsid w:val="00792F42"/>
    <w:rsid w:val="0079398F"/>
    <w:rsid w:val="0079448F"/>
    <w:rsid w:val="00795412"/>
    <w:rsid w:val="0079602A"/>
    <w:rsid w:val="00796D4A"/>
    <w:rsid w:val="00797A6D"/>
    <w:rsid w:val="007A075D"/>
    <w:rsid w:val="007A174A"/>
    <w:rsid w:val="007A1F57"/>
    <w:rsid w:val="007A287D"/>
    <w:rsid w:val="007A446E"/>
    <w:rsid w:val="007A5859"/>
    <w:rsid w:val="007A712C"/>
    <w:rsid w:val="007A72D0"/>
    <w:rsid w:val="007B19FA"/>
    <w:rsid w:val="007B1E3D"/>
    <w:rsid w:val="007B236C"/>
    <w:rsid w:val="007B3084"/>
    <w:rsid w:val="007B3594"/>
    <w:rsid w:val="007B35A2"/>
    <w:rsid w:val="007B3648"/>
    <w:rsid w:val="007B4806"/>
    <w:rsid w:val="007B6AE7"/>
    <w:rsid w:val="007B6FC5"/>
    <w:rsid w:val="007C01CA"/>
    <w:rsid w:val="007C102D"/>
    <w:rsid w:val="007C181E"/>
    <w:rsid w:val="007C1A17"/>
    <w:rsid w:val="007C1A4D"/>
    <w:rsid w:val="007C2A00"/>
    <w:rsid w:val="007C2ED9"/>
    <w:rsid w:val="007C3EB2"/>
    <w:rsid w:val="007C434F"/>
    <w:rsid w:val="007C4864"/>
    <w:rsid w:val="007C53D1"/>
    <w:rsid w:val="007C5FD2"/>
    <w:rsid w:val="007C6BE6"/>
    <w:rsid w:val="007D0D27"/>
    <w:rsid w:val="007D135E"/>
    <w:rsid w:val="007D328E"/>
    <w:rsid w:val="007D3557"/>
    <w:rsid w:val="007D3762"/>
    <w:rsid w:val="007D3949"/>
    <w:rsid w:val="007D432A"/>
    <w:rsid w:val="007D4DEF"/>
    <w:rsid w:val="007D578F"/>
    <w:rsid w:val="007D5832"/>
    <w:rsid w:val="007D58F8"/>
    <w:rsid w:val="007D5CF3"/>
    <w:rsid w:val="007D78A8"/>
    <w:rsid w:val="007E014F"/>
    <w:rsid w:val="007E1D0D"/>
    <w:rsid w:val="007E23BB"/>
    <w:rsid w:val="007E2B5C"/>
    <w:rsid w:val="007E34A2"/>
    <w:rsid w:val="007E3EED"/>
    <w:rsid w:val="007E4EDD"/>
    <w:rsid w:val="007E76BC"/>
    <w:rsid w:val="007E799F"/>
    <w:rsid w:val="007F00DB"/>
    <w:rsid w:val="007F0B41"/>
    <w:rsid w:val="007F0BDA"/>
    <w:rsid w:val="007F0E51"/>
    <w:rsid w:val="007F0FE5"/>
    <w:rsid w:val="007F246C"/>
    <w:rsid w:val="007F465B"/>
    <w:rsid w:val="007F4980"/>
    <w:rsid w:val="007F4AA5"/>
    <w:rsid w:val="007F5654"/>
    <w:rsid w:val="007F59CD"/>
    <w:rsid w:val="007F5D2B"/>
    <w:rsid w:val="007F6350"/>
    <w:rsid w:val="007F64B3"/>
    <w:rsid w:val="007F6BD8"/>
    <w:rsid w:val="007F7AEF"/>
    <w:rsid w:val="008001D3"/>
    <w:rsid w:val="0080107A"/>
    <w:rsid w:val="0080111C"/>
    <w:rsid w:val="00801B93"/>
    <w:rsid w:val="008024A8"/>
    <w:rsid w:val="00803026"/>
    <w:rsid w:val="00804647"/>
    <w:rsid w:val="00805A77"/>
    <w:rsid w:val="00806C79"/>
    <w:rsid w:val="00807B34"/>
    <w:rsid w:val="0081073B"/>
    <w:rsid w:val="00810E73"/>
    <w:rsid w:val="0081236E"/>
    <w:rsid w:val="00813617"/>
    <w:rsid w:val="008144A9"/>
    <w:rsid w:val="00814A00"/>
    <w:rsid w:val="0081595C"/>
    <w:rsid w:val="00815987"/>
    <w:rsid w:val="00816964"/>
    <w:rsid w:val="00820817"/>
    <w:rsid w:val="00821770"/>
    <w:rsid w:val="00821C03"/>
    <w:rsid w:val="008222E8"/>
    <w:rsid w:val="0082291B"/>
    <w:rsid w:val="00823B3A"/>
    <w:rsid w:val="00825CAB"/>
    <w:rsid w:val="008268DA"/>
    <w:rsid w:val="0082779C"/>
    <w:rsid w:val="00827C92"/>
    <w:rsid w:val="008304F2"/>
    <w:rsid w:val="008326D3"/>
    <w:rsid w:val="008327D2"/>
    <w:rsid w:val="00832D6E"/>
    <w:rsid w:val="00833521"/>
    <w:rsid w:val="00833563"/>
    <w:rsid w:val="0083411F"/>
    <w:rsid w:val="00834C35"/>
    <w:rsid w:val="008372D6"/>
    <w:rsid w:val="008375D5"/>
    <w:rsid w:val="00837798"/>
    <w:rsid w:val="00837AB1"/>
    <w:rsid w:val="008402B9"/>
    <w:rsid w:val="008411AB"/>
    <w:rsid w:val="008423C7"/>
    <w:rsid w:val="0084256F"/>
    <w:rsid w:val="00842730"/>
    <w:rsid w:val="008431D7"/>
    <w:rsid w:val="00843608"/>
    <w:rsid w:val="00843979"/>
    <w:rsid w:val="00844741"/>
    <w:rsid w:val="0084484D"/>
    <w:rsid w:val="00845792"/>
    <w:rsid w:val="00845FB0"/>
    <w:rsid w:val="00846A3D"/>
    <w:rsid w:val="008472D0"/>
    <w:rsid w:val="008512B1"/>
    <w:rsid w:val="008523B7"/>
    <w:rsid w:val="00852AF4"/>
    <w:rsid w:val="00852BFC"/>
    <w:rsid w:val="00852D02"/>
    <w:rsid w:val="00852DD8"/>
    <w:rsid w:val="008531A0"/>
    <w:rsid w:val="00854841"/>
    <w:rsid w:val="008567A6"/>
    <w:rsid w:val="00856CD7"/>
    <w:rsid w:val="008577D9"/>
    <w:rsid w:val="00860411"/>
    <w:rsid w:val="008605DB"/>
    <w:rsid w:val="00860606"/>
    <w:rsid w:val="00860D75"/>
    <w:rsid w:val="00861766"/>
    <w:rsid w:val="00861E04"/>
    <w:rsid w:val="008646B0"/>
    <w:rsid w:val="0086476D"/>
    <w:rsid w:val="00866084"/>
    <w:rsid w:val="00866553"/>
    <w:rsid w:val="00866D9A"/>
    <w:rsid w:val="00870B15"/>
    <w:rsid w:val="0087298D"/>
    <w:rsid w:val="00872C5A"/>
    <w:rsid w:val="00873406"/>
    <w:rsid w:val="00874716"/>
    <w:rsid w:val="00874CF2"/>
    <w:rsid w:val="008756BB"/>
    <w:rsid w:val="00876282"/>
    <w:rsid w:val="008769D6"/>
    <w:rsid w:val="00877681"/>
    <w:rsid w:val="008777AC"/>
    <w:rsid w:val="00877DDF"/>
    <w:rsid w:val="00877FAE"/>
    <w:rsid w:val="00880B95"/>
    <w:rsid w:val="00881E35"/>
    <w:rsid w:val="008828BD"/>
    <w:rsid w:val="00882CE8"/>
    <w:rsid w:val="00883D6B"/>
    <w:rsid w:val="00883E55"/>
    <w:rsid w:val="008855CD"/>
    <w:rsid w:val="0088709B"/>
    <w:rsid w:val="00887494"/>
    <w:rsid w:val="008874B8"/>
    <w:rsid w:val="00890FB5"/>
    <w:rsid w:val="00891145"/>
    <w:rsid w:val="0089158B"/>
    <w:rsid w:val="008917A8"/>
    <w:rsid w:val="0089221D"/>
    <w:rsid w:val="00892D28"/>
    <w:rsid w:val="00893CFF"/>
    <w:rsid w:val="0089449A"/>
    <w:rsid w:val="00895675"/>
    <w:rsid w:val="00896BBD"/>
    <w:rsid w:val="008A098C"/>
    <w:rsid w:val="008A141C"/>
    <w:rsid w:val="008A22EE"/>
    <w:rsid w:val="008A2E68"/>
    <w:rsid w:val="008A41B6"/>
    <w:rsid w:val="008A505C"/>
    <w:rsid w:val="008A5694"/>
    <w:rsid w:val="008A5FAD"/>
    <w:rsid w:val="008A6071"/>
    <w:rsid w:val="008A6C7B"/>
    <w:rsid w:val="008A7159"/>
    <w:rsid w:val="008A758F"/>
    <w:rsid w:val="008A7E06"/>
    <w:rsid w:val="008B0160"/>
    <w:rsid w:val="008B0646"/>
    <w:rsid w:val="008B112B"/>
    <w:rsid w:val="008B2735"/>
    <w:rsid w:val="008B2F34"/>
    <w:rsid w:val="008B4A54"/>
    <w:rsid w:val="008B4CC0"/>
    <w:rsid w:val="008B4D8F"/>
    <w:rsid w:val="008B523D"/>
    <w:rsid w:val="008B58E2"/>
    <w:rsid w:val="008B6647"/>
    <w:rsid w:val="008B6AA0"/>
    <w:rsid w:val="008B6EFC"/>
    <w:rsid w:val="008B779C"/>
    <w:rsid w:val="008B7E48"/>
    <w:rsid w:val="008C075B"/>
    <w:rsid w:val="008C124E"/>
    <w:rsid w:val="008C2BC1"/>
    <w:rsid w:val="008C2E58"/>
    <w:rsid w:val="008C4C25"/>
    <w:rsid w:val="008C57DE"/>
    <w:rsid w:val="008C616A"/>
    <w:rsid w:val="008D11B9"/>
    <w:rsid w:val="008D194A"/>
    <w:rsid w:val="008D19EF"/>
    <w:rsid w:val="008D2287"/>
    <w:rsid w:val="008D2485"/>
    <w:rsid w:val="008D2705"/>
    <w:rsid w:val="008D2AD6"/>
    <w:rsid w:val="008D2C8B"/>
    <w:rsid w:val="008D3958"/>
    <w:rsid w:val="008D3EFC"/>
    <w:rsid w:val="008D47E1"/>
    <w:rsid w:val="008D5805"/>
    <w:rsid w:val="008D73A8"/>
    <w:rsid w:val="008D75F6"/>
    <w:rsid w:val="008D7904"/>
    <w:rsid w:val="008E053C"/>
    <w:rsid w:val="008E07EA"/>
    <w:rsid w:val="008E0B76"/>
    <w:rsid w:val="008E2258"/>
    <w:rsid w:val="008E34FC"/>
    <w:rsid w:val="008E398C"/>
    <w:rsid w:val="008E3ECE"/>
    <w:rsid w:val="008E4FF1"/>
    <w:rsid w:val="008E613B"/>
    <w:rsid w:val="008F0D7B"/>
    <w:rsid w:val="008F14FA"/>
    <w:rsid w:val="008F151C"/>
    <w:rsid w:val="008F205F"/>
    <w:rsid w:val="008F25A1"/>
    <w:rsid w:val="008F4AB6"/>
    <w:rsid w:val="008F4FB9"/>
    <w:rsid w:val="008F5951"/>
    <w:rsid w:val="008F632F"/>
    <w:rsid w:val="008F6F93"/>
    <w:rsid w:val="008F71EC"/>
    <w:rsid w:val="008F776C"/>
    <w:rsid w:val="008F7DB5"/>
    <w:rsid w:val="008F7F90"/>
    <w:rsid w:val="00900A33"/>
    <w:rsid w:val="00901B77"/>
    <w:rsid w:val="00901B89"/>
    <w:rsid w:val="009040C7"/>
    <w:rsid w:val="009042FE"/>
    <w:rsid w:val="0090574B"/>
    <w:rsid w:val="00906204"/>
    <w:rsid w:val="0090739B"/>
    <w:rsid w:val="0090745D"/>
    <w:rsid w:val="009104A4"/>
    <w:rsid w:val="00910B4A"/>
    <w:rsid w:val="00910E20"/>
    <w:rsid w:val="00912DFB"/>
    <w:rsid w:val="00912EDA"/>
    <w:rsid w:val="00913483"/>
    <w:rsid w:val="00914086"/>
    <w:rsid w:val="00914756"/>
    <w:rsid w:val="0091566F"/>
    <w:rsid w:val="009159A2"/>
    <w:rsid w:val="00915CD9"/>
    <w:rsid w:val="0091613F"/>
    <w:rsid w:val="00916713"/>
    <w:rsid w:val="009169E4"/>
    <w:rsid w:val="00917B04"/>
    <w:rsid w:val="00917E5D"/>
    <w:rsid w:val="00922434"/>
    <w:rsid w:val="00922B55"/>
    <w:rsid w:val="00923ABF"/>
    <w:rsid w:val="009248AC"/>
    <w:rsid w:val="0092598D"/>
    <w:rsid w:val="00927259"/>
    <w:rsid w:val="009273F0"/>
    <w:rsid w:val="009307A7"/>
    <w:rsid w:val="009319EC"/>
    <w:rsid w:val="00931E56"/>
    <w:rsid w:val="009323F7"/>
    <w:rsid w:val="0093296F"/>
    <w:rsid w:val="009340B6"/>
    <w:rsid w:val="00935324"/>
    <w:rsid w:val="0093575B"/>
    <w:rsid w:val="00935A15"/>
    <w:rsid w:val="00937AED"/>
    <w:rsid w:val="009413EB"/>
    <w:rsid w:val="00941BC5"/>
    <w:rsid w:val="00941DBC"/>
    <w:rsid w:val="00941E2D"/>
    <w:rsid w:val="0094335A"/>
    <w:rsid w:val="009439DE"/>
    <w:rsid w:val="00944330"/>
    <w:rsid w:val="009462E8"/>
    <w:rsid w:val="009463FF"/>
    <w:rsid w:val="00947AFE"/>
    <w:rsid w:val="00950E59"/>
    <w:rsid w:val="00951A66"/>
    <w:rsid w:val="00953381"/>
    <w:rsid w:val="00953BFD"/>
    <w:rsid w:val="00954625"/>
    <w:rsid w:val="00954BBE"/>
    <w:rsid w:val="00956125"/>
    <w:rsid w:val="00960533"/>
    <w:rsid w:val="00960913"/>
    <w:rsid w:val="00960E13"/>
    <w:rsid w:val="0096138D"/>
    <w:rsid w:val="00961DD6"/>
    <w:rsid w:val="00962DD1"/>
    <w:rsid w:val="0096519B"/>
    <w:rsid w:val="00966465"/>
    <w:rsid w:val="00966ED7"/>
    <w:rsid w:val="00967144"/>
    <w:rsid w:val="0097056B"/>
    <w:rsid w:val="00971681"/>
    <w:rsid w:val="00972652"/>
    <w:rsid w:val="009727AD"/>
    <w:rsid w:val="00972F53"/>
    <w:rsid w:val="00976851"/>
    <w:rsid w:val="009769B2"/>
    <w:rsid w:val="00976B8E"/>
    <w:rsid w:val="00977243"/>
    <w:rsid w:val="009805A5"/>
    <w:rsid w:val="009814CD"/>
    <w:rsid w:val="009829E6"/>
    <w:rsid w:val="00982BBD"/>
    <w:rsid w:val="00983009"/>
    <w:rsid w:val="00983E60"/>
    <w:rsid w:val="00984532"/>
    <w:rsid w:val="00984CFE"/>
    <w:rsid w:val="009850A8"/>
    <w:rsid w:val="00985EAA"/>
    <w:rsid w:val="009863E9"/>
    <w:rsid w:val="009871D4"/>
    <w:rsid w:val="009872A3"/>
    <w:rsid w:val="00987BE9"/>
    <w:rsid w:val="00987E5B"/>
    <w:rsid w:val="00993648"/>
    <w:rsid w:val="009948B1"/>
    <w:rsid w:val="009A0B90"/>
    <w:rsid w:val="009A0D69"/>
    <w:rsid w:val="009A2E8A"/>
    <w:rsid w:val="009A39A7"/>
    <w:rsid w:val="009A3AAB"/>
    <w:rsid w:val="009A3D2D"/>
    <w:rsid w:val="009A3F4C"/>
    <w:rsid w:val="009A4F62"/>
    <w:rsid w:val="009A504F"/>
    <w:rsid w:val="009A55BD"/>
    <w:rsid w:val="009A666A"/>
    <w:rsid w:val="009A7FBC"/>
    <w:rsid w:val="009B01EF"/>
    <w:rsid w:val="009B161D"/>
    <w:rsid w:val="009B1869"/>
    <w:rsid w:val="009B195B"/>
    <w:rsid w:val="009B2241"/>
    <w:rsid w:val="009B2895"/>
    <w:rsid w:val="009B2952"/>
    <w:rsid w:val="009B331D"/>
    <w:rsid w:val="009B4A0D"/>
    <w:rsid w:val="009B4E27"/>
    <w:rsid w:val="009B50F2"/>
    <w:rsid w:val="009B533F"/>
    <w:rsid w:val="009B79EF"/>
    <w:rsid w:val="009B7C57"/>
    <w:rsid w:val="009C0FBE"/>
    <w:rsid w:val="009C114B"/>
    <w:rsid w:val="009C1F00"/>
    <w:rsid w:val="009C1F3C"/>
    <w:rsid w:val="009C2391"/>
    <w:rsid w:val="009C263B"/>
    <w:rsid w:val="009C322C"/>
    <w:rsid w:val="009C362A"/>
    <w:rsid w:val="009C56D0"/>
    <w:rsid w:val="009C5C88"/>
    <w:rsid w:val="009C6381"/>
    <w:rsid w:val="009C65F6"/>
    <w:rsid w:val="009C6C7B"/>
    <w:rsid w:val="009C72AD"/>
    <w:rsid w:val="009C73FB"/>
    <w:rsid w:val="009D03B0"/>
    <w:rsid w:val="009D0F4E"/>
    <w:rsid w:val="009D2804"/>
    <w:rsid w:val="009D2EC5"/>
    <w:rsid w:val="009D44F5"/>
    <w:rsid w:val="009D5278"/>
    <w:rsid w:val="009D5800"/>
    <w:rsid w:val="009D5FCE"/>
    <w:rsid w:val="009D627D"/>
    <w:rsid w:val="009D6653"/>
    <w:rsid w:val="009E15C8"/>
    <w:rsid w:val="009E16B3"/>
    <w:rsid w:val="009E1E7E"/>
    <w:rsid w:val="009E20A1"/>
    <w:rsid w:val="009E21A5"/>
    <w:rsid w:val="009E405F"/>
    <w:rsid w:val="009E56CD"/>
    <w:rsid w:val="009E5B9A"/>
    <w:rsid w:val="009E6DBF"/>
    <w:rsid w:val="009E732E"/>
    <w:rsid w:val="009E789E"/>
    <w:rsid w:val="009F02BA"/>
    <w:rsid w:val="009F0617"/>
    <w:rsid w:val="009F16B6"/>
    <w:rsid w:val="009F1B62"/>
    <w:rsid w:val="009F1D52"/>
    <w:rsid w:val="009F27D6"/>
    <w:rsid w:val="009F2961"/>
    <w:rsid w:val="009F2FCD"/>
    <w:rsid w:val="009F3374"/>
    <w:rsid w:val="009F3898"/>
    <w:rsid w:val="009F442C"/>
    <w:rsid w:val="009F455E"/>
    <w:rsid w:val="009F61D7"/>
    <w:rsid w:val="009F6A0C"/>
    <w:rsid w:val="009F7E91"/>
    <w:rsid w:val="00A003FD"/>
    <w:rsid w:val="00A010CD"/>
    <w:rsid w:val="00A01DF4"/>
    <w:rsid w:val="00A020CA"/>
    <w:rsid w:val="00A0290C"/>
    <w:rsid w:val="00A02FDD"/>
    <w:rsid w:val="00A03CB1"/>
    <w:rsid w:val="00A03E7A"/>
    <w:rsid w:val="00A047BB"/>
    <w:rsid w:val="00A065CC"/>
    <w:rsid w:val="00A068EB"/>
    <w:rsid w:val="00A06BF6"/>
    <w:rsid w:val="00A07232"/>
    <w:rsid w:val="00A07763"/>
    <w:rsid w:val="00A1066D"/>
    <w:rsid w:val="00A10A1B"/>
    <w:rsid w:val="00A11AD1"/>
    <w:rsid w:val="00A11F3B"/>
    <w:rsid w:val="00A12200"/>
    <w:rsid w:val="00A129BD"/>
    <w:rsid w:val="00A14207"/>
    <w:rsid w:val="00A147FF"/>
    <w:rsid w:val="00A15A78"/>
    <w:rsid w:val="00A1628D"/>
    <w:rsid w:val="00A16302"/>
    <w:rsid w:val="00A16853"/>
    <w:rsid w:val="00A1695A"/>
    <w:rsid w:val="00A16D31"/>
    <w:rsid w:val="00A17E04"/>
    <w:rsid w:val="00A20586"/>
    <w:rsid w:val="00A211B5"/>
    <w:rsid w:val="00A22463"/>
    <w:rsid w:val="00A22609"/>
    <w:rsid w:val="00A227D3"/>
    <w:rsid w:val="00A22CBB"/>
    <w:rsid w:val="00A23351"/>
    <w:rsid w:val="00A2595D"/>
    <w:rsid w:val="00A265F2"/>
    <w:rsid w:val="00A26A42"/>
    <w:rsid w:val="00A26DAA"/>
    <w:rsid w:val="00A27D92"/>
    <w:rsid w:val="00A3250E"/>
    <w:rsid w:val="00A33725"/>
    <w:rsid w:val="00A33FCF"/>
    <w:rsid w:val="00A342F6"/>
    <w:rsid w:val="00A3449B"/>
    <w:rsid w:val="00A35089"/>
    <w:rsid w:val="00A35588"/>
    <w:rsid w:val="00A356A6"/>
    <w:rsid w:val="00A35C74"/>
    <w:rsid w:val="00A3654C"/>
    <w:rsid w:val="00A36966"/>
    <w:rsid w:val="00A370CA"/>
    <w:rsid w:val="00A37B1C"/>
    <w:rsid w:val="00A400D3"/>
    <w:rsid w:val="00A40589"/>
    <w:rsid w:val="00A420AD"/>
    <w:rsid w:val="00A42C4F"/>
    <w:rsid w:val="00A430A0"/>
    <w:rsid w:val="00A4493D"/>
    <w:rsid w:val="00A44AA8"/>
    <w:rsid w:val="00A44B6F"/>
    <w:rsid w:val="00A45B7A"/>
    <w:rsid w:val="00A51AA8"/>
    <w:rsid w:val="00A51C0C"/>
    <w:rsid w:val="00A52CE3"/>
    <w:rsid w:val="00A5336C"/>
    <w:rsid w:val="00A53CC0"/>
    <w:rsid w:val="00A53CD6"/>
    <w:rsid w:val="00A54759"/>
    <w:rsid w:val="00A562B2"/>
    <w:rsid w:val="00A57900"/>
    <w:rsid w:val="00A60859"/>
    <w:rsid w:val="00A61DB8"/>
    <w:rsid w:val="00A6294A"/>
    <w:rsid w:val="00A6299B"/>
    <w:rsid w:val="00A631CB"/>
    <w:rsid w:val="00A64C89"/>
    <w:rsid w:val="00A66E2A"/>
    <w:rsid w:val="00A6714F"/>
    <w:rsid w:val="00A67537"/>
    <w:rsid w:val="00A67584"/>
    <w:rsid w:val="00A67748"/>
    <w:rsid w:val="00A67BE9"/>
    <w:rsid w:val="00A67EA9"/>
    <w:rsid w:val="00A7061D"/>
    <w:rsid w:val="00A70C2C"/>
    <w:rsid w:val="00A70DE9"/>
    <w:rsid w:val="00A71C84"/>
    <w:rsid w:val="00A71D79"/>
    <w:rsid w:val="00A72A5F"/>
    <w:rsid w:val="00A72B8B"/>
    <w:rsid w:val="00A72C73"/>
    <w:rsid w:val="00A7311E"/>
    <w:rsid w:val="00A738F2"/>
    <w:rsid w:val="00A73F85"/>
    <w:rsid w:val="00A73FF3"/>
    <w:rsid w:val="00A749F6"/>
    <w:rsid w:val="00A75094"/>
    <w:rsid w:val="00A75B0E"/>
    <w:rsid w:val="00A75F1A"/>
    <w:rsid w:val="00A76A6B"/>
    <w:rsid w:val="00A80838"/>
    <w:rsid w:val="00A81285"/>
    <w:rsid w:val="00A81EC1"/>
    <w:rsid w:val="00A825CC"/>
    <w:rsid w:val="00A82DBB"/>
    <w:rsid w:val="00A8425D"/>
    <w:rsid w:val="00A8566F"/>
    <w:rsid w:val="00A8710C"/>
    <w:rsid w:val="00A8720A"/>
    <w:rsid w:val="00A90C57"/>
    <w:rsid w:val="00A91A43"/>
    <w:rsid w:val="00A93633"/>
    <w:rsid w:val="00A9373B"/>
    <w:rsid w:val="00A946E8"/>
    <w:rsid w:val="00A95642"/>
    <w:rsid w:val="00A95977"/>
    <w:rsid w:val="00A9632C"/>
    <w:rsid w:val="00A971C1"/>
    <w:rsid w:val="00A9726F"/>
    <w:rsid w:val="00A97926"/>
    <w:rsid w:val="00AA0B73"/>
    <w:rsid w:val="00AA2466"/>
    <w:rsid w:val="00AA3060"/>
    <w:rsid w:val="00AA4458"/>
    <w:rsid w:val="00AA50A1"/>
    <w:rsid w:val="00AA5292"/>
    <w:rsid w:val="00AA5544"/>
    <w:rsid w:val="00AA55B8"/>
    <w:rsid w:val="00AB014D"/>
    <w:rsid w:val="00AB02CC"/>
    <w:rsid w:val="00AB101C"/>
    <w:rsid w:val="00AB14FB"/>
    <w:rsid w:val="00AB1728"/>
    <w:rsid w:val="00AB2443"/>
    <w:rsid w:val="00AB2784"/>
    <w:rsid w:val="00AB2F5B"/>
    <w:rsid w:val="00AB482B"/>
    <w:rsid w:val="00AB5740"/>
    <w:rsid w:val="00AB57A1"/>
    <w:rsid w:val="00AB5940"/>
    <w:rsid w:val="00AB5F9A"/>
    <w:rsid w:val="00AB6758"/>
    <w:rsid w:val="00AB7731"/>
    <w:rsid w:val="00AC0D2F"/>
    <w:rsid w:val="00AC130B"/>
    <w:rsid w:val="00AC1FD7"/>
    <w:rsid w:val="00AC21C5"/>
    <w:rsid w:val="00AC2565"/>
    <w:rsid w:val="00AC28FE"/>
    <w:rsid w:val="00AC31F9"/>
    <w:rsid w:val="00AC3748"/>
    <w:rsid w:val="00AC4CE0"/>
    <w:rsid w:val="00AC6473"/>
    <w:rsid w:val="00AC6A9C"/>
    <w:rsid w:val="00AC729C"/>
    <w:rsid w:val="00AC7802"/>
    <w:rsid w:val="00AD1B34"/>
    <w:rsid w:val="00AD2733"/>
    <w:rsid w:val="00AD330E"/>
    <w:rsid w:val="00AD344A"/>
    <w:rsid w:val="00AD3B1F"/>
    <w:rsid w:val="00AD3BE3"/>
    <w:rsid w:val="00AD48E6"/>
    <w:rsid w:val="00AD496C"/>
    <w:rsid w:val="00AD541A"/>
    <w:rsid w:val="00AD6F21"/>
    <w:rsid w:val="00AE065D"/>
    <w:rsid w:val="00AE1980"/>
    <w:rsid w:val="00AE1E66"/>
    <w:rsid w:val="00AE3056"/>
    <w:rsid w:val="00AE37CD"/>
    <w:rsid w:val="00AE3F3E"/>
    <w:rsid w:val="00AE4AD8"/>
    <w:rsid w:val="00AE4F3D"/>
    <w:rsid w:val="00AE5B2B"/>
    <w:rsid w:val="00AE5B4D"/>
    <w:rsid w:val="00AE5E4B"/>
    <w:rsid w:val="00AE5FD2"/>
    <w:rsid w:val="00AE7159"/>
    <w:rsid w:val="00AE7E92"/>
    <w:rsid w:val="00AF06D0"/>
    <w:rsid w:val="00AF09DB"/>
    <w:rsid w:val="00AF1EB0"/>
    <w:rsid w:val="00AF2ABB"/>
    <w:rsid w:val="00AF38AE"/>
    <w:rsid w:val="00AF48F1"/>
    <w:rsid w:val="00AF4F01"/>
    <w:rsid w:val="00AF5447"/>
    <w:rsid w:val="00AF5489"/>
    <w:rsid w:val="00AF6069"/>
    <w:rsid w:val="00AF69ED"/>
    <w:rsid w:val="00AF717B"/>
    <w:rsid w:val="00AF7CB1"/>
    <w:rsid w:val="00AF7DE2"/>
    <w:rsid w:val="00B00E60"/>
    <w:rsid w:val="00B012CC"/>
    <w:rsid w:val="00B0138A"/>
    <w:rsid w:val="00B014B2"/>
    <w:rsid w:val="00B01A6D"/>
    <w:rsid w:val="00B0237F"/>
    <w:rsid w:val="00B02381"/>
    <w:rsid w:val="00B03115"/>
    <w:rsid w:val="00B03689"/>
    <w:rsid w:val="00B03E09"/>
    <w:rsid w:val="00B047A6"/>
    <w:rsid w:val="00B05CC7"/>
    <w:rsid w:val="00B06379"/>
    <w:rsid w:val="00B07261"/>
    <w:rsid w:val="00B11080"/>
    <w:rsid w:val="00B119F9"/>
    <w:rsid w:val="00B128FD"/>
    <w:rsid w:val="00B12964"/>
    <w:rsid w:val="00B137F5"/>
    <w:rsid w:val="00B15197"/>
    <w:rsid w:val="00B168E5"/>
    <w:rsid w:val="00B21BF5"/>
    <w:rsid w:val="00B2232A"/>
    <w:rsid w:val="00B23A16"/>
    <w:rsid w:val="00B23CC6"/>
    <w:rsid w:val="00B23CD7"/>
    <w:rsid w:val="00B23E80"/>
    <w:rsid w:val="00B25075"/>
    <w:rsid w:val="00B25260"/>
    <w:rsid w:val="00B25C67"/>
    <w:rsid w:val="00B25C96"/>
    <w:rsid w:val="00B2718C"/>
    <w:rsid w:val="00B27511"/>
    <w:rsid w:val="00B276B9"/>
    <w:rsid w:val="00B30268"/>
    <w:rsid w:val="00B31087"/>
    <w:rsid w:val="00B31EEB"/>
    <w:rsid w:val="00B3282E"/>
    <w:rsid w:val="00B343CC"/>
    <w:rsid w:val="00B3489A"/>
    <w:rsid w:val="00B35CB2"/>
    <w:rsid w:val="00B36698"/>
    <w:rsid w:val="00B36ACD"/>
    <w:rsid w:val="00B370E8"/>
    <w:rsid w:val="00B378C3"/>
    <w:rsid w:val="00B37D0B"/>
    <w:rsid w:val="00B406F9"/>
    <w:rsid w:val="00B41AD3"/>
    <w:rsid w:val="00B41D85"/>
    <w:rsid w:val="00B41D88"/>
    <w:rsid w:val="00B42CEB"/>
    <w:rsid w:val="00B43AFF"/>
    <w:rsid w:val="00B4455F"/>
    <w:rsid w:val="00B446B8"/>
    <w:rsid w:val="00B44795"/>
    <w:rsid w:val="00B451A8"/>
    <w:rsid w:val="00B45440"/>
    <w:rsid w:val="00B45F2F"/>
    <w:rsid w:val="00B464B3"/>
    <w:rsid w:val="00B4684B"/>
    <w:rsid w:val="00B501FE"/>
    <w:rsid w:val="00B5194F"/>
    <w:rsid w:val="00B52CCA"/>
    <w:rsid w:val="00B53038"/>
    <w:rsid w:val="00B545BB"/>
    <w:rsid w:val="00B57619"/>
    <w:rsid w:val="00B6171D"/>
    <w:rsid w:val="00B6287D"/>
    <w:rsid w:val="00B62ECD"/>
    <w:rsid w:val="00B643CA"/>
    <w:rsid w:val="00B64783"/>
    <w:rsid w:val="00B674B0"/>
    <w:rsid w:val="00B677F0"/>
    <w:rsid w:val="00B709F3"/>
    <w:rsid w:val="00B713E5"/>
    <w:rsid w:val="00B73ECC"/>
    <w:rsid w:val="00B76C13"/>
    <w:rsid w:val="00B811CD"/>
    <w:rsid w:val="00B825B8"/>
    <w:rsid w:val="00B8305D"/>
    <w:rsid w:val="00B84767"/>
    <w:rsid w:val="00B84A24"/>
    <w:rsid w:val="00B84AAA"/>
    <w:rsid w:val="00B859EF"/>
    <w:rsid w:val="00B87FDC"/>
    <w:rsid w:val="00B90631"/>
    <w:rsid w:val="00B91F09"/>
    <w:rsid w:val="00B91F64"/>
    <w:rsid w:val="00B92C22"/>
    <w:rsid w:val="00B92E9D"/>
    <w:rsid w:val="00B94A05"/>
    <w:rsid w:val="00B956F2"/>
    <w:rsid w:val="00B958C5"/>
    <w:rsid w:val="00B959A5"/>
    <w:rsid w:val="00B96C98"/>
    <w:rsid w:val="00B97651"/>
    <w:rsid w:val="00BA1516"/>
    <w:rsid w:val="00BA19CF"/>
    <w:rsid w:val="00BA1C25"/>
    <w:rsid w:val="00BA1CE9"/>
    <w:rsid w:val="00BA400B"/>
    <w:rsid w:val="00BA4A85"/>
    <w:rsid w:val="00BA4B46"/>
    <w:rsid w:val="00BA4E49"/>
    <w:rsid w:val="00BA6D38"/>
    <w:rsid w:val="00BA7D18"/>
    <w:rsid w:val="00BA7FD1"/>
    <w:rsid w:val="00BB021E"/>
    <w:rsid w:val="00BB0252"/>
    <w:rsid w:val="00BB0478"/>
    <w:rsid w:val="00BB04F5"/>
    <w:rsid w:val="00BB169B"/>
    <w:rsid w:val="00BB1D18"/>
    <w:rsid w:val="00BB2E38"/>
    <w:rsid w:val="00BB3B50"/>
    <w:rsid w:val="00BB4D1F"/>
    <w:rsid w:val="00BC0F5D"/>
    <w:rsid w:val="00BC0FCC"/>
    <w:rsid w:val="00BC0FFF"/>
    <w:rsid w:val="00BC2041"/>
    <w:rsid w:val="00BC22F1"/>
    <w:rsid w:val="00BC29FC"/>
    <w:rsid w:val="00BC3176"/>
    <w:rsid w:val="00BC38B1"/>
    <w:rsid w:val="00BC3DA3"/>
    <w:rsid w:val="00BC4753"/>
    <w:rsid w:val="00BC4CAB"/>
    <w:rsid w:val="00BC4F7C"/>
    <w:rsid w:val="00BC73EC"/>
    <w:rsid w:val="00BC7F3A"/>
    <w:rsid w:val="00BD0028"/>
    <w:rsid w:val="00BD0684"/>
    <w:rsid w:val="00BD0831"/>
    <w:rsid w:val="00BD0D89"/>
    <w:rsid w:val="00BD10D8"/>
    <w:rsid w:val="00BD1E4E"/>
    <w:rsid w:val="00BD1E70"/>
    <w:rsid w:val="00BD22F1"/>
    <w:rsid w:val="00BD2664"/>
    <w:rsid w:val="00BD3BD9"/>
    <w:rsid w:val="00BD5BDA"/>
    <w:rsid w:val="00BD62A5"/>
    <w:rsid w:val="00BD6616"/>
    <w:rsid w:val="00BD682E"/>
    <w:rsid w:val="00BD6DC2"/>
    <w:rsid w:val="00BD7294"/>
    <w:rsid w:val="00BD7796"/>
    <w:rsid w:val="00BD7F4B"/>
    <w:rsid w:val="00BE0B6F"/>
    <w:rsid w:val="00BE36B9"/>
    <w:rsid w:val="00BE3C38"/>
    <w:rsid w:val="00BE4301"/>
    <w:rsid w:val="00BE5E2A"/>
    <w:rsid w:val="00BE6925"/>
    <w:rsid w:val="00BE694A"/>
    <w:rsid w:val="00BE76BE"/>
    <w:rsid w:val="00BE7801"/>
    <w:rsid w:val="00BF3606"/>
    <w:rsid w:val="00BF3C0B"/>
    <w:rsid w:val="00BF3DDF"/>
    <w:rsid w:val="00BF4262"/>
    <w:rsid w:val="00BF4C6D"/>
    <w:rsid w:val="00BF5409"/>
    <w:rsid w:val="00BF603F"/>
    <w:rsid w:val="00BF6739"/>
    <w:rsid w:val="00BF700A"/>
    <w:rsid w:val="00BF7444"/>
    <w:rsid w:val="00C003E2"/>
    <w:rsid w:val="00C00E2F"/>
    <w:rsid w:val="00C00F67"/>
    <w:rsid w:val="00C00FDC"/>
    <w:rsid w:val="00C01E50"/>
    <w:rsid w:val="00C02D05"/>
    <w:rsid w:val="00C03EFB"/>
    <w:rsid w:val="00C03F9B"/>
    <w:rsid w:val="00C04399"/>
    <w:rsid w:val="00C05364"/>
    <w:rsid w:val="00C061C2"/>
    <w:rsid w:val="00C072CB"/>
    <w:rsid w:val="00C07652"/>
    <w:rsid w:val="00C07C83"/>
    <w:rsid w:val="00C07E44"/>
    <w:rsid w:val="00C113CA"/>
    <w:rsid w:val="00C114F9"/>
    <w:rsid w:val="00C118FE"/>
    <w:rsid w:val="00C11D77"/>
    <w:rsid w:val="00C139A0"/>
    <w:rsid w:val="00C153DC"/>
    <w:rsid w:val="00C15554"/>
    <w:rsid w:val="00C16C3E"/>
    <w:rsid w:val="00C16C61"/>
    <w:rsid w:val="00C16F44"/>
    <w:rsid w:val="00C174D5"/>
    <w:rsid w:val="00C179C5"/>
    <w:rsid w:val="00C17CB7"/>
    <w:rsid w:val="00C2276D"/>
    <w:rsid w:val="00C234DE"/>
    <w:rsid w:val="00C23641"/>
    <w:rsid w:val="00C238E6"/>
    <w:rsid w:val="00C2409A"/>
    <w:rsid w:val="00C24183"/>
    <w:rsid w:val="00C2476E"/>
    <w:rsid w:val="00C25D9B"/>
    <w:rsid w:val="00C267E3"/>
    <w:rsid w:val="00C26981"/>
    <w:rsid w:val="00C274A7"/>
    <w:rsid w:val="00C30B0C"/>
    <w:rsid w:val="00C339E1"/>
    <w:rsid w:val="00C34DCC"/>
    <w:rsid w:val="00C355F6"/>
    <w:rsid w:val="00C35CD4"/>
    <w:rsid w:val="00C36243"/>
    <w:rsid w:val="00C36615"/>
    <w:rsid w:val="00C372ED"/>
    <w:rsid w:val="00C37D40"/>
    <w:rsid w:val="00C4073A"/>
    <w:rsid w:val="00C40E82"/>
    <w:rsid w:val="00C41445"/>
    <w:rsid w:val="00C4212E"/>
    <w:rsid w:val="00C421D3"/>
    <w:rsid w:val="00C42C27"/>
    <w:rsid w:val="00C436D2"/>
    <w:rsid w:val="00C45980"/>
    <w:rsid w:val="00C460FC"/>
    <w:rsid w:val="00C46F3F"/>
    <w:rsid w:val="00C5072F"/>
    <w:rsid w:val="00C50FC5"/>
    <w:rsid w:val="00C5428A"/>
    <w:rsid w:val="00C54F9E"/>
    <w:rsid w:val="00C56479"/>
    <w:rsid w:val="00C56EF5"/>
    <w:rsid w:val="00C5725A"/>
    <w:rsid w:val="00C60656"/>
    <w:rsid w:val="00C6103E"/>
    <w:rsid w:val="00C610D1"/>
    <w:rsid w:val="00C628C9"/>
    <w:rsid w:val="00C63E63"/>
    <w:rsid w:val="00C64117"/>
    <w:rsid w:val="00C64C57"/>
    <w:rsid w:val="00C64C7C"/>
    <w:rsid w:val="00C651B0"/>
    <w:rsid w:val="00C65E10"/>
    <w:rsid w:val="00C66350"/>
    <w:rsid w:val="00C66680"/>
    <w:rsid w:val="00C705E4"/>
    <w:rsid w:val="00C714CB"/>
    <w:rsid w:val="00C717A9"/>
    <w:rsid w:val="00C71905"/>
    <w:rsid w:val="00C71BD0"/>
    <w:rsid w:val="00C72198"/>
    <w:rsid w:val="00C72FCE"/>
    <w:rsid w:val="00C73F1D"/>
    <w:rsid w:val="00C74142"/>
    <w:rsid w:val="00C74A15"/>
    <w:rsid w:val="00C74AE9"/>
    <w:rsid w:val="00C752EB"/>
    <w:rsid w:val="00C75F28"/>
    <w:rsid w:val="00C7611A"/>
    <w:rsid w:val="00C77BE5"/>
    <w:rsid w:val="00C82F87"/>
    <w:rsid w:val="00C82F98"/>
    <w:rsid w:val="00C841F7"/>
    <w:rsid w:val="00C842D8"/>
    <w:rsid w:val="00C844D0"/>
    <w:rsid w:val="00C85808"/>
    <w:rsid w:val="00C85901"/>
    <w:rsid w:val="00C87C1D"/>
    <w:rsid w:val="00C90DFE"/>
    <w:rsid w:val="00C91553"/>
    <w:rsid w:val="00C91A43"/>
    <w:rsid w:val="00C92E5D"/>
    <w:rsid w:val="00C92E74"/>
    <w:rsid w:val="00C934D4"/>
    <w:rsid w:val="00C93A27"/>
    <w:rsid w:val="00C945C0"/>
    <w:rsid w:val="00C9501D"/>
    <w:rsid w:val="00C96B6F"/>
    <w:rsid w:val="00C97801"/>
    <w:rsid w:val="00CA03B4"/>
    <w:rsid w:val="00CA0866"/>
    <w:rsid w:val="00CA1686"/>
    <w:rsid w:val="00CA168C"/>
    <w:rsid w:val="00CA223C"/>
    <w:rsid w:val="00CA56B2"/>
    <w:rsid w:val="00CA69CD"/>
    <w:rsid w:val="00CA6E1C"/>
    <w:rsid w:val="00CA7DF8"/>
    <w:rsid w:val="00CA7F7B"/>
    <w:rsid w:val="00CB083D"/>
    <w:rsid w:val="00CB0F6F"/>
    <w:rsid w:val="00CB31F3"/>
    <w:rsid w:val="00CB3C59"/>
    <w:rsid w:val="00CB446F"/>
    <w:rsid w:val="00CB4B97"/>
    <w:rsid w:val="00CB5167"/>
    <w:rsid w:val="00CB5581"/>
    <w:rsid w:val="00CB600E"/>
    <w:rsid w:val="00CC0AC1"/>
    <w:rsid w:val="00CC116F"/>
    <w:rsid w:val="00CC1808"/>
    <w:rsid w:val="00CC2009"/>
    <w:rsid w:val="00CC2256"/>
    <w:rsid w:val="00CC2560"/>
    <w:rsid w:val="00CC48D4"/>
    <w:rsid w:val="00CC6576"/>
    <w:rsid w:val="00CC67A6"/>
    <w:rsid w:val="00CC6CFF"/>
    <w:rsid w:val="00CC7223"/>
    <w:rsid w:val="00CC74DA"/>
    <w:rsid w:val="00CD06EA"/>
    <w:rsid w:val="00CD18BA"/>
    <w:rsid w:val="00CD226E"/>
    <w:rsid w:val="00CD30D0"/>
    <w:rsid w:val="00CD3EC4"/>
    <w:rsid w:val="00CD3F5D"/>
    <w:rsid w:val="00CD4A1D"/>
    <w:rsid w:val="00CD4BB9"/>
    <w:rsid w:val="00CD5A9A"/>
    <w:rsid w:val="00CD60C3"/>
    <w:rsid w:val="00CD6850"/>
    <w:rsid w:val="00CD6900"/>
    <w:rsid w:val="00CD71A6"/>
    <w:rsid w:val="00CD7BAB"/>
    <w:rsid w:val="00CE029F"/>
    <w:rsid w:val="00CE11F2"/>
    <w:rsid w:val="00CE141B"/>
    <w:rsid w:val="00CE3B79"/>
    <w:rsid w:val="00CE5862"/>
    <w:rsid w:val="00CE5CFA"/>
    <w:rsid w:val="00CE7357"/>
    <w:rsid w:val="00CE778A"/>
    <w:rsid w:val="00CE78FF"/>
    <w:rsid w:val="00CE7B6F"/>
    <w:rsid w:val="00CF0269"/>
    <w:rsid w:val="00CF15CD"/>
    <w:rsid w:val="00CF1893"/>
    <w:rsid w:val="00CF254D"/>
    <w:rsid w:val="00CF259F"/>
    <w:rsid w:val="00CF25E9"/>
    <w:rsid w:val="00CF2DA7"/>
    <w:rsid w:val="00CF4AAD"/>
    <w:rsid w:val="00CF65B7"/>
    <w:rsid w:val="00CF694F"/>
    <w:rsid w:val="00CF6CA5"/>
    <w:rsid w:val="00CF6D20"/>
    <w:rsid w:val="00D02308"/>
    <w:rsid w:val="00D02466"/>
    <w:rsid w:val="00D027A7"/>
    <w:rsid w:val="00D038E7"/>
    <w:rsid w:val="00D039F7"/>
    <w:rsid w:val="00D045D3"/>
    <w:rsid w:val="00D048FF"/>
    <w:rsid w:val="00D0593C"/>
    <w:rsid w:val="00D06639"/>
    <w:rsid w:val="00D07014"/>
    <w:rsid w:val="00D102F1"/>
    <w:rsid w:val="00D11A3E"/>
    <w:rsid w:val="00D12099"/>
    <w:rsid w:val="00D1261D"/>
    <w:rsid w:val="00D13273"/>
    <w:rsid w:val="00D135B4"/>
    <w:rsid w:val="00D143DA"/>
    <w:rsid w:val="00D165ED"/>
    <w:rsid w:val="00D176FE"/>
    <w:rsid w:val="00D17E62"/>
    <w:rsid w:val="00D213A6"/>
    <w:rsid w:val="00D21F86"/>
    <w:rsid w:val="00D226A2"/>
    <w:rsid w:val="00D22FD5"/>
    <w:rsid w:val="00D2345A"/>
    <w:rsid w:val="00D2620E"/>
    <w:rsid w:val="00D2659C"/>
    <w:rsid w:val="00D31058"/>
    <w:rsid w:val="00D32EFF"/>
    <w:rsid w:val="00D3329A"/>
    <w:rsid w:val="00D3430D"/>
    <w:rsid w:val="00D350B1"/>
    <w:rsid w:val="00D352DF"/>
    <w:rsid w:val="00D360F7"/>
    <w:rsid w:val="00D36454"/>
    <w:rsid w:val="00D370BE"/>
    <w:rsid w:val="00D37C6C"/>
    <w:rsid w:val="00D40280"/>
    <w:rsid w:val="00D40586"/>
    <w:rsid w:val="00D41155"/>
    <w:rsid w:val="00D4140C"/>
    <w:rsid w:val="00D42BA0"/>
    <w:rsid w:val="00D43246"/>
    <w:rsid w:val="00D439BE"/>
    <w:rsid w:val="00D43CF8"/>
    <w:rsid w:val="00D43FB9"/>
    <w:rsid w:val="00D44509"/>
    <w:rsid w:val="00D451C8"/>
    <w:rsid w:val="00D45BCE"/>
    <w:rsid w:val="00D45C0C"/>
    <w:rsid w:val="00D50361"/>
    <w:rsid w:val="00D51873"/>
    <w:rsid w:val="00D518FB"/>
    <w:rsid w:val="00D525F9"/>
    <w:rsid w:val="00D527AB"/>
    <w:rsid w:val="00D52A65"/>
    <w:rsid w:val="00D53ADB"/>
    <w:rsid w:val="00D53E8C"/>
    <w:rsid w:val="00D55476"/>
    <w:rsid w:val="00D55E4E"/>
    <w:rsid w:val="00D579D0"/>
    <w:rsid w:val="00D57FFC"/>
    <w:rsid w:val="00D60267"/>
    <w:rsid w:val="00D60ED6"/>
    <w:rsid w:val="00D63D17"/>
    <w:rsid w:val="00D63D4C"/>
    <w:rsid w:val="00D663DC"/>
    <w:rsid w:val="00D67148"/>
    <w:rsid w:val="00D672FD"/>
    <w:rsid w:val="00D7076E"/>
    <w:rsid w:val="00D709B6"/>
    <w:rsid w:val="00D70CC5"/>
    <w:rsid w:val="00D71693"/>
    <w:rsid w:val="00D71754"/>
    <w:rsid w:val="00D71E1B"/>
    <w:rsid w:val="00D74625"/>
    <w:rsid w:val="00D7584E"/>
    <w:rsid w:val="00D764A4"/>
    <w:rsid w:val="00D7687E"/>
    <w:rsid w:val="00D7698B"/>
    <w:rsid w:val="00D80789"/>
    <w:rsid w:val="00D81DB3"/>
    <w:rsid w:val="00D82054"/>
    <w:rsid w:val="00D82555"/>
    <w:rsid w:val="00D82917"/>
    <w:rsid w:val="00D82D71"/>
    <w:rsid w:val="00D84F5F"/>
    <w:rsid w:val="00D85230"/>
    <w:rsid w:val="00D858F1"/>
    <w:rsid w:val="00D8624E"/>
    <w:rsid w:val="00D87186"/>
    <w:rsid w:val="00D876C9"/>
    <w:rsid w:val="00D878FA"/>
    <w:rsid w:val="00D87EDF"/>
    <w:rsid w:val="00D91449"/>
    <w:rsid w:val="00D91BC9"/>
    <w:rsid w:val="00D92DFE"/>
    <w:rsid w:val="00D93CC6"/>
    <w:rsid w:val="00D947B9"/>
    <w:rsid w:val="00D95907"/>
    <w:rsid w:val="00D96129"/>
    <w:rsid w:val="00D9685E"/>
    <w:rsid w:val="00D96F60"/>
    <w:rsid w:val="00D97AA5"/>
    <w:rsid w:val="00DA034F"/>
    <w:rsid w:val="00DA182D"/>
    <w:rsid w:val="00DA1894"/>
    <w:rsid w:val="00DA1B4B"/>
    <w:rsid w:val="00DA1CC7"/>
    <w:rsid w:val="00DA3F97"/>
    <w:rsid w:val="00DA4A02"/>
    <w:rsid w:val="00DA4A2D"/>
    <w:rsid w:val="00DA5361"/>
    <w:rsid w:val="00DA5BD7"/>
    <w:rsid w:val="00DA606C"/>
    <w:rsid w:val="00DA6434"/>
    <w:rsid w:val="00DA6EFB"/>
    <w:rsid w:val="00DB0993"/>
    <w:rsid w:val="00DB10E8"/>
    <w:rsid w:val="00DB303F"/>
    <w:rsid w:val="00DB3700"/>
    <w:rsid w:val="00DB4D24"/>
    <w:rsid w:val="00DB4F72"/>
    <w:rsid w:val="00DB504A"/>
    <w:rsid w:val="00DB5432"/>
    <w:rsid w:val="00DB586B"/>
    <w:rsid w:val="00DB6632"/>
    <w:rsid w:val="00DB6C83"/>
    <w:rsid w:val="00DC0C90"/>
    <w:rsid w:val="00DC0F47"/>
    <w:rsid w:val="00DC10A5"/>
    <w:rsid w:val="00DC2080"/>
    <w:rsid w:val="00DC2F43"/>
    <w:rsid w:val="00DC3DD6"/>
    <w:rsid w:val="00DC4CE5"/>
    <w:rsid w:val="00DC5CDB"/>
    <w:rsid w:val="00DC72A4"/>
    <w:rsid w:val="00DC7338"/>
    <w:rsid w:val="00DD023A"/>
    <w:rsid w:val="00DD04D1"/>
    <w:rsid w:val="00DD068F"/>
    <w:rsid w:val="00DD0F2E"/>
    <w:rsid w:val="00DD13C5"/>
    <w:rsid w:val="00DD24CE"/>
    <w:rsid w:val="00DD3407"/>
    <w:rsid w:val="00DD3BCA"/>
    <w:rsid w:val="00DD487E"/>
    <w:rsid w:val="00DD4C4F"/>
    <w:rsid w:val="00DD5254"/>
    <w:rsid w:val="00DD5A62"/>
    <w:rsid w:val="00DD63A4"/>
    <w:rsid w:val="00DD695A"/>
    <w:rsid w:val="00DD6B14"/>
    <w:rsid w:val="00DD6D92"/>
    <w:rsid w:val="00DE052F"/>
    <w:rsid w:val="00DE156F"/>
    <w:rsid w:val="00DE281F"/>
    <w:rsid w:val="00DE2E3E"/>
    <w:rsid w:val="00DE3D51"/>
    <w:rsid w:val="00DE3D72"/>
    <w:rsid w:val="00DE3DFE"/>
    <w:rsid w:val="00DE4140"/>
    <w:rsid w:val="00DE736F"/>
    <w:rsid w:val="00DE76FB"/>
    <w:rsid w:val="00DF0886"/>
    <w:rsid w:val="00DF0DCB"/>
    <w:rsid w:val="00DF1459"/>
    <w:rsid w:val="00DF2C3B"/>
    <w:rsid w:val="00DF4BDD"/>
    <w:rsid w:val="00DF5C79"/>
    <w:rsid w:val="00DF6136"/>
    <w:rsid w:val="00DF6735"/>
    <w:rsid w:val="00E001AA"/>
    <w:rsid w:val="00E0063D"/>
    <w:rsid w:val="00E02322"/>
    <w:rsid w:val="00E026EF"/>
    <w:rsid w:val="00E02874"/>
    <w:rsid w:val="00E02F2E"/>
    <w:rsid w:val="00E03055"/>
    <w:rsid w:val="00E037C8"/>
    <w:rsid w:val="00E03B28"/>
    <w:rsid w:val="00E0404F"/>
    <w:rsid w:val="00E0495F"/>
    <w:rsid w:val="00E04AE8"/>
    <w:rsid w:val="00E04F38"/>
    <w:rsid w:val="00E051A4"/>
    <w:rsid w:val="00E0607D"/>
    <w:rsid w:val="00E06F2B"/>
    <w:rsid w:val="00E11F8A"/>
    <w:rsid w:val="00E123E7"/>
    <w:rsid w:val="00E128E9"/>
    <w:rsid w:val="00E13176"/>
    <w:rsid w:val="00E13703"/>
    <w:rsid w:val="00E139C5"/>
    <w:rsid w:val="00E13AE5"/>
    <w:rsid w:val="00E13C5C"/>
    <w:rsid w:val="00E13E9A"/>
    <w:rsid w:val="00E15A03"/>
    <w:rsid w:val="00E161F9"/>
    <w:rsid w:val="00E16318"/>
    <w:rsid w:val="00E16441"/>
    <w:rsid w:val="00E16B39"/>
    <w:rsid w:val="00E17230"/>
    <w:rsid w:val="00E17D9D"/>
    <w:rsid w:val="00E20523"/>
    <w:rsid w:val="00E22652"/>
    <w:rsid w:val="00E232D3"/>
    <w:rsid w:val="00E2337D"/>
    <w:rsid w:val="00E248EF"/>
    <w:rsid w:val="00E24E28"/>
    <w:rsid w:val="00E253C8"/>
    <w:rsid w:val="00E25806"/>
    <w:rsid w:val="00E25A89"/>
    <w:rsid w:val="00E276FA"/>
    <w:rsid w:val="00E3043F"/>
    <w:rsid w:val="00E311DD"/>
    <w:rsid w:val="00E31215"/>
    <w:rsid w:val="00E31B72"/>
    <w:rsid w:val="00E33505"/>
    <w:rsid w:val="00E33927"/>
    <w:rsid w:val="00E3480B"/>
    <w:rsid w:val="00E353A1"/>
    <w:rsid w:val="00E36713"/>
    <w:rsid w:val="00E37E22"/>
    <w:rsid w:val="00E4356C"/>
    <w:rsid w:val="00E43A89"/>
    <w:rsid w:val="00E45C1A"/>
    <w:rsid w:val="00E45E47"/>
    <w:rsid w:val="00E46BB1"/>
    <w:rsid w:val="00E46DAD"/>
    <w:rsid w:val="00E473AA"/>
    <w:rsid w:val="00E47835"/>
    <w:rsid w:val="00E50EF9"/>
    <w:rsid w:val="00E51823"/>
    <w:rsid w:val="00E51C40"/>
    <w:rsid w:val="00E520BE"/>
    <w:rsid w:val="00E521D7"/>
    <w:rsid w:val="00E535DB"/>
    <w:rsid w:val="00E53936"/>
    <w:rsid w:val="00E55138"/>
    <w:rsid w:val="00E55B7F"/>
    <w:rsid w:val="00E56423"/>
    <w:rsid w:val="00E566E6"/>
    <w:rsid w:val="00E56FFB"/>
    <w:rsid w:val="00E574BE"/>
    <w:rsid w:val="00E57D39"/>
    <w:rsid w:val="00E57DDC"/>
    <w:rsid w:val="00E61377"/>
    <w:rsid w:val="00E618B2"/>
    <w:rsid w:val="00E61F6D"/>
    <w:rsid w:val="00E621E7"/>
    <w:rsid w:val="00E64A2C"/>
    <w:rsid w:val="00E64BE9"/>
    <w:rsid w:val="00E6573B"/>
    <w:rsid w:val="00E65E94"/>
    <w:rsid w:val="00E66F99"/>
    <w:rsid w:val="00E67B48"/>
    <w:rsid w:val="00E67CF8"/>
    <w:rsid w:val="00E706C7"/>
    <w:rsid w:val="00E70961"/>
    <w:rsid w:val="00E7175D"/>
    <w:rsid w:val="00E71B44"/>
    <w:rsid w:val="00E72271"/>
    <w:rsid w:val="00E727B1"/>
    <w:rsid w:val="00E73DEB"/>
    <w:rsid w:val="00E74BBA"/>
    <w:rsid w:val="00E74E34"/>
    <w:rsid w:val="00E75ADE"/>
    <w:rsid w:val="00E77542"/>
    <w:rsid w:val="00E77AFC"/>
    <w:rsid w:val="00E77FBF"/>
    <w:rsid w:val="00E801A9"/>
    <w:rsid w:val="00E802BA"/>
    <w:rsid w:val="00E809C0"/>
    <w:rsid w:val="00E815BA"/>
    <w:rsid w:val="00E835BA"/>
    <w:rsid w:val="00E83974"/>
    <w:rsid w:val="00E83C67"/>
    <w:rsid w:val="00E83E9E"/>
    <w:rsid w:val="00E84EAF"/>
    <w:rsid w:val="00E859F8"/>
    <w:rsid w:val="00E8685C"/>
    <w:rsid w:val="00E8741C"/>
    <w:rsid w:val="00E8768C"/>
    <w:rsid w:val="00E91088"/>
    <w:rsid w:val="00E91D45"/>
    <w:rsid w:val="00E91E31"/>
    <w:rsid w:val="00E92508"/>
    <w:rsid w:val="00E92C9D"/>
    <w:rsid w:val="00E94E96"/>
    <w:rsid w:val="00E95D8D"/>
    <w:rsid w:val="00E95DF0"/>
    <w:rsid w:val="00E96BB7"/>
    <w:rsid w:val="00E97335"/>
    <w:rsid w:val="00E97566"/>
    <w:rsid w:val="00EA0977"/>
    <w:rsid w:val="00EA0F71"/>
    <w:rsid w:val="00EA1114"/>
    <w:rsid w:val="00EA1482"/>
    <w:rsid w:val="00EA1843"/>
    <w:rsid w:val="00EA1E40"/>
    <w:rsid w:val="00EA2B46"/>
    <w:rsid w:val="00EA359C"/>
    <w:rsid w:val="00EA3610"/>
    <w:rsid w:val="00EA3A1E"/>
    <w:rsid w:val="00EA46EC"/>
    <w:rsid w:val="00EA4B81"/>
    <w:rsid w:val="00EA6FCA"/>
    <w:rsid w:val="00EA7A3C"/>
    <w:rsid w:val="00EB011C"/>
    <w:rsid w:val="00EB05D2"/>
    <w:rsid w:val="00EB07ED"/>
    <w:rsid w:val="00EB0DE9"/>
    <w:rsid w:val="00EB122B"/>
    <w:rsid w:val="00EB1B35"/>
    <w:rsid w:val="00EB225A"/>
    <w:rsid w:val="00EB2BF7"/>
    <w:rsid w:val="00EB3C65"/>
    <w:rsid w:val="00EB55A0"/>
    <w:rsid w:val="00EB6216"/>
    <w:rsid w:val="00EB6F0C"/>
    <w:rsid w:val="00EB779B"/>
    <w:rsid w:val="00EC00CD"/>
    <w:rsid w:val="00EC0107"/>
    <w:rsid w:val="00EC13A5"/>
    <w:rsid w:val="00EC28B6"/>
    <w:rsid w:val="00EC35B7"/>
    <w:rsid w:val="00EC3A4A"/>
    <w:rsid w:val="00EC3F1B"/>
    <w:rsid w:val="00EC468B"/>
    <w:rsid w:val="00EC4AC3"/>
    <w:rsid w:val="00EC4D0C"/>
    <w:rsid w:val="00EC4D37"/>
    <w:rsid w:val="00EC541E"/>
    <w:rsid w:val="00EC5479"/>
    <w:rsid w:val="00EC56F8"/>
    <w:rsid w:val="00EC59CC"/>
    <w:rsid w:val="00EC666B"/>
    <w:rsid w:val="00EC66A4"/>
    <w:rsid w:val="00EC7704"/>
    <w:rsid w:val="00ED04D5"/>
    <w:rsid w:val="00ED0A3D"/>
    <w:rsid w:val="00ED122C"/>
    <w:rsid w:val="00ED1576"/>
    <w:rsid w:val="00ED24FB"/>
    <w:rsid w:val="00ED2C3D"/>
    <w:rsid w:val="00ED2DAC"/>
    <w:rsid w:val="00ED30BC"/>
    <w:rsid w:val="00ED3D69"/>
    <w:rsid w:val="00ED48AC"/>
    <w:rsid w:val="00ED4CBE"/>
    <w:rsid w:val="00ED51BF"/>
    <w:rsid w:val="00ED5F54"/>
    <w:rsid w:val="00ED65C7"/>
    <w:rsid w:val="00ED7B4A"/>
    <w:rsid w:val="00ED7B94"/>
    <w:rsid w:val="00EE028B"/>
    <w:rsid w:val="00EE03D1"/>
    <w:rsid w:val="00EE1F59"/>
    <w:rsid w:val="00EE2B13"/>
    <w:rsid w:val="00EE3120"/>
    <w:rsid w:val="00EE57FF"/>
    <w:rsid w:val="00EE5A74"/>
    <w:rsid w:val="00EE6050"/>
    <w:rsid w:val="00EE6BA9"/>
    <w:rsid w:val="00EE7219"/>
    <w:rsid w:val="00EE7995"/>
    <w:rsid w:val="00EF2377"/>
    <w:rsid w:val="00EF2402"/>
    <w:rsid w:val="00EF2FF8"/>
    <w:rsid w:val="00EF3DB9"/>
    <w:rsid w:val="00EF4876"/>
    <w:rsid w:val="00EF5038"/>
    <w:rsid w:val="00EF683E"/>
    <w:rsid w:val="00EF7075"/>
    <w:rsid w:val="00F00458"/>
    <w:rsid w:val="00F00D52"/>
    <w:rsid w:val="00F015D0"/>
    <w:rsid w:val="00F0292D"/>
    <w:rsid w:val="00F02EBC"/>
    <w:rsid w:val="00F0310F"/>
    <w:rsid w:val="00F04093"/>
    <w:rsid w:val="00F04776"/>
    <w:rsid w:val="00F06278"/>
    <w:rsid w:val="00F06513"/>
    <w:rsid w:val="00F073CE"/>
    <w:rsid w:val="00F07430"/>
    <w:rsid w:val="00F07533"/>
    <w:rsid w:val="00F10E0D"/>
    <w:rsid w:val="00F1105F"/>
    <w:rsid w:val="00F11DF9"/>
    <w:rsid w:val="00F1255E"/>
    <w:rsid w:val="00F13624"/>
    <w:rsid w:val="00F13ACB"/>
    <w:rsid w:val="00F14350"/>
    <w:rsid w:val="00F15213"/>
    <w:rsid w:val="00F16246"/>
    <w:rsid w:val="00F16DD3"/>
    <w:rsid w:val="00F17798"/>
    <w:rsid w:val="00F17A95"/>
    <w:rsid w:val="00F20169"/>
    <w:rsid w:val="00F20692"/>
    <w:rsid w:val="00F21267"/>
    <w:rsid w:val="00F21A17"/>
    <w:rsid w:val="00F21EF8"/>
    <w:rsid w:val="00F225AC"/>
    <w:rsid w:val="00F22A95"/>
    <w:rsid w:val="00F237E3"/>
    <w:rsid w:val="00F24412"/>
    <w:rsid w:val="00F2548E"/>
    <w:rsid w:val="00F25CED"/>
    <w:rsid w:val="00F2673D"/>
    <w:rsid w:val="00F268B6"/>
    <w:rsid w:val="00F26EE1"/>
    <w:rsid w:val="00F27417"/>
    <w:rsid w:val="00F30BC4"/>
    <w:rsid w:val="00F3119D"/>
    <w:rsid w:val="00F3146C"/>
    <w:rsid w:val="00F3351A"/>
    <w:rsid w:val="00F33BF9"/>
    <w:rsid w:val="00F345D1"/>
    <w:rsid w:val="00F34F14"/>
    <w:rsid w:val="00F358DC"/>
    <w:rsid w:val="00F359D3"/>
    <w:rsid w:val="00F36747"/>
    <w:rsid w:val="00F36A52"/>
    <w:rsid w:val="00F36FB7"/>
    <w:rsid w:val="00F3713D"/>
    <w:rsid w:val="00F37200"/>
    <w:rsid w:val="00F40420"/>
    <w:rsid w:val="00F40C18"/>
    <w:rsid w:val="00F41243"/>
    <w:rsid w:val="00F41525"/>
    <w:rsid w:val="00F44640"/>
    <w:rsid w:val="00F44733"/>
    <w:rsid w:val="00F44DF4"/>
    <w:rsid w:val="00F45279"/>
    <w:rsid w:val="00F4697E"/>
    <w:rsid w:val="00F46AED"/>
    <w:rsid w:val="00F47DFE"/>
    <w:rsid w:val="00F50366"/>
    <w:rsid w:val="00F52EB9"/>
    <w:rsid w:val="00F54291"/>
    <w:rsid w:val="00F5434C"/>
    <w:rsid w:val="00F543FD"/>
    <w:rsid w:val="00F54CF6"/>
    <w:rsid w:val="00F561A5"/>
    <w:rsid w:val="00F564E4"/>
    <w:rsid w:val="00F5666E"/>
    <w:rsid w:val="00F574BD"/>
    <w:rsid w:val="00F57A5D"/>
    <w:rsid w:val="00F60074"/>
    <w:rsid w:val="00F603D3"/>
    <w:rsid w:val="00F6122C"/>
    <w:rsid w:val="00F612FA"/>
    <w:rsid w:val="00F64015"/>
    <w:rsid w:val="00F647ED"/>
    <w:rsid w:val="00F65A5B"/>
    <w:rsid w:val="00F65EDC"/>
    <w:rsid w:val="00F66927"/>
    <w:rsid w:val="00F67234"/>
    <w:rsid w:val="00F6783E"/>
    <w:rsid w:val="00F679BB"/>
    <w:rsid w:val="00F705C3"/>
    <w:rsid w:val="00F70BC5"/>
    <w:rsid w:val="00F71589"/>
    <w:rsid w:val="00F71D2A"/>
    <w:rsid w:val="00F71EDD"/>
    <w:rsid w:val="00F72A50"/>
    <w:rsid w:val="00F72C15"/>
    <w:rsid w:val="00F73422"/>
    <w:rsid w:val="00F747E7"/>
    <w:rsid w:val="00F74E67"/>
    <w:rsid w:val="00F761A4"/>
    <w:rsid w:val="00F76699"/>
    <w:rsid w:val="00F772C2"/>
    <w:rsid w:val="00F806F1"/>
    <w:rsid w:val="00F8248D"/>
    <w:rsid w:val="00F8268B"/>
    <w:rsid w:val="00F8435A"/>
    <w:rsid w:val="00F8488F"/>
    <w:rsid w:val="00F85BB4"/>
    <w:rsid w:val="00F86C5D"/>
    <w:rsid w:val="00F87062"/>
    <w:rsid w:val="00F87BF8"/>
    <w:rsid w:val="00F87FBE"/>
    <w:rsid w:val="00F90A0B"/>
    <w:rsid w:val="00F91999"/>
    <w:rsid w:val="00F91DD7"/>
    <w:rsid w:val="00F92235"/>
    <w:rsid w:val="00F93C93"/>
    <w:rsid w:val="00F93D9F"/>
    <w:rsid w:val="00F94B38"/>
    <w:rsid w:val="00F953E7"/>
    <w:rsid w:val="00F96543"/>
    <w:rsid w:val="00F96F26"/>
    <w:rsid w:val="00F9798C"/>
    <w:rsid w:val="00F97A48"/>
    <w:rsid w:val="00FA017F"/>
    <w:rsid w:val="00FA0BCB"/>
    <w:rsid w:val="00FA1164"/>
    <w:rsid w:val="00FA1189"/>
    <w:rsid w:val="00FA30E1"/>
    <w:rsid w:val="00FA416D"/>
    <w:rsid w:val="00FA4BE3"/>
    <w:rsid w:val="00FA505B"/>
    <w:rsid w:val="00FA51CB"/>
    <w:rsid w:val="00FB0210"/>
    <w:rsid w:val="00FB0839"/>
    <w:rsid w:val="00FB12D8"/>
    <w:rsid w:val="00FB1FA6"/>
    <w:rsid w:val="00FB3095"/>
    <w:rsid w:val="00FB3C62"/>
    <w:rsid w:val="00FB3CD1"/>
    <w:rsid w:val="00FB47BE"/>
    <w:rsid w:val="00FB5D2D"/>
    <w:rsid w:val="00FB5F90"/>
    <w:rsid w:val="00FB6596"/>
    <w:rsid w:val="00FC0CE4"/>
    <w:rsid w:val="00FC1134"/>
    <w:rsid w:val="00FC13F5"/>
    <w:rsid w:val="00FC26E4"/>
    <w:rsid w:val="00FC2745"/>
    <w:rsid w:val="00FC282D"/>
    <w:rsid w:val="00FC28B3"/>
    <w:rsid w:val="00FC2F04"/>
    <w:rsid w:val="00FC2F5F"/>
    <w:rsid w:val="00FC3732"/>
    <w:rsid w:val="00FC47B6"/>
    <w:rsid w:val="00FD06E9"/>
    <w:rsid w:val="00FD15B1"/>
    <w:rsid w:val="00FD1675"/>
    <w:rsid w:val="00FD1968"/>
    <w:rsid w:val="00FD249A"/>
    <w:rsid w:val="00FD271B"/>
    <w:rsid w:val="00FD2722"/>
    <w:rsid w:val="00FD4B04"/>
    <w:rsid w:val="00FD5268"/>
    <w:rsid w:val="00FD54D4"/>
    <w:rsid w:val="00FD584D"/>
    <w:rsid w:val="00FD6062"/>
    <w:rsid w:val="00FD7125"/>
    <w:rsid w:val="00FE021C"/>
    <w:rsid w:val="00FE13EF"/>
    <w:rsid w:val="00FE167B"/>
    <w:rsid w:val="00FE2CB8"/>
    <w:rsid w:val="00FE46A3"/>
    <w:rsid w:val="00FE4704"/>
    <w:rsid w:val="00FE4D04"/>
    <w:rsid w:val="00FE54C9"/>
    <w:rsid w:val="00FE54D3"/>
    <w:rsid w:val="00FE59C1"/>
    <w:rsid w:val="00FE6107"/>
    <w:rsid w:val="00FE6DA3"/>
    <w:rsid w:val="00FE6E60"/>
    <w:rsid w:val="00FE758C"/>
    <w:rsid w:val="00FE7FD4"/>
    <w:rsid w:val="00FF02C3"/>
    <w:rsid w:val="00FF16F4"/>
    <w:rsid w:val="00FF254B"/>
    <w:rsid w:val="00FF459B"/>
    <w:rsid w:val="00FF4FAA"/>
    <w:rsid w:val="00FF5D59"/>
    <w:rsid w:val="00FF5F3F"/>
    <w:rsid w:val="00FF748E"/>
    <w:rsid w:val="00FF76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C4C35"/>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0531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2E3B27"/>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autoRedefine/>
    <w:uiPriority w:val="9"/>
    <w:unhideWhenUsed/>
    <w:qFormat/>
    <w:rsid w:val="00CF259F"/>
    <w:pPr>
      <w:keepNext/>
      <w:keepLines/>
      <w:spacing w:before="600" w:after="600"/>
      <w:outlineLvl w:val="3"/>
    </w:pPr>
    <w:rPr>
      <w:rFonts w:ascii="Times New Roman" w:eastAsiaTheme="majorEastAsia" w:hAnsi="Times New Roman" w:cstheme="majorBidi"/>
      <w:b/>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4C35"/>
    <w:rPr>
      <w:rFonts w:ascii="Cambria" w:eastAsia="Times New Roman" w:hAnsi="Cambria" w:cs="Times New Roman"/>
      <w:b/>
      <w:bCs/>
      <w:color w:val="365F91"/>
      <w:sz w:val="28"/>
      <w:szCs w:val="28"/>
    </w:rPr>
  </w:style>
  <w:style w:type="character" w:customStyle="1" w:styleId="Balk2Char">
    <w:name w:val="Başlık 2 Char"/>
    <w:basedOn w:val="VarsaylanParagrafYazTipi"/>
    <w:link w:val="Balk2"/>
    <w:uiPriority w:val="9"/>
    <w:rsid w:val="0005310F"/>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2E3B27"/>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CF259F"/>
    <w:rPr>
      <w:rFonts w:ascii="Times New Roman" w:eastAsiaTheme="majorEastAsia" w:hAnsi="Times New Roman" w:cstheme="majorBidi"/>
      <w:b/>
      <w:bCs/>
      <w:iCs/>
      <w:sz w:val="24"/>
    </w:rPr>
  </w:style>
  <w:style w:type="paragraph" w:styleId="BalonMetni">
    <w:name w:val="Balloon Text"/>
    <w:basedOn w:val="Normal"/>
    <w:link w:val="BalonMetniChar"/>
    <w:uiPriority w:val="99"/>
    <w:semiHidden/>
    <w:unhideWhenUsed/>
    <w:rsid w:val="009073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739B"/>
    <w:rPr>
      <w:rFonts w:ascii="Tahoma" w:hAnsi="Tahoma" w:cs="Tahoma"/>
      <w:sz w:val="16"/>
      <w:szCs w:val="16"/>
    </w:rPr>
  </w:style>
  <w:style w:type="paragraph" w:styleId="stbilgi">
    <w:name w:val="header"/>
    <w:basedOn w:val="Normal"/>
    <w:link w:val="stbilgiChar"/>
    <w:uiPriority w:val="99"/>
    <w:unhideWhenUsed/>
    <w:rsid w:val="002774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747F"/>
  </w:style>
  <w:style w:type="paragraph" w:styleId="Altbilgi">
    <w:name w:val="footer"/>
    <w:basedOn w:val="Normal"/>
    <w:link w:val="AltbilgiChar"/>
    <w:uiPriority w:val="99"/>
    <w:unhideWhenUsed/>
    <w:rsid w:val="002774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747F"/>
  </w:style>
  <w:style w:type="character" w:styleId="Kpr">
    <w:name w:val="Hyperlink"/>
    <w:basedOn w:val="VarsaylanParagrafYazTipi"/>
    <w:uiPriority w:val="99"/>
    <w:unhideWhenUsed/>
    <w:rsid w:val="00043D79"/>
    <w:rPr>
      <w:color w:val="0563C1" w:themeColor="hyperlink"/>
      <w:u w:val="single"/>
    </w:rPr>
  </w:style>
  <w:style w:type="paragraph" w:styleId="ListeParagraf">
    <w:name w:val="List Paragraph"/>
    <w:basedOn w:val="Normal"/>
    <w:uiPriority w:val="34"/>
    <w:qFormat/>
    <w:rsid w:val="001854B7"/>
    <w:pPr>
      <w:ind w:left="720"/>
      <w:contextualSpacing/>
    </w:pPr>
  </w:style>
  <w:style w:type="table" w:customStyle="1" w:styleId="TabloKlavuzu1">
    <w:name w:val="Tablo Kılavuzu1"/>
    <w:basedOn w:val="NormalTablo"/>
    <w:next w:val="TabloKlavuzu"/>
    <w:uiPriority w:val="39"/>
    <w:rsid w:val="000A5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0A5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qFormat/>
    <w:rsid w:val="00E13176"/>
    <w:pPr>
      <w:tabs>
        <w:tab w:val="left" w:pos="284"/>
        <w:tab w:val="right" w:leader="dot" w:pos="9062"/>
      </w:tabs>
      <w:spacing w:after="100"/>
    </w:pPr>
    <w:rPr>
      <w:rFonts w:ascii="Calibri" w:eastAsia="Calibri" w:hAnsi="Calibri" w:cs="Times New Roman"/>
    </w:rPr>
  </w:style>
  <w:style w:type="paragraph" w:styleId="T2">
    <w:name w:val="toc 2"/>
    <w:basedOn w:val="Normal"/>
    <w:next w:val="Normal"/>
    <w:autoRedefine/>
    <w:uiPriority w:val="39"/>
    <w:unhideWhenUsed/>
    <w:qFormat/>
    <w:rsid w:val="00E13176"/>
    <w:pPr>
      <w:tabs>
        <w:tab w:val="left" w:pos="709"/>
        <w:tab w:val="right" w:leader="dot" w:pos="9062"/>
      </w:tabs>
      <w:ind w:left="220"/>
    </w:pPr>
    <w:rPr>
      <w:rFonts w:ascii="Calibri" w:eastAsia="Calibri" w:hAnsi="Calibri" w:cs="Times New Roman"/>
    </w:rPr>
  </w:style>
  <w:style w:type="paragraph" w:styleId="AralkYok">
    <w:name w:val="No Spacing"/>
    <w:uiPriority w:val="1"/>
    <w:qFormat/>
    <w:rsid w:val="00D02308"/>
    <w:pPr>
      <w:spacing w:after="0" w:line="360" w:lineRule="auto"/>
      <w:jc w:val="both"/>
    </w:pPr>
    <w:rPr>
      <w:rFonts w:ascii="Times New Roman" w:hAnsi="Times New Roman"/>
      <w:sz w:val="24"/>
    </w:rPr>
  </w:style>
  <w:style w:type="paragraph" w:styleId="AklamaMetni">
    <w:name w:val="annotation text"/>
    <w:basedOn w:val="Normal"/>
    <w:link w:val="AklamaMetniChar"/>
    <w:uiPriority w:val="99"/>
    <w:unhideWhenUsed/>
    <w:rsid w:val="003164B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3164B2"/>
    <w:rPr>
      <w:rFonts w:ascii="Times New Roman" w:eastAsia="Times New Roman" w:hAnsi="Times New Roman" w:cs="Times New Roman"/>
      <w:sz w:val="20"/>
      <w:szCs w:val="20"/>
      <w:lang w:eastAsia="tr-TR"/>
    </w:rPr>
  </w:style>
  <w:style w:type="paragraph" w:styleId="GvdeMetni">
    <w:name w:val="Body Text"/>
    <w:basedOn w:val="Normal"/>
    <w:link w:val="GvdeMetniChar"/>
    <w:uiPriority w:val="1"/>
    <w:qFormat/>
    <w:rsid w:val="003D4C90"/>
    <w:pPr>
      <w:widowControl w:val="0"/>
      <w:autoSpaceDE w:val="0"/>
      <w:autoSpaceDN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3D4C90"/>
    <w:rPr>
      <w:rFonts w:ascii="Arial" w:eastAsia="Arial" w:hAnsi="Arial" w:cs="Arial"/>
      <w:sz w:val="24"/>
      <w:szCs w:val="24"/>
    </w:rPr>
  </w:style>
  <w:style w:type="character" w:styleId="AklamaBavurusu">
    <w:name w:val="annotation reference"/>
    <w:basedOn w:val="VarsaylanParagrafYazTipi"/>
    <w:uiPriority w:val="99"/>
    <w:semiHidden/>
    <w:unhideWhenUsed/>
    <w:rsid w:val="003B4E9F"/>
    <w:rPr>
      <w:sz w:val="16"/>
      <w:szCs w:val="16"/>
    </w:rPr>
  </w:style>
  <w:style w:type="paragraph" w:styleId="NormalWeb">
    <w:name w:val="Normal (Web)"/>
    <w:basedOn w:val="Normal"/>
    <w:uiPriority w:val="99"/>
    <w:semiHidden/>
    <w:unhideWhenUsed/>
    <w:rsid w:val="00066F0C"/>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T3">
    <w:name w:val="toc 3"/>
    <w:basedOn w:val="Normal"/>
    <w:next w:val="Normal"/>
    <w:autoRedefine/>
    <w:uiPriority w:val="39"/>
    <w:unhideWhenUsed/>
    <w:qFormat/>
    <w:rsid w:val="00CF259F"/>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CF259F"/>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CF259F"/>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CF259F"/>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CF259F"/>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CF259F"/>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CF259F"/>
    <w:pPr>
      <w:spacing w:after="100" w:line="276" w:lineRule="auto"/>
      <w:ind w:left="1760"/>
    </w:pPr>
    <w:rPr>
      <w:rFonts w:eastAsiaTheme="minorEastAsia"/>
      <w:lang w:eastAsia="tr-TR"/>
    </w:rPr>
  </w:style>
  <w:style w:type="character" w:customStyle="1" w:styleId="react-xocs-alternative-link">
    <w:name w:val="react-xocs-alternative-link"/>
    <w:basedOn w:val="VarsaylanParagrafYazTipi"/>
    <w:rsid w:val="00DD5254"/>
  </w:style>
  <w:style w:type="character" w:customStyle="1" w:styleId="given-name">
    <w:name w:val="given-name"/>
    <w:basedOn w:val="VarsaylanParagrafYazTipi"/>
    <w:rsid w:val="00DD5254"/>
  </w:style>
  <w:style w:type="character" w:customStyle="1" w:styleId="text">
    <w:name w:val="text"/>
    <w:basedOn w:val="VarsaylanParagrafYazTipi"/>
    <w:rsid w:val="00DD5254"/>
  </w:style>
  <w:style w:type="character" w:customStyle="1" w:styleId="author-ref">
    <w:name w:val="author-ref"/>
    <w:basedOn w:val="VarsaylanParagrafYazTipi"/>
    <w:rsid w:val="00DD5254"/>
  </w:style>
  <w:style w:type="paragraph" w:customStyle="1" w:styleId="Default">
    <w:name w:val="Default"/>
    <w:rsid w:val="00BD7294"/>
    <w:pPr>
      <w:autoSpaceDE w:val="0"/>
      <w:autoSpaceDN w:val="0"/>
      <w:adjustRightInd w:val="0"/>
      <w:spacing w:after="0" w:line="240" w:lineRule="auto"/>
    </w:pPr>
    <w:rPr>
      <w:rFonts w:ascii="Times New Roman" w:hAnsi="Times New Roman" w:cs="Times New Roman"/>
      <w:color w:val="000000"/>
      <w:sz w:val="24"/>
      <w:szCs w:val="24"/>
    </w:rPr>
  </w:style>
  <w:style w:type="character" w:styleId="Vurgu">
    <w:name w:val="Emphasis"/>
    <w:basedOn w:val="VarsaylanParagrafYazTipi"/>
    <w:uiPriority w:val="20"/>
    <w:qFormat/>
    <w:rsid w:val="002D76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C4C35"/>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0531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2E3B27"/>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autoRedefine/>
    <w:uiPriority w:val="9"/>
    <w:unhideWhenUsed/>
    <w:qFormat/>
    <w:rsid w:val="00CF259F"/>
    <w:pPr>
      <w:keepNext/>
      <w:keepLines/>
      <w:spacing w:before="600" w:after="600"/>
      <w:outlineLvl w:val="3"/>
    </w:pPr>
    <w:rPr>
      <w:rFonts w:ascii="Times New Roman" w:eastAsiaTheme="majorEastAsia" w:hAnsi="Times New Roman" w:cstheme="majorBidi"/>
      <w:b/>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4C35"/>
    <w:rPr>
      <w:rFonts w:ascii="Cambria" w:eastAsia="Times New Roman" w:hAnsi="Cambria" w:cs="Times New Roman"/>
      <w:b/>
      <w:bCs/>
      <w:color w:val="365F91"/>
      <w:sz w:val="28"/>
      <w:szCs w:val="28"/>
    </w:rPr>
  </w:style>
  <w:style w:type="character" w:customStyle="1" w:styleId="Balk2Char">
    <w:name w:val="Başlık 2 Char"/>
    <w:basedOn w:val="VarsaylanParagrafYazTipi"/>
    <w:link w:val="Balk2"/>
    <w:uiPriority w:val="9"/>
    <w:rsid w:val="0005310F"/>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2E3B27"/>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CF259F"/>
    <w:rPr>
      <w:rFonts w:ascii="Times New Roman" w:eastAsiaTheme="majorEastAsia" w:hAnsi="Times New Roman" w:cstheme="majorBidi"/>
      <w:b/>
      <w:bCs/>
      <w:iCs/>
      <w:sz w:val="24"/>
    </w:rPr>
  </w:style>
  <w:style w:type="paragraph" w:styleId="BalonMetni">
    <w:name w:val="Balloon Text"/>
    <w:basedOn w:val="Normal"/>
    <w:link w:val="BalonMetniChar"/>
    <w:uiPriority w:val="99"/>
    <w:semiHidden/>
    <w:unhideWhenUsed/>
    <w:rsid w:val="009073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739B"/>
    <w:rPr>
      <w:rFonts w:ascii="Tahoma" w:hAnsi="Tahoma" w:cs="Tahoma"/>
      <w:sz w:val="16"/>
      <w:szCs w:val="16"/>
    </w:rPr>
  </w:style>
  <w:style w:type="paragraph" w:styleId="stbilgi">
    <w:name w:val="header"/>
    <w:basedOn w:val="Normal"/>
    <w:link w:val="stbilgiChar"/>
    <w:uiPriority w:val="99"/>
    <w:unhideWhenUsed/>
    <w:rsid w:val="002774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747F"/>
  </w:style>
  <w:style w:type="paragraph" w:styleId="Altbilgi">
    <w:name w:val="footer"/>
    <w:basedOn w:val="Normal"/>
    <w:link w:val="AltbilgiChar"/>
    <w:uiPriority w:val="99"/>
    <w:unhideWhenUsed/>
    <w:rsid w:val="002774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747F"/>
  </w:style>
  <w:style w:type="character" w:styleId="Kpr">
    <w:name w:val="Hyperlink"/>
    <w:basedOn w:val="VarsaylanParagrafYazTipi"/>
    <w:uiPriority w:val="99"/>
    <w:unhideWhenUsed/>
    <w:rsid w:val="00043D79"/>
    <w:rPr>
      <w:color w:val="0563C1" w:themeColor="hyperlink"/>
      <w:u w:val="single"/>
    </w:rPr>
  </w:style>
  <w:style w:type="paragraph" w:styleId="ListeParagraf">
    <w:name w:val="List Paragraph"/>
    <w:basedOn w:val="Normal"/>
    <w:uiPriority w:val="34"/>
    <w:qFormat/>
    <w:rsid w:val="001854B7"/>
    <w:pPr>
      <w:ind w:left="720"/>
      <w:contextualSpacing/>
    </w:pPr>
  </w:style>
  <w:style w:type="table" w:customStyle="1" w:styleId="TabloKlavuzu1">
    <w:name w:val="Tablo Kılavuzu1"/>
    <w:basedOn w:val="NormalTablo"/>
    <w:next w:val="TabloKlavuzu"/>
    <w:uiPriority w:val="39"/>
    <w:rsid w:val="000A5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0A5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qFormat/>
    <w:rsid w:val="00E13176"/>
    <w:pPr>
      <w:tabs>
        <w:tab w:val="left" w:pos="284"/>
        <w:tab w:val="right" w:leader="dot" w:pos="9062"/>
      </w:tabs>
      <w:spacing w:after="100"/>
    </w:pPr>
    <w:rPr>
      <w:rFonts w:ascii="Calibri" w:eastAsia="Calibri" w:hAnsi="Calibri" w:cs="Times New Roman"/>
    </w:rPr>
  </w:style>
  <w:style w:type="paragraph" w:styleId="T2">
    <w:name w:val="toc 2"/>
    <w:basedOn w:val="Normal"/>
    <w:next w:val="Normal"/>
    <w:autoRedefine/>
    <w:uiPriority w:val="39"/>
    <w:unhideWhenUsed/>
    <w:qFormat/>
    <w:rsid w:val="00E13176"/>
    <w:pPr>
      <w:tabs>
        <w:tab w:val="left" w:pos="709"/>
        <w:tab w:val="right" w:leader="dot" w:pos="9062"/>
      </w:tabs>
      <w:ind w:left="220"/>
    </w:pPr>
    <w:rPr>
      <w:rFonts w:ascii="Calibri" w:eastAsia="Calibri" w:hAnsi="Calibri" w:cs="Times New Roman"/>
    </w:rPr>
  </w:style>
  <w:style w:type="paragraph" w:styleId="AralkYok">
    <w:name w:val="No Spacing"/>
    <w:uiPriority w:val="1"/>
    <w:qFormat/>
    <w:rsid w:val="00D02308"/>
    <w:pPr>
      <w:spacing w:after="0" w:line="360" w:lineRule="auto"/>
      <w:jc w:val="both"/>
    </w:pPr>
    <w:rPr>
      <w:rFonts w:ascii="Times New Roman" w:hAnsi="Times New Roman"/>
      <w:sz w:val="24"/>
    </w:rPr>
  </w:style>
  <w:style w:type="paragraph" w:styleId="AklamaMetni">
    <w:name w:val="annotation text"/>
    <w:basedOn w:val="Normal"/>
    <w:link w:val="AklamaMetniChar"/>
    <w:uiPriority w:val="99"/>
    <w:unhideWhenUsed/>
    <w:rsid w:val="003164B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3164B2"/>
    <w:rPr>
      <w:rFonts w:ascii="Times New Roman" w:eastAsia="Times New Roman" w:hAnsi="Times New Roman" w:cs="Times New Roman"/>
      <w:sz w:val="20"/>
      <w:szCs w:val="20"/>
      <w:lang w:eastAsia="tr-TR"/>
    </w:rPr>
  </w:style>
  <w:style w:type="paragraph" w:styleId="GvdeMetni">
    <w:name w:val="Body Text"/>
    <w:basedOn w:val="Normal"/>
    <w:link w:val="GvdeMetniChar"/>
    <w:uiPriority w:val="1"/>
    <w:qFormat/>
    <w:rsid w:val="003D4C90"/>
    <w:pPr>
      <w:widowControl w:val="0"/>
      <w:autoSpaceDE w:val="0"/>
      <w:autoSpaceDN w:val="0"/>
      <w:spacing w:after="0" w:line="240" w:lineRule="auto"/>
    </w:pPr>
    <w:rPr>
      <w:rFonts w:ascii="Arial" w:eastAsia="Arial" w:hAnsi="Arial" w:cs="Arial"/>
      <w:sz w:val="24"/>
      <w:szCs w:val="24"/>
    </w:rPr>
  </w:style>
  <w:style w:type="character" w:customStyle="1" w:styleId="GvdeMetniChar">
    <w:name w:val="Gövde Metni Char"/>
    <w:basedOn w:val="VarsaylanParagrafYazTipi"/>
    <w:link w:val="GvdeMetni"/>
    <w:uiPriority w:val="1"/>
    <w:rsid w:val="003D4C90"/>
    <w:rPr>
      <w:rFonts w:ascii="Arial" w:eastAsia="Arial" w:hAnsi="Arial" w:cs="Arial"/>
      <w:sz w:val="24"/>
      <w:szCs w:val="24"/>
    </w:rPr>
  </w:style>
  <w:style w:type="character" w:styleId="AklamaBavurusu">
    <w:name w:val="annotation reference"/>
    <w:basedOn w:val="VarsaylanParagrafYazTipi"/>
    <w:uiPriority w:val="99"/>
    <w:semiHidden/>
    <w:unhideWhenUsed/>
    <w:rsid w:val="003B4E9F"/>
    <w:rPr>
      <w:sz w:val="16"/>
      <w:szCs w:val="16"/>
    </w:rPr>
  </w:style>
  <w:style w:type="paragraph" w:styleId="NormalWeb">
    <w:name w:val="Normal (Web)"/>
    <w:basedOn w:val="Normal"/>
    <w:uiPriority w:val="99"/>
    <w:semiHidden/>
    <w:unhideWhenUsed/>
    <w:rsid w:val="00066F0C"/>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T3">
    <w:name w:val="toc 3"/>
    <w:basedOn w:val="Normal"/>
    <w:next w:val="Normal"/>
    <w:autoRedefine/>
    <w:uiPriority w:val="39"/>
    <w:unhideWhenUsed/>
    <w:qFormat/>
    <w:rsid w:val="00CF259F"/>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CF259F"/>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CF259F"/>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CF259F"/>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CF259F"/>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CF259F"/>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CF259F"/>
    <w:pPr>
      <w:spacing w:after="100" w:line="276" w:lineRule="auto"/>
      <w:ind w:left="1760"/>
    </w:pPr>
    <w:rPr>
      <w:rFonts w:eastAsiaTheme="minorEastAsia"/>
      <w:lang w:eastAsia="tr-TR"/>
    </w:rPr>
  </w:style>
  <w:style w:type="character" w:customStyle="1" w:styleId="react-xocs-alternative-link">
    <w:name w:val="react-xocs-alternative-link"/>
    <w:basedOn w:val="VarsaylanParagrafYazTipi"/>
    <w:rsid w:val="00DD5254"/>
  </w:style>
  <w:style w:type="character" w:customStyle="1" w:styleId="given-name">
    <w:name w:val="given-name"/>
    <w:basedOn w:val="VarsaylanParagrafYazTipi"/>
    <w:rsid w:val="00DD5254"/>
  </w:style>
  <w:style w:type="character" w:customStyle="1" w:styleId="text">
    <w:name w:val="text"/>
    <w:basedOn w:val="VarsaylanParagrafYazTipi"/>
    <w:rsid w:val="00DD5254"/>
  </w:style>
  <w:style w:type="character" w:customStyle="1" w:styleId="author-ref">
    <w:name w:val="author-ref"/>
    <w:basedOn w:val="VarsaylanParagrafYazTipi"/>
    <w:rsid w:val="00DD5254"/>
  </w:style>
  <w:style w:type="paragraph" w:customStyle="1" w:styleId="Default">
    <w:name w:val="Default"/>
    <w:rsid w:val="00BD7294"/>
    <w:pPr>
      <w:autoSpaceDE w:val="0"/>
      <w:autoSpaceDN w:val="0"/>
      <w:adjustRightInd w:val="0"/>
      <w:spacing w:after="0" w:line="240" w:lineRule="auto"/>
    </w:pPr>
    <w:rPr>
      <w:rFonts w:ascii="Times New Roman" w:hAnsi="Times New Roman" w:cs="Times New Roman"/>
      <w:color w:val="000000"/>
      <w:sz w:val="24"/>
      <w:szCs w:val="24"/>
    </w:rPr>
  </w:style>
  <w:style w:type="character" w:styleId="Vurgu">
    <w:name w:val="Emphasis"/>
    <w:basedOn w:val="VarsaylanParagrafYazTipi"/>
    <w:uiPriority w:val="20"/>
    <w:qFormat/>
    <w:rsid w:val="002D76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1147">
      <w:bodyDiv w:val="1"/>
      <w:marLeft w:val="0"/>
      <w:marRight w:val="0"/>
      <w:marTop w:val="0"/>
      <w:marBottom w:val="0"/>
      <w:divBdr>
        <w:top w:val="none" w:sz="0" w:space="0" w:color="auto"/>
        <w:left w:val="none" w:sz="0" w:space="0" w:color="auto"/>
        <w:bottom w:val="none" w:sz="0" w:space="0" w:color="auto"/>
        <w:right w:val="none" w:sz="0" w:space="0" w:color="auto"/>
      </w:divBdr>
    </w:div>
    <w:div w:id="90589669">
      <w:bodyDiv w:val="1"/>
      <w:marLeft w:val="0"/>
      <w:marRight w:val="0"/>
      <w:marTop w:val="0"/>
      <w:marBottom w:val="0"/>
      <w:divBdr>
        <w:top w:val="none" w:sz="0" w:space="0" w:color="auto"/>
        <w:left w:val="none" w:sz="0" w:space="0" w:color="auto"/>
        <w:bottom w:val="none" w:sz="0" w:space="0" w:color="auto"/>
        <w:right w:val="none" w:sz="0" w:space="0" w:color="auto"/>
      </w:divBdr>
      <w:divsChild>
        <w:div w:id="376396850">
          <w:marLeft w:val="0"/>
          <w:marRight w:val="0"/>
          <w:marTop w:val="0"/>
          <w:marBottom w:val="0"/>
          <w:divBdr>
            <w:top w:val="none" w:sz="0" w:space="0" w:color="auto"/>
            <w:left w:val="none" w:sz="0" w:space="0" w:color="auto"/>
            <w:bottom w:val="none" w:sz="0" w:space="0" w:color="auto"/>
            <w:right w:val="none" w:sz="0" w:space="0" w:color="auto"/>
          </w:divBdr>
        </w:div>
      </w:divsChild>
    </w:div>
    <w:div w:id="225338157">
      <w:bodyDiv w:val="1"/>
      <w:marLeft w:val="0"/>
      <w:marRight w:val="0"/>
      <w:marTop w:val="0"/>
      <w:marBottom w:val="0"/>
      <w:divBdr>
        <w:top w:val="none" w:sz="0" w:space="0" w:color="auto"/>
        <w:left w:val="none" w:sz="0" w:space="0" w:color="auto"/>
        <w:bottom w:val="none" w:sz="0" w:space="0" w:color="auto"/>
        <w:right w:val="none" w:sz="0" w:space="0" w:color="auto"/>
      </w:divBdr>
    </w:div>
    <w:div w:id="251931793">
      <w:bodyDiv w:val="1"/>
      <w:marLeft w:val="0"/>
      <w:marRight w:val="0"/>
      <w:marTop w:val="0"/>
      <w:marBottom w:val="0"/>
      <w:divBdr>
        <w:top w:val="none" w:sz="0" w:space="0" w:color="auto"/>
        <w:left w:val="none" w:sz="0" w:space="0" w:color="auto"/>
        <w:bottom w:val="none" w:sz="0" w:space="0" w:color="auto"/>
        <w:right w:val="none" w:sz="0" w:space="0" w:color="auto"/>
      </w:divBdr>
    </w:div>
    <w:div w:id="361321489">
      <w:bodyDiv w:val="1"/>
      <w:marLeft w:val="0"/>
      <w:marRight w:val="0"/>
      <w:marTop w:val="0"/>
      <w:marBottom w:val="0"/>
      <w:divBdr>
        <w:top w:val="none" w:sz="0" w:space="0" w:color="auto"/>
        <w:left w:val="none" w:sz="0" w:space="0" w:color="auto"/>
        <w:bottom w:val="none" w:sz="0" w:space="0" w:color="auto"/>
        <w:right w:val="none" w:sz="0" w:space="0" w:color="auto"/>
      </w:divBdr>
    </w:div>
    <w:div w:id="425343095">
      <w:bodyDiv w:val="1"/>
      <w:marLeft w:val="0"/>
      <w:marRight w:val="0"/>
      <w:marTop w:val="0"/>
      <w:marBottom w:val="0"/>
      <w:divBdr>
        <w:top w:val="none" w:sz="0" w:space="0" w:color="auto"/>
        <w:left w:val="none" w:sz="0" w:space="0" w:color="auto"/>
        <w:bottom w:val="none" w:sz="0" w:space="0" w:color="auto"/>
        <w:right w:val="none" w:sz="0" w:space="0" w:color="auto"/>
      </w:divBdr>
      <w:divsChild>
        <w:div w:id="1186946982">
          <w:marLeft w:val="0"/>
          <w:marRight w:val="0"/>
          <w:marTop w:val="0"/>
          <w:marBottom w:val="0"/>
          <w:divBdr>
            <w:top w:val="none" w:sz="0" w:space="0" w:color="auto"/>
            <w:left w:val="none" w:sz="0" w:space="0" w:color="auto"/>
            <w:bottom w:val="none" w:sz="0" w:space="0" w:color="auto"/>
            <w:right w:val="none" w:sz="0" w:space="0" w:color="auto"/>
          </w:divBdr>
        </w:div>
      </w:divsChild>
    </w:div>
    <w:div w:id="434331660">
      <w:bodyDiv w:val="1"/>
      <w:marLeft w:val="0"/>
      <w:marRight w:val="0"/>
      <w:marTop w:val="0"/>
      <w:marBottom w:val="0"/>
      <w:divBdr>
        <w:top w:val="none" w:sz="0" w:space="0" w:color="auto"/>
        <w:left w:val="none" w:sz="0" w:space="0" w:color="auto"/>
        <w:bottom w:val="none" w:sz="0" w:space="0" w:color="auto"/>
        <w:right w:val="none" w:sz="0" w:space="0" w:color="auto"/>
      </w:divBdr>
    </w:div>
    <w:div w:id="471098922">
      <w:bodyDiv w:val="1"/>
      <w:marLeft w:val="0"/>
      <w:marRight w:val="0"/>
      <w:marTop w:val="0"/>
      <w:marBottom w:val="0"/>
      <w:divBdr>
        <w:top w:val="none" w:sz="0" w:space="0" w:color="auto"/>
        <w:left w:val="none" w:sz="0" w:space="0" w:color="auto"/>
        <w:bottom w:val="none" w:sz="0" w:space="0" w:color="auto"/>
        <w:right w:val="none" w:sz="0" w:space="0" w:color="auto"/>
      </w:divBdr>
    </w:div>
    <w:div w:id="493882327">
      <w:bodyDiv w:val="1"/>
      <w:marLeft w:val="0"/>
      <w:marRight w:val="0"/>
      <w:marTop w:val="0"/>
      <w:marBottom w:val="0"/>
      <w:divBdr>
        <w:top w:val="none" w:sz="0" w:space="0" w:color="auto"/>
        <w:left w:val="none" w:sz="0" w:space="0" w:color="auto"/>
        <w:bottom w:val="none" w:sz="0" w:space="0" w:color="auto"/>
        <w:right w:val="none" w:sz="0" w:space="0" w:color="auto"/>
      </w:divBdr>
      <w:divsChild>
        <w:div w:id="1560630569">
          <w:marLeft w:val="0"/>
          <w:marRight w:val="0"/>
          <w:marTop w:val="0"/>
          <w:marBottom w:val="0"/>
          <w:divBdr>
            <w:top w:val="none" w:sz="0" w:space="0" w:color="auto"/>
            <w:left w:val="none" w:sz="0" w:space="0" w:color="auto"/>
            <w:bottom w:val="none" w:sz="0" w:space="0" w:color="auto"/>
            <w:right w:val="none" w:sz="0" w:space="0" w:color="auto"/>
          </w:divBdr>
        </w:div>
      </w:divsChild>
    </w:div>
    <w:div w:id="559176307">
      <w:bodyDiv w:val="1"/>
      <w:marLeft w:val="0"/>
      <w:marRight w:val="0"/>
      <w:marTop w:val="0"/>
      <w:marBottom w:val="0"/>
      <w:divBdr>
        <w:top w:val="none" w:sz="0" w:space="0" w:color="auto"/>
        <w:left w:val="none" w:sz="0" w:space="0" w:color="auto"/>
        <w:bottom w:val="none" w:sz="0" w:space="0" w:color="auto"/>
        <w:right w:val="none" w:sz="0" w:space="0" w:color="auto"/>
      </w:divBdr>
    </w:div>
    <w:div w:id="598368825">
      <w:bodyDiv w:val="1"/>
      <w:marLeft w:val="0"/>
      <w:marRight w:val="0"/>
      <w:marTop w:val="0"/>
      <w:marBottom w:val="0"/>
      <w:divBdr>
        <w:top w:val="none" w:sz="0" w:space="0" w:color="auto"/>
        <w:left w:val="none" w:sz="0" w:space="0" w:color="auto"/>
        <w:bottom w:val="none" w:sz="0" w:space="0" w:color="auto"/>
        <w:right w:val="none" w:sz="0" w:space="0" w:color="auto"/>
      </w:divBdr>
    </w:div>
    <w:div w:id="598833482">
      <w:bodyDiv w:val="1"/>
      <w:marLeft w:val="0"/>
      <w:marRight w:val="0"/>
      <w:marTop w:val="0"/>
      <w:marBottom w:val="0"/>
      <w:divBdr>
        <w:top w:val="none" w:sz="0" w:space="0" w:color="auto"/>
        <w:left w:val="none" w:sz="0" w:space="0" w:color="auto"/>
        <w:bottom w:val="none" w:sz="0" w:space="0" w:color="auto"/>
        <w:right w:val="none" w:sz="0" w:space="0" w:color="auto"/>
      </w:divBdr>
    </w:div>
    <w:div w:id="627203880">
      <w:bodyDiv w:val="1"/>
      <w:marLeft w:val="0"/>
      <w:marRight w:val="0"/>
      <w:marTop w:val="0"/>
      <w:marBottom w:val="0"/>
      <w:divBdr>
        <w:top w:val="none" w:sz="0" w:space="0" w:color="auto"/>
        <w:left w:val="none" w:sz="0" w:space="0" w:color="auto"/>
        <w:bottom w:val="none" w:sz="0" w:space="0" w:color="auto"/>
        <w:right w:val="none" w:sz="0" w:space="0" w:color="auto"/>
      </w:divBdr>
    </w:div>
    <w:div w:id="774133599">
      <w:bodyDiv w:val="1"/>
      <w:marLeft w:val="0"/>
      <w:marRight w:val="0"/>
      <w:marTop w:val="0"/>
      <w:marBottom w:val="0"/>
      <w:divBdr>
        <w:top w:val="none" w:sz="0" w:space="0" w:color="auto"/>
        <w:left w:val="none" w:sz="0" w:space="0" w:color="auto"/>
        <w:bottom w:val="none" w:sz="0" w:space="0" w:color="auto"/>
        <w:right w:val="none" w:sz="0" w:space="0" w:color="auto"/>
      </w:divBdr>
      <w:divsChild>
        <w:div w:id="1969311914">
          <w:marLeft w:val="0"/>
          <w:marRight w:val="0"/>
          <w:marTop w:val="0"/>
          <w:marBottom w:val="0"/>
          <w:divBdr>
            <w:top w:val="none" w:sz="0" w:space="0" w:color="auto"/>
            <w:left w:val="none" w:sz="0" w:space="0" w:color="auto"/>
            <w:bottom w:val="none" w:sz="0" w:space="0" w:color="auto"/>
            <w:right w:val="none" w:sz="0" w:space="0" w:color="auto"/>
          </w:divBdr>
        </w:div>
      </w:divsChild>
    </w:div>
    <w:div w:id="917521907">
      <w:bodyDiv w:val="1"/>
      <w:marLeft w:val="0"/>
      <w:marRight w:val="0"/>
      <w:marTop w:val="0"/>
      <w:marBottom w:val="0"/>
      <w:divBdr>
        <w:top w:val="none" w:sz="0" w:space="0" w:color="auto"/>
        <w:left w:val="none" w:sz="0" w:space="0" w:color="auto"/>
        <w:bottom w:val="none" w:sz="0" w:space="0" w:color="auto"/>
        <w:right w:val="none" w:sz="0" w:space="0" w:color="auto"/>
      </w:divBdr>
      <w:divsChild>
        <w:div w:id="1425032995">
          <w:marLeft w:val="0"/>
          <w:marRight w:val="0"/>
          <w:marTop w:val="0"/>
          <w:marBottom w:val="0"/>
          <w:divBdr>
            <w:top w:val="none" w:sz="0" w:space="0" w:color="auto"/>
            <w:left w:val="none" w:sz="0" w:space="0" w:color="auto"/>
            <w:bottom w:val="none" w:sz="0" w:space="0" w:color="auto"/>
            <w:right w:val="none" w:sz="0" w:space="0" w:color="auto"/>
          </w:divBdr>
        </w:div>
      </w:divsChild>
    </w:div>
    <w:div w:id="945848072">
      <w:bodyDiv w:val="1"/>
      <w:marLeft w:val="0"/>
      <w:marRight w:val="0"/>
      <w:marTop w:val="0"/>
      <w:marBottom w:val="0"/>
      <w:divBdr>
        <w:top w:val="none" w:sz="0" w:space="0" w:color="auto"/>
        <w:left w:val="none" w:sz="0" w:space="0" w:color="auto"/>
        <w:bottom w:val="none" w:sz="0" w:space="0" w:color="auto"/>
        <w:right w:val="none" w:sz="0" w:space="0" w:color="auto"/>
      </w:divBdr>
      <w:divsChild>
        <w:div w:id="1673410270">
          <w:marLeft w:val="0"/>
          <w:marRight w:val="0"/>
          <w:marTop w:val="0"/>
          <w:marBottom w:val="0"/>
          <w:divBdr>
            <w:top w:val="none" w:sz="0" w:space="0" w:color="auto"/>
            <w:left w:val="none" w:sz="0" w:space="0" w:color="auto"/>
            <w:bottom w:val="none" w:sz="0" w:space="0" w:color="auto"/>
            <w:right w:val="none" w:sz="0" w:space="0" w:color="auto"/>
          </w:divBdr>
        </w:div>
        <w:div w:id="1897470172">
          <w:marLeft w:val="0"/>
          <w:marRight w:val="0"/>
          <w:marTop w:val="0"/>
          <w:marBottom w:val="0"/>
          <w:divBdr>
            <w:top w:val="none" w:sz="0" w:space="0" w:color="auto"/>
            <w:left w:val="none" w:sz="0" w:space="0" w:color="auto"/>
            <w:bottom w:val="none" w:sz="0" w:space="0" w:color="auto"/>
            <w:right w:val="none" w:sz="0" w:space="0" w:color="auto"/>
          </w:divBdr>
        </w:div>
      </w:divsChild>
    </w:div>
    <w:div w:id="1006789083">
      <w:bodyDiv w:val="1"/>
      <w:marLeft w:val="0"/>
      <w:marRight w:val="0"/>
      <w:marTop w:val="0"/>
      <w:marBottom w:val="0"/>
      <w:divBdr>
        <w:top w:val="none" w:sz="0" w:space="0" w:color="auto"/>
        <w:left w:val="none" w:sz="0" w:space="0" w:color="auto"/>
        <w:bottom w:val="none" w:sz="0" w:space="0" w:color="auto"/>
        <w:right w:val="none" w:sz="0" w:space="0" w:color="auto"/>
      </w:divBdr>
      <w:divsChild>
        <w:div w:id="2019308743">
          <w:marLeft w:val="0"/>
          <w:marRight w:val="0"/>
          <w:marTop w:val="0"/>
          <w:marBottom w:val="0"/>
          <w:divBdr>
            <w:top w:val="none" w:sz="0" w:space="0" w:color="auto"/>
            <w:left w:val="none" w:sz="0" w:space="0" w:color="auto"/>
            <w:bottom w:val="none" w:sz="0" w:space="0" w:color="auto"/>
            <w:right w:val="none" w:sz="0" w:space="0" w:color="auto"/>
          </w:divBdr>
        </w:div>
      </w:divsChild>
    </w:div>
    <w:div w:id="1122841973">
      <w:bodyDiv w:val="1"/>
      <w:marLeft w:val="0"/>
      <w:marRight w:val="0"/>
      <w:marTop w:val="0"/>
      <w:marBottom w:val="0"/>
      <w:divBdr>
        <w:top w:val="none" w:sz="0" w:space="0" w:color="auto"/>
        <w:left w:val="none" w:sz="0" w:space="0" w:color="auto"/>
        <w:bottom w:val="none" w:sz="0" w:space="0" w:color="auto"/>
        <w:right w:val="none" w:sz="0" w:space="0" w:color="auto"/>
      </w:divBdr>
    </w:div>
    <w:div w:id="1167094295">
      <w:bodyDiv w:val="1"/>
      <w:marLeft w:val="0"/>
      <w:marRight w:val="0"/>
      <w:marTop w:val="0"/>
      <w:marBottom w:val="0"/>
      <w:divBdr>
        <w:top w:val="none" w:sz="0" w:space="0" w:color="auto"/>
        <w:left w:val="none" w:sz="0" w:space="0" w:color="auto"/>
        <w:bottom w:val="none" w:sz="0" w:space="0" w:color="auto"/>
        <w:right w:val="none" w:sz="0" w:space="0" w:color="auto"/>
      </w:divBdr>
      <w:divsChild>
        <w:div w:id="760882137">
          <w:marLeft w:val="0"/>
          <w:marRight w:val="0"/>
          <w:marTop w:val="0"/>
          <w:marBottom w:val="0"/>
          <w:divBdr>
            <w:top w:val="none" w:sz="0" w:space="0" w:color="auto"/>
            <w:left w:val="none" w:sz="0" w:space="0" w:color="auto"/>
            <w:bottom w:val="none" w:sz="0" w:space="0" w:color="auto"/>
            <w:right w:val="none" w:sz="0" w:space="0" w:color="auto"/>
          </w:divBdr>
        </w:div>
      </w:divsChild>
    </w:div>
    <w:div w:id="1173257569">
      <w:bodyDiv w:val="1"/>
      <w:marLeft w:val="0"/>
      <w:marRight w:val="0"/>
      <w:marTop w:val="0"/>
      <w:marBottom w:val="0"/>
      <w:divBdr>
        <w:top w:val="none" w:sz="0" w:space="0" w:color="auto"/>
        <w:left w:val="none" w:sz="0" w:space="0" w:color="auto"/>
        <w:bottom w:val="none" w:sz="0" w:space="0" w:color="auto"/>
        <w:right w:val="none" w:sz="0" w:space="0" w:color="auto"/>
      </w:divBdr>
    </w:div>
    <w:div w:id="1186821691">
      <w:bodyDiv w:val="1"/>
      <w:marLeft w:val="0"/>
      <w:marRight w:val="0"/>
      <w:marTop w:val="0"/>
      <w:marBottom w:val="0"/>
      <w:divBdr>
        <w:top w:val="none" w:sz="0" w:space="0" w:color="auto"/>
        <w:left w:val="none" w:sz="0" w:space="0" w:color="auto"/>
        <w:bottom w:val="none" w:sz="0" w:space="0" w:color="auto"/>
        <w:right w:val="none" w:sz="0" w:space="0" w:color="auto"/>
      </w:divBdr>
      <w:divsChild>
        <w:div w:id="1746799846">
          <w:marLeft w:val="0"/>
          <w:marRight w:val="0"/>
          <w:marTop w:val="0"/>
          <w:marBottom w:val="0"/>
          <w:divBdr>
            <w:top w:val="none" w:sz="0" w:space="0" w:color="auto"/>
            <w:left w:val="none" w:sz="0" w:space="0" w:color="auto"/>
            <w:bottom w:val="none" w:sz="0" w:space="0" w:color="auto"/>
            <w:right w:val="none" w:sz="0" w:space="0" w:color="auto"/>
          </w:divBdr>
        </w:div>
        <w:div w:id="1513101783">
          <w:marLeft w:val="0"/>
          <w:marRight w:val="0"/>
          <w:marTop w:val="0"/>
          <w:marBottom w:val="0"/>
          <w:divBdr>
            <w:top w:val="none" w:sz="0" w:space="0" w:color="auto"/>
            <w:left w:val="none" w:sz="0" w:space="0" w:color="auto"/>
            <w:bottom w:val="none" w:sz="0" w:space="0" w:color="auto"/>
            <w:right w:val="none" w:sz="0" w:space="0" w:color="auto"/>
          </w:divBdr>
        </w:div>
      </w:divsChild>
    </w:div>
    <w:div w:id="1191458774">
      <w:bodyDiv w:val="1"/>
      <w:marLeft w:val="0"/>
      <w:marRight w:val="0"/>
      <w:marTop w:val="0"/>
      <w:marBottom w:val="0"/>
      <w:divBdr>
        <w:top w:val="none" w:sz="0" w:space="0" w:color="auto"/>
        <w:left w:val="none" w:sz="0" w:space="0" w:color="auto"/>
        <w:bottom w:val="none" w:sz="0" w:space="0" w:color="auto"/>
        <w:right w:val="none" w:sz="0" w:space="0" w:color="auto"/>
      </w:divBdr>
    </w:div>
    <w:div w:id="1330324654">
      <w:bodyDiv w:val="1"/>
      <w:marLeft w:val="0"/>
      <w:marRight w:val="0"/>
      <w:marTop w:val="0"/>
      <w:marBottom w:val="0"/>
      <w:divBdr>
        <w:top w:val="none" w:sz="0" w:space="0" w:color="auto"/>
        <w:left w:val="none" w:sz="0" w:space="0" w:color="auto"/>
        <w:bottom w:val="none" w:sz="0" w:space="0" w:color="auto"/>
        <w:right w:val="none" w:sz="0" w:space="0" w:color="auto"/>
      </w:divBdr>
    </w:div>
    <w:div w:id="1349213566">
      <w:bodyDiv w:val="1"/>
      <w:marLeft w:val="0"/>
      <w:marRight w:val="0"/>
      <w:marTop w:val="0"/>
      <w:marBottom w:val="0"/>
      <w:divBdr>
        <w:top w:val="none" w:sz="0" w:space="0" w:color="auto"/>
        <w:left w:val="none" w:sz="0" w:space="0" w:color="auto"/>
        <w:bottom w:val="none" w:sz="0" w:space="0" w:color="auto"/>
        <w:right w:val="none" w:sz="0" w:space="0" w:color="auto"/>
      </w:divBdr>
      <w:divsChild>
        <w:div w:id="1401173114">
          <w:marLeft w:val="0"/>
          <w:marRight w:val="0"/>
          <w:marTop w:val="0"/>
          <w:marBottom w:val="0"/>
          <w:divBdr>
            <w:top w:val="none" w:sz="0" w:space="0" w:color="auto"/>
            <w:left w:val="none" w:sz="0" w:space="0" w:color="auto"/>
            <w:bottom w:val="none" w:sz="0" w:space="0" w:color="auto"/>
            <w:right w:val="none" w:sz="0" w:space="0" w:color="auto"/>
          </w:divBdr>
        </w:div>
      </w:divsChild>
    </w:div>
    <w:div w:id="1380670224">
      <w:bodyDiv w:val="1"/>
      <w:marLeft w:val="0"/>
      <w:marRight w:val="0"/>
      <w:marTop w:val="0"/>
      <w:marBottom w:val="0"/>
      <w:divBdr>
        <w:top w:val="none" w:sz="0" w:space="0" w:color="auto"/>
        <w:left w:val="none" w:sz="0" w:space="0" w:color="auto"/>
        <w:bottom w:val="none" w:sz="0" w:space="0" w:color="auto"/>
        <w:right w:val="none" w:sz="0" w:space="0" w:color="auto"/>
      </w:divBdr>
      <w:divsChild>
        <w:div w:id="161822524">
          <w:marLeft w:val="0"/>
          <w:marRight w:val="0"/>
          <w:marTop w:val="0"/>
          <w:marBottom w:val="0"/>
          <w:divBdr>
            <w:top w:val="none" w:sz="0" w:space="0" w:color="auto"/>
            <w:left w:val="none" w:sz="0" w:space="0" w:color="auto"/>
            <w:bottom w:val="none" w:sz="0" w:space="0" w:color="auto"/>
            <w:right w:val="none" w:sz="0" w:space="0" w:color="auto"/>
          </w:divBdr>
        </w:div>
        <w:div w:id="286863313">
          <w:marLeft w:val="0"/>
          <w:marRight w:val="0"/>
          <w:marTop w:val="0"/>
          <w:marBottom w:val="0"/>
          <w:divBdr>
            <w:top w:val="none" w:sz="0" w:space="0" w:color="auto"/>
            <w:left w:val="none" w:sz="0" w:space="0" w:color="auto"/>
            <w:bottom w:val="none" w:sz="0" w:space="0" w:color="auto"/>
            <w:right w:val="none" w:sz="0" w:space="0" w:color="auto"/>
          </w:divBdr>
        </w:div>
      </w:divsChild>
    </w:div>
    <w:div w:id="1380939173">
      <w:bodyDiv w:val="1"/>
      <w:marLeft w:val="0"/>
      <w:marRight w:val="0"/>
      <w:marTop w:val="0"/>
      <w:marBottom w:val="0"/>
      <w:divBdr>
        <w:top w:val="none" w:sz="0" w:space="0" w:color="auto"/>
        <w:left w:val="none" w:sz="0" w:space="0" w:color="auto"/>
        <w:bottom w:val="none" w:sz="0" w:space="0" w:color="auto"/>
        <w:right w:val="none" w:sz="0" w:space="0" w:color="auto"/>
      </w:divBdr>
    </w:div>
    <w:div w:id="1385830433">
      <w:bodyDiv w:val="1"/>
      <w:marLeft w:val="0"/>
      <w:marRight w:val="0"/>
      <w:marTop w:val="0"/>
      <w:marBottom w:val="0"/>
      <w:divBdr>
        <w:top w:val="none" w:sz="0" w:space="0" w:color="auto"/>
        <w:left w:val="none" w:sz="0" w:space="0" w:color="auto"/>
        <w:bottom w:val="none" w:sz="0" w:space="0" w:color="auto"/>
        <w:right w:val="none" w:sz="0" w:space="0" w:color="auto"/>
      </w:divBdr>
    </w:div>
    <w:div w:id="1402405339">
      <w:bodyDiv w:val="1"/>
      <w:marLeft w:val="0"/>
      <w:marRight w:val="0"/>
      <w:marTop w:val="0"/>
      <w:marBottom w:val="0"/>
      <w:divBdr>
        <w:top w:val="none" w:sz="0" w:space="0" w:color="auto"/>
        <w:left w:val="none" w:sz="0" w:space="0" w:color="auto"/>
        <w:bottom w:val="none" w:sz="0" w:space="0" w:color="auto"/>
        <w:right w:val="none" w:sz="0" w:space="0" w:color="auto"/>
      </w:divBdr>
    </w:div>
    <w:div w:id="1447233663">
      <w:bodyDiv w:val="1"/>
      <w:marLeft w:val="0"/>
      <w:marRight w:val="0"/>
      <w:marTop w:val="0"/>
      <w:marBottom w:val="0"/>
      <w:divBdr>
        <w:top w:val="none" w:sz="0" w:space="0" w:color="auto"/>
        <w:left w:val="none" w:sz="0" w:space="0" w:color="auto"/>
        <w:bottom w:val="none" w:sz="0" w:space="0" w:color="auto"/>
        <w:right w:val="none" w:sz="0" w:space="0" w:color="auto"/>
      </w:divBdr>
    </w:div>
    <w:div w:id="1476265531">
      <w:bodyDiv w:val="1"/>
      <w:marLeft w:val="0"/>
      <w:marRight w:val="0"/>
      <w:marTop w:val="0"/>
      <w:marBottom w:val="0"/>
      <w:divBdr>
        <w:top w:val="none" w:sz="0" w:space="0" w:color="auto"/>
        <w:left w:val="none" w:sz="0" w:space="0" w:color="auto"/>
        <w:bottom w:val="none" w:sz="0" w:space="0" w:color="auto"/>
        <w:right w:val="none" w:sz="0" w:space="0" w:color="auto"/>
      </w:divBdr>
      <w:divsChild>
        <w:div w:id="1822960105">
          <w:marLeft w:val="0"/>
          <w:marRight w:val="0"/>
          <w:marTop w:val="0"/>
          <w:marBottom w:val="0"/>
          <w:divBdr>
            <w:top w:val="none" w:sz="0" w:space="0" w:color="auto"/>
            <w:left w:val="none" w:sz="0" w:space="0" w:color="auto"/>
            <w:bottom w:val="none" w:sz="0" w:space="0" w:color="auto"/>
            <w:right w:val="none" w:sz="0" w:space="0" w:color="auto"/>
          </w:divBdr>
        </w:div>
      </w:divsChild>
    </w:div>
    <w:div w:id="1508861983">
      <w:bodyDiv w:val="1"/>
      <w:marLeft w:val="0"/>
      <w:marRight w:val="0"/>
      <w:marTop w:val="0"/>
      <w:marBottom w:val="0"/>
      <w:divBdr>
        <w:top w:val="none" w:sz="0" w:space="0" w:color="auto"/>
        <w:left w:val="none" w:sz="0" w:space="0" w:color="auto"/>
        <w:bottom w:val="none" w:sz="0" w:space="0" w:color="auto"/>
        <w:right w:val="none" w:sz="0" w:space="0" w:color="auto"/>
      </w:divBdr>
    </w:div>
    <w:div w:id="1509170413">
      <w:bodyDiv w:val="1"/>
      <w:marLeft w:val="0"/>
      <w:marRight w:val="0"/>
      <w:marTop w:val="0"/>
      <w:marBottom w:val="0"/>
      <w:divBdr>
        <w:top w:val="none" w:sz="0" w:space="0" w:color="auto"/>
        <w:left w:val="none" w:sz="0" w:space="0" w:color="auto"/>
        <w:bottom w:val="none" w:sz="0" w:space="0" w:color="auto"/>
        <w:right w:val="none" w:sz="0" w:space="0" w:color="auto"/>
      </w:divBdr>
    </w:div>
    <w:div w:id="1669478976">
      <w:bodyDiv w:val="1"/>
      <w:marLeft w:val="0"/>
      <w:marRight w:val="0"/>
      <w:marTop w:val="0"/>
      <w:marBottom w:val="0"/>
      <w:divBdr>
        <w:top w:val="none" w:sz="0" w:space="0" w:color="auto"/>
        <w:left w:val="none" w:sz="0" w:space="0" w:color="auto"/>
        <w:bottom w:val="none" w:sz="0" w:space="0" w:color="auto"/>
        <w:right w:val="none" w:sz="0" w:space="0" w:color="auto"/>
      </w:divBdr>
      <w:divsChild>
        <w:div w:id="378676462">
          <w:marLeft w:val="0"/>
          <w:marRight w:val="0"/>
          <w:marTop w:val="0"/>
          <w:marBottom w:val="0"/>
          <w:divBdr>
            <w:top w:val="none" w:sz="0" w:space="0" w:color="auto"/>
            <w:left w:val="none" w:sz="0" w:space="0" w:color="auto"/>
            <w:bottom w:val="none" w:sz="0" w:space="0" w:color="auto"/>
            <w:right w:val="none" w:sz="0" w:space="0" w:color="auto"/>
          </w:divBdr>
        </w:div>
      </w:divsChild>
    </w:div>
    <w:div w:id="1697467373">
      <w:bodyDiv w:val="1"/>
      <w:marLeft w:val="0"/>
      <w:marRight w:val="0"/>
      <w:marTop w:val="0"/>
      <w:marBottom w:val="0"/>
      <w:divBdr>
        <w:top w:val="none" w:sz="0" w:space="0" w:color="auto"/>
        <w:left w:val="none" w:sz="0" w:space="0" w:color="auto"/>
        <w:bottom w:val="none" w:sz="0" w:space="0" w:color="auto"/>
        <w:right w:val="none" w:sz="0" w:space="0" w:color="auto"/>
      </w:divBdr>
    </w:div>
    <w:div w:id="1750036680">
      <w:bodyDiv w:val="1"/>
      <w:marLeft w:val="0"/>
      <w:marRight w:val="0"/>
      <w:marTop w:val="0"/>
      <w:marBottom w:val="0"/>
      <w:divBdr>
        <w:top w:val="none" w:sz="0" w:space="0" w:color="auto"/>
        <w:left w:val="none" w:sz="0" w:space="0" w:color="auto"/>
        <w:bottom w:val="none" w:sz="0" w:space="0" w:color="auto"/>
        <w:right w:val="none" w:sz="0" w:space="0" w:color="auto"/>
      </w:divBdr>
    </w:div>
    <w:div w:id="1804154970">
      <w:bodyDiv w:val="1"/>
      <w:marLeft w:val="0"/>
      <w:marRight w:val="0"/>
      <w:marTop w:val="0"/>
      <w:marBottom w:val="0"/>
      <w:divBdr>
        <w:top w:val="none" w:sz="0" w:space="0" w:color="auto"/>
        <w:left w:val="none" w:sz="0" w:space="0" w:color="auto"/>
        <w:bottom w:val="none" w:sz="0" w:space="0" w:color="auto"/>
        <w:right w:val="none" w:sz="0" w:space="0" w:color="auto"/>
      </w:divBdr>
      <w:divsChild>
        <w:div w:id="175468191">
          <w:marLeft w:val="547"/>
          <w:marRight w:val="0"/>
          <w:marTop w:val="0"/>
          <w:marBottom w:val="0"/>
          <w:divBdr>
            <w:top w:val="none" w:sz="0" w:space="0" w:color="auto"/>
            <w:left w:val="none" w:sz="0" w:space="0" w:color="auto"/>
            <w:bottom w:val="none" w:sz="0" w:space="0" w:color="auto"/>
            <w:right w:val="none" w:sz="0" w:space="0" w:color="auto"/>
          </w:divBdr>
        </w:div>
      </w:divsChild>
    </w:div>
    <w:div w:id="1935935704">
      <w:bodyDiv w:val="1"/>
      <w:marLeft w:val="0"/>
      <w:marRight w:val="0"/>
      <w:marTop w:val="0"/>
      <w:marBottom w:val="0"/>
      <w:divBdr>
        <w:top w:val="none" w:sz="0" w:space="0" w:color="auto"/>
        <w:left w:val="none" w:sz="0" w:space="0" w:color="auto"/>
        <w:bottom w:val="none" w:sz="0" w:space="0" w:color="auto"/>
        <w:right w:val="none" w:sz="0" w:space="0" w:color="auto"/>
      </w:divBdr>
      <w:divsChild>
        <w:div w:id="2064672718">
          <w:marLeft w:val="0"/>
          <w:marRight w:val="0"/>
          <w:marTop w:val="0"/>
          <w:marBottom w:val="0"/>
          <w:divBdr>
            <w:top w:val="none" w:sz="0" w:space="0" w:color="auto"/>
            <w:left w:val="none" w:sz="0" w:space="0" w:color="auto"/>
            <w:bottom w:val="none" w:sz="0" w:space="0" w:color="auto"/>
            <w:right w:val="none" w:sz="0" w:space="0" w:color="auto"/>
          </w:divBdr>
        </w:div>
      </w:divsChild>
    </w:div>
    <w:div w:id="1941840831">
      <w:bodyDiv w:val="1"/>
      <w:marLeft w:val="0"/>
      <w:marRight w:val="0"/>
      <w:marTop w:val="0"/>
      <w:marBottom w:val="0"/>
      <w:divBdr>
        <w:top w:val="none" w:sz="0" w:space="0" w:color="auto"/>
        <w:left w:val="none" w:sz="0" w:space="0" w:color="auto"/>
        <w:bottom w:val="none" w:sz="0" w:space="0" w:color="auto"/>
        <w:right w:val="none" w:sz="0" w:space="0" w:color="auto"/>
      </w:divBdr>
    </w:div>
    <w:div w:id="1945990177">
      <w:bodyDiv w:val="1"/>
      <w:marLeft w:val="0"/>
      <w:marRight w:val="0"/>
      <w:marTop w:val="0"/>
      <w:marBottom w:val="0"/>
      <w:divBdr>
        <w:top w:val="none" w:sz="0" w:space="0" w:color="auto"/>
        <w:left w:val="none" w:sz="0" w:space="0" w:color="auto"/>
        <w:bottom w:val="none" w:sz="0" w:space="0" w:color="auto"/>
        <w:right w:val="none" w:sz="0" w:space="0" w:color="auto"/>
      </w:divBdr>
    </w:div>
    <w:div w:id="1971202621">
      <w:bodyDiv w:val="1"/>
      <w:marLeft w:val="0"/>
      <w:marRight w:val="0"/>
      <w:marTop w:val="0"/>
      <w:marBottom w:val="0"/>
      <w:divBdr>
        <w:top w:val="none" w:sz="0" w:space="0" w:color="auto"/>
        <w:left w:val="none" w:sz="0" w:space="0" w:color="auto"/>
        <w:bottom w:val="none" w:sz="0" w:space="0" w:color="auto"/>
        <w:right w:val="none" w:sz="0" w:space="0" w:color="auto"/>
      </w:divBdr>
    </w:div>
    <w:div w:id="2017144568">
      <w:bodyDiv w:val="1"/>
      <w:marLeft w:val="0"/>
      <w:marRight w:val="0"/>
      <w:marTop w:val="0"/>
      <w:marBottom w:val="0"/>
      <w:divBdr>
        <w:top w:val="none" w:sz="0" w:space="0" w:color="auto"/>
        <w:left w:val="none" w:sz="0" w:space="0" w:color="auto"/>
        <w:bottom w:val="none" w:sz="0" w:space="0" w:color="auto"/>
        <w:right w:val="none" w:sz="0" w:space="0" w:color="auto"/>
      </w:divBdr>
    </w:div>
    <w:div w:id="2078431919">
      <w:bodyDiv w:val="1"/>
      <w:marLeft w:val="0"/>
      <w:marRight w:val="0"/>
      <w:marTop w:val="0"/>
      <w:marBottom w:val="0"/>
      <w:divBdr>
        <w:top w:val="none" w:sz="0" w:space="0" w:color="auto"/>
        <w:left w:val="none" w:sz="0" w:space="0" w:color="auto"/>
        <w:bottom w:val="none" w:sz="0" w:space="0" w:color="auto"/>
        <w:right w:val="none" w:sz="0" w:space="0" w:color="auto"/>
      </w:divBdr>
    </w:div>
    <w:div w:id="212160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toraks.org.tr/site/community/downloads/1656" TargetMode="External"/><Relationship Id="rId3" Type="http://schemas.openxmlformats.org/officeDocument/2006/relationships/styles" Target="styles.xml"/><Relationship Id="rId21" Type="http://schemas.openxmlformats.org/officeDocument/2006/relationships/hyperlink" Target="https://data.oecd.org/healthrisk/alcohol-consumption.htm" TargetMode="External"/><Relationship Id="rId34" Type="http://schemas.openxmlformats.org/officeDocument/2006/relationships/hyperlink" Target="https://www.researchgate.net/publication/365253254_Acipayam_Ilcesinde_Milli_Egitime_Bagli_Okullarda_Calisan_Ogretmenlerde_Gurultu_Algisi_ve_Gurultunun_Dikkat_Daginikligi_Uzerine_Etkisinin_Belirlenmesi?_sg=aAA3Kk21e2OkfkF6g4Kex9QDVfJsRSaekpvvNVtDUiuAJyhUPou2Xjxt5eQTefh7mmyTeypWAoBlrXk"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1.xml"/><Relationship Id="rId25" Type="http://schemas.openxmlformats.org/officeDocument/2006/relationships/hyperlink" Target="https://sbsgm.saglik.gov.tr/Eklenti/40564/0/saglik-istatistikleri-yilligi2019pdf.pdf" TargetMode="External"/><Relationship Id="rId33" Type="http://schemas.openxmlformats.org/officeDocument/2006/relationships/hyperlink" Target="mailto:hatice_ege_@hot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ile.toraks.org.tr" TargetMode="External"/><Relationship Id="rId29" Type="http://schemas.openxmlformats.org/officeDocument/2006/relationships/hyperlink" Target="https://www.who.int/news-room/factsheets/detail/tobac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dx.doi.org/10.1016/s0140-6736(17)30819-x" TargetMode="External"/><Relationship Id="rId32"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ciencedirect.com/journal/social-science-and-medicine/vol/62/issue/7" TargetMode="External"/><Relationship Id="rId28" Type="http://schemas.openxmlformats.org/officeDocument/2006/relationships/hyperlink" Target="https://apps.who.int/iris/bitstream/handle/10665/255874/9789241512824eng.pdf?sequence=1"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dx.doi.org/10.2105/ajph.2014.302396r"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portal2.kafkas.edu.tr/abs/kisiselBilgiler.aspx?id=114917&amp;personel=DO%C3%87ENT-N%C4%B0HAL-BOSTANCI%20DA%C5%9ETAN" TargetMode="External"/><Relationship Id="rId14" Type="http://schemas.openxmlformats.org/officeDocument/2006/relationships/image" Target="media/image4.emf"/><Relationship Id="rId22" Type="http://schemas.openxmlformats.org/officeDocument/2006/relationships/hyperlink" Target="https://www.sciencedirect.com/journal/social-science-and-medicine" TargetMode="External"/><Relationship Id="rId27" Type="http://schemas.openxmlformats.org/officeDocument/2006/relationships/hyperlink" Target="https://doi.org/10.13023/FPHSSR.0505.04" TargetMode="External"/><Relationship Id="rId30" Type="http://schemas.openxmlformats.org/officeDocument/2006/relationships/hyperlink" Target="https://www.yesilay.org.tr/tr"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15036819387895E-2"/>
          <c:y val="0.14425029796612021"/>
          <c:w val="0.80059582909686788"/>
          <c:h val="0.77494442959429355"/>
        </c:manualLayout>
      </c:layout>
      <c:pieChart>
        <c:varyColors val="1"/>
        <c:ser>
          <c:idx val="0"/>
          <c:order val="0"/>
          <c:tx>
            <c:strRef>
              <c:f>Sayfa1!$B$1</c:f>
              <c:strCache>
                <c:ptCount val="1"/>
                <c:pt idx="0">
                  <c:v>_</c:v>
                </c:pt>
              </c:strCache>
            </c:strRef>
          </c:tx>
          <c:spPr>
            <a:solidFill>
              <a:schemeClr val="bg1"/>
            </a:solidFill>
            <a:ln w="0" cmpd="sng">
              <a:solidFill>
                <a:schemeClr val="tx1"/>
              </a:solidFill>
              <a:prstDash val="sysDot"/>
              <a:bevel/>
            </a:ln>
            <a:effectLst>
              <a:glow rad="127000">
                <a:schemeClr val="bg1"/>
              </a:glow>
              <a:outerShdw blurRad="50800" dist="50800" dir="5400000" algn="ctr" rotWithShape="0">
                <a:schemeClr val="bg1"/>
              </a:outerShdw>
            </a:effectLst>
          </c:spPr>
          <c:dLbls>
            <c:dLbl>
              <c:idx val="0"/>
              <c:layout>
                <c:manualLayout>
                  <c:x val="0.18352187498289199"/>
                  <c:y val="0.15182317789672639"/>
                </c:manualLayout>
              </c:layout>
              <c:dLblPos val="bestFit"/>
              <c:showLegendKey val="1"/>
              <c:showVal val="0"/>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40-4A87-AE71-B419131D7397}"/>
                </c:ext>
              </c:extLst>
            </c:dLbl>
            <c:dLbl>
              <c:idx val="1"/>
              <c:layout>
                <c:manualLayout>
                  <c:x val="-8.6251062654947225E-2"/>
                  <c:y val="0.18881535881057934"/>
                </c:manualLayout>
              </c:layout>
              <c:tx>
                <c:rich>
                  <a:bodyPr/>
                  <a:lstStyle/>
                  <a:p>
                    <a:r>
                      <a:rPr lang="en-US" sz="1000"/>
                      <a:t>ESKİ ALIŞKANLIĞA TEKRAR BAŞLAMA</a:t>
                    </a:r>
                  </a:p>
                </c:rich>
              </c:tx>
              <c:dLblPos val="bestFit"/>
              <c:showLegendKey val="1"/>
              <c:showVal val="0"/>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40-4A87-AE71-B419131D7397}"/>
                </c:ext>
              </c:extLst>
            </c:dLbl>
            <c:dLbl>
              <c:idx val="2"/>
              <c:layout>
                <c:manualLayout>
                  <c:x val="-0.22001137340348073"/>
                  <c:y val="8.6235844234551287E-2"/>
                </c:manualLayout>
              </c:layout>
              <c:numFmt formatCode="@" sourceLinked="0"/>
              <c:spPr>
                <a:noFill/>
                <a:ln w="9525">
                  <a:solidFill>
                    <a:schemeClr val="tx1"/>
                  </a:solidFill>
                </a:ln>
                <a:effectLst>
                  <a:glow rad="127000">
                    <a:schemeClr val="bg1"/>
                  </a:glow>
                  <a:outerShdw blurRad="50800" dist="50800" sx="1000" sy="1000" algn="ctr" rotWithShape="0">
                    <a:schemeClr val="bg1"/>
                  </a:outerShdw>
                  <a:softEdge rad="0"/>
                </a:effectLst>
              </c:spPr>
              <c:txPr>
                <a:bodyPr rot="0"/>
                <a:lstStyle/>
                <a:p>
                  <a:pPr>
                    <a:defRPr sz="1000"/>
                  </a:pPr>
                  <a:endParaRPr lang="tr-TR"/>
                </a:p>
              </c:txPr>
              <c:dLblPos val="bestFit"/>
              <c:showLegendKey val="1"/>
              <c:showVal val="0"/>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40-4A87-AE71-B419131D7397}"/>
                </c:ext>
              </c:extLst>
            </c:dLbl>
            <c:dLbl>
              <c:idx val="3"/>
              <c:layout>
                <c:manualLayout>
                  <c:x val="-0.14119580867499165"/>
                  <c:y val="-0.11196508772967675"/>
                </c:manualLayout>
              </c:layout>
              <c:dLblPos val="bestFit"/>
              <c:showLegendKey val="1"/>
              <c:showVal val="0"/>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40-4A87-AE71-B419131D7397}"/>
                </c:ext>
              </c:extLst>
            </c:dLbl>
            <c:dLbl>
              <c:idx val="4"/>
              <c:layout>
                <c:manualLayout>
                  <c:x val="5.0955430902810094E-2"/>
                  <c:y val="-0.11849177391972715"/>
                </c:manualLayout>
              </c:layout>
              <c:dLblPos val="bestFit"/>
              <c:showLegendKey val="1"/>
              <c:showVal val="0"/>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40-4A87-AE71-B419131D7397}"/>
                </c:ext>
              </c:extLst>
            </c:dLbl>
            <c:dLbl>
              <c:idx val="5"/>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40-4A87-AE71-B419131D7397}"/>
                </c:ext>
              </c:extLst>
            </c:dLbl>
            <c:spPr>
              <a:noFill/>
              <a:ln w="9525">
                <a:solidFill>
                  <a:schemeClr val="tx1"/>
                </a:solidFill>
              </a:ln>
              <a:effectLst>
                <a:glow rad="127000">
                  <a:schemeClr val="bg1"/>
                </a:glow>
                <a:outerShdw blurRad="50800" dist="50800" sx="1000" sy="1000" algn="ctr" rotWithShape="0">
                  <a:schemeClr val="bg1"/>
                </a:outerShdw>
                <a:softEdge rad="0"/>
              </a:effectLst>
            </c:spPr>
            <c:txPr>
              <a:bodyPr rot="0"/>
              <a:lstStyle/>
              <a:p>
                <a:pPr>
                  <a:defRPr sz="1000"/>
                </a:pPr>
                <a:endParaRPr lang="tr-TR"/>
              </a:p>
            </c:txPr>
            <c:dLblPos val="bestFit"/>
            <c:showLegendKey val="1"/>
            <c:showVal val="0"/>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Sayfa1!$A$2:$A$7</c:f>
              <c:strCache>
                <c:ptCount val="6"/>
                <c:pt idx="0">
                  <c:v>DEVAM ETTİRME</c:v>
                </c:pt>
                <c:pt idx="1">
                  <c:v>ESKİ ALIŞKANLIĞA TEKRAR BAŞLAMA</c:v>
                </c:pt>
                <c:pt idx="2">
                  <c:v>DÜŞÜNMEME</c:v>
                </c:pt>
                <c:pt idx="3">
                  <c:v>DÜŞÜNME</c:v>
                </c:pt>
                <c:pt idx="4">
                  <c:v>HAZIRLIK</c:v>
                </c:pt>
                <c:pt idx="5">
                  <c:v>HAREKET</c:v>
                </c:pt>
              </c:strCache>
            </c:strRef>
          </c:cat>
          <c:val>
            <c:numRef>
              <c:f>Sayfa1!$B$2:$B$7</c:f>
              <c:numCache>
                <c:formatCode>General</c:formatCode>
                <c:ptCount val="6"/>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6-1340-4A87-AE71-B419131D7397}"/>
            </c:ext>
          </c:extLst>
        </c:ser>
        <c:dLbls>
          <c:showLegendKey val="0"/>
          <c:showVal val="0"/>
          <c:showCatName val="0"/>
          <c:showSerName val="0"/>
          <c:showPercent val="0"/>
          <c:showBubbleSize val="0"/>
          <c:showLeaderLines val="0"/>
        </c:dLbls>
        <c:firstSliceAng val="280"/>
      </c:pieChart>
    </c:plotArea>
    <c:plotVisOnly val="1"/>
    <c:dispBlanksAs val="gap"/>
    <c:showDLblsOverMax val="0"/>
  </c:chart>
  <c:spPr>
    <a:solidFill>
      <a:schemeClr val="bg1"/>
    </a:solidFill>
    <a:ln w="12700">
      <a:solidFill>
        <a:schemeClr val="tx1"/>
      </a:solidFill>
      <a:prstDash val="solid"/>
      <a:bevel/>
    </a:ln>
  </c:spPr>
  <c:txPr>
    <a:bodyPr/>
    <a:lstStyle/>
    <a:p>
      <a:pPr>
        <a:defRPr sz="1200">
          <a:latin typeface="Times New Roman" panose="02020603050405020304" pitchFamily="18" charset="0"/>
          <a:cs typeface="Times New Roman" panose="02020603050405020304" pitchFamily="18" charset="0"/>
        </a:defRPr>
      </a:pPr>
      <a:endParaRPr lang="tr-T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0.469</cdr:x>
      <cdr:y>0.47991</cdr:y>
    </cdr:from>
    <cdr:to>
      <cdr:x>0.52553</cdr:x>
      <cdr:y>0.47991</cdr:y>
    </cdr:to>
    <cdr:cxnSp macro="">
      <cdr:nvCxnSpPr>
        <cdr:cNvPr id="8" name="Düz Ok Bağlayıcısı 7"/>
        <cdr:cNvCxnSpPr/>
      </cdr:nvCxnSpPr>
      <cdr:spPr>
        <a:xfrm xmlns:a="http://schemas.openxmlformats.org/drawingml/2006/main">
          <a:off x="2743200" y="2254469"/>
          <a:ext cx="330616" cy="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0.44851</cdr:x>
      <cdr:y>0.54369</cdr:y>
    </cdr:from>
    <cdr:to>
      <cdr:x>0.48248</cdr:x>
      <cdr:y>0.58732</cdr:y>
    </cdr:to>
    <cdr:cxnSp macro="">
      <cdr:nvCxnSpPr>
        <cdr:cNvPr id="9" name="Düz Ok Bağlayıcısı 8"/>
        <cdr:cNvCxnSpPr/>
      </cdr:nvCxnSpPr>
      <cdr:spPr>
        <a:xfrm xmlns:a="http://schemas.openxmlformats.org/drawingml/2006/main" flipH="1" flipV="1">
          <a:off x="2623308" y="2554124"/>
          <a:ext cx="198720" cy="20495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0.44475</cdr:x>
      <cdr:y>0.48086</cdr:y>
    </cdr:from>
    <cdr:to>
      <cdr:x>0.469</cdr:x>
      <cdr:y>0.54031</cdr:y>
    </cdr:to>
    <cdr:cxnSp macro="">
      <cdr:nvCxnSpPr>
        <cdr:cNvPr id="11" name="Düz Ok Bağlayıcısı 10"/>
        <cdr:cNvCxnSpPr/>
      </cdr:nvCxnSpPr>
      <cdr:spPr>
        <a:xfrm xmlns:a="http://schemas.openxmlformats.org/drawingml/2006/main" flipV="1">
          <a:off x="2601311" y="2258969"/>
          <a:ext cx="141889" cy="27928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0.52885</cdr:x>
      <cdr:y>0.48662</cdr:y>
    </cdr:from>
    <cdr:to>
      <cdr:x>0.54493</cdr:x>
      <cdr:y>0.54031</cdr:y>
    </cdr:to>
    <cdr:cxnSp macro="">
      <cdr:nvCxnSpPr>
        <cdr:cNvPr id="19" name="Düz Ok Bağlayıcısı 18"/>
        <cdr:cNvCxnSpPr/>
      </cdr:nvCxnSpPr>
      <cdr:spPr>
        <a:xfrm xmlns:a="http://schemas.openxmlformats.org/drawingml/2006/main">
          <a:off x="3093260" y="2286000"/>
          <a:ext cx="94046" cy="252249"/>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0.23395</cdr:x>
      <cdr:y>0.21429</cdr:y>
    </cdr:from>
    <cdr:to>
      <cdr:x>0.31689</cdr:x>
      <cdr:y>0.2819</cdr:y>
    </cdr:to>
    <cdr:cxnSp macro="">
      <cdr:nvCxnSpPr>
        <cdr:cNvPr id="32" name="Düz Ok Bağlayıcısı 31"/>
        <cdr:cNvCxnSpPr/>
      </cdr:nvCxnSpPr>
      <cdr:spPr>
        <a:xfrm xmlns:a="http://schemas.openxmlformats.org/drawingml/2006/main" flipH="1" flipV="1">
          <a:off x="1368379" y="1006690"/>
          <a:ext cx="485114" cy="31761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0.25926</cdr:x>
      <cdr:y>0.83182</cdr:y>
    </cdr:from>
    <cdr:to>
      <cdr:x>0.32888</cdr:x>
      <cdr:y>0.90996</cdr:y>
    </cdr:to>
    <cdr:cxnSp macro="">
      <cdr:nvCxnSpPr>
        <cdr:cNvPr id="34" name="Düz Ok Bağlayıcısı 33"/>
        <cdr:cNvCxnSpPr/>
      </cdr:nvCxnSpPr>
      <cdr:spPr>
        <a:xfrm xmlns:a="http://schemas.openxmlformats.org/drawingml/2006/main" flipH="1">
          <a:off x="1298272" y="3907667"/>
          <a:ext cx="348630" cy="36708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5703F-3E1B-4C45-8052-39C2C3C0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56720</Words>
  <Characters>323306</Characters>
  <Application>Microsoft Office Word</Application>
  <DocSecurity>0</DocSecurity>
  <Lines>2694</Lines>
  <Paragraphs>758</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379268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emrahaygun112@gmail.com</cp:lastModifiedBy>
  <cp:revision>2</cp:revision>
  <cp:lastPrinted>2023-06-15T09:57:00Z</cp:lastPrinted>
  <dcterms:created xsi:type="dcterms:W3CDTF">2023-07-02T17:30:00Z</dcterms:created>
  <dcterms:modified xsi:type="dcterms:W3CDTF">2023-07-02T17:30:00Z</dcterms:modified>
</cp:coreProperties>
</file>