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1FF814" w14:textId="77777777" w:rsidR="003C60F9" w:rsidRPr="00CE03FD" w:rsidRDefault="003C60F9" w:rsidP="003C60F9">
      <w:pPr>
        <w:spacing w:after="120"/>
        <w:jc w:val="center"/>
        <w:rPr>
          <w:b/>
        </w:rPr>
      </w:pPr>
      <w:bookmarkStart w:id="0" w:name="_Toc488004474"/>
      <w:bookmarkStart w:id="1" w:name="_Toc482344490"/>
      <w:bookmarkStart w:id="2" w:name="_Toc486288766"/>
      <w:r w:rsidRPr="00CE03FD">
        <w:rPr>
          <w:b/>
        </w:rPr>
        <w:t>T.C.</w:t>
      </w:r>
    </w:p>
    <w:p w14:paraId="057CC81F" w14:textId="77777777" w:rsidR="003C60F9" w:rsidRPr="00CE03FD" w:rsidRDefault="003C60F9" w:rsidP="003C60F9">
      <w:pPr>
        <w:spacing w:after="120"/>
        <w:jc w:val="center"/>
        <w:rPr>
          <w:b/>
        </w:rPr>
      </w:pPr>
      <w:r>
        <w:rPr>
          <w:b/>
        </w:rPr>
        <w:t xml:space="preserve">AYDIN </w:t>
      </w:r>
      <w:r w:rsidRPr="00CE03FD">
        <w:rPr>
          <w:b/>
        </w:rPr>
        <w:t>ADNAN MENDERES ÜNİVERSİTESİ</w:t>
      </w:r>
    </w:p>
    <w:p w14:paraId="1F161139" w14:textId="77777777" w:rsidR="003C60F9" w:rsidRPr="00CE03FD" w:rsidRDefault="003C60F9" w:rsidP="003C60F9">
      <w:pPr>
        <w:spacing w:after="120"/>
        <w:jc w:val="center"/>
        <w:rPr>
          <w:b/>
        </w:rPr>
      </w:pPr>
      <w:r w:rsidRPr="00CE03FD">
        <w:rPr>
          <w:b/>
        </w:rPr>
        <w:t>SAĞLIK BİLİMLERİ ENSTİTÜSÜ</w:t>
      </w:r>
    </w:p>
    <w:p w14:paraId="2C9F87E2" w14:textId="77777777" w:rsidR="003C60F9" w:rsidRPr="005705AA" w:rsidRDefault="003C60F9" w:rsidP="003C60F9">
      <w:pPr>
        <w:tabs>
          <w:tab w:val="left" w:pos="8789"/>
        </w:tabs>
        <w:spacing w:after="120"/>
        <w:jc w:val="center"/>
        <w:rPr>
          <w:rFonts w:eastAsia="Calibri" w:cs="Times New Roman"/>
          <w:b/>
        </w:rPr>
      </w:pPr>
      <w:r w:rsidRPr="005705AA">
        <w:rPr>
          <w:rFonts w:eastAsia="Calibri" w:cs="Times New Roman"/>
          <w:b/>
        </w:rPr>
        <w:t>CERRAHİ HASTALIKLARI HEMŞİRELİĞİ</w:t>
      </w:r>
    </w:p>
    <w:p w14:paraId="7F2CAA36" w14:textId="790911B0" w:rsidR="003C60F9" w:rsidRDefault="003C60F9" w:rsidP="003C60F9">
      <w:pPr>
        <w:tabs>
          <w:tab w:val="left" w:pos="8789"/>
        </w:tabs>
        <w:spacing w:after="120"/>
        <w:jc w:val="center"/>
        <w:rPr>
          <w:rFonts w:eastAsia="Calibri" w:cs="Times New Roman"/>
          <w:b/>
        </w:rPr>
      </w:pPr>
      <w:r w:rsidRPr="005705AA">
        <w:rPr>
          <w:rFonts w:eastAsia="Calibri" w:cs="Times New Roman"/>
          <w:b/>
        </w:rPr>
        <w:t>DOKTORA PROGRAMI</w:t>
      </w:r>
    </w:p>
    <w:p w14:paraId="6BF8765C" w14:textId="1C6071A7" w:rsidR="00C45A47" w:rsidRPr="005705AA" w:rsidRDefault="00C45A47" w:rsidP="003C60F9">
      <w:pPr>
        <w:tabs>
          <w:tab w:val="left" w:pos="8789"/>
        </w:tabs>
        <w:spacing w:after="120"/>
        <w:jc w:val="center"/>
        <w:rPr>
          <w:rFonts w:eastAsia="Calibri" w:cs="Times New Roman"/>
          <w:b/>
        </w:rPr>
      </w:pPr>
      <w:r>
        <w:rPr>
          <w:rFonts w:eastAsia="Calibri" w:cs="Times New Roman"/>
          <w:b/>
        </w:rPr>
        <w:t>DR-2022-0045</w:t>
      </w:r>
    </w:p>
    <w:p w14:paraId="6F8AD3E6" w14:textId="77777777" w:rsidR="003C60F9" w:rsidRPr="005705AA" w:rsidRDefault="003C60F9" w:rsidP="003C60F9">
      <w:pPr>
        <w:tabs>
          <w:tab w:val="left" w:pos="8789"/>
        </w:tabs>
        <w:spacing w:after="120"/>
        <w:jc w:val="center"/>
        <w:rPr>
          <w:rFonts w:eastAsia="Calibri" w:cs="Times New Roman"/>
        </w:rPr>
      </w:pPr>
    </w:p>
    <w:p w14:paraId="3BF0092E" w14:textId="77777777" w:rsidR="003C60F9" w:rsidRDefault="003C60F9" w:rsidP="003C60F9">
      <w:pPr>
        <w:spacing w:after="120"/>
        <w:jc w:val="center"/>
      </w:pPr>
    </w:p>
    <w:p w14:paraId="029CEF79" w14:textId="77777777" w:rsidR="003C60F9" w:rsidRPr="005705AA" w:rsidRDefault="003C60F9" w:rsidP="003C60F9">
      <w:pPr>
        <w:spacing w:after="120"/>
        <w:jc w:val="center"/>
        <w:rPr>
          <w:rFonts w:cs="Times New Roman"/>
          <w:b/>
          <w:sz w:val="32"/>
          <w:szCs w:val="28"/>
        </w:rPr>
      </w:pPr>
    </w:p>
    <w:p w14:paraId="599BAC8D" w14:textId="77777777" w:rsidR="003C60F9" w:rsidRPr="005705AA" w:rsidRDefault="003C60F9" w:rsidP="003C60F9">
      <w:pPr>
        <w:spacing w:after="120"/>
        <w:jc w:val="center"/>
        <w:rPr>
          <w:rFonts w:cs="Times New Roman"/>
          <w:b/>
          <w:sz w:val="32"/>
          <w:szCs w:val="28"/>
        </w:rPr>
      </w:pPr>
      <w:r w:rsidRPr="005705AA">
        <w:rPr>
          <w:rFonts w:cs="Times New Roman"/>
          <w:b/>
          <w:sz w:val="32"/>
          <w:szCs w:val="28"/>
        </w:rPr>
        <w:t>SİMÜLASYON VE VİDEO GÖSTERİMİ YÖNTEMLERİNİN HEMŞİRELİK ÖĞRENCİLERİNİN AMELİYAT ÖNCESİ VE AMELİYAT SONRASI BAKIM VERME DÜZEYLERİ ÜZERİNE ETKİSİ: RANDOMİZE KONTROLLÜ ÇALIŞMA</w:t>
      </w:r>
    </w:p>
    <w:p w14:paraId="443794E3" w14:textId="77777777" w:rsidR="003C60F9" w:rsidRDefault="003C60F9" w:rsidP="003C60F9">
      <w:pPr>
        <w:spacing w:after="120"/>
        <w:jc w:val="center"/>
        <w:rPr>
          <w:b/>
        </w:rPr>
      </w:pPr>
    </w:p>
    <w:p w14:paraId="23579605" w14:textId="77777777" w:rsidR="003C60F9" w:rsidRPr="00737759" w:rsidRDefault="003C60F9" w:rsidP="003C60F9">
      <w:pPr>
        <w:spacing w:after="120"/>
        <w:jc w:val="center"/>
        <w:rPr>
          <w:b/>
        </w:rPr>
      </w:pPr>
    </w:p>
    <w:p w14:paraId="7222F137" w14:textId="77777777" w:rsidR="003C60F9" w:rsidRDefault="003C60F9" w:rsidP="003C60F9">
      <w:pPr>
        <w:spacing w:after="120"/>
        <w:jc w:val="center"/>
        <w:rPr>
          <w:b/>
        </w:rPr>
      </w:pPr>
      <w:r>
        <w:rPr>
          <w:b/>
        </w:rPr>
        <w:t>HAVVA YÖNEM AMAÇ</w:t>
      </w:r>
    </w:p>
    <w:p w14:paraId="418CBC0C" w14:textId="77777777" w:rsidR="003C60F9" w:rsidRPr="00B33FEB" w:rsidRDefault="003C60F9" w:rsidP="003C60F9">
      <w:pPr>
        <w:spacing w:after="120"/>
        <w:jc w:val="center"/>
        <w:rPr>
          <w:b/>
        </w:rPr>
      </w:pPr>
      <w:r>
        <w:rPr>
          <w:b/>
        </w:rPr>
        <w:t>DOKTORA</w:t>
      </w:r>
      <w:r w:rsidRPr="00B33FEB">
        <w:rPr>
          <w:b/>
        </w:rPr>
        <w:t xml:space="preserve"> TEZİ</w:t>
      </w:r>
    </w:p>
    <w:p w14:paraId="4F16F5F2" w14:textId="77777777" w:rsidR="003C60F9" w:rsidRDefault="003C60F9" w:rsidP="003C60F9">
      <w:pPr>
        <w:spacing w:after="120"/>
        <w:jc w:val="center"/>
        <w:rPr>
          <w:b/>
        </w:rPr>
      </w:pPr>
    </w:p>
    <w:p w14:paraId="3EE619BC" w14:textId="77777777" w:rsidR="003C60F9" w:rsidRPr="00737759" w:rsidRDefault="003C60F9" w:rsidP="003C60F9">
      <w:pPr>
        <w:spacing w:after="120"/>
        <w:jc w:val="center"/>
        <w:rPr>
          <w:b/>
        </w:rPr>
      </w:pPr>
    </w:p>
    <w:p w14:paraId="1C760C74" w14:textId="77777777" w:rsidR="003C60F9" w:rsidRDefault="003C60F9" w:rsidP="003C60F9">
      <w:pPr>
        <w:spacing w:after="120"/>
        <w:jc w:val="center"/>
        <w:rPr>
          <w:b/>
        </w:rPr>
      </w:pPr>
    </w:p>
    <w:p w14:paraId="77C878BB" w14:textId="77777777" w:rsidR="003C60F9" w:rsidRPr="00737759" w:rsidRDefault="003C60F9" w:rsidP="003C60F9">
      <w:pPr>
        <w:spacing w:after="120"/>
        <w:jc w:val="center"/>
        <w:rPr>
          <w:b/>
        </w:rPr>
      </w:pPr>
      <w:r w:rsidRPr="00737759">
        <w:rPr>
          <w:b/>
        </w:rPr>
        <w:t>DANIŞMAN</w:t>
      </w:r>
    </w:p>
    <w:p w14:paraId="60CC9FC8" w14:textId="77777777" w:rsidR="003C60F9" w:rsidRDefault="003C60F9" w:rsidP="003C60F9">
      <w:pPr>
        <w:spacing w:after="120"/>
        <w:jc w:val="center"/>
        <w:rPr>
          <w:b/>
        </w:rPr>
      </w:pPr>
      <w:r>
        <w:rPr>
          <w:b/>
        </w:rPr>
        <w:t>Doç. Dr. Rahşan ÇAM</w:t>
      </w:r>
    </w:p>
    <w:p w14:paraId="251AB39E" w14:textId="77777777" w:rsidR="003C60F9" w:rsidRDefault="003C60F9" w:rsidP="003C60F9">
      <w:pPr>
        <w:spacing w:after="120"/>
        <w:jc w:val="center"/>
        <w:rPr>
          <w:b/>
        </w:rPr>
      </w:pPr>
    </w:p>
    <w:p w14:paraId="4765F8A3" w14:textId="77777777" w:rsidR="003C60F9" w:rsidRPr="002B291A" w:rsidRDefault="003C60F9" w:rsidP="003C60F9">
      <w:pPr>
        <w:spacing w:after="120"/>
        <w:jc w:val="center"/>
        <w:rPr>
          <w:b/>
          <w:szCs w:val="28"/>
        </w:rPr>
        <w:sectPr w:rsidR="003C60F9" w:rsidRPr="002B291A" w:rsidSect="00A004B9">
          <w:headerReference w:type="default" r:id="rId9"/>
          <w:footerReference w:type="default" r:id="rId10"/>
          <w:pgSz w:w="11906" w:h="16838"/>
          <w:pgMar w:top="1418" w:right="1134" w:bottom="1418" w:left="1701" w:header="709" w:footer="709" w:gutter="0"/>
          <w:cols w:space="708"/>
          <w:docGrid w:linePitch="360"/>
        </w:sectPr>
      </w:pPr>
      <w:r w:rsidRPr="002B291A">
        <w:rPr>
          <w:b/>
          <w:szCs w:val="28"/>
        </w:rPr>
        <w:t>AYDIN–20</w:t>
      </w:r>
      <w:r>
        <w:rPr>
          <w:b/>
          <w:szCs w:val="28"/>
        </w:rPr>
        <w:t>22</w:t>
      </w:r>
    </w:p>
    <w:p w14:paraId="79CD470B" w14:textId="29F304AE" w:rsidR="00BB3BE3" w:rsidRPr="00CE03FD" w:rsidRDefault="00BB3BE3" w:rsidP="00BC655A">
      <w:pPr>
        <w:spacing w:after="120"/>
        <w:jc w:val="center"/>
        <w:rPr>
          <w:b/>
        </w:rPr>
      </w:pPr>
      <w:r w:rsidRPr="00CE03FD">
        <w:rPr>
          <w:b/>
        </w:rPr>
        <w:lastRenderedPageBreak/>
        <w:t>T.C.</w:t>
      </w:r>
    </w:p>
    <w:p w14:paraId="532B60CA" w14:textId="7E077DF3" w:rsidR="00BB3BE3" w:rsidRPr="00CE03FD" w:rsidRDefault="00306C69" w:rsidP="00BC655A">
      <w:pPr>
        <w:spacing w:after="120"/>
        <w:jc w:val="center"/>
        <w:rPr>
          <w:b/>
        </w:rPr>
      </w:pPr>
      <w:r>
        <w:rPr>
          <w:b/>
        </w:rPr>
        <w:t xml:space="preserve">AYDIN </w:t>
      </w:r>
      <w:r w:rsidR="00BB3BE3" w:rsidRPr="00CE03FD">
        <w:rPr>
          <w:b/>
        </w:rPr>
        <w:t>ADNAN MENDERES ÜNİVERSİTESİ</w:t>
      </w:r>
    </w:p>
    <w:p w14:paraId="422CFF86" w14:textId="0077D00A" w:rsidR="00BB3BE3" w:rsidRPr="00CE03FD" w:rsidRDefault="00BB3BE3" w:rsidP="00BC655A">
      <w:pPr>
        <w:spacing w:after="120"/>
        <w:jc w:val="center"/>
        <w:rPr>
          <w:b/>
        </w:rPr>
      </w:pPr>
      <w:r w:rsidRPr="00CE03FD">
        <w:rPr>
          <w:b/>
        </w:rPr>
        <w:t>SAĞLIK BİLİMLERİ ENSTİTÜSÜ</w:t>
      </w:r>
    </w:p>
    <w:p w14:paraId="53537EDC" w14:textId="77777777" w:rsidR="005705AA" w:rsidRPr="005705AA" w:rsidRDefault="005705AA" w:rsidP="00BC655A">
      <w:pPr>
        <w:tabs>
          <w:tab w:val="left" w:pos="8789"/>
        </w:tabs>
        <w:spacing w:after="120"/>
        <w:jc w:val="center"/>
        <w:rPr>
          <w:rFonts w:eastAsia="Calibri" w:cs="Times New Roman"/>
          <w:b/>
        </w:rPr>
      </w:pPr>
      <w:r w:rsidRPr="005705AA">
        <w:rPr>
          <w:rFonts w:eastAsia="Calibri" w:cs="Times New Roman"/>
          <w:b/>
        </w:rPr>
        <w:t>CERRAHİ HASTALIKLARI HEMŞİRELİĞİ</w:t>
      </w:r>
    </w:p>
    <w:p w14:paraId="4536AD31" w14:textId="77777777" w:rsidR="005705AA" w:rsidRPr="005705AA" w:rsidRDefault="005705AA" w:rsidP="00BC655A">
      <w:pPr>
        <w:tabs>
          <w:tab w:val="left" w:pos="8789"/>
        </w:tabs>
        <w:spacing w:after="120"/>
        <w:jc w:val="center"/>
        <w:rPr>
          <w:rFonts w:eastAsia="Calibri" w:cs="Times New Roman"/>
          <w:b/>
        </w:rPr>
      </w:pPr>
      <w:r w:rsidRPr="005705AA">
        <w:rPr>
          <w:rFonts w:eastAsia="Calibri" w:cs="Times New Roman"/>
          <w:b/>
        </w:rPr>
        <w:t>DOKTORA PROGRAMI</w:t>
      </w:r>
    </w:p>
    <w:p w14:paraId="5D9F0086" w14:textId="77777777" w:rsidR="005705AA" w:rsidRPr="005705AA" w:rsidRDefault="005705AA" w:rsidP="00BC655A">
      <w:pPr>
        <w:tabs>
          <w:tab w:val="left" w:pos="8789"/>
        </w:tabs>
        <w:spacing w:after="120"/>
        <w:jc w:val="center"/>
        <w:rPr>
          <w:rFonts w:eastAsia="Calibri" w:cs="Times New Roman"/>
        </w:rPr>
      </w:pPr>
    </w:p>
    <w:p w14:paraId="37E3F8B6" w14:textId="77777777" w:rsidR="00BB3BE3" w:rsidRDefault="00BB3BE3" w:rsidP="00BC655A">
      <w:pPr>
        <w:spacing w:after="120"/>
        <w:jc w:val="center"/>
      </w:pPr>
    </w:p>
    <w:p w14:paraId="2286456F" w14:textId="77777777" w:rsidR="005705AA" w:rsidRPr="005705AA" w:rsidRDefault="005705AA" w:rsidP="00BC655A">
      <w:pPr>
        <w:spacing w:after="120"/>
        <w:jc w:val="center"/>
        <w:rPr>
          <w:rFonts w:cs="Times New Roman"/>
          <w:b/>
          <w:sz w:val="32"/>
          <w:szCs w:val="28"/>
        </w:rPr>
      </w:pPr>
    </w:p>
    <w:p w14:paraId="142267C7" w14:textId="77777777" w:rsidR="005705AA" w:rsidRPr="005705AA" w:rsidRDefault="005705AA" w:rsidP="00BC655A">
      <w:pPr>
        <w:spacing w:after="120"/>
        <w:jc w:val="center"/>
        <w:rPr>
          <w:rFonts w:cs="Times New Roman"/>
          <w:b/>
          <w:sz w:val="32"/>
          <w:szCs w:val="28"/>
        </w:rPr>
      </w:pPr>
      <w:r w:rsidRPr="005705AA">
        <w:rPr>
          <w:rFonts w:cs="Times New Roman"/>
          <w:b/>
          <w:sz w:val="32"/>
          <w:szCs w:val="28"/>
        </w:rPr>
        <w:t>SİMÜLASYON VE VİDEO GÖSTERİMİ YÖNTEMLERİNİN HEMŞİRELİK ÖĞRENCİLERİNİN AMELİYAT ÖNCESİ VE AMELİYAT SONRASI BAKIM VERME DÜZEYLERİ ÜZERİNE ETKİSİ: RANDOMİZE KONTROLLÜ ÇALIŞMA</w:t>
      </w:r>
    </w:p>
    <w:p w14:paraId="06F3F678" w14:textId="77777777" w:rsidR="00BB3BE3" w:rsidRDefault="00BB3BE3" w:rsidP="00BC655A">
      <w:pPr>
        <w:spacing w:after="120"/>
        <w:jc w:val="center"/>
        <w:rPr>
          <w:b/>
        </w:rPr>
      </w:pPr>
    </w:p>
    <w:p w14:paraId="5842FD69" w14:textId="77777777" w:rsidR="00BB3BE3" w:rsidRPr="00737759" w:rsidRDefault="00BB3BE3" w:rsidP="00BC655A">
      <w:pPr>
        <w:spacing w:after="120"/>
        <w:jc w:val="center"/>
        <w:rPr>
          <w:b/>
        </w:rPr>
      </w:pPr>
    </w:p>
    <w:p w14:paraId="1D00783E" w14:textId="77777777" w:rsidR="00BB3BE3" w:rsidRDefault="005705AA" w:rsidP="00BC655A">
      <w:pPr>
        <w:spacing w:after="120"/>
        <w:jc w:val="center"/>
        <w:rPr>
          <w:b/>
        </w:rPr>
      </w:pPr>
      <w:r>
        <w:rPr>
          <w:b/>
        </w:rPr>
        <w:t>HAVVA YÖNEM AMAÇ</w:t>
      </w:r>
    </w:p>
    <w:p w14:paraId="3611A6DC" w14:textId="77777777" w:rsidR="00BB3BE3" w:rsidRPr="00B33FEB" w:rsidRDefault="005705AA" w:rsidP="00BC655A">
      <w:pPr>
        <w:spacing w:after="120"/>
        <w:jc w:val="center"/>
        <w:rPr>
          <w:b/>
        </w:rPr>
      </w:pPr>
      <w:r>
        <w:rPr>
          <w:b/>
        </w:rPr>
        <w:t>DOKTORA</w:t>
      </w:r>
      <w:r w:rsidR="00BB3BE3" w:rsidRPr="00B33FEB">
        <w:rPr>
          <w:b/>
        </w:rPr>
        <w:t xml:space="preserve"> TEZİ</w:t>
      </w:r>
    </w:p>
    <w:p w14:paraId="5E3B1292" w14:textId="77777777" w:rsidR="00BB3BE3" w:rsidRDefault="00BB3BE3" w:rsidP="00BC655A">
      <w:pPr>
        <w:spacing w:after="120"/>
        <w:jc w:val="center"/>
        <w:rPr>
          <w:b/>
        </w:rPr>
      </w:pPr>
    </w:p>
    <w:p w14:paraId="1B446447" w14:textId="77777777" w:rsidR="00BB3BE3" w:rsidRPr="00737759" w:rsidRDefault="00BB3BE3" w:rsidP="00BC655A">
      <w:pPr>
        <w:spacing w:after="120"/>
        <w:jc w:val="center"/>
        <w:rPr>
          <w:b/>
        </w:rPr>
      </w:pPr>
    </w:p>
    <w:p w14:paraId="29C7A739" w14:textId="77777777" w:rsidR="006A722B" w:rsidRDefault="006A722B" w:rsidP="00BC655A">
      <w:pPr>
        <w:spacing w:after="120"/>
        <w:jc w:val="center"/>
        <w:rPr>
          <w:b/>
        </w:rPr>
      </w:pPr>
    </w:p>
    <w:p w14:paraId="6B670EB8" w14:textId="77777777" w:rsidR="00BB3BE3" w:rsidRPr="00737759" w:rsidRDefault="00BB3BE3" w:rsidP="00BC655A">
      <w:pPr>
        <w:spacing w:after="120"/>
        <w:jc w:val="center"/>
        <w:rPr>
          <w:b/>
        </w:rPr>
      </w:pPr>
      <w:r w:rsidRPr="00737759">
        <w:rPr>
          <w:b/>
        </w:rPr>
        <w:t>DANIŞMAN</w:t>
      </w:r>
    </w:p>
    <w:p w14:paraId="6BACA0F4" w14:textId="77777777" w:rsidR="00BB3BE3" w:rsidRDefault="005705AA" w:rsidP="00BC655A">
      <w:pPr>
        <w:spacing w:after="120"/>
        <w:jc w:val="center"/>
        <w:rPr>
          <w:b/>
        </w:rPr>
      </w:pPr>
      <w:r>
        <w:rPr>
          <w:b/>
        </w:rPr>
        <w:t>Doç. Dr. Rahşan ÇAM</w:t>
      </w:r>
    </w:p>
    <w:p w14:paraId="58A79112" w14:textId="77777777" w:rsidR="00BB3BE3" w:rsidRDefault="00BB3BE3" w:rsidP="00BC655A">
      <w:pPr>
        <w:spacing w:after="120"/>
        <w:jc w:val="center"/>
        <w:rPr>
          <w:b/>
        </w:rPr>
      </w:pPr>
    </w:p>
    <w:p w14:paraId="43995CB2" w14:textId="77777777" w:rsidR="00BB3BE3" w:rsidRDefault="00BB3BE3" w:rsidP="00BC655A">
      <w:pPr>
        <w:spacing w:after="120"/>
        <w:jc w:val="center"/>
      </w:pPr>
      <w:r w:rsidRPr="00182999">
        <w:t xml:space="preserve">Bu tez </w:t>
      </w:r>
      <w:r w:rsidR="008E0F15">
        <w:t xml:space="preserve">Aydın </w:t>
      </w:r>
      <w:r w:rsidRPr="00182999">
        <w:t xml:space="preserve">Adnan Menderes Üniversitesi </w:t>
      </w:r>
      <w:r w:rsidR="005705AA">
        <w:t xml:space="preserve">Öğretim Üyesi Yetiştirme Programı tarafından 16005 </w:t>
      </w:r>
      <w:r w:rsidRPr="00182999">
        <w:t>proje numarası ile desteklenmiştir</w:t>
      </w:r>
      <w:r w:rsidR="009770F1">
        <w:t>.</w:t>
      </w:r>
    </w:p>
    <w:p w14:paraId="6D8603BC" w14:textId="77777777" w:rsidR="008C1525" w:rsidRPr="002B291A" w:rsidRDefault="00BB3BE3" w:rsidP="00BC655A">
      <w:pPr>
        <w:spacing w:after="120"/>
        <w:jc w:val="center"/>
        <w:rPr>
          <w:b/>
          <w:szCs w:val="28"/>
        </w:rPr>
        <w:sectPr w:rsidR="008C1525" w:rsidRPr="002B291A" w:rsidSect="00A004B9">
          <w:headerReference w:type="default" r:id="rId11"/>
          <w:footerReference w:type="default" r:id="rId12"/>
          <w:pgSz w:w="11906" w:h="16838"/>
          <w:pgMar w:top="1418" w:right="1134" w:bottom="1418" w:left="1701" w:header="709" w:footer="709" w:gutter="0"/>
          <w:cols w:space="708"/>
          <w:docGrid w:linePitch="360"/>
        </w:sectPr>
      </w:pPr>
      <w:bookmarkStart w:id="3" w:name="_Toc488175977"/>
      <w:bookmarkStart w:id="4" w:name="_Toc488176611"/>
      <w:bookmarkStart w:id="5" w:name="_Toc488244505"/>
      <w:bookmarkStart w:id="6" w:name="_Toc488343533"/>
      <w:bookmarkStart w:id="7" w:name="_Toc488669077"/>
      <w:bookmarkStart w:id="8" w:name="_Toc489187151"/>
      <w:bookmarkStart w:id="9" w:name="_Toc489260606"/>
      <w:bookmarkEnd w:id="0"/>
      <w:r w:rsidRPr="002B291A">
        <w:rPr>
          <w:b/>
          <w:szCs w:val="28"/>
        </w:rPr>
        <w:t>AYDIN–20</w:t>
      </w:r>
      <w:bookmarkStart w:id="10" w:name="_Toc459142247"/>
      <w:bookmarkStart w:id="11" w:name="_Toc473149682"/>
      <w:bookmarkStart w:id="12" w:name="_Toc488057396"/>
      <w:bookmarkEnd w:id="3"/>
      <w:bookmarkEnd w:id="4"/>
      <w:bookmarkEnd w:id="5"/>
      <w:bookmarkEnd w:id="6"/>
      <w:bookmarkEnd w:id="7"/>
      <w:bookmarkEnd w:id="8"/>
      <w:bookmarkEnd w:id="9"/>
      <w:r w:rsidR="005705AA">
        <w:rPr>
          <w:b/>
          <w:szCs w:val="28"/>
        </w:rPr>
        <w:t>22</w:t>
      </w:r>
    </w:p>
    <w:p w14:paraId="65C9310F" w14:textId="77777777" w:rsidR="00BC655A" w:rsidRDefault="00BC2D3E" w:rsidP="003163D1">
      <w:pPr>
        <w:spacing w:after="120"/>
        <w:jc w:val="center"/>
        <w:rPr>
          <w:rFonts w:eastAsia="Times New Roman" w:cs="Times New Roman"/>
          <w:b/>
          <w:sz w:val="28"/>
          <w:szCs w:val="24"/>
          <w:lang w:eastAsia="tr-TR"/>
        </w:rPr>
      </w:pPr>
      <w:bookmarkStart w:id="13" w:name="_Toc488176612"/>
      <w:r>
        <w:rPr>
          <w:rFonts w:eastAsia="Times New Roman" w:cs="Times New Roman"/>
          <w:b/>
          <w:sz w:val="28"/>
          <w:szCs w:val="24"/>
          <w:lang w:eastAsia="tr-TR"/>
        </w:rPr>
        <w:lastRenderedPageBreak/>
        <w:t>KABUL VE ONAY</w:t>
      </w:r>
    </w:p>
    <w:p w14:paraId="32C45BA8" w14:textId="77777777" w:rsidR="00BC655A" w:rsidRDefault="00BC655A" w:rsidP="00ED76D3">
      <w:pPr>
        <w:spacing w:after="120"/>
        <w:rPr>
          <w:rFonts w:eastAsia="Times New Roman" w:cs="Times New Roman"/>
          <w:b/>
          <w:sz w:val="28"/>
          <w:szCs w:val="24"/>
          <w:lang w:eastAsia="tr-TR"/>
        </w:rPr>
      </w:pPr>
    </w:p>
    <w:p w14:paraId="0222CEC3" w14:textId="726BF5DF" w:rsidR="00890C33" w:rsidRPr="00890C33" w:rsidRDefault="005705AA" w:rsidP="00ED76D3">
      <w:pPr>
        <w:spacing w:after="120"/>
        <w:rPr>
          <w:rFonts w:eastAsia="Times New Roman" w:cs="Times New Roman"/>
          <w:szCs w:val="24"/>
          <w:lang w:eastAsia="tr-TR"/>
        </w:rPr>
      </w:pPr>
      <w:proofErr w:type="gramStart"/>
      <w:r w:rsidRPr="005705AA">
        <w:rPr>
          <w:rFonts w:eastAsia="Times New Roman" w:cs="Times New Roman"/>
          <w:szCs w:val="24"/>
          <w:lang w:eastAsia="tr-TR"/>
        </w:rPr>
        <w:t xml:space="preserve">T.C. Aydın Adnan Menderes Üniversitesi Sağlık Bilimleri Enstitüsü Cerrahi Hastalıkları Hemşireliği Doktora Programı çerçevesinde </w:t>
      </w:r>
      <w:r>
        <w:rPr>
          <w:rFonts w:eastAsia="Times New Roman" w:cs="Times New Roman"/>
          <w:szCs w:val="24"/>
          <w:lang w:eastAsia="tr-TR"/>
        </w:rPr>
        <w:t>Havva YÖNEM AMAÇ</w:t>
      </w:r>
      <w:r w:rsidR="004C1241" w:rsidRPr="00BB3BE3">
        <w:rPr>
          <w:rFonts w:eastAsia="Times New Roman" w:cs="Times New Roman"/>
          <w:szCs w:val="24"/>
          <w:lang w:eastAsia="tr-TR"/>
        </w:rPr>
        <w:t xml:space="preserve"> tarafından hazırlanan “</w:t>
      </w:r>
      <w:r w:rsidR="00890C33" w:rsidRPr="00890C33">
        <w:rPr>
          <w:rFonts w:eastAsia="Times New Roman" w:cs="Times New Roman"/>
          <w:b/>
          <w:szCs w:val="24"/>
          <w:lang w:eastAsia="tr-TR"/>
        </w:rPr>
        <w:t>Simülasyon Ve Video Gösterimi Yöntemlerinin Hemşirelik Öğrencilerinin Ameliyat Öncesi Ve Ameliyat Sonrası Bakım Verme Düzeyleri Üzerine Etkisi: Randomize Kontrollü Çalışma</w:t>
      </w:r>
      <w:r w:rsidR="004C1241" w:rsidRPr="00BB3BE3">
        <w:rPr>
          <w:rFonts w:eastAsia="Times New Roman" w:cs="Times New Roman"/>
          <w:szCs w:val="24"/>
          <w:lang w:eastAsia="tr-TR"/>
        </w:rPr>
        <w:t xml:space="preserve">” başlıklı tez, </w:t>
      </w:r>
      <w:r w:rsidR="00890C33" w:rsidRPr="00890C33">
        <w:rPr>
          <w:rFonts w:eastAsia="Times New Roman" w:cs="Times New Roman"/>
          <w:szCs w:val="24"/>
          <w:lang w:eastAsia="tr-TR"/>
        </w:rPr>
        <w:t>aşağıdaki jüri tarafından Doktora Tezi olarak kabul edilmiştir.</w:t>
      </w:r>
      <w:proofErr w:type="gramEnd"/>
    </w:p>
    <w:p w14:paraId="0C62AFE3" w14:textId="77777777" w:rsidR="004C1241" w:rsidRPr="00BB3BE3" w:rsidRDefault="004C1241" w:rsidP="00ED76D3">
      <w:pPr>
        <w:spacing w:after="120"/>
        <w:rPr>
          <w:rFonts w:eastAsia="Times New Roman" w:cs="Times New Roman"/>
          <w:szCs w:val="24"/>
          <w:lang w:eastAsia="tr-TR"/>
        </w:rPr>
      </w:pPr>
      <w:r w:rsidRPr="00BB3BE3">
        <w:rPr>
          <w:rFonts w:eastAsia="Times New Roman" w:cs="Times New Roman"/>
          <w:szCs w:val="24"/>
          <w:lang w:eastAsia="tr-TR"/>
        </w:rPr>
        <w:t xml:space="preserve"> </w:t>
      </w:r>
      <w:r w:rsidR="006A722B">
        <w:rPr>
          <w:rFonts w:eastAsia="Times New Roman" w:cs="Times New Roman"/>
          <w:szCs w:val="24"/>
          <w:lang w:eastAsia="tr-TR"/>
        </w:rPr>
        <w:t xml:space="preserve">            </w:t>
      </w:r>
      <w:r w:rsidR="00905AF8">
        <w:rPr>
          <w:rFonts w:eastAsia="Times New Roman" w:cs="Times New Roman"/>
          <w:szCs w:val="24"/>
          <w:lang w:eastAsia="tr-TR"/>
        </w:rPr>
        <w:tab/>
      </w:r>
      <w:r w:rsidR="00905AF8">
        <w:rPr>
          <w:rFonts w:eastAsia="Times New Roman" w:cs="Times New Roman"/>
          <w:szCs w:val="24"/>
          <w:lang w:eastAsia="tr-TR"/>
        </w:rPr>
        <w:tab/>
      </w:r>
      <w:r w:rsidR="00905AF8">
        <w:rPr>
          <w:rFonts w:eastAsia="Times New Roman" w:cs="Times New Roman"/>
          <w:szCs w:val="24"/>
          <w:lang w:eastAsia="tr-TR"/>
        </w:rPr>
        <w:tab/>
      </w:r>
      <w:r w:rsidR="00905AF8">
        <w:rPr>
          <w:rFonts w:eastAsia="Times New Roman" w:cs="Times New Roman"/>
          <w:szCs w:val="24"/>
          <w:lang w:eastAsia="tr-TR"/>
        </w:rPr>
        <w:tab/>
      </w:r>
      <w:r w:rsidR="00905AF8">
        <w:rPr>
          <w:rFonts w:eastAsia="Times New Roman" w:cs="Times New Roman"/>
          <w:szCs w:val="24"/>
          <w:lang w:eastAsia="tr-TR"/>
        </w:rPr>
        <w:tab/>
      </w:r>
      <w:r w:rsidR="00905AF8">
        <w:rPr>
          <w:rFonts w:eastAsia="Times New Roman" w:cs="Times New Roman"/>
          <w:szCs w:val="24"/>
          <w:lang w:eastAsia="tr-TR"/>
        </w:rPr>
        <w:tab/>
      </w:r>
      <w:r w:rsidR="00905AF8">
        <w:rPr>
          <w:rFonts w:eastAsia="Times New Roman" w:cs="Times New Roman"/>
          <w:szCs w:val="24"/>
          <w:lang w:eastAsia="tr-TR"/>
        </w:rPr>
        <w:tab/>
      </w:r>
      <w:r w:rsidR="006A722B">
        <w:rPr>
          <w:rFonts w:eastAsia="Times New Roman" w:cs="Times New Roman"/>
          <w:szCs w:val="24"/>
          <w:lang w:eastAsia="tr-TR"/>
        </w:rPr>
        <w:t xml:space="preserve"> </w:t>
      </w:r>
      <w:r w:rsidRPr="00BB3BE3">
        <w:rPr>
          <w:rFonts w:eastAsia="Times New Roman" w:cs="Times New Roman"/>
          <w:szCs w:val="24"/>
          <w:lang w:eastAsia="tr-TR"/>
        </w:rPr>
        <w:t xml:space="preserve">Tez Savunma Tarihi:  </w:t>
      </w:r>
      <w:r w:rsidR="00890C33">
        <w:rPr>
          <w:rFonts w:eastAsia="Times New Roman" w:cs="Times New Roman"/>
          <w:szCs w:val="24"/>
          <w:lang w:eastAsia="tr-TR"/>
        </w:rPr>
        <w:t>05</w:t>
      </w:r>
      <w:r w:rsidRPr="00BB3BE3">
        <w:rPr>
          <w:rFonts w:eastAsia="Times New Roman" w:cs="Times New Roman"/>
          <w:szCs w:val="24"/>
          <w:lang w:eastAsia="tr-TR"/>
        </w:rPr>
        <w:t>/</w:t>
      </w:r>
      <w:r w:rsidR="008E0F15">
        <w:rPr>
          <w:rFonts w:eastAsia="Times New Roman" w:cs="Times New Roman"/>
          <w:szCs w:val="24"/>
          <w:lang w:eastAsia="tr-TR"/>
        </w:rPr>
        <w:t>0</w:t>
      </w:r>
      <w:r w:rsidR="00890C33">
        <w:rPr>
          <w:rFonts w:eastAsia="Times New Roman" w:cs="Times New Roman"/>
          <w:szCs w:val="24"/>
          <w:lang w:eastAsia="tr-TR"/>
        </w:rPr>
        <w:t>9</w:t>
      </w:r>
      <w:r>
        <w:rPr>
          <w:rFonts w:eastAsia="Times New Roman" w:cs="Times New Roman"/>
          <w:szCs w:val="24"/>
          <w:lang w:eastAsia="tr-TR"/>
        </w:rPr>
        <w:t>/</w:t>
      </w:r>
      <w:r w:rsidR="00890C33">
        <w:rPr>
          <w:rFonts w:eastAsia="Times New Roman" w:cs="Times New Roman"/>
          <w:szCs w:val="24"/>
          <w:lang w:eastAsia="tr-TR"/>
        </w:rPr>
        <w:t>2022</w:t>
      </w:r>
    </w:p>
    <w:tbl>
      <w:tblPr>
        <w:tblpPr w:leftFromText="141" w:rightFromText="141" w:vertAnchor="text" w:horzAnchor="margin" w:tblpY="300"/>
        <w:tblW w:w="9478" w:type="dxa"/>
        <w:tblLook w:val="04A0" w:firstRow="1" w:lastRow="0" w:firstColumn="1" w:lastColumn="0" w:noHBand="0" w:noVBand="1"/>
      </w:tblPr>
      <w:tblGrid>
        <w:gridCol w:w="1101"/>
        <w:gridCol w:w="4110"/>
        <w:gridCol w:w="2735"/>
        <w:gridCol w:w="1532"/>
      </w:tblGrid>
      <w:tr w:rsidR="00905AF8" w:rsidRPr="00BB3BE3" w14:paraId="68074785" w14:textId="77777777" w:rsidTr="00A36366">
        <w:trPr>
          <w:trHeight w:val="849"/>
        </w:trPr>
        <w:tc>
          <w:tcPr>
            <w:tcW w:w="1101" w:type="dxa"/>
            <w:shd w:val="clear" w:color="auto" w:fill="auto"/>
          </w:tcPr>
          <w:p w14:paraId="41024EEA" w14:textId="77777777" w:rsidR="00905AF8" w:rsidRPr="00BB3BE3" w:rsidRDefault="00905AF8" w:rsidP="003163D1">
            <w:pPr>
              <w:spacing w:after="120"/>
              <w:ind w:firstLine="0"/>
              <w:rPr>
                <w:rFonts w:eastAsia="Times New Roman" w:cs="Times New Roman"/>
                <w:szCs w:val="24"/>
                <w:lang w:eastAsia="tr-TR"/>
              </w:rPr>
            </w:pPr>
            <w:r w:rsidRPr="00BB3BE3">
              <w:rPr>
                <w:rFonts w:eastAsia="Times New Roman" w:cs="Times New Roman"/>
                <w:szCs w:val="24"/>
                <w:lang w:eastAsia="tr-TR"/>
              </w:rPr>
              <w:t xml:space="preserve">Üye </w:t>
            </w:r>
            <w:r>
              <w:rPr>
                <w:rFonts w:eastAsia="Times New Roman" w:cs="Times New Roman"/>
                <w:szCs w:val="24"/>
                <w:lang w:eastAsia="tr-TR"/>
              </w:rPr>
              <w:t>(T.D.)</w:t>
            </w:r>
            <w:r w:rsidRPr="00BB3BE3">
              <w:rPr>
                <w:rFonts w:eastAsia="Times New Roman" w:cs="Times New Roman"/>
                <w:szCs w:val="24"/>
                <w:lang w:eastAsia="tr-TR"/>
              </w:rPr>
              <w:t xml:space="preserve">  </w:t>
            </w:r>
          </w:p>
        </w:tc>
        <w:tc>
          <w:tcPr>
            <w:tcW w:w="4110" w:type="dxa"/>
            <w:shd w:val="clear" w:color="auto" w:fill="auto"/>
          </w:tcPr>
          <w:p w14:paraId="109A415D" w14:textId="50336B4B" w:rsidR="00905AF8" w:rsidRPr="00BB3BE3" w:rsidRDefault="00905AF8" w:rsidP="003163D1">
            <w:pPr>
              <w:spacing w:after="120"/>
              <w:ind w:firstLine="0"/>
              <w:rPr>
                <w:rFonts w:eastAsia="Times New Roman" w:cs="Times New Roman"/>
                <w:szCs w:val="24"/>
                <w:lang w:eastAsia="tr-TR"/>
              </w:rPr>
            </w:pPr>
            <w:r>
              <w:rPr>
                <w:rFonts w:eastAsia="Times New Roman" w:cs="Times New Roman"/>
                <w:szCs w:val="24"/>
                <w:lang w:eastAsia="tr-TR"/>
              </w:rPr>
              <w:t xml:space="preserve">: </w:t>
            </w:r>
            <w:r w:rsidRPr="00890C33">
              <w:rPr>
                <w:rFonts w:eastAsia="Times New Roman" w:cs="Times New Roman"/>
                <w:szCs w:val="24"/>
                <w:lang w:eastAsia="tr-TR"/>
              </w:rPr>
              <w:t xml:space="preserve"> Doç. Dr. Rahşan ÇAM</w:t>
            </w:r>
          </w:p>
        </w:tc>
        <w:tc>
          <w:tcPr>
            <w:tcW w:w="2735" w:type="dxa"/>
            <w:shd w:val="clear" w:color="auto" w:fill="auto"/>
          </w:tcPr>
          <w:p w14:paraId="08CA5997" w14:textId="77777777" w:rsidR="00905AF8" w:rsidRPr="006A722B" w:rsidRDefault="00905AF8" w:rsidP="003163D1">
            <w:pPr>
              <w:spacing w:after="120"/>
              <w:ind w:firstLine="0"/>
              <w:jc w:val="left"/>
              <w:rPr>
                <w:rFonts w:eastAsia="Times New Roman" w:cs="Times New Roman"/>
                <w:szCs w:val="24"/>
                <w:lang w:eastAsia="tr-TR"/>
              </w:rPr>
            </w:pPr>
            <w:r w:rsidRPr="00890C33">
              <w:rPr>
                <w:rFonts w:eastAsia="Times New Roman" w:cs="Times New Roman"/>
                <w:szCs w:val="24"/>
                <w:lang w:eastAsia="tr-TR"/>
              </w:rPr>
              <w:t>Aydın Adnan Menderes Üniversitesi</w:t>
            </w:r>
          </w:p>
        </w:tc>
        <w:tc>
          <w:tcPr>
            <w:tcW w:w="1532" w:type="dxa"/>
            <w:shd w:val="clear" w:color="auto" w:fill="auto"/>
          </w:tcPr>
          <w:p w14:paraId="55DBB04C" w14:textId="77777777" w:rsidR="00905AF8" w:rsidRPr="00BB3BE3" w:rsidRDefault="00905AF8" w:rsidP="00ED76D3">
            <w:pPr>
              <w:tabs>
                <w:tab w:val="left" w:pos="2700"/>
                <w:tab w:val="left" w:pos="5040"/>
              </w:tabs>
              <w:spacing w:after="120"/>
              <w:rPr>
                <w:rFonts w:eastAsia="Times New Roman" w:cs="Times New Roman"/>
                <w:szCs w:val="24"/>
                <w:lang w:eastAsia="tr-TR"/>
              </w:rPr>
            </w:pPr>
          </w:p>
        </w:tc>
      </w:tr>
      <w:tr w:rsidR="00905AF8" w:rsidRPr="00BB3BE3" w14:paraId="61D4D9CD" w14:textId="77777777" w:rsidTr="00A36366">
        <w:trPr>
          <w:trHeight w:val="293"/>
        </w:trPr>
        <w:tc>
          <w:tcPr>
            <w:tcW w:w="1101" w:type="dxa"/>
            <w:shd w:val="clear" w:color="auto" w:fill="auto"/>
          </w:tcPr>
          <w:p w14:paraId="7A4FB971" w14:textId="77777777" w:rsidR="00905AF8" w:rsidRPr="00BB3BE3" w:rsidRDefault="00905AF8" w:rsidP="003163D1">
            <w:pPr>
              <w:spacing w:after="120"/>
              <w:ind w:firstLine="0"/>
              <w:rPr>
                <w:rFonts w:eastAsia="Times New Roman" w:cs="Times New Roman"/>
                <w:szCs w:val="24"/>
                <w:lang w:eastAsia="tr-TR"/>
              </w:rPr>
            </w:pPr>
            <w:r w:rsidRPr="00BB3BE3">
              <w:rPr>
                <w:rFonts w:eastAsia="Times New Roman" w:cs="Times New Roman"/>
                <w:szCs w:val="24"/>
                <w:lang w:eastAsia="tr-TR"/>
              </w:rPr>
              <w:t xml:space="preserve">Üye     </w:t>
            </w:r>
            <w:r>
              <w:rPr>
                <w:rFonts w:eastAsia="Times New Roman" w:cs="Times New Roman"/>
                <w:szCs w:val="24"/>
                <w:lang w:eastAsia="tr-TR"/>
              </w:rPr>
              <w:t xml:space="preserve">     </w:t>
            </w:r>
          </w:p>
        </w:tc>
        <w:tc>
          <w:tcPr>
            <w:tcW w:w="4110" w:type="dxa"/>
            <w:shd w:val="clear" w:color="auto" w:fill="auto"/>
          </w:tcPr>
          <w:p w14:paraId="5F8A151E" w14:textId="19A20652" w:rsidR="00905AF8" w:rsidRPr="00BB3BE3" w:rsidRDefault="00905AF8" w:rsidP="003163D1">
            <w:pPr>
              <w:spacing w:after="120"/>
              <w:ind w:firstLine="0"/>
              <w:rPr>
                <w:rFonts w:eastAsia="Times New Roman" w:cs="Times New Roman"/>
                <w:szCs w:val="24"/>
                <w:lang w:eastAsia="tr-TR"/>
              </w:rPr>
            </w:pPr>
            <w:r>
              <w:rPr>
                <w:rFonts w:eastAsia="Times New Roman" w:cs="Times New Roman"/>
                <w:szCs w:val="24"/>
                <w:lang w:eastAsia="tr-TR"/>
              </w:rPr>
              <w:t xml:space="preserve">: Doç. Dr Sultan ÖZKAN </w:t>
            </w:r>
            <w:r w:rsidRPr="00BB3BE3">
              <w:rPr>
                <w:rFonts w:eastAsia="Times New Roman" w:cs="Times New Roman"/>
                <w:szCs w:val="24"/>
                <w:lang w:eastAsia="tr-TR"/>
              </w:rPr>
              <w:t xml:space="preserve">     </w:t>
            </w:r>
          </w:p>
        </w:tc>
        <w:tc>
          <w:tcPr>
            <w:tcW w:w="2735" w:type="dxa"/>
            <w:shd w:val="clear" w:color="auto" w:fill="auto"/>
          </w:tcPr>
          <w:p w14:paraId="4F58FD7C" w14:textId="77777777" w:rsidR="00905AF8" w:rsidRPr="006A722B" w:rsidRDefault="00905AF8" w:rsidP="003163D1">
            <w:pPr>
              <w:spacing w:after="120"/>
              <w:ind w:firstLine="0"/>
              <w:jc w:val="left"/>
              <w:rPr>
                <w:rFonts w:eastAsia="Times New Roman" w:cs="Times New Roman"/>
                <w:szCs w:val="24"/>
                <w:lang w:eastAsia="tr-TR"/>
              </w:rPr>
            </w:pPr>
            <w:r w:rsidRPr="00890C33">
              <w:rPr>
                <w:rFonts w:eastAsia="Times New Roman" w:cs="Times New Roman"/>
                <w:szCs w:val="24"/>
                <w:lang w:eastAsia="tr-TR"/>
              </w:rPr>
              <w:t>Aydın Adnan Menderes Üniversitesi</w:t>
            </w:r>
          </w:p>
        </w:tc>
        <w:tc>
          <w:tcPr>
            <w:tcW w:w="1532" w:type="dxa"/>
            <w:shd w:val="clear" w:color="auto" w:fill="auto"/>
          </w:tcPr>
          <w:p w14:paraId="240152DE" w14:textId="77777777" w:rsidR="00905AF8" w:rsidRDefault="00905AF8" w:rsidP="00ED76D3">
            <w:pPr>
              <w:spacing w:after="120"/>
            </w:pPr>
          </w:p>
        </w:tc>
      </w:tr>
      <w:tr w:rsidR="00905AF8" w:rsidRPr="00BB3BE3" w14:paraId="5F912E2D" w14:textId="77777777" w:rsidTr="00A36366">
        <w:trPr>
          <w:trHeight w:val="920"/>
        </w:trPr>
        <w:tc>
          <w:tcPr>
            <w:tcW w:w="1101" w:type="dxa"/>
            <w:shd w:val="clear" w:color="auto" w:fill="auto"/>
          </w:tcPr>
          <w:p w14:paraId="3DB46E6E" w14:textId="77777777" w:rsidR="00905AF8" w:rsidRPr="00BB3BE3" w:rsidRDefault="00905AF8" w:rsidP="003163D1">
            <w:pPr>
              <w:spacing w:after="120"/>
              <w:ind w:firstLine="0"/>
              <w:rPr>
                <w:rFonts w:eastAsia="Times New Roman" w:cs="Times New Roman"/>
                <w:szCs w:val="24"/>
                <w:lang w:eastAsia="tr-TR"/>
              </w:rPr>
            </w:pPr>
            <w:r>
              <w:rPr>
                <w:rFonts w:eastAsia="Times New Roman" w:cs="Times New Roman"/>
                <w:szCs w:val="24"/>
                <w:lang w:eastAsia="tr-TR"/>
              </w:rPr>
              <w:t xml:space="preserve">Üye </w:t>
            </w:r>
          </w:p>
        </w:tc>
        <w:tc>
          <w:tcPr>
            <w:tcW w:w="4110" w:type="dxa"/>
            <w:shd w:val="clear" w:color="auto" w:fill="auto"/>
          </w:tcPr>
          <w:p w14:paraId="4DFD4D73" w14:textId="77777777" w:rsidR="00905AF8" w:rsidRPr="00BB3BE3" w:rsidRDefault="00905AF8" w:rsidP="003163D1">
            <w:pPr>
              <w:spacing w:after="120"/>
              <w:ind w:firstLine="0"/>
              <w:rPr>
                <w:rFonts w:eastAsia="Times New Roman" w:cs="Times New Roman"/>
                <w:szCs w:val="24"/>
                <w:lang w:eastAsia="tr-TR"/>
              </w:rPr>
            </w:pPr>
            <w:r>
              <w:rPr>
                <w:rFonts w:eastAsia="Times New Roman" w:cs="Times New Roman"/>
                <w:szCs w:val="24"/>
                <w:lang w:eastAsia="tr-TR"/>
              </w:rPr>
              <w:t xml:space="preserve">: Doç. Dr. Filiz ADANA </w:t>
            </w:r>
            <w:r w:rsidRPr="00BB3BE3">
              <w:rPr>
                <w:rFonts w:eastAsia="Times New Roman" w:cs="Times New Roman"/>
                <w:szCs w:val="24"/>
                <w:lang w:eastAsia="tr-TR"/>
              </w:rPr>
              <w:t xml:space="preserve">     </w:t>
            </w:r>
          </w:p>
        </w:tc>
        <w:tc>
          <w:tcPr>
            <w:tcW w:w="2735" w:type="dxa"/>
            <w:shd w:val="clear" w:color="auto" w:fill="auto"/>
          </w:tcPr>
          <w:p w14:paraId="0991064E" w14:textId="77777777" w:rsidR="00905AF8" w:rsidRPr="006A722B" w:rsidRDefault="00905AF8" w:rsidP="003163D1">
            <w:pPr>
              <w:spacing w:after="120"/>
              <w:ind w:firstLine="0"/>
              <w:jc w:val="left"/>
              <w:rPr>
                <w:rFonts w:eastAsia="Times New Roman" w:cs="Times New Roman"/>
                <w:szCs w:val="24"/>
                <w:lang w:eastAsia="tr-TR"/>
              </w:rPr>
            </w:pPr>
            <w:r w:rsidRPr="00890C33">
              <w:rPr>
                <w:rFonts w:eastAsia="Times New Roman" w:cs="Times New Roman"/>
                <w:szCs w:val="24"/>
                <w:lang w:eastAsia="tr-TR"/>
              </w:rPr>
              <w:t>Aydın Adnan Menderes Üniversitesi</w:t>
            </w:r>
          </w:p>
        </w:tc>
        <w:tc>
          <w:tcPr>
            <w:tcW w:w="1532" w:type="dxa"/>
            <w:shd w:val="clear" w:color="auto" w:fill="auto"/>
          </w:tcPr>
          <w:p w14:paraId="1BAB836E" w14:textId="77777777" w:rsidR="00905AF8" w:rsidRDefault="00905AF8" w:rsidP="00ED76D3">
            <w:pPr>
              <w:spacing w:after="120"/>
              <w:rPr>
                <w:rFonts w:eastAsia="Times New Roman" w:cs="Times New Roman"/>
                <w:szCs w:val="24"/>
                <w:lang w:eastAsia="tr-TR"/>
              </w:rPr>
            </w:pPr>
          </w:p>
          <w:p w14:paraId="1DDDC311" w14:textId="77777777" w:rsidR="00905AF8" w:rsidRDefault="00905AF8" w:rsidP="00ED76D3">
            <w:pPr>
              <w:spacing w:after="120"/>
            </w:pPr>
          </w:p>
        </w:tc>
      </w:tr>
      <w:tr w:rsidR="00905AF8" w:rsidRPr="00BB3BE3" w14:paraId="7D40A23B" w14:textId="77777777" w:rsidTr="00A36366">
        <w:trPr>
          <w:trHeight w:val="304"/>
        </w:trPr>
        <w:tc>
          <w:tcPr>
            <w:tcW w:w="1101" w:type="dxa"/>
            <w:shd w:val="clear" w:color="auto" w:fill="auto"/>
          </w:tcPr>
          <w:p w14:paraId="5FA56DBB" w14:textId="77777777" w:rsidR="00905AF8" w:rsidRDefault="00905AF8" w:rsidP="003163D1">
            <w:pPr>
              <w:spacing w:after="120"/>
              <w:ind w:firstLine="0"/>
              <w:rPr>
                <w:rFonts w:eastAsia="Times New Roman" w:cs="Times New Roman"/>
                <w:szCs w:val="24"/>
                <w:lang w:eastAsia="tr-TR"/>
              </w:rPr>
            </w:pPr>
            <w:r w:rsidRPr="00905AF8">
              <w:rPr>
                <w:rFonts w:eastAsia="Times New Roman" w:cs="Times New Roman"/>
                <w:szCs w:val="24"/>
                <w:lang w:eastAsia="tr-TR"/>
              </w:rPr>
              <w:t>Üye</w:t>
            </w:r>
          </w:p>
        </w:tc>
        <w:tc>
          <w:tcPr>
            <w:tcW w:w="4110" w:type="dxa"/>
            <w:shd w:val="clear" w:color="auto" w:fill="auto"/>
          </w:tcPr>
          <w:p w14:paraId="686F82A9" w14:textId="01E42975" w:rsidR="00905AF8" w:rsidRDefault="003163D1" w:rsidP="003163D1">
            <w:pPr>
              <w:spacing w:after="120"/>
              <w:ind w:firstLine="0"/>
              <w:rPr>
                <w:rFonts w:eastAsia="Times New Roman" w:cs="Times New Roman"/>
                <w:szCs w:val="24"/>
                <w:lang w:eastAsia="tr-TR"/>
              </w:rPr>
            </w:pPr>
            <w:r>
              <w:rPr>
                <w:rFonts w:eastAsia="Times New Roman" w:cs="Times New Roman"/>
                <w:szCs w:val="24"/>
                <w:lang w:eastAsia="tr-TR"/>
              </w:rPr>
              <w:t>: Doç Dr. Esma ÖZŞAKER</w:t>
            </w:r>
          </w:p>
        </w:tc>
        <w:tc>
          <w:tcPr>
            <w:tcW w:w="2735" w:type="dxa"/>
            <w:shd w:val="clear" w:color="auto" w:fill="auto"/>
          </w:tcPr>
          <w:p w14:paraId="18F48489" w14:textId="35DB346F" w:rsidR="00905AF8" w:rsidRPr="00890C33" w:rsidRDefault="003163D1" w:rsidP="003163D1">
            <w:pPr>
              <w:spacing w:after="120"/>
              <w:ind w:firstLine="0"/>
              <w:jc w:val="left"/>
              <w:rPr>
                <w:rFonts w:eastAsia="Times New Roman" w:cs="Times New Roman"/>
                <w:szCs w:val="24"/>
                <w:lang w:eastAsia="tr-TR"/>
              </w:rPr>
            </w:pPr>
            <w:r>
              <w:rPr>
                <w:rFonts w:eastAsia="Times New Roman" w:cs="Times New Roman"/>
                <w:szCs w:val="24"/>
                <w:lang w:eastAsia="tr-TR"/>
              </w:rPr>
              <w:t>Ege Üniversitesi</w:t>
            </w:r>
          </w:p>
        </w:tc>
        <w:tc>
          <w:tcPr>
            <w:tcW w:w="1532" w:type="dxa"/>
            <w:shd w:val="clear" w:color="auto" w:fill="auto"/>
          </w:tcPr>
          <w:p w14:paraId="778D27E6" w14:textId="77777777" w:rsidR="00905AF8" w:rsidRDefault="00905AF8" w:rsidP="00ED76D3">
            <w:pPr>
              <w:spacing w:after="120"/>
              <w:rPr>
                <w:rFonts w:eastAsia="Times New Roman" w:cs="Times New Roman"/>
                <w:szCs w:val="24"/>
                <w:lang w:eastAsia="tr-TR"/>
              </w:rPr>
            </w:pPr>
          </w:p>
        </w:tc>
      </w:tr>
      <w:tr w:rsidR="00905AF8" w:rsidRPr="00BB3BE3" w14:paraId="3415968A" w14:textId="77777777" w:rsidTr="00A36366">
        <w:trPr>
          <w:trHeight w:val="304"/>
        </w:trPr>
        <w:tc>
          <w:tcPr>
            <w:tcW w:w="1101" w:type="dxa"/>
            <w:shd w:val="clear" w:color="auto" w:fill="auto"/>
          </w:tcPr>
          <w:p w14:paraId="339C9F0E" w14:textId="77777777" w:rsidR="00905AF8" w:rsidRPr="00905AF8" w:rsidRDefault="00905AF8" w:rsidP="003163D1">
            <w:pPr>
              <w:spacing w:after="120"/>
              <w:ind w:firstLine="0"/>
              <w:rPr>
                <w:rFonts w:eastAsia="Times New Roman" w:cs="Times New Roman"/>
                <w:szCs w:val="24"/>
                <w:lang w:eastAsia="tr-TR"/>
              </w:rPr>
            </w:pPr>
            <w:r w:rsidRPr="00905AF8">
              <w:rPr>
                <w:rFonts w:eastAsia="Times New Roman" w:cs="Times New Roman"/>
                <w:szCs w:val="24"/>
                <w:lang w:eastAsia="tr-TR"/>
              </w:rPr>
              <w:t>Üye</w:t>
            </w:r>
          </w:p>
        </w:tc>
        <w:tc>
          <w:tcPr>
            <w:tcW w:w="4110" w:type="dxa"/>
            <w:shd w:val="clear" w:color="auto" w:fill="auto"/>
          </w:tcPr>
          <w:p w14:paraId="1A8EAC09" w14:textId="2A5C5112" w:rsidR="00905AF8" w:rsidRDefault="003163D1" w:rsidP="003163D1">
            <w:pPr>
              <w:spacing w:after="120"/>
              <w:ind w:firstLine="0"/>
              <w:rPr>
                <w:rFonts w:eastAsia="Times New Roman" w:cs="Times New Roman"/>
                <w:szCs w:val="24"/>
                <w:lang w:eastAsia="tr-TR"/>
              </w:rPr>
            </w:pPr>
            <w:r>
              <w:rPr>
                <w:rFonts w:eastAsia="Times New Roman" w:cs="Times New Roman"/>
                <w:szCs w:val="24"/>
                <w:lang w:eastAsia="tr-TR"/>
              </w:rPr>
              <w:t xml:space="preserve">:Doç. Dr. Yelda CANDAN DÖNMEZ </w:t>
            </w:r>
          </w:p>
        </w:tc>
        <w:tc>
          <w:tcPr>
            <w:tcW w:w="2735" w:type="dxa"/>
            <w:shd w:val="clear" w:color="auto" w:fill="auto"/>
          </w:tcPr>
          <w:p w14:paraId="6E6AA7D7" w14:textId="4683FD4F" w:rsidR="00905AF8" w:rsidRPr="00890C33" w:rsidRDefault="003163D1" w:rsidP="003163D1">
            <w:pPr>
              <w:spacing w:after="120"/>
              <w:ind w:firstLine="0"/>
              <w:jc w:val="left"/>
              <w:rPr>
                <w:rFonts w:eastAsia="Times New Roman" w:cs="Times New Roman"/>
                <w:szCs w:val="24"/>
                <w:lang w:eastAsia="tr-TR"/>
              </w:rPr>
            </w:pPr>
            <w:r>
              <w:rPr>
                <w:rFonts w:eastAsia="Times New Roman" w:cs="Times New Roman"/>
                <w:szCs w:val="24"/>
                <w:lang w:eastAsia="tr-TR"/>
              </w:rPr>
              <w:t>Ege Üniversitesi</w:t>
            </w:r>
          </w:p>
        </w:tc>
        <w:tc>
          <w:tcPr>
            <w:tcW w:w="1532" w:type="dxa"/>
            <w:shd w:val="clear" w:color="auto" w:fill="auto"/>
          </w:tcPr>
          <w:p w14:paraId="0CB5C364" w14:textId="77777777" w:rsidR="00905AF8" w:rsidRDefault="00905AF8" w:rsidP="00ED76D3">
            <w:pPr>
              <w:spacing w:after="120"/>
              <w:rPr>
                <w:rFonts w:eastAsia="Times New Roman" w:cs="Times New Roman"/>
                <w:szCs w:val="24"/>
                <w:lang w:eastAsia="tr-TR"/>
              </w:rPr>
            </w:pPr>
          </w:p>
        </w:tc>
      </w:tr>
    </w:tbl>
    <w:p w14:paraId="3B3D035A" w14:textId="77777777" w:rsidR="004C1241" w:rsidRPr="00BB3BE3" w:rsidRDefault="004C1241" w:rsidP="00ED76D3">
      <w:pPr>
        <w:spacing w:after="120"/>
        <w:rPr>
          <w:rFonts w:eastAsia="Times New Roman" w:cs="Times New Roman"/>
          <w:szCs w:val="24"/>
          <w:lang w:eastAsia="tr-TR"/>
        </w:rPr>
      </w:pPr>
    </w:p>
    <w:p w14:paraId="2EB657A8" w14:textId="77777777" w:rsidR="004C1241" w:rsidRPr="00BB3BE3" w:rsidRDefault="004C1241" w:rsidP="00ED76D3">
      <w:pPr>
        <w:spacing w:after="120"/>
        <w:rPr>
          <w:rFonts w:eastAsia="Times New Roman" w:cs="Times New Roman"/>
          <w:szCs w:val="24"/>
          <w:lang w:eastAsia="tr-TR"/>
        </w:rPr>
      </w:pPr>
      <w:r w:rsidRPr="00BB3BE3">
        <w:rPr>
          <w:rFonts w:eastAsia="Times New Roman" w:cs="Times New Roman"/>
          <w:szCs w:val="24"/>
          <w:lang w:eastAsia="tr-TR"/>
        </w:rPr>
        <w:t xml:space="preserve">ONAY: </w:t>
      </w:r>
    </w:p>
    <w:p w14:paraId="244D9835" w14:textId="77777777" w:rsidR="004C1241" w:rsidRPr="00BB3BE3" w:rsidRDefault="004C1241" w:rsidP="00ED76D3">
      <w:pPr>
        <w:autoSpaceDE w:val="0"/>
        <w:autoSpaceDN w:val="0"/>
        <w:adjustRightInd w:val="0"/>
        <w:spacing w:after="120"/>
        <w:rPr>
          <w:rFonts w:eastAsia="Times New Roman" w:cs="Times New Roman"/>
          <w:szCs w:val="24"/>
          <w:lang w:eastAsia="tr-TR"/>
        </w:rPr>
      </w:pPr>
      <w:r w:rsidRPr="00BB3BE3">
        <w:rPr>
          <w:rFonts w:eastAsia="Times New Roman" w:cs="Times New Roman"/>
          <w:szCs w:val="24"/>
          <w:lang w:eastAsia="tr-TR"/>
        </w:rPr>
        <w:t xml:space="preserve">Bu tez </w:t>
      </w:r>
      <w:r w:rsidR="00306C69">
        <w:rPr>
          <w:rFonts w:eastAsia="Times New Roman" w:cs="Times New Roman"/>
          <w:szCs w:val="24"/>
          <w:lang w:eastAsia="tr-TR"/>
        </w:rPr>
        <w:t xml:space="preserve">Aydın </w:t>
      </w:r>
      <w:r w:rsidRPr="00BB3BE3">
        <w:rPr>
          <w:rFonts w:eastAsia="Times New Roman" w:cs="Times New Roman"/>
          <w:szCs w:val="24"/>
          <w:lang w:eastAsia="tr-TR"/>
        </w:rPr>
        <w:t xml:space="preserve">Adnan Menderes Üniversitesi Lisansüstü Eğitim-Öğretim ve Sınav Yönetmeliğinin ilgili maddeleri uyarınca yukarıdaki jüri tarafından uygun görülmüş ve Sağlık Bilimleri Enstitüsünün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tarih ve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sayılı oturumunda alınan </w:t>
      </w:r>
      <w:proofErr w:type="gramStart"/>
      <w:r w:rsidRPr="00BB3BE3">
        <w:rPr>
          <w:rFonts w:eastAsia="Times New Roman" w:cs="Times New Roman"/>
          <w:szCs w:val="24"/>
          <w:lang w:eastAsia="tr-TR"/>
        </w:rPr>
        <w:t>……………………</w:t>
      </w:r>
      <w:proofErr w:type="gramEnd"/>
      <w:r w:rsidRPr="00BB3BE3">
        <w:rPr>
          <w:rFonts w:eastAsia="Times New Roman" w:cs="Times New Roman"/>
          <w:szCs w:val="24"/>
          <w:lang w:eastAsia="tr-TR"/>
        </w:rPr>
        <w:t xml:space="preserve"> nolu Yönetim Kurulu kararıyla kabul edilmiştir. </w:t>
      </w:r>
    </w:p>
    <w:p w14:paraId="4FD4EA5E" w14:textId="77777777" w:rsidR="004C1241" w:rsidRDefault="004C1241" w:rsidP="00ED76D3">
      <w:pPr>
        <w:autoSpaceDE w:val="0"/>
        <w:autoSpaceDN w:val="0"/>
        <w:adjustRightInd w:val="0"/>
        <w:spacing w:after="120"/>
        <w:rPr>
          <w:rFonts w:eastAsia="Times New Roman" w:cs="Times New Roman"/>
          <w:szCs w:val="24"/>
          <w:lang w:eastAsia="tr-TR"/>
        </w:rPr>
      </w:pPr>
    </w:p>
    <w:p w14:paraId="362FEC12" w14:textId="77777777" w:rsidR="004C1241" w:rsidRPr="00BB3BE3" w:rsidRDefault="008A5BFE" w:rsidP="00BC655A">
      <w:pPr>
        <w:spacing w:after="120"/>
        <w:jc w:val="right"/>
        <w:rPr>
          <w:rFonts w:eastAsia="Times New Roman" w:cs="Times New Roman"/>
          <w:b/>
          <w:szCs w:val="24"/>
          <w:lang w:eastAsia="tr-TR"/>
        </w:rPr>
      </w:pPr>
      <w:r>
        <w:rPr>
          <w:rFonts w:eastAsia="Times New Roman" w:cs="Times New Roman"/>
          <w:szCs w:val="24"/>
          <w:lang w:eastAsia="tr-TR"/>
        </w:rPr>
        <w:t>Prof. Dr. Süleyman AYPAK</w:t>
      </w:r>
      <w:r w:rsidR="004C1241" w:rsidRPr="00BB3BE3">
        <w:rPr>
          <w:rFonts w:eastAsia="Times New Roman" w:cs="Times New Roman"/>
          <w:szCs w:val="24"/>
          <w:lang w:eastAsia="tr-TR"/>
        </w:rPr>
        <w:t xml:space="preserve">                                                                                    </w:t>
      </w:r>
      <w:r w:rsidR="001F5670">
        <w:rPr>
          <w:rFonts w:eastAsia="Times New Roman" w:cs="Times New Roman"/>
          <w:szCs w:val="24"/>
          <w:lang w:eastAsia="tr-TR"/>
        </w:rPr>
        <w:t xml:space="preserve">    </w:t>
      </w:r>
      <w:r>
        <w:rPr>
          <w:rFonts w:eastAsia="Times New Roman" w:cs="Times New Roman"/>
          <w:szCs w:val="24"/>
          <w:lang w:eastAsia="tr-TR"/>
        </w:rPr>
        <w:t xml:space="preserve">                         </w:t>
      </w:r>
      <w:r w:rsidR="004C1241" w:rsidRPr="00BB3BE3">
        <w:rPr>
          <w:rFonts w:eastAsia="Times New Roman" w:cs="Times New Roman"/>
          <w:szCs w:val="24"/>
          <w:lang w:eastAsia="tr-TR"/>
        </w:rPr>
        <w:t xml:space="preserve">Enstitü Müdürü </w:t>
      </w:r>
      <w:r>
        <w:rPr>
          <w:rFonts w:eastAsia="Times New Roman" w:cs="Times New Roman"/>
          <w:szCs w:val="24"/>
          <w:lang w:eastAsia="tr-TR"/>
        </w:rPr>
        <w:t>V.</w:t>
      </w:r>
      <w:r w:rsidR="004C1241" w:rsidRPr="00BB3BE3">
        <w:rPr>
          <w:rFonts w:eastAsia="Times New Roman" w:cs="Times New Roman"/>
          <w:szCs w:val="24"/>
          <w:lang w:eastAsia="tr-TR"/>
        </w:rPr>
        <w:t xml:space="preserve">   </w:t>
      </w:r>
    </w:p>
    <w:bookmarkEnd w:id="10"/>
    <w:bookmarkEnd w:id="11"/>
    <w:bookmarkEnd w:id="12"/>
    <w:bookmarkEnd w:id="13"/>
    <w:p w14:paraId="678032CC" w14:textId="5EE9F287" w:rsidR="00905AF8" w:rsidRDefault="00905AF8" w:rsidP="00ED76D3">
      <w:pPr>
        <w:spacing w:after="120"/>
        <w:rPr>
          <w:rFonts w:eastAsia="Times New Roman" w:cs="Times New Roman"/>
          <w:szCs w:val="24"/>
          <w:lang w:eastAsia="tr-TR"/>
        </w:rPr>
      </w:pPr>
    </w:p>
    <w:p w14:paraId="500A1FA0" w14:textId="38D7C01F" w:rsidR="006063C3" w:rsidRDefault="006063C3" w:rsidP="00ED76D3">
      <w:pPr>
        <w:spacing w:after="120"/>
        <w:rPr>
          <w:rFonts w:eastAsia="Times New Roman" w:cs="Times New Roman"/>
          <w:szCs w:val="24"/>
          <w:lang w:eastAsia="tr-TR"/>
        </w:rPr>
      </w:pPr>
    </w:p>
    <w:p w14:paraId="32597C75" w14:textId="0E767467" w:rsidR="00BC655A" w:rsidRDefault="004557D9" w:rsidP="003163D1">
      <w:pPr>
        <w:spacing w:after="120"/>
        <w:jc w:val="center"/>
        <w:rPr>
          <w:b/>
          <w:noProof/>
          <w:sz w:val="28"/>
        </w:rPr>
      </w:pPr>
      <w:r w:rsidRPr="004557D9">
        <w:rPr>
          <w:b/>
          <w:noProof/>
          <w:sz w:val="28"/>
        </w:rPr>
        <w:lastRenderedPageBreak/>
        <w:t>TEŞEKKÜR</w:t>
      </w:r>
    </w:p>
    <w:p w14:paraId="1563ED4C" w14:textId="77777777" w:rsidR="00BC655A" w:rsidRDefault="00BC655A" w:rsidP="00ED76D3">
      <w:pPr>
        <w:spacing w:after="120"/>
        <w:rPr>
          <w:b/>
          <w:noProof/>
          <w:sz w:val="28"/>
        </w:rPr>
      </w:pPr>
    </w:p>
    <w:p w14:paraId="4428EDC0" w14:textId="2E087457" w:rsidR="003A15F1" w:rsidRDefault="00905AF8" w:rsidP="00ED76D3">
      <w:pPr>
        <w:spacing w:after="120"/>
        <w:rPr>
          <w:lang w:eastAsia="tr-TR"/>
        </w:rPr>
      </w:pPr>
      <w:r>
        <w:rPr>
          <w:lang w:eastAsia="tr-TR"/>
        </w:rPr>
        <w:t>Doktora</w:t>
      </w:r>
      <w:r w:rsidR="004B4F65" w:rsidRPr="004B4F65">
        <w:rPr>
          <w:lang w:eastAsia="tr-TR"/>
        </w:rPr>
        <w:t xml:space="preserve"> tez çalışmamda ilgi</w:t>
      </w:r>
      <w:r w:rsidR="00AE2614">
        <w:rPr>
          <w:lang w:eastAsia="tr-TR"/>
        </w:rPr>
        <w:t>,</w:t>
      </w:r>
      <w:r w:rsidR="004B4F65" w:rsidRPr="004B4F65">
        <w:rPr>
          <w:lang w:eastAsia="tr-TR"/>
        </w:rPr>
        <w:t xml:space="preserve"> yardım ve hoşgörüsünü esirgemeyen danışmanım </w:t>
      </w:r>
      <w:r w:rsidR="003A15F1">
        <w:rPr>
          <w:lang w:eastAsia="tr-TR"/>
        </w:rPr>
        <w:t>Doç. Dr. Rahşan ÇAM’a</w:t>
      </w:r>
    </w:p>
    <w:p w14:paraId="7135BD3B" w14:textId="350B6EEC" w:rsidR="00D9104A" w:rsidRDefault="003A15F1" w:rsidP="00ED76D3">
      <w:pPr>
        <w:spacing w:after="120"/>
        <w:rPr>
          <w:lang w:eastAsia="tr-TR"/>
        </w:rPr>
      </w:pPr>
      <w:r>
        <w:rPr>
          <w:lang w:eastAsia="tr-TR"/>
        </w:rPr>
        <w:t>Tüm lisanüstü</w:t>
      </w:r>
      <w:r w:rsidRPr="003A15F1">
        <w:rPr>
          <w:lang w:eastAsia="tr-TR"/>
        </w:rPr>
        <w:t xml:space="preserve"> eğitimim boyunca yardımlarını ve desteklerini esirgemeyen</w:t>
      </w:r>
      <w:r>
        <w:rPr>
          <w:lang w:eastAsia="tr-TR"/>
        </w:rPr>
        <w:t xml:space="preserve"> hocalarım </w:t>
      </w:r>
      <w:r w:rsidRPr="003A15F1">
        <w:rPr>
          <w:lang w:eastAsia="tr-TR"/>
        </w:rPr>
        <w:t xml:space="preserve">Cerrahi Hastalıkları Hemşireliği Anabilim Dalı öğretim </w:t>
      </w:r>
      <w:r>
        <w:rPr>
          <w:lang w:eastAsia="tr-TR"/>
        </w:rPr>
        <w:t>üyeleri</w:t>
      </w:r>
      <w:r w:rsidRPr="003A15F1">
        <w:rPr>
          <w:lang w:eastAsia="tr-TR"/>
        </w:rPr>
        <w:t xml:space="preserve"> Dr. Öğr. Üyesi </w:t>
      </w:r>
      <w:r>
        <w:rPr>
          <w:lang w:eastAsia="tr-TR"/>
        </w:rPr>
        <w:t>Nurdan GEZER ve</w:t>
      </w:r>
      <w:r w:rsidRPr="003A15F1">
        <w:rPr>
          <w:lang w:eastAsia="tr-TR"/>
        </w:rPr>
        <w:t xml:space="preserve"> </w:t>
      </w:r>
      <w:r w:rsidR="00D1234D">
        <w:rPr>
          <w:lang w:eastAsia="tr-TR"/>
        </w:rPr>
        <w:t>Doç. Dr.</w:t>
      </w:r>
      <w:r w:rsidRPr="003A15F1">
        <w:rPr>
          <w:lang w:eastAsia="tr-TR"/>
        </w:rPr>
        <w:t xml:space="preserve"> Sultan ÖZKAN’a, </w:t>
      </w:r>
      <w:r w:rsidR="008963F9">
        <w:rPr>
          <w:lang w:eastAsia="tr-TR"/>
        </w:rPr>
        <w:t>tezimin</w:t>
      </w:r>
      <w:r w:rsidR="00D9104A">
        <w:rPr>
          <w:lang w:eastAsia="tr-TR"/>
        </w:rPr>
        <w:t xml:space="preserve"> tüm aşamalarında desteğini esirgemeyen Halk Sağlığı Hemşireliği Anabilim Dalı Öğretim Üyesi Doç. Dr. Filiz ADANA’ya</w:t>
      </w:r>
      <w:r w:rsidR="004B4F65" w:rsidRPr="004B4F65">
        <w:rPr>
          <w:lang w:eastAsia="tr-TR"/>
        </w:rPr>
        <w:t xml:space="preserve">. </w:t>
      </w:r>
    </w:p>
    <w:p w14:paraId="35A98283" w14:textId="77777777" w:rsidR="009403E0" w:rsidRDefault="00AD7E2C" w:rsidP="00ED76D3">
      <w:pPr>
        <w:spacing w:after="120"/>
        <w:rPr>
          <w:lang w:eastAsia="tr-TR"/>
        </w:rPr>
      </w:pPr>
      <w:r>
        <w:rPr>
          <w:lang w:eastAsia="tr-TR"/>
        </w:rPr>
        <w:t>Her konuda desteğim, yol arakadaşlarım</w:t>
      </w:r>
      <w:r w:rsidR="00D9104A">
        <w:rPr>
          <w:lang w:eastAsia="tr-TR"/>
        </w:rPr>
        <w:t xml:space="preserve"> Büşra ŞAHİN</w:t>
      </w:r>
      <w:r>
        <w:rPr>
          <w:lang w:eastAsia="tr-TR"/>
        </w:rPr>
        <w:t>’e</w:t>
      </w:r>
      <w:r w:rsidR="00D9104A">
        <w:rPr>
          <w:lang w:eastAsia="tr-TR"/>
        </w:rPr>
        <w:t xml:space="preserve">, Dilara </w:t>
      </w:r>
      <w:r w:rsidR="009403E0">
        <w:rPr>
          <w:lang w:eastAsia="tr-TR"/>
        </w:rPr>
        <w:t>ŞAHAN</w:t>
      </w:r>
      <w:r>
        <w:rPr>
          <w:lang w:eastAsia="tr-TR"/>
        </w:rPr>
        <w:t>’</w:t>
      </w:r>
      <w:r w:rsidR="009403E0">
        <w:rPr>
          <w:lang w:eastAsia="tr-TR"/>
        </w:rPr>
        <w:t>a</w:t>
      </w:r>
      <w:r w:rsidR="00222D4A">
        <w:rPr>
          <w:lang w:eastAsia="tr-TR"/>
        </w:rPr>
        <w:t xml:space="preserve"> ve </w:t>
      </w:r>
      <w:r w:rsidR="00D9104A">
        <w:rPr>
          <w:lang w:eastAsia="tr-TR"/>
        </w:rPr>
        <w:t>Duygu Y</w:t>
      </w:r>
      <w:r>
        <w:rPr>
          <w:lang w:eastAsia="tr-TR"/>
        </w:rPr>
        <w:t xml:space="preserve">EŞİLFİDAN’a, değerli arkadaşım Ezgi </w:t>
      </w:r>
      <w:r w:rsidR="009403E0">
        <w:rPr>
          <w:lang w:eastAsia="tr-TR"/>
        </w:rPr>
        <w:t>TEMEL’e</w:t>
      </w:r>
    </w:p>
    <w:p w14:paraId="43009BA7" w14:textId="77777777" w:rsidR="00680839" w:rsidRDefault="00680839" w:rsidP="00ED76D3">
      <w:pPr>
        <w:spacing w:after="120"/>
        <w:rPr>
          <w:lang w:eastAsia="tr-TR"/>
        </w:rPr>
      </w:pPr>
      <w:r>
        <w:rPr>
          <w:lang w:eastAsia="tr-TR"/>
        </w:rPr>
        <w:t>Tez çalışmamda yer alan tüm hemşirelik öğrencilerine ve tez çalışmamda yardımlarını esirgemeyen Sevgili Beste AKDUMAN ve Almira GÜRCAN’a</w:t>
      </w:r>
    </w:p>
    <w:p w14:paraId="09603B20" w14:textId="77777777" w:rsidR="00680839" w:rsidRDefault="00680839" w:rsidP="00ED76D3">
      <w:pPr>
        <w:spacing w:after="120"/>
        <w:rPr>
          <w:lang w:eastAsia="tr-TR"/>
        </w:rPr>
      </w:pPr>
      <w:r>
        <w:rPr>
          <w:lang w:eastAsia="tr-TR"/>
        </w:rPr>
        <w:t>S</w:t>
      </w:r>
      <w:r w:rsidR="00DC08A6">
        <w:rPr>
          <w:lang w:eastAsia="tr-TR"/>
        </w:rPr>
        <w:t xml:space="preserve">evgili eşime, </w:t>
      </w:r>
      <w:r>
        <w:rPr>
          <w:lang w:eastAsia="tr-TR"/>
        </w:rPr>
        <w:t>canım o</w:t>
      </w:r>
      <w:r w:rsidR="00DC08A6">
        <w:rPr>
          <w:lang w:eastAsia="tr-TR"/>
        </w:rPr>
        <w:t>ğluma</w:t>
      </w:r>
      <w:r>
        <w:rPr>
          <w:lang w:eastAsia="tr-TR"/>
        </w:rPr>
        <w:t xml:space="preserve"> ve her zaman her konuda detekçilerim </w:t>
      </w:r>
      <w:bookmarkStart w:id="14" w:name="_Toc488176614"/>
      <w:bookmarkStart w:id="15" w:name="_Hlk9776778"/>
      <w:r w:rsidR="00DC08A6">
        <w:rPr>
          <w:lang w:eastAsia="tr-TR"/>
        </w:rPr>
        <w:t xml:space="preserve">annem babam ve kardeşlerime sonsuz </w:t>
      </w:r>
      <w:proofErr w:type="gramStart"/>
      <w:r w:rsidR="00DC08A6">
        <w:rPr>
          <w:lang w:eastAsia="tr-TR"/>
        </w:rPr>
        <w:t>teşekkürler …</w:t>
      </w:r>
      <w:proofErr w:type="gramEnd"/>
    </w:p>
    <w:p w14:paraId="4BC8EBDA" w14:textId="77777777" w:rsidR="00680839" w:rsidRDefault="00680839" w:rsidP="00ED76D3">
      <w:pPr>
        <w:spacing w:after="120"/>
        <w:rPr>
          <w:lang w:eastAsia="tr-TR"/>
        </w:rPr>
      </w:pPr>
    </w:p>
    <w:p w14:paraId="760CF0FE" w14:textId="77777777" w:rsidR="00680839" w:rsidRDefault="00680839" w:rsidP="00ED76D3">
      <w:pPr>
        <w:spacing w:after="120"/>
      </w:pPr>
    </w:p>
    <w:p w14:paraId="69864891" w14:textId="77777777" w:rsidR="00680839" w:rsidRDefault="00680839" w:rsidP="00ED76D3">
      <w:pPr>
        <w:pStyle w:val="Balk1"/>
        <w:spacing w:after="120"/>
        <w:jc w:val="both"/>
      </w:pPr>
    </w:p>
    <w:p w14:paraId="5F9ACC19" w14:textId="77777777" w:rsidR="00680839" w:rsidRDefault="00680839" w:rsidP="00ED76D3">
      <w:pPr>
        <w:pStyle w:val="Balk1"/>
        <w:spacing w:after="120"/>
        <w:jc w:val="both"/>
      </w:pPr>
    </w:p>
    <w:p w14:paraId="5094CAB9" w14:textId="77777777" w:rsidR="00680839" w:rsidRDefault="00680839" w:rsidP="00ED76D3">
      <w:pPr>
        <w:pStyle w:val="Balk1"/>
        <w:spacing w:after="120"/>
        <w:jc w:val="both"/>
      </w:pPr>
    </w:p>
    <w:p w14:paraId="77320DC5" w14:textId="66FBC4AC" w:rsidR="00680839" w:rsidRDefault="00680839" w:rsidP="00ED76D3">
      <w:pPr>
        <w:spacing w:after="120"/>
      </w:pPr>
    </w:p>
    <w:p w14:paraId="63B4D5D2" w14:textId="77777777" w:rsidR="00476B68" w:rsidRPr="00680839" w:rsidRDefault="00476B68" w:rsidP="00ED76D3">
      <w:pPr>
        <w:spacing w:after="120"/>
      </w:pPr>
    </w:p>
    <w:p w14:paraId="5647345A" w14:textId="77777777" w:rsidR="00680839" w:rsidRDefault="00680839" w:rsidP="00ED76D3">
      <w:pPr>
        <w:pStyle w:val="Balk1"/>
        <w:spacing w:after="120"/>
        <w:jc w:val="both"/>
      </w:pPr>
    </w:p>
    <w:p w14:paraId="04B04F38" w14:textId="6927E6F8" w:rsidR="00680839" w:rsidRDefault="00680839" w:rsidP="00ED76D3">
      <w:pPr>
        <w:pStyle w:val="Balk1"/>
        <w:spacing w:after="120"/>
        <w:jc w:val="both"/>
      </w:pPr>
    </w:p>
    <w:p w14:paraId="3AD49D66" w14:textId="77777777" w:rsidR="006063C3" w:rsidRPr="006063C3" w:rsidRDefault="006063C3" w:rsidP="00ED76D3">
      <w:pPr>
        <w:spacing w:after="120"/>
      </w:pPr>
    </w:p>
    <w:p w14:paraId="7ADBC7BF" w14:textId="77777777" w:rsidR="00DC08A6" w:rsidRPr="00DC08A6" w:rsidRDefault="00DC08A6" w:rsidP="00ED76D3">
      <w:pPr>
        <w:spacing w:after="120"/>
      </w:pPr>
    </w:p>
    <w:p w14:paraId="7927D884" w14:textId="77777777" w:rsidR="00A36366" w:rsidRDefault="00A36366" w:rsidP="003163D1">
      <w:pPr>
        <w:pStyle w:val="Balk1"/>
        <w:spacing w:after="120"/>
      </w:pPr>
    </w:p>
    <w:p w14:paraId="2E234DE8" w14:textId="6CED338A" w:rsidR="004557D9" w:rsidRDefault="00680839" w:rsidP="003163D1">
      <w:pPr>
        <w:pStyle w:val="Balk1"/>
        <w:spacing w:after="120"/>
      </w:pPr>
      <w:r>
        <w:t>İÇ</w:t>
      </w:r>
      <w:r w:rsidR="00FB3696" w:rsidRPr="00FB3696">
        <w:t>İNDEKİLER</w:t>
      </w:r>
      <w:bookmarkEnd w:id="14"/>
    </w:p>
    <w:p w14:paraId="21CE9239" w14:textId="77777777" w:rsidR="00BC655A" w:rsidRDefault="00BC655A" w:rsidP="003163D1">
      <w:pPr>
        <w:jc w:val="center"/>
      </w:pPr>
    </w:p>
    <w:p w14:paraId="0CCC47E3" w14:textId="77777777" w:rsidR="00BC655A" w:rsidRPr="00BC655A" w:rsidRDefault="00BC655A" w:rsidP="003163D1">
      <w:pPr>
        <w:jc w:val="center"/>
      </w:pPr>
    </w:p>
    <w:tbl>
      <w:tblPr>
        <w:tblW w:w="0" w:type="auto"/>
        <w:tblLayout w:type="fixed"/>
        <w:tblLook w:val="04A0" w:firstRow="1" w:lastRow="0" w:firstColumn="1" w:lastColumn="0" w:noHBand="0" w:noVBand="1"/>
      </w:tblPr>
      <w:tblGrid>
        <w:gridCol w:w="8472"/>
        <w:gridCol w:w="815"/>
      </w:tblGrid>
      <w:tr w:rsidR="004557D9" w:rsidRPr="00C44C5D" w14:paraId="7DB89994" w14:textId="77777777" w:rsidTr="00A36366">
        <w:trPr>
          <w:trHeight w:val="421"/>
        </w:trPr>
        <w:tc>
          <w:tcPr>
            <w:tcW w:w="8472" w:type="dxa"/>
            <w:shd w:val="clear" w:color="auto" w:fill="auto"/>
            <w:vAlign w:val="center"/>
          </w:tcPr>
          <w:p w14:paraId="1B708A89" w14:textId="5C9555FE" w:rsidR="004557D9" w:rsidRPr="00C44C5D" w:rsidRDefault="004557D9" w:rsidP="009345BB">
            <w:pPr>
              <w:ind w:firstLine="0"/>
              <w:jc w:val="left"/>
              <w:rPr>
                <w:rFonts w:cs="Times New Roman"/>
                <w:bCs/>
                <w:szCs w:val="24"/>
              </w:rPr>
            </w:pPr>
            <w:r w:rsidRPr="00C44C5D">
              <w:rPr>
                <w:rFonts w:cs="Times New Roman"/>
                <w:bCs/>
                <w:szCs w:val="24"/>
              </w:rPr>
              <w:t>KABUL</w:t>
            </w:r>
            <w:r w:rsidR="00C44C5D" w:rsidRPr="00C44C5D">
              <w:rPr>
                <w:rFonts w:cs="Times New Roman"/>
                <w:bCs/>
                <w:szCs w:val="24"/>
              </w:rPr>
              <w:t xml:space="preserve"> VE</w:t>
            </w:r>
            <w:r w:rsidRPr="00C44C5D">
              <w:rPr>
                <w:rFonts w:cs="Times New Roman"/>
                <w:bCs/>
                <w:szCs w:val="24"/>
              </w:rPr>
              <w:t xml:space="preserve"> ONAY</w:t>
            </w:r>
            <w:r w:rsidR="00C44C5D" w:rsidRPr="00C44C5D">
              <w:rPr>
                <w:rFonts w:cs="Times New Roman"/>
                <w:bCs/>
                <w:szCs w:val="24"/>
              </w:rPr>
              <w:t xml:space="preserve"> </w:t>
            </w:r>
            <w:proofErr w:type="gramStart"/>
            <w:r w:rsidR="00BC2D3E">
              <w:rPr>
                <w:rFonts w:cs="Times New Roman"/>
                <w:bCs/>
                <w:szCs w:val="24"/>
              </w:rPr>
              <w:t>…………...</w:t>
            </w:r>
            <w:r w:rsidR="00FE19FB">
              <w:rPr>
                <w:rFonts w:cs="Times New Roman"/>
                <w:bCs/>
                <w:szCs w:val="24"/>
              </w:rPr>
              <w:t>………………………..………………….………</w:t>
            </w:r>
            <w:r w:rsidR="00F75187">
              <w:rPr>
                <w:rFonts w:cs="Times New Roman"/>
                <w:bCs/>
                <w:szCs w:val="24"/>
              </w:rPr>
              <w:t>.....</w:t>
            </w:r>
            <w:proofErr w:type="gramEnd"/>
          </w:p>
        </w:tc>
        <w:tc>
          <w:tcPr>
            <w:tcW w:w="815" w:type="dxa"/>
            <w:shd w:val="clear" w:color="auto" w:fill="auto"/>
            <w:vAlign w:val="center"/>
          </w:tcPr>
          <w:p w14:paraId="477F67A9" w14:textId="5AE67C0E" w:rsidR="004557D9" w:rsidRPr="00C44C5D" w:rsidRDefault="009345BB" w:rsidP="009345BB">
            <w:pPr>
              <w:ind w:firstLine="0"/>
              <w:jc w:val="left"/>
              <w:rPr>
                <w:rFonts w:cs="Times New Roman"/>
                <w:bCs/>
                <w:color w:val="000000"/>
                <w:szCs w:val="24"/>
              </w:rPr>
            </w:pPr>
            <w:proofErr w:type="gramStart"/>
            <w:r w:rsidRPr="00C44C5D">
              <w:rPr>
                <w:rFonts w:cs="Times New Roman"/>
                <w:bCs/>
                <w:color w:val="000000"/>
                <w:szCs w:val="24"/>
              </w:rPr>
              <w:t>i</w:t>
            </w:r>
            <w:proofErr w:type="gramEnd"/>
          </w:p>
        </w:tc>
      </w:tr>
      <w:tr w:rsidR="004557D9" w:rsidRPr="00C44C5D" w14:paraId="0688B86D" w14:textId="77777777" w:rsidTr="00A36366">
        <w:trPr>
          <w:trHeight w:val="406"/>
        </w:trPr>
        <w:tc>
          <w:tcPr>
            <w:tcW w:w="8472" w:type="dxa"/>
            <w:shd w:val="clear" w:color="auto" w:fill="auto"/>
            <w:vAlign w:val="center"/>
          </w:tcPr>
          <w:p w14:paraId="2DE8C524" w14:textId="6810E316" w:rsidR="004557D9" w:rsidRPr="00C44C5D" w:rsidRDefault="004557D9" w:rsidP="009345BB">
            <w:pPr>
              <w:ind w:firstLine="0"/>
              <w:jc w:val="left"/>
              <w:rPr>
                <w:rFonts w:cs="Times New Roman"/>
                <w:szCs w:val="24"/>
              </w:rPr>
            </w:pPr>
            <w:r w:rsidRPr="00C44C5D">
              <w:rPr>
                <w:rFonts w:cs="Times New Roman"/>
                <w:szCs w:val="24"/>
              </w:rPr>
              <w:t xml:space="preserve">TEŞEKKÜR </w:t>
            </w:r>
            <w:proofErr w:type="gramStart"/>
            <w:r w:rsidRPr="00C44C5D">
              <w:rPr>
                <w:rFonts w:cs="Times New Roman"/>
                <w:bCs/>
                <w:szCs w:val="24"/>
              </w:rPr>
              <w:t>……………………………………………………</w:t>
            </w:r>
            <w:r w:rsidR="00C44C5D" w:rsidRPr="00C44C5D">
              <w:rPr>
                <w:rFonts w:cs="Times New Roman"/>
                <w:bCs/>
                <w:szCs w:val="24"/>
              </w:rPr>
              <w:t>………</w:t>
            </w:r>
            <w:r w:rsidRPr="00C44C5D">
              <w:rPr>
                <w:rFonts w:cs="Times New Roman"/>
                <w:bCs/>
                <w:szCs w:val="24"/>
              </w:rPr>
              <w:t>.……………</w:t>
            </w:r>
            <w:r w:rsidR="00F75187">
              <w:rPr>
                <w:rFonts w:cs="Times New Roman"/>
                <w:bCs/>
                <w:szCs w:val="24"/>
              </w:rPr>
              <w:t>..</w:t>
            </w:r>
            <w:proofErr w:type="gramEnd"/>
          </w:p>
        </w:tc>
        <w:tc>
          <w:tcPr>
            <w:tcW w:w="815" w:type="dxa"/>
            <w:shd w:val="clear" w:color="auto" w:fill="auto"/>
            <w:vAlign w:val="center"/>
          </w:tcPr>
          <w:p w14:paraId="55DFD204" w14:textId="33F3BCEF" w:rsidR="004557D9" w:rsidRPr="00C44C5D" w:rsidRDefault="009345BB" w:rsidP="009345BB">
            <w:pPr>
              <w:ind w:firstLine="0"/>
              <w:rPr>
                <w:rFonts w:cs="Times New Roman"/>
                <w:bCs/>
                <w:color w:val="000000"/>
                <w:szCs w:val="24"/>
              </w:rPr>
            </w:pPr>
            <w:r w:rsidRPr="00C44C5D">
              <w:rPr>
                <w:rFonts w:cs="Times New Roman"/>
                <w:bCs/>
                <w:color w:val="000000"/>
                <w:szCs w:val="24"/>
              </w:rPr>
              <w:t>ii</w:t>
            </w:r>
          </w:p>
        </w:tc>
      </w:tr>
      <w:tr w:rsidR="004557D9" w:rsidRPr="00C44C5D" w14:paraId="7D2C28E2" w14:textId="77777777" w:rsidTr="00A36366">
        <w:trPr>
          <w:trHeight w:val="421"/>
        </w:trPr>
        <w:tc>
          <w:tcPr>
            <w:tcW w:w="8472" w:type="dxa"/>
            <w:shd w:val="clear" w:color="auto" w:fill="auto"/>
            <w:vAlign w:val="center"/>
          </w:tcPr>
          <w:p w14:paraId="4617E053" w14:textId="6AE4BFD2" w:rsidR="004557D9" w:rsidRPr="00C44C5D" w:rsidRDefault="004557D9" w:rsidP="009345BB">
            <w:pPr>
              <w:ind w:firstLine="0"/>
              <w:jc w:val="left"/>
              <w:rPr>
                <w:rFonts w:cs="Times New Roman"/>
                <w:bCs/>
                <w:szCs w:val="24"/>
              </w:rPr>
            </w:pPr>
            <w:r w:rsidRPr="00C44C5D">
              <w:rPr>
                <w:rFonts w:cs="Times New Roman"/>
                <w:szCs w:val="24"/>
              </w:rPr>
              <w:t xml:space="preserve">İÇİNDEKİLER </w:t>
            </w:r>
            <w:proofErr w:type="gramStart"/>
            <w:r w:rsidRPr="00C44C5D">
              <w:rPr>
                <w:rFonts w:cs="Times New Roman"/>
                <w:szCs w:val="24"/>
              </w:rPr>
              <w:t>..</w:t>
            </w:r>
            <w:r w:rsidRPr="00C44C5D">
              <w:rPr>
                <w:rFonts w:cs="Times New Roman"/>
                <w:bCs/>
                <w:szCs w:val="24"/>
              </w:rPr>
              <w:t>…………………………………………….…</w:t>
            </w:r>
            <w:r w:rsidR="00C44C5D" w:rsidRPr="00C44C5D">
              <w:rPr>
                <w:rFonts w:cs="Times New Roman"/>
                <w:bCs/>
                <w:szCs w:val="24"/>
              </w:rPr>
              <w:t>……...</w:t>
            </w:r>
            <w:r w:rsidRPr="00C44C5D">
              <w:rPr>
                <w:rFonts w:cs="Times New Roman"/>
                <w:bCs/>
                <w:szCs w:val="24"/>
              </w:rPr>
              <w:t>………</w:t>
            </w:r>
            <w:r w:rsidR="00BC2D3E">
              <w:rPr>
                <w:rFonts w:cs="Times New Roman"/>
                <w:bCs/>
                <w:szCs w:val="24"/>
              </w:rPr>
              <w:t>.</w:t>
            </w:r>
            <w:r w:rsidR="00FE19FB">
              <w:rPr>
                <w:rFonts w:cs="Times New Roman"/>
                <w:bCs/>
                <w:szCs w:val="24"/>
              </w:rPr>
              <w:t>….…</w:t>
            </w:r>
            <w:r w:rsidR="00F75187">
              <w:rPr>
                <w:rFonts w:cs="Times New Roman"/>
                <w:bCs/>
                <w:szCs w:val="24"/>
              </w:rPr>
              <w:t>...</w:t>
            </w:r>
            <w:proofErr w:type="gramEnd"/>
          </w:p>
        </w:tc>
        <w:tc>
          <w:tcPr>
            <w:tcW w:w="815" w:type="dxa"/>
            <w:shd w:val="clear" w:color="auto" w:fill="auto"/>
            <w:vAlign w:val="center"/>
          </w:tcPr>
          <w:p w14:paraId="1D05A8DF" w14:textId="34F88C68" w:rsidR="004557D9" w:rsidRPr="00C44C5D" w:rsidRDefault="009345BB" w:rsidP="009345BB">
            <w:pPr>
              <w:ind w:firstLine="0"/>
              <w:rPr>
                <w:rFonts w:cs="Times New Roman"/>
                <w:bCs/>
                <w:color w:val="000000"/>
                <w:szCs w:val="24"/>
              </w:rPr>
            </w:pPr>
            <w:r w:rsidRPr="00C44C5D">
              <w:rPr>
                <w:rFonts w:cs="Times New Roman"/>
                <w:bCs/>
                <w:color w:val="000000"/>
                <w:szCs w:val="24"/>
              </w:rPr>
              <w:t>iii</w:t>
            </w:r>
          </w:p>
        </w:tc>
      </w:tr>
      <w:tr w:rsidR="004557D9" w:rsidRPr="00C44C5D" w14:paraId="44B26A45" w14:textId="77777777" w:rsidTr="00A36366">
        <w:trPr>
          <w:trHeight w:val="406"/>
        </w:trPr>
        <w:tc>
          <w:tcPr>
            <w:tcW w:w="8472" w:type="dxa"/>
            <w:shd w:val="clear" w:color="auto" w:fill="auto"/>
            <w:vAlign w:val="center"/>
          </w:tcPr>
          <w:p w14:paraId="222956F2" w14:textId="649FCCA7" w:rsidR="004557D9" w:rsidRPr="00C44C5D" w:rsidRDefault="004557D9" w:rsidP="009345BB">
            <w:pPr>
              <w:ind w:firstLine="0"/>
              <w:jc w:val="left"/>
              <w:rPr>
                <w:rFonts w:cs="Times New Roman"/>
                <w:bCs/>
                <w:szCs w:val="24"/>
              </w:rPr>
            </w:pPr>
            <w:r w:rsidRPr="00C44C5D">
              <w:rPr>
                <w:rFonts w:cs="Times New Roman"/>
                <w:szCs w:val="24"/>
              </w:rPr>
              <w:t xml:space="preserve">SİMGELER VE KISALTMALAR DİZİNİ </w:t>
            </w:r>
            <w:proofErr w:type="gramStart"/>
            <w:r w:rsidRPr="00C44C5D">
              <w:rPr>
                <w:rFonts w:cs="Times New Roman"/>
                <w:szCs w:val="24"/>
              </w:rPr>
              <w:t>…..</w:t>
            </w:r>
            <w:r w:rsidRPr="00C44C5D">
              <w:rPr>
                <w:rFonts w:cs="Times New Roman"/>
                <w:bCs/>
                <w:szCs w:val="24"/>
              </w:rPr>
              <w:t>………</w:t>
            </w:r>
            <w:r w:rsidR="00C44C5D" w:rsidRPr="00C44C5D">
              <w:rPr>
                <w:rFonts w:cs="Times New Roman"/>
                <w:bCs/>
                <w:szCs w:val="24"/>
              </w:rPr>
              <w:t>………</w:t>
            </w:r>
            <w:r w:rsidRPr="00C44C5D">
              <w:rPr>
                <w:rFonts w:cs="Times New Roman"/>
                <w:bCs/>
                <w:szCs w:val="24"/>
              </w:rPr>
              <w:t>…….…………….….</w:t>
            </w:r>
            <w:r w:rsidR="00F75187">
              <w:rPr>
                <w:rFonts w:cs="Times New Roman"/>
                <w:bCs/>
                <w:szCs w:val="24"/>
              </w:rPr>
              <w:t>..</w:t>
            </w:r>
            <w:proofErr w:type="gramEnd"/>
          </w:p>
        </w:tc>
        <w:tc>
          <w:tcPr>
            <w:tcW w:w="815" w:type="dxa"/>
            <w:shd w:val="clear" w:color="auto" w:fill="auto"/>
            <w:vAlign w:val="center"/>
          </w:tcPr>
          <w:p w14:paraId="26F94AAC" w14:textId="36A8258A" w:rsidR="004557D9" w:rsidRPr="00C44C5D" w:rsidRDefault="009345BB" w:rsidP="009345BB">
            <w:pPr>
              <w:ind w:firstLine="0"/>
              <w:rPr>
                <w:rFonts w:cs="Times New Roman"/>
                <w:bCs/>
                <w:color w:val="000000"/>
                <w:szCs w:val="24"/>
              </w:rPr>
            </w:pPr>
            <w:r w:rsidRPr="00C44C5D">
              <w:rPr>
                <w:rFonts w:cs="Times New Roman"/>
                <w:bCs/>
                <w:color w:val="000000"/>
                <w:szCs w:val="24"/>
              </w:rPr>
              <w:t>v</w:t>
            </w:r>
            <w:r>
              <w:rPr>
                <w:rFonts w:cs="Times New Roman"/>
                <w:bCs/>
                <w:color w:val="000000"/>
                <w:szCs w:val="24"/>
              </w:rPr>
              <w:t>i</w:t>
            </w:r>
          </w:p>
        </w:tc>
      </w:tr>
      <w:tr w:rsidR="00C44C5D" w:rsidRPr="00C44C5D" w14:paraId="4F330E22" w14:textId="77777777" w:rsidTr="00A36366">
        <w:trPr>
          <w:trHeight w:val="421"/>
        </w:trPr>
        <w:tc>
          <w:tcPr>
            <w:tcW w:w="8472" w:type="dxa"/>
            <w:shd w:val="clear" w:color="auto" w:fill="auto"/>
            <w:vAlign w:val="center"/>
          </w:tcPr>
          <w:p w14:paraId="0BA3C557" w14:textId="617B1C20" w:rsidR="00C44C5D" w:rsidRPr="00C44C5D" w:rsidRDefault="00C44C5D" w:rsidP="009345BB">
            <w:pPr>
              <w:ind w:firstLine="0"/>
              <w:jc w:val="left"/>
              <w:rPr>
                <w:rFonts w:cs="Times New Roman"/>
                <w:szCs w:val="24"/>
              </w:rPr>
            </w:pPr>
            <w:r w:rsidRPr="00C44C5D">
              <w:rPr>
                <w:rFonts w:cs="Times New Roman"/>
                <w:szCs w:val="24"/>
              </w:rPr>
              <w:t xml:space="preserve">ŞEKİLLER DİZİNİ </w:t>
            </w:r>
            <w:proofErr w:type="gramStart"/>
            <w:r w:rsidRPr="00C44C5D">
              <w:rPr>
                <w:rFonts w:cs="Times New Roman"/>
                <w:szCs w:val="24"/>
              </w:rPr>
              <w:t>….</w:t>
            </w:r>
            <w:r w:rsidRPr="00C44C5D">
              <w:rPr>
                <w:rFonts w:cs="Times New Roman"/>
                <w:bCs/>
                <w:szCs w:val="24"/>
              </w:rPr>
              <w:t>………….…………………………...………………</w:t>
            </w:r>
            <w:r w:rsidR="00BC2D3E">
              <w:rPr>
                <w:rFonts w:cs="Times New Roman"/>
                <w:bCs/>
                <w:szCs w:val="24"/>
              </w:rPr>
              <w:t>.</w:t>
            </w:r>
            <w:r w:rsidRPr="00C44C5D">
              <w:rPr>
                <w:rFonts w:cs="Times New Roman"/>
                <w:bCs/>
                <w:szCs w:val="24"/>
              </w:rPr>
              <w:t>………</w:t>
            </w:r>
            <w:r w:rsidR="00F75187">
              <w:rPr>
                <w:rFonts w:cs="Times New Roman"/>
                <w:bCs/>
                <w:szCs w:val="24"/>
              </w:rPr>
              <w:t>..</w:t>
            </w:r>
            <w:proofErr w:type="gramEnd"/>
          </w:p>
        </w:tc>
        <w:tc>
          <w:tcPr>
            <w:tcW w:w="815" w:type="dxa"/>
            <w:shd w:val="clear" w:color="auto" w:fill="auto"/>
            <w:vAlign w:val="center"/>
          </w:tcPr>
          <w:p w14:paraId="24D66024" w14:textId="34A9B9D4" w:rsidR="00C44C5D" w:rsidRPr="00C44C5D" w:rsidRDefault="009345BB" w:rsidP="009345BB">
            <w:pPr>
              <w:ind w:firstLine="0"/>
              <w:rPr>
                <w:rFonts w:cs="Times New Roman"/>
                <w:bCs/>
                <w:color w:val="000000"/>
                <w:szCs w:val="24"/>
              </w:rPr>
            </w:pPr>
            <w:r w:rsidRPr="00C44C5D">
              <w:rPr>
                <w:rFonts w:cs="Times New Roman"/>
                <w:bCs/>
                <w:color w:val="000000"/>
                <w:szCs w:val="24"/>
              </w:rPr>
              <w:t>v</w:t>
            </w:r>
            <w:r>
              <w:rPr>
                <w:rFonts w:cs="Times New Roman"/>
                <w:bCs/>
                <w:color w:val="000000"/>
                <w:szCs w:val="24"/>
              </w:rPr>
              <w:t>ii</w:t>
            </w:r>
          </w:p>
        </w:tc>
      </w:tr>
      <w:tr w:rsidR="00C44C5D" w:rsidRPr="00C44C5D" w14:paraId="6F3F40D8" w14:textId="77777777" w:rsidTr="00A36366">
        <w:trPr>
          <w:trHeight w:val="421"/>
        </w:trPr>
        <w:tc>
          <w:tcPr>
            <w:tcW w:w="8472" w:type="dxa"/>
            <w:shd w:val="clear" w:color="auto" w:fill="auto"/>
            <w:vAlign w:val="center"/>
          </w:tcPr>
          <w:p w14:paraId="74B20C02" w14:textId="4AF2E253" w:rsidR="00C44C5D" w:rsidRPr="00C44C5D" w:rsidRDefault="00C44C5D" w:rsidP="009345BB">
            <w:pPr>
              <w:ind w:firstLine="0"/>
              <w:jc w:val="left"/>
              <w:rPr>
                <w:rFonts w:cs="Times New Roman"/>
                <w:bCs/>
                <w:szCs w:val="24"/>
              </w:rPr>
            </w:pPr>
            <w:r w:rsidRPr="00C44C5D">
              <w:rPr>
                <w:rFonts w:cs="Times New Roman"/>
                <w:szCs w:val="24"/>
              </w:rPr>
              <w:t xml:space="preserve">RESİMLER DİZİNİ </w:t>
            </w:r>
            <w:proofErr w:type="gramStart"/>
            <w:r w:rsidRPr="00C44C5D">
              <w:rPr>
                <w:rFonts w:cs="Times New Roman"/>
                <w:szCs w:val="24"/>
              </w:rPr>
              <w:t>….</w:t>
            </w:r>
            <w:r w:rsidRPr="00C44C5D">
              <w:rPr>
                <w:rFonts w:cs="Times New Roman"/>
                <w:bCs/>
                <w:szCs w:val="24"/>
              </w:rPr>
              <w:t>………….…………………………...………………………</w:t>
            </w:r>
            <w:r w:rsidR="00F75187">
              <w:rPr>
                <w:rFonts w:cs="Times New Roman"/>
                <w:bCs/>
                <w:szCs w:val="24"/>
              </w:rPr>
              <w:t>..</w:t>
            </w:r>
            <w:proofErr w:type="gramEnd"/>
          </w:p>
        </w:tc>
        <w:tc>
          <w:tcPr>
            <w:tcW w:w="815" w:type="dxa"/>
            <w:shd w:val="clear" w:color="auto" w:fill="auto"/>
            <w:vAlign w:val="center"/>
          </w:tcPr>
          <w:p w14:paraId="6D83AAE0" w14:textId="65602B1D" w:rsidR="00C44C5D" w:rsidRPr="00C44C5D" w:rsidRDefault="009345BB" w:rsidP="009345BB">
            <w:pPr>
              <w:ind w:firstLine="0"/>
              <w:rPr>
                <w:rFonts w:cs="Times New Roman"/>
                <w:bCs/>
                <w:color w:val="000000"/>
                <w:szCs w:val="24"/>
              </w:rPr>
            </w:pPr>
            <w:r w:rsidRPr="00C44C5D">
              <w:rPr>
                <w:rFonts w:cs="Times New Roman"/>
                <w:bCs/>
                <w:color w:val="000000"/>
                <w:szCs w:val="24"/>
              </w:rPr>
              <w:t>vii</w:t>
            </w:r>
            <w:r>
              <w:rPr>
                <w:rFonts w:cs="Times New Roman"/>
                <w:bCs/>
                <w:color w:val="000000"/>
                <w:szCs w:val="24"/>
              </w:rPr>
              <w:t>i</w:t>
            </w:r>
          </w:p>
        </w:tc>
      </w:tr>
      <w:tr w:rsidR="00C44C5D" w:rsidRPr="00C44C5D" w14:paraId="04747491" w14:textId="77777777" w:rsidTr="00A36366">
        <w:trPr>
          <w:trHeight w:val="406"/>
        </w:trPr>
        <w:tc>
          <w:tcPr>
            <w:tcW w:w="8472" w:type="dxa"/>
            <w:shd w:val="clear" w:color="auto" w:fill="auto"/>
            <w:vAlign w:val="center"/>
          </w:tcPr>
          <w:p w14:paraId="68A786D7" w14:textId="62E156CD" w:rsidR="00C44C5D" w:rsidRPr="00C44C5D" w:rsidRDefault="00C44C5D" w:rsidP="009345BB">
            <w:pPr>
              <w:ind w:firstLine="0"/>
              <w:jc w:val="left"/>
              <w:rPr>
                <w:rFonts w:cs="Times New Roman"/>
                <w:szCs w:val="24"/>
              </w:rPr>
            </w:pPr>
            <w:r w:rsidRPr="00C44C5D">
              <w:rPr>
                <w:rFonts w:cs="Times New Roman"/>
                <w:szCs w:val="24"/>
              </w:rPr>
              <w:t xml:space="preserve">TABLOLAR DİZİNİ </w:t>
            </w:r>
            <w:proofErr w:type="gramStart"/>
            <w:r w:rsidRPr="00C44C5D">
              <w:rPr>
                <w:rFonts w:cs="Times New Roman"/>
                <w:szCs w:val="24"/>
              </w:rPr>
              <w:t>….</w:t>
            </w:r>
            <w:r w:rsidRPr="00C44C5D">
              <w:rPr>
                <w:rFonts w:cs="Times New Roman"/>
                <w:bCs/>
                <w:szCs w:val="24"/>
              </w:rPr>
              <w:t>………….…………………………...……………………..</w:t>
            </w:r>
            <w:r w:rsidR="00F75187">
              <w:rPr>
                <w:rFonts w:cs="Times New Roman"/>
                <w:bCs/>
                <w:szCs w:val="24"/>
              </w:rPr>
              <w:t>...</w:t>
            </w:r>
            <w:proofErr w:type="gramEnd"/>
          </w:p>
        </w:tc>
        <w:tc>
          <w:tcPr>
            <w:tcW w:w="815" w:type="dxa"/>
            <w:shd w:val="clear" w:color="auto" w:fill="auto"/>
            <w:vAlign w:val="center"/>
          </w:tcPr>
          <w:p w14:paraId="7DECE75A" w14:textId="2BADDA0C" w:rsidR="00C44C5D" w:rsidRPr="00C44C5D" w:rsidRDefault="009345BB" w:rsidP="009345BB">
            <w:pPr>
              <w:ind w:firstLine="0"/>
              <w:rPr>
                <w:rFonts w:cs="Times New Roman"/>
                <w:bCs/>
                <w:color w:val="000000"/>
                <w:szCs w:val="24"/>
              </w:rPr>
            </w:pPr>
            <w:r>
              <w:rPr>
                <w:rFonts w:cs="Times New Roman"/>
                <w:bCs/>
                <w:color w:val="000000"/>
                <w:szCs w:val="24"/>
              </w:rPr>
              <w:t>ix</w:t>
            </w:r>
          </w:p>
        </w:tc>
      </w:tr>
      <w:tr w:rsidR="00C44C5D" w:rsidRPr="00C44C5D" w14:paraId="7591E55C" w14:textId="77777777" w:rsidTr="00A36366">
        <w:trPr>
          <w:trHeight w:val="421"/>
        </w:trPr>
        <w:tc>
          <w:tcPr>
            <w:tcW w:w="8472" w:type="dxa"/>
            <w:shd w:val="clear" w:color="auto" w:fill="auto"/>
            <w:vAlign w:val="center"/>
          </w:tcPr>
          <w:p w14:paraId="02A87E60" w14:textId="79CBEFB4" w:rsidR="00C44C5D" w:rsidRPr="00C44C5D" w:rsidRDefault="00C44C5D" w:rsidP="009345BB">
            <w:pPr>
              <w:ind w:firstLine="0"/>
              <w:jc w:val="left"/>
              <w:rPr>
                <w:rFonts w:cs="Times New Roman"/>
                <w:szCs w:val="24"/>
              </w:rPr>
            </w:pPr>
            <w:r w:rsidRPr="00C44C5D">
              <w:rPr>
                <w:rFonts w:cs="Times New Roman"/>
                <w:szCs w:val="24"/>
              </w:rPr>
              <w:t xml:space="preserve">ÖZET </w:t>
            </w:r>
            <w:proofErr w:type="gramStart"/>
            <w:r w:rsidRPr="00C44C5D">
              <w:rPr>
                <w:rFonts w:cs="Times New Roman"/>
                <w:szCs w:val="24"/>
              </w:rPr>
              <w:t>…………………………………………………………………………………</w:t>
            </w:r>
            <w:r w:rsidR="00F75187">
              <w:rPr>
                <w:rFonts w:cs="Times New Roman"/>
                <w:szCs w:val="24"/>
              </w:rPr>
              <w:t>..</w:t>
            </w:r>
            <w:proofErr w:type="gramEnd"/>
          </w:p>
        </w:tc>
        <w:tc>
          <w:tcPr>
            <w:tcW w:w="815" w:type="dxa"/>
            <w:shd w:val="clear" w:color="auto" w:fill="auto"/>
            <w:vAlign w:val="center"/>
          </w:tcPr>
          <w:p w14:paraId="1504D5FC" w14:textId="72057373" w:rsidR="00C44C5D" w:rsidRPr="00C44C5D" w:rsidRDefault="009345BB" w:rsidP="009345BB">
            <w:pPr>
              <w:ind w:firstLine="0"/>
              <w:rPr>
                <w:rFonts w:cs="Times New Roman"/>
                <w:bCs/>
                <w:color w:val="000000"/>
                <w:szCs w:val="24"/>
              </w:rPr>
            </w:pPr>
            <w:r w:rsidRPr="00C44C5D">
              <w:rPr>
                <w:rFonts w:cs="Times New Roman"/>
                <w:bCs/>
                <w:color w:val="000000"/>
                <w:szCs w:val="24"/>
              </w:rPr>
              <w:t>x</w:t>
            </w:r>
            <w:r>
              <w:rPr>
                <w:rFonts w:cs="Times New Roman"/>
                <w:bCs/>
                <w:color w:val="000000"/>
                <w:szCs w:val="24"/>
              </w:rPr>
              <w:t>i</w:t>
            </w:r>
          </w:p>
        </w:tc>
      </w:tr>
      <w:tr w:rsidR="00C44C5D" w:rsidRPr="00C44C5D" w14:paraId="7140C430" w14:textId="77777777" w:rsidTr="00A36366">
        <w:trPr>
          <w:trHeight w:val="406"/>
        </w:trPr>
        <w:tc>
          <w:tcPr>
            <w:tcW w:w="8472" w:type="dxa"/>
            <w:shd w:val="clear" w:color="auto" w:fill="auto"/>
            <w:vAlign w:val="center"/>
          </w:tcPr>
          <w:p w14:paraId="7918EFD5" w14:textId="75085AEE" w:rsidR="00C44C5D" w:rsidRPr="00C44C5D" w:rsidRDefault="00C44C5D" w:rsidP="009345BB">
            <w:pPr>
              <w:ind w:firstLine="0"/>
              <w:jc w:val="left"/>
              <w:rPr>
                <w:rFonts w:cs="Times New Roman"/>
                <w:szCs w:val="24"/>
              </w:rPr>
            </w:pPr>
            <w:r w:rsidRPr="00C44C5D">
              <w:rPr>
                <w:rFonts w:cs="Times New Roman"/>
                <w:szCs w:val="24"/>
              </w:rPr>
              <w:t xml:space="preserve">ABSTRACT </w:t>
            </w:r>
            <w:proofErr w:type="gramStart"/>
            <w:r w:rsidRPr="00C44C5D">
              <w:rPr>
                <w:rFonts w:cs="Times New Roman"/>
                <w:szCs w:val="24"/>
              </w:rPr>
              <w:t>…………………………………………………………………</w:t>
            </w:r>
            <w:r w:rsidR="00BC2D3E">
              <w:rPr>
                <w:rFonts w:cs="Times New Roman"/>
                <w:szCs w:val="24"/>
              </w:rPr>
              <w:t>.</w:t>
            </w:r>
            <w:r w:rsidR="00FE19FB">
              <w:rPr>
                <w:rFonts w:cs="Times New Roman"/>
                <w:szCs w:val="24"/>
              </w:rPr>
              <w:t>………</w:t>
            </w:r>
            <w:r w:rsidR="00F75187">
              <w:rPr>
                <w:rFonts w:cs="Times New Roman"/>
                <w:szCs w:val="24"/>
              </w:rPr>
              <w:t>..</w:t>
            </w:r>
            <w:proofErr w:type="gramEnd"/>
          </w:p>
        </w:tc>
        <w:tc>
          <w:tcPr>
            <w:tcW w:w="815" w:type="dxa"/>
            <w:shd w:val="clear" w:color="auto" w:fill="auto"/>
            <w:vAlign w:val="center"/>
          </w:tcPr>
          <w:p w14:paraId="4CB5B07F" w14:textId="562B0394" w:rsidR="00C44C5D" w:rsidRPr="00C44C5D" w:rsidRDefault="00C44C5D" w:rsidP="009345BB">
            <w:pPr>
              <w:ind w:firstLine="0"/>
              <w:rPr>
                <w:rFonts w:cs="Times New Roman"/>
                <w:bCs/>
                <w:color w:val="000000"/>
                <w:szCs w:val="24"/>
              </w:rPr>
            </w:pPr>
            <w:r w:rsidRPr="00C44C5D">
              <w:rPr>
                <w:rFonts w:cs="Times New Roman"/>
                <w:bCs/>
                <w:color w:val="000000"/>
                <w:szCs w:val="24"/>
              </w:rPr>
              <w:t>x</w:t>
            </w:r>
            <w:r w:rsidR="0051704E">
              <w:rPr>
                <w:rFonts w:cs="Times New Roman"/>
                <w:bCs/>
                <w:color w:val="000000"/>
                <w:szCs w:val="24"/>
              </w:rPr>
              <w:t>ii</w:t>
            </w:r>
            <w:r w:rsidR="009345BB">
              <w:rPr>
                <w:rFonts w:cs="Times New Roman"/>
                <w:bCs/>
                <w:color w:val="000000"/>
                <w:szCs w:val="24"/>
              </w:rPr>
              <w:t>i</w:t>
            </w:r>
          </w:p>
        </w:tc>
      </w:tr>
      <w:tr w:rsidR="00C44C5D" w:rsidRPr="00C44C5D" w14:paraId="1AB6BFEB" w14:textId="77777777" w:rsidTr="00A36366">
        <w:trPr>
          <w:trHeight w:val="287"/>
        </w:trPr>
        <w:tc>
          <w:tcPr>
            <w:tcW w:w="8472" w:type="dxa"/>
            <w:shd w:val="clear" w:color="auto" w:fill="auto"/>
            <w:vAlign w:val="center"/>
          </w:tcPr>
          <w:p w14:paraId="5CB34D49" w14:textId="1FB7C88D" w:rsidR="00C44C5D" w:rsidRPr="00C44C5D" w:rsidRDefault="00C44C5D" w:rsidP="009345BB">
            <w:pPr>
              <w:ind w:firstLine="0"/>
              <w:jc w:val="left"/>
              <w:rPr>
                <w:rFonts w:cs="Times New Roman"/>
                <w:szCs w:val="24"/>
              </w:rPr>
            </w:pPr>
            <w:r w:rsidRPr="00C44C5D">
              <w:rPr>
                <w:rFonts w:cs="Times New Roman"/>
                <w:szCs w:val="24"/>
              </w:rPr>
              <w:t xml:space="preserve">1. GİRİŞ </w:t>
            </w:r>
            <w:proofErr w:type="gramStart"/>
            <w:r w:rsidRPr="00C44C5D">
              <w:rPr>
                <w:rFonts w:cs="Times New Roman"/>
                <w:bCs/>
                <w:szCs w:val="24"/>
              </w:rPr>
              <w:t>…………………….…………………...…………………………</w:t>
            </w:r>
            <w:r w:rsidR="00BC2D3E">
              <w:rPr>
                <w:rFonts w:cs="Times New Roman"/>
                <w:bCs/>
                <w:szCs w:val="24"/>
              </w:rPr>
              <w:t>.</w:t>
            </w:r>
            <w:r w:rsidR="0051704E">
              <w:rPr>
                <w:rFonts w:cs="Times New Roman"/>
                <w:bCs/>
                <w:szCs w:val="24"/>
              </w:rPr>
              <w:t>…….</w:t>
            </w:r>
            <w:r w:rsidRPr="00C44C5D">
              <w:rPr>
                <w:rFonts w:cs="Times New Roman"/>
                <w:bCs/>
                <w:szCs w:val="24"/>
              </w:rPr>
              <w:t>..</w:t>
            </w:r>
            <w:r w:rsidR="003438BC">
              <w:rPr>
                <w:rFonts w:cs="Times New Roman"/>
                <w:bCs/>
                <w:szCs w:val="24"/>
              </w:rPr>
              <w:t>...</w:t>
            </w:r>
            <w:r w:rsidR="00F75187">
              <w:rPr>
                <w:rFonts w:cs="Times New Roman"/>
                <w:bCs/>
                <w:szCs w:val="24"/>
              </w:rPr>
              <w:t>...</w:t>
            </w:r>
            <w:proofErr w:type="gramEnd"/>
            <w:r w:rsidRPr="00C44C5D">
              <w:rPr>
                <w:rFonts w:cs="Times New Roman"/>
                <w:bCs/>
                <w:szCs w:val="24"/>
              </w:rPr>
              <w:t xml:space="preserve"> </w:t>
            </w:r>
          </w:p>
        </w:tc>
        <w:tc>
          <w:tcPr>
            <w:tcW w:w="815" w:type="dxa"/>
            <w:shd w:val="clear" w:color="auto" w:fill="auto"/>
            <w:vAlign w:val="center"/>
          </w:tcPr>
          <w:p w14:paraId="65A8E06E" w14:textId="77777777" w:rsidR="00C44C5D" w:rsidRPr="00C44C5D" w:rsidRDefault="0051704E" w:rsidP="009345BB">
            <w:pPr>
              <w:ind w:firstLine="0"/>
              <w:rPr>
                <w:rFonts w:cs="Times New Roman"/>
                <w:bCs/>
                <w:color w:val="000000"/>
                <w:szCs w:val="24"/>
              </w:rPr>
            </w:pPr>
            <w:r>
              <w:rPr>
                <w:rFonts w:cs="Times New Roman"/>
                <w:bCs/>
                <w:color w:val="000000"/>
                <w:szCs w:val="24"/>
              </w:rPr>
              <w:t>1</w:t>
            </w:r>
          </w:p>
        </w:tc>
      </w:tr>
      <w:tr w:rsidR="00C44C5D" w:rsidRPr="00C44C5D" w14:paraId="4AFC3BFA" w14:textId="77777777" w:rsidTr="00A36366">
        <w:trPr>
          <w:trHeight w:val="287"/>
        </w:trPr>
        <w:tc>
          <w:tcPr>
            <w:tcW w:w="8472" w:type="dxa"/>
            <w:shd w:val="clear" w:color="auto" w:fill="auto"/>
            <w:vAlign w:val="center"/>
          </w:tcPr>
          <w:p w14:paraId="6FED59AF" w14:textId="7B0D94DC" w:rsidR="00C44C5D" w:rsidRPr="00F07E57" w:rsidRDefault="00C44C5D" w:rsidP="009345BB">
            <w:pPr>
              <w:pStyle w:val="ListeParagraf"/>
              <w:numPr>
                <w:ilvl w:val="1"/>
                <w:numId w:val="41"/>
              </w:numPr>
              <w:rPr>
                <w:rFonts w:cs="Times New Roman"/>
                <w:szCs w:val="24"/>
              </w:rPr>
            </w:pPr>
            <w:r w:rsidRPr="00F07E57">
              <w:rPr>
                <w:rFonts w:cs="Times New Roman"/>
                <w:szCs w:val="24"/>
              </w:rPr>
              <w:t xml:space="preserve">Problemin Tanımı ve Önemi </w:t>
            </w:r>
            <w:proofErr w:type="gramStart"/>
            <w:r w:rsidRPr="00F07E57">
              <w:rPr>
                <w:rFonts w:cs="Times New Roman"/>
                <w:bCs/>
                <w:szCs w:val="24"/>
              </w:rPr>
              <w:t>…………………………………</w:t>
            </w:r>
            <w:r w:rsidR="0051704E" w:rsidRPr="00F07E57">
              <w:rPr>
                <w:rFonts w:cs="Times New Roman"/>
                <w:bCs/>
                <w:szCs w:val="24"/>
              </w:rPr>
              <w:t>….….………</w:t>
            </w:r>
            <w:r w:rsidR="003438BC" w:rsidRPr="00F07E57">
              <w:rPr>
                <w:rFonts w:cs="Times New Roman"/>
                <w:bCs/>
                <w:szCs w:val="24"/>
              </w:rPr>
              <w:t>…...</w:t>
            </w:r>
            <w:r w:rsidR="00F07E57">
              <w:rPr>
                <w:rFonts w:cs="Times New Roman"/>
                <w:bCs/>
                <w:szCs w:val="24"/>
              </w:rPr>
              <w:t>.</w:t>
            </w:r>
            <w:proofErr w:type="gramEnd"/>
          </w:p>
        </w:tc>
        <w:tc>
          <w:tcPr>
            <w:tcW w:w="815" w:type="dxa"/>
            <w:shd w:val="clear" w:color="auto" w:fill="auto"/>
            <w:vAlign w:val="center"/>
          </w:tcPr>
          <w:p w14:paraId="7F967B11" w14:textId="77777777" w:rsidR="00C44C5D" w:rsidRPr="00C44C5D" w:rsidRDefault="0051704E" w:rsidP="009345BB">
            <w:pPr>
              <w:ind w:firstLine="0"/>
              <w:rPr>
                <w:rFonts w:cs="Times New Roman"/>
                <w:bCs/>
                <w:color w:val="000000"/>
                <w:szCs w:val="24"/>
              </w:rPr>
            </w:pPr>
            <w:r>
              <w:rPr>
                <w:rFonts w:cs="Times New Roman"/>
                <w:bCs/>
                <w:color w:val="000000"/>
                <w:szCs w:val="24"/>
              </w:rPr>
              <w:t>1</w:t>
            </w:r>
          </w:p>
        </w:tc>
      </w:tr>
      <w:tr w:rsidR="00C44C5D" w:rsidRPr="00C44C5D" w14:paraId="611A1801" w14:textId="77777777" w:rsidTr="00A36366">
        <w:trPr>
          <w:trHeight w:val="287"/>
        </w:trPr>
        <w:tc>
          <w:tcPr>
            <w:tcW w:w="8472" w:type="dxa"/>
            <w:shd w:val="clear" w:color="auto" w:fill="auto"/>
            <w:vAlign w:val="center"/>
          </w:tcPr>
          <w:p w14:paraId="4995C8F3" w14:textId="0B1997C9" w:rsidR="00C44C5D" w:rsidRPr="00F07E57" w:rsidRDefault="00C44C5D" w:rsidP="009345BB">
            <w:pPr>
              <w:pStyle w:val="ListeParagraf"/>
              <w:numPr>
                <w:ilvl w:val="1"/>
                <w:numId w:val="41"/>
              </w:numPr>
              <w:jc w:val="left"/>
              <w:rPr>
                <w:rFonts w:cs="Times New Roman"/>
                <w:szCs w:val="24"/>
              </w:rPr>
            </w:pPr>
            <w:r w:rsidRPr="00F07E57">
              <w:rPr>
                <w:rFonts w:cs="Times New Roman"/>
                <w:szCs w:val="24"/>
              </w:rPr>
              <w:t xml:space="preserve">Araştırmanın Amacı </w:t>
            </w:r>
            <w:proofErr w:type="gramStart"/>
            <w:r w:rsidRPr="00F07E57">
              <w:rPr>
                <w:rFonts w:cs="Times New Roman"/>
                <w:bCs/>
                <w:szCs w:val="24"/>
              </w:rPr>
              <w:t>…………………………………………..…………</w:t>
            </w:r>
            <w:r w:rsidR="00BC2D3E" w:rsidRPr="00F07E57">
              <w:rPr>
                <w:rFonts w:cs="Times New Roman"/>
                <w:bCs/>
                <w:szCs w:val="24"/>
              </w:rPr>
              <w:t>.</w:t>
            </w:r>
            <w:r w:rsidR="0051704E" w:rsidRPr="00F07E57">
              <w:rPr>
                <w:rFonts w:cs="Times New Roman"/>
                <w:bCs/>
                <w:szCs w:val="24"/>
              </w:rPr>
              <w:t>……</w:t>
            </w:r>
            <w:r w:rsidR="00F07E57">
              <w:rPr>
                <w:rFonts w:cs="Times New Roman"/>
                <w:bCs/>
                <w:szCs w:val="24"/>
              </w:rPr>
              <w:t>....</w:t>
            </w:r>
            <w:proofErr w:type="gramEnd"/>
          </w:p>
        </w:tc>
        <w:tc>
          <w:tcPr>
            <w:tcW w:w="815" w:type="dxa"/>
            <w:shd w:val="clear" w:color="auto" w:fill="auto"/>
            <w:vAlign w:val="center"/>
          </w:tcPr>
          <w:p w14:paraId="124AF808" w14:textId="77777777" w:rsidR="00C44C5D" w:rsidRPr="00C44C5D" w:rsidRDefault="0051704E" w:rsidP="009345BB">
            <w:pPr>
              <w:ind w:firstLine="0"/>
              <w:rPr>
                <w:rFonts w:cs="Times New Roman"/>
                <w:bCs/>
                <w:color w:val="000000"/>
                <w:szCs w:val="24"/>
              </w:rPr>
            </w:pPr>
            <w:r>
              <w:rPr>
                <w:rFonts w:cs="Times New Roman"/>
                <w:bCs/>
                <w:color w:val="000000"/>
                <w:szCs w:val="24"/>
              </w:rPr>
              <w:t>4</w:t>
            </w:r>
          </w:p>
        </w:tc>
      </w:tr>
      <w:tr w:rsidR="00C44C5D" w:rsidRPr="00C44C5D" w14:paraId="3524E8DC" w14:textId="77777777" w:rsidTr="00A36366">
        <w:trPr>
          <w:trHeight w:val="287"/>
        </w:trPr>
        <w:tc>
          <w:tcPr>
            <w:tcW w:w="8472" w:type="dxa"/>
            <w:shd w:val="clear" w:color="auto" w:fill="auto"/>
            <w:vAlign w:val="center"/>
          </w:tcPr>
          <w:p w14:paraId="4117DB0B" w14:textId="74868819" w:rsidR="00C44C5D" w:rsidRPr="00F07E57" w:rsidRDefault="00C44C5D" w:rsidP="009345BB">
            <w:pPr>
              <w:pStyle w:val="ListeParagraf"/>
              <w:numPr>
                <w:ilvl w:val="1"/>
                <w:numId w:val="41"/>
              </w:numPr>
              <w:jc w:val="left"/>
              <w:rPr>
                <w:rFonts w:cs="Times New Roman"/>
                <w:szCs w:val="24"/>
              </w:rPr>
            </w:pPr>
            <w:r w:rsidRPr="00F07E57">
              <w:rPr>
                <w:rFonts w:cs="Times New Roman"/>
                <w:szCs w:val="24"/>
              </w:rPr>
              <w:t xml:space="preserve">Araştırmanın Hipotezleri </w:t>
            </w:r>
            <w:proofErr w:type="gramStart"/>
            <w:r w:rsidRPr="00F07E57">
              <w:rPr>
                <w:rFonts w:cs="Times New Roman"/>
                <w:bCs/>
                <w:szCs w:val="24"/>
              </w:rPr>
              <w:t>……………….………………………..………………</w:t>
            </w:r>
            <w:r w:rsidR="00F17ADE">
              <w:rPr>
                <w:rFonts w:cs="Times New Roman"/>
                <w:bCs/>
                <w:szCs w:val="24"/>
              </w:rPr>
              <w:t>..</w:t>
            </w:r>
            <w:proofErr w:type="gramEnd"/>
          </w:p>
        </w:tc>
        <w:tc>
          <w:tcPr>
            <w:tcW w:w="815" w:type="dxa"/>
            <w:shd w:val="clear" w:color="auto" w:fill="auto"/>
            <w:vAlign w:val="center"/>
          </w:tcPr>
          <w:p w14:paraId="4B3B186D" w14:textId="77777777" w:rsidR="00C44C5D" w:rsidRPr="00C44C5D" w:rsidRDefault="0051704E" w:rsidP="009345BB">
            <w:pPr>
              <w:ind w:firstLine="0"/>
              <w:rPr>
                <w:rFonts w:cs="Times New Roman"/>
                <w:bCs/>
                <w:color w:val="000000"/>
                <w:szCs w:val="24"/>
              </w:rPr>
            </w:pPr>
            <w:r>
              <w:rPr>
                <w:rFonts w:cs="Times New Roman"/>
                <w:bCs/>
                <w:color w:val="000000"/>
                <w:szCs w:val="24"/>
              </w:rPr>
              <w:t>4</w:t>
            </w:r>
          </w:p>
        </w:tc>
      </w:tr>
      <w:tr w:rsidR="00C44C5D" w:rsidRPr="00C44C5D" w14:paraId="74AF34A3" w14:textId="77777777" w:rsidTr="00A36366">
        <w:trPr>
          <w:trHeight w:val="287"/>
        </w:trPr>
        <w:tc>
          <w:tcPr>
            <w:tcW w:w="8472" w:type="dxa"/>
            <w:shd w:val="clear" w:color="auto" w:fill="auto"/>
            <w:vAlign w:val="center"/>
          </w:tcPr>
          <w:p w14:paraId="640622E6" w14:textId="28162497" w:rsidR="00C44C5D" w:rsidRPr="00F07E57" w:rsidRDefault="00C44C5D" w:rsidP="009345BB">
            <w:pPr>
              <w:pStyle w:val="ListeParagraf"/>
              <w:numPr>
                <w:ilvl w:val="0"/>
                <w:numId w:val="41"/>
              </w:numPr>
              <w:jc w:val="left"/>
              <w:rPr>
                <w:rFonts w:cs="Times New Roman"/>
                <w:szCs w:val="24"/>
              </w:rPr>
            </w:pPr>
            <w:r w:rsidRPr="00F07E57">
              <w:rPr>
                <w:rFonts w:cs="Times New Roman"/>
                <w:szCs w:val="24"/>
              </w:rPr>
              <w:t xml:space="preserve">GENEL BİLGİLER </w:t>
            </w:r>
            <w:proofErr w:type="gramStart"/>
            <w:r w:rsidRPr="00F07E57">
              <w:rPr>
                <w:rFonts w:cs="Times New Roman"/>
                <w:szCs w:val="24"/>
              </w:rPr>
              <w:t>……………………..………………………………….</w:t>
            </w:r>
            <w:r w:rsidR="00BC2D3E" w:rsidRPr="00F07E57">
              <w:rPr>
                <w:rFonts w:cs="Times New Roman"/>
                <w:szCs w:val="24"/>
              </w:rPr>
              <w:t>.</w:t>
            </w:r>
            <w:r w:rsidR="0051704E" w:rsidRPr="00F07E57">
              <w:rPr>
                <w:rFonts w:cs="Times New Roman"/>
                <w:szCs w:val="24"/>
              </w:rPr>
              <w:t>..…</w:t>
            </w:r>
            <w:r w:rsidR="00F17ADE">
              <w:rPr>
                <w:rFonts w:cs="Times New Roman"/>
                <w:szCs w:val="24"/>
              </w:rPr>
              <w:t>....</w:t>
            </w:r>
            <w:proofErr w:type="gramEnd"/>
          </w:p>
        </w:tc>
        <w:tc>
          <w:tcPr>
            <w:tcW w:w="815" w:type="dxa"/>
            <w:shd w:val="clear" w:color="auto" w:fill="auto"/>
            <w:vAlign w:val="center"/>
          </w:tcPr>
          <w:p w14:paraId="5A75CFBC" w14:textId="334843D3" w:rsidR="00C44C5D" w:rsidRPr="00C44C5D" w:rsidRDefault="00117040" w:rsidP="009345BB">
            <w:pPr>
              <w:ind w:firstLine="0"/>
              <w:rPr>
                <w:rFonts w:cs="Times New Roman"/>
                <w:bCs/>
                <w:color w:val="000000"/>
                <w:szCs w:val="24"/>
              </w:rPr>
            </w:pPr>
            <w:r>
              <w:rPr>
                <w:rFonts w:cs="Times New Roman"/>
                <w:bCs/>
                <w:color w:val="000000"/>
                <w:szCs w:val="24"/>
              </w:rPr>
              <w:t>5</w:t>
            </w:r>
          </w:p>
        </w:tc>
      </w:tr>
      <w:tr w:rsidR="00C44C5D" w:rsidRPr="00C44C5D" w14:paraId="7838A4DB" w14:textId="77777777" w:rsidTr="00A36366">
        <w:trPr>
          <w:trHeight w:val="87"/>
        </w:trPr>
        <w:tc>
          <w:tcPr>
            <w:tcW w:w="8472" w:type="dxa"/>
            <w:shd w:val="clear" w:color="auto" w:fill="auto"/>
            <w:vAlign w:val="center"/>
          </w:tcPr>
          <w:p w14:paraId="00834D27" w14:textId="174B54E5" w:rsidR="00C44C5D" w:rsidRPr="00F07E57" w:rsidRDefault="00472077" w:rsidP="009345BB">
            <w:pPr>
              <w:pStyle w:val="ListeParagraf"/>
              <w:numPr>
                <w:ilvl w:val="1"/>
                <w:numId w:val="41"/>
              </w:numPr>
              <w:tabs>
                <w:tab w:val="left" w:pos="330"/>
                <w:tab w:val="left" w:pos="426"/>
              </w:tabs>
              <w:autoSpaceDE w:val="0"/>
              <w:autoSpaceDN w:val="0"/>
              <w:adjustRightInd w:val="0"/>
              <w:jc w:val="left"/>
              <w:rPr>
                <w:rFonts w:cs="Times New Roman"/>
                <w:szCs w:val="24"/>
              </w:rPr>
            </w:pPr>
            <w:r w:rsidRPr="00F07E57">
              <w:rPr>
                <w:rFonts w:cs="Times New Roman"/>
                <w:szCs w:val="24"/>
              </w:rPr>
              <w:t>Hemşirelik Eğitimi</w:t>
            </w:r>
            <w:proofErr w:type="gramStart"/>
            <w:r w:rsidR="00C44C5D" w:rsidRPr="00F07E57">
              <w:rPr>
                <w:rFonts w:cs="Times New Roman"/>
                <w:szCs w:val="24"/>
              </w:rPr>
              <w:t>………………………………………………………..…</w:t>
            </w:r>
            <w:r w:rsidR="0051704E" w:rsidRPr="00F07E57">
              <w:rPr>
                <w:rFonts w:cs="Times New Roman"/>
                <w:szCs w:val="24"/>
              </w:rPr>
              <w:t>…</w:t>
            </w:r>
            <w:r w:rsidR="003438BC" w:rsidRPr="00F07E57">
              <w:rPr>
                <w:rFonts w:cs="Times New Roman"/>
                <w:szCs w:val="24"/>
              </w:rPr>
              <w:t>...</w:t>
            </w:r>
            <w:proofErr w:type="gramEnd"/>
          </w:p>
        </w:tc>
        <w:tc>
          <w:tcPr>
            <w:tcW w:w="815" w:type="dxa"/>
            <w:shd w:val="clear" w:color="auto" w:fill="auto"/>
            <w:vAlign w:val="center"/>
          </w:tcPr>
          <w:p w14:paraId="48336F10" w14:textId="65A68D01" w:rsidR="00C44C5D" w:rsidRPr="00C44C5D" w:rsidRDefault="00117040" w:rsidP="009345BB">
            <w:pPr>
              <w:ind w:firstLine="0"/>
              <w:rPr>
                <w:rFonts w:cs="Times New Roman"/>
                <w:bCs/>
                <w:color w:val="000000"/>
                <w:szCs w:val="24"/>
              </w:rPr>
            </w:pPr>
            <w:r>
              <w:rPr>
                <w:rFonts w:cs="Times New Roman"/>
                <w:bCs/>
                <w:color w:val="000000"/>
                <w:szCs w:val="24"/>
              </w:rPr>
              <w:t>5</w:t>
            </w:r>
          </w:p>
        </w:tc>
      </w:tr>
      <w:tr w:rsidR="00F17ADE" w:rsidRPr="00C44C5D" w14:paraId="71E0C92B" w14:textId="77777777" w:rsidTr="00A36366">
        <w:trPr>
          <w:trHeight w:val="87"/>
        </w:trPr>
        <w:tc>
          <w:tcPr>
            <w:tcW w:w="8472" w:type="dxa"/>
            <w:shd w:val="clear" w:color="auto" w:fill="auto"/>
            <w:vAlign w:val="center"/>
          </w:tcPr>
          <w:p w14:paraId="2BC0DF59" w14:textId="68201FB7" w:rsidR="00F17ADE" w:rsidRPr="00F07E57" w:rsidRDefault="00F17ADE" w:rsidP="009345BB">
            <w:pPr>
              <w:pStyle w:val="ListeParagraf"/>
              <w:numPr>
                <w:ilvl w:val="1"/>
                <w:numId w:val="41"/>
              </w:numPr>
              <w:tabs>
                <w:tab w:val="left" w:pos="330"/>
                <w:tab w:val="left" w:pos="426"/>
              </w:tabs>
              <w:autoSpaceDE w:val="0"/>
              <w:autoSpaceDN w:val="0"/>
              <w:adjustRightInd w:val="0"/>
              <w:jc w:val="left"/>
              <w:rPr>
                <w:rFonts w:cs="Times New Roman"/>
                <w:szCs w:val="24"/>
              </w:rPr>
            </w:pPr>
            <w:r>
              <w:rPr>
                <w:rFonts w:cs="Times New Roman"/>
                <w:szCs w:val="24"/>
              </w:rPr>
              <w:t>Hemşirelik Eğitiminde Standart/Geleneksel Eğitim</w:t>
            </w:r>
            <w:proofErr w:type="gramStart"/>
            <w:r>
              <w:rPr>
                <w:rFonts w:cs="Times New Roman"/>
                <w:szCs w:val="24"/>
              </w:rPr>
              <w:t>................................................</w:t>
            </w:r>
            <w:proofErr w:type="gramEnd"/>
          </w:p>
        </w:tc>
        <w:tc>
          <w:tcPr>
            <w:tcW w:w="815" w:type="dxa"/>
            <w:shd w:val="clear" w:color="auto" w:fill="auto"/>
            <w:vAlign w:val="center"/>
          </w:tcPr>
          <w:p w14:paraId="2145126E" w14:textId="549D0D5A" w:rsidR="00F17ADE" w:rsidRDefault="00F17ADE" w:rsidP="009345BB">
            <w:pPr>
              <w:ind w:firstLine="0"/>
              <w:rPr>
                <w:rFonts w:cs="Times New Roman"/>
                <w:bCs/>
                <w:color w:val="000000"/>
                <w:szCs w:val="24"/>
              </w:rPr>
            </w:pPr>
            <w:r>
              <w:rPr>
                <w:rFonts w:cs="Times New Roman"/>
                <w:bCs/>
                <w:color w:val="000000"/>
                <w:szCs w:val="24"/>
              </w:rPr>
              <w:t>5</w:t>
            </w:r>
          </w:p>
        </w:tc>
      </w:tr>
      <w:tr w:rsidR="00C44C5D" w:rsidRPr="00C44C5D" w14:paraId="1F0ABB26" w14:textId="77777777" w:rsidTr="00A36366">
        <w:trPr>
          <w:trHeight w:val="406"/>
        </w:trPr>
        <w:tc>
          <w:tcPr>
            <w:tcW w:w="8472" w:type="dxa"/>
            <w:shd w:val="clear" w:color="auto" w:fill="auto"/>
            <w:vAlign w:val="center"/>
          </w:tcPr>
          <w:p w14:paraId="30196E61" w14:textId="336D9A67" w:rsidR="00C44C5D" w:rsidRPr="00F07E57" w:rsidRDefault="00472077" w:rsidP="009345BB">
            <w:pPr>
              <w:pStyle w:val="ListeParagraf"/>
              <w:numPr>
                <w:ilvl w:val="1"/>
                <w:numId w:val="41"/>
              </w:numPr>
              <w:jc w:val="left"/>
              <w:rPr>
                <w:rFonts w:cs="Times New Roman"/>
                <w:szCs w:val="24"/>
              </w:rPr>
            </w:pPr>
            <w:r w:rsidRPr="00F07E57">
              <w:rPr>
                <w:rFonts w:cs="Times New Roman"/>
                <w:szCs w:val="24"/>
              </w:rPr>
              <w:t>Hemşirelik Eğitiminde Sorunlar</w:t>
            </w:r>
            <w:proofErr w:type="gramStart"/>
            <w:r w:rsidR="00C44C5D" w:rsidRPr="00F07E57">
              <w:rPr>
                <w:rFonts w:cs="Times New Roman"/>
                <w:bCs/>
                <w:szCs w:val="24"/>
              </w:rPr>
              <w:t>.……….….……</w:t>
            </w:r>
            <w:proofErr w:type="gramEnd"/>
            <w:r w:rsidR="00C44C5D" w:rsidRPr="00F07E57">
              <w:rPr>
                <w:rFonts w:cs="Times New Roman"/>
                <w:szCs w:val="24"/>
              </w:rPr>
              <w:t xml:space="preserve"> </w:t>
            </w:r>
            <w:proofErr w:type="gramStart"/>
            <w:r w:rsidR="00C44C5D" w:rsidRPr="00F07E57">
              <w:rPr>
                <w:rFonts w:cs="Times New Roman"/>
                <w:szCs w:val="24"/>
              </w:rPr>
              <w:t>…………………………...</w:t>
            </w:r>
            <w:r w:rsidRPr="00F07E57">
              <w:rPr>
                <w:rFonts w:cs="Times New Roman"/>
                <w:szCs w:val="24"/>
              </w:rPr>
              <w:t>....</w:t>
            </w:r>
            <w:r w:rsidR="00F17ADE">
              <w:rPr>
                <w:rFonts w:cs="Times New Roman"/>
                <w:szCs w:val="24"/>
              </w:rPr>
              <w:t>....</w:t>
            </w:r>
            <w:proofErr w:type="gramEnd"/>
          </w:p>
        </w:tc>
        <w:tc>
          <w:tcPr>
            <w:tcW w:w="815" w:type="dxa"/>
            <w:shd w:val="clear" w:color="auto" w:fill="auto"/>
            <w:vAlign w:val="center"/>
          </w:tcPr>
          <w:p w14:paraId="5AAC4CCA" w14:textId="6A517742" w:rsidR="00C44C5D" w:rsidRPr="00C44C5D" w:rsidRDefault="00117040" w:rsidP="009345BB">
            <w:pPr>
              <w:ind w:firstLine="0"/>
              <w:rPr>
                <w:rFonts w:cs="Times New Roman"/>
                <w:bCs/>
                <w:color w:val="000000"/>
                <w:szCs w:val="24"/>
              </w:rPr>
            </w:pPr>
            <w:r>
              <w:rPr>
                <w:rFonts w:cs="Times New Roman"/>
                <w:bCs/>
                <w:color w:val="000000"/>
                <w:szCs w:val="24"/>
              </w:rPr>
              <w:t>5</w:t>
            </w:r>
          </w:p>
        </w:tc>
      </w:tr>
      <w:tr w:rsidR="00C44C5D" w:rsidRPr="00C44C5D" w14:paraId="4C561B83" w14:textId="77777777" w:rsidTr="00A36366">
        <w:trPr>
          <w:trHeight w:val="421"/>
        </w:trPr>
        <w:tc>
          <w:tcPr>
            <w:tcW w:w="8472" w:type="dxa"/>
            <w:shd w:val="clear" w:color="auto" w:fill="auto"/>
            <w:vAlign w:val="center"/>
          </w:tcPr>
          <w:p w14:paraId="79BA6B81" w14:textId="0EC942FA" w:rsidR="00C44C5D" w:rsidRPr="00F07E57" w:rsidRDefault="00472077" w:rsidP="009345BB">
            <w:pPr>
              <w:pStyle w:val="ListeParagraf"/>
              <w:numPr>
                <w:ilvl w:val="1"/>
                <w:numId w:val="41"/>
              </w:numPr>
              <w:autoSpaceDE w:val="0"/>
              <w:autoSpaceDN w:val="0"/>
              <w:adjustRightInd w:val="0"/>
              <w:jc w:val="left"/>
              <w:rPr>
                <w:rFonts w:cs="Times New Roman"/>
                <w:bCs/>
                <w:szCs w:val="24"/>
              </w:rPr>
            </w:pPr>
            <w:r w:rsidRPr="00F07E57">
              <w:rPr>
                <w:rFonts w:cs="Times New Roman"/>
                <w:bCs/>
                <w:szCs w:val="24"/>
              </w:rPr>
              <w:t>Hemşirelik Eğitiminde Teknoloji Kullanımı</w:t>
            </w:r>
            <w:proofErr w:type="gramStart"/>
            <w:r w:rsidR="00A44913" w:rsidRPr="00F07E57">
              <w:rPr>
                <w:rFonts w:cs="Times New Roman"/>
                <w:bCs/>
                <w:szCs w:val="24"/>
              </w:rPr>
              <w:t>………</w:t>
            </w:r>
            <w:r w:rsidR="00C44C5D" w:rsidRPr="00F07E57">
              <w:rPr>
                <w:rFonts w:cs="Times New Roman"/>
                <w:bCs/>
                <w:szCs w:val="24"/>
              </w:rPr>
              <w:t>………………</w:t>
            </w:r>
            <w:r w:rsidR="00BC2D3E" w:rsidRPr="00F07E57">
              <w:rPr>
                <w:rFonts w:cs="Times New Roman"/>
                <w:bCs/>
                <w:szCs w:val="24"/>
              </w:rPr>
              <w:t>.</w:t>
            </w:r>
            <w:r w:rsidR="00C44C5D" w:rsidRPr="00F07E57">
              <w:rPr>
                <w:rFonts w:cs="Times New Roman"/>
                <w:bCs/>
                <w:szCs w:val="24"/>
              </w:rPr>
              <w:t>……</w:t>
            </w:r>
            <w:r w:rsidRPr="00F07E57">
              <w:rPr>
                <w:rFonts w:cs="Times New Roman"/>
                <w:bCs/>
                <w:szCs w:val="24"/>
              </w:rPr>
              <w:t>……..</w:t>
            </w:r>
            <w:r w:rsidR="00F17ADE">
              <w:rPr>
                <w:rFonts w:cs="Times New Roman"/>
                <w:bCs/>
                <w:szCs w:val="24"/>
              </w:rPr>
              <w:t>.....</w:t>
            </w:r>
            <w:proofErr w:type="gramEnd"/>
          </w:p>
        </w:tc>
        <w:tc>
          <w:tcPr>
            <w:tcW w:w="815" w:type="dxa"/>
            <w:shd w:val="clear" w:color="auto" w:fill="auto"/>
            <w:vAlign w:val="center"/>
          </w:tcPr>
          <w:p w14:paraId="7FBB37BC" w14:textId="1194663C" w:rsidR="00C44C5D" w:rsidRPr="00C44C5D" w:rsidRDefault="00F17ADE" w:rsidP="009345BB">
            <w:pPr>
              <w:ind w:firstLine="0"/>
              <w:rPr>
                <w:rFonts w:cs="Times New Roman"/>
                <w:bCs/>
                <w:color w:val="000000"/>
                <w:szCs w:val="24"/>
              </w:rPr>
            </w:pPr>
            <w:r>
              <w:rPr>
                <w:rFonts w:cs="Times New Roman"/>
                <w:bCs/>
                <w:color w:val="000000"/>
                <w:szCs w:val="24"/>
              </w:rPr>
              <w:t>7</w:t>
            </w:r>
          </w:p>
        </w:tc>
      </w:tr>
      <w:tr w:rsidR="00C44C5D" w:rsidRPr="00C44C5D" w14:paraId="0FCC4A8D" w14:textId="77777777" w:rsidTr="00A36366">
        <w:trPr>
          <w:trHeight w:val="421"/>
        </w:trPr>
        <w:tc>
          <w:tcPr>
            <w:tcW w:w="8472" w:type="dxa"/>
            <w:shd w:val="clear" w:color="auto" w:fill="auto"/>
            <w:vAlign w:val="center"/>
          </w:tcPr>
          <w:p w14:paraId="1E6A3FF1" w14:textId="0442C19B" w:rsidR="00C44C5D" w:rsidRPr="00F07E57" w:rsidRDefault="00A44913" w:rsidP="009345BB">
            <w:pPr>
              <w:pStyle w:val="ListeParagraf"/>
              <w:numPr>
                <w:ilvl w:val="2"/>
                <w:numId w:val="41"/>
              </w:numPr>
              <w:jc w:val="left"/>
              <w:rPr>
                <w:rFonts w:cs="Times New Roman"/>
                <w:szCs w:val="24"/>
              </w:rPr>
            </w:pPr>
            <w:r w:rsidRPr="00F07E57">
              <w:rPr>
                <w:rFonts w:cs="Times New Roman"/>
                <w:szCs w:val="24"/>
              </w:rPr>
              <w:t>Hemşirelik Eğitiminde Simülasyon Kullanımı</w:t>
            </w:r>
            <w:proofErr w:type="gramStart"/>
            <w:r w:rsidR="00472077" w:rsidRPr="00F07E57">
              <w:rPr>
                <w:rFonts w:cs="Times New Roman"/>
                <w:szCs w:val="24"/>
              </w:rPr>
              <w:t>………………………………</w:t>
            </w:r>
            <w:r w:rsidR="00F17ADE">
              <w:rPr>
                <w:rFonts w:cs="Times New Roman"/>
                <w:szCs w:val="24"/>
              </w:rPr>
              <w:t>.</w:t>
            </w:r>
            <w:proofErr w:type="gramEnd"/>
          </w:p>
        </w:tc>
        <w:tc>
          <w:tcPr>
            <w:tcW w:w="815" w:type="dxa"/>
            <w:shd w:val="clear" w:color="auto" w:fill="auto"/>
            <w:vAlign w:val="center"/>
          </w:tcPr>
          <w:p w14:paraId="6D23C1BC" w14:textId="0522CE30" w:rsidR="00C44C5D" w:rsidRPr="00C44C5D" w:rsidRDefault="00F17ADE" w:rsidP="009345BB">
            <w:pPr>
              <w:ind w:firstLine="0"/>
              <w:rPr>
                <w:rFonts w:cs="Times New Roman"/>
                <w:bCs/>
                <w:color w:val="000000"/>
                <w:szCs w:val="24"/>
              </w:rPr>
            </w:pPr>
            <w:r>
              <w:rPr>
                <w:rFonts w:cs="Times New Roman"/>
                <w:bCs/>
                <w:color w:val="000000"/>
                <w:szCs w:val="24"/>
              </w:rPr>
              <w:t>9</w:t>
            </w:r>
          </w:p>
        </w:tc>
      </w:tr>
      <w:tr w:rsidR="00C44C5D" w:rsidRPr="00C44C5D" w14:paraId="6F8977D4" w14:textId="77777777" w:rsidTr="00A36366">
        <w:trPr>
          <w:trHeight w:val="406"/>
        </w:trPr>
        <w:tc>
          <w:tcPr>
            <w:tcW w:w="8472" w:type="dxa"/>
            <w:shd w:val="clear" w:color="auto" w:fill="auto"/>
            <w:vAlign w:val="center"/>
          </w:tcPr>
          <w:p w14:paraId="2B54C370" w14:textId="1C1D1D2E" w:rsidR="00C44C5D" w:rsidRPr="00F07E57" w:rsidRDefault="00F17ADE" w:rsidP="009345BB">
            <w:pPr>
              <w:pStyle w:val="ListeParagraf"/>
              <w:numPr>
                <w:ilvl w:val="3"/>
                <w:numId w:val="41"/>
              </w:numPr>
              <w:jc w:val="left"/>
              <w:rPr>
                <w:rFonts w:cs="Times New Roman"/>
                <w:szCs w:val="24"/>
              </w:rPr>
            </w:pPr>
            <w:r>
              <w:rPr>
                <w:rFonts w:cs="Times New Roman"/>
                <w:szCs w:val="24"/>
              </w:rPr>
              <w:t>Simülasyon Tasarımı ve Simülasyon Uygulaması</w:t>
            </w:r>
            <w:proofErr w:type="gramStart"/>
            <w:r>
              <w:rPr>
                <w:rFonts w:cs="Times New Roman"/>
                <w:szCs w:val="24"/>
              </w:rPr>
              <w:t>...........................................</w:t>
            </w:r>
            <w:proofErr w:type="gramEnd"/>
          </w:p>
        </w:tc>
        <w:tc>
          <w:tcPr>
            <w:tcW w:w="815" w:type="dxa"/>
            <w:shd w:val="clear" w:color="auto" w:fill="auto"/>
            <w:vAlign w:val="center"/>
          </w:tcPr>
          <w:p w14:paraId="6DDA6CB6" w14:textId="38168865" w:rsidR="00C44C5D" w:rsidRPr="00C44C5D" w:rsidRDefault="00117040" w:rsidP="009345BB">
            <w:pPr>
              <w:ind w:firstLine="0"/>
              <w:rPr>
                <w:rFonts w:cs="Times New Roman"/>
                <w:bCs/>
                <w:color w:val="000000"/>
                <w:szCs w:val="24"/>
              </w:rPr>
            </w:pPr>
            <w:r>
              <w:rPr>
                <w:rFonts w:cs="Times New Roman"/>
                <w:bCs/>
                <w:color w:val="000000"/>
                <w:szCs w:val="24"/>
              </w:rPr>
              <w:t>9</w:t>
            </w:r>
          </w:p>
        </w:tc>
      </w:tr>
      <w:tr w:rsidR="00C44C5D" w:rsidRPr="00C44C5D" w14:paraId="0C61DBAE" w14:textId="77777777" w:rsidTr="00A36366">
        <w:trPr>
          <w:trHeight w:val="171"/>
        </w:trPr>
        <w:tc>
          <w:tcPr>
            <w:tcW w:w="8472" w:type="dxa"/>
            <w:shd w:val="clear" w:color="auto" w:fill="auto"/>
            <w:vAlign w:val="center"/>
          </w:tcPr>
          <w:p w14:paraId="744ED8DF" w14:textId="277E35FC" w:rsidR="00C44C5D" w:rsidRPr="00F07E57" w:rsidRDefault="00A44913" w:rsidP="009345BB">
            <w:pPr>
              <w:pStyle w:val="ListeParagraf"/>
              <w:numPr>
                <w:ilvl w:val="3"/>
                <w:numId w:val="41"/>
              </w:numPr>
              <w:jc w:val="left"/>
              <w:rPr>
                <w:rFonts w:cs="Times New Roman"/>
                <w:szCs w:val="24"/>
              </w:rPr>
            </w:pPr>
            <w:r w:rsidRPr="00F07E57">
              <w:rPr>
                <w:rFonts w:cs="Times New Roman"/>
                <w:szCs w:val="24"/>
              </w:rPr>
              <w:t>Simülasyonun Av</w:t>
            </w:r>
            <w:r w:rsidR="0051704E" w:rsidRPr="00F07E57">
              <w:rPr>
                <w:rFonts w:cs="Times New Roman"/>
                <w:szCs w:val="24"/>
              </w:rPr>
              <w:t>antajları</w:t>
            </w:r>
            <w:proofErr w:type="gramStart"/>
            <w:r w:rsidR="0051704E" w:rsidRPr="00F07E57">
              <w:rPr>
                <w:rFonts w:cs="Times New Roman"/>
                <w:szCs w:val="24"/>
              </w:rPr>
              <w:t>……</w:t>
            </w:r>
            <w:r w:rsidR="00F17ADE">
              <w:rPr>
                <w:rFonts w:cs="Times New Roman"/>
                <w:szCs w:val="24"/>
              </w:rPr>
              <w:t>………………………………………………</w:t>
            </w:r>
            <w:proofErr w:type="gramEnd"/>
          </w:p>
        </w:tc>
        <w:tc>
          <w:tcPr>
            <w:tcW w:w="815" w:type="dxa"/>
            <w:shd w:val="clear" w:color="auto" w:fill="auto"/>
            <w:vAlign w:val="center"/>
          </w:tcPr>
          <w:p w14:paraId="0FE2D714" w14:textId="77777777" w:rsidR="00C44C5D" w:rsidRPr="00C44C5D" w:rsidRDefault="0051704E" w:rsidP="009345BB">
            <w:pPr>
              <w:ind w:firstLine="0"/>
              <w:rPr>
                <w:rFonts w:cs="Times New Roman"/>
                <w:bCs/>
                <w:color w:val="000000"/>
                <w:szCs w:val="24"/>
              </w:rPr>
            </w:pPr>
            <w:r>
              <w:rPr>
                <w:rFonts w:cs="Times New Roman"/>
                <w:bCs/>
                <w:color w:val="000000"/>
                <w:szCs w:val="24"/>
              </w:rPr>
              <w:t>16</w:t>
            </w:r>
          </w:p>
        </w:tc>
      </w:tr>
      <w:tr w:rsidR="00C44C5D" w:rsidRPr="00C44C5D" w14:paraId="5DDEF606" w14:textId="77777777" w:rsidTr="00A36366">
        <w:trPr>
          <w:trHeight w:val="171"/>
        </w:trPr>
        <w:tc>
          <w:tcPr>
            <w:tcW w:w="8472" w:type="dxa"/>
            <w:shd w:val="clear" w:color="auto" w:fill="auto"/>
            <w:vAlign w:val="center"/>
          </w:tcPr>
          <w:p w14:paraId="21356BA5" w14:textId="0535D6FC" w:rsidR="00C44C5D" w:rsidRPr="00F17ADE" w:rsidRDefault="00A44913" w:rsidP="009345BB">
            <w:pPr>
              <w:pStyle w:val="ListeParagraf"/>
              <w:numPr>
                <w:ilvl w:val="3"/>
                <w:numId w:val="41"/>
              </w:numPr>
              <w:tabs>
                <w:tab w:val="left" w:pos="567"/>
              </w:tabs>
              <w:jc w:val="left"/>
              <w:rPr>
                <w:rFonts w:cs="Times New Roman"/>
                <w:szCs w:val="24"/>
              </w:rPr>
            </w:pPr>
            <w:r w:rsidRPr="00F17ADE">
              <w:rPr>
                <w:rFonts w:cs="Times New Roman"/>
                <w:szCs w:val="24"/>
              </w:rPr>
              <w:t>Simülasyonun Dezavantajları</w:t>
            </w:r>
            <w:proofErr w:type="gramStart"/>
            <w:r w:rsidR="000624AF" w:rsidRPr="00F17ADE">
              <w:rPr>
                <w:rFonts w:cs="Times New Roman"/>
                <w:szCs w:val="24"/>
              </w:rPr>
              <w:t>………</w:t>
            </w:r>
            <w:r w:rsidR="00C44C5D" w:rsidRPr="00F17ADE">
              <w:rPr>
                <w:rFonts w:cs="Times New Roman"/>
                <w:szCs w:val="24"/>
              </w:rPr>
              <w:t>…………</w:t>
            </w:r>
            <w:r w:rsidR="000624AF" w:rsidRPr="00F17ADE">
              <w:rPr>
                <w:rFonts w:cs="Times New Roman"/>
                <w:szCs w:val="24"/>
              </w:rPr>
              <w:t>.</w:t>
            </w:r>
            <w:r w:rsidR="00F17ADE">
              <w:rPr>
                <w:rFonts w:cs="Times New Roman"/>
                <w:szCs w:val="24"/>
              </w:rPr>
              <w:t>……………………………..</w:t>
            </w:r>
            <w:proofErr w:type="gramEnd"/>
          </w:p>
        </w:tc>
        <w:tc>
          <w:tcPr>
            <w:tcW w:w="815" w:type="dxa"/>
            <w:shd w:val="clear" w:color="auto" w:fill="auto"/>
            <w:vAlign w:val="center"/>
          </w:tcPr>
          <w:p w14:paraId="196F4CB8" w14:textId="724D8CFE" w:rsidR="00C44C5D" w:rsidRPr="00C44C5D" w:rsidRDefault="00117040" w:rsidP="009345BB">
            <w:pPr>
              <w:ind w:firstLine="0"/>
              <w:rPr>
                <w:rFonts w:cs="Times New Roman"/>
                <w:bCs/>
                <w:color w:val="000000"/>
                <w:szCs w:val="24"/>
              </w:rPr>
            </w:pPr>
            <w:r>
              <w:rPr>
                <w:rFonts w:cs="Times New Roman"/>
                <w:bCs/>
                <w:color w:val="000000"/>
                <w:szCs w:val="24"/>
              </w:rPr>
              <w:t>16</w:t>
            </w:r>
          </w:p>
        </w:tc>
      </w:tr>
      <w:tr w:rsidR="00A44913" w:rsidRPr="00C44C5D" w14:paraId="11541C88" w14:textId="77777777" w:rsidTr="00A36366">
        <w:trPr>
          <w:trHeight w:val="171"/>
        </w:trPr>
        <w:tc>
          <w:tcPr>
            <w:tcW w:w="8472" w:type="dxa"/>
            <w:shd w:val="clear" w:color="auto" w:fill="auto"/>
            <w:vAlign w:val="center"/>
          </w:tcPr>
          <w:p w14:paraId="4D913373" w14:textId="7FEDC976" w:rsidR="00A44913" w:rsidRPr="00F17ADE" w:rsidRDefault="000554B9" w:rsidP="009345BB">
            <w:pPr>
              <w:pStyle w:val="ListeParagraf"/>
              <w:numPr>
                <w:ilvl w:val="2"/>
                <w:numId w:val="41"/>
              </w:numPr>
              <w:tabs>
                <w:tab w:val="left" w:pos="567"/>
              </w:tabs>
              <w:jc w:val="left"/>
              <w:rPr>
                <w:rFonts w:cs="Times New Roman"/>
                <w:szCs w:val="24"/>
              </w:rPr>
            </w:pPr>
            <w:r w:rsidRPr="00F17ADE">
              <w:rPr>
                <w:rFonts w:cs="Times New Roman"/>
                <w:szCs w:val="24"/>
              </w:rPr>
              <w:t xml:space="preserve">Hemşirelik Eğitiminde </w:t>
            </w:r>
            <w:r w:rsidR="00F17ADE">
              <w:rPr>
                <w:rFonts w:cs="Times New Roman"/>
                <w:szCs w:val="24"/>
              </w:rPr>
              <w:t>Video Gösterimi Kullanımı</w:t>
            </w:r>
            <w:proofErr w:type="gramStart"/>
            <w:r w:rsidR="00F17ADE">
              <w:rPr>
                <w:rFonts w:cs="Times New Roman"/>
                <w:szCs w:val="24"/>
              </w:rPr>
              <w:t>……………………..........</w:t>
            </w:r>
            <w:proofErr w:type="gramEnd"/>
          </w:p>
        </w:tc>
        <w:tc>
          <w:tcPr>
            <w:tcW w:w="815" w:type="dxa"/>
            <w:shd w:val="clear" w:color="auto" w:fill="auto"/>
            <w:vAlign w:val="center"/>
          </w:tcPr>
          <w:p w14:paraId="566F9280" w14:textId="003B1E4C" w:rsidR="00A44913" w:rsidRPr="00C44C5D" w:rsidRDefault="00117040" w:rsidP="009345BB">
            <w:pPr>
              <w:ind w:firstLine="0"/>
              <w:rPr>
                <w:rFonts w:cs="Times New Roman"/>
                <w:bCs/>
                <w:color w:val="000000"/>
                <w:szCs w:val="24"/>
              </w:rPr>
            </w:pPr>
            <w:r>
              <w:rPr>
                <w:rFonts w:cs="Times New Roman"/>
                <w:bCs/>
                <w:color w:val="000000"/>
                <w:szCs w:val="24"/>
              </w:rPr>
              <w:t>17</w:t>
            </w:r>
          </w:p>
        </w:tc>
      </w:tr>
      <w:tr w:rsidR="00F17ADE" w:rsidRPr="00C44C5D" w14:paraId="7411EBDE" w14:textId="77777777" w:rsidTr="00A36366">
        <w:trPr>
          <w:trHeight w:val="171"/>
        </w:trPr>
        <w:tc>
          <w:tcPr>
            <w:tcW w:w="8472" w:type="dxa"/>
            <w:shd w:val="clear" w:color="auto" w:fill="auto"/>
            <w:vAlign w:val="center"/>
          </w:tcPr>
          <w:p w14:paraId="18FAF3B0" w14:textId="3342DF64" w:rsidR="00F17ADE" w:rsidRPr="00F17ADE" w:rsidRDefault="00F17ADE" w:rsidP="009345BB">
            <w:pPr>
              <w:pStyle w:val="ListeParagraf"/>
              <w:numPr>
                <w:ilvl w:val="3"/>
                <w:numId w:val="41"/>
              </w:numPr>
              <w:tabs>
                <w:tab w:val="left" w:pos="567"/>
              </w:tabs>
              <w:jc w:val="left"/>
              <w:rPr>
                <w:rFonts w:cs="Times New Roman"/>
                <w:szCs w:val="24"/>
              </w:rPr>
            </w:pPr>
            <w:r>
              <w:rPr>
                <w:rFonts w:cs="Times New Roman"/>
                <w:szCs w:val="24"/>
              </w:rPr>
              <w:t xml:space="preserve"> Video Gösterimi Tasarımı ve</w:t>
            </w:r>
            <w:r w:rsidR="00E61764">
              <w:rPr>
                <w:rFonts w:cs="Times New Roman"/>
                <w:szCs w:val="24"/>
              </w:rPr>
              <w:t xml:space="preserve"> Video Gösterimi Uygulaması</w:t>
            </w:r>
            <w:proofErr w:type="gramStart"/>
            <w:r w:rsidR="00E61764">
              <w:rPr>
                <w:rFonts w:cs="Times New Roman"/>
                <w:szCs w:val="24"/>
              </w:rPr>
              <w:t>..........................</w:t>
            </w:r>
            <w:proofErr w:type="gramEnd"/>
          </w:p>
        </w:tc>
        <w:tc>
          <w:tcPr>
            <w:tcW w:w="815" w:type="dxa"/>
            <w:shd w:val="clear" w:color="auto" w:fill="auto"/>
            <w:vAlign w:val="center"/>
          </w:tcPr>
          <w:p w14:paraId="6E63571D" w14:textId="0B90C831" w:rsidR="00F17ADE" w:rsidRDefault="009345BB" w:rsidP="009345BB">
            <w:pPr>
              <w:ind w:firstLine="0"/>
              <w:rPr>
                <w:rFonts w:cs="Times New Roman"/>
                <w:bCs/>
                <w:color w:val="000000"/>
                <w:szCs w:val="24"/>
              </w:rPr>
            </w:pPr>
            <w:r>
              <w:rPr>
                <w:rFonts w:cs="Times New Roman"/>
                <w:bCs/>
                <w:color w:val="000000"/>
                <w:szCs w:val="24"/>
              </w:rPr>
              <w:t>18</w:t>
            </w:r>
          </w:p>
        </w:tc>
      </w:tr>
      <w:tr w:rsidR="00A44913" w:rsidRPr="00C44C5D" w14:paraId="4D652AE0" w14:textId="77777777" w:rsidTr="00A36366">
        <w:trPr>
          <w:trHeight w:val="171"/>
        </w:trPr>
        <w:tc>
          <w:tcPr>
            <w:tcW w:w="8472" w:type="dxa"/>
            <w:shd w:val="clear" w:color="auto" w:fill="auto"/>
            <w:vAlign w:val="center"/>
          </w:tcPr>
          <w:p w14:paraId="62D753B0" w14:textId="1916FC4D" w:rsidR="00A44913" w:rsidRPr="00F07E57" w:rsidRDefault="00A44913" w:rsidP="009345BB">
            <w:pPr>
              <w:pStyle w:val="ListeParagraf"/>
              <w:numPr>
                <w:ilvl w:val="3"/>
                <w:numId w:val="41"/>
              </w:numPr>
              <w:tabs>
                <w:tab w:val="left" w:pos="567"/>
              </w:tabs>
              <w:jc w:val="left"/>
              <w:rPr>
                <w:rFonts w:cs="Times New Roman"/>
                <w:szCs w:val="24"/>
              </w:rPr>
            </w:pPr>
            <w:r w:rsidRPr="00F07E57">
              <w:rPr>
                <w:rFonts w:cs="Times New Roman"/>
                <w:szCs w:val="24"/>
              </w:rPr>
              <w:t xml:space="preserve">Video Gösterimi </w:t>
            </w:r>
            <w:r w:rsidR="00E61764">
              <w:rPr>
                <w:rFonts w:cs="Times New Roman"/>
                <w:szCs w:val="24"/>
              </w:rPr>
              <w:t>Avantajları</w:t>
            </w:r>
            <w:proofErr w:type="gramStart"/>
            <w:r w:rsidR="00E61764">
              <w:rPr>
                <w:rFonts w:cs="Times New Roman"/>
                <w:szCs w:val="24"/>
              </w:rPr>
              <w:t>…………………………………………………</w:t>
            </w:r>
            <w:proofErr w:type="gramEnd"/>
          </w:p>
        </w:tc>
        <w:tc>
          <w:tcPr>
            <w:tcW w:w="815" w:type="dxa"/>
            <w:shd w:val="clear" w:color="auto" w:fill="auto"/>
            <w:vAlign w:val="center"/>
          </w:tcPr>
          <w:p w14:paraId="79B26F4F" w14:textId="5AB18862" w:rsidR="00A44913" w:rsidRPr="00C44C5D" w:rsidRDefault="00117040" w:rsidP="009345BB">
            <w:pPr>
              <w:ind w:firstLine="0"/>
              <w:rPr>
                <w:rFonts w:cs="Times New Roman"/>
                <w:bCs/>
                <w:color w:val="000000"/>
                <w:szCs w:val="24"/>
              </w:rPr>
            </w:pPr>
            <w:r>
              <w:rPr>
                <w:rFonts w:cs="Times New Roman"/>
                <w:bCs/>
                <w:color w:val="000000"/>
                <w:szCs w:val="24"/>
              </w:rPr>
              <w:t>18</w:t>
            </w:r>
          </w:p>
        </w:tc>
      </w:tr>
      <w:tr w:rsidR="00A44913" w:rsidRPr="00C44C5D" w14:paraId="6A2897BF" w14:textId="77777777" w:rsidTr="00A36366">
        <w:trPr>
          <w:trHeight w:val="171"/>
        </w:trPr>
        <w:tc>
          <w:tcPr>
            <w:tcW w:w="8472" w:type="dxa"/>
            <w:shd w:val="clear" w:color="auto" w:fill="auto"/>
            <w:vAlign w:val="center"/>
          </w:tcPr>
          <w:p w14:paraId="3D2AB2E9" w14:textId="14B47FD7" w:rsidR="00A44913" w:rsidRPr="00F07E57" w:rsidRDefault="00A44913" w:rsidP="009345BB">
            <w:pPr>
              <w:pStyle w:val="ListeParagraf"/>
              <w:numPr>
                <w:ilvl w:val="3"/>
                <w:numId w:val="41"/>
              </w:numPr>
              <w:tabs>
                <w:tab w:val="left" w:pos="567"/>
              </w:tabs>
              <w:jc w:val="left"/>
              <w:rPr>
                <w:rFonts w:cs="Times New Roman"/>
                <w:szCs w:val="24"/>
              </w:rPr>
            </w:pPr>
            <w:r w:rsidRPr="00F07E57">
              <w:rPr>
                <w:rFonts w:cs="Times New Roman"/>
                <w:szCs w:val="24"/>
              </w:rPr>
              <w:t>Video Gösterimi De</w:t>
            </w:r>
            <w:r w:rsidR="00E61764">
              <w:rPr>
                <w:rFonts w:cs="Times New Roman"/>
                <w:szCs w:val="24"/>
              </w:rPr>
              <w:t>zavantajları</w:t>
            </w:r>
            <w:proofErr w:type="gramStart"/>
            <w:r w:rsidR="00E61764">
              <w:rPr>
                <w:rFonts w:cs="Times New Roman"/>
                <w:szCs w:val="24"/>
              </w:rPr>
              <w:t>……………………………………………</w:t>
            </w:r>
            <w:proofErr w:type="gramEnd"/>
          </w:p>
        </w:tc>
        <w:tc>
          <w:tcPr>
            <w:tcW w:w="815" w:type="dxa"/>
            <w:shd w:val="clear" w:color="auto" w:fill="auto"/>
            <w:vAlign w:val="center"/>
          </w:tcPr>
          <w:p w14:paraId="2A1E5ED3" w14:textId="2BE1AD4E" w:rsidR="00A44913" w:rsidRPr="00C44C5D" w:rsidRDefault="00117040" w:rsidP="009345BB">
            <w:pPr>
              <w:ind w:firstLine="0"/>
              <w:rPr>
                <w:rFonts w:cs="Times New Roman"/>
                <w:bCs/>
                <w:color w:val="000000"/>
                <w:szCs w:val="24"/>
              </w:rPr>
            </w:pPr>
            <w:r>
              <w:rPr>
                <w:rFonts w:cs="Times New Roman"/>
                <w:bCs/>
                <w:color w:val="000000"/>
                <w:szCs w:val="24"/>
              </w:rPr>
              <w:t>19</w:t>
            </w:r>
          </w:p>
        </w:tc>
      </w:tr>
      <w:tr w:rsidR="00A44913" w:rsidRPr="00C44C5D" w14:paraId="05D091D1" w14:textId="77777777" w:rsidTr="00A36366">
        <w:trPr>
          <w:trHeight w:val="171"/>
        </w:trPr>
        <w:tc>
          <w:tcPr>
            <w:tcW w:w="8472" w:type="dxa"/>
            <w:shd w:val="clear" w:color="auto" w:fill="auto"/>
            <w:vAlign w:val="center"/>
          </w:tcPr>
          <w:p w14:paraId="2213C8D5" w14:textId="77777777" w:rsidR="00A44913" w:rsidRDefault="00A44913" w:rsidP="009345BB">
            <w:pPr>
              <w:pStyle w:val="ListeParagraf"/>
              <w:numPr>
                <w:ilvl w:val="1"/>
                <w:numId w:val="41"/>
              </w:numPr>
              <w:tabs>
                <w:tab w:val="left" w:pos="567"/>
              </w:tabs>
              <w:jc w:val="left"/>
              <w:rPr>
                <w:rFonts w:cs="Times New Roman"/>
                <w:szCs w:val="24"/>
              </w:rPr>
            </w:pPr>
            <w:r w:rsidRPr="00F07E57">
              <w:rPr>
                <w:rFonts w:cs="Times New Roman"/>
                <w:szCs w:val="24"/>
              </w:rPr>
              <w:t xml:space="preserve">Hemşirelik Eğitiminde Cerrahi Hastalıkları </w:t>
            </w:r>
            <w:r w:rsidR="00F07E57">
              <w:rPr>
                <w:rFonts w:cs="Times New Roman"/>
                <w:szCs w:val="24"/>
              </w:rPr>
              <w:t xml:space="preserve">Hemşireliğinin Yeri ve Önemi </w:t>
            </w:r>
            <w:proofErr w:type="gramStart"/>
            <w:r w:rsidR="00F07E57">
              <w:rPr>
                <w:rFonts w:cs="Times New Roman"/>
                <w:szCs w:val="24"/>
              </w:rPr>
              <w:t>……</w:t>
            </w:r>
            <w:proofErr w:type="gramEnd"/>
          </w:p>
          <w:p w14:paraId="32526516" w14:textId="40835060" w:rsidR="009345BB" w:rsidRPr="00F07E57" w:rsidRDefault="009345BB" w:rsidP="009345BB">
            <w:pPr>
              <w:pStyle w:val="ListeParagraf"/>
              <w:tabs>
                <w:tab w:val="left" w:pos="567"/>
              </w:tabs>
              <w:ind w:left="420" w:firstLine="0"/>
              <w:jc w:val="left"/>
              <w:rPr>
                <w:rFonts w:cs="Times New Roman"/>
                <w:szCs w:val="24"/>
              </w:rPr>
            </w:pPr>
          </w:p>
        </w:tc>
        <w:tc>
          <w:tcPr>
            <w:tcW w:w="815" w:type="dxa"/>
            <w:shd w:val="clear" w:color="auto" w:fill="auto"/>
            <w:vAlign w:val="center"/>
          </w:tcPr>
          <w:p w14:paraId="1DFCC9A5" w14:textId="690A4489" w:rsidR="00A44913" w:rsidRPr="00C44C5D" w:rsidRDefault="00117040" w:rsidP="009345BB">
            <w:pPr>
              <w:ind w:firstLine="0"/>
              <w:rPr>
                <w:rFonts w:cs="Times New Roman"/>
                <w:bCs/>
                <w:color w:val="000000"/>
                <w:szCs w:val="24"/>
              </w:rPr>
            </w:pPr>
            <w:r>
              <w:rPr>
                <w:rFonts w:cs="Times New Roman"/>
                <w:bCs/>
                <w:color w:val="000000"/>
                <w:szCs w:val="24"/>
              </w:rPr>
              <w:t>19</w:t>
            </w:r>
          </w:p>
        </w:tc>
      </w:tr>
      <w:tr w:rsidR="00A44913" w:rsidRPr="00C44C5D" w14:paraId="04BB54A7" w14:textId="77777777" w:rsidTr="00A36366">
        <w:trPr>
          <w:trHeight w:val="528"/>
        </w:trPr>
        <w:tc>
          <w:tcPr>
            <w:tcW w:w="8472" w:type="dxa"/>
            <w:vMerge w:val="restart"/>
            <w:shd w:val="clear" w:color="auto" w:fill="auto"/>
            <w:vAlign w:val="center"/>
          </w:tcPr>
          <w:p w14:paraId="2D76AE5B" w14:textId="78816F75" w:rsidR="00A44913" w:rsidRPr="00F07E57" w:rsidRDefault="00A44913" w:rsidP="009345BB">
            <w:pPr>
              <w:pStyle w:val="ListeParagraf"/>
              <w:numPr>
                <w:ilvl w:val="1"/>
                <w:numId w:val="41"/>
              </w:numPr>
              <w:tabs>
                <w:tab w:val="left" w:pos="567"/>
              </w:tabs>
              <w:jc w:val="left"/>
              <w:rPr>
                <w:rFonts w:cs="Times New Roman"/>
                <w:szCs w:val="24"/>
              </w:rPr>
            </w:pPr>
            <w:r w:rsidRPr="00F07E57">
              <w:rPr>
                <w:rFonts w:cs="Times New Roman"/>
                <w:szCs w:val="24"/>
              </w:rPr>
              <w:lastRenderedPageBreak/>
              <w:t>Cerrahi Hastalıkları Hemşireliği, Ameliyat Öncesi ve Sonrası Hemşirelik Bakım</w:t>
            </w:r>
            <w:r w:rsidR="0051704E" w:rsidRPr="00F07E57">
              <w:rPr>
                <w:rFonts w:cs="Times New Roman"/>
                <w:szCs w:val="24"/>
              </w:rPr>
              <w:t>ı</w:t>
            </w:r>
            <w:proofErr w:type="gramStart"/>
            <w:r w:rsidR="0051704E" w:rsidRPr="00F07E57">
              <w:rPr>
                <w:rFonts w:cs="Times New Roman"/>
                <w:szCs w:val="24"/>
              </w:rPr>
              <w:t>…………………………………………………</w:t>
            </w:r>
            <w:r w:rsidR="00F07E57" w:rsidRPr="00F07E57">
              <w:rPr>
                <w:rFonts w:cs="Times New Roman"/>
                <w:szCs w:val="24"/>
              </w:rPr>
              <w:t>…………………………</w:t>
            </w:r>
            <w:proofErr w:type="gramEnd"/>
          </w:p>
        </w:tc>
        <w:tc>
          <w:tcPr>
            <w:tcW w:w="815" w:type="dxa"/>
            <w:shd w:val="clear" w:color="auto" w:fill="auto"/>
            <w:vAlign w:val="center"/>
          </w:tcPr>
          <w:p w14:paraId="3D0BB213" w14:textId="77777777" w:rsidR="00A44913" w:rsidRPr="00C44C5D" w:rsidRDefault="00A44913" w:rsidP="009345BB">
            <w:pPr>
              <w:jc w:val="right"/>
              <w:rPr>
                <w:rFonts w:cs="Times New Roman"/>
                <w:bCs/>
                <w:color w:val="000000"/>
                <w:szCs w:val="24"/>
              </w:rPr>
            </w:pPr>
          </w:p>
        </w:tc>
      </w:tr>
      <w:tr w:rsidR="00A44913" w:rsidRPr="00C44C5D" w14:paraId="42B2A56A" w14:textId="77777777" w:rsidTr="00A36366">
        <w:trPr>
          <w:trHeight w:val="527"/>
        </w:trPr>
        <w:tc>
          <w:tcPr>
            <w:tcW w:w="8472" w:type="dxa"/>
            <w:vMerge/>
            <w:shd w:val="clear" w:color="auto" w:fill="auto"/>
            <w:vAlign w:val="center"/>
          </w:tcPr>
          <w:p w14:paraId="21AB44AA" w14:textId="77777777" w:rsidR="00A44913" w:rsidRDefault="00A44913" w:rsidP="009345BB">
            <w:pPr>
              <w:tabs>
                <w:tab w:val="left" w:pos="567"/>
              </w:tabs>
              <w:jc w:val="left"/>
              <w:rPr>
                <w:rFonts w:cs="Times New Roman"/>
                <w:szCs w:val="24"/>
              </w:rPr>
            </w:pPr>
          </w:p>
        </w:tc>
        <w:tc>
          <w:tcPr>
            <w:tcW w:w="815" w:type="dxa"/>
            <w:shd w:val="clear" w:color="auto" w:fill="auto"/>
            <w:vAlign w:val="center"/>
          </w:tcPr>
          <w:p w14:paraId="4275F7DD" w14:textId="69742EF0" w:rsidR="00A44913" w:rsidRPr="00C44C5D" w:rsidRDefault="009345BB" w:rsidP="009345BB">
            <w:pPr>
              <w:ind w:firstLine="0"/>
              <w:rPr>
                <w:rFonts w:cs="Times New Roman"/>
                <w:bCs/>
                <w:color w:val="000000"/>
                <w:szCs w:val="24"/>
              </w:rPr>
            </w:pPr>
            <w:r>
              <w:rPr>
                <w:rFonts w:cs="Times New Roman"/>
                <w:bCs/>
                <w:color w:val="000000"/>
                <w:szCs w:val="24"/>
              </w:rPr>
              <w:t>22</w:t>
            </w:r>
          </w:p>
        </w:tc>
      </w:tr>
      <w:tr w:rsidR="00A44913" w:rsidRPr="00C44C5D" w14:paraId="3E8B5407" w14:textId="77777777" w:rsidTr="00A36366">
        <w:trPr>
          <w:trHeight w:val="527"/>
        </w:trPr>
        <w:tc>
          <w:tcPr>
            <w:tcW w:w="8472" w:type="dxa"/>
            <w:shd w:val="clear" w:color="auto" w:fill="auto"/>
            <w:vAlign w:val="center"/>
          </w:tcPr>
          <w:p w14:paraId="7FAB2240" w14:textId="24C80B2B" w:rsidR="00A44913" w:rsidRPr="00E61764" w:rsidRDefault="00A44913" w:rsidP="009345BB">
            <w:pPr>
              <w:pStyle w:val="ListeParagraf"/>
              <w:numPr>
                <w:ilvl w:val="1"/>
                <w:numId w:val="41"/>
              </w:numPr>
              <w:tabs>
                <w:tab w:val="left" w:pos="567"/>
              </w:tabs>
              <w:jc w:val="left"/>
              <w:rPr>
                <w:rFonts w:cs="Times New Roman"/>
                <w:szCs w:val="24"/>
              </w:rPr>
            </w:pPr>
            <w:r w:rsidRPr="00E61764">
              <w:rPr>
                <w:rFonts w:cs="Times New Roman"/>
                <w:szCs w:val="24"/>
              </w:rPr>
              <w:t>Klinik Kar</w:t>
            </w:r>
            <w:r w:rsidR="0051704E" w:rsidRPr="00E61764">
              <w:rPr>
                <w:rFonts w:cs="Times New Roman"/>
                <w:szCs w:val="24"/>
              </w:rPr>
              <w:t>ar Verme</w:t>
            </w:r>
            <w:proofErr w:type="gramStart"/>
            <w:r w:rsidR="0051704E" w:rsidRPr="00E61764">
              <w:rPr>
                <w:rFonts w:cs="Times New Roman"/>
                <w:szCs w:val="24"/>
              </w:rPr>
              <w:t>……………………………………………………………</w:t>
            </w:r>
            <w:proofErr w:type="gramEnd"/>
          </w:p>
        </w:tc>
        <w:tc>
          <w:tcPr>
            <w:tcW w:w="815" w:type="dxa"/>
            <w:shd w:val="clear" w:color="auto" w:fill="auto"/>
            <w:vAlign w:val="center"/>
          </w:tcPr>
          <w:p w14:paraId="634DE65C" w14:textId="6BFF1CE4" w:rsidR="00A44913" w:rsidRPr="00C44C5D" w:rsidRDefault="009345BB" w:rsidP="009345BB">
            <w:pPr>
              <w:ind w:firstLine="0"/>
              <w:rPr>
                <w:rFonts w:cs="Times New Roman"/>
                <w:bCs/>
                <w:color w:val="000000"/>
                <w:szCs w:val="24"/>
              </w:rPr>
            </w:pPr>
            <w:r>
              <w:rPr>
                <w:rFonts w:cs="Times New Roman"/>
                <w:bCs/>
                <w:color w:val="000000"/>
                <w:szCs w:val="24"/>
              </w:rPr>
              <w:t>25</w:t>
            </w:r>
          </w:p>
        </w:tc>
      </w:tr>
      <w:tr w:rsidR="00A44913" w:rsidRPr="00C44C5D" w14:paraId="05EBE800" w14:textId="77777777" w:rsidTr="00A36366">
        <w:trPr>
          <w:trHeight w:val="527"/>
        </w:trPr>
        <w:tc>
          <w:tcPr>
            <w:tcW w:w="8472" w:type="dxa"/>
            <w:shd w:val="clear" w:color="auto" w:fill="auto"/>
            <w:vAlign w:val="center"/>
          </w:tcPr>
          <w:p w14:paraId="02236D02" w14:textId="7C56136A" w:rsidR="00A44913" w:rsidRPr="00F07E57" w:rsidRDefault="00A44913" w:rsidP="009345BB">
            <w:pPr>
              <w:pStyle w:val="ListeParagraf"/>
              <w:numPr>
                <w:ilvl w:val="1"/>
                <w:numId w:val="41"/>
              </w:numPr>
              <w:tabs>
                <w:tab w:val="left" w:pos="567"/>
              </w:tabs>
              <w:jc w:val="left"/>
              <w:rPr>
                <w:rFonts w:cs="Times New Roman"/>
                <w:szCs w:val="24"/>
              </w:rPr>
            </w:pPr>
            <w:r w:rsidRPr="00F07E57">
              <w:rPr>
                <w:rFonts w:cs="Times New Roman"/>
                <w:szCs w:val="24"/>
              </w:rPr>
              <w:t>Hastaya Müdahaled</w:t>
            </w:r>
            <w:r w:rsidR="00CE1B02" w:rsidRPr="00F07E57">
              <w:rPr>
                <w:rFonts w:cs="Times New Roman"/>
                <w:szCs w:val="24"/>
              </w:rPr>
              <w:t>e Kendine Güven</w:t>
            </w:r>
            <w:proofErr w:type="gramStart"/>
            <w:r w:rsidR="00CE1B02" w:rsidRPr="00F07E57">
              <w:rPr>
                <w:rFonts w:cs="Times New Roman"/>
                <w:szCs w:val="24"/>
              </w:rPr>
              <w:t>…………………………………………</w:t>
            </w:r>
            <w:proofErr w:type="gramEnd"/>
          </w:p>
        </w:tc>
        <w:tc>
          <w:tcPr>
            <w:tcW w:w="815" w:type="dxa"/>
            <w:shd w:val="clear" w:color="auto" w:fill="auto"/>
            <w:vAlign w:val="center"/>
          </w:tcPr>
          <w:p w14:paraId="24199EC0" w14:textId="399EDF8F" w:rsidR="00A44913" w:rsidRPr="00C44C5D" w:rsidRDefault="009345BB" w:rsidP="009345BB">
            <w:pPr>
              <w:ind w:firstLine="0"/>
              <w:rPr>
                <w:rFonts w:cs="Times New Roman"/>
                <w:bCs/>
                <w:color w:val="000000"/>
                <w:szCs w:val="24"/>
              </w:rPr>
            </w:pPr>
            <w:r>
              <w:rPr>
                <w:rFonts w:cs="Times New Roman"/>
                <w:bCs/>
                <w:color w:val="000000"/>
                <w:szCs w:val="24"/>
              </w:rPr>
              <w:t>25</w:t>
            </w:r>
          </w:p>
        </w:tc>
      </w:tr>
      <w:tr w:rsidR="00A44913" w:rsidRPr="00C44C5D" w14:paraId="2F4D8BE4" w14:textId="77777777" w:rsidTr="00A36366">
        <w:trPr>
          <w:trHeight w:val="528"/>
        </w:trPr>
        <w:tc>
          <w:tcPr>
            <w:tcW w:w="8472" w:type="dxa"/>
            <w:vMerge w:val="restart"/>
            <w:shd w:val="clear" w:color="auto" w:fill="auto"/>
            <w:vAlign w:val="center"/>
          </w:tcPr>
          <w:p w14:paraId="462FED9D" w14:textId="40A54CF7" w:rsidR="00A44913" w:rsidRPr="00F07E57" w:rsidRDefault="00E61764" w:rsidP="009345BB">
            <w:pPr>
              <w:pStyle w:val="ListeParagraf"/>
              <w:numPr>
                <w:ilvl w:val="1"/>
                <w:numId w:val="41"/>
              </w:numPr>
              <w:tabs>
                <w:tab w:val="left" w:pos="567"/>
              </w:tabs>
              <w:jc w:val="left"/>
              <w:rPr>
                <w:rFonts w:cs="Times New Roman"/>
                <w:szCs w:val="24"/>
              </w:rPr>
            </w:pPr>
            <w:r>
              <w:rPr>
                <w:rFonts w:cs="Times New Roman"/>
                <w:szCs w:val="24"/>
              </w:rPr>
              <w:t xml:space="preserve"> </w:t>
            </w:r>
            <w:r w:rsidR="00A44913" w:rsidRPr="00F07E57">
              <w:rPr>
                <w:rFonts w:cs="Times New Roman"/>
                <w:szCs w:val="24"/>
              </w:rPr>
              <w:t>Araştırmada Ameliyat Öncesi ve Sonrası Bakım Verme Düzeyi Üzerinde Çalışılmasının Gerekçesi</w:t>
            </w:r>
            <w:proofErr w:type="gramStart"/>
            <w:r w:rsidR="00A44913" w:rsidRPr="00F07E57">
              <w:rPr>
                <w:rFonts w:cs="Times New Roman"/>
                <w:szCs w:val="24"/>
              </w:rPr>
              <w:t>………………………………………………</w:t>
            </w:r>
            <w:r w:rsidR="00F07E57">
              <w:rPr>
                <w:rFonts w:cs="Times New Roman"/>
                <w:szCs w:val="24"/>
              </w:rPr>
              <w:t>………</w:t>
            </w:r>
            <w:proofErr w:type="gramEnd"/>
          </w:p>
        </w:tc>
        <w:tc>
          <w:tcPr>
            <w:tcW w:w="815" w:type="dxa"/>
            <w:shd w:val="clear" w:color="auto" w:fill="auto"/>
            <w:vAlign w:val="center"/>
          </w:tcPr>
          <w:p w14:paraId="37BB80EB" w14:textId="77777777" w:rsidR="00A44913" w:rsidRPr="00C44C5D" w:rsidRDefault="00A44913" w:rsidP="009345BB">
            <w:pPr>
              <w:jc w:val="right"/>
              <w:rPr>
                <w:rFonts w:cs="Times New Roman"/>
                <w:bCs/>
                <w:color w:val="000000"/>
                <w:szCs w:val="24"/>
              </w:rPr>
            </w:pPr>
          </w:p>
        </w:tc>
      </w:tr>
      <w:tr w:rsidR="00A44913" w:rsidRPr="00C44C5D" w14:paraId="297B0343" w14:textId="77777777" w:rsidTr="00A36366">
        <w:trPr>
          <w:trHeight w:val="527"/>
        </w:trPr>
        <w:tc>
          <w:tcPr>
            <w:tcW w:w="8472" w:type="dxa"/>
            <w:vMerge/>
            <w:shd w:val="clear" w:color="auto" w:fill="auto"/>
            <w:vAlign w:val="center"/>
          </w:tcPr>
          <w:p w14:paraId="4CFC7F78" w14:textId="77777777" w:rsidR="00A44913" w:rsidRDefault="00A44913" w:rsidP="009345BB">
            <w:pPr>
              <w:tabs>
                <w:tab w:val="left" w:pos="567"/>
              </w:tabs>
              <w:jc w:val="left"/>
              <w:rPr>
                <w:rFonts w:cs="Times New Roman"/>
                <w:szCs w:val="24"/>
              </w:rPr>
            </w:pPr>
          </w:p>
        </w:tc>
        <w:tc>
          <w:tcPr>
            <w:tcW w:w="815" w:type="dxa"/>
            <w:shd w:val="clear" w:color="auto" w:fill="auto"/>
            <w:vAlign w:val="center"/>
          </w:tcPr>
          <w:p w14:paraId="0DB3100A" w14:textId="66360E62" w:rsidR="00A44913" w:rsidRPr="00C44C5D" w:rsidRDefault="009345BB" w:rsidP="009345BB">
            <w:pPr>
              <w:ind w:firstLine="0"/>
              <w:rPr>
                <w:rFonts w:cs="Times New Roman"/>
                <w:bCs/>
                <w:color w:val="000000"/>
                <w:szCs w:val="24"/>
              </w:rPr>
            </w:pPr>
            <w:r>
              <w:rPr>
                <w:rFonts w:cs="Times New Roman"/>
                <w:bCs/>
                <w:color w:val="000000"/>
                <w:szCs w:val="24"/>
              </w:rPr>
              <w:t>26</w:t>
            </w:r>
          </w:p>
        </w:tc>
      </w:tr>
      <w:tr w:rsidR="00C44C5D" w:rsidRPr="00C44C5D" w14:paraId="26AECBA1" w14:textId="77777777" w:rsidTr="00A36366">
        <w:trPr>
          <w:trHeight w:val="171"/>
        </w:trPr>
        <w:tc>
          <w:tcPr>
            <w:tcW w:w="8472" w:type="dxa"/>
            <w:shd w:val="clear" w:color="auto" w:fill="auto"/>
            <w:vAlign w:val="center"/>
          </w:tcPr>
          <w:p w14:paraId="6F38DA95" w14:textId="037943E1" w:rsidR="00C44C5D" w:rsidRPr="00C44C5D" w:rsidRDefault="00C44C5D" w:rsidP="009345BB">
            <w:pPr>
              <w:autoSpaceDE w:val="0"/>
              <w:autoSpaceDN w:val="0"/>
              <w:adjustRightInd w:val="0"/>
              <w:ind w:firstLine="0"/>
              <w:jc w:val="left"/>
              <w:rPr>
                <w:rFonts w:cs="Times New Roman"/>
                <w:bCs/>
                <w:szCs w:val="24"/>
              </w:rPr>
            </w:pPr>
            <w:r w:rsidRPr="00C44C5D">
              <w:rPr>
                <w:rFonts w:cs="Times New Roman"/>
                <w:bCs/>
                <w:szCs w:val="24"/>
              </w:rPr>
              <w:t xml:space="preserve">3. GEREÇ VE YÖNTEM </w:t>
            </w:r>
            <w:proofErr w:type="gramStart"/>
            <w:r w:rsidRPr="00C44C5D">
              <w:rPr>
                <w:rFonts w:cs="Times New Roman"/>
                <w:bCs/>
                <w:szCs w:val="24"/>
              </w:rPr>
              <w:t>……...……………………………………….…………</w:t>
            </w:r>
            <w:r w:rsidR="003438BC">
              <w:rPr>
                <w:rFonts w:cs="Times New Roman"/>
                <w:bCs/>
                <w:szCs w:val="24"/>
              </w:rPr>
              <w:t>…</w:t>
            </w:r>
            <w:proofErr w:type="gramEnd"/>
          </w:p>
        </w:tc>
        <w:tc>
          <w:tcPr>
            <w:tcW w:w="815" w:type="dxa"/>
            <w:shd w:val="clear" w:color="auto" w:fill="auto"/>
            <w:vAlign w:val="center"/>
          </w:tcPr>
          <w:p w14:paraId="73267DA3" w14:textId="42D2C534" w:rsidR="00C44C5D" w:rsidRPr="00C44C5D" w:rsidRDefault="009345BB" w:rsidP="009345BB">
            <w:pPr>
              <w:ind w:firstLine="0"/>
              <w:rPr>
                <w:rFonts w:cs="Times New Roman"/>
                <w:bCs/>
                <w:color w:val="000000"/>
                <w:szCs w:val="24"/>
              </w:rPr>
            </w:pPr>
            <w:r>
              <w:rPr>
                <w:rFonts w:cs="Times New Roman"/>
                <w:bCs/>
                <w:color w:val="000000"/>
                <w:szCs w:val="24"/>
              </w:rPr>
              <w:t>27</w:t>
            </w:r>
          </w:p>
        </w:tc>
      </w:tr>
      <w:tr w:rsidR="00C44C5D" w:rsidRPr="00C44C5D" w14:paraId="376E20D3" w14:textId="77777777" w:rsidTr="00A36366">
        <w:trPr>
          <w:trHeight w:val="406"/>
        </w:trPr>
        <w:tc>
          <w:tcPr>
            <w:tcW w:w="8472" w:type="dxa"/>
            <w:shd w:val="clear" w:color="auto" w:fill="auto"/>
            <w:vAlign w:val="center"/>
          </w:tcPr>
          <w:p w14:paraId="6109941E" w14:textId="6EACAC1A" w:rsidR="00C44C5D" w:rsidRPr="00C44C5D" w:rsidRDefault="00D1234D" w:rsidP="009345BB">
            <w:pPr>
              <w:autoSpaceDE w:val="0"/>
              <w:autoSpaceDN w:val="0"/>
              <w:adjustRightInd w:val="0"/>
              <w:ind w:firstLine="0"/>
              <w:jc w:val="left"/>
              <w:rPr>
                <w:rFonts w:cs="Times New Roman"/>
                <w:bCs/>
                <w:szCs w:val="24"/>
              </w:rPr>
            </w:pPr>
            <w:r>
              <w:rPr>
                <w:rFonts w:cs="Times New Roman"/>
                <w:bCs/>
                <w:szCs w:val="24"/>
              </w:rPr>
              <w:t xml:space="preserve">3.1. </w:t>
            </w:r>
            <w:r w:rsidR="00A44913">
              <w:rPr>
                <w:rFonts w:cs="Times New Roman"/>
                <w:bCs/>
                <w:szCs w:val="24"/>
              </w:rPr>
              <w:t>Araştırmanın Tipi</w:t>
            </w:r>
            <w:proofErr w:type="gramStart"/>
            <w:r w:rsidR="00C44C5D" w:rsidRPr="00C44C5D">
              <w:rPr>
                <w:rFonts w:cs="Times New Roman"/>
                <w:bCs/>
                <w:szCs w:val="24"/>
              </w:rPr>
              <w:t>……………………………………..….........…</w:t>
            </w:r>
            <w:r w:rsidR="00BC2D3E">
              <w:rPr>
                <w:rFonts w:cs="Times New Roman"/>
                <w:bCs/>
                <w:szCs w:val="24"/>
              </w:rPr>
              <w:t>.</w:t>
            </w:r>
            <w:r w:rsidR="00C44C5D" w:rsidRPr="00C44C5D">
              <w:rPr>
                <w:rFonts w:cs="Times New Roman"/>
                <w:bCs/>
                <w:szCs w:val="24"/>
              </w:rPr>
              <w:t>……...</w:t>
            </w:r>
            <w:r w:rsidR="00A44913">
              <w:rPr>
                <w:rFonts w:cs="Times New Roman"/>
                <w:bCs/>
                <w:szCs w:val="24"/>
              </w:rPr>
              <w:t>.........</w:t>
            </w:r>
            <w:r w:rsidR="003438BC">
              <w:rPr>
                <w:rFonts w:cs="Times New Roman"/>
                <w:bCs/>
                <w:szCs w:val="24"/>
              </w:rPr>
              <w:t>...</w:t>
            </w:r>
            <w:proofErr w:type="gramEnd"/>
          </w:p>
        </w:tc>
        <w:tc>
          <w:tcPr>
            <w:tcW w:w="815" w:type="dxa"/>
            <w:shd w:val="clear" w:color="auto" w:fill="auto"/>
            <w:vAlign w:val="center"/>
          </w:tcPr>
          <w:p w14:paraId="47843EE8" w14:textId="2AE4428B" w:rsidR="00C44C5D" w:rsidRPr="00C44C5D" w:rsidRDefault="009345BB" w:rsidP="009345BB">
            <w:pPr>
              <w:ind w:firstLine="0"/>
              <w:rPr>
                <w:rFonts w:cs="Times New Roman"/>
                <w:bCs/>
                <w:color w:val="000000"/>
                <w:szCs w:val="24"/>
              </w:rPr>
            </w:pPr>
            <w:r>
              <w:rPr>
                <w:rFonts w:cs="Times New Roman"/>
                <w:bCs/>
                <w:color w:val="000000"/>
                <w:szCs w:val="24"/>
              </w:rPr>
              <w:t>27</w:t>
            </w:r>
          </w:p>
        </w:tc>
      </w:tr>
      <w:tr w:rsidR="00C44C5D" w:rsidRPr="00C44C5D" w14:paraId="1FFB5F49" w14:textId="77777777" w:rsidTr="00A36366">
        <w:trPr>
          <w:trHeight w:val="421"/>
        </w:trPr>
        <w:tc>
          <w:tcPr>
            <w:tcW w:w="8472" w:type="dxa"/>
            <w:shd w:val="clear" w:color="auto" w:fill="auto"/>
            <w:vAlign w:val="center"/>
          </w:tcPr>
          <w:p w14:paraId="16EE10A0" w14:textId="734C75B3" w:rsidR="00C44C5D" w:rsidRPr="00C44C5D" w:rsidRDefault="00D1234D" w:rsidP="009345BB">
            <w:pPr>
              <w:ind w:firstLine="0"/>
              <w:jc w:val="left"/>
              <w:rPr>
                <w:rFonts w:cs="Times New Roman"/>
                <w:bCs/>
                <w:szCs w:val="24"/>
              </w:rPr>
            </w:pPr>
            <w:r>
              <w:rPr>
                <w:rFonts w:cs="Times New Roman"/>
                <w:bCs/>
                <w:szCs w:val="24"/>
              </w:rPr>
              <w:t>3.</w:t>
            </w:r>
            <w:r w:rsidR="00A44913">
              <w:rPr>
                <w:rFonts w:cs="Times New Roman"/>
                <w:bCs/>
                <w:szCs w:val="24"/>
              </w:rPr>
              <w:t>2. Araştırmanın Yapıldığı Zaman</w:t>
            </w:r>
            <w:proofErr w:type="gramStart"/>
            <w:r w:rsidR="00A44913">
              <w:rPr>
                <w:rFonts w:cs="Times New Roman"/>
                <w:bCs/>
                <w:szCs w:val="24"/>
              </w:rPr>
              <w:t>…</w:t>
            </w:r>
            <w:r w:rsidR="00C44C5D" w:rsidRPr="00C44C5D">
              <w:rPr>
                <w:rFonts w:cs="Times New Roman"/>
                <w:bCs/>
                <w:szCs w:val="24"/>
              </w:rPr>
              <w:t>…………..………………..…..….…………</w:t>
            </w:r>
            <w:r w:rsidR="003438BC">
              <w:rPr>
                <w:rFonts w:cs="Times New Roman"/>
                <w:bCs/>
                <w:szCs w:val="24"/>
              </w:rPr>
              <w:t>...</w:t>
            </w:r>
            <w:proofErr w:type="gramEnd"/>
          </w:p>
        </w:tc>
        <w:tc>
          <w:tcPr>
            <w:tcW w:w="815" w:type="dxa"/>
            <w:shd w:val="clear" w:color="auto" w:fill="auto"/>
            <w:vAlign w:val="center"/>
          </w:tcPr>
          <w:p w14:paraId="46009906" w14:textId="11D9A27E" w:rsidR="00C44C5D" w:rsidRPr="00C44C5D" w:rsidRDefault="009345BB" w:rsidP="009345BB">
            <w:pPr>
              <w:ind w:firstLine="0"/>
              <w:rPr>
                <w:rFonts w:cs="Times New Roman"/>
                <w:bCs/>
                <w:color w:val="000000"/>
                <w:szCs w:val="24"/>
              </w:rPr>
            </w:pPr>
            <w:r>
              <w:rPr>
                <w:rFonts w:cs="Times New Roman"/>
                <w:bCs/>
                <w:color w:val="000000"/>
                <w:szCs w:val="24"/>
              </w:rPr>
              <w:t>27</w:t>
            </w:r>
          </w:p>
        </w:tc>
      </w:tr>
      <w:tr w:rsidR="00C44C5D" w:rsidRPr="00C44C5D" w14:paraId="6377B87A" w14:textId="77777777" w:rsidTr="00A36366">
        <w:trPr>
          <w:trHeight w:val="421"/>
        </w:trPr>
        <w:tc>
          <w:tcPr>
            <w:tcW w:w="8472" w:type="dxa"/>
            <w:shd w:val="clear" w:color="auto" w:fill="auto"/>
            <w:vAlign w:val="center"/>
          </w:tcPr>
          <w:p w14:paraId="098340C6" w14:textId="72DE841A" w:rsidR="00C44C5D" w:rsidRPr="00C44C5D" w:rsidRDefault="00D1234D" w:rsidP="009345BB">
            <w:pPr>
              <w:autoSpaceDE w:val="0"/>
              <w:autoSpaceDN w:val="0"/>
              <w:adjustRightInd w:val="0"/>
              <w:ind w:firstLine="0"/>
              <w:jc w:val="left"/>
              <w:rPr>
                <w:rFonts w:cs="Times New Roman"/>
                <w:bCs/>
                <w:szCs w:val="24"/>
              </w:rPr>
            </w:pPr>
            <w:r>
              <w:rPr>
                <w:rFonts w:cs="Times New Roman"/>
                <w:bCs/>
                <w:szCs w:val="24"/>
              </w:rPr>
              <w:t>3.</w:t>
            </w:r>
            <w:r w:rsidR="00A44913">
              <w:rPr>
                <w:rFonts w:cs="Times New Roman"/>
                <w:bCs/>
                <w:szCs w:val="24"/>
              </w:rPr>
              <w:t>3. Araştırmanın Yapıldığı Yer ve Özellikleri</w:t>
            </w:r>
            <w:proofErr w:type="gramStart"/>
            <w:r w:rsidR="00A44913">
              <w:rPr>
                <w:rFonts w:cs="Times New Roman"/>
                <w:bCs/>
                <w:szCs w:val="24"/>
              </w:rPr>
              <w:t>.</w:t>
            </w:r>
            <w:r w:rsidR="00C44C5D" w:rsidRPr="00C44C5D">
              <w:rPr>
                <w:rFonts w:cs="Times New Roman"/>
                <w:color w:val="000000"/>
                <w:szCs w:val="24"/>
              </w:rPr>
              <w:t>……………………….…………</w:t>
            </w:r>
            <w:r w:rsidR="00BC2D3E">
              <w:rPr>
                <w:rFonts w:cs="Times New Roman"/>
                <w:color w:val="000000"/>
                <w:szCs w:val="24"/>
              </w:rPr>
              <w:t>.</w:t>
            </w:r>
            <w:r w:rsidR="00C44C5D" w:rsidRPr="00C44C5D">
              <w:rPr>
                <w:rFonts w:cs="Times New Roman"/>
                <w:color w:val="000000"/>
                <w:szCs w:val="24"/>
              </w:rPr>
              <w:t>...</w:t>
            </w:r>
            <w:proofErr w:type="gramEnd"/>
          </w:p>
        </w:tc>
        <w:tc>
          <w:tcPr>
            <w:tcW w:w="815" w:type="dxa"/>
            <w:shd w:val="clear" w:color="auto" w:fill="auto"/>
            <w:vAlign w:val="center"/>
          </w:tcPr>
          <w:p w14:paraId="0B58A9D3" w14:textId="00924578" w:rsidR="00C44C5D" w:rsidRPr="00C44C5D" w:rsidRDefault="009345BB" w:rsidP="009345BB">
            <w:pPr>
              <w:ind w:firstLine="0"/>
              <w:rPr>
                <w:rFonts w:cs="Times New Roman"/>
                <w:bCs/>
                <w:color w:val="000000"/>
                <w:szCs w:val="24"/>
              </w:rPr>
            </w:pPr>
            <w:r>
              <w:rPr>
                <w:rFonts w:cs="Times New Roman"/>
                <w:bCs/>
                <w:color w:val="000000"/>
                <w:szCs w:val="24"/>
              </w:rPr>
              <w:t>27</w:t>
            </w:r>
          </w:p>
        </w:tc>
      </w:tr>
      <w:tr w:rsidR="00A44913" w:rsidRPr="00C44C5D" w14:paraId="06263AE7" w14:textId="77777777" w:rsidTr="00A36366">
        <w:trPr>
          <w:trHeight w:val="421"/>
        </w:trPr>
        <w:tc>
          <w:tcPr>
            <w:tcW w:w="8472" w:type="dxa"/>
            <w:shd w:val="clear" w:color="auto" w:fill="auto"/>
            <w:vAlign w:val="center"/>
          </w:tcPr>
          <w:p w14:paraId="02ECFC56" w14:textId="7438E378" w:rsidR="00A44913" w:rsidRPr="00C44C5D" w:rsidRDefault="00D1234D" w:rsidP="009345BB">
            <w:pPr>
              <w:autoSpaceDE w:val="0"/>
              <w:autoSpaceDN w:val="0"/>
              <w:adjustRightInd w:val="0"/>
              <w:ind w:firstLine="0"/>
              <w:jc w:val="left"/>
              <w:rPr>
                <w:rFonts w:cs="Times New Roman"/>
                <w:bCs/>
                <w:szCs w:val="24"/>
              </w:rPr>
            </w:pPr>
            <w:r>
              <w:rPr>
                <w:rFonts w:cs="Times New Roman"/>
                <w:bCs/>
                <w:szCs w:val="24"/>
              </w:rPr>
              <w:t>3.</w:t>
            </w:r>
            <w:r w:rsidR="00A44913">
              <w:rPr>
                <w:rFonts w:cs="Times New Roman"/>
                <w:bCs/>
                <w:szCs w:val="24"/>
              </w:rPr>
              <w:t xml:space="preserve">4. Araştırmanın Evren </w:t>
            </w:r>
            <w:r w:rsidR="009327B9">
              <w:rPr>
                <w:rFonts w:cs="Times New Roman"/>
                <w:bCs/>
                <w:szCs w:val="24"/>
              </w:rPr>
              <w:t>ve Örneklemi</w:t>
            </w:r>
            <w:proofErr w:type="gramStart"/>
            <w:r w:rsidR="009327B9">
              <w:rPr>
                <w:rFonts w:cs="Times New Roman"/>
                <w:bCs/>
                <w:szCs w:val="24"/>
              </w:rPr>
              <w:t>……………………………………………</w:t>
            </w:r>
            <w:r w:rsidR="003438BC">
              <w:rPr>
                <w:rFonts w:cs="Times New Roman"/>
                <w:bCs/>
                <w:szCs w:val="24"/>
              </w:rPr>
              <w:t>….</w:t>
            </w:r>
            <w:proofErr w:type="gramEnd"/>
          </w:p>
        </w:tc>
        <w:tc>
          <w:tcPr>
            <w:tcW w:w="815" w:type="dxa"/>
            <w:shd w:val="clear" w:color="auto" w:fill="auto"/>
            <w:vAlign w:val="center"/>
          </w:tcPr>
          <w:p w14:paraId="589924D1" w14:textId="067FB822" w:rsidR="00A44913" w:rsidRPr="00C44C5D" w:rsidRDefault="009345BB" w:rsidP="009345BB">
            <w:pPr>
              <w:ind w:firstLine="0"/>
              <w:rPr>
                <w:rFonts w:cs="Times New Roman"/>
                <w:bCs/>
                <w:color w:val="000000"/>
                <w:szCs w:val="24"/>
              </w:rPr>
            </w:pPr>
            <w:r>
              <w:rPr>
                <w:rFonts w:cs="Times New Roman"/>
                <w:bCs/>
                <w:color w:val="000000"/>
                <w:szCs w:val="24"/>
              </w:rPr>
              <w:t>28</w:t>
            </w:r>
          </w:p>
        </w:tc>
      </w:tr>
      <w:tr w:rsidR="00A44913" w:rsidRPr="00C44C5D" w14:paraId="7D5A39AE" w14:textId="77777777" w:rsidTr="00A36366">
        <w:trPr>
          <w:trHeight w:val="421"/>
        </w:trPr>
        <w:tc>
          <w:tcPr>
            <w:tcW w:w="8472" w:type="dxa"/>
            <w:shd w:val="clear" w:color="auto" w:fill="auto"/>
            <w:vAlign w:val="center"/>
          </w:tcPr>
          <w:p w14:paraId="03AE534A" w14:textId="45206049" w:rsidR="00A44913" w:rsidRDefault="00D1234D" w:rsidP="009345BB">
            <w:pPr>
              <w:autoSpaceDE w:val="0"/>
              <w:autoSpaceDN w:val="0"/>
              <w:adjustRightInd w:val="0"/>
              <w:ind w:firstLine="0"/>
              <w:jc w:val="left"/>
              <w:rPr>
                <w:rFonts w:cs="Times New Roman"/>
                <w:bCs/>
                <w:szCs w:val="24"/>
              </w:rPr>
            </w:pPr>
            <w:r>
              <w:rPr>
                <w:rFonts w:cs="Times New Roman"/>
                <w:bCs/>
                <w:szCs w:val="24"/>
              </w:rPr>
              <w:t>3.</w:t>
            </w:r>
            <w:r w:rsidR="00A44913">
              <w:rPr>
                <w:rFonts w:cs="Times New Roman"/>
                <w:bCs/>
                <w:szCs w:val="24"/>
              </w:rPr>
              <w:t>5. Veri Toplama</w:t>
            </w:r>
            <w:r w:rsidR="009327B9">
              <w:rPr>
                <w:rFonts w:cs="Times New Roman"/>
                <w:bCs/>
                <w:szCs w:val="24"/>
              </w:rPr>
              <w:t xml:space="preserve"> Araçları</w:t>
            </w:r>
            <w:proofErr w:type="gramStart"/>
            <w:r w:rsidR="009327B9">
              <w:rPr>
                <w:rFonts w:cs="Times New Roman"/>
                <w:bCs/>
                <w:szCs w:val="24"/>
              </w:rPr>
              <w:t>…………………………………………………………</w:t>
            </w:r>
            <w:proofErr w:type="gramEnd"/>
          </w:p>
        </w:tc>
        <w:tc>
          <w:tcPr>
            <w:tcW w:w="815" w:type="dxa"/>
            <w:shd w:val="clear" w:color="auto" w:fill="auto"/>
            <w:vAlign w:val="center"/>
          </w:tcPr>
          <w:p w14:paraId="51BDE72B" w14:textId="0FB01293" w:rsidR="00A44913" w:rsidRPr="00C44C5D" w:rsidRDefault="009345BB" w:rsidP="009345BB">
            <w:pPr>
              <w:ind w:firstLine="0"/>
              <w:rPr>
                <w:rFonts w:cs="Times New Roman"/>
                <w:bCs/>
                <w:color w:val="000000"/>
                <w:szCs w:val="24"/>
              </w:rPr>
            </w:pPr>
            <w:r>
              <w:rPr>
                <w:rFonts w:cs="Times New Roman"/>
                <w:bCs/>
                <w:color w:val="000000"/>
                <w:szCs w:val="24"/>
              </w:rPr>
              <w:t>30</w:t>
            </w:r>
          </w:p>
        </w:tc>
      </w:tr>
      <w:tr w:rsidR="00A44913" w:rsidRPr="00C44C5D" w14:paraId="3C92D47F" w14:textId="77777777" w:rsidTr="00A36366">
        <w:trPr>
          <w:trHeight w:val="421"/>
        </w:trPr>
        <w:tc>
          <w:tcPr>
            <w:tcW w:w="8472" w:type="dxa"/>
            <w:shd w:val="clear" w:color="auto" w:fill="auto"/>
            <w:vAlign w:val="center"/>
          </w:tcPr>
          <w:p w14:paraId="0963B8FB" w14:textId="29F48CD2" w:rsidR="00A44913" w:rsidRDefault="00D1234D" w:rsidP="009345BB">
            <w:pPr>
              <w:autoSpaceDE w:val="0"/>
              <w:autoSpaceDN w:val="0"/>
              <w:adjustRightInd w:val="0"/>
              <w:ind w:firstLine="0"/>
              <w:jc w:val="left"/>
              <w:rPr>
                <w:rFonts w:cs="Times New Roman"/>
                <w:bCs/>
                <w:szCs w:val="24"/>
              </w:rPr>
            </w:pPr>
            <w:r>
              <w:rPr>
                <w:rFonts w:cs="Times New Roman"/>
                <w:bCs/>
                <w:szCs w:val="24"/>
              </w:rPr>
              <w:t>3.</w:t>
            </w:r>
            <w:r w:rsidR="00A44913">
              <w:rPr>
                <w:rFonts w:cs="Times New Roman"/>
                <w:bCs/>
                <w:szCs w:val="24"/>
              </w:rPr>
              <w:t>5.1. Öğrenci Tanıtım Formu</w:t>
            </w:r>
            <w:proofErr w:type="gramStart"/>
            <w:r w:rsidR="00A44913">
              <w:rPr>
                <w:rFonts w:cs="Times New Roman"/>
                <w:bCs/>
                <w:szCs w:val="24"/>
              </w:rPr>
              <w:t>………………………………………………………</w:t>
            </w:r>
            <w:proofErr w:type="gramEnd"/>
          </w:p>
        </w:tc>
        <w:tc>
          <w:tcPr>
            <w:tcW w:w="815" w:type="dxa"/>
            <w:shd w:val="clear" w:color="auto" w:fill="auto"/>
            <w:vAlign w:val="center"/>
          </w:tcPr>
          <w:p w14:paraId="51BC36E5" w14:textId="70C53C8F" w:rsidR="00A44913" w:rsidRPr="00C44C5D" w:rsidRDefault="009345BB" w:rsidP="009345BB">
            <w:pPr>
              <w:ind w:firstLine="0"/>
              <w:rPr>
                <w:rFonts w:cs="Times New Roman"/>
                <w:bCs/>
                <w:color w:val="000000"/>
                <w:szCs w:val="24"/>
              </w:rPr>
            </w:pPr>
            <w:r>
              <w:rPr>
                <w:rFonts w:cs="Times New Roman"/>
                <w:bCs/>
                <w:color w:val="000000"/>
                <w:szCs w:val="24"/>
              </w:rPr>
              <w:t>30</w:t>
            </w:r>
          </w:p>
        </w:tc>
      </w:tr>
      <w:tr w:rsidR="00A44913" w:rsidRPr="00C44C5D" w14:paraId="3C4D57C8" w14:textId="77777777" w:rsidTr="00A36366">
        <w:trPr>
          <w:trHeight w:val="421"/>
        </w:trPr>
        <w:tc>
          <w:tcPr>
            <w:tcW w:w="8472" w:type="dxa"/>
            <w:shd w:val="clear" w:color="auto" w:fill="auto"/>
            <w:vAlign w:val="center"/>
          </w:tcPr>
          <w:p w14:paraId="67EED5CA" w14:textId="1CD30A1A" w:rsidR="00A44913" w:rsidRDefault="00D1234D" w:rsidP="009345BB">
            <w:pPr>
              <w:autoSpaceDE w:val="0"/>
              <w:autoSpaceDN w:val="0"/>
              <w:adjustRightInd w:val="0"/>
              <w:ind w:firstLine="0"/>
              <w:jc w:val="left"/>
              <w:rPr>
                <w:rFonts w:cs="Times New Roman"/>
                <w:bCs/>
                <w:szCs w:val="24"/>
              </w:rPr>
            </w:pPr>
            <w:r>
              <w:rPr>
                <w:rFonts w:cs="Times New Roman"/>
                <w:bCs/>
                <w:szCs w:val="24"/>
              </w:rPr>
              <w:t>3.</w:t>
            </w:r>
            <w:r w:rsidR="00A44913">
              <w:rPr>
                <w:rFonts w:cs="Times New Roman"/>
                <w:bCs/>
                <w:szCs w:val="24"/>
              </w:rPr>
              <w:t xml:space="preserve">5.2. Ön Test ve Son Test Soru Formları </w:t>
            </w:r>
            <w:proofErr w:type="gramStart"/>
            <w:r w:rsidR="00A44913">
              <w:rPr>
                <w:rFonts w:cs="Times New Roman"/>
                <w:bCs/>
                <w:szCs w:val="24"/>
              </w:rPr>
              <w:t>………………………………………….</w:t>
            </w:r>
            <w:proofErr w:type="gramEnd"/>
          </w:p>
        </w:tc>
        <w:tc>
          <w:tcPr>
            <w:tcW w:w="815" w:type="dxa"/>
            <w:shd w:val="clear" w:color="auto" w:fill="auto"/>
            <w:vAlign w:val="center"/>
          </w:tcPr>
          <w:p w14:paraId="508C956D" w14:textId="59B12BC4" w:rsidR="00A44913" w:rsidRPr="00C44C5D" w:rsidRDefault="009345BB" w:rsidP="009345BB">
            <w:pPr>
              <w:ind w:firstLine="0"/>
              <w:rPr>
                <w:rFonts w:cs="Times New Roman"/>
                <w:bCs/>
                <w:color w:val="000000"/>
                <w:szCs w:val="24"/>
              </w:rPr>
            </w:pPr>
            <w:r>
              <w:rPr>
                <w:rFonts w:cs="Times New Roman"/>
                <w:bCs/>
                <w:color w:val="000000"/>
                <w:szCs w:val="24"/>
              </w:rPr>
              <w:t>30</w:t>
            </w:r>
          </w:p>
        </w:tc>
      </w:tr>
      <w:tr w:rsidR="00A44913" w:rsidRPr="00C44C5D" w14:paraId="3A0E01BC" w14:textId="77777777" w:rsidTr="00A36366">
        <w:trPr>
          <w:trHeight w:val="421"/>
        </w:trPr>
        <w:tc>
          <w:tcPr>
            <w:tcW w:w="8472" w:type="dxa"/>
            <w:shd w:val="clear" w:color="auto" w:fill="auto"/>
            <w:vAlign w:val="center"/>
          </w:tcPr>
          <w:p w14:paraId="7E2D5DAF" w14:textId="32311CAD" w:rsidR="00A44913" w:rsidRDefault="00D1234D" w:rsidP="009345BB">
            <w:pPr>
              <w:autoSpaceDE w:val="0"/>
              <w:autoSpaceDN w:val="0"/>
              <w:adjustRightInd w:val="0"/>
              <w:ind w:firstLine="0"/>
              <w:jc w:val="left"/>
              <w:rPr>
                <w:rFonts w:cs="Times New Roman"/>
                <w:bCs/>
                <w:szCs w:val="24"/>
              </w:rPr>
            </w:pPr>
            <w:r>
              <w:rPr>
                <w:rFonts w:cs="Times New Roman"/>
                <w:bCs/>
                <w:szCs w:val="24"/>
              </w:rPr>
              <w:t>3.5.</w:t>
            </w:r>
            <w:r w:rsidR="00A44913">
              <w:rPr>
                <w:rFonts w:cs="Times New Roman"/>
                <w:bCs/>
                <w:szCs w:val="24"/>
              </w:rPr>
              <w:t>3. Beceri Kontrol Listeleri</w:t>
            </w:r>
            <w:proofErr w:type="gramStart"/>
            <w:r w:rsidR="00A44913">
              <w:rPr>
                <w:rFonts w:cs="Times New Roman"/>
                <w:bCs/>
                <w:szCs w:val="24"/>
              </w:rPr>
              <w:t>………………………………………………………</w:t>
            </w:r>
            <w:proofErr w:type="gramEnd"/>
          </w:p>
        </w:tc>
        <w:tc>
          <w:tcPr>
            <w:tcW w:w="815" w:type="dxa"/>
            <w:shd w:val="clear" w:color="auto" w:fill="auto"/>
            <w:vAlign w:val="center"/>
          </w:tcPr>
          <w:p w14:paraId="2D6FEE19" w14:textId="43411952" w:rsidR="00A44913" w:rsidRPr="00C44C5D" w:rsidRDefault="009345BB" w:rsidP="009345BB">
            <w:pPr>
              <w:ind w:firstLine="0"/>
              <w:rPr>
                <w:rFonts w:cs="Times New Roman"/>
                <w:bCs/>
                <w:color w:val="000000"/>
                <w:szCs w:val="24"/>
              </w:rPr>
            </w:pPr>
            <w:r>
              <w:rPr>
                <w:rFonts w:cs="Times New Roman"/>
                <w:bCs/>
                <w:color w:val="000000"/>
                <w:szCs w:val="24"/>
              </w:rPr>
              <w:t>30</w:t>
            </w:r>
          </w:p>
        </w:tc>
      </w:tr>
      <w:tr w:rsidR="00A44913" w:rsidRPr="00C44C5D" w14:paraId="0C28C287" w14:textId="77777777" w:rsidTr="00A36366">
        <w:trPr>
          <w:trHeight w:val="421"/>
        </w:trPr>
        <w:tc>
          <w:tcPr>
            <w:tcW w:w="8472" w:type="dxa"/>
            <w:shd w:val="clear" w:color="auto" w:fill="auto"/>
            <w:vAlign w:val="center"/>
          </w:tcPr>
          <w:p w14:paraId="46655C2B" w14:textId="5F43DEA3" w:rsidR="00A44913" w:rsidRDefault="00D1234D" w:rsidP="009345BB">
            <w:pPr>
              <w:autoSpaceDE w:val="0"/>
              <w:autoSpaceDN w:val="0"/>
              <w:adjustRightInd w:val="0"/>
              <w:ind w:firstLine="0"/>
              <w:jc w:val="left"/>
              <w:rPr>
                <w:rFonts w:cs="Times New Roman"/>
                <w:bCs/>
                <w:szCs w:val="24"/>
              </w:rPr>
            </w:pPr>
            <w:r>
              <w:rPr>
                <w:rFonts w:cs="Times New Roman"/>
                <w:bCs/>
                <w:szCs w:val="24"/>
              </w:rPr>
              <w:t>3.5.</w:t>
            </w:r>
            <w:r w:rsidR="00A44913">
              <w:rPr>
                <w:rFonts w:cs="Times New Roman"/>
                <w:bCs/>
                <w:szCs w:val="24"/>
              </w:rPr>
              <w:t xml:space="preserve">4. </w:t>
            </w:r>
            <w:r w:rsidR="00A44913" w:rsidRPr="00A44913">
              <w:rPr>
                <w:rFonts w:cs="Times New Roman"/>
                <w:bCs/>
                <w:szCs w:val="24"/>
              </w:rPr>
              <w:t>Hastaya Müdahalede Kendine Güven/Yeterlilik Ölçeği</w:t>
            </w:r>
            <w:proofErr w:type="gramStart"/>
            <w:r w:rsidR="00A44913">
              <w:rPr>
                <w:rFonts w:cs="Times New Roman"/>
                <w:bCs/>
                <w:szCs w:val="24"/>
              </w:rPr>
              <w:t>……………………..</w:t>
            </w:r>
            <w:proofErr w:type="gramEnd"/>
          </w:p>
        </w:tc>
        <w:tc>
          <w:tcPr>
            <w:tcW w:w="815" w:type="dxa"/>
            <w:shd w:val="clear" w:color="auto" w:fill="auto"/>
            <w:vAlign w:val="center"/>
          </w:tcPr>
          <w:p w14:paraId="398DB36A" w14:textId="307A8B4E" w:rsidR="00A44913" w:rsidRPr="00C44C5D" w:rsidRDefault="009345BB" w:rsidP="009345BB">
            <w:pPr>
              <w:ind w:firstLine="0"/>
              <w:rPr>
                <w:rFonts w:cs="Times New Roman"/>
                <w:bCs/>
                <w:color w:val="000000"/>
                <w:szCs w:val="24"/>
              </w:rPr>
            </w:pPr>
            <w:r>
              <w:rPr>
                <w:rFonts w:cs="Times New Roman"/>
                <w:bCs/>
                <w:color w:val="000000"/>
                <w:szCs w:val="24"/>
              </w:rPr>
              <w:t>32</w:t>
            </w:r>
          </w:p>
        </w:tc>
      </w:tr>
      <w:tr w:rsidR="00A44913" w:rsidRPr="00C44C5D" w14:paraId="75AA221B" w14:textId="77777777" w:rsidTr="00A36366">
        <w:trPr>
          <w:trHeight w:val="421"/>
        </w:trPr>
        <w:tc>
          <w:tcPr>
            <w:tcW w:w="8472" w:type="dxa"/>
            <w:shd w:val="clear" w:color="auto" w:fill="auto"/>
            <w:vAlign w:val="center"/>
          </w:tcPr>
          <w:p w14:paraId="12BB606E" w14:textId="605EBE74" w:rsidR="00A44913" w:rsidRDefault="00D1234D" w:rsidP="009345BB">
            <w:pPr>
              <w:autoSpaceDE w:val="0"/>
              <w:autoSpaceDN w:val="0"/>
              <w:adjustRightInd w:val="0"/>
              <w:ind w:firstLine="0"/>
              <w:jc w:val="left"/>
              <w:rPr>
                <w:rFonts w:cs="Times New Roman"/>
                <w:bCs/>
                <w:szCs w:val="24"/>
              </w:rPr>
            </w:pPr>
            <w:r>
              <w:rPr>
                <w:rFonts w:cs="Times New Roman"/>
                <w:bCs/>
                <w:szCs w:val="24"/>
              </w:rPr>
              <w:t>3.5.</w:t>
            </w:r>
            <w:r w:rsidR="00A44913">
              <w:rPr>
                <w:rFonts w:cs="Times New Roman"/>
                <w:bCs/>
                <w:szCs w:val="24"/>
              </w:rPr>
              <w:t xml:space="preserve">5. </w:t>
            </w:r>
            <w:r w:rsidR="00A44913" w:rsidRPr="00A44913">
              <w:rPr>
                <w:rFonts w:cs="Times New Roman"/>
                <w:bCs/>
                <w:szCs w:val="24"/>
              </w:rPr>
              <w:t>Hemşirelikte Klinik Karar Verme Ölçeği</w:t>
            </w:r>
            <w:proofErr w:type="gramStart"/>
            <w:r w:rsidR="00D45E30">
              <w:rPr>
                <w:rFonts w:cs="Times New Roman"/>
                <w:bCs/>
                <w:szCs w:val="24"/>
              </w:rPr>
              <w:t>………………………………………..</w:t>
            </w:r>
            <w:proofErr w:type="gramEnd"/>
          </w:p>
        </w:tc>
        <w:tc>
          <w:tcPr>
            <w:tcW w:w="815" w:type="dxa"/>
            <w:shd w:val="clear" w:color="auto" w:fill="auto"/>
            <w:vAlign w:val="center"/>
          </w:tcPr>
          <w:p w14:paraId="396F15F5" w14:textId="339F6C3D" w:rsidR="00A44913" w:rsidRPr="00C44C5D" w:rsidRDefault="009345BB" w:rsidP="009345BB">
            <w:pPr>
              <w:ind w:firstLine="0"/>
              <w:rPr>
                <w:rFonts w:cs="Times New Roman"/>
                <w:bCs/>
                <w:color w:val="000000"/>
                <w:szCs w:val="24"/>
              </w:rPr>
            </w:pPr>
            <w:r>
              <w:rPr>
                <w:rFonts w:cs="Times New Roman"/>
                <w:bCs/>
                <w:color w:val="000000"/>
                <w:szCs w:val="24"/>
              </w:rPr>
              <w:t>33</w:t>
            </w:r>
          </w:p>
        </w:tc>
      </w:tr>
      <w:tr w:rsidR="00D45E30" w:rsidRPr="00C44C5D" w14:paraId="410399A0" w14:textId="77777777" w:rsidTr="00A36366">
        <w:trPr>
          <w:trHeight w:val="421"/>
        </w:trPr>
        <w:tc>
          <w:tcPr>
            <w:tcW w:w="8472" w:type="dxa"/>
            <w:shd w:val="clear" w:color="auto" w:fill="auto"/>
            <w:vAlign w:val="center"/>
          </w:tcPr>
          <w:p w14:paraId="0EEF9A29" w14:textId="39C985A6" w:rsidR="00D45E30" w:rsidRDefault="00D45E30" w:rsidP="009345BB">
            <w:pPr>
              <w:autoSpaceDE w:val="0"/>
              <w:autoSpaceDN w:val="0"/>
              <w:adjustRightInd w:val="0"/>
              <w:ind w:firstLine="0"/>
              <w:jc w:val="left"/>
              <w:rPr>
                <w:rFonts w:cs="Times New Roman"/>
                <w:bCs/>
                <w:szCs w:val="24"/>
              </w:rPr>
            </w:pPr>
            <w:r>
              <w:rPr>
                <w:rFonts w:cs="Times New Roman"/>
                <w:bCs/>
                <w:szCs w:val="24"/>
              </w:rPr>
              <w:t xml:space="preserve">3.5.6. </w:t>
            </w:r>
            <w:r w:rsidRPr="00D45E30">
              <w:rPr>
                <w:rFonts w:cs="Times New Roman"/>
                <w:bCs/>
                <w:szCs w:val="24"/>
              </w:rPr>
              <w:t>Bu Araştırma İçin Ölçek Geçerlik Güvenirlikleri</w:t>
            </w:r>
            <w:proofErr w:type="gramStart"/>
            <w:r>
              <w:rPr>
                <w:rFonts w:cs="Times New Roman"/>
                <w:bCs/>
                <w:szCs w:val="24"/>
              </w:rPr>
              <w:t>……………………………….</w:t>
            </w:r>
            <w:proofErr w:type="gramEnd"/>
          </w:p>
        </w:tc>
        <w:tc>
          <w:tcPr>
            <w:tcW w:w="815" w:type="dxa"/>
            <w:shd w:val="clear" w:color="auto" w:fill="auto"/>
            <w:vAlign w:val="center"/>
          </w:tcPr>
          <w:p w14:paraId="18F9C4E7" w14:textId="6B3B33FA" w:rsidR="00D45E30" w:rsidRDefault="009345BB" w:rsidP="009345BB">
            <w:pPr>
              <w:ind w:firstLine="0"/>
              <w:rPr>
                <w:rFonts w:cs="Times New Roman"/>
                <w:bCs/>
                <w:color w:val="000000"/>
                <w:szCs w:val="24"/>
              </w:rPr>
            </w:pPr>
            <w:r>
              <w:rPr>
                <w:rFonts w:cs="Times New Roman"/>
                <w:bCs/>
                <w:color w:val="000000"/>
                <w:szCs w:val="24"/>
              </w:rPr>
              <w:t>34</w:t>
            </w:r>
          </w:p>
        </w:tc>
      </w:tr>
      <w:tr w:rsidR="00C44C5D" w:rsidRPr="00C44C5D" w14:paraId="0023C5E8" w14:textId="77777777" w:rsidTr="00A36366">
        <w:trPr>
          <w:trHeight w:val="421"/>
        </w:trPr>
        <w:tc>
          <w:tcPr>
            <w:tcW w:w="8472" w:type="dxa"/>
            <w:shd w:val="clear" w:color="auto" w:fill="auto"/>
            <w:vAlign w:val="center"/>
          </w:tcPr>
          <w:p w14:paraId="21643C8E" w14:textId="065983EE" w:rsidR="00C44C5D" w:rsidRPr="00C44C5D" w:rsidRDefault="008E4E6F" w:rsidP="009345BB">
            <w:pPr>
              <w:pStyle w:val="AklamaMetni"/>
              <w:spacing w:line="360" w:lineRule="auto"/>
              <w:rPr>
                <w:sz w:val="24"/>
                <w:szCs w:val="24"/>
              </w:rPr>
            </w:pPr>
            <w:r>
              <w:rPr>
                <w:bCs/>
                <w:sz w:val="24"/>
                <w:szCs w:val="24"/>
                <w:lang w:eastAsia="en-US"/>
              </w:rPr>
              <w:t>3.6</w:t>
            </w:r>
            <w:r w:rsidR="00D1234D">
              <w:rPr>
                <w:bCs/>
                <w:sz w:val="24"/>
                <w:szCs w:val="24"/>
                <w:lang w:eastAsia="en-US"/>
              </w:rPr>
              <w:t xml:space="preserve">. </w:t>
            </w:r>
            <w:r w:rsidR="00A44913">
              <w:rPr>
                <w:sz w:val="24"/>
                <w:szCs w:val="24"/>
              </w:rPr>
              <w:t>Araştırmanın</w:t>
            </w:r>
            <w:r w:rsidR="00C44C5D" w:rsidRPr="00C44C5D">
              <w:rPr>
                <w:sz w:val="24"/>
                <w:szCs w:val="24"/>
              </w:rPr>
              <w:t xml:space="preserve"> Süresi</w:t>
            </w:r>
            <w:r w:rsidR="00C44C5D" w:rsidRPr="00C44C5D">
              <w:rPr>
                <w:b/>
                <w:sz w:val="24"/>
                <w:szCs w:val="24"/>
              </w:rPr>
              <w:t xml:space="preserve"> </w:t>
            </w:r>
            <w:proofErr w:type="gramStart"/>
            <w:r w:rsidR="00C44C5D" w:rsidRPr="00C44C5D">
              <w:rPr>
                <w:color w:val="000000"/>
                <w:sz w:val="24"/>
                <w:szCs w:val="24"/>
              </w:rPr>
              <w:t>………………………………………………………</w:t>
            </w:r>
            <w:r w:rsidR="00A44913">
              <w:rPr>
                <w:color w:val="000000"/>
                <w:sz w:val="24"/>
                <w:szCs w:val="24"/>
              </w:rPr>
              <w:t>……</w:t>
            </w:r>
            <w:r w:rsidR="00D45E30">
              <w:rPr>
                <w:color w:val="000000"/>
                <w:sz w:val="24"/>
                <w:szCs w:val="24"/>
              </w:rPr>
              <w:t>…</w:t>
            </w:r>
            <w:proofErr w:type="gramEnd"/>
          </w:p>
        </w:tc>
        <w:tc>
          <w:tcPr>
            <w:tcW w:w="815" w:type="dxa"/>
            <w:shd w:val="clear" w:color="auto" w:fill="auto"/>
            <w:vAlign w:val="bottom"/>
          </w:tcPr>
          <w:p w14:paraId="1D73D7A0" w14:textId="41C25219" w:rsidR="00C44C5D" w:rsidRPr="00C44C5D" w:rsidRDefault="009345BB" w:rsidP="009345BB">
            <w:pPr>
              <w:ind w:firstLine="0"/>
              <w:rPr>
                <w:rFonts w:cs="Times New Roman"/>
                <w:bCs/>
                <w:color w:val="000000"/>
                <w:szCs w:val="24"/>
              </w:rPr>
            </w:pPr>
            <w:r>
              <w:rPr>
                <w:rFonts w:cs="Times New Roman"/>
                <w:bCs/>
                <w:color w:val="000000"/>
                <w:szCs w:val="24"/>
              </w:rPr>
              <w:t>35</w:t>
            </w:r>
          </w:p>
        </w:tc>
      </w:tr>
      <w:tr w:rsidR="00D45E30" w:rsidRPr="00C44C5D" w14:paraId="6D08D31C" w14:textId="77777777" w:rsidTr="00A36366">
        <w:trPr>
          <w:trHeight w:val="421"/>
        </w:trPr>
        <w:tc>
          <w:tcPr>
            <w:tcW w:w="8472" w:type="dxa"/>
            <w:shd w:val="clear" w:color="auto" w:fill="auto"/>
            <w:vAlign w:val="center"/>
          </w:tcPr>
          <w:p w14:paraId="799A2056" w14:textId="25278C5C" w:rsidR="00D45E30" w:rsidRDefault="008E4E6F" w:rsidP="009345BB">
            <w:pPr>
              <w:pStyle w:val="AklamaMetni"/>
              <w:spacing w:line="360" w:lineRule="auto"/>
              <w:rPr>
                <w:bCs/>
                <w:sz w:val="24"/>
                <w:szCs w:val="24"/>
                <w:lang w:eastAsia="en-US"/>
              </w:rPr>
            </w:pPr>
            <w:r>
              <w:rPr>
                <w:bCs/>
                <w:sz w:val="24"/>
                <w:szCs w:val="24"/>
                <w:lang w:eastAsia="en-US"/>
              </w:rPr>
              <w:t xml:space="preserve">3.7. </w:t>
            </w:r>
            <w:r w:rsidR="00AC20AD">
              <w:rPr>
                <w:bCs/>
                <w:sz w:val="24"/>
                <w:szCs w:val="24"/>
                <w:lang w:eastAsia="en-US"/>
              </w:rPr>
              <w:t xml:space="preserve"> Araştırmada Kullanılan Eğitim Materyalleri</w:t>
            </w:r>
            <w:proofErr w:type="gramStart"/>
            <w:r w:rsidR="00AC20AD">
              <w:rPr>
                <w:bCs/>
                <w:sz w:val="24"/>
                <w:szCs w:val="24"/>
                <w:lang w:eastAsia="en-US"/>
              </w:rPr>
              <w:t>……………………………………</w:t>
            </w:r>
            <w:r>
              <w:rPr>
                <w:bCs/>
                <w:sz w:val="24"/>
                <w:szCs w:val="24"/>
                <w:lang w:eastAsia="en-US"/>
              </w:rPr>
              <w:t>...</w:t>
            </w:r>
            <w:proofErr w:type="gramEnd"/>
          </w:p>
        </w:tc>
        <w:tc>
          <w:tcPr>
            <w:tcW w:w="815" w:type="dxa"/>
            <w:shd w:val="clear" w:color="auto" w:fill="auto"/>
            <w:vAlign w:val="bottom"/>
          </w:tcPr>
          <w:p w14:paraId="28D7774F" w14:textId="079D89F6" w:rsidR="00D45E30" w:rsidRDefault="009345BB" w:rsidP="009345BB">
            <w:pPr>
              <w:ind w:firstLine="0"/>
              <w:rPr>
                <w:rFonts w:cs="Times New Roman"/>
                <w:bCs/>
                <w:color w:val="000000"/>
                <w:szCs w:val="24"/>
              </w:rPr>
            </w:pPr>
            <w:r>
              <w:rPr>
                <w:rFonts w:cs="Times New Roman"/>
                <w:bCs/>
                <w:color w:val="000000"/>
                <w:szCs w:val="24"/>
              </w:rPr>
              <w:t>35</w:t>
            </w:r>
          </w:p>
        </w:tc>
      </w:tr>
      <w:tr w:rsidR="008E4E6F" w:rsidRPr="00C44C5D" w14:paraId="695E67D9" w14:textId="77777777" w:rsidTr="00A36366">
        <w:trPr>
          <w:trHeight w:val="421"/>
        </w:trPr>
        <w:tc>
          <w:tcPr>
            <w:tcW w:w="8472" w:type="dxa"/>
            <w:shd w:val="clear" w:color="auto" w:fill="auto"/>
            <w:vAlign w:val="center"/>
          </w:tcPr>
          <w:p w14:paraId="7A4099BC" w14:textId="21A07EA7" w:rsidR="008E4E6F" w:rsidRDefault="008E4E6F" w:rsidP="009345BB">
            <w:pPr>
              <w:pStyle w:val="AklamaMetni"/>
              <w:spacing w:line="360" w:lineRule="auto"/>
              <w:rPr>
                <w:bCs/>
                <w:sz w:val="24"/>
                <w:szCs w:val="24"/>
                <w:lang w:eastAsia="en-US"/>
              </w:rPr>
            </w:pPr>
            <w:r>
              <w:rPr>
                <w:bCs/>
                <w:sz w:val="24"/>
                <w:szCs w:val="24"/>
                <w:lang w:eastAsia="en-US"/>
              </w:rPr>
              <w:t>3.7.1. Beceri Eğitiminde Kullanılan Video Gösterimi  İçerikleri</w:t>
            </w:r>
            <w:proofErr w:type="gramStart"/>
            <w:r>
              <w:rPr>
                <w:bCs/>
                <w:sz w:val="24"/>
                <w:szCs w:val="24"/>
                <w:lang w:eastAsia="en-US"/>
              </w:rPr>
              <w:t>....................................</w:t>
            </w:r>
            <w:proofErr w:type="gramEnd"/>
          </w:p>
        </w:tc>
        <w:tc>
          <w:tcPr>
            <w:tcW w:w="815" w:type="dxa"/>
            <w:shd w:val="clear" w:color="auto" w:fill="auto"/>
            <w:vAlign w:val="bottom"/>
          </w:tcPr>
          <w:p w14:paraId="1B56BB5C" w14:textId="2CB7629E" w:rsidR="008E4E6F" w:rsidRDefault="009345BB" w:rsidP="009345BB">
            <w:pPr>
              <w:ind w:firstLine="0"/>
              <w:rPr>
                <w:rFonts w:cs="Times New Roman"/>
                <w:bCs/>
                <w:color w:val="000000"/>
                <w:szCs w:val="24"/>
              </w:rPr>
            </w:pPr>
            <w:r>
              <w:rPr>
                <w:rFonts w:cs="Times New Roman"/>
                <w:bCs/>
                <w:color w:val="000000"/>
                <w:szCs w:val="24"/>
              </w:rPr>
              <w:t>35</w:t>
            </w:r>
          </w:p>
        </w:tc>
      </w:tr>
      <w:tr w:rsidR="008E4E6F" w:rsidRPr="00C44C5D" w14:paraId="37E19B1F" w14:textId="77777777" w:rsidTr="00A36366">
        <w:trPr>
          <w:trHeight w:val="421"/>
        </w:trPr>
        <w:tc>
          <w:tcPr>
            <w:tcW w:w="8472" w:type="dxa"/>
            <w:shd w:val="clear" w:color="auto" w:fill="auto"/>
            <w:vAlign w:val="center"/>
          </w:tcPr>
          <w:p w14:paraId="755F72BA" w14:textId="5C4B5D02" w:rsidR="008E4E6F" w:rsidRDefault="008E4E6F" w:rsidP="009345BB">
            <w:pPr>
              <w:pStyle w:val="AklamaMetni"/>
              <w:spacing w:line="360" w:lineRule="auto"/>
              <w:rPr>
                <w:bCs/>
                <w:sz w:val="24"/>
                <w:szCs w:val="24"/>
                <w:lang w:eastAsia="en-US"/>
              </w:rPr>
            </w:pPr>
            <w:r>
              <w:rPr>
                <w:bCs/>
                <w:sz w:val="24"/>
                <w:szCs w:val="24"/>
                <w:lang w:eastAsia="en-US"/>
              </w:rPr>
              <w:t>3.7.2. Beceri Eğitiminde Kullanılan Simülasyon Uygulaması İçerikleri</w:t>
            </w:r>
            <w:proofErr w:type="gramStart"/>
            <w:r>
              <w:rPr>
                <w:bCs/>
                <w:sz w:val="24"/>
                <w:szCs w:val="24"/>
                <w:lang w:eastAsia="en-US"/>
              </w:rPr>
              <w:t>........................</w:t>
            </w:r>
            <w:proofErr w:type="gramEnd"/>
          </w:p>
        </w:tc>
        <w:tc>
          <w:tcPr>
            <w:tcW w:w="815" w:type="dxa"/>
            <w:shd w:val="clear" w:color="auto" w:fill="auto"/>
            <w:vAlign w:val="bottom"/>
          </w:tcPr>
          <w:p w14:paraId="69C14E31" w14:textId="7FA43660" w:rsidR="008E4E6F" w:rsidRDefault="009345BB" w:rsidP="009345BB">
            <w:pPr>
              <w:ind w:firstLine="0"/>
              <w:rPr>
                <w:rFonts w:cs="Times New Roman"/>
                <w:bCs/>
                <w:color w:val="000000"/>
                <w:szCs w:val="24"/>
              </w:rPr>
            </w:pPr>
            <w:r>
              <w:rPr>
                <w:rFonts w:cs="Times New Roman"/>
                <w:bCs/>
                <w:color w:val="000000"/>
                <w:szCs w:val="24"/>
              </w:rPr>
              <w:t>36</w:t>
            </w:r>
          </w:p>
        </w:tc>
      </w:tr>
      <w:tr w:rsidR="00C44C5D" w:rsidRPr="00C44C5D" w14:paraId="5FEE30DB" w14:textId="77777777" w:rsidTr="00A36366">
        <w:trPr>
          <w:trHeight w:val="421"/>
        </w:trPr>
        <w:tc>
          <w:tcPr>
            <w:tcW w:w="8472" w:type="dxa"/>
            <w:shd w:val="clear" w:color="auto" w:fill="auto"/>
            <w:vAlign w:val="center"/>
          </w:tcPr>
          <w:p w14:paraId="070D882F" w14:textId="6AFF033A" w:rsidR="00C44C5D" w:rsidRPr="000624AF" w:rsidRDefault="008E4E6F" w:rsidP="009345BB">
            <w:pPr>
              <w:ind w:firstLine="0"/>
              <w:jc w:val="left"/>
              <w:rPr>
                <w:rFonts w:cs="Times New Roman"/>
                <w:szCs w:val="24"/>
              </w:rPr>
            </w:pPr>
            <w:r>
              <w:rPr>
                <w:rFonts w:cs="Times New Roman"/>
                <w:color w:val="000000" w:themeColor="text1"/>
                <w:szCs w:val="24"/>
              </w:rPr>
              <w:t>3.8</w:t>
            </w:r>
            <w:r w:rsidR="00D1234D">
              <w:rPr>
                <w:rFonts w:cs="Times New Roman"/>
                <w:color w:val="000000" w:themeColor="text1"/>
                <w:szCs w:val="24"/>
              </w:rPr>
              <w:t>.</w:t>
            </w:r>
            <w:r w:rsidR="00C44C5D" w:rsidRPr="00C44C5D">
              <w:rPr>
                <w:rFonts w:cs="Times New Roman"/>
                <w:szCs w:val="24"/>
              </w:rPr>
              <w:t xml:space="preserve">  </w:t>
            </w:r>
            <w:r w:rsidR="00A44913">
              <w:rPr>
                <w:rFonts w:cs="Times New Roman"/>
                <w:color w:val="000000"/>
                <w:szCs w:val="24"/>
              </w:rPr>
              <w:t xml:space="preserve">Araştırmanın </w:t>
            </w:r>
            <w:r w:rsidR="009327B9">
              <w:rPr>
                <w:rFonts w:cs="Times New Roman"/>
                <w:color w:val="000000"/>
                <w:szCs w:val="24"/>
              </w:rPr>
              <w:t>Uygulanması</w:t>
            </w:r>
            <w:proofErr w:type="gramStart"/>
            <w:r w:rsidR="009327B9">
              <w:rPr>
                <w:rFonts w:cs="Times New Roman"/>
                <w:color w:val="000000"/>
                <w:szCs w:val="24"/>
              </w:rPr>
              <w:t>……………………………………………………</w:t>
            </w:r>
            <w:r w:rsidR="00D45E30">
              <w:rPr>
                <w:rFonts w:cs="Times New Roman"/>
                <w:color w:val="000000"/>
                <w:szCs w:val="24"/>
              </w:rPr>
              <w:t>….</w:t>
            </w:r>
            <w:proofErr w:type="gramEnd"/>
          </w:p>
        </w:tc>
        <w:tc>
          <w:tcPr>
            <w:tcW w:w="815" w:type="dxa"/>
            <w:shd w:val="clear" w:color="auto" w:fill="auto"/>
            <w:vAlign w:val="center"/>
          </w:tcPr>
          <w:p w14:paraId="2D2E2FD8" w14:textId="545194B3" w:rsidR="00C44C5D" w:rsidRPr="00C44C5D" w:rsidRDefault="009345BB" w:rsidP="009345BB">
            <w:pPr>
              <w:ind w:firstLine="0"/>
              <w:rPr>
                <w:rFonts w:cs="Times New Roman"/>
                <w:bCs/>
                <w:color w:val="000000"/>
                <w:szCs w:val="24"/>
              </w:rPr>
            </w:pPr>
            <w:r>
              <w:rPr>
                <w:rFonts w:cs="Times New Roman"/>
                <w:bCs/>
                <w:color w:val="000000"/>
                <w:szCs w:val="24"/>
              </w:rPr>
              <w:t>39</w:t>
            </w:r>
          </w:p>
        </w:tc>
      </w:tr>
      <w:tr w:rsidR="00C44C5D" w:rsidRPr="00C44C5D" w14:paraId="1A8CD492" w14:textId="77777777" w:rsidTr="00A36366">
        <w:trPr>
          <w:trHeight w:val="80"/>
        </w:trPr>
        <w:tc>
          <w:tcPr>
            <w:tcW w:w="8472" w:type="dxa"/>
            <w:shd w:val="clear" w:color="auto" w:fill="auto"/>
            <w:vAlign w:val="center"/>
          </w:tcPr>
          <w:p w14:paraId="4FD53506" w14:textId="4474AC79" w:rsidR="00C44C5D" w:rsidRPr="00C44C5D" w:rsidRDefault="008E4E6F" w:rsidP="009345BB">
            <w:pPr>
              <w:autoSpaceDE w:val="0"/>
              <w:autoSpaceDN w:val="0"/>
              <w:adjustRightInd w:val="0"/>
              <w:ind w:firstLine="0"/>
              <w:jc w:val="left"/>
              <w:rPr>
                <w:rFonts w:cs="Times New Roman"/>
                <w:bCs/>
                <w:szCs w:val="24"/>
              </w:rPr>
            </w:pPr>
            <w:r>
              <w:rPr>
                <w:rFonts w:cs="Times New Roman"/>
                <w:color w:val="000000" w:themeColor="text1"/>
                <w:szCs w:val="24"/>
              </w:rPr>
              <w:t>3.9</w:t>
            </w:r>
            <w:r w:rsidR="00C44C5D" w:rsidRPr="00C44C5D">
              <w:rPr>
                <w:rFonts w:cs="Times New Roman"/>
                <w:bCs/>
                <w:szCs w:val="24"/>
              </w:rPr>
              <w:t>.</w:t>
            </w:r>
            <w:r>
              <w:rPr>
                <w:rFonts w:cs="Times New Roman"/>
                <w:bCs/>
                <w:szCs w:val="24"/>
              </w:rPr>
              <w:t xml:space="preserve"> </w:t>
            </w:r>
            <w:r w:rsidR="00A44913">
              <w:rPr>
                <w:rFonts w:cs="Times New Roman"/>
                <w:color w:val="000000"/>
                <w:szCs w:val="24"/>
              </w:rPr>
              <w:t>Verilerin Analizi</w:t>
            </w:r>
            <w:proofErr w:type="gramStart"/>
            <w:r w:rsidR="00A44913">
              <w:rPr>
                <w:rFonts w:cs="Times New Roman"/>
                <w:color w:val="000000"/>
                <w:szCs w:val="24"/>
              </w:rPr>
              <w:t>…………</w:t>
            </w:r>
            <w:proofErr w:type="gramEnd"/>
            <w:r w:rsidR="00C44C5D" w:rsidRPr="00C44C5D">
              <w:rPr>
                <w:rFonts w:cs="Times New Roman"/>
                <w:bCs/>
                <w:szCs w:val="24"/>
              </w:rPr>
              <w:t xml:space="preserve"> </w:t>
            </w:r>
            <w:proofErr w:type="gramStart"/>
            <w:r w:rsidR="00C44C5D" w:rsidRPr="00C44C5D">
              <w:rPr>
                <w:rFonts w:cs="Times New Roman"/>
                <w:bCs/>
                <w:szCs w:val="24"/>
              </w:rPr>
              <w:t>……….……………………………………………</w:t>
            </w:r>
            <w:proofErr w:type="gramEnd"/>
          </w:p>
        </w:tc>
        <w:tc>
          <w:tcPr>
            <w:tcW w:w="815" w:type="dxa"/>
            <w:shd w:val="clear" w:color="auto" w:fill="auto"/>
            <w:vAlign w:val="center"/>
          </w:tcPr>
          <w:p w14:paraId="415FFD7F" w14:textId="58C27BA8" w:rsidR="00C44C5D" w:rsidRPr="00C44C5D" w:rsidRDefault="009345BB" w:rsidP="009345BB">
            <w:pPr>
              <w:ind w:firstLine="0"/>
              <w:rPr>
                <w:rFonts w:cs="Times New Roman"/>
                <w:bCs/>
                <w:color w:val="000000"/>
                <w:szCs w:val="24"/>
              </w:rPr>
            </w:pPr>
            <w:r>
              <w:rPr>
                <w:rFonts w:cs="Times New Roman"/>
                <w:bCs/>
                <w:color w:val="000000"/>
                <w:szCs w:val="24"/>
              </w:rPr>
              <w:t>40</w:t>
            </w:r>
          </w:p>
        </w:tc>
      </w:tr>
      <w:tr w:rsidR="00A44913" w:rsidRPr="00C44C5D" w14:paraId="03B69C71" w14:textId="77777777" w:rsidTr="00A36366">
        <w:trPr>
          <w:trHeight w:val="80"/>
        </w:trPr>
        <w:tc>
          <w:tcPr>
            <w:tcW w:w="8472" w:type="dxa"/>
            <w:shd w:val="clear" w:color="auto" w:fill="auto"/>
            <w:vAlign w:val="center"/>
          </w:tcPr>
          <w:p w14:paraId="27C399F1" w14:textId="424EC0EC" w:rsidR="00A44913" w:rsidRPr="00C44C5D" w:rsidRDefault="00B40A6A" w:rsidP="009345BB">
            <w:pPr>
              <w:autoSpaceDE w:val="0"/>
              <w:autoSpaceDN w:val="0"/>
              <w:adjustRightInd w:val="0"/>
              <w:ind w:firstLine="0"/>
              <w:jc w:val="left"/>
              <w:rPr>
                <w:rFonts w:cs="Times New Roman"/>
                <w:color w:val="000000" w:themeColor="text1"/>
                <w:szCs w:val="24"/>
              </w:rPr>
            </w:pPr>
            <w:r>
              <w:rPr>
                <w:rFonts w:cs="Times New Roman"/>
                <w:color w:val="000000" w:themeColor="text1"/>
                <w:szCs w:val="24"/>
              </w:rPr>
              <w:t>3.1</w:t>
            </w:r>
            <w:r w:rsidR="008E4E6F">
              <w:rPr>
                <w:rFonts w:cs="Times New Roman"/>
                <w:color w:val="000000" w:themeColor="text1"/>
                <w:szCs w:val="24"/>
              </w:rPr>
              <w:t>0</w:t>
            </w:r>
            <w:r w:rsidR="00A44913">
              <w:rPr>
                <w:rFonts w:cs="Times New Roman"/>
                <w:color w:val="000000" w:themeColor="text1"/>
                <w:szCs w:val="24"/>
              </w:rPr>
              <w:t>. Araştırmanın Bağımlı ve B</w:t>
            </w:r>
            <w:r w:rsidR="009327B9">
              <w:rPr>
                <w:rFonts w:cs="Times New Roman"/>
                <w:color w:val="000000" w:themeColor="text1"/>
                <w:szCs w:val="24"/>
              </w:rPr>
              <w:t>ağımsız Değişkenleri</w:t>
            </w:r>
            <w:proofErr w:type="gramStart"/>
            <w:r w:rsidR="009327B9">
              <w:rPr>
                <w:rFonts w:cs="Times New Roman"/>
                <w:color w:val="000000" w:themeColor="text1"/>
                <w:szCs w:val="24"/>
              </w:rPr>
              <w:t>……………………………</w:t>
            </w:r>
            <w:proofErr w:type="gramEnd"/>
          </w:p>
        </w:tc>
        <w:tc>
          <w:tcPr>
            <w:tcW w:w="815" w:type="dxa"/>
            <w:shd w:val="clear" w:color="auto" w:fill="auto"/>
            <w:vAlign w:val="center"/>
          </w:tcPr>
          <w:p w14:paraId="15F56F2C" w14:textId="380EB3B3" w:rsidR="00A44913" w:rsidRPr="00C44C5D" w:rsidRDefault="009345BB" w:rsidP="009345BB">
            <w:pPr>
              <w:ind w:firstLine="0"/>
              <w:rPr>
                <w:rFonts w:cs="Times New Roman"/>
                <w:bCs/>
                <w:color w:val="000000"/>
                <w:szCs w:val="24"/>
              </w:rPr>
            </w:pPr>
            <w:r>
              <w:rPr>
                <w:rFonts w:cs="Times New Roman"/>
                <w:bCs/>
                <w:color w:val="000000"/>
                <w:szCs w:val="24"/>
              </w:rPr>
              <w:t>40</w:t>
            </w:r>
          </w:p>
        </w:tc>
      </w:tr>
      <w:tr w:rsidR="00A44913" w:rsidRPr="00C44C5D" w14:paraId="5EC00E6E" w14:textId="77777777" w:rsidTr="00A36366">
        <w:trPr>
          <w:trHeight w:val="80"/>
        </w:trPr>
        <w:tc>
          <w:tcPr>
            <w:tcW w:w="8472" w:type="dxa"/>
            <w:shd w:val="clear" w:color="auto" w:fill="auto"/>
            <w:vAlign w:val="center"/>
          </w:tcPr>
          <w:p w14:paraId="0F9C4A09" w14:textId="5BE416D4" w:rsidR="00A44913" w:rsidRDefault="00D1234D" w:rsidP="009345BB">
            <w:pPr>
              <w:autoSpaceDE w:val="0"/>
              <w:autoSpaceDN w:val="0"/>
              <w:adjustRightInd w:val="0"/>
              <w:ind w:firstLine="0"/>
              <w:jc w:val="left"/>
              <w:rPr>
                <w:rFonts w:cs="Times New Roman"/>
                <w:color w:val="000000" w:themeColor="text1"/>
                <w:szCs w:val="24"/>
              </w:rPr>
            </w:pPr>
            <w:r>
              <w:rPr>
                <w:rFonts w:cs="Times New Roman"/>
                <w:color w:val="000000" w:themeColor="text1"/>
                <w:szCs w:val="24"/>
              </w:rPr>
              <w:t>3.1</w:t>
            </w:r>
            <w:r w:rsidR="008E4E6F">
              <w:rPr>
                <w:rFonts w:cs="Times New Roman"/>
                <w:color w:val="000000" w:themeColor="text1"/>
                <w:szCs w:val="24"/>
              </w:rPr>
              <w:t>1.</w:t>
            </w:r>
            <w:r w:rsidR="00A44913">
              <w:rPr>
                <w:rFonts w:cs="Times New Roman"/>
                <w:color w:val="000000" w:themeColor="text1"/>
                <w:szCs w:val="24"/>
              </w:rPr>
              <w:t xml:space="preserve"> Araştırmanın E</w:t>
            </w:r>
            <w:r w:rsidR="009327B9">
              <w:rPr>
                <w:rFonts w:cs="Times New Roman"/>
                <w:color w:val="000000" w:themeColor="text1"/>
                <w:szCs w:val="24"/>
              </w:rPr>
              <w:t>tik Yönü</w:t>
            </w:r>
            <w:proofErr w:type="gramStart"/>
            <w:r w:rsidR="009327B9">
              <w:rPr>
                <w:rFonts w:cs="Times New Roman"/>
                <w:color w:val="000000" w:themeColor="text1"/>
                <w:szCs w:val="24"/>
              </w:rPr>
              <w:t>………………………………………………………..</w:t>
            </w:r>
            <w:proofErr w:type="gramEnd"/>
          </w:p>
        </w:tc>
        <w:tc>
          <w:tcPr>
            <w:tcW w:w="815" w:type="dxa"/>
            <w:shd w:val="clear" w:color="auto" w:fill="auto"/>
            <w:vAlign w:val="center"/>
          </w:tcPr>
          <w:p w14:paraId="79D0EA79" w14:textId="67B4EB13" w:rsidR="00A44913" w:rsidRPr="00C44C5D" w:rsidRDefault="009345BB" w:rsidP="009345BB">
            <w:pPr>
              <w:ind w:firstLine="0"/>
              <w:rPr>
                <w:rFonts w:cs="Times New Roman"/>
                <w:bCs/>
                <w:color w:val="000000"/>
                <w:szCs w:val="24"/>
              </w:rPr>
            </w:pPr>
            <w:r>
              <w:rPr>
                <w:rFonts w:cs="Times New Roman"/>
                <w:bCs/>
                <w:color w:val="000000"/>
                <w:szCs w:val="24"/>
              </w:rPr>
              <w:t>41</w:t>
            </w:r>
          </w:p>
        </w:tc>
      </w:tr>
      <w:tr w:rsidR="00AC20AD" w:rsidRPr="00C44C5D" w14:paraId="1A394432" w14:textId="77777777" w:rsidTr="00A36366">
        <w:trPr>
          <w:trHeight w:val="80"/>
        </w:trPr>
        <w:tc>
          <w:tcPr>
            <w:tcW w:w="8472" w:type="dxa"/>
            <w:shd w:val="clear" w:color="auto" w:fill="auto"/>
            <w:vAlign w:val="center"/>
          </w:tcPr>
          <w:p w14:paraId="4F44A042" w14:textId="10AB5265" w:rsidR="00AC20AD" w:rsidRDefault="00AC20AD" w:rsidP="009345BB">
            <w:pPr>
              <w:autoSpaceDE w:val="0"/>
              <w:autoSpaceDN w:val="0"/>
              <w:adjustRightInd w:val="0"/>
              <w:ind w:firstLine="0"/>
              <w:jc w:val="left"/>
              <w:rPr>
                <w:rFonts w:cs="Times New Roman"/>
                <w:color w:val="000000" w:themeColor="text1"/>
                <w:szCs w:val="24"/>
              </w:rPr>
            </w:pPr>
            <w:r>
              <w:rPr>
                <w:rFonts w:cs="Times New Roman"/>
                <w:color w:val="000000" w:themeColor="text1"/>
                <w:szCs w:val="24"/>
              </w:rPr>
              <w:t>3.1</w:t>
            </w:r>
            <w:r w:rsidR="008E4E6F">
              <w:rPr>
                <w:rFonts w:cs="Times New Roman"/>
                <w:color w:val="000000" w:themeColor="text1"/>
                <w:szCs w:val="24"/>
              </w:rPr>
              <w:t>2</w:t>
            </w:r>
            <w:r>
              <w:rPr>
                <w:rFonts w:cs="Times New Roman"/>
                <w:color w:val="000000" w:themeColor="text1"/>
                <w:szCs w:val="24"/>
              </w:rPr>
              <w:t>. Araştırmanın Sınırlılıkları</w:t>
            </w:r>
            <w:proofErr w:type="gramStart"/>
            <w:r>
              <w:rPr>
                <w:rFonts w:cs="Times New Roman"/>
                <w:color w:val="000000" w:themeColor="text1"/>
                <w:szCs w:val="24"/>
              </w:rPr>
              <w:t>………………………………………………………..</w:t>
            </w:r>
            <w:proofErr w:type="gramEnd"/>
          </w:p>
        </w:tc>
        <w:tc>
          <w:tcPr>
            <w:tcW w:w="815" w:type="dxa"/>
            <w:shd w:val="clear" w:color="auto" w:fill="auto"/>
            <w:vAlign w:val="center"/>
          </w:tcPr>
          <w:p w14:paraId="16C4E2B0" w14:textId="5889368B" w:rsidR="00AC20AD" w:rsidRDefault="009345BB" w:rsidP="009345BB">
            <w:pPr>
              <w:ind w:firstLine="0"/>
              <w:rPr>
                <w:rFonts w:cs="Times New Roman"/>
                <w:bCs/>
                <w:color w:val="000000"/>
                <w:szCs w:val="24"/>
              </w:rPr>
            </w:pPr>
            <w:r>
              <w:rPr>
                <w:rFonts w:cs="Times New Roman"/>
                <w:bCs/>
                <w:color w:val="000000"/>
                <w:szCs w:val="24"/>
              </w:rPr>
              <w:t>41</w:t>
            </w:r>
          </w:p>
        </w:tc>
      </w:tr>
      <w:tr w:rsidR="00AC20AD" w:rsidRPr="00C44C5D" w14:paraId="028B5BD4" w14:textId="77777777" w:rsidTr="00A36366">
        <w:trPr>
          <w:trHeight w:val="80"/>
        </w:trPr>
        <w:tc>
          <w:tcPr>
            <w:tcW w:w="8472" w:type="dxa"/>
            <w:shd w:val="clear" w:color="auto" w:fill="auto"/>
            <w:vAlign w:val="center"/>
          </w:tcPr>
          <w:p w14:paraId="554FD5C1" w14:textId="56324118" w:rsidR="00AC20AD" w:rsidRDefault="00AC20AD" w:rsidP="009345BB">
            <w:pPr>
              <w:autoSpaceDE w:val="0"/>
              <w:autoSpaceDN w:val="0"/>
              <w:adjustRightInd w:val="0"/>
              <w:ind w:firstLine="0"/>
              <w:jc w:val="left"/>
              <w:rPr>
                <w:rFonts w:cs="Times New Roman"/>
                <w:color w:val="000000" w:themeColor="text1"/>
                <w:szCs w:val="24"/>
              </w:rPr>
            </w:pPr>
            <w:r>
              <w:rPr>
                <w:rFonts w:cs="Times New Roman"/>
                <w:color w:val="000000" w:themeColor="text1"/>
                <w:szCs w:val="24"/>
              </w:rPr>
              <w:t>3.1</w:t>
            </w:r>
            <w:r w:rsidR="008E4E6F">
              <w:rPr>
                <w:rFonts w:cs="Times New Roman"/>
                <w:color w:val="000000" w:themeColor="text1"/>
                <w:szCs w:val="24"/>
              </w:rPr>
              <w:t>3</w:t>
            </w:r>
            <w:r>
              <w:rPr>
                <w:rFonts w:cs="Times New Roman"/>
                <w:color w:val="000000" w:themeColor="text1"/>
                <w:szCs w:val="24"/>
              </w:rPr>
              <w:t>. Araştırmanın Güçlükleri</w:t>
            </w:r>
            <w:proofErr w:type="gramStart"/>
            <w:r>
              <w:rPr>
                <w:rFonts w:cs="Times New Roman"/>
                <w:color w:val="000000" w:themeColor="text1"/>
                <w:szCs w:val="24"/>
              </w:rPr>
              <w:t>………………………………………………………….</w:t>
            </w:r>
            <w:proofErr w:type="gramEnd"/>
          </w:p>
        </w:tc>
        <w:tc>
          <w:tcPr>
            <w:tcW w:w="815" w:type="dxa"/>
            <w:shd w:val="clear" w:color="auto" w:fill="auto"/>
            <w:vAlign w:val="center"/>
          </w:tcPr>
          <w:p w14:paraId="72C82048" w14:textId="22FE52EE" w:rsidR="00AC20AD" w:rsidRDefault="009345BB" w:rsidP="009345BB">
            <w:pPr>
              <w:ind w:firstLine="0"/>
              <w:rPr>
                <w:rFonts w:cs="Times New Roman"/>
                <w:bCs/>
                <w:color w:val="000000"/>
                <w:szCs w:val="24"/>
              </w:rPr>
            </w:pPr>
            <w:r>
              <w:rPr>
                <w:rFonts w:cs="Times New Roman"/>
                <w:bCs/>
                <w:color w:val="000000"/>
                <w:szCs w:val="24"/>
              </w:rPr>
              <w:t>41</w:t>
            </w:r>
          </w:p>
        </w:tc>
      </w:tr>
      <w:tr w:rsidR="00C44C5D" w:rsidRPr="00C44C5D" w14:paraId="486FE041" w14:textId="77777777" w:rsidTr="00A36366">
        <w:trPr>
          <w:trHeight w:val="497"/>
        </w:trPr>
        <w:tc>
          <w:tcPr>
            <w:tcW w:w="8472" w:type="dxa"/>
            <w:shd w:val="clear" w:color="auto" w:fill="auto"/>
            <w:vAlign w:val="center"/>
          </w:tcPr>
          <w:p w14:paraId="3C76AA71" w14:textId="77777777" w:rsidR="00C44C5D" w:rsidRPr="00C44C5D" w:rsidRDefault="00C44C5D" w:rsidP="009345BB">
            <w:pPr>
              <w:ind w:firstLine="0"/>
              <w:jc w:val="left"/>
              <w:rPr>
                <w:rFonts w:cs="Times New Roman"/>
                <w:bCs/>
                <w:szCs w:val="24"/>
              </w:rPr>
            </w:pPr>
            <w:r w:rsidRPr="00C44C5D">
              <w:rPr>
                <w:rFonts w:cs="Times New Roman"/>
                <w:bCs/>
                <w:szCs w:val="24"/>
              </w:rPr>
              <w:t xml:space="preserve">4. BULGULAR </w:t>
            </w:r>
            <w:proofErr w:type="gramStart"/>
            <w:r w:rsidRPr="00C44C5D">
              <w:rPr>
                <w:rFonts w:cs="Times New Roman"/>
                <w:bCs/>
                <w:szCs w:val="24"/>
              </w:rPr>
              <w:t>…………………………………………………………………</w:t>
            </w:r>
            <w:r w:rsidR="00BC2D3E">
              <w:rPr>
                <w:rFonts w:cs="Times New Roman"/>
                <w:bCs/>
                <w:szCs w:val="24"/>
              </w:rPr>
              <w:t>.</w:t>
            </w:r>
            <w:r w:rsidR="009327B9">
              <w:rPr>
                <w:rFonts w:cs="Times New Roman"/>
                <w:bCs/>
                <w:szCs w:val="24"/>
              </w:rPr>
              <w:t>…...</w:t>
            </w:r>
            <w:proofErr w:type="gramEnd"/>
          </w:p>
        </w:tc>
        <w:tc>
          <w:tcPr>
            <w:tcW w:w="815" w:type="dxa"/>
            <w:shd w:val="clear" w:color="auto" w:fill="auto"/>
            <w:vAlign w:val="center"/>
          </w:tcPr>
          <w:p w14:paraId="2F757756" w14:textId="45E57B20" w:rsidR="00C44C5D" w:rsidRPr="00C44C5D" w:rsidRDefault="009345BB" w:rsidP="009345BB">
            <w:pPr>
              <w:ind w:firstLine="0"/>
              <w:rPr>
                <w:rFonts w:cs="Times New Roman"/>
                <w:bCs/>
                <w:color w:val="000000"/>
                <w:szCs w:val="24"/>
              </w:rPr>
            </w:pPr>
            <w:r>
              <w:rPr>
                <w:rFonts w:cs="Times New Roman"/>
                <w:bCs/>
                <w:color w:val="000000"/>
                <w:szCs w:val="24"/>
              </w:rPr>
              <w:t>43</w:t>
            </w:r>
          </w:p>
        </w:tc>
      </w:tr>
      <w:tr w:rsidR="00C44C5D" w:rsidRPr="00C44C5D" w14:paraId="16B0DB89" w14:textId="77777777" w:rsidTr="00A36366">
        <w:trPr>
          <w:trHeight w:val="80"/>
        </w:trPr>
        <w:tc>
          <w:tcPr>
            <w:tcW w:w="8472" w:type="dxa"/>
            <w:shd w:val="clear" w:color="auto" w:fill="auto"/>
            <w:vAlign w:val="center"/>
          </w:tcPr>
          <w:p w14:paraId="06FAF86E" w14:textId="77777777" w:rsidR="00C44C5D" w:rsidRPr="00C44C5D" w:rsidRDefault="00C44C5D" w:rsidP="009345BB">
            <w:pPr>
              <w:ind w:firstLine="0"/>
              <w:jc w:val="left"/>
              <w:rPr>
                <w:rFonts w:cs="Times New Roman"/>
                <w:bCs/>
                <w:szCs w:val="24"/>
              </w:rPr>
            </w:pPr>
            <w:r w:rsidRPr="00C44C5D">
              <w:rPr>
                <w:rFonts w:cs="Times New Roman"/>
                <w:bCs/>
                <w:szCs w:val="24"/>
              </w:rPr>
              <w:t xml:space="preserve">5. TARTIŞMA </w:t>
            </w:r>
            <w:proofErr w:type="gramStart"/>
            <w:r w:rsidRPr="00C44C5D">
              <w:rPr>
                <w:rFonts w:cs="Times New Roman"/>
                <w:bCs/>
                <w:szCs w:val="24"/>
              </w:rPr>
              <w:t>…………...……….…………………...……...….……………</w:t>
            </w:r>
            <w:r w:rsidR="00BC2D3E">
              <w:rPr>
                <w:rFonts w:cs="Times New Roman"/>
                <w:bCs/>
                <w:szCs w:val="24"/>
              </w:rPr>
              <w:t>.</w:t>
            </w:r>
            <w:r w:rsidR="009327B9">
              <w:rPr>
                <w:rFonts w:cs="Times New Roman"/>
                <w:bCs/>
                <w:szCs w:val="24"/>
              </w:rPr>
              <w:t>...…..</w:t>
            </w:r>
            <w:proofErr w:type="gramEnd"/>
          </w:p>
        </w:tc>
        <w:tc>
          <w:tcPr>
            <w:tcW w:w="815" w:type="dxa"/>
            <w:shd w:val="clear" w:color="auto" w:fill="auto"/>
          </w:tcPr>
          <w:p w14:paraId="65194D21" w14:textId="347E6A3D" w:rsidR="00C44C5D" w:rsidRPr="00C44C5D" w:rsidRDefault="009345BB" w:rsidP="009345BB">
            <w:pPr>
              <w:ind w:firstLine="0"/>
              <w:rPr>
                <w:rFonts w:cs="Times New Roman"/>
                <w:szCs w:val="24"/>
              </w:rPr>
            </w:pPr>
            <w:r>
              <w:rPr>
                <w:rFonts w:cs="Times New Roman"/>
                <w:szCs w:val="24"/>
              </w:rPr>
              <w:t>53</w:t>
            </w:r>
          </w:p>
        </w:tc>
      </w:tr>
      <w:tr w:rsidR="008E4E6F" w:rsidRPr="00C44C5D" w14:paraId="2EE023D7" w14:textId="77777777" w:rsidTr="00A36366">
        <w:trPr>
          <w:trHeight w:val="80"/>
        </w:trPr>
        <w:tc>
          <w:tcPr>
            <w:tcW w:w="8472" w:type="dxa"/>
            <w:shd w:val="clear" w:color="auto" w:fill="auto"/>
            <w:vAlign w:val="center"/>
          </w:tcPr>
          <w:p w14:paraId="052D26FA" w14:textId="10BE6378" w:rsidR="008E4E6F" w:rsidRPr="00C44C5D" w:rsidRDefault="008E4E6F" w:rsidP="009345BB">
            <w:pPr>
              <w:ind w:firstLine="0"/>
              <w:jc w:val="left"/>
              <w:rPr>
                <w:rFonts w:cs="Times New Roman"/>
                <w:bCs/>
                <w:szCs w:val="24"/>
              </w:rPr>
            </w:pPr>
            <w:r>
              <w:rPr>
                <w:rFonts w:cs="Times New Roman"/>
                <w:bCs/>
                <w:szCs w:val="24"/>
              </w:rPr>
              <w:t>5.1. Bilgi ve Beceri Düzeylerinin Tartışılması</w:t>
            </w:r>
            <w:proofErr w:type="gramStart"/>
            <w:r>
              <w:rPr>
                <w:rFonts w:cs="Times New Roman"/>
                <w:bCs/>
                <w:szCs w:val="24"/>
              </w:rPr>
              <w:t>………………………………………</w:t>
            </w:r>
            <w:proofErr w:type="gramEnd"/>
          </w:p>
        </w:tc>
        <w:tc>
          <w:tcPr>
            <w:tcW w:w="815" w:type="dxa"/>
            <w:shd w:val="clear" w:color="auto" w:fill="auto"/>
          </w:tcPr>
          <w:p w14:paraId="303CFDC4" w14:textId="435CF494" w:rsidR="008E4E6F" w:rsidRDefault="009345BB" w:rsidP="009345BB">
            <w:pPr>
              <w:ind w:firstLine="0"/>
              <w:rPr>
                <w:rFonts w:cs="Times New Roman"/>
                <w:bCs/>
                <w:color w:val="000000"/>
                <w:szCs w:val="24"/>
              </w:rPr>
            </w:pPr>
            <w:r>
              <w:rPr>
                <w:rFonts w:cs="Times New Roman"/>
                <w:bCs/>
                <w:color w:val="000000"/>
                <w:szCs w:val="24"/>
              </w:rPr>
              <w:t>53</w:t>
            </w:r>
          </w:p>
        </w:tc>
      </w:tr>
      <w:tr w:rsidR="00A44913" w:rsidRPr="00C44C5D" w14:paraId="62BBAF7E" w14:textId="77777777" w:rsidTr="00A36366">
        <w:trPr>
          <w:trHeight w:val="80"/>
        </w:trPr>
        <w:tc>
          <w:tcPr>
            <w:tcW w:w="8472" w:type="dxa"/>
            <w:shd w:val="clear" w:color="auto" w:fill="auto"/>
            <w:vAlign w:val="center"/>
          </w:tcPr>
          <w:p w14:paraId="02B53496" w14:textId="0DC86A44" w:rsidR="00A44913" w:rsidRDefault="0049027F" w:rsidP="009345BB">
            <w:pPr>
              <w:ind w:firstLine="0"/>
              <w:jc w:val="left"/>
              <w:rPr>
                <w:rFonts w:cs="Times New Roman"/>
                <w:bCs/>
                <w:szCs w:val="24"/>
              </w:rPr>
            </w:pPr>
            <w:r>
              <w:rPr>
                <w:rFonts w:cs="Times New Roman"/>
                <w:bCs/>
                <w:szCs w:val="24"/>
              </w:rPr>
              <w:lastRenderedPageBreak/>
              <w:t xml:space="preserve">5.2. </w:t>
            </w:r>
            <w:r w:rsidR="00A44913">
              <w:rPr>
                <w:rFonts w:cs="Times New Roman"/>
                <w:bCs/>
                <w:szCs w:val="24"/>
              </w:rPr>
              <w:t>Hastaya Müdahalede Kendine Güven</w:t>
            </w:r>
            <w:r>
              <w:rPr>
                <w:rFonts w:cs="Times New Roman"/>
                <w:bCs/>
                <w:szCs w:val="24"/>
              </w:rPr>
              <w:t xml:space="preserve"> Puanları</w:t>
            </w:r>
            <w:r w:rsidR="00872374">
              <w:rPr>
                <w:rFonts w:cs="Times New Roman"/>
                <w:bCs/>
                <w:szCs w:val="24"/>
              </w:rPr>
              <w:t>nın Tartışılması</w:t>
            </w:r>
            <w:proofErr w:type="gramStart"/>
            <w:r w:rsidR="00872374">
              <w:rPr>
                <w:rFonts w:cs="Times New Roman"/>
                <w:bCs/>
                <w:szCs w:val="24"/>
              </w:rPr>
              <w:t>…………………</w:t>
            </w:r>
            <w:proofErr w:type="gramEnd"/>
          </w:p>
        </w:tc>
        <w:tc>
          <w:tcPr>
            <w:tcW w:w="815" w:type="dxa"/>
            <w:shd w:val="clear" w:color="auto" w:fill="auto"/>
          </w:tcPr>
          <w:p w14:paraId="7CAF0E11" w14:textId="4296D85F" w:rsidR="00A44913" w:rsidRPr="00C44C5D" w:rsidRDefault="009345BB" w:rsidP="009345BB">
            <w:pPr>
              <w:ind w:firstLine="0"/>
              <w:rPr>
                <w:rFonts w:cs="Times New Roman"/>
                <w:bCs/>
                <w:color w:val="000000"/>
                <w:szCs w:val="24"/>
              </w:rPr>
            </w:pPr>
            <w:r>
              <w:rPr>
                <w:rFonts w:cs="Times New Roman"/>
                <w:bCs/>
                <w:color w:val="000000"/>
                <w:szCs w:val="24"/>
              </w:rPr>
              <w:t>55</w:t>
            </w:r>
          </w:p>
        </w:tc>
      </w:tr>
      <w:tr w:rsidR="00A44913" w:rsidRPr="00C44C5D" w14:paraId="2A88694E" w14:textId="77777777" w:rsidTr="00A36366">
        <w:trPr>
          <w:trHeight w:val="80"/>
        </w:trPr>
        <w:tc>
          <w:tcPr>
            <w:tcW w:w="8472" w:type="dxa"/>
            <w:shd w:val="clear" w:color="auto" w:fill="auto"/>
            <w:vAlign w:val="center"/>
          </w:tcPr>
          <w:p w14:paraId="5548555B" w14:textId="7BE1B739" w:rsidR="00A44913" w:rsidRDefault="00A44913" w:rsidP="009345BB">
            <w:pPr>
              <w:ind w:firstLine="0"/>
              <w:jc w:val="left"/>
              <w:rPr>
                <w:rFonts w:cs="Times New Roman"/>
                <w:bCs/>
                <w:szCs w:val="24"/>
              </w:rPr>
            </w:pPr>
            <w:r>
              <w:rPr>
                <w:rFonts w:cs="Times New Roman"/>
                <w:bCs/>
                <w:szCs w:val="24"/>
              </w:rPr>
              <w:t>5.3. Hemşirelikte Klinik Karar Verme Ölçeği Puanlarının Tartışılması</w:t>
            </w:r>
            <w:proofErr w:type="gramStart"/>
            <w:r w:rsidR="009C5116">
              <w:rPr>
                <w:rFonts w:cs="Times New Roman"/>
                <w:bCs/>
                <w:szCs w:val="24"/>
              </w:rPr>
              <w:t>……………….</w:t>
            </w:r>
            <w:proofErr w:type="gramEnd"/>
          </w:p>
        </w:tc>
        <w:tc>
          <w:tcPr>
            <w:tcW w:w="815" w:type="dxa"/>
            <w:shd w:val="clear" w:color="auto" w:fill="auto"/>
          </w:tcPr>
          <w:p w14:paraId="52FF6311" w14:textId="35DEE228" w:rsidR="00A44913" w:rsidRPr="00C44C5D" w:rsidRDefault="009345BB" w:rsidP="009345BB">
            <w:pPr>
              <w:ind w:firstLine="0"/>
              <w:rPr>
                <w:rFonts w:cs="Times New Roman"/>
                <w:bCs/>
                <w:color w:val="000000"/>
                <w:szCs w:val="24"/>
              </w:rPr>
            </w:pPr>
            <w:r>
              <w:rPr>
                <w:rFonts w:cs="Times New Roman"/>
                <w:bCs/>
                <w:color w:val="000000"/>
                <w:szCs w:val="24"/>
              </w:rPr>
              <w:t>56</w:t>
            </w:r>
          </w:p>
        </w:tc>
      </w:tr>
      <w:tr w:rsidR="00C44C5D" w:rsidRPr="00C44C5D" w14:paraId="2AB18DEF" w14:textId="77777777" w:rsidTr="00A36366">
        <w:trPr>
          <w:trHeight w:val="421"/>
        </w:trPr>
        <w:tc>
          <w:tcPr>
            <w:tcW w:w="8472" w:type="dxa"/>
            <w:shd w:val="clear" w:color="auto" w:fill="auto"/>
            <w:vAlign w:val="center"/>
          </w:tcPr>
          <w:p w14:paraId="4E3C9EEA" w14:textId="0D52ED7F" w:rsidR="00C44C5D" w:rsidRPr="00C44C5D" w:rsidRDefault="002B291A" w:rsidP="009345BB">
            <w:pPr>
              <w:ind w:firstLine="0"/>
              <w:jc w:val="left"/>
              <w:rPr>
                <w:rFonts w:cs="Times New Roman"/>
                <w:bCs/>
                <w:szCs w:val="24"/>
              </w:rPr>
            </w:pPr>
            <w:r>
              <w:rPr>
                <w:rFonts w:cs="Times New Roman"/>
                <w:bCs/>
                <w:szCs w:val="24"/>
              </w:rPr>
              <w:t>6. SONUÇ</w:t>
            </w:r>
            <w:r w:rsidR="00C44C5D" w:rsidRPr="00C44C5D">
              <w:rPr>
                <w:rFonts w:cs="Times New Roman"/>
                <w:bCs/>
                <w:szCs w:val="24"/>
              </w:rPr>
              <w:t xml:space="preserve"> VE ÖNERİLER </w:t>
            </w:r>
            <w:proofErr w:type="gramStart"/>
            <w:r w:rsidR="00C44C5D" w:rsidRPr="00C44C5D">
              <w:rPr>
                <w:rFonts w:cs="Times New Roman"/>
                <w:bCs/>
                <w:szCs w:val="24"/>
              </w:rPr>
              <w:t>……………………………..…………..………</w:t>
            </w:r>
            <w:r w:rsidR="005B2099">
              <w:rPr>
                <w:rFonts w:cs="Times New Roman"/>
                <w:bCs/>
                <w:szCs w:val="24"/>
              </w:rPr>
              <w:t>…</w:t>
            </w:r>
            <w:r w:rsidR="009C5116">
              <w:rPr>
                <w:rFonts w:cs="Times New Roman"/>
                <w:bCs/>
                <w:szCs w:val="24"/>
              </w:rPr>
              <w:t>……...</w:t>
            </w:r>
            <w:proofErr w:type="gramEnd"/>
          </w:p>
        </w:tc>
        <w:tc>
          <w:tcPr>
            <w:tcW w:w="815" w:type="dxa"/>
            <w:shd w:val="clear" w:color="auto" w:fill="auto"/>
          </w:tcPr>
          <w:p w14:paraId="06A95F16" w14:textId="50567918" w:rsidR="00C44C5D" w:rsidRPr="00C44C5D" w:rsidRDefault="009345BB" w:rsidP="009345BB">
            <w:pPr>
              <w:ind w:firstLine="0"/>
              <w:rPr>
                <w:rFonts w:cs="Times New Roman"/>
                <w:szCs w:val="24"/>
              </w:rPr>
            </w:pPr>
            <w:r>
              <w:rPr>
                <w:rFonts w:cs="Times New Roman"/>
                <w:szCs w:val="24"/>
              </w:rPr>
              <w:t>58</w:t>
            </w:r>
          </w:p>
        </w:tc>
      </w:tr>
      <w:tr w:rsidR="00C44C5D" w:rsidRPr="00C44C5D" w14:paraId="7B16771D" w14:textId="77777777" w:rsidTr="00A36366">
        <w:trPr>
          <w:trHeight w:val="406"/>
        </w:trPr>
        <w:tc>
          <w:tcPr>
            <w:tcW w:w="8472" w:type="dxa"/>
            <w:shd w:val="clear" w:color="auto" w:fill="auto"/>
            <w:vAlign w:val="center"/>
          </w:tcPr>
          <w:p w14:paraId="789ED37A" w14:textId="3367B20E" w:rsidR="00C44C5D" w:rsidRPr="00C44C5D" w:rsidRDefault="00C44C5D" w:rsidP="009345BB">
            <w:pPr>
              <w:ind w:firstLine="0"/>
              <w:jc w:val="left"/>
              <w:rPr>
                <w:rFonts w:cs="Times New Roman"/>
                <w:bCs/>
                <w:szCs w:val="24"/>
              </w:rPr>
            </w:pPr>
            <w:r w:rsidRPr="00C44C5D">
              <w:rPr>
                <w:rFonts w:cs="Times New Roman"/>
                <w:bCs/>
                <w:szCs w:val="24"/>
              </w:rPr>
              <w:t xml:space="preserve">KAYNAKLAR </w:t>
            </w:r>
            <w:proofErr w:type="gramStart"/>
            <w:r w:rsidRPr="00C44C5D">
              <w:rPr>
                <w:rFonts w:cs="Times New Roman"/>
                <w:bCs/>
                <w:szCs w:val="24"/>
              </w:rPr>
              <w:t>..………………………………...……...………………………</w:t>
            </w:r>
            <w:r w:rsidR="009C5116">
              <w:rPr>
                <w:rFonts w:cs="Times New Roman"/>
                <w:bCs/>
                <w:szCs w:val="24"/>
              </w:rPr>
              <w:t>……...</w:t>
            </w:r>
            <w:proofErr w:type="gramEnd"/>
          </w:p>
        </w:tc>
        <w:tc>
          <w:tcPr>
            <w:tcW w:w="815" w:type="dxa"/>
            <w:shd w:val="clear" w:color="auto" w:fill="auto"/>
          </w:tcPr>
          <w:p w14:paraId="0023DE5E" w14:textId="1BB86DEE" w:rsidR="00C44C5D" w:rsidRPr="00C44C5D" w:rsidRDefault="009345BB" w:rsidP="009345BB">
            <w:pPr>
              <w:ind w:firstLine="0"/>
              <w:rPr>
                <w:rFonts w:cs="Times New Roman"/>
                <w:szCs w:val="24"/>
              </w:rPr>
            </w:pPr>
            <w:r>
              <w:rPr>
                <w:rFonts w:cs="Times New Roman"/>
                <w:szCs w:val="24"/>
              </w:rPr>
              <w:t>60</w:t>
            </w:r>
          </w:p>
        </w:tc>
      </w:tr>
      <w:tr w:rsidR="00792BB3" w:rsidRPr="00C44C5D" w14:paraId="11A9A52D" w14:textId="77777777" w:rsidTr="00A36366">
        <w:trPr>
          <w:trHeight w:val="406"/>
        </w:trPr>
        <w:tc>
          <w:tcPr>
            <w:tcW w:w="8472" w:type="dxa"/>
            <w:shd w:val="clear" w:color="auto" w:fill="auto"/>
            <w:vAlign w:val="center"/>
          </w:tcPr>
          <w:p w14:paraId="27E491DE" w14:textId="10638AFA" w:rsidR="00792BB3" w:rsidRPr="00C44C5D" w:rsidRDefault="00792BB3" w:rsidP="009345BB">
            <w:pPr>
              <w:ind w:firstLine="0"/>
              <w:jc w:val="left"/>
              <w:rPr>
                <w:rFonts w:cs="Times New Roman"/>
                <w:bCs/>
                <w:szCs w:val="24"/>
              </w:rPr>
            </w:pPr>
            <w:r>
              <w:rPr>
                <w:rFonts w:cs="Times New Roman"/>
                <w:bCs/>
                <w:szCs w:val="24"/>
              </w:rPr>
              <w:t xml:space="preserve">EKLER </w:t>
            </w:r>
            <w:proofErr w:type="gramStart"/>
            <w:r w:rsidR="00BC655A">
              <w:rPr>
                <w:rFonts w:cs="Times New Roman"/>
                <w:bCs/>
                <w:szCs w:val="24"/>
              </w:rPr>
              <w:t>…………………………………………………………………………</w:t>
            </w:r>
            <w:r w:rsidR="009C5116">
              <w:rPr>
                <w:rFonts w:cs="Times New Roman"/>
                <w:bCs/>
                <w:szCs w:val="24"/>
              </w:rPr>
              <w:t>……...</w:t>
            </w:r>
            <w:proofErr w:type="gramEnd"/>
          </w:p>
        </w:tc>
        <w:tc>
          <w:tcPr>
            <w:tcW w:w="815" w:type="dxa"/>
            <w:shd w:val="clear" w:color="auto" w:fill="auto"/>
          </w:tcPr>
          <w:p w14:paraId="06BCBCF5" w14:textId="4FE0D005" w:rsidR="00792BB3" w:rsidRPr="00C44C5D" w:rsidRDefault="009345BB" w:rsidP="009345BB">
            <w:pPr>
              <w:ind w:firstLine="33"/>
              <w:jc w:val="left"/>
              <w:rPr>
                <w:rFonts w:cs="Times New Roman"/>
                <w:bCs/>
                <w:color w:val="000000"/>
                <w:szCs w:val="24"/>
              </w:rPr>
            </w:pPr>
            <w:r>
              <w:rPr>
                <w:rFonts w:cs="Times New Roman"/>
                <w:bCs/>
                <w:color w:val="000000"/>
                <w:szCs w:val="24"/>
              </w:rPr>
              <w:t>68</w:t>
            </w:r>
          </w:p>
        </w:tc>
      </w:tr>
      <w:tr w:rsidR="00C44C5D" w:rsidRPr="00C44C5D" w14:paraId="76928529" w14:textId="77777777" w:rsidTr="00A36366">
        <w:trPr>
          <w:trHeight w:val="80"/>
        </w:trPr>
        <w:tc>
          <w:tcPr>
            <w:tcW w:w="8472" w:type="dxa"/>
            <w:shd w:val="clear" w:color="auto" w:fill="auto"/>
            <w:vAlign w:val="center"/>
          </w:tcPr>
          <w:p w14:paraId="34325C3B" w14:textId="6DB5E7C9" w:rsidR="00C44C5D" w:rsidRPr="00C44C5D" w:rsidRDefault="00FA4163" w:rsidP="009345BB">
            <w:pPr>
              <w:ind w:firstLine="0"/>
              <w:jc w:val="left"/>
              <w:rPr>
                <w:rFonts w:cs="Times New Roman"/>
                <w:bCs/>
                <w:szCs w:val="24"/>
              </w:rPr>
            </w:pPr>
            <w:r>
              <w:rPr>
                <w:rFonts w:cs="Times New Roman"/>
                <w:bCs/>
                <w:szCs w:val="24"/>
              </w:rPr>
              <w:t>Ek 1</w:t>
            </w:r>
            <w:r w:rsidR="008F6241">
              <w:rPr>
                <w:rFonts w:cs="Times New Roman"/>
                <w:bCs/>
                <w:szCs w:val="24"/>
              </w:rPr>
              <w:t>.</w:t>
            </w:r>
            <w:r>
              <w:rPr>
                <w:rFonts w:cs="Times New Roman"/>
                <w:bCs/>
                <w:szCs w:val="24"/>
              </w:rPr>
              <w:t xml:space="preserve"> Öğrenci Tanıtım Formu ve Ön Test Soru Formu </w:t>
            </w:r>
            <w:r w:rsidR="009715E6">
              <w:rPr>
                <w:rFonts w:cs="Times New Roman"/>
                <w:bCs/>
                <w:szCs w:val="24"/>
              </w:rPr>
              <w:t xml:space="preserve"> </w:t>
            </w:r>
            <w:proofErr w:type="gramStart"/>
            <w:r w:rsidR="009715E6">
              <w:rPr>
                <w:rFonts w:cs="Times New Roman"/>
                <w:bCs/>
                <w:szCs w:val="24"/>
              </w:rPr>
              <w:t>….…………………</w:t>
            </w:r>
            <w:r w:rsidR="00BC2D3E">
              <w:rPr>
                <w:rFonts w:cs="Times New Roman"/>
                <w:bCs/>
                <w:szCs w:val="24"/>
              </w:rPr>
              <w:t>.</w:t>
            </w:r>
            <w:r>
              <w:rPr>
                <w:rFonts w:cs="Times New Roman"/>
                <w:bCs/>
                <w:szCs w:val="24"/>
              </w:rPr>
              <w:t>………</w:t>
            </w:r>
            <w:proofErr w:type="gramEnd"/>
          </w:p>
        </w:tc>
        <w:tc>
          <w:tcPr>
            <w:tcW w:w="815" w:type="dxa"/>
            <w:shd w:val="clear" w:color="auto" w:fill="auto"/>
          </w:tcPr>
          <w:p w14:paraId="0B0915B5" w14:textId="7E991F3D" w:rsidR="00C44C5D" w:rsidRPr="00C44C5D" w:rsidRDefault="009345BB" w:rsidP="009345BB">
            <w:pPr>
              <w:ind w:firstLine="33"/>
              <w:jc w:val="left"/>
              <w:rPr>
                <w:rFonts w:cs="Times New Roman"/>
                <w:szCs w:val="24"/>
              </w:rPr>
            </w:pPr>
            <w:r>
              <w:rPr>
                <w:rFonts w:cs="Times New Roman"/>
                <w:szCs w:val="24"/>
              </w:rPr>
              <w:t>68</w:t>
            </w:r>
          </w:p>
        </w:tc>
      </w:tr>
      <w:tr w:rsidR="00C44C5D" w:rsidRPr="00C44C5D" w14:paraId="0BD766A8" w14:textId="77777777" w:rsidTr="00A36366">
        <w:trPr>
          <w:trHeight w:val="80"/>
        </w:trPr>
        <w:tc>
          <w:tcPr>
            <w:tcW w:w="8472" w:type="dxa"/>
            <w:shd w:val="clear" w:color="auto" w:fill="auto"/>
            <w:vAlign w:val="center"/>
          </w:tcPr>
          <w:p w14:paraId="6E0B6FE0" w14:textId="6F489408" w:rsidR="00C44C5D" w:rsidRPr="00C44C5D" w:rsidRDefault="008F6241" w:rsidP="009345BB">
            <w:pPr>
              <w:ind w:firstLine="0"/>
              <w:jc w:val="left"/>
              <w:rPr>
                <w:rFonts w:cs="Times New Roman"/>
                <w:bCs/>
                <w:szCs w:val="24"/>
              </w:rPr>
            </w:pPr>
            <w:r>
              <w:rPr>
                <w:rFonts w:cs="Times New Roman"/>
                <w:bCs/>
                <w:szCs w:val="24"/>
              </w:rPr>
              <w:t>Ek 2. Beceri Kontrol Listeleri</w:t>
            </w:r>
            <w:proofErr w:type="gramStart"/>
            <w:r>
              <w:rPr>
                <w:rFonts w:cs="Times New Roman"/>
                <w:bCs/>
                <w:szCs w:val="24"/>
              </w:rPr>
              <w:t>…</w:t>
            </w:r>
            <w:r w:rsidR="00BC2D3E">
              <w:rPr>
                <w:rFonts w:cs="Times New Roman"/>
                <w:bCs/>
                <w:szCs w:val="24"/>
              </w:rPr>
              <w:t>.</w:t>
            </w:r>
            <w:r w:rsidR="00C44C5D" w:rsidRPr="00C44C5D">
              <w:rPr>
                <w:rFonts w:cs="Times New Roman"/>
                <w:bCs/>
                <w:szCs w:val="24"/>
              </w:rPr>
              <w:t>……………...………………</w:t>
            </w:r>
            <w:r w:rsidR="00BC2D3E">
              <w:rPr>
                <w:rFonts w:cs="Times New Roman"/>
                <w:bCs/>
                <w:szCs w:val="24"/>
              </w:rPr>
              <w:t>.</w:t>
            </w:r>
            <w:r w:rsidR="00C44C5D" w:rsidRPr="00C44C5D">
              <w:rPr>
                <w:rFonts w:cs="Times New Roman"/>
                <w:bCs/>
                <w:szCs w:val="24"/>
              </w:rPr>
              <w:t>…</w:t>
            </w:r>
            <w:r w:rsidR="00BC655A">
              <w:rPr>
                <w:rFonts w:cs="Times New Roman"/>
                <w:bCs/>
                <w:szCs w:val="24"/>
              </w:rPr>
              <w:t>........</w:t>
            </w:r>
            <w:r>
              <w:rPr>
                <w:rFonts w:cs="Times New Roman"/>
                <w:bCs/>
                <w:szCs w:val="24"/>
              </w:rPr>
              <w:t>........................</w:t>
            </w:r>
            <w:proofErr w:type="gramEnd"/>
          </w:p>
        </w:tc>
        <w:tc>
          <w:tcPr>
            <w:tcW w:w="815" w:type="dxa"/>
            <w:shd w:val="clear" w:color="auto" w:fill="auto"/>
          </w:tcPr>
          <w:p w14:paraId="47CFD97D" w14:textId="38A99508" w:rsidR="00C44C5D" w:rsidRPr="00C44C5D" w:rsidRDefault="009345BB" w:rsidP="009345BB">
            <w:pPr>
              <w:ind w:firstLine="33"/>
              <w:jc w:val="left"/>
              <w:rPr>
                <w:rFonts w:cs="Times New Roman"/>
                <w:szCs w:val="24"/>
              </w:rPr>
            </w:pPr>
            <w:r>
              <w:rPr>
                <w:rFonts w:cs="Times New Roman"/>
                <w:szCs w:val="24"/>
              </w:rPr>
              <w:t>79</w:t>
            </w:r>
          </w:p>
        </w:tc>
      </w:tr>
      <w:tr w:rsidR="008F6241" w:rsidRPr="00C44C5D" w14:paraId="71F8659D" w14:textId="77777777" w:rsidTr="00A36366">
        <w:trPr>
          <w:trHeight w:val="80"/>
        </w:trPr>
        <w:tc>
          <w:tcPr>
            <w:tcW w:w="8472" w:type="dxa"/>
            <w:shd w:val="clear" w:color="auto" w:fill="auto"/>
            <w:vAlign w:val="center"/>
          </w:tcPr>
          <w:p w14:paraId="316265C1" w14:textId="57E6F65E" w:rsidR="008F6241" w:rsidRDefault="008F6241" w:rsidP="009345BB">
            <w:pPr>
              <w:ind w:firstLine="0"/>
              <w:jc w:val="left"/>
              <w:rPr>
                <w:rFonts w:cs="Times New Roman"/>
                <w:bCs/>
                <w:szCs w:val="24"/>
              </w:rPr>
            </w:pPr>
            <w:r>
              <w:rPr>
                <w:rFonts w:cs="Times New Roman"/>
                <w:bCs/>
                <w:szCs w:val="24"/>
              </w:rPr>
              <w:t>Ek 3. Hastaya Müdahalede Kendine Güven Yeterlilik Ölçeği</w:t>
            </w:r>
            <w:proofErr w:type="gramStart"/>
            <w:r>
              <w:rPr>
                <w:rFonts w:cs="Times New Roman"/>
                <w:bCs/>
                <w:szCs w:val="24"/>
              </w:rPr>
              <w:t>…………………………</w:t>
            </w:r>
            <w:proofErr w:type="gramEnd"/>
          </w:p>
        </w:tc>
        <w:tc>
          <w:tcPr>
            <w:tcW w:w="815" w:type="dxa"/>
            <w:shd w:val="clear" w:color="auto" w:fill="auto"/>
          </w:tcPr>
          <w:p w14:paraId="26E673E2" w14:textId="6ED691F0" w:rsidR="008F6241" w:rsidRPr="00C44C5D" w:rsidRDefault="009345BB" w:rsidP="009345BB">
            <w:pPr>
              <w:ind w:firstLine="33"/>
              <w:jc w:val="left"/>
              <w:rPr>
                <w:rFonts w:cs="Times New Roman"/>
                <w:szCs w:val="24"/>
              </w:rPr>
            </w:pPr>
            <w:r>
              <w:rPr>
                <w:rFonts w:cs="Times New Roman"/>
                <w:szCs w:val="24"/>
              </w:rPr>
              <w:t>80</w:t>
            </w:r>
          </w:p>
        </w:tc>
      </w:tr>
      <w:tr w:rsidR="008F6241" w:rsidRPr="00C44C5D" w14:paraId="4BACB88F" w14:textId="77777777" w:rsidTr="00A36366">
        <w:trPr>
          <w:trHeight w:val="80"/>
        </w:trPr>
        <w:tc>
          <w:tcPr>
            <w:tcW w:w="8472" w:type="dxa"/>
            <w:shd w:val="clear" w:color="auto" w:fill="auto"/>
            <w:vAlign w:val="center"/>
          </w:tcPr>
          <w:p w14:paraId="341A6E9B" w14:textId="47A53060" w:rsidR="008F6241" w:rsidRDefault="008F6241" w:rsidP="009345BB">
            <w:pPr>
              <w:ind w:firstLine="0"/>
              <w:jc w:val="left"/>
              <w:rPr>
                <w:rFonts w:cs="Times New Roman"/>
                <w:bCs/>
                <w:szCs w:val="24"/>
              </w:rPr>
            </w:pPr>
            <w:r>
              <w:rPr>
                <w:rFonts w:cs="Times New Roman"/>
                <w:bCs/>
                <w:szCs w:val="24"/>
              </w:rPr>
              <w:t>Ek 4. Hemşirelikte Klinik Karar Verme Ölçeği</w:t>
            </w:r>
            <w:proofErr w:type="gramStart"/>
            <w:r>
              <w:rPr>
                <w:rFonts w:cs="Times New Roman"/>
                <w:bCs/>
                <w:szCs w:val="24"/>
              </w:rPr>
              <w:t>………………………………………..</w:t>
            </w:r>
            <w:proofErr w:type="gramEnd"/>
          </w:p>
        </w:tc>
        <w:tc>
          <w:tcPr>
            <w:tcW w:w="815" w:type="dxa"/>
            <w:shd w:val="clear" w:color="auto" w:fill="auto"/>
          </w:tcPr>
          <w:p w14:paraId="7511EC8C" w14:textId="4BE55BB2" w:rsidR="008F6241" w:rsidRPr="00C44C5D" w:rsidRDefault="009345BB" w:rsidP="009345BB">
            <w:pPr>
              <w:ind w:firstLine="33"/>
              <w:jc w:val="left"/>
              <w:rPr>
                <w:rFonts w:cs="Times New Roman"/>
                <w:szCs w:val="24"/>
              </w:rPr>
            </w:pPr>
            <w:r>
              <w:rPr>
                <w:rFonts w:cs="Times New Roman"/>
                <w:szCs w:val="24"/>
              </w:rPr>
              <w:t>81</w:t>
            </w:r>
          </w:p>
        </w:tc>
      </w:tr>
      <w:tr w:rsidR="008F6241" w:rsidRPr="00C44C5D" w14:paraId="48A5B135" w14:textId="77777777" w:rsidTr="00A36366">
        <w:trPr>
          <w:trHeight w:val="80"/>
        </w:trPr>
        <w:tc>
          <w:tcPr>
            <w:tcW w:w="8472" w:type="dxa"/>
            <w:shd w:val="clear" w:color="auto" w:fill="auto"/>
            <w:vAlign w:val="center"/>
          </w:tcPr>
          <w:p w14:paraId="57CF2DDD" w14:textId="643BC30A" w:rsidR="008F6241" w:rsidRDefault="008F6241" w:rsidP="009345BB">
            <w:pPr>
              <w:ind w:firstLine="0"/>
              <w:jc w:val="left"/>
              <w:rPr>
                <w:rFonts w:cs="Times New Roman"/>
                <w:bCs/>
                <w:szCs w:val="24"/>
              </w:rPr>
            </w:pPr>
            <w:r>
              <w:rPr>
                <w:rFonts w:cs="Times New Roman"/>
                <w:bCs/>
                <w:szCs w:val="24"/>
              </w:rPr>
              <w:t>Ek 5. Son Test Soru Formu</w:t>
            </w:r>
            <w:proofErr w:type="gramStart"/>
            <w:r>
              <w:rPr>
                <w:rFonts w:cs="Times New Roman"/>
                <w:bCs/>
                <w:szCs w:val="24"/>
              </w:rPr>
              <w:t>…………………………………………………………….</w:t>
            </w:r>
            <w:proofErr w:type="gramEnd"/>
          </w:p>
        </w:tc>
        <w:tc>
          <w:tcPr>
            <w:tcW w:w="815" w:type="dxa"/>
            <w:shd w:val="clear" w:color="auto" w:fill="auto"/>
          </w:tcPr>
          <w:p w14:paraId="421F5FA9" w14:textId="38FB90A2" w:rsidR="008F6241" w:rsidRPr="00C44C5D" w:rsidRDefault="009345BB" w:rsidP="009345BB">
            <w:pPr>
              <w:ind w:firstLine="33"/>
              <w:jc w:val="left"/>
              <w:rPr>
                <w:rFonts w:cs="Times New Roman"/>
                <w:szCs w:val="24"/>
              </w:rPr>
            </w:pPr>
            <w:r>
              <w:rPr>
                <w:rFonts w:cs="Times New Roman"/>
                <w:szCs w:val="24"/>
              </w:rPr>
              <w:t>86</w:t>
            </w:r>
          </w:p>
        </w:tc>
      </w:tr>
      <w:tr w:rsidR="008F6241" w:rsidRPr="00C44C5D" w14:paraId="39087A90" w14:textId="77777777" w:rsidTr="00A36366">
        <w:trPr>
          <w:trHeight w:val="80"/>
        </w:trPr>
        <w:tc>
          <w:tcPr>
            <w:tcW w:w="8472" w:type="dxa"/>
            <w:shd w:val="clear" w:color="auto" w:fill="auto"/>
            <w:vAlign w:val="center"/>
          </w:tcPr>
          <w:p w14:paraId="3B186496" w14:textId="2713908C" w:rsidR="008F6241" w:rsidRDefault="008F6241" w:rsidP="009345BB">
            <w:pPr>
              <w:ind w:firstLine="0"/>
              <w:jc w:val="left"/>
              <w:rPr>
                <w:rFonts w:cs="Times New Roman"/>
                <w:bCs/>
                <w:szCs w:val="24"/>
              </w:rPr>
            </w:pPr>
            <w:r>
              <w:rPr>
                <w:rFonts w:cs="Times New Roman"/>
                <w:bCs/>
                <w:szCs w:val="24"/>
              </w:rPr>
              <w:t>Ek 6. Bilgilendirilmiş Gönüllü Olur Formu</w:t>
            </w:r>
            <w:proofErr w:type="gramStart"/>
            <w:r>
              <w:rPr>
                <w:rFonts w:cs="Times New Roman"/>
                <w:bCs/>
                <w:szCs w:val="24"/>
              </w:rPr>
              <w:t>……………………………………………</w:t>
            </w:r>
            <w:proofErr w:type="gramEnd"/>
          </w:p>
        </w:tc>
        <w:tc>
          <w:tcPr>
            <w:tcW w:w="815" w:type="dxa"/>
            <w:shd w:val="clear" w:color="auto" w:fill="auto"/>
          </w:tcPr>
          <w:p w14:paraId="31D7A602" w14:textId="0485E000" w:rsidR="008F6241" w:rsidRPr="00C44C5D" w:rsidRDefault="009345BB" w:rsidP="009345BB">
            <w:pPr>
              <w:ind w:firstLine="33"/>
              <w:jc w:val="left"/>
              <w:rPr>
                <w:rFonts w:cs="Times New Roman"/>
                <w:szCs w:val="24"/>
              </w:rPr>
            </w:pPr>
            <w:r>
              <w:rPr>
                <w:rFonts w:cs="Times New Roman"/>
                <w:szCs w:val="24"/>
              </w:rPr>
              <w:t>89</w:t>
            </w:r>
          </w:p>
        </w:tc>
      </w:tr>
      <w:tr w:rsidR="008F6241" w:rsidRPr="00C44C5D" w14:paraId="69B5D1D4" w14:textId="77777777" w:rsidTr="00A36366">
        <w:trPr>
          <w:trHeight w:val="80"/>
        </w:trPr>
        <w:tc>
          <w:tcPr>
            <w:tcW w:w="8472" w:type="dxa"/>
            <w:shd w:val="clear" w:color="auto" w:fill="auto"/>
            <w:vAlign w:val="center"/>
          </w:tcPr>
          <w:p w14:paraId="15EDEEFB" w14:textId="6B16DA29" w:rsidR="008F6241" w:rsidRDefault="008F6241" w:rsidP="009345BB">
            <w:pPr>
              <w:ind w:firstLine="0"/>
              <w:jc w:val="left"/>
              <w:rPr>
                <w:rFonts w:cs="Times New Roman"/>
                <w:bCs/>
                <w:szCs w:val="24"/>
              </w:rPr>
            </w:pPr>
            <w:r>
              <w:rPr>
                <w:rFonts w:cs="Times New Roman"/>
                <w:bCs/>
                <w:szCs w:val="24"/>
              </w:rPr>
              <w:t>Ek 7. Etik Kurul İzni</w:t>
            </w:r>
            <w:proofErr w:type="gramStart"/>
            <w:r>
              <w:rPr>
                <w:rFonts w:cs="Times New Roman"/>
                <w:bCs/>
                <w:szCs w:val="24"/>
              </w:rPr>
              <w:t>…………………………………………………………………</w:t>
            </w:r>
            <w:proofErr w:type="gramEnd"/>
          </w:p>
        </w:tc>
        <w:tc>
          <w:tcPr>
            <w:tcW w:w="815" w:type="dxa"/>
            <w:shd w:val="clear" w:color="auto" w:fill="auto"/>
          </w:tcPr>
          <w:p w14:paraId="63F5D9EA" w14:textId="708AA67E" w:rsidR="008F6241" w:rsidRPr="00C44C5D" w:rsidRDefault="009048A1" w:rsidP="009345BB">
            <w:pPr>
              <w:ind w:firstLine="33"/>
              <w:jc w:val="left"/>
              <w:rPr>
                <w:rFonts w:cs="Times New Roman"/>
                <w:szCs w:val="24"/>
              </w:rPr>
            </w:pPr>
            <w:r>
              <w:rPr>
                <w:rFonts w:cs="Times New Roman"/>
                <w:szCs w:val="24"/>
              </w:rPr>
              <w:t>107</w:t>
            </w:r>
          </w:p>
        </w:tc>
      </w:tr>
      <w:tr w:rsidR="008F6241" w:rsidRPr="00C44C5D" w14:paraId="578AF0E9" w14:textId="77777777" w:rsidTr="00A36366">
        <w:trPr>
          <w:trHeight w:val="80"/>
        </w:trPr>
        <w:tc>
          <w:tcPr>
            <w:tcW w:w="8472" w:type="dxa"/>
            <w:shd w:val="clear" w:color="auto" w:fill="auto"/>
            <w:vAlign w:val="center"/>
          </w:tcPr>
          <w:p w14:paraId="55D6373F" w14:textId="381517FA" w:rsidR="008F6241" w:rsidRDefault="008F6241" w:rsidP="009345BB">
            <w:pPr>
              <w:ind w:firstLine="0"/>
              <w:jc w:val="left"/>
              <w:rPr>
                <w:rFonts w:cs="Times New Roman"/>
                <w:bCs/>
                <w:szCs w:val="24"/>
              </w:rPr>
            </w:pPr>
            <w:r>
              <w:rPr>
                <w:rFonts w:cs="Times New Roman"/>
                <w:bCs/>
                <w:szCs w:val="24"/>
              </w:rPr>
              <w:t>Ek 8. Kurum İzni</w:t>
            </w:r>
            <w:proofErr w:type="gramStart"/>
            <w:r>
              <w:rPr>
                <w:rFonts w:cs="Times New Roman"/>
                <w:bCs/>
                <w:szCs w:val="24"/>
              </w:rPr>
              <w:t>……………………………………………………………………….</w:t>
            </w:r>
            <w:proofErr w:type="gramEnd"/>
          </w:p>
        </w:tc>
        <w:tc>
          <w:tcPr>
            <w:tcW w:w="815" w:type="dxa"/>
            <w:shd w:val="clear" w:color="auto" w:fill="auto"/>
          </w:tcPr>
          <w:p w14:paraId="16124FC5" w14:textId="12221AED" w:rsidR="008F6241" w:rsidRPr="00C44C5D" w:rsidRDefault="009048A1" w:rsidP="009345BB">
            <w:pPr>
              <w:ind w:firstLine="33"/>
              <w:jc w:val="left"/>
              <w:rPr>
                <w:rFonts w:cs="Times New Roman"/>
                <w:szCs w:val="24"/>
              </w:rPr>
            </w:pPr>
            <w:r>
              <w:rPr>
                <w:rFonts w:cs="Times New Roman"/>
                <w:szCs w:val="24"/>
              </w:rPr>
              <w:t>108</w:t>
            </w:r>
          </w:p>
        </w:tc>
      </w:tr>
      <w:tr w:rsidR="008F6241" w:rsidRPr="00C44C5D" w14:paraId="04752C05" w14:textId="77777777" w:rsidTr="00A36366">
        <w:trPr>
          <w:trHeight w:val="80"/>
        </w:trPr>
        <w:tc>
          <w:tcPr>
            <w:tcW w:w="8472" w:type="dxa"/>
            <w:shd w:val="clear" w:color="auto" w:fill="auto"/>
            <w:vAlign w:val="center"/>
          </w:tcPr>
          <w:p w14:paraId="41736285" w14:textId="5A2DF48D" w:rsidR="008F6241" w:rsidRDefault="008F6241" w:rsidP="009345BB">
            <w:pPr>
              <w:ind w:firstLine="0"/>
              <w:jc w:val="left"/>
              <w:rPr>
                <w:rFonts w:cs="Times New Roman"/>
                <w:bCs/>
                <w:szCs w:val="24"/>
              </w:rPr>
            </w:pPr>
            <w:r>
              <w:rPr>
                <w:rFonts w:cs="Times New Roman"/>
                <w:bCs/>
                <w:szCs w:val="24"/>
              </w:rPr>
              <w:t>Ek 9. Nihai Sonuç Raporu</w:t>
            </w:r>
            <w:proofErr w:type="gramStart"/>
            <w:r>
              <w:rPr>
                <w:rFonts w:cs="Times New Roman"/>
                <w:bCs/>
                <w:szCs w:val="24"/>
              </w:rPr>
              <w:t>……………………………………………………………</w:t>
            </w:r>
            <w:r w:rsidR="00A95FF9">
              <w:rPr>
                <w:rFonts w:cs="Times New Roman"/>
                <w:bCs/>
                <w:szCs w:val="24"/>
              </w:rPr>
              <w:t>...</w:t>
            </w:r>
            <w:proofErr w:type="gramEnd"/>
          </w:p>
        </w:tc>
        <w:tc>
          <w:tcPr>
            <w:tcW w:w="815" w:type="dxa"/>
            <w:shd w:val="clear" w:color="auto" w:fill="auto"/>
          </w:tcPr>
          <w:p w14:paraId="0297611C" w14:textId="416F9FFC" w:rsidR="008F6241" w:rsidRPr="00C44C5D" w:rsidRDefault="009048A1" w:rsidP="009345BB">
            <w:pPr>
              <w:ind w:firstLine="33"/>
              <w:jc w:val="left"/>
              <w:rPr>
                <w:rFonts w:cs="Times New Roman"/>
                <w:szCs w:val="24"/>
              </w:rPr>
            </w:pPr>
            <w:r>
              <w:rPr>
                <w:rFonts w:cs="Times New Roman"/>
                <w:szCs w:val="24"/>
              </w:rPr>
              <w:t>109</w:t>
            </w:r>
          </w:p>
        </w:tc>
      </w:tr>
      <w:tr w:rsidR="00A95FF9" w:rsidRPr="00C44C5D" w14:paraId="33A8D1D5" w14:textId="77777777" w:rsidTr="00A36366">
        <w:trPr>
          <w:trHeight w:val="80"/>
        </w:trPr>
        <w:tc>
          <w:tcPr>
            <w:tcW w:w="8472" w:type="dxa"/>
            <w:shd w:val="clear" w:color="auto" w:fill="auto"/>
            <w:vAlign w:val="center"/>
          </w:tcPr>
          <w:p w14:paraId="50902546" w14:textId="3530D334" w:rsidR="00A95FF9" w:rsidRDefault="00A95FF9" w:rsidP="009345BB">
            <w:pPr>
              <w:ind w:firstLine="0"/>
              <w:jc w:val="left"/>
              <w:rPr>
                <w:rFonts w:cs="Times New Roman"/>
                <w:bCs/>
                <w:szCs w:val="24"/>
              </w:rPr>
            </w:pPr>
            <w:r>
              <w:rPr>
                <w:rFonts w:cs="Times New Roman"/>
                <w:bCs/>
                <w:szCs w:val="24"/>
              </w:rPr>
              <w:t>Ek 10. Ölçek Kullanım İzinleri</w:t>
            </w:r>
            <w:proofErr w:type="gramStart"/>
            <w:r>
              <w:rPr>
                <w:rFonts w:cs="Times New Roman"/>
                <w:bCs/>
                <w:szCs w:val="24"/>
              </w:rPr>
              <w:t>………………………………………………………...</w:t>
            </w:r>
            <w:proofErr w:type="gramEnd"/>
          </w:p>
        </w:tc>
        <w:tc>
          <w:tcPr>
            <w:tcW w:w="815" w:type="dxa"/>
            <w:shd w:val="clear" w:color="auto" w:fill="auto"/>
          </w:tcPr>
          <w:p w14:paraId="44F2DA2D" w14:textId="72594EA0" w:rsidR="00A95FF9" w:rsidRDefault="009048A1" w:rsidP="009345BB">
            <w:pPr>
              <w:ind w:firstLine="33"/>
              <w:jc w:val="left"/>
              <w:rPr>
                <w:rFonts w:cs="Times New Roman"/>
                <w:szCs w:val="24"/>
              </w:rPr>
            </w:pPr>
            <w:r>
              <w:rPr>
                <w:rFonts w:cs="Times New Roman"/>
                <w:szCs w:val="24"/>
              </w:rPr>
              <w:t>110</w:t>
            </w:r>
            <w:bookmarkStart w:id="16" w:name="_GoBack"/>
            <w:bookmarkEnd w:id="16"/>
          </w:p>
        </w:tc>
      </w:tr>
      <w:tr w:rsidR="008F6241" w:rsidRPr="00C44C5D" w14:paraId="5018F94B" w14:textId="77777777" w:rsidTr="00A36366">
        <w:trPr>
          <w:trHeight w:val="80"/>
        </w:trPr>
        <w:tc>
          <w:tcPr>
            <w:tcW w:w="8472" w:type="dxa"/>
            <w:shd w:val="clear" w:color="auto" w:fill="auto"/>
            <w:vAlign w:val="center"/>
          </w:tcPr>
          <w:p w14:paraId="38B6261C" w14:textId="54C74224" w:rsidR="008F6241" w:rsidRDefault="00A95FF9" w:rsidP="009345BB">
            <w:pPr>
              <w:ind w:firstLine="0"/>
              <w:jc w:val="left"/>
              <w:rPr>
                <w:rFonts w:cs="Times New Roman"/>
                <w:bCs/>
                <w:szCs w:val="24"/>
              </w:rPr>
            </w:pPr>
            <w:r>
              <w:rPr>
                <w:rFonts w:cs="Times New Roman"/>
                <w:bCs/>
                <w:szCs w:val="24"/>
              </w:rPr>
              <w:t>Ek 11</w:t>
            </w:r>
            <w:r w:rsidR="008F6241">
              <w:rPr>
                <w:rFonts w:cs="Times New Roman"/>
                <w:bCs/>
                <w:szCs w:val="24"/>
              </w:rPr>
              <w:t>. Araştırmacının Araştırma Kapsamında Katıldığı Eğitimler/Kurslar</w:t>
            </w:r>
            <w:proofErr w:type="gramStart"/>
            <w:r w:rsidR="008F6241">
              <w:rPr>
                <w:rFonts w:cs="Times New Roman"/>
                <w:bCs/>
                <w:szCs w:val="24"/>
              </w:rPr>
              <w:t>…………</w:t>
            </w:r>
            <w:proofErr w:type="gramEnd"/>
          </w:p>
        </w:tc>
        <w:tc>
          <w:tcPr>
            <w:tcW w:w="815" w:type="dxa"/>
            <w:shd w:val="clear" w:color="auto" w:fill="auto"/>
          </w:tcPr>
          <w:p w14:paraId="3EE0C601" w14:textId="6987D070" w:rsidR="008F6241" w:rsidRPr="00C44C5D" w:rsidRDefault="009345BB" w:rsidP="009345BB">
            <w:pPr>
              <w:ind w:firstLine="33"/>
              <w:jc w:val="left"/>
              <w:rPr>
                <w:rFonts w:cs="Times New Roman"/>
                <w:szCs w:val="24"/>
              </w:rPr>
            </w:pPr>
            <w:r>
              <w:rPr>
                <w:rFonts w:cs="Times New Roman"/>
                <w:szCs w:val="24"/>
              </w:rPr>
              <w:t>112</w:t>
            </w:r>
          </w:p>
        </w:tc>
      </w:tr>
      <w:tr w:rsidR="00BC2D3E" w:rsidRPr="00C44C5D" w14:paraId="50D5451E" w14:textId="77777777" w:rsidTr="00A36366">
        <w:trPr>
          <w:trHeight w:val="80"/>
        </w:trPr>
        <w:tc>
          <w:tcPr>
            <w:tcW w:w="8472" w:type="dxa"/>
            <w:shd w:val="clear" w:color="auto" w:fill="auto"/>
            <w:vAlign w:val="center"/>
          </w:tcPr>
          <w:p w14:paraId="6189F121" w14:textId="5435FEB5" w:rsidR="00BC2D3E" w:rsidRDefault="00BC2D3E" w:rsidP="009345BB">
            <w:pPr>
              <w:ind w:firstLine="0"/>
              <w:jc w:val="left"/>
              <w:rPr>
                <w:rFonts w:cs="Times New Roman"/>
                <w:bCs/>
                <w:szCs w:val="24"/>
              </w:rPr>
            </w:pPr>
            <w:r w:rsidRPr="0013171F">
              <w:rPr>
                <w:szCs w:val="24"/>
              </w:rPr>
              <w:t>BİLİMSEL ETİK BEYANI</w:t>
            </w:r>
            <w:r>
              <w:rPr>
                <w:szCs w:val="24"/>
              </w:rPr>
              <w:t xml:space="preserve"> </w:t>
            </w:r>
            <w:proofErr w:type="gramStart"/>
            <w:r w:rsidR="00BC655A">
              <w:rPr>
                <w:szCs w:val="24"/>
              </w:rPr>
              <w:t>……………………………………………………</w:t>
            </w:r>
            <w:r w:rsidR="009C5116">
              <w:rPr>
                <w:szCs w:val="24"/>
              </w:rPr>
              <w:t>….......</w:t>
            </w:r>
            <w:proofErr w:type="gramEnd"/>
          </w:p>
        </w:tc>
        <w:tc>
          <w:tcPr>
            <w:tcW w:w="815" w:type="dxa"/>
            <w:shd w:val="clear" w:color="auto" w:fill="auto"/>
          </w:tcPr>
          <w:p w14:paraId="03F45E60" w14:textId="6171E5C0" w:rsidR="00BC2D3E" w:rsidRPr="00C44C5D" w:rsidRDefault="009345BB" w:rsidP="009345BB">
            <w:pPr>
              <w:ind w:firstLine="33"/>
              <w:jc w:val="left"/>
              <w:rPr>
                <w:rFonts w:cs="Times New Roman"/>
                <w:bCs/>
                <w:color w:val="000000"/>
                <w:szCs w:val="24"/>
              </w:rPr>
            </w:pPr>
            <w:r>
              <w:rPr>
                <w:rFonts w:cs="Times New Roman"/>
                <w:bCs/>
                <w:color w:val="000000"/>
                <w:szCs w:val="24"/>
              </w:rPr>
              <w:t>113</w:t>
            </w:r>
          </w:p>
        </w:tc>
      </w:tr>
      <w:tr w:rsidR="00C44C5D" w:rsidRPr="00C44C5D" w14:paraId="798C6114" w14:textId="77777777" w:rsidTr="00A36366">
        <w:trPr>
          <w:trHeight w:val="406"/>
        </w:trPr>
        <w:tc>
          <w:tcPr>
            <w:tcW w:w="8472" w:type="dxa"/>
            <w:shd w:val="clear" w:color="auto" w:fill="auto"/>
            <w:vAlign w:val="center"/>
          </w:tcPr>
          <w:p w14:paraId="20C96B3D" w14:textId="6BB36CF2" w:rsidR="00C44C5D" w:rsidRPr="00C44C5D" w:rsidRDefault="00C44C5D" w:rsidP="009345BB">
            <w:pPr>
              <w:ind w:firstLine="0"/>
              <w:jc w:val="left"/>
              <w:rPr>
                <w:rFonts w:cs="Times New Roman"/>
                <w:bCs/>
                <w:szCs w:val="24"/>
              </w:rPr>
            </w:pPr>
            <w:r w:rsidRPr="00C44C5D">
              <w:rPr>
                <w:rFonts w:cs="Times New Roman"/>
                <w:bCs/>
                <w:szCs w:val="24"/>
              </w:rPr>
              <w:t>ÖZ</w:t>
            </w:r>
            <w:r w:rsidR="00BC2D3E">
              <w:rPr>
                <w:rFonts w:cs="Times New Roman"/>
                <w:bCs/>
                <w:szCs w:val="24"/>
              </w:rPr>
              <w:t xml:space="preserve"> </w:t>
            </w:r>
            <w:r w:rsidRPr="00C44C5D">
              <w:rPr>
                <w:rFonts w:cs="Times New Roman"/>
                <w:bCs/>
                <w:szCs w:val="24"/>
              </w:rPr>
              <w:t xml:space="preserve">GEÇMİŞ </w:t>
            </w:r>
            <w:proofErr w:type="gramStart"/>
            <w:r w:rsidR="009327B9">
              <w:rPr>
                <w:rFonts w:cs="Times New Roman"/>
                <w:bCs/>
                <w:szCs w:val="24"/>
              </w:rPr>
              <w:t>………………………</w:t>
            </w:r>
            <w:r w:rsidR="00BC655A">
              <w:rPr>
                <w:rFonts w:cs="Times New Roman"/>
                <w:bCs/>
                <w:szCs w:val="24"/>
              </w:rPr>
              <w:t>…………………...………………………</w:t>
            </w:r>
            <w:r w:rsidR="009C5116">
              <w:rPr>
                <w:rFonts w:cs="Times New Roman"/>
                <w:bCs/>
                <w:szCs w:val="24"/>
              </w:rPr>
              <w:t>………</w:t>
            </w:r>
            <w:proofErr w:type="gramEnd"/>
          </w:p>
        </w:tc>
        <w:tc>
          <w:tcPr>
            <w:tcW w:w="815" w:type="dxa"/>
            <w:shd w:val="clear" w:color="auto" w:fill="auto"/>
          </w:tcPr>
          <w:p w14:paraId="6A23C6BE" w14:textId="4F4D3EE0" w:rsidR="00C44C5D" w:rsidRPr="00C44C5D" w:rsidRDefault="009345BB" w:rsidP="009345BB">
            <w:pPr>
              <w:ind w:firstLine="33"/>
              <w:jc w:val="left"/>
              <w:rPr>
                <w:rFonts w:cs="Times New Roman"/>
                <w:szCs w:val="24"/>
              </w:rPr>
            </w:pPr>
            <w:r>
              <w:rPr>
                <w:rFonts w:cs="Times New Roman"/>
                <w:szCs w:val="24"/>
              </w:rPr>
              <w:t>114</w:t>
            </w:r>
          </w:p>
        </w:tc>
      </w:tr>
    </w:tbl>
    <w:p w14:paraId="19753859" w14:textId="77777777" w:rsidR="0003179A" w:rsidRDefault="0003179A" w:rsidP="00ED76D3">
      <w:pPr>
        <w:spacing w:after="120"/>
        <w:rPr>
          <w:rFonts w:cs="Times New Roman"/>
          <w:szCs w:val="24"/>
        </w:rPr>
      </w:pPr>
      <w:bookmarkStart w:id="17" w:name="_Toc488176615"/>
      <w:bookmarkEnd w:id="15"/>
    </w:p>
    <w:p w14:paraId="120B82BD" w14:textId="44F84A9C" w:rsidR="00476B68" w:rsidRDefault="00476B68" w:rsidP="009C5116">
      <w:pPr>
        <w:spacing w:after="120"/>
        <w:jc w:val="center"/>
        <w:rPr>
          <w:rFonts w:cs="Times New Roman"/>
          <w:b/>
          <w:sz w:val="28"/>
          <w:szCs w:val="24"/>
        </w:rPr>
      </w:pPr>
    </w:p>
    <w:p w14:paraId="04532595" w14:textId="7D0E4465" w:rsidR="008F6241" w:rsidRDefault="008F6241" w:rsidP="009C5116">
      <w:pPr>
        <w:spacing w:after="120"/>
        <w:jc w:val="center"/>
        <w:rPr>
          <w:rFonts w:cs="Times New Roman"/>
          <w:b/>
          <w:sz w:val="28"/>
          <w:szCs w:val="24"/>
        </w:rPr>
      </w:pPr>
    </w:p>
    <w:p w14:paraId="2762D133" w14:textId="2B12245F" w:rsidR="008F6241" w:rsidRDefault="008F6241" w:rsidP="009C5116">
      <w:pPr>
        <w:spacing w:after="120"/>
        <w:jc w:val="center"/>
        <w:rPr>
          <w:rFonts w:cs="Times New Roman"/>
          <w:b/>
          <w:sz w:val="28"/>
          <w:szCs w:val="24"/>
        </w:rPr>
      </w:pPr>
    </w:p>
    <w:p w14:paraId="720A0D47" w14:textId="1AC9C9AA" w:rsidR="008F6241" w:rsidRDefault="008F6241" w:rsidP="009C5116">
      <w:pPr>
        <w:spacing w:after="120"/>
        <w:jc w:val="center"/>
        <w:rPr>
          <w:rFonts w:cs="Times New Roman"/>
          <w:b/>
          <w:sz w:val="28"/>
          <w:szCs w:val="24"/>
        </w:rPr>
      </w:pPr>
    </w:p>
    <w:p w14:paraId="4A4A2C50" w14:textId="429D8B1C" w:rsidR="008F6241" w:rsidRDefault="008F6241" w:rsidP="009C5116">
      <w:pPr>
        <w:spacing w:after="120"/>
        <w:jc w:val="center"/>
        <w:rPr>
          <w:rFonts w:cs="Times New Roman"/>
          <w:b/>
          <w:sz w:val="28"/>
          <w:szCs w:val="24"/>
        </w:rPr>
      </w:pPr>
    </w:p>
    <w:p w14:paraId="30EE8C10" w14:textId="4EBA512B" w:rsidR="008F6241" w:rsidRDefault="008F6241" w:rsidP="009C5116">
      <w:pPr>
        <w:spacing w:after="120"/>
        <w:jc w:val="center"/>
        <w:rPr>
          <w:rFonts w:cs="Times New Roman"/>
          <w:b/>
          <w:sz w:val="28"/>
          <w:szCs w:val="24"/>
        </w:rPr>
      </w:pPr>
    </w:p>
    <w:p w14:paraId="5CC8C93E" w14:textId="1B2370A1" w:rsidR="008F6241" w:rsidRDefault="008F6241" w:rsidP="009C5116">
      <w:pPr>
        <w:spacing w:after="120"/>
        <w:jc w:val="center"/>
        <w:rPr>
          <w:rFonts w:cs="Times New Roman"/>
          <w:b/>
          <w:sz w:val="28"/>
          <w:szCs w:val="24"/>
        </w:rPr>
      </w:pPr>
    </w:p>
    <w:p w14:paraId="39A48EAE" w14:textId="01FF0C3D" w:rsidR="008F6241" w:rsidRDefault="008F6241" w:rsidP="009C5116">
      <w:pPr>
        <w:spacing w:after="120"/>
        <w:jc w:val="center"/>
        <w:rPr>
          <w:rFonts w:cs="Times New Roman"/>
          <w:b/>
          <w:sz w:val="28"/>
          <w:szCs w:val="24"/>
        </w:rPr>
      </w:pPr>
    </w:p>
    <w:p w14:paraId="30853DD4" w14:textId="24EDD59E" w:rsidR="008F6241" w:rsidRDefault="008F6241" w:rsidP="009C5116">
      <w:pPr>
        <w:spacing w:after="120"/>
        <w:jc w:val="center"/>
        <w:rPr>
          <w:rFonts w:cs="Times New Roman"/>
          <w:b/>
          <w:sz w:val="28"/>
          <w:szCs w:val="24"/>
        </w:rPr>
      </w:pPr>
    </w:p>
    <w:p w14:paraId="5328CA6A" w14:textId="312DF248" w:rsidR="008F6241" w:rsidRDefault="008F6241" w:rsidP="009C5116">
      <w:pPr>
        <w:spacing w:after="120"/>
        <w:jc w:val="center"/>
        <w:rPr>
          <w:rFonts w:cs="Times New Roman"/>
          <w:b/>
          <w:sz w:val="28"/>
          <w:szCs w:val="24"/>
        </w:rPr>
      </w:pPr>
    </w:p>
    <w:p w14:paraId="4AB47438" w14:textId="2DC6AC05" w:rsidR="008F6241" w:rsidRDefault="008F6241" w:rsidP="009C5116">
      <w:pPr>
        <w:spacing w:after="120"/>
        <w:jc w:val="center"/>
        <w:rPr>
          <w:rFonts w:cs="Times New Roman"/>
          <w:b/>
          <w:sz w:val="28"/>
          <w:szCs w:val="24"/>
        </w:rPr>
      </w:pPr>
    </w:p>
    <w:p w14:paraId="39C1FD28" w14:textId="436EE4B0" w:rsidR="008F6241" w:rsidRDefault="008F6241" w:rsidP="009C5116">
      <w:pPr>
        <w:spacing w:after="120"/>
        <w:jc w:val="center"/>
        <w:rPr>
          <w:rFonts w:cs="Times New Roman"/>
          <w:b/>
          <w:sz w:val="28"/>
          <w:szCs w:val="24"/>
        </w:rPr>
      </w:pPr>
    </w:p>
    <w:p w14:paraId="2D8DAD04" w14:textId="71D4F6C3" w:rsidR="00C44C5D" w:rsidRDefault="00C44C5D" w:rsidP="009C5116">
      <w:pPr>
        <w:spacing w:after="120"/>
        <w:jc w:val="center"/>
        <w:rPr>
          <w:rFonts w:cs="Times New Roman"/>
          <w:b/>
          <w:sz w:val="28"/>
          <w:szCs w:val="24"/>
        </w:rPr>
      </w:pPr>
      <w:r w:rsidRPr="00C44C5D">
        <w:rPr>
          <w:rFonts w:cs="Times New Roman"/>
          <w:b/>
          <w:sz w:val="28"/>
          <w:szCs w:val="24"/>
        </w:rPr>
        <w:t>SİMGELER VE KISALTMALAR DİZİNİ</w:t>
      </w:r>
    </w:p>
    <w:p w14:paraId="28750176" w14:textId="77777777" w:rsidR="00BC655A" w:rsidRDefault="00BC655A" w:rsidP="00ED76D3">
      <w:pPr>
        <w:spacing w:after="120"/>
        <w:rPr>
          <w:rFonts w:cs="Times New Roman"/>
          <w:b/>
          <w:sz w:val="28"/>
          <w:szCs w:val="24"/>
        </w:rPr>
      </w:pPr>
    </w:p>
    <w:p w14:paraId="12553049" w14:textId="77777777" w:rsidR="00BC655A" w:rsidRPr="00020870" w:rsidRDefault="00BC655A" w:rsidP="00ED76D3">
      <w:pPr>
        <w:spacing w:after="120"/>
        <w:rPr>
          <w:rFonts w:cs="Times New Roman"/>
          <w:b/>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7119"/>
      </w:tblGrid>
      <w:tr w:rsidR="004A30B6" w:rsidRPr="00C44C5D" w14:paraId="21AF2692" w14:textId="77777777" w:rsidTr="00A36366">
        <w:tc>
          <w:tcPr>
            <w:tcW w:w="1242" w:type="dxa"/>
          </w:tcPr>
          <w:p w14:paraId="2F334434" w14:textId="77777777" w:rsidR="004A30B6" w:rsidRPr="00C44C5D" w:rsidRDefault="00A44913" w:rsidP="00BC655A">
            <w:pPr>
              <w:spacing w:after="120"/>
              <w:ind w:firstLine="0"/>
              <w:rPr>
                <w:rFonts w:eastAsia="Times New Roman" w:cs="Times New Roman"/>
                <w:b/>
                <w:bCs/>
                <w:szCs w:val="24"/>
                <w:lang w:eastAsia="tr-TR"/>
              </w:rPr>
            </w:pPr>
            <w:bookmarkStart w:id="18" w:name="_Hlk9814767"/>
            <w:r>
              <w:rPr>
                <w:rFonts w:eastAsia="Times New Roman" w:cs="Times New Roman"/>
                <w:b/>
                <w:bCs/>
                <w:szCs w:val="24"/>
                <w:lang w:eastAsia="tr-TR"/>
              </w:rPr>
              <w:t>HUÇEP</w:t>
            </w:r>
          </w:p>
        </w:tc>
        <w:tc>
          <w:tcPr>
            <w:tcW w:w="7119" w:type="dxa"/>
          </w:tcPr>
          <w:p w14:paraId="5CCC38E2" w14:textId="77777777" w:rsidR="004A30B6" w:rsidRPr="00C44C5D" w:rsidRDefault="00A44913" w:rsidP="00630E8A">
            <w:pPr>
              <w:spacing w:after="120"/>
              <w:ind w:firstLine="0"/>
              <w:rPr>
                <w:rFonts w:eastAsia="Times New Roman" w:cs="Times New Roman"/>
                <w:szCs w:val="24"/>
                <w:lang w:eastAsia="tr-TR"/>
              </w:rPr>
            </w:pPr>
            <w:r>
              <w:rPr>
                <w:rFonts w:eastAsia="Times New Roman" w:cs="Times New Roman"/>
                <w:szCs w:val="24"/>
                <w:lang w:eastAsia="tr-TR"/>
              </w:rPr>
              <w:t>:Hemşirelik Ulusal Çekirdek Programı</w:t>
            </w:r>
          </w:p>
        </w:tc>
      </w:tr>
      <w:tr w:rsidR="00A44913" w:rsidRPr="00C44C5D" w14:paraId="16B6708C" w14:textId="77777777" w:rsidTr="00A36366">
        <w:tc>
          <w:tcPr>
            <w:tcW w:w="1242" w:type="dxa"/>
          </w:tcPr>
          <w:p w14:paraId="57677B2A" w14:textId="77777777" w:rsidR="00A44913" w:rsidRPr="00C44C5D" w:rsidRDefault="00A44913" w:rsidP="00BC655A">
            <w:pPr>
              <w:spacing w:after="120"/>
              <w:ind w:firstLine="0"/>
              <w:rPr>
                <w:rFonts w:eastAsia="Times New Roman" w:cs="Times New Roman"/>
                <w:b/>
                <w:bCs/>
                <w:szCs w:val="24"/>
                <w:lang w:eastAsia="tr-TR"/>
              </w:rPr>
            </w:pPr>
            <w:r>
              <w:rPr>
                <w:rFonts w:eastAsia="Times New Roman" w:cs="Times New Roman"/>
                <w:b/>
                <w:bCs/>
                <w:szCs w:val="24"/>
                <w:lang w:eastAsia="tr-TR"/>
              </w:rPr>
              <w:t>YÖK</w:t>
            </w:r>
          </w:p>
        </w:tc>
        <w:tc>
          <w:tcPr>
            <w:tcW w:w="7119" w:type="dxa"/>
          </w:tcPr>
          <w:p w14:paraId="37ECE914" w14:textId="77777777" w:rsidR="00A44913" w:rsidRPr="00C44C5D" w:rsidRDefault="00A44913" w:rsidP="00630E8A">
            <w:pPr>
              <w:spacing w:after="120"/>
              <w:ind w:firstLine="0"/>
              <w:rPr>
                <w:rFonts w:eastAsia="Times New Roman" w:cs="Times New Roman"/>
                <w:szCs w:val="24"/>
                <w:lang w:eastAsia="tr-TR"/>
              </w:rPr>
            </w:pPr>
            <w:r>
              <w:rPr>
                <w:rFonts w:eastAsia="Times New Roman" w:cs="Times New Roman"/>
                <w:szCs w:val="24"/>
                <w:lang w:eastAsia="tr-TR"/>
              </w:rPr>
              <w:t xml:space="preserve">: Yüksek Öğretim Kurumu </w:t>
            </w:r>
          </w:p>
        </w:tc>
      </w:tr>
      <w:tr w:rsidR="00A44913" w:rsidRPr="00C44C5D" w14:paraId="398F156D" w14:textId="77777777" w:rsidTr="00A36366">
        <w:tc>
          <w:tcPr>
            <w:tcW w:w="1242" w:type="dxa"/>
          </w:tcPr>
          <w:p w14:paraId="70085AE3" w14:textId="77777777" w:rsidR="00A44913" w:rsidRDefault="00A44913" w:rsidP="00BC655A">
            <w:pPr>
              <w:spacing w:after="120"/>
              <w:ind w:firstLine="0"/>
              <w:rPr>
                <w:rFonts w:eastAsia="Times New Roman" w:cs="Times New Roman"/>
                <w:b/>
                <w:bCs/>
                <w:color w:val="000000"/>
                <w:szCs w:val="24"/>
                <w:lang w:eastAsia="tr-TR"/>
              </w:rPr>
            </w:pPr>
            <w:r>
              <w:rPr>
                <w:rFonts w:eastAsia="Times New Roman" w:cs="Times New Roman"/>
                <w:b/>
                <w:bCs/>
                <w:color w:val="000000"/>
                <w:szCs w:val="24"/>
                <w:lang w:eastAsia="tr-TR"/>
              </w:rPr>
              <w:t>DSÖ</w:t>
            </w:r>
          </w:p>
        </w:tc>
        <w:tc>
          <w:tcPr>
            <w:tcW w:w="7119" w:type="dxa"/>
          </w:tcPr>
          <w:p w14:paraId="0B93A0DE" w14:textId="77777777" w:rsidR="00A44913" w:rsidRPr="00C44C5D" w:rsidRDefault="00A44913" w:rsidP="00630E8A">
            <w:pPr>
              <w:spacing w:after="120"/>
              <w:ind w:firstLine="0"/>
              <w:rPr>
                <w:rFonts w:eastAsia="Times New Roman" w:cs="Times New Roman"/>
                <w:b/>
                <w:szCs w:val="24"/>
                <w:lang w:eastAsia="tr-TR"/>
              </w:rPr>
            </w:pPr>
            <w:r w:rsidRPr="00C44C5D">
              <w:rPr>
                <w:rFonts w:eastAsia="Times New Roman" w:cs="Times New Roman"/>
                <w:b/>
                <w:szCs w:val="24"/>
                <w:lang w:eastAsia="tr-TR"/>
              </w:rPr>
              <w:t>:</w:t>
            </w:r>
            <w:r w:rsidRPr="00C44C5D">
              <w:rPr>
                <w:rFonts w:eastAsia="Times New Roman" w:cs="Times New Roman"/>
                <w:szCs w:val="24"/>
                <w:lang w:eastAsia="tr-TR"/>
              </w:rPr>
              <w:t xml:space="preserve"> </w:t>
            </w:r>
            <w:r>
              <w:rPr>
                <w:rFonts w:cs="Times New Roman"/>
                <w:color w:val="000000"/>
                <w:szCs w:val="24"/>
              </w:rPr>
              <w:t>Dünya Sağlık Örgütü</w:t>
            </w:r>
          </w:p>
        </w:tc>
      </w:tr>
      <w:tr w:rsidR="004A30B6" w:rsidRPr="00C44C5D" w14:paraId="2C766CED" w14:textId="77777777" w:rsidTr="00A36366">
        <w:tc>
          <w:tcPr>
            <w:tcW w:w="1242" w:type="dxa"/>
          </w:tcPr>
          <w:p w14:paraId="4135D9F4" w14:textId="77777777" w:rsidR="004A30B6" w:rsidRPr="00A44913" w:rsidRDefault="00A44913" w:rsidP="00BC655A">
            <w:pPr>
              <w:spacing w:after="120"/>
              <w:ind w:firstLine="0"/>
              <w:rPr>
                <w:rFonts w:eastAsia="Times New Roman" w:cs="Times New Roman"/>
                <w:b/>
                <w:bCs/>
                <w:szCs w:val="24"/>
              </w:rPr>
            </w:pPr>
            <w:r w:rsidRPr="00A44913">
              <w:rPr>
                <w:rFonts w:eastAsia="Times New Roman" w:cs="Times New Roman"/>
                <w:b/>
                <w:szCs w:val="24"/>
                <w:lang w:eastAsia="tr-TR"/>
              </w:rPr>
              <w:t>NCSBN</w:t>
            </w:r>
          </w:p>
        </w:tc>
        <w:tc>
          <w:tcPr>
            <w:tcW w:w="7119" w:type="dxa"/>
          </w:tcPr>
          <w:p w14:paraId="49F739EF" w14:textId="77777777" w:rsidR="004A30B6" w:rsidRPr="00C44C5D" w:rsidRDefault="00020870" w:rsidP="00630E8A">
            <w:pPr>
              <w:spacing w:after="120"/>
              <w:ind w:firstLine="0"/>
              <w:rPr>
                <w:rFonts w:eastAsia="Times New Roman" w:cs="Times New Roman"/>
                <w:szCs w:val="24"/>
                <w:lang w:eastAsia="tr-TR"/>
              </w:rPr>
            </w:pPr>
            <w:r w:rsidRPr="00C44C5D">
              <w:rPr>
                <w:rFonts w:eastAsia="Times New Roman" w:cs="Times New Roman"/>
                <w:b/>
                <w:szCs w:val="24"/>
                <w:lang w:eastAsia="tr-TR"/>
              </w:rPr>
              <w:t>:</w:t>
            </w:r>
            <w:r w:rsidR="008A5BFE">
              <w:rPr>
                <w:rFonts w:eastAsia="Times New Roman" w:cs="Times New Roman"/>
                <w:szCs w:val="24"/>
                <w:lang w:eastAsia="tr-TR"/>
              </w:rPr>
              <w:t xml:space="preserve"> </w:t>
            </w:r>
            <w:r w:rsidR="00A44913" w:rsidRPr="00A44913">
              <w:rPr>
                <w:rFonts w:eastAsia="Times New Roman" w:cs="Times New Roman"/>
                <w:szCs w:val="24"/>
                <w:lang w:eastAsia="tr-TR"/>
              </w:rPr>
              <w:t xml:space="preserve">Ulusal Hemşirelik Kurulları Konseyi </w:t>
            </w:r>
          </w:p>
        </w:tc>
      </w:tr>
      <w:tr w:rsidR="00020870" w:rsidRPr="00C44C5D" w14:paraId="481B5DCF" w14:textId="77777777" w:rsidTr="00A36366">
        <w:tc>
          <w:tcPr>
            <w:tcW w:w="1242" w:type="dxa"/>
          </w:tcPr>
          <w:p w14:paraId="563D978A" w14:textId="77777777" w:rsidR="00020870" w:rsidRPr="00C44C5D" w:rsidRDefault="00A44913" w:rsidP="00BC655A">
            <w:pPr>
              <w:spacing w:after="120"/>
              <w:ind w:firstLine="0"/>
              <w:rPr>
                <w:rFonts w:eastAsia="Times New Roman" w:cs="Times New Roman"/>
                <w:b/>
                <w:szCs w:val="24"/>
              </w:rPr>
            </w:pPr>
            <w:r>
              <w:rPr>
                <w:rFonts w:eastAsia="Times New Roman" w:cs="Times New Roman"/>
                <w:b/>
                <w:szCs w:val="24"/>
              </w:rPr>
              <w:t>ASBÜ</w:t>
            </w:r>
          </w:p>
        </w:tc>
        <w:tc>
          <w:tcPr>
            <w:tcW w:w="7119" w:type="dxa"/>
          </w:tcPr>
          <w:p w14:paraId="13EB6200" w14:textId="77777777" w:rsidR="00020870" w:rsidRPr="00C44C5D" w:rsidRDefault="00020870" w:rsidP="00630E8A">
            <w:pPr>
              <w:spacing w:after="120"/>
              <w:ind w:firstLine="0"/>
              <w:rPr>
                <w:rFonts w:eastAsia="Times New Roman" w:cs="Times New Roman"/>
                <w:szCs w:val="24"/>
                <w:lang w:eastAsia="tr-TR"/>
              </w:rPr>
            </w:pPr>
            <w:r w:rsidRPr="00C44C5D">
              <w:rPr>
                <w:rFonts w:eastAsia="Times New Roman" w:cs="Times New Roman"/>
                <w:b/>
                <w:szCs w:val="24"/>
                <w:lang w:eastAsia="tr-TR"/>
              </w:rPr>
              <w:t>:</w:t>
            </w:r>
            <w:r w:rsidR="00A44913">
              <w:rPr>
                <w:rFonts w:eastAsia="Times New Roman" w:cs="Times New Roman"/>
                <w:szCs w:val="24"/>
                <w:lang w:eastAsia="tr-TR"/>
              </w:rPr>
              <w:t xml:space="preserve"> Anestezi Sonrası Bakım Ünitesi</w:t>
            </w:r>
          </w:p>
        </w:tc>
      </w:tr>
      <w:tr w:rsidR="00D822FC" w:rsidRPr="00C44C5D" w14:paraId="75C75B2F" w14:textId="77777777" w:rsidTr="00A36366">
        <w:tc>
          <w:tcPr>
            <w:tcW w:w="1242" w:type="dxa"/>
          </w:tcPr>
          <w:p w14:paraId="5CEAB6CC" w14:textId="77777777" w:rsidR="00D822FC" w:rsidRPr="00D822FC" w:rsidRDefault="00A44913" w:rsidP="00BC655A">
            <w:pPr>
              <w:spacing w:after="120"/>
              <w:ind w:firstLine="0"/>
              <w:rPr>
                <w:rFonts w:eastAsia="Times New Roman" w:cs="Times New Roman"/>
                <w:b/>
                <w:szCs w:val="24"/>
                <w:lang w:eastAsia="tr-TR"/>
              </w:rPr>
            </w:pPr>
            <w:r w:rsidRPr="00A44913">
              <w:rPr>
                <w:rFonts w:eastAsia="Times New Roman" w:cs="Times New Roman"/>
                <w:b/>
                <w:bCs/>
                <w:szCs w:val="24"/>
                <w:lang w:eastAsia="tr-TR"/>
              </w:rPr>
              <w:t>SPSS</w:t>
            </w:r>
          </w:p>
        </w:tc>
        <w:tc>
          <w:tcPr>
            <w:tcW w:w="7119" w:type="dxa"/>
          </w:tcPr>
          <w:p w14:paraId="33739FD4" w14:textId="77777777" w:rsidR="00D822FC" w:rsidRPr="00D822FC" w:rsidRDefault="00D822FC" w:rsidP="00630E8A">
            <w:pPr>
              <w:spacing w:after="120"/>
              <w:ind w:firstLine="0"/>
              <w:rPr>
                <w:rFonts w:eastAsia="Times New Roman" w:cs="Times New Roman"/>
                <w:szCs w:val="24"/>
                <w:lang w:eastAsia="tr-TR"/>
              </w:rPr>
            </w:pPr>
            <w:r w:rsidRPr="00D822FC">
              <w:rPr>
                <w:rFonts w:eastAsia="Times New Roman" w:cs="Times New Roman"/>
                <w:b/>
                <w:szCs w:val="24"/>
                <w:lang w:eastAsia="tr-TR"/>
              </w:rPr>
              <w:t xml:space="preserve">: </w:t>
            </w:r>
            <w:r w:rsidR="00A44913" w:rsidRPr="00A44913">
              <w:rPr>
                <w:rFonts w:eastAsia="Times New Roman" w:cs="Times New Roman"/>
                <w:szCs w:val="24"/>
                <w:lang w:eastAsia="tr-TR"/>
              </w:rPr>
              <w:t>Statistical Package for the Social Sciences</w:t>
            </w:r>
          </w:p>
        </w:tc>
      </w:tr>
      <w:tr w:rsidR="00630E8A" w:rsidRPr="00C44C5D" w14:paraId="7CFF9F38" w14:textId="77777777" w:rsidTr="00A36366">
        <w:tc>
          <w:tcPr>
            <w:tcW w:w="1242" w:type="dxa"/>
          </w:tcPr>
          <w:p w14:paraId="25DDEDEA" w14:textId="2BB7AD40" w:rsidR="00630E8A" w:rsidRPr="00630E8A" w:rsidRDefault="00630E8A" w:rsidP="00BC655A">
            <w:pPr>
              <w:spacing w:after="120"/>
              <w:ind w:firstLine="0"/>
              <w:rPr>
                <w:rFonts w:eastAsia="Times New Roman" w:cs="Times New Roman"/>
                <w:b/>
                <w:bCs/>
                <w:szCs w:val="24"/>
                <w:lang w:eastAsia="tr-TR"/>
              </w:rPr>
            </w:pPr>
            <w:r w:rsidRPr="00630E8A">
              <w:rPr>
                <w:rFonts w:eastAsia="Calibri" w:cs="Times New Roman"/>
                <w:b/>
                <w:bCs/>
                <w:szCs w:val="24"/>
              </w:rPr>
              <w:t>OSCE</w:t>
            </w:r>
          </w:p>
        </w:tc>
        <w:tc>
          <w:tcPr>
            <w:tcW w:w="7119" w:type="dxa"/>
          </w:tcPr>
          <w:p w14:paraId="4DFCF995" w14:textId="266408FD" w:rsidR="00630E8A" w:rsidRPr="00D822FC" w:rsidRDefault="00630E8A" w:rsidP="00630E8A">
            <w:pPr>
              <w:spacing w:after="120"/>
              <w:ind w:firstLine="0"/>
              <w:rPr>
                <w:rFonts w:eastAsia="Times New Roman" w:cs="Times New Roman"/>
                <w:b/>
                <w:szCs w:val="24"/>
                <w:lang w:eastAsia="tr-TR"/>
              </w:rPr>
            </w:pPr>
            <w:r>
              <w:rPr>
                <w:rFonts w:eastAsia="Times New Roman" w:cs="Times New Roman"/>
                <w:b/>
                <w:szCs w:val="24"/>
                <w:lang w:eastAsia="tr-TR"/>
              </w:rPr>
              <w:t>:</w:t>
            </w:r>
            <w:r w:rsidRPr="00630E8A">
              <w:rPr>
                <w:rFonts w:cs="Times New Roman"/>
                <w:color w:val="000000"/>
                <w:sz w:val="16"/>
                <w:szCs w:val="16"/>
              </w:rPr>
              <w:t xml:space="preserve"> </w:t>
            </w:r>
            <w:r>
              <w:rPr>
                <w:rFonts w:eastAsia="Times New Roman" w:cs="Times New Roman"/>
                <w:szCs w:val="24"/>
                <w:lang w:eastAsia="tr-TR"/>
              </w:rPr>
              <w:t>Objektif Y</w:t>
            </w:r>
            <w:r w:rsidRPr="00630E8A">
              <w:rPr>
                <w:rFonts w:eastAsia="Times New Roman" w:cs="Times New Roman"/>
                <w:szCs w:val="24"/>
                <w:lang w:eastAsia="tr-TR"/>
              </w:rPr>
              <w:t>apılandırılmı</w:t>
            </w:r>
            <w:r>
              <w:rPr>
                <w:rFonts w:eastAsia="Times New Roman" w:cs="Times New Roman"/>
                <w:szCs w:val="24"/>
                <w:lang w:eastAsia="tr-TR"/>
              </w:rPr>
              <w:t>ş Klinik D</w:t>
            </w:r>
            <w:r w:rsidRPr="00630E8A">
              <w:rPr>
                <w:rFonts w:eastAsia="Times New Roman" w:cs="Times New Roman"/>
                <w:szCs w:val="24"/>
                <w:lang w:eastAsia="tr-TR"/>
              </w:rPr>
              <w:t>eğerlendirme</w:t>
            </w:r>
          </w:p>
        </w:tc>
      </w:tr>
    </w:tbl>
    <w:p w14:paraId="7C020BBD" w14:textId="77777777" w:rsidR="00B962B0" w:rsidRDefault="00B962B0" w:rsidP="00ED76D3">
      <w:pPr>
        <w:pStyle w:val="AralkYok"/>
        <w:spacing w:after="120"/>
        <w:ind w:firstLine="567"/>
      </w:pPr>
      <w:bookmarkStart w:id="19" w:name="_Toc488176616"/>
      <w:bookmarkEnd w:id="17"/>
      <w:bookmarkEnd w:id="18"/>
    </w:p>
    <w:p w14:paraId="758940A0" w14:textId="77777777" w:rsidR="00A44913" w:rsidRDefault="00A44913" w:rsidP="00ED76D3">
      <w:pPr>
        <w:pStyle w:val="AralkYok"/>
        <w:spacing w:after="120"/>
        <w:ind w:firstLine="567"/>
      </w:pPr>
    </w:p>
    <w:p w14:paraId="2D813AC7" w14:textId="77777777" w:rsidR="00A44913" w:rsidRDefault="00A44913" w:rsidP="00ED76D3">
      <w:pPr>
        <w:pStyle w:val="AralkYok"/>
        <w:spacing w:after="120"/>
        <w:ind w:firstLine="567"/>
      </w:pPr>
    </w:p>
    <w:p w14:paraId="51B8B97C" w14:textId="77777777" w:rsidR="00A44913" w:rsidRDefault="00A44913" w:rsidP="00ED76D3">
      <w:pPr>
        <w:pStyle w:val="AralkYok"/>
        <w:spacing w:after="120"/>
        <w:ind w:firstLine="567"/>
      </w:pPr>
    </w:p>
    <w:p w14:paraId="36B0B80B" w14:textId="77777777" w:rsidR="00A44913" w:rsidRDefault="00A44913" w:rsidP="00ED76D3">
      <w:pPr>
        <w:pStyle w:val="AralkYok"/>
        <w:spacing w:after="120"/>
        <w:ind w:firstLine="567"/>
      </w:pPr>
    </w:p>
    <w:p w14:paraId="34914A59" w14:textId="77777777" w:rsidR="00A44913" w:rsidRDefault="00A44913" w:rsidP="00ED76D3">
      <w:pPr>
        <w:pStyle w:val="AralkYok"/>
        <w:spacing w:after="120"/>
        <w:ind w:firstLine="567"/>
      </w:pPr>
    </w:p>
    <w:p w14:paraId="44DE15B1" w14:textId="77777777" w:rsidR="00A44913" w:rsidRDefault="00A44913" w:rsidP="00ED76D3">
      <w:pPr>
        <w:pStyle w:val="AralkYok"/>
        <w:spacing w:after="120"/>
        <w:ind w:firstLine="567"/>
      </w:pPr>
    </w:p>
    <w:p w14:paraId="16F30D95" w14:textId="77777777" w:rsidR="00A44913" w:rsidRDefault="00A44913" w:rsidP="00ED76D3">
      <w:pPr>
        <w:pStyle w:val="AralkYok"/>
        <w:spacing w:after="120"/>
        <w:ind w:firstLine="567"/>
      </w:pPr>
    </w:p>
    <w:p w14:paraId="055CBE49" w14:textId="77777777" w:rsidR="00A44913" w:rsidRDefault="00A44913" w:rsidP="00ED76D3">
      <w:pPr>
        <w:pStyle w:val="AralkYok"/>
        <w:spacing w:after="120"/>
        <w:ind w:firstLine="567"/>
      </w:pPr>
    </w:p>
    <w:p w14:paraId="51FCAFFD" w14:textId="77777777" w:rsidR="00A44913" w:rsidRDefault="00A44913" w:rsidP="00ED76D3">
      <w:pPr>
        <w:pStyle w:val="AralkYok"/>
        <w:spacing w:after="120"/>
        <w:ind w:firstLine="567"/>
      </w:pPr>
    </w:p>
    <w:p w14:paraId="65F862F6" w14:textId="77777777" w:rsidR="00A44913" w:rsidRDefault="00A44913" w:rsidP="00ED76D3">
      <w:pPr>
        <w:pStyle w:val="AralkYok"/>
        <w:spacing w:after="120"/>
        <w:ind w:firstLine="567"/>
      </w:pPr>
    </w:p>
    <w:p w14:paraId="04F96058" w14:textId="435EB6BB" w:rsidR="00A44913" w:rsidRDefault="00A44913" w:rsidP="00ED76D3">
      <w:pPr>
        <w:pStyle w:val="AralkYok"/>
        <w:spacing w:after="120"/>
        <w:ind w:firstLine="567"/>
      </w:pPr>
    </w:p>
    <w:p w14:paraId="2394F7B5" w14:textId="77777777" w:rsidR="0000083E" w:rsidRDefault="0000083E" w:rsidP="00ED76D3">
      <w:pPr>
        <w:pStyle w:val="AralkYok"/>
        <w:spacing w:after="120"/>
        <w:ind w:firstLine="567"/>
      </w:pPr>
    </w:p>
    <w:p w14:paraId="6DF1D5CD" w14:textId="77777777" w:rsidR="00A44913" w:rsidRDefault="00A44913" w:rsidP="00ED76D3">
      <w:pPr>
        <w:pStyle w:val="AralkYok"/>
        <w:spacing w:after="120"/>
        <w:ind w:firstLine="567"/>
      </w:pPr>
    </w:p>
    <w:p w14:paraId="71A3FE66" w14:textId="77777777" w:rsidR="00A44913" w:rsidRDefault="00A44913" w:rsidP="00ED76D3">
      <w:pPr>
        <w:pStyle w:val="AralkYok"/>
        <w:spacing w:after="120"/>
        <w:ind w:firstLine="567"/>
      </w:pPr>
    </w:p>
    <w:p w14:paraId="3B6382AB" w14:textId="77777777" w:rsidR="00A44913" w:rsidRDefault="00A44913" w:rsidP="00ED76D3">
      <w:pPr>
        <w:pStyle w:val="AralkYok"/>
        <w:spacing w:after="120"/>
        <w:ind w:firstLine="567"/>
      </w:pPr>
    </w:p>
    <w:bookmarkEnd w:id="19"/>
    <w:p w14:paraId="45CF23EF" w14:textId="67808274" w:rsidR="00AA65D4" w:rsidRDefault="00540E08" w:rsidP="009C5116">
      <w:pPr>
        <w:spacing w:after="120"/>
        <w:jc w:val="center"/>
        <w:rPr>
          <w:rFonts w:cs="Times New Roman"/>
          <w:b/>
          <w:sz w:val="28"/>
          <w:szCs w:val="28"/>
        </w:rPr>
      </w:pPr>
      <w:r w:rsidRPr="00540E08">
        <w:rPr>
          <w:rFonts w:cs="Times New Roman"/>
          <w:b/>
          <w:sz w:val="28"/>
          <w:szCs w:val="28"/>
        </w:rPr>
        <w:t>ŞEKİLLER DİZİNİ</w:t>
      </w:r>
    </w:p>
    <w:p w14:paraId="481980FE" w14:textId="0C0F1385" w:rsidR="005210DA" w:rsidRDefault="005210DA" w:rsidP="009C5116">
      <w:pPr>
        <w:spacing w:after="120"/>
        <w:jc w:val="center"/>
        <w:rPr>
          <w:rFonts w:cs="Times New Roman"/>
          <w:b/>
          <w:sz w:val="28"/>
          <w:szCs w:val="28"/>
        </w:rPr>
      </w:pPr>
    </w:p>
    <w:p w14:paraId="396C7C21" w14:textId="77777777" w:rsidR="005210DA" w:rsidRDefault="005210DA" w:rsidP="009C5116">
      <w:pPr>
        <w:spacing w:after="120"/>
        <w:jc w:val="center"/>
        <w:rPr>
          <w:rFonts w:cs="Times New Roman"/>
          <w:b/>
          <w:sz w:val="28"/>
          <w:szCs w:val="28"/>
        </w:rPr>
      </w:pPr>
    </w:p>
    <w:tbl>
      <w:tblPr>
        <w:tblStyle w:val="TabloKlavuz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512"/>
        <w:gridCol w:w="993"/>
      </w:tblGrid>
      <w:tr w:rsidR="002D7525" w:rsidRPr="002D7525" w14:paraId="735EF1B4" w14:textId="77777777" w:rsidTr="00E53574">
        <w:tc>
          <w:tcPr>
            <w:tcW w:w="1101" w:type="dxa"/>
          </w:tcPr>
          <w:p w14:paraId="76A9CFF9" w14:textId="77777777" w:rsidR="002D7525" w:rsidRPr="002D7525" w:rsidRDefault="002D7525" w:rsidP="00F75187">
            <w:pPr>
              <w:spacing w:after="120"/>
              <w:ind w:firstLine="0"/>
              <w:rPr>
                <w:szCs w:val="24"/>
              </w:rPr>
            </w:pPr>
            <w:r w:rsidRPr="002D7525">
              <w:rPr>
                <w:b/>
                <w:szCs w:val="24"/>
              </w:rPr>
              <w:t>Şekil 1.</w:t>
            </w:r>
          </w:p>
        </w:tc>
        <w:tc>
          <w:tcPr>
            <w:tcW w:w="7512" w:type="dxa"/>
          </w:tcPr>
          <w:p w14:paraId="6B9C6F0D" w14:textId="5B634984" w:rsidR="002D7525" w:rsidRPr="002D7525" w:rsidRDefault="00D87CDB" w:rsidP="009C5116">
            <w:pPr>
              <w:spacing w:after="120"/>
              <w:ind w:firstLine="0"/>
              <w:rPr>
                <w:szCs w:val="24"/>
              </w:rPr>
            </w:pPr>
            <w:r>
              <w:rPr>
                <w:szCs w:val="24"/>
              </w:rPr>
              <w:t xml:space="preserve">Öğrencilerin gruplara atanması </w:t>
            </w:r>
            <w:proofErr w:type="gramStart"/>
            <w:r>
              <w:rPr>
                <w:szCs w:val="24"/>
              </w:rPr>
              <w:t>…………</w:t>
            </w:r>
            <w:r w:rsidR="005210DA">
              <w:rPr>
                <w:szCs w:val="24"/>
              </w:rPr>
              <w:t>…………………………………</w:t>
            </w:r>
            <w:proofErr w:type="gramEnd"/>
            <w:r w:rsidR="005210DA">
              <w:rPr>
                <w:szCs w:val="24"/>
              </w:rPr>
              <w:t xml:space="preserve"> </w:t>
            </w:r>
          </w:p>
        </w:tc>
        <w:tc>
          <w:tcPr>
            <w:tcW w:w="993" w:type="dxa"/>
          </w:tcPr>
          <w:p w14:paraId="6B5D3FA1" w14:textId="60E24E03" w:rsidR="002D7525" w:rsidRPr="002D7525" w:rsidRDefault="009345BB" w:rsidP="00E53574">
            <w:pPr>
              <w:spacing w:after="120"/>
              <w:ind w:firstLine="34"/>
              <w:jc w:val="left"/>
              <w:rPr>
                <w:szCs w:val="24"/>
              </w:rPr>
            </w:pPr>
            <w:r>
              <w:rPr>
                <w:szCs w:val="24"/>
              </w:rPr>
              <w:t>29</w:t>
            </w:r>
          </w:p>
        </w:tc>
      </w:tr>
      <w:tr w:rsidR="005210DA" w:rsidRPr="002D7525" w14:paraId="082A6333" w14:textId="77777777" w:rsidTr="00E53574">
        <w:tc>
          <w:tcPr>
            <w:tcW w:w="1101" w:type="dxa"/>
          </w:tcPr>
          <w:p w14:paraId="1002394A" w14:textId="1841DFD3" w:rsidR="005210DA" w:rsidRPr="002D7525" w:rsidRDefault="005210DA" w:rsidP="00F75187">
            <w:pPr>
              <w:spacing w:after="120"/>
              <w:ind w:firstLine="0"/>
              <w:rPr>
                <w:b/>
                <w:szCs w:val="24"/>
              </w:rPr>
            </w:pPr>
            <w:r w:rsidRPr="002D7525">
              <w:rPr>
                <w:b/>
                <w:szCs w:val="24"/>
              </w:rPr>
              <w:t>Şekil 2.</w:t>
            </w:r>
          </w:p>
        </w:tc>
        <w:tc>
          <w:tcPr>
            <w:tcW w:w="7512" w:type="dxa"/>
          </w:tcPr>
          <w:p w14:paraId="405C7505" w14:textId="1145C519" w:rsidR="005210DA" w:rsidRPr="00A44913" w:rsidRDefault="005210DA" w:rsidP="009C5116">
            <w:pPr>
              <w:spacing w:after="120"/>
              <w:ind w:firstLine="0"/>
              <w:rPr>
                <w:bCs/>
                <w:szCs w:val="24"/>
              </w:rPr>
            </w:pPr>
            <w:r w:rsidRPr="005210DA">
              <w:rPr>
                <w:bCs/>
                <w:szCs w:val="24"/>
              </w:rPr>
              <w:t xml:space="preserve">Uygulamanın Planlanması ve Yürütülmesi </w:t>
            </w:r>
            <w:proofErr w:type="gramStart"/>
            <w:r w:rsidRPr="005210DA">
              <w:rPr>
                <w:bCs/>
                <w:szCs w:val="24"/>
              </w:rPr>
              <w:t>…………………….…………...</w:t>
            </w:r>
            <w:proofErr w:type="gramEnd"/>
          </w:p>
        </w:tc>
        <w:tc>
          <w:tcPr>
            <w:tcW w:w="993" w:type="dxa"/>
          </w:tcPr>
          <w:p w14:paraId="36020FF1" w14:textId="64D7C5C5" w:rsidR="005210DA" w:rsidRPr="002D7525" w:rsidRDefault="009345BB" w:rsidP="00E53574">
            <w:pPr>
              <w:spacing w:after="120"/>
              <w:ind w:firstLine="34"/>
              <w:jc w:val="left"/>
              <w:rPr>
                <w:szCs w:val="24"/>
              </w:rPr>
            </w:pPr>
            <w:r>
              <w:rPr>
                <w:szCs w:val="24"/>
              </w:rPr>
              <w:t>39</w:t>
            </w:r>
          </w:p>
        </w:tc>
      </w:tr>
      <w:tr w:rsidR="002D7525" w:rsidRPr="002D7525" w14:paraId="2CCB5ABD" w14:textId="77777777" w:rsidTr="00E53574">
        <w:tc>
          <w:tcPr>
            <w:tcW w:w="1101" w:type="dxa"/>
          </w:tcPr>
          <w:p w14:paraId="1C6B8E17" w14:textId="50ABA3B0" w:rsidR="002D7525" w:rsidRPr="005210DA" w:rsidRDefault="005210DA" w:rsidP="00F75187">
            <w:pPr>
              <w:spacing w:after="120"/>
              <w:ind w:firstLine="0"/>
              <w:rPr>
                <w:b/>
                <w:szCs w:val="24"/>
              </w:rPr>
            </w:pPr>
            <w:r w:rsidRPr="005210DA">
              <w:rPr>
                <w:b/>
                <w:szCs w:val="24"/>
              </w:rPr>
              <w:t>Şekil 3.</w:t>
            </w:r>
          </w:p>
        </w:tc>
        <w:tc>
          <w:tcPr>
            <w:tcW w:w="7512" w:type="dxa"/>
          </w:tcPr>
          <w:p w14:paraId="6536BA08" w14:textId="04A98992" w:rsidR="002D7525" w:rsidRPr="002D7525" w:rsidRDefault="00A44913" w:rsidP="009C5116">
            <w:pPr>
              <w:spacing w:after="120"/>
              <w:ind w:firstLine="0"/>
              <w:rPr>
                <w:szCs w:val="24"/>
              </w:rPr>
            </w:pPr>
            <w:r w:rsidRPr="00A44913">
              <w:rPr>
                <w:szCs w:val="24"/>
              </w:rPr>
              <w:t>Grupların Dağılımı</w:t>
            </w:r>
            <w:r w:rsidRPr="00A44913">
              <w:rPr>
                <w:bCs/>
                <w:iCs/>
                <w:szCs w:val="24"/>
              </w:rPr>
              <w:t xml:space="preserve"> </w:t>
            </w:r>
            <w:proofErr w:type="gramStart"/>
            <w:r w:rsidR="002D7525" w:rsidRPr="002D7525">
              <w:rPr>
                <w:bCs/>
                <w:iCs/>
                <w:szCs w:val="24"/>
              </w:rPr>
              <w:t>……………………</w:t>
            </w:r>
            <w:r w:rsidR="002D7525">
              <w:rPr>
                <w:bCs/>
                <w:iCs/>
                <w:szCs w:val="24"/>
              </w:rPr>
              <w:t>..</w:t>
            </w:r>
            <w:r w:rsidR="002D7525" w:rsidRPr="002D7525">
              <w:rPr>
                <w:bCs/>
                <w:iCs/>
                <w:szCs w:val="24"/>
              </w:rPr>
              <w:t>……………</w:t>
            </w:r>
            <w:r w:rsidR="002D7525">
              <w:rPr>
                <w:bCs/>
                <w:iCs/>
                <w:szCs w:val="24"/>
              </w:rPr>
              <w:t>..</w:t>
            </w:r>
            <w:r w:rsidR="002D7525" w:rsidRPr="002D7525">
              <w:rPr>
                <w:bCs/>
                <w:iCs/>
                <w:szCs w:val="24"/>
              </w:rPr>
              <w:t>……..…</w:t>
            </w:r>
            <w:r w:rsidR="009C5116">
              <w:rPr>
                <w:bCs/>
                <w:iCs/>
                <w:szCs w:val="24"/>
              </w:rPr>
              <w:t>…………...</w:t>
            </w:r>
            <w:proofErr w:type="gramEnd"/>
          </w:p>
        </w:tc>
        <w:tc>
          <w:tcPr>
            <w:tcW w:w="993" w:type="dxa"/>
          </w:tcPr>
          <w:p w14:paraId="7F8BAF27" w14:textId="44CAF9FF" w:rsidR="002D7525" w:rsidRPr="002D7525" w:rsidRDefault="009345BB" w:rsidP="00E53574">
            <w:pPr>
              <w:spacing w:after="120"/>
              <w:ind w:firstLine="34"/>
              <w:jc w:val="left"/>
              <w:rPr>
                <w:szCs w:val="24"/>
              </w:rPr>
            </w:pPr>
            <w:r>
              <w:rPr>
                <w:szCs w:val="24"/>
              </w:rPr>
              <w:t>43</w:t>
            </w:r>
          </w:p>
        </w:tc>
      </w:tr>
    </w:tbl>
    <w:p w14:paraId="1064C9F9" w14:textId="77777777" w:rsidR="002D7525" w:rsidRDefault="002D7525" w:rsidP="00ED76D3">
      <w:pPr>
        <w:spacing w:after="120"/>
      </w:pPr>
    </w:p>
    <w:p w14:paraId="05A5099C" w14:textId="77777777" w:rsidR="002D7525" w:rsidRDefault="002D7525" w:rsidP="00ED76D3">
      <w:pPr>
        <w:spacing w:after="120"/>
      </w:pPr>
    </w:p>
    <w:p w14:paraId="276E6955" w14:textId="77777777" w:rsidR="002D7525" w:rsidRDefault="002D7525" w:rsidP="00ED76D3">
      <w:pPr>
        <w:spacing w:after="120"/>
      </w:pPr>
    </w:p>
    <w:p w14:paraId="51CBBC8B" w14:textId="77777777" w:rsidR="002D7525" w:rsidRDefault="002D7525" w:rsidP="00ED76D3">
      <w:pPr>
        <w:spacing w:after="120"/>
      </w:pPr>
    </w:p>
    <w:p w14:paraId="100CF219" w14:textId="77777777" w:rsidR="00540E08" w:rsidRDefault="00540E08" w:rsidP="00ED76D3">
      <w:pPr>
        <w:spacing w:after="120"/>
      </w:pPr>
    </w:p>
    <w:p w14:paraId="5BB05523" w14:textId="77777777" w:rsidR="008C1525" w:rsidRDefault="008C1525" w:rsidP="00ED76D3">
      <w:pPr>
        <w:spacing w:after="120"/>
        <w:rPr>
          <w:rFonts w:eastAsiaTheme="majorEastAsia" w:cstheme="majorBidi"/>
          <w:b/>
          <w:bCs/>
          <w:sz w:val="28"/>
          <w:szCs w:val="28"/>
        </w:rPr>
      </w:pPr>
    </w:p>
    <w:p w14:paraId="16BF186D" w14:textId="77777777" w:rsidR="00250038" w:rsidRDefault="00250038" w:rsidP="00ED76D3">
      <w:pPr>
        <w:spacing w:after="120"/>
      </w:pPr>
      <w:bookmarkStart w:id="20" w:name="_Toc488176617"/>
    </w:p>
    <w:p w14:paraId="3C18D8FA" w14:textId="77777777" w:rsidR="007441D4" w:rsidRDefault="007441D4" w:rsidP="00ED76D3">
      <w:pPr>
        <w:spacing w:after="120"/>
      </w:pPr>
    </w:p>
    <w:p w14:paraId="2048BE52" w14:textId="77777777" w:rsidR="007441D4" w:rsidRDefault="007441D4" w:rsidP="00ED76D3">
      <w:pPr>
        <w:spacing w:after="120"/>
      </w:pPr>
    </w:p>
    <w:p w14:paraId="21BA1EEA" w14:textId="77777777" w:rsidR="007441D4" w:rsidRDefault="007441D4" w:rsidP="00ED76D3">
      <w:pPr>
        <w:spacing w:after="120"/>
      </w:pPr>
    </w:p>
    <w:p w14:paraId="7C40C9A6" w14:textId="77777777" w:rsidR="007441D4" w:rsidRDefault="007441D4" w:rsidP="00ED76D3">
      <w:pPr>
        <w:spacing w:after="120"/>
      </w:pPr>
    </w:p>
    <w:p w14:paraId="5C84F2EB" w14:textId="77777777" w:rsidR="007441D4" w:rsidRDefault="007441D4" w:rsidP="00ED76D3">
      <w:pPr>
        <w:spacing w:after="120"/>
      </w:pPr>
    </w:p>
    <w:p w14:paraId="736806E5" w14:textId="77777777" w:rsidR="007441D4" w:rsidRDefault="007441D4" w:rsidP="00ED76D3">
      <w:pPr>
        <w:spacing w:after="120"/>
      </w:pPr>
    </w:p>
    <w:p w14:paraId="78DD841C" w14:textId="77777777" w:rsidR="007441D4" w:rsidRDefault="007441D4" w:rsidP="00ED76D3">
      <w:pPr>
        <w:spacing w:after="120"/>
      </w:pPr>
    </w:p>
    <w:p w14:paraId="65222F5D" w14:textId="77777777" w:rsidR="007441D4" w:rsidRDefault="007441D4" w:rsidP="00ED76D3">
      <w:pPr>
        <w:spacing w:after="120"/>
      </w:pPr>
    </w:p>
    <w:p w14:paraId="5443DD90" w14:textId="77777777" w:rsidR="009345BB" w:rsidRDefault="009345BB" w:rsidP="00ED76D3">
      <w:pPr>
        <w:spacing w:after="120"/>
      </w:pPr>
    </w:p>
    <w:p w14:paraId="6B7FF31A" w14:textId="637421AC" w:rsidR="007441D4" w:rsidRDefault="007441D4" w:rsidP="00ED76D3">
      <w:pPr>
        <w:spacing w:after="120"/>
      </w:pPr>
    </w:p>
    <w:p w14:paraId="793CA6E9" w14:textId="4B1D39F5" w:rsidR="009C5116" w:rsidRDefault="009C5116" w:rsidP="00ED76D3">
      <w:pPr>
        <w:spacing w:after="120"/>
      </w:pPr>
    </w:p>
    <w:p w14:paraId="3B454B8A" w14:textId="0EF0173F" w:rsidR="009C5116" w:rsidRDefault="009C5116" w:rsidP="00ED76D3">
      <w:pPr>
        <w:spacing w:after="120"/>
      </w:pPr>
    </w:p>
    <w:p w14:paraId="2BB894DE" w14:textId="77777777" w:rsidR="009C5116" w:rsidRDefault="009C5116" w:rsidP="00ED76D3">
      <w:pPr>
        <w:spacing w:after="120"/>
      </w:pPr>
    </w:p>
    <w:p w14:paraId="4869D240" w14:textId="0DD9220D" w:rsidR="0071787F" w:rsidRDefault="0071787F" w:rsidP="009C5116">
      <w:pPr>
        <w:spacing w:after="120"/>
        <w:jc w:val="center"/>
        <w:rPr>
          <w:b/>
          <w:sz w:val="28"/>
        </w:rPr>
      </w:pPr>
      <w:r w:rsidRPr="0071787F">
        <w:rPr>
          <w:b/>
          <w:sz w:val="28"/>
        </w:rPr>
        <w:t>TABLOLAR DİZİNİ</w:t>
      </w:r>
    </w:p>
    <w:p w14:paraId="5DFBF688" w14:textId="77777777" w:rsidR="009C5116" w:rsidRDefault="009C5116" w:rsidP="009C5116">
      <w:pPr>
        <w:spacing w:after="120"/>
        <w:jc w:val="center"/>
        <w:rPr>
          <w:b/>
          <w:sz w:val="28"/>
        </w:rPr>
      </w:pPr>
    </w:p>
    <w:tbl>
      <w:tblPr>
        <w:tblStyle w:val="TabloKlavuz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7489"/>
        <w:gridCol w:w="875"/>
      </w:tblGrid>
      <w:tr w:rsidR="0071787F" w:rsidRPr="002D7525" w14:paraId="6E4A47B1" w14:textId="77777777" w:rsidTr="00E53574">
        <w:tc>
          <w:tcPr>
            <w:tcW w:w="1242" w:type="dxa"/>
          </w:tcPr>
          <w:p w14:paraId="1EB3BFBD" w14:textId="77777777" w:rsidR="0071787F" w:rsidRPr="002D7525" w:rsidRDefault="0071787F" w:rsidP="00E53574">
            <w:pPr>
              <w:ind w:firstLine="0"/>
              <w:rPr>
                <w:szCs w:val="24"/>
              </w:rPr>
            </w:pPr>
            <w:r w:rsidRPr="002D7525">
              <w:rPr>
                <w:b/>
                <w:szCs w:val="24"/>
              </w:rPr>
              <w:t>Tablo 1.</w:t>
            </w:r>
          </w:p>
        </w:tc>
        <w:tc>
          <w:tcPr>
            <w:tcW w:w="7489" w:type="dxa"/>
          </w:tcPr>
          <w:p w14:paraId="70CF6B02" w14:textId="55ED9F37" w:rsidR="0071787F" w:rsidRPr="002D7525" w:rsidRDefault="005210DA" w:rsidP="00E53574">
            <w:pPr>
              <w:ind w:firstLine="0"/>
              <w:rPr>
                <w:szCs w:val="24"/>
              </w:rPr>
            </w:pPr>
            <w:r w:rsidRPr="00A44913">
              <w:rPr>
                <w:szCs w:val="24"/>
              </w:rPr>
              <w:t>Ölçek</w:t>
            </w:r>
            <w:r w:rsidRPr="00A44913">
              <w:rPr>
                <w:b/>
                <w:bCs/>
                <w:szCs w:val="24"/>
              </w:rPr>
              <w:t xml:space="preserve"> </w:t>
            </w:r>
            <w:r w:rsidRPr="00A44913">
              <w:rPr>
                <w:szCs w:val="24"/>
              </w:rPr>
              <w:t>güvenirlikleri</w:t>
            </w:r>
            <w:proofErr w:type="gramStart"/>
            <w:r>
              <w:rPr>
                <w:szCs w:val="24"/>
              </w:rPr>
              <w:t>……………………………………………………….</w:t>
            </w:r>
            <w:proofErr w:type="gramEnd"/>
          </w:p>
        </w:tc>
        <w:tc>
          <w:tcPr>
            <w:tcW w:w="875" w:type="dxa"/>
          </w:tcPr>
          <w:p w14:paraId="60491227" w14:textId="471E9BF4" w:rsidR="0071787F" w:rsidRPr="002D7525" w:rsidRDefault="00E53574" w:rsidP="00E53574">
            <w:pPr>
              <w:ind w:firstLine="200"/>
              <w:rPr>
                <w:szCs w:val="24"/>
              </w:rPr>
            </w:pPr>
            <w:r>
              <w:rPr>
                <w:szCs w:val="24"/>
              </w:rPr>
              <w:t>34</w:t>
            </w:r>
          </w:p>
        </w:tc>
      </w:tr>
      <w:tr w:rsidR="005210DA" w:rsidRPr="002D7525" w14:paraId="2D9BA04B" w14:textId="77777777" w:rsidTr="00E53574">
        <w:tc>
          <w:tcPr>
            <w:tcW w:w="1242" w:type="dxa"/>
          </w:tcPr>
          <w:p w14:paraId="5FD0AF8E" w14:textId="496EC8B9" w:rsidR="005210DA" w:rsidRPr="002D7525" w:rsidRDefault="005210DA" w:rsidP="00E53574">
            <w:pPr>
              <w:ind w:firstLine="0"/>
              <w:rPr>
                <w:b/>
                <w:szCs w:val="24"/>
              </w:rPr>
            </w:pPr>
            <w:r>
              <w:rPr>
                <w:b/>
                <w:szCs w:val="24"/>
              </w:rPr>
              <w:t>Tablo 2.</w:t>
            </w:r>
          </w:p>
        </w:tc>
        <w:tc>
          <w:tcPr>
            <w:tcW w:w="7489" w:type="dxa"/>
          </w:tcPr>
          <w:p w14:paraId="63EBC030" w14:textId="61274D91" w:rsidR="005210DA" w:rsidRPr="00A44913" w:rsidRDefault="005210DA" w:rsidP="00E53574">
            <w:pPr>
              <w:ind w:firstLine="0"/>
              <w:rPr>
                <w:szCs w:val="24"/>
              </w:rPr>
            </w:pPr>
            <w:r w:rsidRPr="00A44913">
              <w:rPr>
                <w:szCs w:val="24"/>
              </w:rPr>
              <w:t xml:space="preserve">Katılımcıların demografik özelliklerinin gruplara göre dağılımı </w:t>
            </w:r>
            <w:proofErr w:type="gramStart"/>
            <w:r>
              <w:rPr>
                <w:szCs w:val="24"/>
              </w:rPr>
              <w:t>…</w:t>
            </w:r>
            <w:r w:rsidRPr="002D7525">
              <w:rPr>
                <w:szCs w:val="24"/>
              </w:rPr>
              <w:t>………</w:t>
            </w:r>
            <w:r>
              <w:rPr>
                <w:szCs w:val="24"/>
              </w:rPr>
              <w:t>.</w:t>
            </w:r>
            <w:r w:rsidRPr="002D7525">
              <w:rPr>
                <w:szCs w:val="24"/>
              </w:rPr>
              <w:t>..</w:t>
            </w:r>
            <w:proofErr w:type="gramEnd"/>
          </w:p>
        </w:tc>
        <w:tc>
          <w:tcPr>
            <w:tcW w:w="875" w:type="dxa"/>
          </w:tcPr>
          <w:p w14:paraId="6638D6F7" w14:textId="5C2BEB4A" w:rsidR="005210DA" w:rsidRPr="002D7525" w:rsidRDefault="00E53574" w:rsidP="00E53574">
            <w:pPr>
              <w:ind w:firstLine="200"/>
              <w:rPr>
                <w:szCs w:val="24"/>
              </w:rPr>
            </w:pPr>
            <w:r>
              <w:rPr>
                <w:szCs w:val="24"/>
              </w:rPr>
              <w:t>44</w:t>
            </w:r>
          </w:p>
        </w:tc>
      </w:tr>
      <w:tr w:rsidR="0071787F" w:rsidRPr="002D7525" w14:paraId="20E42BAD" w14:textId="77777777" w:rsidTr="00E53574">
        <w:tc>
          <w:tcPr>
            <w:tcW w:w="1242" w:type="dxa"/>
          </w:tcPr>
          <w:p w14:paraId="32AD563A" w14:textId="008DC27A" w:rsidR="0071787F" w:rsidRPr="002D7525" w:rsidRDefault="00D87CDB" w:rsidP="00E53574">
            <w:pPr>
              <w:ind w:firstLine="0"/>
              <w:rPr>
                <w:szCs w:val="24"/>
              </w:rPr>
            </w:pPr>
            <w:r>
              <w:rPr>
                <w:b/>
                <w:szCs w:val="24"/>
              </w:rPr>
              <w:t>Tablo 3</w:t>
            </w:r>
            <w:r w:rsidR="0071787F" w:rsidRPr="002D7525">
              <w:rPr>
                <w:b/>
                <w:szCs w:val="24"/>
              </w:rPr>
              <w:t>.</w:t>
            </w:r>
          </w:p>
        </w:tc>
        <w:tc>
          <w:tcPr>
            <w:tcW w:w="7489" w:type="dxa"/>
          </w:tcPr>
          <w:p w14:paraId="3ED1AB8A" w14:textId="77777777" w:rsidR="0071787F" w:rsidRPr="00A44913" w:rsidRDefault="00A44913" w:rsidP="00E53574">
            <w:pPr>
              <w:ind w:firstLine="0"/>
              <w:rPr>
                <w:bCs/>
                <w:iCs/>
                <w:szCs w:val="24"/>
              </w:rPr>
            </w:pPr>
            <w:r w:rsidRPr="00A44913">
              <w:rPr>
                <w:bCs/>
                <w:iCs/>
                <w:szCs w:val="24"/>
              </w:rPr>
              <w:t>Ön test -son test puanlarının gruplara göre karşılaştırılması</w:t>
            </w:r>
            <w:proofErr w:type="gramStart"/>
            <w:r>
              <w:rPr>
                <w:bCs/>
                <w:iCs/>
                <w:szCs w:val="24"/>
              </w:rPr>
              <w:t>………..</w:t>
            </w:r>
            <w:r w:rsidR="002D7525" w:rsidRPr="002D7525">
              <w:rPr>
                <w:bCs/>
                <w:iCs/>
                <w:szCs w:val="24"/>
              </w:rPr>
              <w:t>……….</w:t>
            </w:r>
            <w:proofErr w:type="gramEnd"/>
          </w:p>
        </w:tc>
        <w:tc>
          <w:tcPr>
            <w:tcW w:w="875" w:type="dxa"/>
          </w:tcPr>
          <w:p w14:paraId="0CAE9704" w14:textId="20B75AE8" w:rsidR="0071787F" w:rsidRPr="002D7525" w:rsidRDefault="00E53574" w:rsidP="00E53574">
            <w:pPr>
              <w:ind w:firstLine="200"/>
              <w:rPr>
                <w:szCs w:val="24"/>
              </w:rPr>
            </w:pPr>
            <w:r>
              <w:rPr>
                <w:szCs w:val="24"/>
              </w:rPr>
              <w:t>44</w:t>
            </w:r>
          </w:p>
        </w:tc>
      </w:tr>
      <w:tr w:rsidR="0071787F" w:rsidRPr="002D7525" w14:paraId="56D69A52" w14:textId="77777777" w:rsidTr="00E53574">
        <w:tc>
          <w:tcPr>
            <w:tcW w:w="1242" w:type="dxa"/>
          </w:tcPr>
          <w:p w14:paraId="6C6C60AA" w14:textId="3E0DABFC" w:rsidR="0071787F" w:rsidRPr="002D7525" w:rsidRDefault="00D87CDB" w:rsidP="00E53574">
            <w:pPr>
              <w:ind w:firstLine="0"/>
              <w:rPr>
                <w:szCs w:val="24"/>
              </w:rPr>
            </w:pPr>
            <w:r>
              <w:rPr>
                <w:b/>
                <w:szCs w:val="24"/>
              </w:rPr>
              <w:t>Tablo 4</w:t>
            </w:r>
            <w:r w:rsidR="0071787F" w:rsidRPr="002D7525">
              <w:rPr>
                <w:b/>
                <w:szCs w:val="24"/>
              </w:rPr>
              <w:t>.</w:t>
            </w:r>
          </w:p>
        </w:tc>
        <w:tc>
          <w:tcPr>
            <w:tcW w:w="7489" w:type="dxa"/>
          </w:tcPr>
          <w:p w14:paraId="14C54B47" w14:textId="6CD964DD" w:rsidR="0071787F" w:rsidRPr="002D7525" w:rsidRDefault="00D87CDB" w:rsidP="00E53574">
            <w:pPr>
              <w:ind w:firstLine="0"/>
              <w:rPr>
                <w:szCs w:val="24"/>
              </w:rPr>
            </w:pPr>
            <w:r w:rsidRPr="00D87CDB">
              <w:rPr>
                <w:szCs w:val="24"/>
              </w:rPr>
              <w:t xml:space="preserve">Eğitimler sonrası beceri puanlarının gruplara göre karşılaştırılması </w:t>
            </w:r>
          </w:p>
        </w:tc>
        <w:tc>
          <w:tcPr>
            <w:tcW w:w="875" w:type="dxa"/>
          </w:tcPr>
          <w:p w14:paraId="6FE59D76" w14:textId="35273D9D" w:rsidR="0071787F" w:rsidRPr="002D7525" w:rsidRDefault="00E53574" w:rsidP="00E53574">
            <w:pPr>
              <w:ind w:firstLine="200"/>
              <w:rPr>
                <w:szCs w:val="24"/>
              </w:rPr>
            </w:pPr>
            <w:r>
              <w:rPr>
                <w:szCs w:val="24"/>
              </w:rPr>
              <w:t>45</w:t>
            </w:r>
          </w:p>
        </w:tc>
      </w:tr>
      <w:tr w:rsidR="0071787F" w:rsidRPr="002D7525" w14:paraId="641A8D4F" w14:textId="77777777" w:rsidTr="00E53574">
        <w:tc>
          <w:tcPr>
            <w:tcW w:w="1242" w:type="dxa"/>
          </w:tcPr>
          <w:p w14:paraId="01EB2FB5" w14:textId="16A14B01" w:rsidR="0071787F" w:rsidRPr="002D7525" w:rsidRDefault="00D87CDB" w:rsidP="00E53574">
            <w:pPr>
              <w:ind w:firstLine="0"/>
              <w:rPr>
                <w:szCs w:val="24"/>
              </w:rPr>
            </w:pPr>
            <w:r>
              <w:rPr>
                <w:b/>
                <w:szCs w:val="24"/>
              </w:rPr>
              <w:t>Tablo 5</w:t>
            </w:r>
            <w:r w:rsidR="0071787F" w:rsidRPr="002D7525">
              <w:rPr>
                <w:b/>
                <w:szCs w:val="24"/>
              </w:rPr>
              <w:t>.</w:t>
            </w:r>
          </w:p>
        </w:tc>
        <w:tc>
          <w:tcPr>
            <w:tcW w:w="7489" w:type="dxa"/>
          </w:tcPr>
          <w:p w14:paraId="3691E628" w14:textId="6386F83F" w:rsidR="0071787F" w:rsidRPr="00A44913" w:rsidRDefault="00D87CDB" w:rsidP="00E53574">
            <w:pPr>
              <w:ind w:firstLine="0"/>
              <w:rPr>
                <w:b/>
                <w:szCs w:val="24"/>
              </w:rPr>
            </w:pPr>
            <w:r w:rsidRPr="00D87CDB">
              <w:rPr>
                <w:szCs w:val="24"/>
              </w:rPr>
              <w:t xml:space="preserve">Eğitimler sonrası grupların beceri yeterliliği durumu </w:t>
            </w:r>
            <w:proofErr w:type="gramStart"/>
            <w:r w:rsidR="00A44913">
              <w:rPr>
                <w:szCs w:val="24"/>
              </w:rPr>
              <w:t>………..</w:t>
            </w:r>
            <w:r w:rsidR="0071787F" w:rsidRPr="002D7525">
              <w:rPr>
                <w:szCs w:val="24"/>
              </w:rPr>
              <w:t>………</w:t>
            </w:r>
            <w:r>
              <w:rPr>
                <w:szCs w:val="24"/>
              </w:rPr>
              <w:t>……..</w:t>
            </w:r>
            <w:proofErr w:type="gramEnd"/>
          </w:p>
        </w:tc>
        <w:tc>
          <w:tcPr>
            <w:tcW w:w="875" w:type="dxa"/>
          </w:tcPr>
          <w:p w14:paraId="1637573D" w14:textId="6575A21F" w:rsidR="0071787F" w:rsidRPr="002D7525" w:rsidRDefault="00E53574" w:rsidP="00E53574">
            <w:pPr>
              <w:ind w:firstLine="200"/>
              <w:rPr>
                <w:szCs w:val="24"/>
              </w:rPr>
            </w:pPr>
            <w:r>
              <w:rPr>
                <w:szCs w:val="24"/>
              </w:rPr>
              <w:t>47</w:t>
            </w:r>
          </w:p>
        </w:tc>
      </w:tr>
      <w:tr w:rsidR="0071787F" w:rsidRPr="002D7525" w14:paraId="2396FA23" w14:textId="77777777" w:rsidTr="00E53574">
        <w:tc>
          <w:tcPr>
            <w:tcW w:w="1242" w:type="dxa"/>
          </w:tcPr>
          <w:p w14:paraId="69ABFAD8" w14:textId="161A57F4" w:rsidR="0071787F" w:rsidRPr="002D7525" w:rsidRDefault="00D87CDB" w:rsidP="00E53574">
            <w:pPr>
              <w:ind w:firstLine="0"/>
              <w:rPr>
                <w:szCs w:val="24"/>
              </w:rPr>
            </w:pPr>
            <w:r>
              <w:rPr>
                <w:b/>
                <w:szCs w:val="24"/>
              </w:rPr>
              <w:t>Tablo 6</w:t>
            </w:r>
            <w:r w:rsidR="0071787F" w:rsidRPr="002D7525">
              <w:rPr>
                <w:b/>
                <w:szCs w:val="24"/>
              </w:rPr>
              <w:t>.</w:t>
            </w:r>
          </w:p>
        </w:tc>
        <w:tc>
          <w:tcPr>
            <w:tcW w:w="7489" w:type="dxa"/>
          </w:tcPr>
          <w:p w14:paraId="05C326EF" w14:textId="1801EB28" w:rsidR="0071787F" w:rsidRPr="002D7525" w:rsidRDefault="00D87CDB" w:rsidP="00E53574">
            <w:pPr>
              <w:ind w:firstLine="0"/>
              <w:rPr>
                <w:szCs w:val="24"/>
              </w:rPr>
            </w:pPr>
            <w:r w:rsidRPr="00D87CDB">
              <w:rPr>
                <w:szCs w:val="24"/>
              </w:rPr>
              <w:t xml:space="preserve">Birinci değerlendirmeci ve ikinci değerlendirmeciden alınan puanlar arasındaki </w:t>
            </w:r>
            <w:r>
              <w:rPr>
                <w:szCs w:val="24"/>
              </w:rPr>
              <w:t>ilişki</w:t>
            </w:r>
            <w:proofErr w:type="gramStart"/>
            <w:r>
              <w:rPr>
                <w:szCs w:val="24"/>
              </w:rPr>
              <w:t>……………………………………………………………</w:t>
            </w:r>
            <w:proofErr w:type="gramEnd"/>
          </w:p>
        </w:tc>
        <w:tc>
          <w:tcPr>
            <w:tcW w:w="875" w:type="dxa"/>
          </w:tcPr>
          <w:p w14:paraId="6AFF57D0" w14:textId="77777777" w:rsidR="0071787F" w:rsidRDefault="0071787F" w:rsidP="00E53574">
            <w:pPr>
              <w:ind w:firstLine="200"/>
              <w:rPr>
                <w:szCs w:val="24"/>
              </w:rPr>
            </w:pPr>
          </w:p>
          <w:p w14:paraId="2AB958F8" w14:textId="60D8A532" w:rsidR="00E53574" w:rsidRPr="002D7525" w:rsidRDefault="00E53574" w:rsidP="00E53574">
            <w:pPr>
              <w:ind w:firstLine="200"/>
              <w:rPr>
                <w:szCs w:val="24"/>
              </w:rPr>
            </w:pPr>
            <w:r>
              <w:rPr>
                <w:szCs w:val="24"/>
              </w:rPr>
              <w:t>48</w:t>
            </w:r>
          </w:p>
        </w:tc>
      </w:tr>
      <w:tr w:rsidR="00A44913" w:rsidRPr="002D7525" w14:paraId="2C43D4D6" w14:textId="77777777" w:rsidTr="00E53574">
        <w:tc>
          <w:tcPr>
            <w:tcW w:w="1242" w:type="dxa"/>
          </w:tcPr>
          <w:p w14:paraId="7206D499" w14:textId="3C996D13" w:rsidR="00A44913" w:rsidRPr="002D7525" w:rsidRDefault="00A44913" w:rsidP="00E53574">
            <w:pPr>
              <w:ind w:firstLine="0"/>
              <w:rPr>
                <w:b/>
                <w:szCs w:val="24"/>
              </w:rPr>
            </w:pPr>
            <w:r w:rsidRPr="00A44913">
              <w:rPr>
                <w:b/>
                <w:szCs w:val="24"/>
              </w:rPr>
              <w:t>Tablo</w:t>
            </w:r>
            <w:r>
              <w:rPr>
                <w:b/>
                <w:szCs w:val="24"/>
              </w:rPr>
              <w:t xml:space="preserve"> </w:t>
            </w:r>
            <w:r w:rsidR="00D87CDB">
              <w:rPr>
                <w:b/>
                <w:szCs w:val="24"/>
              </w:rPr>
              <w:t>7</w:t>
            </w:r>
            <w:r>
              <w:rPr>
                <w:b/>
                <w:szCs w:val="24"/>
              </w:rPr>
              <w:t>.</w:t>
            </w:r>
          </w:p>
        </w:tc>
        <w:tc>
          <w:tcPr>
            <w:tcW w:w="7489" w:type="dxa"/>
          </w:tcPr>
          <w:p w14:paraId="0B16E127" w14:textId="617AF6D9" w:rsidR="00A44913" w:rsidRPr="00A44913" w:rsidRDefault="00D87CDB" w:rsidP="00E53574">
            <w:pPr>
              <w:ind w:firstLine="0"/>
              <w:rPr>
                <w:szCs w:val="24"/>
              </w:rPr>
            </w:pPr>
            <w:r w:rsidRPr="00D87CDB">
              <w:rPr>
                <w:szCs w:val="24"/>
              </w:rPr>
              <w:t>Birinci ve ikinci değerlendirmeciden alınan puanların karşılaştırılması</w:t>
            </w:r>
            <w:proofErr w:type="gramStart"/>
            <w:r>
              <w:rPr>
                <w:szCs w:val="24"/>
              </w:rPr>
              <w:t>…….</w:t>
            </w:r>
            <w:proofErr w:type="gramEnd"/>
          </w:p>
        </w:tc>
        <w:tc>
          <w:tcPr>
            <w:tcW w:w="875" w:type="dxa"/>
          </w:tcPr>
          <w:p w14:paraId="07C85A7B" w14:textId="724658E3" w:rsidR="00A44913" w:rsidRPr="002D7525" w:rsidRDefault="00E53574" w:rsidP="00E53574">
            <w:pPr>
              <w:ind w:firstLine="200"/>
              <w:rPr>
                <w:szCs w:val="24"/>
              </w:rPr>
            </w:pPr>
            <w:r>
              <w:rPr>
                <w:szCs w:val="24"/>
              </w:rPr>
              <w:t>49</w:t>
            </w:r>
          </w:p>
        </w:tc>
      </w:tr>
      <w:tr w:rsidR="00A44913" w:rsidRPr="002D7525" w14:paraId="143ADE65" w14:textId="77777777" w:rsidTr="00E53574">
        <w:tc>
          <w:tcPr>
            <w:tcW w:w="1242" w:type="dxa"/>
          </w:tcPr>
          <w:p w14:paraId="506BD51E" w14:textId="77777777" w:rsidR="00A44913" w:rsidRPr="00A44913" w:rsidRDefault="00A44913" w:rsidP="00E53574">
            <w:pPr>
              <w:ind w:firstLine="0"/>
              <w:rPr>
                <w:b/>
                <w:szCs w:val="24"/>
              </w:rPr>
            </w:pPr>
            <w:r>
              <w:rPr>
                <w:b/>
                <w:szCs w:val="24"/>
              </w:rPr>
              <w:t>Tablo 8.</w:t>
            </w:r>
          </w:p>
        </w:tc>
        <w:tc>
          <w:tcPr>
            <w:tcW w:w="7489" w:type="dxa"/>
          </w:tcPr>
          <w:p w14:paraId="53DBD1A4" w14:textId="1119D896" w:rsidR="00A44913" w:rsidRPr="00A44913" w:rsidRDefault="00D87CDB" w:rsidP="00E53574">
            <w:pPr>
              <w:ind w:firstLine="0"/>
              <w:rPr>
                <w:szCs w:val="24"/>
              </w:rPr>
            </w:pPr>
            <w:r w:rsidRPr="00D87CDB">
              <w:rPr>
                <w:szCs w:val="24"/>
              </w:rPr>
              <w:t>Hastaya Müdahalede Kendine Güven Ölçeği puanlarının gruplara göre karşılaştırması</w:t>
            </w:r>
            <w:proofErr w:type="gramStart"/>
            <w:r>
              <w:rPr>
                <w:szCs w:val="24"/>
              </w:rPr>
              <w:t>…...</w:t>
            </w:r>
            <w:r w:rsidR="00A36366">
              <w:rPr>
                <w:szCs w:val="24"/>
              </w:rPr>
              <w:t>…………………………………………………………</w:t>
            </w:r>
            <w:proofErr w:type="gramEnd"/>
          </w:p>
        </w:tc>
        <w:tc>
          <w:tcPr>
            <w:tcW w:w="875" w:type="dxa"/>
          </w:tcPr>
          <w:p w14:paraId="0B39BE53" w14:textId="77777777" w:rsidR="00E53574" w:rsidRDefault="00E53574" w:rsidP="00E53574">
            <w:pPr>
              <w:ind w:firstLine="200"/>
              <w:rPr>
                <w:szCs w:val="24"/>
              </w:rPr>
            </w:pPr>
          </w:p>
          <w:p w14:paraId="33065014" w14:textId="0FCCE19F" w:rsidR="00A44913" w:rsidRPr="002D7525" w:rsidRDefault="00E53574" w:rsidP="00E53574">
            <w:pPr>
              <w:ind w:firstLine="200"/>
              <w:rPr>
                <w:szCs w:val="24"/>
              </w:rPr>
            </w:pPr>
            <w:r>
              <w:rPr>
                <w:szCs w:val="24"/>
              </w:rPr>
              <w:t>50</w:t>
            </w:r>
          </w:p>
        </w:tc>
      </w:tr>
      <w:tr w:rsidR="00A44913" w:rsidRPr="002D7525" w14:paraId="5D3E2CF9" w14:textId="77777777" w:rsidTr="00E53574">
        <w:tc>
          <w:tcPr>
            <w:tcW w:w="1242" w:type="dxa"/>
          </w:tcPr>
          <w:p w14:paraId="317274FA" w14:textId="77777777" w:rsidR="00A44913" w:rsidRDefault="00A44913" w:rsidP="00E53574">
            <w:pPr>
              <w:ind w:firstLine="0"/>
              <w:rPr>
                <w:b/>
                <w:szCs w:val="24"/>
              </w:rPr>
            </w:pPr>
            <w:r>
              <w:rPr>
                <w:b/>
                <w:szCs w:val="24"/>
              </w:rPr>
              <w:t>Tablo 9.</w:t>
            </w:r>
          </w:p>
        </w:tc>
        <w:tc>
          <w:tcPr>
            <w:tcW w:w="7489" w:type="dxa"/>
          </w:tcPr>
          <w:p w14:paraId="0EFE5BB6" w14:textId="64852C4E" w:rsidR="00A44913" w:rsidRPr="00A44913" w:rsidRDefault="00D87CDB" w:rsidP="00E53574">
            <w:pPr>
              <w:ind w:firstLine="0"/>
              <w:rPr>
                <w:szCs w:val="24"/>
              </w:rPr>
            </w:pPr>
            <w:r w:rsidRPr="00D87CDB">
              <w:rPr>
                <w:szCs w:val="24"/>
              </w:rPr>
              <w:t>Hemşirelikte Klinik Karar Verme Ölçeği puanlarının gruplara göre karşılaştırması</w:t>
            </w:r>
            <w:proofErr w:type="gramStart"/>
            <w:r w:rsidR="00A36366">
              <w:rPr>
                <w:szCs w:val="24"/>
              </w:rPr>
              <w:t>……………………………………………………………</w:t>
            </w:r>
            <w:proofErr w:type="gramEnd"/>
          </w:p>
        </w:tc>
        <w:tc>
          <w:tcPr>
            <w:tcW w:w="875" w:type="dxa"/>
          </w:tcPr>
          <w:p w14:paraId="41472775" w14:textId="77777777" w:rsidR="00E53574" w:rsidRDefault="00E53574" w:rsidP="00E53574">
            <w:pPr>
              <w:ind w:firstLine="200"/>
              <w:rPr>
                <w:szCs w:val="24"/>
              </w:rPr>
            </w:pPr>
          </w:p>
          <w:p w14:paraId="4F111422" w14:textId="41F84C7B" w:rsidR="00A44913" w:rsidRPr="002D7525" w:rsidRDefault="00E53574" w:rsidP="00E53574">
            <w:pPr>
              <w:ind w:firstLine="200"/>
              <w:rPr>
                <w:szCs w:val="24"/>
              </w:rPr>
            </w:pPr>
            <w:r>
              <w:rPr>
                <w:szCs w:val="24"/>
              </w:rPr>
              <w:t>51</w:t>
            </w:r>
          </w:p>
        </w:tc>
      </w:tr>
    </w:tbl>
    <w:p w14:paraId="35503761" w14:textId="77777777" w:rsidR="0071787F" w:rsidRPr="0071787F" w:rsidRDefault="0071787F" w:rsidP="00ED76D3">
      <w:pPr>
        <w:spacing w:after="120"/>
      </w:pPr>
    </w:p>
    <w:p w14:paraId="616965CB" w14:textId="77777777" w:rsidR="0071787F" w:rsidRDefault="0071787F" w:rsidP="00ED76D3">
      <w:pPr>
        <w:spacing w:after="120"/>
      </w:pPr>
    </w:p>
    <w:bookmarkEnd w:id="20"/>
    <w:p w14:paraId="2373099E" w14:textId="77777777" w:rsidR="00633770" w:rsidRPr="00633770" w:rsidRDefault="000E1143" w:rsidP="00ED76D3">
      <w:pPr>
        <w:pStyle w:val="T1"/>
        <w:spacing w:after="120"/>
        <w:ind w:firstLine="567"/>
        <w:jc w:val="both"/>
        <w:rPr>
          <w:color w:val="000000" w:themeColor="text1"/>
        </w:rPr>
      </w:pPr>
      <w:r>
        <w:br w:type="page"/>
      </w:r>
    </w:p>
    <w:p w14:paraId="4561488F" w14:textId="77777777" w:rsidR="00F75187" w:rsidRDefault="002D7525" w:rsidP="009C5116">
      <w:pPr>
        <w:spacing w:after="120"/>
        <w:jc w:val="center"/>
        <w:rPr>
          <w:rFonts w:cs="Times New Roman"/>
          <w:b/>
          <w:sz w:val="28"/>
          <w:szCs w:val="24"/>
        </w:rPr>
      </w:pPr>
      <w:bookmarkStart w:id="21" w:name="_Hlk9799510"/>
      <w:r w:rsidRPr="002D7525">
        <w:rPr>
          <w:rFonts w:cs="Times New Roman"/>
          <w:b/>
          <w:sz w:val="28"/>
          <w:szCs w:val="24"/>
        </w:rPr>
        <w:lastRenderedPageBreak/>
        <w:t>ÖZET</w:t>
      </w:r>
    </w:p>
    <w:p w14:paraId="0EA181DB" w14:textId="77777777" w:rsidR="00F75187" w:rsidRDefault="00F75187" w:rsidP="009C5116">
      <w:pPr>
        <w:spacing w:after="120"/>
        <w:jc w:val="center"/>
        <w:rPr>
          <w:rFonts w:cs="Times New Roman"/>
          <w:b/>
          <w:sz w:val="28"/>
          <w:szCs w:val="24"/>
        </w:rPr>
      </w:pPr>
    </w:p>
    <w:p w14:paraId="13BBA8E3" w14:textId="40296200" w:rsidR="00B8076E" w:rsidRPr="00B8076E" w:rsidRDefault="00B8076E" w:rsidP="00F75187">
      <w:pPr>
        <w:spacing w:after="120"/>
        <w:rPr>
          <w:rFonts w:cs="Times New Roman"/>
          <w:b/>
          <w:szCs w:val="24"/>
        </w:rPr>
      </w:pPr>
      <w:r w:rsidRPr="00B8076E">
        <w:rPr>
          <w:rFonts w:cs="Times New Roman"/>
          <w:b/>
          <w:szCs w:val="24"/>
        </w:rPr>
        <w:t>SİMÜLASYON VE VİDEO GÖSTERİMİ YÖNTEMLERİNİN HEMŞİRELİK ÖĞRENCİLERİNİN AMELİYAT ÖNCESİ VE AMELİYAT SONRASI BAKIM VERME DÜZEYLERİ ÜZERİNE ETKİSİ: RANDOMİZE KONTROLLÜ ÇALIŞMA</w:t>
      </w:r>
    </w:p>
    <w:p w14:paraId="214AC81C" w14:textId="77777777" w:rsidR="00B8076E" w:rsidRPr="00B8076E" w:rsidRDefault="00B8076E" w:rsidP="00A36366">
      <w:pPr>
        <w:tabs>
          <w:tab w:val="left" w:pos="567"/>
        </w:tabs>
        <w:spacing w:after="120"/>
        <w:ind w:firstLine="0"/>
        <w:rPr>
          <w:rFonts w:cs="Times New Roman"/>
          <w:b/>
          <w:szCs w:val="24"/>
        </w:rPr>
      </w:pPr>
      <w:r w:rsidRPr="00B8076E">
        <w:rPr>
          <w:rFonts w:cs="Times New Roman"/>
          <w:b/>
          <w:szCs w:val="24"/>
        </w:rPr>
        <w:t>Yönem Amaç H. Aydın Adnan Menderes Üniversitesi, Sağlık Bilimleri Enstitüsü, Cerrahi Hastalıkları Hemşireliği Doktora Tezi, Aydın, 2022.</w:t>
      </w:r>
    </w:p>
    <w:p w14:paraId="4CEBA420" w14:textId="0BD03F06" w:rsidR="00B8076E" w:rsidRPr="00B8076E" w:rsidRDefault="00B8076E" w:rsidP="00A36366">
      <w:pPr>
        <w:tabs>
          <w:tab w:val="left" w:pos="567"/>
        </w:tabs>
        <w:spacing w:after="120"/>
        <w:ind w:firstLine="0"/>
        <w:rPr>
          <w:rFonts w:cs="Times New Roman"/>
          <w:szCs w:val="24"/>
        </w:rPr>
      </w:pPr>
      <w:r w:rsidRPr="00B8076E">
        <w:rPr>
          <w:rFonts w:cs="Times New Roman"/>
          <w:b/>
          <w:szCs w:val="24"/>
        </w:rPr>
        <w:t xml:space="preserve">Amaç: </w:t>
      </w:r>
      <w:r w:rsidRPr="00B8076E">
        <w:rPr>
          <w:rFonts w:cs="Times New Roman"/>
          <w:szCs w:val="24"/>
        </w:rPr>
        <w:t xml:space="preserve">Ameliyat öncesi ve sonrası hasta bakımı öğretiminde kullanılan video gösterimi ve </w:t>
      </w:r>
      <w:proofErr w:type="gramStart"/>
      <w:r w:rsidRPr="00B8076E">
        <w:rPr>
          <w:rFonts w:cs="Times New Roman"/>
          <w:szCs w:val="24"/>
        </w:rPr>
        <w:t>simülasyon</w:t>
      </w:r>
      <w:proofErr w:type="gramEnd"/>
      <w:r w:rsidRPr="00B8076E">
        <w:rPr>
          <w:rFonts w:cs="Times New Roman"/>
          <w:szCs w:val="24"/>
        </w:rPr>
        <w:t xml:space="preserve"> eğitiminin </w:t>
      </w:r>
      <w:r w:rsidR="00607FB0">
        <w:rPr>
          <w:rFonts w:cs="Times New Roman"/>
          <w:szCs w:val="24"/>
        </w:rPr>
        <w:t xml:space="preserve">hemşirelik </w:t>
      </w:r>
      <w:r w:rsidRPr="00B8076E">
        <w:rPr>
          <w:rFonts w:cs="Times New Roman"/>
          <w:szCs w:val="24"/>
        </w:rPr>
        <w:t>öğrencilerin</w:t>
      </w:r>
      <w:r w:rsidR="00607FB0">
        <w:rPr>
          <w:rFonts w:cs="Times New Roman"/>
          <w:szCs w:val="24"/>
        </w:rPr>
        <w:t>in</w:t>
      </w:r>
      <w:r w:rsidRPr="00B8076E">
        <w:rPr>
          <w:rFonts w:cs="Times New Roman"/>
          <w:szCs w:val="24"/>
        </w:rPr>
        <w:t xml:space="preserve"> ameliyat öncesi ve sonrası bakım verme düzeylerine etkisini incelemek amaçlanmıştır. </w:t>
      </w:r>
    </w:p>
    <w:p w14:paraId="0704442F" w14:textId="2DD6A3BE" w:rsidR="00B8076E" w:rsidRPr="00B8076E" w:rsidRDefault="00B8076E" w:rsidP="00A36366">
      <w:pPr>
        <w:tabs>
          <w:tab w:val="left" w:pos="567"/>
        </w:tabs>
        <w:spacing w:after="120"/>
        <w:ind w:firstLine="0"/>
        <w:rPr>
          <w:rFonts w:cs="Times New Roman"/>
          <w:szCs w:val="24"/>
        </w:rPr>
      </w:pPr>
      <w:r w:rsidRPr="00B8076E">
        <w:rPr>
          <w:rFonts w:cs="Times New Roman"/>
          <w:b/>
          <w:szCs w:val="24"/>
        </w:rPr>
        <w:t xml:space="preserve">Gereç-Yöntem: </w:t>
      </w:r>
      <w:r w:rsidRPr="00B8076E">
        <w:rPr>
          <w:rFonts w:cs="Times New Roman"/>
          <w:szCs w:val="24"/>
        </w:rPr>
        <w:t>Araştırma</w:t>
      </w:r>
      <w:r w:rsidR="005E70FA">
        <w:rPr>
          <w:rFonts w:cs="Times New Roman"/>
          <w:szCs w:val="24"/>
        </w:rPr>
        <w:t>nın verileri</w:t>
      </w:r>
      <w:r w:rsidRPr="00B8076E">
        <w:rPr>
          <w:rFonts w:cs="Times New Roman"/>
          <w:szCs w:val="24"/>
        </w:rPr>
        <w:t xml:space="preserve"> 30 Nisan 2022-25</w:t>
      </w:r>
      <w:r w:rsidR="005E70FA">
        <w:rPr>
          <w:rFonts w:cs="Times New Roman"/>
          <w:szCs w:val="24"/>
        </w:rPr>
        <w:t xml:space="preserve"> Temmuz 2022 tarihleri arasında toplanmıştır. H</w:t>
      </w:r>
      <w:r w:rsidRPr="00B8076E">
        <w:rPr>
          <w:rFonts w:cs="Times New Roman"/>
          <w:szCs w:val="24"/>
        </w:rPr>
        <w:t xml:space="preserve">emşirelik fakültesi ikinci sınıf Cerrahi Hastalıkları Hemşireliği dersi almakta olan 90 hemşirelik öğrencisi </w:t>
      </w:r>
      <w:r w:rsidR="005E70FA">
        <w:rPr>
          <w:rFonts w:cs="Times New Roman"/>
          <w:szCs w:val="24"/>
        </w:rPr>
        <w:t xml:space="preserve">araştırmanın örneklemini oluşturmuştur. </w:t>
      </w:r>
      <w:r w:rsidRPr="00B8076E">
        <w:rPr>
          <w:rFonts w:cs="Times New Roman"/>
          <w:szCs w:val="24"/>
        </w:rPr>
        <w:t xml:space="preserve"> </w:t>
      </w:r>
    </w:p>
    <w:p w14:paraId="49B86969" w14:textId="77DEA8AB" w:rsidR="00B8076E" w:rsidRPr="00B8076E" w:rsidRDefault="00B8076E" w:rsidP="00A36366">
      <w:pPr>
        <w:tabs>
          <w:tab w:val="left" w:pos="567"/>
        </w:tabs>
        <w:spacing w:after="120"/>
        <w:ind w:firstLine="0"/>
        <w:rPr>
          <w:rFonts w:cs="Times New Roman"/>
          <w:szCs w:val="24"/>
        </w:rPr>
      </w:pPr>
      <w:r w:rsidRPr="00B8076E">
        <w:rPr>
          <w:rFonts w:cs="Times New Roman"/>
          <w:szCs w:val="24"/>
        </w:rPr>
        <w:t xml:space="preserve">G-Power örneklem </w:t>
      </w:r>
      <w:r w:rsidR="005E70FA">
        <w:rPr>
          <w:rFonts w:cs="Times New Roman"/>
          <w:szCs w:val="24"/>
        </w:rPr>
        <w:t xml:space="preserve">analizi ile yapılan </w:t>
      </w:r>
      <w:r w:rsidRPr="00B8076E">
        <w:rPr>
          <w:rFonts w:cs="Times New Roman"/>
          <w:szCs w:val="24"/>
        </w:rPr>
        <w:t xml:space="preserve">örneklem hesabına göre etki boyu orta (0,25) alındığında  %95 güç ve %80 güven aralığında hesaplama yapıldığında örneklem büyüklüğü 81 öğrenci olarak belirlenmiştir. </w:t>
      </w:r>
      <w:r w:rsidR="0000083E" w:rsidRPr="0000083E">
        <w:rPr>
          <w:rFonts w:cs="Times New Roman"/>
          <w:szCs w:val="24"/>
        </w:rPr>
        <w:t xml:space="preserve">Çalışma </w:t>
      </w:r>
      <w:proofErr w:type="gramStart"/>
      <w:r w:rsidR="0000083E" w:rsidRPr="0000083E">
        <w:rPr>
          <w:rFonts w:cs="Times New Roman"/>
          <w:szCs w:val="24"/>
        </w:rPr>
        <w:t>simülasyon</w:t>
      </w:r>
      <w:proofErr w:type="gramEnd"/>
      <w:r w:rsidR="0000083E" w:rsidRPr="0000083E">
        <w:rPr>
          <w:rFonts w:cs="Times New Roman"/>
          <w:szCs w:val="24"/>
        </w:rPr>
        <w:t xml:space="preserve"> grubu, video gösterimi grubu ve kontrol grubu olmak üzere </w:t>
      </w:r>
      <w:r w:rsidRPr="00B8076E">
        <w:rPr>
          <w:rFonts w:cs="Times New Roman"/>
          <w:szCs w:val="24"/>
        </w:rPr>
        <w:t xml:space="preserve">üç grupta yapılmıştır. Araştırma sırasında olası kayıplar göz önünde bulundurularak her bir gruba 30 öğrenci alınması planlanmış ve 90 öğrenci ile araştırma tamamlanmıştır. Öğrenciler gruplara </w:t>
      </w:r>
      <w:r w:rsidR="00607FB0">
        <w:rPr>
          <w:rFonts w:cs="Times New Roman"/>
          <w:szCs w:val="24"/>
        </w:rPr>
        <w:t xml:space="preserve">basit randomizasyonla </w:t>
      </w:r>
      <w:r w:rsidRPr="00B8076E">
        <w:rPr>
          <w:rFonts w:cs="Times New Roman"/>
          <w:szCs w:val="24"/>
        </w:rPr>
        <w:t>randomize edilerek atanmıştır.  Elde edilen veriler SPSS (Statistical Package for Social Sciences) for Windows 25.0 programı kullanılarak analiz edil</w:t>
      </w:r>
      <w:r w:rsidR="00607FB0">
        <w:rPr>
          <w:rFonts w:cs="Times New Roman"/>
          <w:szCs w:val="24"/>
        </w:rPr>
        <w:t xml:space="preserve">miştir. </w:t>
      </w:r>
      <w:proofErr w:type="gramStart"/>
      <w:r w:rsidR="00607FB0">
        <w:rPr>
          <w:rFonts w:cs="Times New Roman"/>
          <w:szCs w:val="24"/>
        </w:rPr>
        <w:t xml:space="preserve">Veriler </w:t>
      </w:r>
      <w:r w:rsidR="000224DB">
        <w:rPr>
          <w:rFonts w:cs="Times New Roman"/>
          <w:szCs w:val="24"/>
        </w:rPr>
        <w:t xml:space="preserve"> </w:t>
      </w:r>
      <w:r w:rsidR="000224DB" w:rsidRPr="00B8076E">
        <w:rPr>
          <w:rFonts w:cs="Times New Roman"/>
          <w:szCs w:val="24"/>
        </w:rPr>
        <w:t>Öğrenci</w:t>
      </w:r>
      <w:proofErr w:type="gramEnd"/>
      <w:r w:rsidR="000224DB" w:rsidRPr="00B8076E">
        <w:rPr>
          <w:rFonts w:cs="Times New Roman"/>
          <w:szCs w:val="24"/>
        </w:rPr>
        <w:t xml:space="preserve"> Tanıtım Formu</w:t>
      </w:r>
      <w:r w:rsidR="000224DB">
        <w:rPr>
          <w:rFonts w:cs="Times New Roman"/>
          <w:szCs w:val="24"/>
        </w:rPr>
        <w:t xml:space="preserve">, bilgi düzeyi ölçümü için </w:t>
      </w:r>
      <w:r w:rsidRPr="00B8076E">
        <w:rPr>
          <w:rFonts w:cs="Times New Roman"/>
          <w:szCs w:val="24"/>
        </w:rPr>
        <w:t>Ön test</w:t>
      </w:r>
      <w:r w:rsidR="000224DB">
        <w:rPr>
          <w:rFonts w:cs="Times New Roman"/>
          <w:szCs w:val="24"/>
        </w:rPr>
        <w:t xml:space="preserve"> ve </w:t>
      </w:r>
      <w:r w:rsidRPr="00B8076E">
        <w:rPr>
          <w:rFonts w:cs="Times New Roman"/>
          <w:szCs w:val="24"/>
        </w:rPr>
        <w:t xml:space="preserve">Son test soru formları, </w:t>
      </w:r>
      <w:r w:rsidR="000224DB">
        <w:rPr>
          <w:rFonts w:cs="Times New Roman"/>
          <w:szCs w:val="24"/>
        </w:rPr>
        <w:t xml:space="preserve">beceri ölçümü için </w:t>
      </w:r>
      <w:r w:rsidRPr="00B8076E">
        <w:rPr>
          <w:rFonts w:cs="Times New Roman"/>
          <w:szCs w:val="24"/>
        </w:rPr>
        <w:t>Beceri Kontrol Listeleri (</w:t>
      </w:r>
      <w:r w:rsidR="00ED4A80" w:rsidRPr="00B8076E">
        <w:rPr>
          <w:rFonts w:cs="Times New Roman"/>
          <w:szCs w:val="24"/>
        </w:rPr>
        <w:t>akciğer sesleri dinleme, bağırsak sesleri dinleme, derin solunum egzersizi öğretme, ameliyat sabahı hasta hazırlığı, ameliyattan gelen hastanın bakımı, hasta mobilizasyonu</w:t>
      </w:r>
      <w:r w:rsidR="00607FB0">
        <w:rPr>
          <w:rFonts w:cs="Times New Roman"/>
          <w:szCs w:val="24"/>
        </w:rPr>
        <w:t xml:space="preserve">), </w:t>
      </w:r>
      <w:r w:rsidRPr="00B8076E">
        <w:rPr>
          <w:rFonts w:cs="Times New Roman"/>
          <w:szCs w:val="24"/>
        </w:rPr>
        <w:t>Hemşirelikt</w:t>
      </w:r>
      <w:r w:rsidR="000224DB">
        <w:rPr>
          <w:rFonts w:cs="Times New Roman"/>
          <w:szCs w:val="24"/>
        </w:rPr>
        <w:t xml:space="preserve">e Klinik Karar Verme Ölçeği ve </w:t>
      </w:r>
      <w:r w:rsidRPr="00B8076E">
        <w:rPr>
          <w:rFonts w:cs="Times New Roman"/>
          <w:szCs w:val="24"/>
        </w:rPr>
        <w:t>Hastaya Müdahalede K</w:t>
      </w:r>
      <w:r w:rsidR="000224DB">
        <w:rPr>
          <w:rFonts w:cs="Times New Roman"/>
          <w:szCs w:val="24"/>
        </w:rPr>
        <w:t xml:space="preserve">endine Güven/Yeterlilik Ölçeği </w:t>
      </w:r>
      <w:r w:rsidR="00607FB0">
        <w:rPr>
          <w:rFonts w:cs="Times New Roman"/>
          <w:szCs w:val="24"/>
        </w:rPr>
        <w:t xml:space="preserve">ile toplanmıştır. </w:t>
      </w:r>
    </w:p>
    <w:p w14:paraId="42B0ACAC" w14:textId="5881F3CF" w:rsidR="00B8076E" w:rsidRPr="00B8076E" w:rsidRDefault="00B8076E" w:rsidP="00A36366">
      <w:pPr>
        <w:tabs>
          <w:tab w:val="left" w:pos="567"/>
        </w:tabs>
        <w:spacing w:after="120"/>
        <w:ind w:firstLine="0"/>
        <w:rPr>
          <w:rFonts w:cs="Times New Roman"/>
          <w:szCs w:val="24"/>
        </w:rPr>
      </w:pPr>
      <w:r w:rsidRPr="00B8076E">
        <w:rPr>
          <w:rFonts w:cs="Times New Roman"/>
          <w:b/>
          <w:szCs w:val="24"/>
        </w:rPr>
        <w:t xml:space="preserve">Bulgular: </w:t>
      </w:r>
      <w:r w:rsidRPr="00B8076E">
        <w:rPr>
          <w:rFonts w:cs="Times New Roman"/>
          <w:szCs w:val="24"/>
        </w:rPr>
        <w:t>Her üç grupt</w:t>
      </w:r>
      <w:r w:rsidR="00ED4A80">
        <w:rPr>
          <w:rFonts w:cs="Times New Roman"/>
          <w:szCs w:val="24"/>
        </w:rPr>
        <w:t>a eğitimler öncesi ve sonrası ölçülen bilgi düzeyleri arasında</w:t>
      </w:r>
      <w:r w:rsidR="000224DB">
        <w:rPr>
          <w:rFonts w:cs="Times New Roman"/>
          <w:szCs w:val="24"/>
        </w:rPr>
        <w:t xml:space="preserve"> </w:t>
      </w:r>
      <w:r w:rsidR="000224DB" w:rsidRPr="00B8076E">
        <w:rPr>
          <w:rFonts w:cs="Times New Roman"/>
          <w:szCs w:val="24"/>
        </w:rPr>
        <w:t xml:space="preserve">anlamlı </w:t>
      </w:r>
      <w:r w:rsidR="00ED4A80">
        <w:rPr>
          <w:rFonts w:cs="Times New Roman"/>
          <w:szCs w:val="24"/>
        </w:rPr>
        <w:t xml:space="preserve">farkın olduğu </w:t>
      </w:r>
      <w:proofErr w:type="gramStart"/>
      <w:r w:rsidR="00ED4A80">
        <w:rPr>
          <w:rFonts w:cs="Times New Roman"/>
          <w:szCs w:val="24"/>
        </w:rPr>
        <w:t>ve  t</w:t>
      </w:r>
      <w:r w:rsidRPr="00B8076E">
        <w:rPr>
          <w:rFonts w:cs="Times New Roman"/>
          <w:szCs w:val="24"/>
        </w:rPr>
        <w:t>üm</w:t>
      </w:r>
      <w:proofErr w:type="gramEnd"/>
      <w:r w:rsidRPr="00B8076E">
        <w:rPr>
          <w:rFonts w:cs="Times New Roman"/>
          <w:szCs w:val="24"/>
        </w:rPr>
        <w:t xml:space="preserve"> gr</w:t>
      </w:r>
      <w:r w:rsidR="00607FB0">
        <w:rPr>
          <w:rFonts w:cs="Times New Roman"/>
          <w:szCs w:val="24"/>
        </w:rPr>
        <w:t>uplar için son test ile ölçülen bilgi düzeyinin</w:t>
      </w:r>
      <w:r w:rsidRPr="00B8076E">
        <w:rPr>
          <w:rFonts w:cs="Times New Roman"/>
          <w:szCs w:val="24"/>
        </w:rPr>
        <w:t xml:space="preserve"> ön test </w:t>
      </w:r>
      <w:r w:rsidR="00607FB0">
        <w:rPr>
          <w:rFonts w:cs="Times New Roman"/>
          <w:szCs w:val="24"/>
        </w:rPr>
        <w:t xml:space="preserve">ile ölçülen bilgi düzeyinden </w:t>
      </w:r>
      <w:r w:rsidR="00ED4A80">
        <w:rPr>
          <w:rFonts w:cs="Times New Roman"/>
          <w:szCs w:val="24"/>
        </w:rPr>
        <w:t>daha yüksek olduğu bulundu (p&lt;0,05)</w:t>
      </w:r>
      <w:r w:rsidRPr="00B8076E">
        <w:rPr>
          <w:rFonts w:cs="Times New Roman"/>
          <w:szCs w:val="24"/>
        </w:rPr>
        <w:t xml:space="preserve">. Beceri puanlarına bakıldığında ameliyat öncesi ve sonrası bakımla ilgili becerilerde </w:t>
      </w:r>
      <w:proofErr w:type="gramStart"/>
      <w:r w:rsidRPr="00B8076E">
        <w:rPr>
          <w:rFonts w:cs="Times New Roman"/>
          <w:szCs w:val="24"/>
        </w:rPr>
        <w:t>simülasyon</w:t>
      </w:r>
      <w:proofErr w:type="gramEnd"/>
      <w:r w:rsidRPr="00B8076E">
        <w:rPr>
          <w:rFonts w:cs="Times New Roman"/>
          <w:szCs w:val="24"/>
        </w:rPr>
        <w:t xml:space="preserve"> grubunun video ve kontrol grubundan, video grubunun da kontrol grubundan daha fazla beceri puanı ortalamasına sahip olduğu ve farkın anlamlı olduğu</w:t>
      </w:r>
      <w:r w:rsidR="00ED4A80">
        <w:rPr>
          <w:rFonts w:cs="Times New Roman"/>
          <w:szCs w:val="24"/>
        </w:rPr>
        <w:t xml:space="preserve"> </w:t>
      </w:r>
      <w:r w:rsidRPr="00B8076E">
        <w:rPr>
          <w:rFonts w:cs="Times New Roman"/>
          <w:szCs w:val="24"/>
        </w:rPr>
        <w:t>(p&lt;0,05)</w:t>
      </w:r>
      <w:r w:rsidR="0000083E">
        <w:rPr>
          <w:rFonts w:cs="Times New Roman"/>
          <w:szCs w:val="24"/>
        </w:rPr>
        <w:t xml:space="preserve"> bulundu.</w:t>
      </w:r>
      <w:r w:rsidRPr="00B8076E">
        <w:rPr>
          <w:rFonts w:cs="Times New Roman"/>
          <w:szCs w:val="24"/>
        </w:rPr>
        <w:t xml:space="preserve"> Hastaya Müdahalede Kendine Güven Ölçeğinden </w:t>
      </w:r>
      <w:r w:rsidRPr="00B8076E">
        <w:rPr>
          <w:rFonts w:cs="Times New Roman"/>
          <w:szCs w:val="24"/>
        </w:rPr>
        <w:lastRenderedPageBreak/>
        <w:t>alınan puanların gruplara göre istatistiksel olarak anlamlı bir farklılık göstermediği (p&gt;0,05)</w:t>
      </w:r>
      <w:r w:rsidR="00A26A51">
        <w:rPr>
          <w:rFonts w:cs="Times New Roman"/>
          <w:szCs w:val="24"/>
        </w:rPr>
        <w:t xml:space="preserve"> bulundu. </w:t>
      </w:r>
      <w:r w:rsidRPr="00B8076E">
        <w:rPr>
          <w:rFonts w:cs="Times New Roman"/>
          <w:szCs w:val="24"/>
        </w:rPr>
        <w:t xml:space="preserve"> Hemşirelikte Klinik Karar Verme Ölçeğinden alınan puanların gruplara göre istatistiksel olarak anlamlı bir farklılık gösterdiği (p&lt;0,05) ve </w:t>
      </w:r>
      <w:proofErr w:type="gramStart"/>
      <w:r w:rsidRPr="00B8076E">
        <w:rPr>
          <w:rFonts w:cs="Times New Roman"/>
          <w:szCs w:val="24"/>
        </w:rPr>
        <w:t>simülasyon</w:t>
      </w:r>
      <w:proofErr w:type="gramEnd"/>
      <w:r w:rsidRPr="00B8076E">
        <w:rPr>
          <w:rFonts w:cs="Times New Roman"/>
          <w:szCs w:val="24"/>
        </w:rPr>
        <w:t xml:space="preserve"> grubu puan ortalamalarının, kontrol grubuna göre yüksek olduğu </w:t>
      </w:r>
      <w:r w:rsidR="00A26A51">
        <w:rPr>
          <w:rFonts w:cs="Times New Roman"/>
          <w:szCs w:val="24"/>
        </w:rPr>
        <w:t>saptandı.</w:t>
      </w:r>
    </w:p>
    <w:p w14:paraId="0EDD1FEC" w14:textId="51DFF2B8" w:rsidR="00B8076E" w:rsidRPr="00B8076E" w:rsidRDefault="00B8076E" w:rsidP="00A36366">
      <w:pPr>
        <w:tabs>
          <w:tab w:val="left" w:pos="567"/>
        </w:tabs>
        <w:spacing w:after="120"/>
        <w:ind w:firstLine="0"/>
        <w:rPr>
          <w:rFonts w:cs="Times New Roman"/>
          <w:szCs w:val="24"/>
        </w:rPr>
      </w:pPr>
      <w:r w:rsidRPr="00476B68">
        <w:rPr>
          <w:rFonts w:cs="Times New Roman"/>
          <w:b/>
          <w:szCs w:val="24"/>
        </w:rPr>
        <w:t>Sonuç:</w:t>
      </w:r>
      <w:r w:rsidRPr="00B8076E">
        <w:rPr>
          <w:rFonts w:cs="Times New Roman"/>
          <w:szCs w:val="24"/>
        </w:rPr>
        <w:t xml:space="preserve"> Simülasyon ve video gösterimi yöntemlerinin ameliyat öncesi ve sonrası hastaya bakım vermede geleneksel yöntemlere göre üstünlük gösterdiği ve </w:t>
      </w:r>
      <w:r w:rsidR="00ED4A80" w:rsidRPr="00607FB0">
        <w:rPr>
          <w:rFonts w:cs="Times New Roman"/>
          <w:color w:val="000000" w:themeColor="text1"/>
          <w:szCs w:val="24"/>
        </w:rPr>
        <w:t xml:space="preserve">beceri </w:t>
      </w:r>
      <w:proofErr w:type="gramStart"/>
      <w:r w:rsidR="00ED4A80" w:rsidRPr="00607FB0">
        <w:rPr>
          <w:rFonts w:cs="Times New Roman"/>
          <w:color w:val="000000" w:themeColor="text1"/>
          <w:szCs w:val="24"/>
        </w:rPr>
        <w:t xml:space="preserve">öğretiminde  </w:t>
      </w:r>
      <w:r w:rsidRPr="00B8076E">
        <w:rPr>
          <w:rFonts w:cs="Times New Roman"/>
          <w:szCs w:val="24"/>
        </w:rPr>
        <w:t>simülasyon</w:t>
      </w:r>
      <w:proofErr w:type="gramEnd"/>
      <w:r w:rsidRPr="00B8076E">
        <w:rPr>
          <w:rFonts w:cs="Times New Roman"/>
          <w:szCs w:val="24"/>
        </w:rPr>
        <w:t xml:space="preserve"> yönteminin video gösterimi yöntemine</w:t>
      </w:r>
      <w:r w:rsidR="002A33BD">
        <w:rPr>
          <w:rFonts w:cs="Times New Roman"/>
          <w:szCs w:val="24"/>
        </w:rPr>
        <w:t xml:space="preserve"> göre ve video gösteriminin de geleneksel yönteme göre</w:t>
      </w:r>
      <w:r w:rsidRPr="00B8076E">
        <w:rPr>
          <w:rFonts w:cs="Times New Roman"/>
          <w:szCs w:val="24"/>
        </w:rPr>
        <w:t xml:space="preserve"> üstün </w:t>
      </w:r>
      <w:r w:rsidR="002A33BD">
        <w:rPr>
          <w:rFonts w:cs="Times New Roman"/>
          <w:szCs w:val="24"/>
        </w:rPr>
        <w:t xml:space="preserve">olduğu sonuçları elde edildi. </w:t>
      </w:r>
    </w:p>
    <w:p w14:paraId="541E679E" w14:textId="2C50E3F7" w:rsidR="00B8076E" w:rsidRPr="00B8076E" w:rsidRDefault="00B8076E" w:rsidP="00A36366">
      <w:pPr>
        <w:tabs>
          <w:tab w:val="left" w:pos="567"/>
        </w:tabs>
        <w:spacing w:after="120"/>
        <w:ind w:firstLine="0"/>
        <w:rPr>
          <w:rFonts w:cs="Times New Roman"/>
          <w:szCs w:val="24"/>
        </w:rPr>
      </w:pPr>
      <w:r w:rsidRPr="00B8076E">
        <w:rPr>
          <w:rFonts w:cs="Times New Roman"/>
          <w:b/>
          <w:szCs w:val="24"/>
        </w:rPr>
        <w:t xml:space="preserve">Anahtar Kelimeler: </w:t>
      </w:r>
      <w:r w:rsidR="0090246A">
        <w:rPr>
          <w:rFonts w:cs="Times New Roman"/>
          <w:szCs w:val="24"/>
        </w:rPr>
        <w:t>Cerrahi Hemşireliği,</w:t>
      </w:r>
      <w:r w:rsidR="0090246A" w:rsidRPr="00B8076E">
        <w:rPr>
          <w:rFonts w:cs="Times New Roman"/>
          <w:szCs w:val="24"/>
        </w:rPr>
        <w:t xml:space="preserve"> </w:t>
      </w:r>
      <w:r w:rsidR="0090246A" w:rsidRPr="00B771E3">
        <w:rPr>
          <w:rFonts w:cs="Times New Roman"/>
          <w:szCs w:val="24"/>
        </w:rPr>
        <w:t>Klinik Karar Verme</w:t>
      </w:r>
      <w:r w:rsidR="0090246A">
        <w:rPr>
          <w:rFonts w:cs="Times New Roman"/>
          <w:szCs w:val="24"/>
        </w:rPr>
        <w:t>,</w:t>
      </w:r>
      <w:r w:rsidR="0090246A" w:rsidRPr="00B8076E">
        <w:rPr>
          <w:rFonts w:cs="Times New Roman"/>
          <w:szCs w:val="24"/>
        </w:rPr>
        <w:t xml:space="preserve"> </w:t>
      </w:r>
      <w:r w:rsidRPr="00B8076E">
        <w:rPr>
          <w:rFonts w:cs="Times New Roman"/>
          <w:szCs w:val="24"/>
        </w:rPr>
        <w:t>Simülasyon, Video</w:t>
      </w:r>
      <w:r w:rsidR="009647EF">
        <w:rPr>
          <w:rFonts w:cs="Times New Roman"/>
          <w:szCs w:val="24"/>
        </w:rPr>
        <w:t>-Ses Medyası</w:t>
      </w:r>
      <w:r w:rsidR="0090246A">
        <w:rPr>
          <w:rFonts w:cs="Times New Roman"/>
          <w:szCs w:val="24"/>
        </w:rPr>
        <w:t xml:space="preserve">. </w:t>
      </w:r>
    </w:p>
    <w:p w14:paraId="2D79EBCC" w14:textId="77777777" w:rsidR="00455CDF" w:rsidRPr="009F46C3" w:rsidRDefault="00455CDF" w:rsidP="00ED76D3">
      <w:pPr>
        <w:tabs>
          <w:tab w:val="left" w:pos="567"/>
        </w:tabs>
        <w:spacing w:after="120"/>
        <w:rPr>
          <w:rFonts w:cs="Times New Roman"/>
          <w:szCs w:val="24"/>
        </w:rPr>
      </w:pPr>
      <w:r>
        <w:rPr>
          <w:rFonts w:cs="Times New Roman"/>
          <w:bCs/>
          <w:szCs w:val="24"/>
        </w:rPr>
        <w:br w:type="page"/>
      </w:r>
    </w:p>
    <w:p w14:paraId="3957AAF4" w14:textId="77777777" w:rsidR="00DF22F0" w:rsidRDefault="00DF22F0" w:rsidP="009C5116">
      <w:pPr>
        <w:spacing w:after="120"/>
        <w:jc w:val="center"/>
        <w:rPr>
          <w:b/>
          <w:sz w:val="28"/>
        </w:rPr>
      </w:pPr>
      <w:r w:rsidRPr="00DF22F0">
        <w:rPr>
          <w:b/>
          <w:sz w:val="28"/>
        </w:rPr>
        <w:lastRenderedPageBreak/>
        <w:t>ABSTRACT</w:t>
      </w:r>
    </w:p>
    <w:p w14:paraId="2FBAF68E" w14:textId="77777777" w:rsidR="00F75187" w:rsidRDefault="00F75187" w:rsidP="00ED76D3">
      <w:pPr>
        <w:spacing w:after="120"/>
        <w:rPr>
          <w:rFonts w:cs="Times New Roman"/>
          <w:b/>
          <w:szCs w:val="24"/>
        </w:rPr>
      </w:pPr>
      <w:bookmarkStart w:id="22" w:name="_Toc488176620"/>
      <w:bookmarkEnd w:id="21"/>
    </w:p>
    <w:p w14:paraId="32916534" w14:textId="77777777" w:rsidR="00F75187" w:rsidRDefault="00F75187" w:rsidP="00ED76D3">
      <w:pPr>
        <w:spacing w:after="120"/>
        <w:rPr>
          <w:rFonts w:cs="Times New Roman"/>
          <w:b/>
          <w:szCs w:val="24"/>
        </w:rPr>
      </w:pPr>
    </w:p>
    <w:p w14:paraId="64334CB9" w14:textId="0356E83C" w:rsidR="00F75187" w:rsidRDefault="00B8076E" w:rsidP="00ED76D3">
      <w:pPr>
        <w:spacing w:after="120"/>
        <w:rPr>
          <w:rFonts w:cs="Times New Roman"/>
          <w:b/>
          <w:szCs w:val="24"/>
        </w:rPr>
      </w:pPr>
      <w:r w:rsidRPr="00B8076E">
        <w:rPr>
          <w:rFonts w:cs="Times New Roman"/>
          <w:b/>
          <w:szCs w:val="24"/>
        </w:rPr>
        <w:t>EFFECTS OF SIMULATION AND VIDEO SCREENING METHODS ON PRE</w:t>
      </w:r>
      <w:r w:rsidR="00607FB0">
        <w:rPr>
          <w:rFonts w:cs="Times New Roman"/>
          <w:b/>
          <w:szCs w:val="24"/>
        </w:rPr>
        <w:t>-SURGERY AND POSTOPERATIVE PROVIDI</w:t>
      </w:r>
      <w:r w:rsidRPr="00B8076E">
        <w:rPr>
          <w:rFonts w:cs="Times New Roman"/>
          <w:b/>
          <w:szCs w:val="24"/>
        </w:rPr>
        <w:t>NG CARE LEVELS OF NURSING STUDENTS: A RANDOMIZED CONTROLLED STUDY</w:t>
      </w:r>
    </w:p>
    <w:p w14:paraId="6986686D" w14:textId="3F9BBE8A" w:rsidR="00B8076E" w:rsidRDefault="00B8076E" w:rsidP="00A36366">
      <w:pPr>
        <w:spacing w:after="120"/>
        <w:ind w:firstLine="0"/>
        <w:rPr>
          <w:rFonts w:cs="Times New Roman"/>
          <w:b/>
          <w:szCs w:val="24"/>
        </w:rPr>
      </w:pPr>
      <w:r w:rsidRPr="00B8076E">
        <w:rPr>
          <w:rFonts w:cs="Times New Roman"/>
          <w:b/>
          <w:szCs w:val="24"/>
        </w:rPr>
        <w:t xml:space="preserve">Yonem Amac H. Aydın Adnan Menderes University, Health Sciences Institute, Surgical Nursing Program, Doctorate Thesis, Aydın, 2022. </w:t>
      </w:r>
    </w:p>
    <w:p w14:paraId="187750F6" w14:textId="7432320E" w:rsidR="00607FB0" w:rsidRDefault="00B8076E" w:rsidP="00A36366">
      <w:pPr>
        <w:spacing w:after="120"/>
        <w:ind w:firstLine="0"/>
        <w:rPr>
          <w:rFonts w:cs="Times New Roman"/>
          <w:szCs w:val="24"/>
        </w:rPr>
      </w:pPr>
      <w:r w:rsidRPr="00B8076E">
        <w:rPr>
          <w:rFonts w:cs="Times New Roman"/>
          <w:b/>
          <w:szCs w:val="24"/>
        </w:rPr>
        <w:t>Purpose</w:t>
      </w:r>
      <w:r w:rsidRPr="00B8076E">
        <w:rPr>
          <w:rFonts w:cs="Times New Roman"/>
          <w:szCs w:val="24"/>
        </w:rPr>
        <w:t xml:space="preserve">: </w:t>
      </w:r>
      <w:r w:rsidR="00607FB0" w:rsidRPr="00607FB0">
        <w:rPr>
          <w:rFonts w:cs="Times New Roman"/>
          <w:szCs w:val="24"/>
        </w:rPr>
        <w:t>The aim of this study was to examine the effects of video presentation and s</w:t>
      </w:r>
      <w:r w:rsidR="00607FB0">
        <w:rPr>
          <w:rFonts w:cs="Times New Roman"/>
          <w:szCs w:val="24"/>
        </w:rPr>
        <w:t>imulation training used in preoperative and post</w:t>
      </w:r>
      <w:r w:rsidR="00607FB0" w:rsidRPr="00607FB0">
        <w:rPr>
          <w:rFonts w:cs="Times New Roman"/>
          <w:szCs w:val="24"/>
        </w:rPr>
        <w:t>operative patient care tea</w:t>
      </w:r>
      <w:r w:rsidR="00607FB0">
        <w:rPr>
          <w:rFonts w:cs="Times New Roman"/>
          <w:szCs w:val="24"/>
        </w:rPr>
        <w:t>ching on nursing students' preoperative and post</w:t>
      </w:r>
      <w:r w:rsidR="00607FB0" w:rsidRPr="00607FB0">
        <w:rPr>
          <w:rFonts w:cs="Times New Roman"/>
          <w:szCs w:val="24"/>
        </w:rPr>
        <w:t>operative caregiving levels.</w:t>
      </w:r>
    </w:p>
    <w:p w14:paraId="47FCA7EE" w14:textId="57BD8ED4" w:rsidR="00607FB0" w:rsidRDefault="00B8076E" w:rsidP="00A36366">
      <w:pPr>
        <w:spacing w:after="120"/>
        <w:ind w:firstLine="0"/>
        <w:rPr>
          <w:rFonts w:cs="Times New Roman"/>
          <w:szCs w:val="24"/>
        </w:rPr>
      </w:pPr>
      <w:r w:rsidRPr="00B8076E">
        <w:rPr>
          <w:rFonts w:cs="Times New Roman"/>
          <w:b/>
          <w:szCs w:val="24"/>
        </w:rPr>
        <w:t>Materials-Methods</w:t>
      </w:r>
      <w:r w:rsidR="00607FB0">
        <w:rPr>
          <w:rFonts w:cs="Times New Roman"/>
          <w:b/>
          <w:szCs w:val="24"/>
        </w:rPr>
        <w:t>:</w:t>
      </w:r>
      <w:r w:rsidR="00607FB0" w:rsidRPr="00607FB0">
        <w:t xml:space="preserve"> </w:t>
      </w:r>
      <w:r w:rsidR="00607FB0" w:rsidRPr="00607FB0">
        <w:rPr>
          <w:rFonts w:cs="Times New Roman"/>
          <w:szCs w:val="24"/>
        </w:rPr>
        <w:t xml:space="preserve">The </w:t>
      </w:r>
      <w:proofErr w:type="gramStart"/>
      <w:r w:rsidR="00607FB0" w:rsidRPr="00607FB0">
        <w:rPr>
          <w:rFonts w:cs="Times New Roman"/>
          <w:szCs w:val="24"/>
        </w:rPr>
        <w:t>data</w:t>
      </w:r>
      <w:proofErr w:type="gramEnd"/>
      <w:r w:rsidR="00607FB0" w:rsidRPr="00607FB0">
        <w:rPr>
          <w:rFonts w:cs="Times New Roman"/>
          <w:szCs w:val="24"/>
        </w:rPr>
        <w:t xml:space="preserve"> of the research were collected between 30 April 2022 and 25 July 2022. 90 nursing students taking the second year Surgical Diseases Nursing course at the faculty of nursing constituted the sample of the research.</w:t>
      </w:r>
    </w:p>
    <w:p w14:paraId="7EB926A2" w14:textId="0AE8FE30" w:rsidR="00B8076E" w:rsidRDefault="00607FB0" w:rsidP="00A36366">
      <w:pPr>
        <w:spacing w:after="120"/>
        <w:ind w:firstLine="0"/>
        <w:rPr>
          <w:rFonts w:cs="Times New Roman"/>
          <w:szCs w:val="24"/>
        </w:rPr>
      </w:pPr>
      <w:r w:rsidRPr="00607FB0">
        <w:rPr>
          <w:rFonts w:cs="Times New Roman"/>
          <w:szCs w:val="24"/>
        </w:rPr>
        <w:t>According to the sample calculation made by G-Power sample analysis, when the effect size is taken as medium (0.25), the sample size was determined as 81 students when the calculation was made between 95% power and 80% confidence.</w:t>
      </w:r>
      <w:r w:rsidRPr="00607FB0">
        <w:t xml:space="preserve"> </w:t>
      </w:r>
      <w:r w:rsidRPr="00607FB0">
        <w:rPr>
          <w:rFonts w:cs="Times New Roman"/>
          <w:szCs w:val="24"/>
        </w:rPr>
        <w:t>The study was conducted in three groups, namely the simulation group, the video display group, and the control group. Considering the possible losses during the research, it was planned to recruit 30 students to each group, and the research was completed with 90 students.</w:t>
      </w:r>
      <w:r>
        <w:rPr>
          <w:rFonts w:cs="Times New Roman"/>
          <w:szCs w:val="24"/>
        </w:rPr>
        <w:t xml:space="preserve"> </w:t>
      </w:r>
      <w:r w:rsidRPr="00607FB0">
        <w:rPr>
          <w:rFonts w:cs="Times New Roman"/>
          <w:szCs w:val="24"/>
        </w:rPr>
        <w:t>The students were assigned to the groups by randomization using the simple randomization method.</w:t>
      </w:r>
      <w:r w:rsidR="00B8076E" w:rsidRPr="00B8076E">
        <w:rPr>
          <w:rFonts w:cs="Times New Roman"/>
          <w:szCs w:val="24"/>
        </w:rPr>
        <w:t xml:space="preserve"> </w:t>
      </w:r>
      <w:r w:rsidRPr="00607FB0">
        <w:rPr>
          <w:rFonts w:cs="Times New Roman"/>
          <w:szCs w:val="24"/>
        </w:rPr>
        <w:t xml:space="preserve">The obtained </w:t>
      </w:r>
      <w:proofErr w:type="gramStart"/>
      <w:r w:rsidRPr="00607FB0">
        <w:rPr>
          <w:rFonts w:cs="Times New Roman"/>
          <w:szCs w:val="24"/>
        </w:rPr>
        <w:t>data</w:t>
      </w:r>
      <w:proofErr w:type="gramEnd"/>
      <w:r w:rsidRPr="00607FB0">
        <w:rPr>
          <w:rFonts w:cs="Times New Roman"/>
          <w:szCs w:val="24"/>
        </w:rPr>
        <w:t xml:space="preserve"> were analyzed using SPSS (Statistical Package for Social Sciences) for Windows 25.0 program.</w:t>
      </w:r>
      <w:r>
        <w:rPr>
          <w:rFonts w:cs="Times New Roman"/>
          <w:szCs w:val="24"/>
        </w:rPr>
        <w:t xml:space="preserve"> </w:t>
      </w:r>
      <w:r w:rsidRPr="00607FB0">
        <w:rPr>
          <w:rFonts w:cs="Times New Roman"/>
          <w:szCs w:val="24"/>
        </w:rPr>
        <w:t xml:space="preserve">The following </w:t>
      </w:r>
      <w:r>
        <w:rPr>
          <w:rFonts w:cs="Times New Roman"/>
          <w:szCs w:val="24"/>
        </w:rPr>
        <w:t xml:space="preserve">forms </w:t>
      </w:r>
      <w:r w:rsidRPr="00607FB0">
        <w:rPr>
          <w:rFonts w:cs="Times New Roman"/>
          <w:szCs w:val="24"/>
        </w:rPr>
        <w:t xml:space="preserve">were used in </w:t>
      </w:r>
      <w:proofErr w:type="gramStart"/>
      <w:r w:rsidRPr="00607FB0">
        <w:rPr>
          <w:rFonts w:cs="Times New Roman"/>
          <w:szCs w:val="24"/>
        </w:rPr>
        <w:t>data</w:t>
      </w:r>
      <w:proofErr w:type="gramEnd"/>
      <w:r w:rsidRPr="00607FB0">
        <w:rPr>
          <w:rFonts w:cs="Times New Roman"/>
          <w:szCs w:val="24"/>
        </w:rPr>
        <w:t xml:space="preserve"> collection</w:t>
      </w:r>
      <w:r>
        <w:rPr>
          <w:rFonts w:cs="Times New Roman"/>
          <w:szCs w:val="24"/>
        </w:rPr>
        <w:t>:</w:t>
      </w:r>
      <w:r w:rsidRPr="00607FB0">
        <w:rPr>
          <w:rFonts w:cs="Times New Roman"/>
          <w:szCs w:val="24"/>
        </w:rPr>
        <w:t xml:space="preserve"> Student Introduction Form, Pretest and Posttest questionnaires for measuring knowledge level, Skill Checklists for measuring skills (listening to lung sounds, listening to bowel sounds, teaching deep breathing exercises, patient preparation on the morning of surgery, patient care after surgery, patient mobilization) Clinical Decision-Making Scale in Nursing and the Self-Confidence/Efficiency Scale in Intervention with the Patient.</w:t>
      </w:r>
      <w:r w:rsidR="00523E82">
        <w:rPr>
          <w:rFonts w:cs="Times New Roman"/>
          <w:szCs w:val="24"/>
        </w:rPr>
        <w:t xml:space="preserve"> </w:t>
      </w:r>
    </w:p>
    <w:p w14:paraId="200C15CE" w14:textId="07DB9C02" w:rsidR="00B8076E" w:rsidRDefault="00B8076E" w:rsidP="00A36366">
      <w:pPr>
        <w:spacing w:after="120"/>
        <w:ind w:firstLine="0"/>
        <w:rPr>
          <w:rFonts w:cs="Times New Roman"/>
          <w:szCs w:val="24"/>
        </w:rPr>
      </w:pPr>
      <w:r w:rsidRPr="00B8076E">
        <w:rPr>
          <w:rFonts w:cs="Times New Roman"/>
          <w:b/>
          <w:szCs w:val="24"/>
        </w:rPr>
        <w:t>Results:</w:t>
      </w:r>
      <w:r w:rsidRPr="00B8076E">
        <w:rPr>
          <w:rFonts w:cs="Times New Roman"/>
          <w:szCs w:val="24"/>
        </w:rPr>
        <w:t xml:space="preserve"> </w:t>
      </w:r>
      <w:r w:rsidR="00523E82" w:rsidRPr="00523E82">
        <w:rPr>
          <w:rFonts w:cs="Times New Roman"/>
          <w:szCs w:val="24"/>
        </w:rPr>
        <w:t xml:space="preserve">It was found that there was a significant difference between the knowledge levels measured before and after the trainings in all three groups, and the knowledge level measured with the posttest was higher for all groups than the knowledge level measured with the pretest </w:t>
      </w:r>
      <w:r w:rsidR="00523E82" w:rsidRPr="00523E82">
        <w:rPr>
          <w:rFonts w:cs="Times New Roman"/>
          <w:szCs w:val="24"/>
        </w:rPr>
        <w:lastRenderedPageBreak/>
        <w:t>(p&lt;0.05).</w:t>
      </w:r>
      <w:r w:rsidR="00523E82">
        <w:rPr>
          <w:rFonts w:cs="Times New Roman"/>
          <w:szCs w:val="24"/>
        </w:rPr>
        <w:t xml:space="preserve"> </w:t>
      </w:r>
      <w:proofErr w:type="gramStart"/>
      <w:r w:rsidR="00523E82" w:rsidRPr="00523E82">
        <w:rPr>
          <w:rFonts w:cs="Times New Roman"/>
          <w:szCs w:val="24"/>
        </w:rPr>
        <w:t>Considering the skill scores, it was found that the simulation group had a higher average skill score than the video and control group, and the video group had a higher mean score than the control group in pre- and post-operative care skills, and the difference was significant (p&lt;0.05).</w:t>
      </w:r>
      <w:r w:rsidR="00523E82">
        <w:rPr>
          <w:rFonts w:cs="Times New Roman"/>
          <w:szCs w:val="24"/>
        </w:rPr>
        <w:t xml:space="preserve"> </w:t>
      </w:r>
      <w:proofErr w:type="gramEnd"/>
      <w:r w:rsidR="00523E82" w:rsidRPr="00523E82">
        <w:rPr>
          <w:rFonts w:cs="Times New Roman"/>
          <w:szCs w:val="24"/>
        </w:rPr>
        <w:t>It was found that the scores obtained from the Self-Confidence Scale in Patient Intervention did not show a statistically significant difference according to the groups (p&gt;0.05).</w:t>
      </w:r>
      <w:r w:rsidR="00DB0CC8">
        <w:rPr>
          <w:rFonts w:cs="Times New Roman"/>
          <w:szCs w:val="24"/>
        </w:rPr>
        <w:t xml:space="preserve"> </w:t>
      </w:r>
      <w:r w:rsidR="00DB0CC8" w:rsidRPr="00DB0CC8">
        <w:rPr>
          <w:rFonts w:cs="Times New Roman"/>
          <w:szCs w:val="24"/>
        </w:rPr>
        <w:t>It was determined that the scores obtained from the Nursing Clinical Decision-Making Scale showed a statistically significant difference according to the groups (p&lt;0.05) and the mean score of the simulation group was higher than the control group.</w:t>
      </w:r>
    </w:p>
    <w:p w14:paraId="7A0227E3" w14:textId="77777777" w:rsidR="00DB0CC8" w:rsidRDefault="00B8076E" w:rsidP="00A36366">
      <w:pPr>
        <w:spacing w:after="120"/>
        <w:ind w:firstLine="0"/>
        <w:rPr>
          <w:rFonts w:cs="Times New Roman"/>
          <w:szCs w:val="24"/>
        </w:rPr>
      </w:pPr>
      <w:proofErr w:type="gramStart"/>
      <w:r w:rsidRPr="00B8076E">
        <w:rPr>
          <w:rFonts w:cs="Times New Roman"/>
          <w:b/>
          <w:szCs w:val="24"/>
        </w:rPr>
        <w:t xml:space="preserve">Conclusion: </w:t>
      </w:r>
      <w:r w:rsidR="00DB0CC8" w:rsidRPr="00DB0CC8">
        <w:rPr>
          <w:rFonts w:cs="Times New Roman"/>
          <w:szCs w:val="24"/>
        </w:rPr>
        <w:t>It was concluded that the simulation and video display methods were superior to the traditional methods in providing care to the patient before and after the surgery, and that the simulation method was superior to the video display method and the video display was superior to the traditional method in skill teaching.</w:t>
      </w:r>
      <w:proofErr w:type="gramEnd"/>
    </w:p>
    <w:p w14:paraId="35116DA5" w14:textId="1DB2F22D" w:rsidR="00B8076E" w:rsidRPr="00B8076E" w:rsidRDefault="00B8076E" w:rsidP="00A36366">
      <w:pPr>
        <w:spacing w:after="120"/>
        <w:ind w:firstLine="0"/>
        <w:rPr>
          <w:rFonts w:cs="Times New Roman"/>
          <w:szCs w:val="24"/>
        </w:rPr>
      </w:pPr>
      <w:r w:rsidRPr="00B8076E">
        <w:rPr>
          <w:rFonts w:cs="Times New Roman"/>
          <w:b/>
          <w:szCs w:val="24"/>
        </w:rPr>
        <w:t>Key Words:</w:t>
      </w:r>
      <w:r w:rsidR="00FC3BCC">
        <w:rPr>
          <w:rFonts w:cs="Times New Roman"/>
          <w:szCs w:val="24"/>
        </w:rPr>
        <w:t xml:space="preserve"> </w:t>
      </w:r>
      <w:r w:rsidR="0090246A" w:rsidRPr="00B771E3">
        <w:rPr>
          <w:rFonts w:cs="Times New Roman"/>
          <w:szCs w:val="24"/>
        </w:rPr>
        <w:t>Clinical Decision-Making</w:t>
      </w:r>
      <w:r w:rsidR="0090246A">
        <w:rPr>
          <w:rFonts w:cs="Times New Roman"/>
          <w:szCs w:val="24"/>
        </w:rPr>
        <w:t xml:space="preserve">, </w:t>
      </w:r>
      <w:r w:rsidR="00600D65">
        <w:rPr>
          <w:rFonts w:cs="Times New Roman"/>
          <w:szCs w:val="24"/>
        </w:rPr>
        <w:t xml:space="preserve">Simulation, </w:t>
      </w:r>
      <w:r w:rsidR="0090246A">
        <w:rPr>
          <w:rFonts w:cs="Times New Roman"/>
          <w:szCs w:val="24"/>
        </w:rPr>
        <w:t xml:space="preserve">Surgical Nursing, </w:t>
      </w:r>
      <w:r w:rsidR="009647EF" w:rsidRPr="009647EF">
        <w:rPr>
          <w:rFonts w:cs="Times New Roman"/>
          <w:szCs w:val="24"/>
        </w:rPr>
        <w:t>Video-Audio Media</w:t>
      </w:r>
      <w:r w:rsidR="0090246A">
        <w:rPr>
          <w:rFonts w:cs="Times New Roman"/>
          <w:szCs w:val="24"/>
        </w:rPr>
        <w:t>.</w:t>
      </w:r>
    </w:p>
    <w:p w14:paraId="78A820CA" w14:textId="77777777" w:rsidR="00B8076E" w:rsidRPr="00B8076E" w:rsidRDefault="00B8076E" w:rsidP="00A36366">
      <w:pPr>
        <w:spacing w:after="120"/>
        <w:ind w:firstLine="0"/>
        <w:rPr>
          <w:rFonts w:cs="Times New Roman"/>
          <w:b/>
          <w:szCs w:val="24"/>
        </w:rPr>
      </w:pPr>
    </w:p>
    <w:p w14:paraId="64FEDB05" w14:textId="77777777" w:rsidR="00B8076E" w:rsidRPr="00B8076E" w:rsidRDefault="00B8076E" w:rsidP="00A36366">
      <w:pPr>
        <w:spacing w:after="120"/>
        <w:ind w:firstLine="0"/>
        <w:rPr>
          <w:rFonts w:cs="Times New Roman"/>
          <w:b/>
          <w:szCs w:val="24"/>
        </w:rPr>
      </w:pPr>
    </w:p>
    <w:p w14:paraId="20252F8D" w14:textId="77777777" w:rsidR="00C11158" w:rsidRDefault="00C11158" w:rsidP="00ED76D3">
      <w:pPr>
        <w:spacing w:after="120"/>
      </w:pPr>
    </w:p>
    <w:p w14:paraId="4D9DFACE" w14:textId="77777777" w:rsidR="00DF22F0" w:rsidRDefault="00DF22F0" w:rsidP="00ED76D3">
      <w:pPr>
        <w:spacing w:after="120"/>
      </w:pPr>
    </w:p>
    <w:p w14:paraId="40AB8EB9" w14:textId="77777777" w:rsidR="003136D5" w:rsidRDefault="003136D5" w:rsidP="00ED76D3">
      <w:pPr>
        <w:spacing w:after="120"/>
        <w:rPr>
          <w:b/>
          <w:sz w:val="28"/>
        </w:rPr>
        <w:sectPr w:rsidR="003136D5" w:rsidSect="00645DCD">
          <w:footerReference w:type="default" r:id="rId13"/>
          <w:pgSz w:w="11906" w:h="16838"/>
          <w:pgMar w:top="1418" w:right="1134" w:bottom="1418" w:left="1701" w:header="709" w:footer="709" w:gutter="0"/>
          <w:pgNumType w:fmt="lowerRoman" w:start="1"/>
          <w:cols w:space="708"/>
          <w:docGrid w:linePitch="360"/>
        </w:sectPr>
      </w:pPr>
    </w:p>
    <w:p w14:paraId="388E03EE" w14:textId="2F398119" w:rsidR="00BB3BE3" w:rsidRDefault="00BB3BE3" w:rsidP="009C5116">
      <w:pPr>
        <w:pStyle w:val="ListeParagraf"/>
        <w:numPr>
          <w:ilvl w:val="0"/>
          <w:numId w:val="1"/>
        </w:numPr>
        <w:spacing w:after="120"/>
        <w:jc w:val="center"/>
        <w:rPr>
          <w:b/>
          <w:sz w:val="28"/>
        </w:rPr>
      </w:pPr>
      <w:r w:rsidRPr="00F75187">
        <w:rPr>
          <w:b/>
          <w:sz w:val="28"/>
        </w:rPr>
        <w:lastRenderedPageBreak/>
        <w:t>GİRİŞ</w:t>
      </w:r>
      <w:bookmarkEnd w:id="22"/>
    </w:p>
    <w:p w14:paraId="424596F3" w14:textId="77777777" w:rsidR="00F75187" w:rsidRPr="00F75187" w:rsidRDefault="00F75187" w:rsidP="00F75187">
      <w:pPr>
        <w:spacing w:after="120"/>
        <w:rPr>
          <w:b/>
          <w:sz w:val="28"/>
        </w:rPr>
      </w:pPr>
    </w:p>
    <w:p w14:paraId="3B398EDD" w14:textId="77777777" w:rsidR="001E55C9" w:rsidRDefault="001E55C9" w:rsidP="00495339">
      <w:pPr>
        <w:widowControl w:val="0"/>
        <w:numPr>
          <w:ilvl w:val="1"/>
          <w:numId w:val="1"/>
        </w:numPr>
        <w:tabs>
          <w:tab w:val="left" w:pos="4693"/>
          <w:tab w:val="left" w:pos="8789"/>
        </w:tabs>
        <w:autoSpaceDE w:val="0"/>
        <w:autoSpaceDN w:val="0"/>
        <w:spacing w:after="120"/>
        <w:ind w:left="0" w:firstLine="567"/>
        <w:outlineLvl w:val="0"/>
        <w:rPr>
          <w:rFonts w:eastAsia="Times New Roman" w:cs="Times New Roman"/>
          <w:b/>
          <w:bCs/>
          <w:szCs w:val="24"/>
        </w:rPr>
      </w:pPr>
      <w:bookmarkStart w:id="23" w:name="_Toc112322683"/>
      <w:bookmarkEnd w:id="1"/>
      <w:bookmarkEnd w:id="2"/>
      <w:r w:rsidRPr="001E55C9">
        <w:rPr>
          <w:rFonts w:eastAsia="Times New Roman" w:cs="Times New Roman"/>
          <w:b/>
          <w:bCs/>
          <w:szCs w:val="24"/>
        </w:rPr>
        <w:t>Problemin Tanımı ve</w:t>
      </w:r>
      <w:r w:rsidRPr="001E55C9">
        <w:rPr>
          <w:rFonts w:eastAsia="Times New Roman" w:cs="Times New Roman"/>
          <w:b/>
          <w:bCs/>
          <w:spacing w:val="-7"/>
          <w:szCs w:val="24"/>
        </w:rPr>
        <w:t xml:space="preserve"> </w:t>
      </w:r>
      <w:r w:rsidRPr="001E55C9">
        <w:rPr>
          <w:rFonts w:eastAsia="Times New Roman" w:cs="Times New Roman"/>
          <w:b/>
          <w:bCs/>
          <w:szCs w:val="24"/>
        </w:rPr>
        <w:t>Önemi</w:t>
      </w:r>
      <w:bookmarkEnd w:id="23"/>
    </w:p>
    <w:p w14:paraId="07DCC743" w14:textId="77777777" w:rsidR="00F75187" w:rsidRPr="001E55C9" w:rsidRDefault="00F75187" w:rsidP="00F75187">
      <w:pPr>
        <w:widowControl w:val="0"/>
        <w:tabs>
          <w:tab w:val="left" w:pos="4693"/>
          <w:tab w:val="left" w:pos="8789"/>
        </w:tabs>
        <w:autoSpaceDE w:val="0"/>
        <w:autoSpaceDN w:val="0"/>
        <w:spacing w:after="120"/>
        <w:ind w:left="567" w:firstLine="0"/>
        <w:outlineLvl w:val="0"/>
        <w:rPr>
          <w:rFonts w:eastAsia="Times New Roman" w:cs="Times New Roman"/>
          <w:b/>
          <w:bCs/>
          <w:szCs w:val="24"/>
        </w:rPr>
      </w:pPr>
    </w:p>
    <w:p w14:paraId="2A2A801D" w14:textId="77777777" w:rsidR="001E55C9" w:rsidRPr="001E55C9" w:rsidRDefault="001E55C9" w:rsidP="00ED76D3">
      <w:pPr>
        <w:spacing w:after="120"/>
        <w:rPr>
          <w:rFonts w:cs="Times New Roman"/>
          <w:szCs w:val="24"/>
        </w:rPr>
      </w:pPr>
      <w:r w:rsidRPr="001E55C9">
        <w:rPr>
          <w:rFonts w:cs="Times New Roman"/>
          <w:szCs w:val="24"/>
        </w:rPr>
        <w:t xml:space="preserve">Hemşirelik eğitimi hem teorik hem de uygulama bilgisinin bir arada verilmesini gerektiren bilişsel, duyuşsal ve psikomotor öğrenme alanlarına yönelik bir eğitimdir ve bu eğitimde teorik kısım kadar uygulama da önemli yer tutar. İstenen özelliklere sahip öğrenciler yetiştirebilmek için eğitimin iki kısmının uyumlu şekilde yürütülmesi gereklidir (Şendir ve diğerleri, 2018; Yıldırım, 2019; Kavanagh ve Sharpnack, 2021 ).  </w:t>
      </w:r>
    </w:p>
    <w:p w14:paraId="3B81AB7B" w14:textId="77777777" w:rsidR="001E55C9" w:rsidRPr="001E55C9" w:rsidRDefault="001E55C9" w:rsidP="00ED76D3">
      <w:pPr>
        <w:spacing w:after="120"/>
        <w:rPr>
          <w:rFonts w:cs="Times New Roman"/>
          <w:szCs w:val="24"/>
        </w:rPr>
      </w:pPr>
      <w:r w:rsidRPr="001E55C9">
        <w:rPr>
          <w:rFonts w:cs="Times New Roman"/>
          <w:szCs w:val="24"/>
        </w:rPr>
        <w:t xml:space="preserve">Öğrencilerin klinik uygulamaya çıkmadan önce beceri niteliğinin arttırılması uygulamaya çıkan öğrencinin hastaya bakım verme ve tedavi uygulama sürecinde yeterliliğinin arttırılması bakımından önemlidir (Akın Korhan ve ark 2016).  Öğrenciler sürekli gelişen ve değişen klinik ortamlarda yetkin, güvenilir, yenilikçi nitelikte çalışmaya hazırlanmalıdır (Kaya ve Şendir, 2021). Temel hemşirelik becerilerini istenilen seviyede öğrenemeyen öğrenciler hasta üzerindeki uygulamalarda hastanın zararlanma riskini arttırabilmektedir. Literatürde önlenebilir hataların genellikle teknik sorunlardan çok ekibin bilişsel, duyuşsal veya psikomotor becerilerindeki eksikliklerden kaynaklandığı belirtilmektedir (Jekins ve ark 2001; Boztepe ve Terzioğlu, 2013; Uslu 2017). </w:t>
      </w:r>
    </w:p>
    <w:p w14:paraId="789C6A71" w14:textId="77777777" w:rsidR="001E55C9" w:rsidRPr="001E55C9" w:rsidRDefault="001E55C9" w:rsidP="00ED76D3">
      <w:pPr>
        <w:spacing w:after="120"/>
        <w:rPr>
          <w:rFonts w:cs="Times New Roman"/>
          <w:szCs w:val="24"/>
        </w:rPr>
      </w:pPr>
      <w:r w:rsidRPr="001E55C9">
        <w:rPr>
          <w:rFonts w:cs="Times New Roman"/>
          <w:szCs w:val="24"/>
        </w:rPr>
        <w:t xml:space="preserve">Hemşirelik eğitiminde öğrenci sayısının giderek artması, öğretim elemanlarının sayıca azlığı, uygulamada istenilen </w:t>
      </w:r>
      <w:proofErr w:type="gramStart"/>
      <w:r w:rsidRPr="001E55C9">
        <w:rPr>
          <w:rFonts w:cs="Times New Roman"/>
          <w:szCs w:val="24"/>
        </w:rPr>
        <w:t>kriterlere</w:t>
      </w:r>
      <w:proofErr w:type="gramEnd"/>
      <w:r w:rsidRPr="001E55C9">
        <w:rPr>
          <w:rFonts w:cs="Times New Roman"/>
          <w:szCs w:val="24"/>
        </w:rPr>
        <w:t xml:space="preserve"> uygun alan bulmakta karşılaşılan sorunların artması, klinik ortamda eğitimin hasta güvenlini tehlikeye sokması, öğrencilerin teorik derslerde ve uygulamada yaşadıkların sorunların artması diğer tüm alanlarda olduğu gibi cerrahi hemşireliği eğitiminde de geleneksel yöntem dışında veya bu yöntemlere ek eğitim yöntemlerine geçilmesini gerekli kılmaktadır (Özata ve Altunkan 2010; Abe ve diğerleri, 2013; Purcher ve diğerleri, 2013; Durmaz Edeer ve Sarıkaya, 2015; Uslu, 2017; YÖK, 2017). </w:t>
      </w:r>
    </w:p>
    <w:p w14:paraId="23AC6C4F" w14:textId="77777777" w:rsidR="001E55C9" w:rsidRPr="001E55C9" w:rsidRDefault="001E55C9" w:rsidP="00ED76D3">
      <w:pPr>
        <w:spacing w:after="120"/>
        <w:rPr>
          <w:rFonts w:cs="Times New Roman"/>
          <w:szCs w:val="24"/>
        </w:rPr>
      </w:pPr>
      <w:r w:rsidRPr="001E55C9">
        <w:rPr>
          <w:rFonts w:cs="Times New Roman"/>
          <w:szCs w:val="24"/>
        </w:rPr>
        <w:t xml:space="preserve">Sağlam eleştirel düşünme ve klinik akıl yürütme becerilerini geliştirmeye odaklanan çağdaş hemşirelik eğitiminin amacı, öğrencilere bir hemşire gibi düşünmeyi öğretmektir (Tanner, 2006; Susan ve diğerleri, 2015). Sadece psikomotor becerilerin geliştirilmesinde değil, bilgiyi analiz edebilme, sentezleme bunlara paralel olarak klinik karar verme gibi bilişsel alanda ve kendine güven, kendini yeterli hissetme gibi duyuşsal alanlarda da öğrenci yeterliliğinin arttırılması gerekmektedir. Bu nedenle, hemşire eğitimciler öğrencileri </w:t>
      </w:r>
      <w:r w:rsidRPr="001E55C9">
        <w:rPr>
          <w:rFonts w:cs="Times New Roman"/>
          <w:szCs w:val="24"/>
        </w:rPr>
        <w:lastRenderedPageBreak/>
        <w:t xml:space="preserve">ezberlemenin sınırlarını aşan düşünmeye </w:t>
      </w:r>
      <w:proofErr w:type="gramStart"/>
      <w:r w:rsidRPr="001E55C9">
        <w:rPr>
          <w:rFonts w:cs="Times New Roman"/>
          <w:szCs w:val="24"/>
        </w:rPr>
        <w:t>dahil</w:t>
      </w:r>
      <w:proofErr w:type="gramEnd"/>
      <w:r w:rsidRPr="001E55C9">
        <w:rPr>
          <w:rFonts w:cs="Times New Roman"/>
          <w:szCs w:val="24"/>
        </w:rPr>
        <w:t xml:space="preserve"> etmeye çalışmalı ve eleştirel düşünme ve klinik akıl yürütme üzerinde olumlu etkisi olan öğretim stratejilerinin etkinliğini göstermeye çalışmalıdırlar (Susan ve diğerleri, 2015; HUÇEP, 2014; YÖK, 2017 ).</w:t>
      </w:r>
    </w:p>
    <w:p w14:paraId="6401A8DD" w14:textId="04F33059" w:rsidR="00A36366" w:rsidRDefault="001E55C9" w:rsidP="00ED76D3">
      <w:pPr>
        <w:spacing w:after="120"/>
        <w:rPr>
          <w:rFonts w:cs="Times New Roman"/>
          <w:szCs w:val="24"/>
        </w:rPr>
      </w:pPr>
      <w:r w:rsidRPr="001E55C9">
        <w:rPr>
          <w:rFonts w:cs="Times New Roman"/>
          <w:szCs w:val="24"/>
        </w:rPr>
        <w:t xml:space="preserve">Bu bağlamda öğrencilerin becerilerini arttırmanın yanında bilişsel ve duyuşsal alanlarda da yeterliliğini arttırmak için eğitimde video gösterimi, </w:t>
      </w:r>
      <w:proofErr w:type="gramStart"/>
      <w:r w:rsidRPr="001E55C9">
        <w:rPr>
          <w:rFonts w:cs="Times New Roman"/>
          <w:szCs w:val="24"/>
        </w:rPr>
        <w:t>simülasyon</w:t>
      </w:r>
      <w:proofErr w:type="gramEnd"/>
      <w:r w:rsidRPr="001E55C9">
        <w:rPr>
          <w:rFonts w:cs="Times New Roman"/>
          <w:szCs w:val="24"/>
        </w:rPr>
        <w:t xml:space="preserve"> gibi eğitim yöntemlerin kullanılması veya daha etkin bir biçimde yürütülmesi eğiliminin ortaya çıktığı daha önceki çalışmalarda ortaya konmuştur (Kuiper ve diğerleri 2008; Shinnick ve diğerleri, 2011; Cicero ve diğerleri, 2012; Forneris ve diğerleri, 2015; Akın Korhan ve diğerleri, 2016;). Ancak bu alanda yapılan çalışmaların sayısı ve uygulanan yöntemlerin kanıt düzeyi halen yeterli değildir ve bu alanda daha fazla araştırmaya ihiyaç vardır.  (Sanford, 2010; Uslu, 2017;</w:t>
      </w:r>
      <w:r w:rsidRPr="001E55C9">
        <w:rPr>
          <w:rFonts w:cs="Times New Roman"/>
          <w:bCs/>
          <w:szCs w:val="24"/>
        </w:rPr>
        <w:t xml:space="preserve"> Al Gharibi </w:t>
      </w:r>
      <w:r w:rsidR="005131C2">
        <w:rPr>
          <w:rFonts w:cs="Times New Roman"/>
          <w:bCs/>
          <w:szCs w:val="24"/>
        </w:rPr>
        <w:t>ve</w:t>
      </w:r>
      <w:r w:rsidRPr="001E55C9">
        <w:rPr>
          <w:rFonts w:cs="Times New Roman"/>
          <w:bCs/>
          <w:szCs w:val="24"/>
        </w:rPr>
        <w:t xml:space="preserve"> Arulappan, 2020</w:t>
      </w:r>
      <w:r>
        <w:rPr>
          <w:rFonts w:cs="Times New Roman"/>
          <w:szCs w:val="24"/>
        </w:rPr>
        <w:t xml:space="preserve">). </w:t>
      </w:r>
    </w:p>
    <w:p w14:paraId="28C3E4E6" w14:textId="6902A295" w:rsidR="001E55C9" w:rsidRPr="001E55C9" w:rsidRDefault="001E55C9" w:rsidP="00ED76D3">
      <w:pPr>
        <w:spacing w:after="120"/>
        <w:rPr>
          <w:rFonts w:cs="Times New Roman"/>
          <w:szCs w:val="24"/>
        </w:rPr>
      </w:pPr>
      <w:r w:rsidRPr="001E55C9">
        <w:rPr>
          <w:rFonts w:cs="Times New Roman"/>
          <w:szCs w:val="24"/>
        </w:rPr>
        <w:t xml:space="preserve">Cerrahi hastalıkları hemşireliği öğretiminde geleneksel öğretim yöntemlerinin dışında yöntemler denenmektedir ve uygulamaya konulmaya çalışılmaktadır. Bu çalışma </w:t>
      </w:r>
      <w:proofErr w:type="gramStart"/>
      <w:r w:rsidRPr="001E55C9">
        <w:rPr>
          <w:rFonts w:cs="Times New Roman"/>
          <w:szCs w:val="24"/>
        </w:rPr>
        <w:t>simülasyon</w:t>
      </w:r>
      <w:proofErr w:type="gramEnd"/>
      <w:r w:rsidRPr="001E55C9">
        <w:rPr>
          <w:rFonts w:cs="Times New Roman"/>
          <w:szCs w:val="24"/>
        </w:rPr>
        <w:t xml:space="preserve"> ve video gösterimi yöntemlerinin hemşirelik öğrencilerinde ameliyat öncesi ve ameliyat sonrası hastaya bakım verme düzeyi üzerindeki etkinliği araştırılacak ve gruplar karşılaştırılacaktır. Ülkemizde ve yurtdışında benzer çalışmalar yapılmıştır. Ancak bu alanda yapılan çalışmalar ve yöntemlere ilişkin kanıt düzeyleri yeterli değildir (McCutcheon ve diğerleri,2014; Lee ve Pok-Ja, 2015; Akın Korhan ve Üstün, 2015; Uslu, 2019; Yi Li ve diğerleri, 2022).</w:t>
      </w:r>
    </w:p>
    <w:p w14:paraId="21C1BF7E" w14:textId="22EF0C7B" w:rsidR="00C37718" w:rsidRPr="001E55C9" w:rsidRDefault="001E55C9" w:rsidP="00C37718">
      <w:pPr>
        <w:spacing w:after="120"/>
        <w:rPr>
          <w:rFonts w:cs="Times New Roman"/>
          <w:szCs w:val="24"/>
        </w:rPr>
      </w:pPr>
      <w:r w:rsidRPr="001E55C9">
        <w:rPr>
          <w:rFonts w:cs="Times New Roman"/>
          <w:szCs w:val="24"/>
        </w:rPr>
        <w:t>Simülasyon/benzetim yöntemi bu araştırmada etkinliği ortaya konulmaya çalışılan ilk yöntemdir ve hemşirelik eğitiminde gittikçe kullanımı yaygınlaşan ve birçok beceride etkinliği olumlu olarak ortaya konulmuş olan bir yöntemdir</w:t>
      </w:r>
      <w:r w:rsidR="000E14B5">
        <w:rPr>
          <w:rFonts w:cs="Times New Roman"/>
          <w:szCs w:val="24"/>
        </w:rPr>
        <w:t xml:space="preserve"> (Cant ve Cooper, 2009;</w:t>
      </w:r>
      <w:r w:rsidR="00C37718">
        <w:rPr>
          <w:rFonts w:cs="Times New Roman"/>
          <w:szCs w:val="24"/>
        </w:rPr>
        <w:t xml:space="preserve"> Göriş ve diğerleri, 2014; Yi Li ve diğerleri, 2022). </w:t>
      </w:r>
    </w:p>
    <w:p w14:paraId="3A32F661" w14:textId="25079908" w:rsidR="001E55C9" w:rsidRPr="001E55C9" w:rsidRDefault="001E55C9" w:rsidP="00ED76D3">
      <w:pPr>
        <w:shd w:val="clear" w:color="auto" w:fill="FFFFFF"/>
        <w:spacing w:after="120"/>
        <w:rPr>
          <w:rFonts w:cs="Times New Roman"/>
          <w:color w:val="FF0000"/>
          <w:szCs w:val="24"/>
        </w:rPr>
      </w:pPr>
      <w:r w:rsidRPr="001E55C9">
        <w:rPr>
          <w:rFonts w:cs="Times New Roman"/>
          <w:szCs w:val="24"/>
        </w:rPr>
        <w:t xml:space="preserve">Video gösterimi ise </w:t>
      </w:r>
      <w:r w:rsidR="0090246A">
        <w:rPr>
          <w:rFonts w:cs="Times New Roman"/>
          <w:szCs w:val="24"/>
        </w:rPr>
        <w:t>çeşitli</w:t>
      </w:r>
      <w:r w:rsidRPr="001E55C9">
        <w:rPr>
          <w:rFonts w:cs="Times New Roman"/>
          <w:szCs w:val="24"/>
        </w:rPr>
        <w:t xml:space="preserve"> alanlarda bilgi ve beceri öğretimi amacıyla kullanılmakta olan bir yöntemdir. Kullanımı yine eğitimin her alanında olduğu gibi hemşirelik alanında da yaygın olan ancak özellikle uzaktan eğitim döneminde kullanımı daha da artan bir yöntemdir (Karaçay ve diğerleri, 2022). </w:t>
      </w:r>
      <w:proofErr w:type="gramStart"/>
      <w:r w:rsidRPr="001E55C9">
        <w:rPr>
          <w:rFonts w:cs="Times New Roman"/>
          <w:szCs w:val="24"/>
        </w:rPr>
        <w:t xml:space="preserve">Uygulama kolaylığı, ekonomik oluşu, uzaktan eğitimde de kullanılabilmesi, hem teorik bilgi öğretimi hem beceri gösteriminde kullanılabilmesi yönünden avantajlı olduğu düşünülen video gösterimi yöntemine çeşitli çalışmalarda yer verilmiştir ancak yine bu yöntemin de hemşirelik eğitiminde özellikle beceri eğitiminde kullanımına ilişkin daha fazla çalışmaya ihtiyaç duyulmaktadır (Pekdağ, 2010; Akın Korhan ve Üstün, 2015; Zhou ve diğerleri, 2020 ). </w:t>
      </w:r>
      <w:proofErr w:type="gramEnd"/>
      <w:r w:rsidRPr="001E55C9">
        <w:rPr>
          <w:rFonts w:cs="Times New Roman"/>
          <w:szCs w:val="24"/>
        </w:rPr>
        <w:t xml:space="preserve">Bunlara ek olarak son yıllarda tüm dünyada bütün </w:t>
      </w:r>
      <w:r w:rsidRPr="001E55C9">
        <w:rPr>
          <w:rFonts w:cs="Times New Roman"/>
          <w:szCs w:val="24"/>
        </w:rPr>
        <w:lastRenderedPageBreak/>
        <w:t>alanları etkilemiş olan pandemi süreci, sadece sağlık bakım sistemi değil aynı zamanda hemşirelik eğitimi</w:t>
      </w:r>
      <w:r w:rsidR="002E459E">
        <w:rPr>
          <w:rFonts w:cs="Times New Roman"/>
          <w:szCs w:val="24"/>
        </w:rPr>
        <w:t>ni</w:t>
      </w:r>
      <w:r w:rsidRPr="001E55C9">
        <w:rPr>
          <w:rFonts w:cs="Times New Roman"/>
          <w:szCs w:val="24"/>
        </w:rPr>
        <w:t xml:space="preserve"> de etkilemiş, sosyal mesafe ve karantina önlemleri hemşirelik öğrencilerinin dünya çapında öğrenme şekillerini derinden değiştirmiştir (Uzelli Yılmaz,</w:t>
      </w:r>
      <w:r w:rsidR="002E459E">
        <w:rPr>
          <w:rFonts w:cs="Times New Roman"/>
          <w:szCs w:val="24"/>
        </w:rPr>
        <w:t xml:space="preserve"> </w:t>
      </w:r>
      <w:r w:rsidRPr="001E55C9">
        <w:rPr>
          <w:rFonts w:cs="Times New Roman"/>
          <w:szCs w:val="24"/>
        </w:rPr>
        <w:t>2021). Hem ülkemizde hem dünyada yaşanan pandemi süreci geleneksel yöntemlere alternatif olabilecek ve her durumda uygulanabilecek eğitim öğretim yöntemlerinin geliştirilmesini e</w:t>
      </w:r>
      <w:r w:rsidRPr="001E55C9">
        <w:rPr>
          <w:rFonts w:eastAsia="Times New Roman" w:cs="Times New Roman"/>
          <w:szCs w:val="24"/>
          <w:lang w:eastAsia="tr-TR"/>
        </w:rPr>
        <w:t xml:space="preserve">ğitim </w:t>
      </w:r>
      <w:r w:rsidRPr="001E55C9">
        <w:rPr>
          <w:rFonts w:eastAsia="Times New Roman" w:cs="Times New Roman"/>
          <w:color w:val="111111"/>
          <w:szCs w:val="24"/>
          <w:lang w:eastAsia="tr-TR"/>
        </w:rPr>
        <w:t>şeklinde ani değişiklikler yapılmasını, yenilikçi olmayı, esnek olmayı ve hızlı hareket etmeyi zorunlu kılmıştır ( Şanlı ve diğerleri, 2021).</w:t>
      </w:r>
    </w:p>
    <w:p w14:paraId="5022B5B0" w14:textId="77185C25" w:rsidR="001E55C9" w:rsidRPr="001E55C9" w:rsidRDefault="001E55C9" w:rsidP="00ED76D3">
      <w:pPr>
        <w:spacing w:after="120"/>
        <w:rPr>
          <w:rFonts w:cs="Times New Roman"/>
          <w:szCs w:val="24"/>
        </w:rPr>
      </w:pPr>
      <w:r w:rsidRPr="001E55C9">
        <w:rPr>
          <w:rFonts w:cs="Times New Roman"/>
          <w:szCs w:val="24"/>
        </w:rPr>
        <w:t xml:space="preserve">Öte yandan gelişmiş ülkelerde teknolojinin hemşirelik eğitimi ve uygulamalarına bakıldığında ülkemizde bu hemşirelik eğitimi ve teknoloji </w:t>
      </w:r>
      <w:proofErr w:type="gramStart"/>
      <w:r w:rsidRPr="001E55C9">
        <w:rPr>
          <w:rFonts w:cs="Times New Roman"/>
          <w:szCs w:val="24"/>
        </w:rPr>
        <w:t>entegrasyonunun</w:t>
      </w:r>
      <w:proofErr w:type="gramEnd"/>
      <w:r w:rsidRPr="001E55C9">
        <w:rPr>
          <w:rFonts w:cs="Times New Roman"/>
          <w:szCs w:val="24"/>
        </w:rPr>
        <w:t xml:space="preserve"> yeterli olmadığı ve ülkemizde hemşirelik eğitiminde teknoloji kullanımının artırılması için hemşirelik eğitimi veren akademisyenlerin bu uygulamaları kullanmaya ve bu yönde çalışmalar ya</w:t>
      </w:r>
      <w:r w:rsidR="002E459E">
        <w:rPr>
          <w:rFonts w:cs="Times New Roman"/>
          <w:szCs w:val="24"/>
        </w:rPr>
        <w:t>pmaya teşvik edilmesinin gerekli olduğu bildirimiştir</w:t>
      </w:r>
      <w:r w:rsidRPr="001E55C9">
        <w:rPr>
          <w:rFonts w:cs="Times New Roman"/>
          <w:szCs w:val="24"/>
        </w:rPr>
        <w:t xml:space="preserve"> (Hayden, 2010; Ulupınar ve Toygar, 2020). Okulunda </w:t>
      </w:r>
      <w:proofErr w:type="gramStart"/>
      <w:r w:rsidRPr="001E55C9">
        <w:rPr>
          <w:rFonts w:cs="Times New Roman"/>
          <w:szCs w:val="24"/>
        </w:rPr>
        <w:t>simülasyon</w:t>
      </w:r>
      <w:proofErr w:type="gramEnd"/>
      <w:r w:rsidRPr="001E55C9">
        <w:rPr>
          <w:rFonts w:cs="Times New Roman"/>
          <w:szCs w:val="24"/>
        </w:rPr>
        <w:t xml:space="preserve"> laboratuvarı bulunmayan öğrencilerin, simülasyonla eğitimin hangi alanlarda gerekli olduğuna yönelik görüşlerini inceleyen bir çalışmada öğrenciler cerrahi hastalıkları hemşireliği ve iç hastalıkları hemşireliği alanında simülasyon eğitimine gereksinimleri olduğunu iletmişlerdir (Uslusoy, 2018; Ayhan ve diğerler</w:t>
      </w:r>
      <w:r w:rsidR="002E459E">
        <w:rPr>
          <w:rFonts w:cs="Times New Roman"/>
          <w:szCs w:val="24"/>
        </w:rPr>
        <w:t>i, 2019) ve ü</w:t>
      </w:r>
      <w:r w:rsidRPr="001E55C9">
        <w:rPr>
          <w:rFonts w:cs="Times New Roman"/>
          <w:szCs w:val="24"/>
        </w:rPr>
        <w:t>lkemizde cerrahi hastalıkları ve iç hastalıkları hemşireliği alanında yapılan çalışmaların sınırlı olduğu bildirilmiştir (Ayhan ve diğerler, 2019).</w:t>
      </w:r>
    </w:p>
    <w:p w14:paraId="5EA10198" w14:textId="7C93ECB3" w:rsidR="001E55C9" w:rsidRPr="001E55C9" w:rsidRDefault="001E55C9" w:rsidP="00ED76D3">
      <w:pPr>
        <w:spacing w:after="120"/>
        <w:rPr>
          <w:rFonts w:cs="Times New Roman"/>
          <w:szCs w:val="24"/>
        </w:rPr>
      </w:pPr>
      <w:r w:rsidRPr="001E55C9">
        <w:rPr>
          <w:rFonts w:cs="Times New Roman"/>
          <w:szCs w:val="24"/>
        </w:rPr>
        <w:t xml:space="preserve">Hastayı ameliyata hazırlama, ameliyat öncesi ve ameliyat sonrasında bakım verme becerileri hemşirelik lisans programından mezun olan hemşirenin, belirli düzeylerde yapması, yönetmesi gereken temel hemşirelik uygulamaları arasında yer alır (HUÇEP, 2014). </w:t>
      </w:r>
    </w:p>
    <w:p w14:paraId="61C70A32" w14:textId="46BCC5A0" w:rsidR="001E55C9" w:rsidRDefault="001E55C9" w:rsidP="00ED76D3">
      <w:pPr>
        <w:spacing w:after="120"/>
        <w:rPr>
          <w:rFonts w:cs="Times New Roman"/>
          <w:szCs w:val="24"/>
        </w:rPr>
      </w:pPr>
      <w:r w:rsidRPr="001E55C9">
        <w:rPr>
          <w:rFonts w:cs="Times New Roman"/>
          <w:szCs w:val="24"/>
        </w:rPr>
        <w:t xml:space="preserve">Bu </w:t>
      </w:r>
      <w:r w:rsidR="002E459E">
        <w:rPr>
          <w:rFonts w:cs="Times New Roman"/>
          <w:szCs w:val="24"/>
        </w:rPr>
        <w:t xml:space="preserve">araştırmada </w:t>
      </w:r>
      <w:r w:rsidRPr="001E55C9">
        <w:rPr>
          <w:rFonts w:cs="Times New Roman"/>
          <w:szCs w:val="24"/>
        </w:rPr>
        <w:t>hemşirelik eğitiminde bilgi ve beceri öğretimini kolaylaştırmaya yönelik iki yöntemin (</w:t>
      </w:r>
      <w:proofErr w:type="gramStart"/>
      <w:r w:rsidRPr="001E55C9">
        <w:rPr>
          <w:rFonts w:cs="Times New Roman"/>
          <w:szCs w:val="24"/>
        </w:rPr>
        <w:t>simülasyon</w:t>
      </w:r>
      <w:proofErr w:type="gramEnd"/>
      <w:r w:rsidRPr="001E55C9">
        <w:rPr>
          <w:rFonts w:cs="Times New Roman"/>
          <w:szCs w:val="24"/>
        </w:rPr>
        <w:t xml:space="preserve"> ve video gösterimi) cerrahi hemşireliği dersi alan öğrencilerin ameliyat öncesi ve sonrası hastaya bakım verme düzeyleri üzerine etkisi araştırılacaktır. </w:t>
      </w:r>
      <w:r w:rsidR="002E459E">
        <w:rPr>
          <w:rFonts w:cs="Times New Roman"/>
          <w:szCs w:val="24"/>
        </w:rPr>
        <w:t>Ö</w:t>
      </w:r>
      <w:r w:rsidRPr="001E55C9">
        <w:rPr>
          <w:rFonts w:cs="Times New Roman"/>
          <w:szCs w:val="24"/>
        </w:rPr>
        <w:t>ğrencilerin bakım verme düzeyini belirlemek amacıyla bilgi ve becerinin yanında bakım verme düzeyini etkilediği düşünülen ve ileri bilişsel bir gösterge olan klinik karar verme ile duyuşsal bir gösterge olan hastaya müdahelede kendine güven değişkenleri de ölçülecektir. Bu araştırmadan elde edilecek sonuçların cerrahi hemşireliği eğitimi alan hemşirelik öğrencilerinin ameliyat öncesi ve sonrası dönemde olan hastalara bakım verebilme düzeyini arttırmaya yönelik uygulamalara ve bu konuda bundan sonra yapılacak çalışmalara katkı sağlaması beklenmektedir.</w:t>
      </w:r>
      <w:r w:rsidRPr="001E55C9">
        <w:rPr>
          <w:rFonts w:cs="Times New Roman"/>
          <w:b/>
          <w:szCs w:val="24"/>
        </w:rPr>
        <w:t xml:space="preserve"> </w:t>
      </w:r>
      <w:r w:rsidRPr="001E55C9">
        <w:rPr>
          <w:rFonts w:cs="Times New Roman"/>
          <w:szCs w:val="24"/>
        </w:rPr>
        <w:t xml:space="preserve">Ayrıca hasta güvenliği sorunlarının çokça yaşandığı cerrahi birimlerde hataları en aza indirebilmek adına cerrahi hemşireliği eğitiminde öğrencilerin </w:t>
      </w:r>
      <w:r w:rsidRPr="001E55C9">
        <w:rPr>
          <w:rFonts w:cs="Times New Roman"/>
          <w:szCs w:val="24"/>
        </w:rPr>
        <w:lastRenderedPageBreak/>
        <w:t xml:space="preserve">bakım verme düzeyini geliştirmenin bu alandaki hataların azaltılmasına katkı sağlayacağı ve cerrahi hastasının bakım kalitesini arttıracağı düşünülmektedir. </w:t>
      </w:r>
    </w:p>
    <w:p w14:paraId="7DF717DD" w14:textId="77777777" w:rsidR="001C59CF" w:rsidRPr="001E55C9" w:rsidRDefault="001C59CF" w:rsidP="00ED76D3">
      <w:pPr>
        <w:spacing w:after="120"/>
        <w:rPr>
          <w:rFonts w:cs="Times New Roman"/>
          <w:szCs w:val="24"/>
        </w:rPr>
      </w:pPr>
    </w:p>
    <w:p w14:paraId="25631BF1" w14:textId="77777777" w:rsidR="001E55C9" w:rsidRDefault="001E55C9" w:rsidP="00495339">
      <w:pPr>
        <w:numPr>
          <w:ilvl w:val="1"/>
          <w:numId w:val="1"/>
        </w:numPr>
        <w:spacing w:after="120"/>
        <w:ind w:left="0" w:firstLine="567"/>
        <w:rPr>
          <w:rFonts w:cs="Times New Roman"/>
          <w:b/>
          <w:bCs/>
          <w:szCs w:val="24"/>
        </w:rPr>
      </w:pPr>
      <w:r w:rsidRPr="001E55C9">
        <w:rPr>
          <w:rFonts w:cs="Times New Roman"/>
          <w:b/>
          <w:bCs/>
          <w:szCs w:val="24"/>
        </w:rPr>
        <w:t>Araştırmanın Amacı</w:t>
      </w:r>
    </w:p>
    <w:p w14:paraId="3BD4F782" w14:textId="77777777" w:rsidR="00F75187" w:rsidRPr="001E55C9" w:rsidRDefault="00F75187" w:rsidP="00F75187">
      <w:pPr>
        <w:spacing w:after="120"/>
        <w:ind w:left="567" w:firstLine="0"/>
        <w:rPr>
          <w:rFonts w:cs="Times New Roman"/>
          <w:b/>
          <w:bCs/>
          <w:szCs w:val="24"/>
        </w:rPr>
      </w:pPr>
    </w:p>
    <w:p w14:paraId="6633AABD" w14:textId="3A6101B3" w:rsidR="001E55C9" w:rsidRDefault="001E55C9" w:rsidP="00ED76D3">
      <w:pPr>
        <w:spacing w:after="120"/>
        <w:rPr>
          <w:rFonts w:cs="Times New Roman"/>
          <w:szCs w:val="24"/>
        </w:rPr>
      </w:pPr>
      <w:r w:rsidRPr="001E55C9">
        <w:rPr>
          <w:rFonts w:cs="Times New Roman"/>
          <w:szCs w:val="24"/>
        </w:rPr>
        <w:t>Bu araştırma</w:t>
      </w:r>
      <w:r w:rsidR="00AD07E3">
        <w:rPr>
          <w:rFonts w:cs="Times New Roman"/>
          <w:szCs w:val="24"/>
        </w:rPr>
        <w:t>da</w:t>
      </w:r>
      <w:r w:rsidRPr="001E55C9">
        <w:rPr>
          <w:rFonts w:cs="Times New Roman"/>
          <w:szCs w:val="24"/>
        </w:rPr>
        <w:t xml:space="preserve"> ameliyat öncesi ve sonrası hasta bakımı öğretiminde kullanılan video gösterimi ve </w:t>
      </w:r>
      <w:proofErr w:type="gramStart"/>
      <w:r w:rsidRPr="001E55C9">
        <w:rPr>
          <w:rFonts w:cs="Times New Roman"/>
          <w:szCs w:val="24"/>
        </w:rPr>
        <w:t>simülasyon</w:t>
      </w:r>
      <w:proofErr w:type="gramEnd"/>
      <w:r w:rsidRPr="001E55C9">
        <w:rPr>
          <w:rFonts w:cs="Times New Roman"/>
          <w:szCs w:val="24"/>
        </w:rPr>
        <w:t xml:space="preserve"> eğitiminin öğrencilerin ameliyat öncesi ve sonrası bakım verme düzeylerine etkisini incelemek amaçlanmıştır.</w:t>
      </w:r>
    </w:p>
    <w:p w14:paraId="327AC46D" w14:textId="77777777" w:rsidR="009C5116" w:rsidRPr="001E55C9" w:rsidRDefault="009C5116" w:rsidP="00ED76D3">
      <w:pPr>
        <w:spacing w:after="120"/>
        <w:rPr>
          <w:rFonts w:cs="Times New Roman"/>
          <w:szCs w:val="24"/>
        </w:rPr>
      </w:pPr>
    </w:p>
    <w:p w14:paraId="531083BC" w14:textId="77777777" w:rsidR="001E55C9" w:rsidRDefault="001E55C9" w:rsidP="00495339">
      <w:pPr>
        <w:numPr>
          <w:ilvl w:val="1"/>
          <w:numId w:val="1"/>
        </w:numPr>
        <w:spacing w:after="120"/>
        <w:ind w:left="0" w:firstLine="567"/>
        <w:rPr>
          <w:rFonts w:eastAsia="Calibri" w:cs="Times New Roman"/>
          <w:b/>
          <w:bCs/>
          <w:szCs w:val="24"/>
        </w:rPr>
      </w:pPr>
      <w:r w:rsidRPr="001E55C9">
        <w:rPr>
          <w:rFonts w:eastAsia="Calibri" w:cs="Times New Roman"/>
          <w:b/>
          <w:bCs/>
          <w:szCs w:val="24"/>
        </w:rPr>
        <w:t>Araştırmanın Hipotezleri</w:t>
      </w:r>
    </w:p>
    <w:p w14:paraId="74280978" w14:textId="77777777" w:rsidR="00F75187" w:rsidRPr="001E55C9" w:rsidRDefault="00F75187" w:rsidP="00F75187">
      <w:pPr>
        <w:spacing w:after="120"/>
        <w:ind w:left="567" w:firstLine="0"/>
        <w:rPr>
          <w:rFonts w:eastAsia="Calibri" w:cs="Times New Roman"/>
          <w:b/>
          <w:bCs/>
          <w:szCs w:val="24"/>
        </w:rPr>
      </w:pPr>
    </w:p>
    <w:p w14:paraId="3B9AA0BC" w14:textId="5BB42C72" w:rsidR="001E55C9" w:rsidRPr="003907B6" w:rsidRDefault="001E55C9" w:rsidP="00ED76D3">
      <w:pPr>
        <w:spacing w:after="120"/>
        <w:rPr>
          <w:rFonts w:eastAsia="Calibri" w:cs="Times New Roman"/>
          <w:szCs w:val="24"/>
        </w:rPr>
      </w:pPr>
      <w:r w:rsidRPr="003907B6">
        <w:rPr>
          <w:rFonts w:eastAsia="Calibri" w:cs="Times New Roman"/>
          <w:b/>
          <w:szCs w:val="24"/>
        </w:rPr>
        <w:t>H</w:t>
      </w:r>
      <w:r w:rsidRPr="003907B6">
        <w:rPr>
          <w:rFonts w:eastAsia="Calibri" w:cs="Times New Roman"/>
          <w:b/>
          <w:szCs w:val="24"/>
          <w:vertAlign w:val="subscript"/>
        </w:rPr>
        <w:t xml:space="preserve">0 </w:t>
      </w:r>
      <w:r w:rsidRPr="003907B6">
        <w:rPr>
          <w:rFonts w:eastAsia="Calibri" w:cs="Times New Roman"/>
          <w:b/>
          <w:szCs w:val="24"/>
        </w:rPr>
        <w:t>1:</w:t>
      </w:r>
      <w:r w:rsidR="003907B6">
        <w:rPr>
          <w:rFonts w:eastAsia="Calibri" w:cs="Times New Roman"/>
          <w:szCs w:val="24"/>
        </w:rPr>
        <w:t xml:space="preserve"> Gruplara göre </w:t>
      </w:r>
      <w:r w:rsidR="00AD07E3">
        <w:rPr>
          <w:rFonts w:eastAsia="Calibri" w:cs="Times New Roman"/>
          <w:szCs w:val="24"/>
        </w:rPr>
        <w:t xml:space="preserve">ameliyat öncesi </w:t>
      </w:r>
      <w:r w:rsidR="009F29AD">
        <w:rPr>
          <w:rFonts w:eastAsia="Calibri" w:cs="Times New Roman"/>
          <w:szCs w:val="24"/>
        </w:rPr>
        <w:t xml:space="preserve">ve sonrası </w:t>
      </w:r>
      <w:r w:rsidR="00AD07E3">
        <w:rPr>
          <w:rFonts w:eastAsia="Calibri" w:cs="Times New Roman"/>
          <w:szCs w:val="24"/>
        </w:rPr>
        <w:t>hastalara bakım verme bilgi düzeyi</w:t>
      </w:r>
      <w:r w:rsidRPr="003907B6">
        <w:rPr>
          <w:rFonts w:eastAsia="Calibri" w:cs="Times New Roman"/>
          <w:szCs w:val="24"/>
        </w:rPr>
        <w:t xml:space="preserve"> arasında </w:t>
      </w:r>
      <w:r w:rsidR="003907B6">
        <w:rPr>
          <w:rFonts w:eastAsia="Calibri" w:cs="Times New Roman"/>
          <w:szCs w:val="24"/>
        </w:rPr>
        <w:t>fark yoktur.</w:t>
      </w:r>
    </w:p>
    <w:p w14:paraId="3AD00EFC" w14:textId="2A19FB97" w:rsidR="001E55C9" w:rsidRPr="001E55C9" w:rsidRDefault="001E55C9" w:rsidP="00ED76D3">
      <w:pPr>
        <w:spacing w:after="120"/>
        <w:rPr>
          <w:rFonts w:eastAsia="Calibri" w:cs="Times New Roman"/>
          <w:szCs w:val="24"/>
        </w:rPr>
      </w:pPr>
      <w:r w:rsidRPr="001E55C9">
        <w:rPr>
          <w:rFonts w:eastAsia="Calibri" w:cs="Times New Roman"/>
          <w:b/>
          <w:szCs w:val="24"/>
        </w:rPr>
        <w:t>H</w:t>
      </w:r>
      <w:r w:rsidRPr="001E55C9">
        <w:rPr>
          <w:rFonts w:eastAsia="Calibri" w:cs="Times New Roman"/>
          <w:b/>
          <w:szCs w:val="24"/>
          <w:vertAlign w:val="subscript"/>
        </w:rPr>
        <w:t xml:space="preserve">1 </w:t>
      </w:r>
      <w:r w:rsidRPr="001E55C9">
        <w:rPr>
          <w:rFonts w:eastAsia="Calibri" w:cs="Times New Roman"/>
          <w:b/>
          <w:szCs w:val="24"/>
        </w:rPr>
        <w:t>1:</w:t>
      </w:r>
      <w:r w:rsidR="003907B6">
        <w:rPr>
          <w:rFonts w:eastAsia="Calibri" w:cs="Times New Roman"/>
          <w:szCs w:val="24"/>
        </w:rPr>
        <w:t xml:space="preserve"> </w:t>
      </w:r>
      <w:r w:rsidR="00AD07E3" w:rsidRPr="00AD07E3">
        <w:rPr>
          <w:rFonts w:eastAsia="Calibri" w:cs="Times New Roman"/>
          <w:szCs w:val="24"/>
        </w:rPr>
        <w:t>Gruplara göre ameliyat öncesi</w:t>
      </w:r>
      <w:r w:rsidR="009F29AD">
        <w:rPr>
          <w:rFonts w:eastAsia="Calibri" w:cs="Times New Roman"/>
          <w:szCs w:val="24"/>
        </w:rPr>
        <w:t xml:space="preserve"> ve sonrası</w:t>
      </w:r>
      <w:r w:rsidR="00AD07E3" w:rsidRPr="00AD07E3">
        <w:rPr>
          <w:rFonts w:eastAsia="Calibri" w:cs="Times New Roman"/>
          <w:szCs w:val="24"/>
        </w:rPr>
        <w:t xml:space="preserve"> hastalara bakım verme bilgi düzeyi arasında </w:t>
      </w:r>
      <w:r w:rsidRPr="001E55C9">
        <w:rPr>
          <w:rFonts w:eastAsia="Calibri" w:cs="Times New Roman"/>
          <w:szCs w:val="24"/>
        </w:rPr>
        <w:t>fark vardır.</w:t>
      </w:r>
    </w:p>
    <w:p w14:paraId="4E7335BB" w14:textId="6BA4525D" w:rsidR="001E55C9" w:rsidRPr="003907B6" w:rsidRDefault="001E55C9" w:rsidP="00ED76D3">
      <w:pPr>
        <w:spacing w:after="120"/>
        <w:rPr>
          <w:rFonts w:eastAsia="Calibri" w:cs="Times New Roman"/>
          <w:szCs w:val="24"/>
        </w:rPr>
      </w:pPr>
      <w:r w:rsidRPr="003907B6">
        <w:rPr>
          <w:rFonts w:eastAsia="Calibri" w:cs="Times New Roman"/>
          <w:b/>
          <w:szCs w:val="24"/>
        </w:rPr>
        <w:t>H</w:t>
      </w:r>
      <w:r w:rsidRPr="003907B6">
        <w:rPr>
          <w:rFonts w:eastAsia="Calibri" w:cs="Times New Roman"/>
          <w:b/>
          <w:szCs w:val="24"/>
          <w:vertAlign w:val="subscript"/>
        </w:rPr>
        <w:t>0</w:t>
      </w:r>
      <w:r w:rsidRPr="003907B6">
        <w:rPr>
          <w:rFonts w:eastAsia="Calibri" w:cs="Times New Roman"/>
          <w:b/>
          <w:szCs w:val="24"/>
        </w:rPr>
        <w:t xml:space="preserve"> 2:</w:t>
      </w:r>
      <w:r w:rsidR="003907B6">
        <w:rPr>
          <w:rFonts w:eastAsia="Calibri" w:cs="Times New Roman"/>
          <w:szCs w:val="24"/>
        </w:rPr>
        <w:t xml:space="preserve"> Gruplara göre öğrencilerin</w:t>
      </w:r>
      <w:r w:rsidRPr="003907B6">
        <w:rPr>
          <w:rFonts w:eastAsia="Calibri" w:cs="Times New Roman"/>
          <w:szCs w:val="24"/>
        </w:rPr>
        <w:t xml:space="preserve"> beceri puanları arsında fark yoktur.</w:t>
      </w:r>
    </w:p>
    <w:p w14:paraId="3F592224" w14:textId="54798732" w:rsidR="001E55C9" w:rsidRPr="001E55C9" w:rsidRDefault="001E55C9" w:rsidP="00ED76D3">
      <w:pPr>
        <w:spacing w:after="120"/>
        <w:rPr>
          <w:rFonts w:eastAsia="Calibri" w:cs="Times New Roman"/>
          <w:szCs w:val="24"/>
        </w:rPr>
      </w:pPr>
      <w:r w:rsidRPr="001E55C9">
        <w:rPr>
          <w:rFonts w:eastAsia="Calibri" w:cs="Times New Roman"/>
          <w:b/>
          <w:szCs w:val="24"/>
        </w:rPr>
        <w:t>H</w:t>
      </w:r>
      <w:r w:rsidRPr="001E55C9">
        <w:rPr>
          <w:rFonts w:eastAsia="Calibri" w:cs="Times New Roman"/>
          <w:b/>
          <w:szCs w:val="24"/>
          <w:vertAlign w:val="subscript"/>
        </w:rPr>
        <w:t>1</w:t>
      </w:r>
      <w:r w:rsidRPr="001E55C9">
        <w:rPr>
          <w:rFonts w:eastAsia="Calibri" w:cs="Times New Roman"/>
          <w:b/>
          <w:szCs w:val="24"/>
        </w:rPr>
        <w:t xml:space="preserve"> 2:</w:t>
      </w:r>
      <w:r w:rsidR="003907B6">
        <w:rPr>
          <w:rFonts w:eastAsia="Calibri" w:cs="Times New Roman"/>
          <w:szCs w:val="24"/>
        </w:rPr>
        <w:t xml:space="preserve"> Gruplara göre öğrencilerin </w:t>
      </w:r>
      <w:r w:rsidRPr="001E55C9">
        <w:rPr>
          <w:rFonts w:eastAsia="Calibri" w:cs="Times New Roman"/>
          <w:szCs w:val="24"/>
        </w:rPr>
        <w:t>beceri puanları arasında fark vardır.</w:t>
      </w:r>
    </w:p>
    <w:p w14:paraId="1A4279C4" w14:textId="6F89CD3A" w:rsidR="003907B6" w:rsidRDefault="001E55C9" w:rsidP="00ED76D3">
      <w:pPr>
        <w:spacing w:after="120"/>
        <w:rPr>
          <w:rFonts w:eastAsia="Calibri" w:cs="Times New Roman"/>
          <w:szCs w:val="24"/>
        </w:rPr>
      </w:pPr>
      <w:r w:rsidRPr="003907B6">
        <w:rPr>
          <w:rFonts w:eastAsia="Calibri" w:cs="Times New Roman"/>
          <w:b/>
          <w:szCs w:val="24"/>
        </w:rPr>
        <w:t>H</w:t>
      </w:r>
      <w:r w:rsidRPr="003907B6">
        <w:rPr>
          <w:rFonts w:eastAsia="Calibri" w:cs="Times New Roman"/>
          <w:b/>
          <w:szCs w:val="24"/>
          <w:vertAlign w:val="subscript"/>
        </w:rPr>
        <w:t>0</w:t>
      </w:r>
      <w:r w:rsidRPr="003907B6">
        <w:rPr>
          <w:rFonts w:eastAsia="Calibri" w:cs="Times New Roman"/>
          <w:b/>
          <w:szCs w:val="24"/>
        </w:rPr>
        <w:t xml:space="preserve"> 3:</w:t>
      </w:r>
      <w:r w:rsidR="003907B6">
        <w:rPr>
          <w:rFonts w:eastAsia="Calibri" w:cs="Times New Roman"/>
          <w:szCs w:val="24"/>
        </w:rPr>
        <w:t xml:space="preserve"> Gruplara göre öğrencilerin</w:t>
      </w:r>
      <w:r w:rsidRPr="003907B6">
        <w:rPr>
          <w:rFonts w:eastAsia="Calibri" w:cs="Times New Roman"/>
          <w:szCs w:val="24"/>
        </w:rPr>
        <w:t xml:space="preserve"> Hastaya Müdahalede Kendine Güven/Yeterlilik Ölçeği puanları arasında fark yoktur.</w:t>
      </w:r>
    </w:p>
    <w:p w14:paraId="130705DE" w14:textId="4C41EFA3" w:rsidR="003907B6" w:rsidRDefault="001E55C9" w:rsidP="00ED76D3">
      <w:pPr>
        <w:spacing w:after="120"/>
        <w:rPr>
          <w:rFonts w:eastAsia="Calibri" w:cs="Times New Roman"/>
          <w:szCs w:val="24"/>
        </w:rPr>
      </w:pPr>
      <w:r w:rsidRPr="001E55C9">
        <w:rPr>
          <w:rFonts w:eastAsia="Calibri" w:cs="Times New Roman"/>
          <w:b/>
          <w:szCs w:val="24"/>
        </w:rPr>
        <w:t>H</w:t>
      </w:r>
      <w:r w:rsidRPr="001E55C9">
        <w:rPr>
          <w:rFonts w:eastAsia="Calibri" w:cs="Times New Roman"/>
          <w:b/>
          <w:szCs w:val="24"/>
          <w:vertAlign w:val="subscript"/>
        </w:rPr>
        <w:t>1</w:t>
      </w:r>
      <w:r w:rsidRPr="001E55C9">
        <w:rPr>
          <w:rFonts w:eastAsia="Calibri" w:cs="Times New Roman"/>
          <w:b/>
          <w:szCs w:val="24"/>
        </w:rPr>
        <w:t xml:space="preserve"> 3:</w:t>
      </w:r>
      <w:r w:rsidR="003907B6">
        <w:rPr>
          <w:rFonts w:eastAsia="Calibri" w:cs="Times New Roman"/>
          <w:szCs w:val="24"/>
        </w:rPr>
        <w:t xml:space="preserve"> Gruplara göre öğrencilerin H</w:t>
      </w:r>
      <w:r w:rsidRPr="001E55C9">
        <w:rPr>
          <w:rFonts w:eastAsia="Calibri" w:cs="Times New Roman"/>
          <w:szCs w:val="24"/>
        </w:rPr>
        <w:t>astaya Müdahalede Kendine Güven/Yeterlilik Ölçeği puanları arasında fark vardır.</w:t>
      </w:r>
    </w:p>
    <w:p w14:paraId="5C1FACF0" w14:textId="0293ECC4" w:rsidR="001E55C9" w:rsidRPr="003907B6" w:rsidRDefault="001E55C9" w:rsidP="00ED76D3">
      <w:pPr>
        <w:spacing w:after="120"/>
        <w:rPr>
          <w:rFonts w:eastAsia="Calibri" w:cs="Times New Roman"/>
          <w:szCs w:val="24"/>
        </w:rPr>
      </w:pPr>
      <w:r w:rsidRPr="003907B6">
        <w:rPr>
          <w:rFonts w:eastAsia="Calibri" w:cs="Times New Roman"/>
          <w:b/>
          <w:szCs w:val="24"/>
        </w:rPr>
        <w:t>H</w:t>
      </w:r>
      <w:r w:rsidRPr="003907B6">
        <w:rPr>
          <w:rFonts w:eastAsia="Calibri" w:cs="Times New Roman"/>
          <w:b/>
          <w:szCs w:val="24"/>
          <w:vertAlign w:val="subscript"/>
        </w:rPr>
        <w:t>0</w:t>
      </w:r>
      <w:r w:rsidRPr="003907B6">
        <w:rPr>
          <w:rFonts w:eastAsia="Calibri" w:cs="Times New Roman"/>
          <w:b/>
          <w:szCs w:val="24"/>
        </w:rPr>
        <w:t xml:space="preserve"> 4:</w:t>
      </w:r>
      <w:r w:rsidR="003907B6">
        <w:rPr>
          <w:rFonts w:eastAsia="Calibri" w:cs="Times New Roman"/>
          <w:szCs w:val="24"/>
        </w:rPr>
        <w:t xml:space="preserve"> Gruplara göre öğrencilerin</w:t>
      </w:r>
      <w:r w:rsidRPr="003907B6">
        <w:rPr>
          <w:rFonts w:eastAsia="Calibri" w:cs="Times New Roman"/>
          <w:szCs w:val="24"/>
        </w:rPr>
        <w:t xml:space="preserve"> Klinik Karar Verme Ölçeği puanları arasında fark yoktur.</w:t>
      </w:r>
    </w:p>
    <w:p w14:paraId="272EA585" w14:textId="68AAB7EF" w:rsidR="001E55C9" w:rsidRPr="001E55C9" w:rsidRDefault="001E55C9" w:rsidP="00ED76D3">
      <w:pPr>
        <w:spacing w:after="120"/>
        <w:rPr>
          <w:rFonts w:eastAsia="Calibri" w:cs="Times New Roman"/>
          <w:szCs w:val="24"/>
        </w:rPr>
      </w:pPr>
      <w:r w:rsidRPr="001E55C9">
        <w:rPr>
          <w:rFonts w:eastAsia="Calibri" w:cs="Times New Roman"/>
          <w:b/>
          <w:szCs w:val="24"/>
        </w:rPr>
        <w:t>H</w:t>
      </w:r>
      <w:r w:rsidRPr="001E55C9">
        <w:rPr>
          <w:rFonts w:eastAsia="Calibri" w:cs="Times New Roman"/>
          <w:b/>
          <w:szCs w:val="24"/>
          <w:vertAlign w:val="subscript"/>
        </w:rPr>
        <w:t>1</w:t>
      </w:r>
      <w:r w:rsidRPr="001E55C9">
        <w:rPr>
          <w:rFonts w:eastAsia="Calibri" w:cs="Times New Roman"/>
          <w:b/>
          <w:szCs w:val="24"/>
        </w:rPr>
        <w:t xml:space="preserve"> 4:</w:t>
      </w:r>
      <w:r w:rsidR="003907B6">
        <w:rPr>
          <w:rFonts w:eastAsia="Calibri" w:cs="Times New Roman"/>
          <w:szCs w:val="24"/>
        </w:rPr>
        <w:t xml:space="preserve"> Gruplara göre öğrencilerin </w:t>
      </w:r>
      <w:r w:rsidRPr="001E55C9">
        <w:rPr>
          <w:rFonts w:eastAsia="Calibri" w:cs="Times New Roman"/>
          <w:szCs w:val="24"/>
        </w:rPr>
        <w:t>Klinik Karar Verme Ölçeği puanları arasında fark vardır.</w:t>
      </w:r>
    </w:p>
    <w:p w14:paraId="6F2507EE" w14:textId="77777777" w:rsidR="001E55C9" w:rsidRPr="001E55C9" w:rsidRDefault="001E55C9" w:rsidP="00ED76D3">
      <w:pPr>
        <w:spacing w:after="120"/>
        <w:rPr>
          <w:rFonts w:ascii="Calibri" w:eastAsia="Calibri" w:hAnsi="Calibri" w:cs="Times New Roman"/>
          <w:sz w:val="22"/>
        </w:rPr>
      </w:pPr>
    </w:p>
    <w:p w14:paraId="7AAE1E35" w14:textId="77777777" w:rsidR="001E55C9" w:rsidRDefault="001E55C9" w:rsidP="00ED76D3">
      <w:pPr>
        <w:spacing w:after="120"/>
        <w:rPr>
          <w:rFonts w:cs="Times New Roman"/>
          <w:szCs w:val="24"/>
        </w:rPr>
      </w:pPr>
    </w:p>
    <w:p w14:paraId="3F00393B" w14:textId="77777777" w:rsidR="00F75187" w:rsidRDefault="00F75187" w:rsidP="00ED76D3">
      <w:pPr>
        <w:spacing w:after="120"/>
        <w:rPr>
          <w:rFonts w:cs="Times New Roman"/>
          <w:szCs w:val="24"/>
        </w:rPr>
      </w:pPr>
    </w:p>
    <w:p w14:paraId="06A050FF" w14:textId="77777777" w:rsidR="00F75187" w:rsidRDefault="00F75187" w:rsidP="00ED76D3">
      <w:pPr>
        <w:spacing w:after="120"/>
        <w:rPr>
          <w:rFonts w:cs="Times New Roman"/>
          <w:szCs w:val="24"/>
        </w:rPr>
      </w:pPr>
    </w:p>
    <w:p w14:paraId="4F5001D4" w14:textId="77777777" w:rsidR="00F75187" w:rsidRDefault="00F75187" w:rsidP="00ED76D3">
      <w:pPr>
        <w:spacing w:after="120"/>
        <w:rPr>
          <w:rFonts w:cs="Times New Roman"/>
          <w:szCs w:val="24"/>
        </w:rPr>
      </w:pPr>
    </w:p>
    <w:p w14:paraId="04C9D510" w14:textId="77777777" w:rsidR="001E55C9" w:rsidRDefault="001E55C9" w:rsidP="00A36366">
      <w:pPr>
        <w:widowControl w:val="0"/>
        <w:numPr>
          <w:ilvl w:val="0"/>
          <w:numId w:val="1"/>
        </w:numPr>
        <w:tabs>
          <w:tab w:val="left" w:pos="3989"/>
        </w:tabs>
        <w:autoSpaceDE w:val="0"/>
        <w:autoSpaceDN w:val="0"/>
        <w:spacing w:after="120"/>
        <w:ind w:left="0" w:firstLine="567"/>
        <w:contextualSpacing/>
        <w:jc w:val="center"/>
        <w:outlineLvl w:val="0"/>
        <w:rPr>
          <w:rFonts w:eastAsia="Times New Roman" w:cs="Times New Roman"/>
          <w:b/>
          <w:bCs/>
          <w:sz w:val="28"/>
          <w:szCs w:val="24"/>
        </w:rPr>
      </w:pPr>
      <w:bookmarkStart w:id="24" w:name="_Toc112322684"/>
      <w:r w:rsidRPr="001E55C9">
        <w:rPr>
          <w:rFonts w:eastAsia="Times New Roman" w:cs="Times New Roman"/>
          <w:b/>
          <w:bCs/>
          <w:sz w:val="28"/>
          <w:szCs w:val="24"/>
        </w:rPr>
        <w:t>GENEL</w:t>
      </w:r>
      <w:r w:rsidRPr="001E55C9">
        <w:rPr>
          <w:rFonts w:eastAsia="Times New Roman" w:cs="Times New Roman"/>
          <w:b/>
          <w:bCs/>
          <w:spacing w:val="-1"/>
          <w:sz w:val="28"/>
          <w:szCs w:val="24"/>
        </w:rPr>
        <w:t xml:space="preserve"> </w:t>
      </w:r>
      <w:r w:rsidRPr="001E55C9">
        <w:rPr>
          <w:rFonts w:eastAsia="Times New Roman" w:cs="Times New Roman"/>
          <w:b/>
          <w:bCs/>
          <w:sz w:val="28"/>
          <w:szCs w:val="24"/>
        </w:rPr>
        <w:t>BİLGİLER</w:t>
      </w:r>
      <w:bookmarkEnd w:id="24"/>
    </w:p>
    <w:p w14:paraId="33BF0B0D" w14:textId="77777777" w:rsidR="00F75187" w:rsidRPr="001E55C9" w:rsidRDefault="00F75187" w:rsidP="00F75187">
      <w:pPr>
        <w:widowControl w:val="0"/>
        <w:tabs>
          <w:tab w:val="left" w:pos="3989"/>
        </w:tabs>
        <w:autoSpaceDE w:val="0"/>
        <w:autoSpaceDN w:val="0"/>
        <w:spacing w:after="120"/>
        <w:contextualSpacing/>
        <w:outlineLvl w:val="0"/>
        <w:rPr>
          <w:rFonts w:eastAsia="Times New Roman" w:cs="Times New Roman"/>
          <w:b/>
          <w:bCs/>
          <w:sz w:val="28"/>
          <w:szCs w:val="24"/>
        </w:rPr>
      </w:pPr>
    </w:p>
    <w:p w14:paraId="4DFF7963" w14:textId="77777777" w:rsidR="001E55C9" w:rsidRDefault="001E55C9" w:rsidP="00495339">
      <w:pPr>
        <w:numPr>
          <w:ilvl w:val="1"/>
          <w:numId w:val="1"/>
        </w:numPr>
        <w:spacing w:after="120"/>
        <w:ind w:left="0" w:firstLine="567"/>
        <w:contextualSpacing/>
        <w:rPr>
          <w:rFonts w:cs="Times New Roman"/>
          <w:b/>
          <w:szCs w:val="24"/>
        </w:rPr>
      </w:pPr>
      <w:r w:rsidRPr="001E55C9">
        <w:rPr>
          <w:rFonts w:cs="Times New Roman"/>
          <w:b/>
          <w:szCs w:val="24"/>
        </w:rPr>
        <w:t>Hemşirelik Eğitimi</w:t>
      </w:r>
    </w:p>
    <w:p w14:paraId="4317D261" w14:textId="77777777" w:rsidR="00F75187" w:rsidRPr="001E55C9" w:rsidRDefault="00F75187" w:rsidP="00F75187">
      <w:pPr>
        <w:spacing w:after="120"/>
        <w:ind w:left="567" w:firstLine="0"/>
        <w:contextualSpacing/>
        <w:rPr>
          <w:rFonts w:cs="Times New Roman"/>
          <w:b/>
          <w:szCs w:val="24"/>
        </w:rPr>
      </w:pPr>
    </w:p>
    <w:p w14:paraId="671A2F22" w14:textId="7A59BD6A" w:rsidR="00F55166" w:rsidRDefault="00F55166" w:rsidP="00F55166">
      <w:pPr>
        <w:spacing w:after="120"/>
        <w:rPr>
          <w:rFonts w:cs="Times New Roman"/>
          <w:szCs w:val="24"/>
        </w:rPr>
      </w:pPr>
      <w:r>
        <w:rPr>
          <w:rFonts w:cs="Times New Roman"/>
          <w:szCs w:val="24"/>
        </w:rPr>
        <w:t>H</w:t>
      </w:r>
      <w:r w:rsidRPr="001E55C9">
        <w:rPr>
          <w:rFonts w:cs="Times New Roman"/>
          <w:szCs w:val="24"/>
        </w:rPr>
        <w:t>emşirelik eğitimi ülkemizde lisans düzeyinde devlet ve vakıf üniversitelerinin hemşirelik bölümlerinde yürütülmektedir.  (YÖK, 2022).</w:t>
      </w:r>
      <w:r>
        <w:rPr>
          <w:rFonts w:cs="Times New Roman"/>
          <w:szCs w:val="24"/>
        </w:rPr>
        <w:t xml:space="preserve"> </w:t>
      </w:r>
      <w:r w:rsidRPr="001E55C9">
        <w:rPr>
          <w:rFonts w:cs="Times New Roman"/>
          <w:szCs w:val="24"/>
        </w:rPr>
        <w:t xml:space="preserve">Hemşirelik eğitimi en az dört yıl veya 4600 saatlik teorik ve klinik eğitimden oluşur. Eğitimin teorik kısmı toplam eğitim süresinin en az üçte biri, klinik eğitim/uygulama kısmı ise ise toplam eğitim süresinin yarısı kadardır (YÖK, 2022). </w:t>
      </w:r>
    </w:p>
    <w:p w14:paraId="5CE0BC1B" w14:textId="69B8B3D5" w:rsidR="001E55C9" w:rsidRDefault="001E55C9" w:rsidP="00ED76D3">
      <w:pPr>
        <w:spacing w:after="120"/>
        <w:rPr>
          <w:rFonts w:cs="Times New Roman"/>
          <w:szCs w:val="24"/>
        </w:rPr>
      </w:pPr>
      <w:r w:rsidRPr="001E55C9">
        <w:rPr>
          <w:rFonts w:cs="Times New Roman"/>
          <w:szCs w:val="24"/>
        </w:rPr>
        <w:t xml:space="preserve">Hemşirelik eğitiminin amacı, bireylerin bakımı gereksinimlerini saptayabilen, bu gereksinimlere göre planladığı bakımı mesleki standartlara göre karşılayabilen, sağlık ekibinin bir üyesi olarak etkin rol alabilen, aynı zamanda mesleki etik ilkeleri göz önünde bulunduran ve yaşam boyu öğrenmeyi benimseyen profesyonel hemşireler yetiştirmek olarak belirtilmiştir (HUÇEP, 2014; Ayhan ve ark, 2019). Etkili hemşirelik eğitimi, öğrencileri akademik bilginin, klinik karar vermenin, pratik becerilerin ve etik davranışların geliştirilmesinde ve bütünleştirilmesinde destekler (Najjar ve Miehl, 2015). Nihai hedef, hastalara, yakınlarına ve diğer sağlık profesyonellerine yönelik bağımsız kararlar verebilen ve hemşirelik faaliyetleri yürütebilen kendine güvenen bir öğrenciler yetiştirmektir (Jerlock ve diğerleri, 2003). </w:t>
      </w:r>
    </w:p>
    <w:p w14:paraId="6DD7E265" w14:textId="77777777" w:rsidR="00947F9A" w:rsidRPr="001E55C9" w:rsidRDefault="00947F9A" w:rsidP="00ED76D3">
      <w:pPr>
        <w:spacing w:after="120"/>
        <w:rPr>
          <w:rFonts w:cs="Times New Roman"/>
          <w:szCs w:val="24"/>
        </w:rPr>
      </w:pPr>
    </w:p>
    <w:p w14:paraId="10157394" w14:textId="0108B5F7" w:rsidR="00B765CF" w:rsidRDefault="00B765CF" w:rsidP="00B765CF">
      <w:pPr>
        <w:pStyle w:val="ListeParagraf"/>
        <w:numPr>
          <w:ilvl w:val="1"/>
          <w:numId w:val="1"/>
        </w:numPr>
        <w:spacing w:after="120"/>
        <w:rPr>
          <w:rFonts w:cs="Times New Roman"/>
          <w:b/>
          <w:szCs w:val="24"/>
        </w:rPr>
      </w:pPr>
      <w:r w:rsidRPr="00B765CF">
        <w:rPr>
          <w:rFonts w:cs="Times New Roman"/>
          <w:b/>
          <w:szCs w:val="24"/>
        </w:rPr>
        <w:t>Hemşirelik Eğitiminde Standart/</w:t>
      </w:r>
      <w:proofErr w:type="gramStart"/>
      <w:r w:rsidRPr="00B765CF">
        <w:rPr>
          <w:rFonts w:cs="Times New Roman"/>
          <w:b/>
          <w:szCs w:val="24"/>
        </w:rPr>
        <w:t>Geleneksel  Eğitim</w:t>
      </w:r>
      <w:proofErr w:type="gramEnd"/>
      <w:r w:rsidRPr="00B765CF">
        <w:rPr>
          <w:rFonts w:cs="Times New Roman"/>
          <w:b/>
          <w:szCs w:val="24"/>
        </w:rPr>
        <w:t xml:space="preserve"> </w:t>
      </w:r>
    </w:p>
    <w:p w14:paraId="463962DA" w14:textId="77777777" w:rsidR="00947F9A" w:rsidRPr="00B765CF" w:rsidRDefault="00947F9A" w:rsidP="00947F9A">
      <w:pPr>
        <w:pStyle w:val="ListeParagraf"/>
        <w:spacing w:after="120"/>
        <w:ind w:left="360" w:firstLine="0"/>
        <w:rPr>
          <w:rFonts w:cs="Times New Roman"/>
          <w:b/>
          <w:szCs w:val="24"/>
        </w:rPr>
      </w:pPr>
    </w:p>
    <w:p w14:paraId="21FFA180" w14:textId="77777777" w:rsidR="00B765CF" w:rsidRDefault="00B765CF" w:rsidP="00B765CF">
      <w:pPr>
        <w:spacing w:after="120"/>
        <w:ind w:firstLine="360"/>
        <w:rPr>
          <w:rFonts w:cs="Times New Roman"/>
          <w:szCs w:val="24"/>
        </w:rPr>
      </w:pPr>
      <w:r w:rsidRPr="007B7BCE">
        <w:rPr>
          <w:rFonts w:cs="Times New Roman"/>
          <w:szCs w:val="24"/>
        </w:rPr>
        <w:t xml:space="preserve">Geleneksel hemşirelik eğitiminde öğrencinin sınıfta aldığı teorik bilgiyi klinik uygulamaya yansıtması ve yeterlilik göstermesi beklenmektedir. Öğretim elemanı, hemşirelik konusunda sahip olduğu uzmanlık bilgilerini öğrenciye veren ve öğrenciler için bilgiye ulaşmayı kolaylaştırıcı role sahiptir. Hemşirelik eğitim müfredatları bu şekilde hazırlanmıştır. Ancak günümüzde eğitimde izlenen geleneksel yöntemler ihtiyaç duyulan hemşire niteliklerini öğrenciye kazandırmada yetersiz kalmaktadır. Metin ve Kulakaç, 2017; YÖK, 2017;  Chicca ve diğerleri, 2018; Ulupınar ve Toygar, 2020). Dünya Sağlık Örgütü (DSÖ) mesleğe başlayan hemşirelerin, yeni kanıtlara, gittikçe çeşitliliği artan nüfusa, değişen ve </w:t>
      </w:r>
      <w:r w:rsidRPr="007B7BCE">
        <w:rPr>
          <w:rFonts w:cs="Times New Roman"/>
          <w:szCs w:val="24"/>
        </w:rPr>
        <w:lastRenderedPageBreak/>
        <w:t>gelişen ihtiyaçlara cevap verecek şekilde hazırlanmasını, yeniliklere ve değişiklere öncülük etmesive uyum sağlaması gerktiğini belirtmektedir. Eğitimin değişim için önemli bir başlangıç noktası olduğunu vurgulamaktadır. (DSÖ, 2016).</w:t>
      </w:r>
    </w:p>
    <w:p w14:paraId="66E36FD5" w14:textId="77777777" w:rsidR="00B765CF" w:rsidRDefault="00B765CF" w:rsidP="00B765CF">
      <w:pPr>
        <w:spacing w:after="120"/>
        <w:ind w:firstLine="360"/>
        <w:rPr>
          <w:rFonts w:cs="Times New Roman"/>
          <w:szCs w:val="24"/>
        </w:rPr>
      </w:pPr>
      <w:r w:rsidRPr="00044FB1">
        <w:rPr>
          <w:rFonts w:cs="Times New Roman"/>
          <w:szCs w:val="24"/>
        </w:rPr>
        <w:t>Sağlık eğitiminde özellikle de uygulama alanında “deneme-yanılma” ya da “görme, duyma, yapma” yolu ile öğrenme gibi eski öğretim yöntemleri de hasta güvenliği ve hasta haklarının öneminin giderek artmasıyla uygulanması uygun olmayan yöntemler haline gelmiştir (Şendir, 2013).</w:t>
      </w:r>
    </w:p>
    <w:p w14:paraId="03EEB938" w14:textId="77777777" w:rsidR="00F75187" w:rsidRPr="001E55C9" w:rsidRDefault="00F75187" w:rsidP="00ED76D3">
      <w:pPr>
        <w:spacing w:after="120"/>
        <w:rPr>
          <w:rFonts w:cs="Times New Roman"/>
          <w:szCs w:val="24"/>
        </w:rPr>
      </w:pPr>
    </w:p>
    <w:p w14:paraId="26D0D2B0" w14:textId="77777777" w:rsidR="001E55C9" w:rsidRDefault="001E55C9" w:rsidP="00495339">
      <w:pPr>
        <w:numPr>
          <w:ilvl w:val="1"/>
          <w:numId w:val="1"/>
        </w:numPr>
        <w:spacing w:after="120"/>
        <w:ind w:left="0" w:firstLine="567"/>
        <w:contextualSpacing/>
        <w:rPr>
          <w:rFonts w:cs="Times New Roman"/>
          <w:b/>
          <w:szCs w:val="24"/>
        </w:rPr>
      </w:pPr>
      <w:r w:rsidRPr="001E55C9">
        <w:rPr>
          <w:rFonts w:cs="Times New Roman"/>
          <w:b/>
          <w:szCs w:val="24"/>
        </w:rPr>
        <w:t xml:space="preserve"> Hemşirelik Eğitiminde Sorunlar</w:t>
      </w:r>
    </w:p>
    <w:p w14:paraId="784454FC" w14:textId="77777777" w:rsidR="00F75187" w:rsidRPr="001E55C9" w:rsidRDefault="00F75187" w:rsidP="00F75187">
      <w:pPr>
        <w:spacing w:after="120"/>
        <w:ind w:left="567" w:firstLine="0"/>
        <w:contextualSpacing/>
        <w:rPr>
          <w:rFonts w:cs="Times New Roman"/>
          <w:b/>
          <w:szCs w:val="24"/>
        </w:rPr>
      </w:pPr>
    </w:p>
    <w:p w14:paraId="342F60A3" w14:textId="77777777" w:rsidR="001E55C9" w:rsidRPr="001E55C9" w:rsidRDefault="001E55C9" w:rsidP="00ED76D3">
      <w:pPr>
        <w:spacing w:after="120"/>
        <w:rPr>
          <w:rFonts w:cs="Times New Roman"/>
          <w:szCs w:val="24"/>
        </w:rPr>
      </w:pPr>
      <w:r w:rsidRPr="001E55C9">
        <w:rPr>
          <w:rFonts w:cs="Times New Roman"/>
          <w:szCs w:val="24"/>
        </w:rPr>
        <w:t xml:space="preserve">Hemşirelik eğitiminin hem teorik hem de uygulama kısmında hem eğitimciler hem de öğrenciler tarafından algılanan birçok sorun yaşanmaktadır (YÖK, 2017; Şendir, 2018; Yıldırım, 2019; Demirel ve diğerleri, 2020). Burada bu araştırma ile ilgili olduğu düşünülen sorunlar özetlenmeye çalışılmıştır. </w:t>
      </w:r>
    </w:p>
    <w:p w14:paraId="189B179F" w14:textId="79F48181" w:rsidR="001E55C9" w:rsidRPr="001E55C9" w:rsidRDefault="001E55C9" w:rsidP="00ED76D3">
      <w:pPr>
        <w:spacing w:after="120"/>
        <w:rPr>
          <w:rFonts w:cs="Times New Roman"/>
          <w:szCs w:val="24"/>
        </w:rPr>
      </w:pPr>
      <w:r w:rsidRPr="001E55C9">
        <w:rPr>
          <w:rFonts w:cs="Times New Roman"/>
          <w:szCs w:val="24"/>
        </w:rPr>
        <w:t xml:space="preserve">Klinik uygulama alanlarının eğitim için kullanılabilirliğinin azalmakta ve hemşirelerin klinik alanda öğrenmesi gereken bilgi yükünün artmakta olduğu bir ortamda hemşirelik eğitiminin öğrencileri gerçek hemşirelik yaşamına hazırlamakta yetersiz kaldığı görülmektedir (Karabacak ve Kanığ, 2019). İşveren kurumlar mezun hemşireler için uzun ve maliyetli </w:t>
      </w:r>
      <w:proofErr w:type="gramStart"/>
      <w:r w:rsidRPr="001E55C9">
        <w:rPr>
          <w:rFonts w:cs="Times New Roman"/>
          <w:szCs w:val="24"/>
        </w:rPr>
        <w:t>oryantasyon</w:t>
      </w:r>
      <w:proofErr w:type="gramEnd"/>
      <w:r w:rsidRPr="001E55C9">
        <w:rPr>
          <w:rFonts w:cs="Times New Roman"/>
          <w:szCs w:val="24"/>
        </w:rPr>
        <w:t xml:space="preserve"> programları hazırlayamadıkları gibi işe yeni başlayan hemşirelerden de hemşirelik rollerine bağımsız olarak hızlıca geçmelerini beklemektedirler. Hemşirelik öğrencilerini güvenli ve etkili şekilde meslek hayatına hazırlamak için yenilikçi eğitim ve öğretim yöntemlerine geçiş gereklidir (Sezer ve Orgun</w:t>
      </w:r>
      <w:r w:rsidR="00947F9A">
        <w:rPr>
          <w:rFonts w:cs="Times New Roman"/>
          <w:szCs w:val="24"/>
        </w:rPr>
        <w:t>,</w:t>
      </w:r>
      <w:r w:rsidRPr="001E55C9">
        <w:rPr>
          <w:rFonts w:cs="Times New Roman"/>
          <w:szCs w:val="24"/>
        </w:rPr>
        <w:t xml:space="preserve"> 2017; Karabacak ve Kanığ, 2019).</w:t>
      </w:r>
    </w:p>
    <w:p w14:paraId="60445763" w14:textId="0D2A41FB" w:rsidR="001E55C9" w:rsidRPr="001E55C9" w:rsidRDefault="001E55C9" w:rsidP="00ED76D3">
      <w:pPr>
        <w:spacing w:after="120"/>
        <w:rPr>
          <w:rFonts w:cs="Times New Roman"/>
          <w:szCs w:val="24"/>
        </w:rPr>
      </w:pPr>
      <w:r w:rsidRPr="001E55C9">
        <w:rPr>
          <w:rFonts w:cs="Times New Roman"/>
          <w:szCs w:val="24"/>
        </w:rPr>
        <w:t>2017 yılında yapılan YÖK Hemşirelik Lisans Eğitimi Çalıştayı’nda sunulan Türkiye’deki 52 üniversite ve 2298 öğrenci ile yapılmış çalışma raporunda öğrencilerin lisans eğitiminde yaşadıkları sorunlar aktarılmıştır. Buna göre derslerin uygulama açısından yeterli olmadığı, uygulama yapılan klinik alanların dersin amacını karşılamadığı, klinik uygulamalarda öğretim elemanlarının öğrencilerle bireysel olarak yeterince ilgilenemediği, teorik derslerle klinik uygulamanın uyumunun yetersiz olduğu, klinik uygulamaların mesleksel becerileri geliştirmede yetersiz kaldığı gibi sorunlar paylaşılmıştır</w:t>
      </w:r>
      <w:r w:rsidR="00F55166">
        <w:rPr>
          <w:rFonts w:cs="Times New Roman"/>
          <w:szCs w:val="24"/>
        </w:rPr>
        <w:t xml:space="preserve"> (YÖK, 2017). </w:t>
      </w:r>
      <w:r w:rsidRPr="001E55C9">
        <w:rPr>
          <w:rFonts w:cs="Times New Roman"/>
          <w:szCs w:val="24"/>
        </w:rPr>
        <w:t>Aynı çalıştayda teorik derslerin kalabalık sınıflarda yapılmak zorunluluğundan dolayı öğrencilerin analiz, sentez, değerlendirme gibi üst düzey bilişsel yetilerini geliştirecek yöntemlerin</w:t>
      </w:r>
      <w:r w:rsidR="00363748">
        <w:rPr>
          <w:rFonts w:cs="Times New Roman"/>
          <w:szCs w:val="24"/>
        </w:rPr>
        <w:t xml:space="preserve"> kullanılamadığı da bildirilmiştir</w:t>
      </w:r>
      <w:r w:rsidRPr="001E55C9">
        <w:rPr>
          <w:rFonts w:cs="Times New Roman"/>
          <w:szCs w:val="24"/>
        </w:rPr>
        <w:t xml:space="preserve">. İyi yetişmiş hemşirelere en çok ihtiyaç </w:t>
      </w:r>
      <w:r w:rsidRPr="001E55C9">
        <w:rPr>
          <w:rFonts w:cs="Times New Roman"/>
          <w:szCs w:val="24"/>
        </w:rPr>
        <w:lastRenderedPageBreak/>
        <w:t>duyulduğu günümüzde yeni hemşirelerin sahaya hazırlıklarında bir gerileme yaşanmaktadır (YÖK, 2017).</w:t>
      </w:r>
    </w:p>
    <w:p w14:paraId="38D9651B" w14:textId="73D4E664" w:rsidR="001E55C9" w:rsidRDefault="001E55C9" w:rsidP="00ED76D3">
      <w:pPr>
        <w:spacing w:after="120"/>
        <w:rPr>
          <w:rFonts w:cs="Times New Roman"/>
          <w:szCs w:val="24"/>
        </w:rPr>
      </w:pPr>
      <w:r w:rsidRPr="001E55C9">
        <w:rPr>
          <w:rFonts w:cs="Times New Roman"/>
          <w:szCs w:val="24"/>
        </w:rPr>
        <w:t xml:space="preserve">Öngörülemeyen bir gelecek için hemşirelik eğitimi </w:t>
      </w:r>
      <w:proofErr w:type="gramStart"/>
      <w:r w:rsidRPr="001E55C9">
        <w:rPr>
          <w:rFonts w:cs="Times New Roman"/>
          <w:szCs w:val="24"/>
        </w:rPr>
        <w:t>misyonunu</w:t>
      </w:r>
      <w:proofErr w:type="gramEnd"/>
      <w:r w:rsidRPr="001E55C9">
        <w:rPr>
          <w:rFonts w:cs="Times New Roman"/>
          <w:szCs w:val="24"/>
        </w:rPr>
        <w:t xml:space="preserve"> ilerletmek, hemşirelik eğiticileri için hem zor hem de zorunlu bir görevdir. Bu yüzden yeni nesil öğrencilerin nasıl öğrendikleri ya da öğrenmede ne gibi güçlükler yaşadıkları iyi anlaşılmalıdır (Chicca ve diğerleri</w:t>
      </w:r>
      <w:r w:rsidR="00947F9A">
        <w:rPr>
          <w:rFonts w:cs="Times New Roman"/>
          <w:szCs w:val="24"/>
        </w:rPr>
        <w:t>,</w:t>
      </w:r>
      <w:r w:rsidRPr="001E55C9">
        <w:rPr>
          <w:rFonts w:cs="Times New Roman"/>
          <w:szCs w:val="24"/>
        </w:rPr>
        <w:t xml:space="preserve"> 2018; Joan ve Sharpnack, 2021). Ülkemizde hemşirelik eğitimine bakıldığında, çoğunlukla eğitici temelli, klasik eğitim yaklaşımının </w:t>
      </w:r>
      <w:proofErr w:type="gramStart"/>
      <w:r w:rsidRPr="001E55C9">
        <w:rPr>
          <w:rFonts w:cs="Times New Roman"/>
          <w:szCs w:val="24"/>
        </w:rPr>
        <w:t>hakim</w:t>
      </w:r>
      <w:proofErr w:type="gramEnd"/>
      <w:r w:rsidRPr="001E55C9">
        <w:rPr>
          <w:rFonts w:cs="Times New Roman"/>
          <w:szCs w:val="24"/>
        </w:rPr>
        <w:t xml:space="preserve"> olduğu görülmektedir. Geleneksel yöntemde yaygın olarak ders anlatımı formatı kullanılmaktadır ve derste verilen bilgilerin öğrenci tarafından kavranması istenmektedir (Baksi ve Bozan Durğun, 2020; Metin ve Kulakaç, 2021).  Teorik eğitim ile klinik uygulama arasında uyuşmazlıklar ve öğrencilerin uygulama ile ilgili bilgi eksiklikleri hemşirelik eğitiminde </w:t>
      </w:r>
      <w:r w:rsidR="00363748">
        <w:rPr>
          <w:rFonts w:cs="Times New Roman"/>
          <w:szCs w:val="24"/>
        </w:rPr>
        <w:t>sorunlar</w:t>
      </w:r>
      <w:r w:rsidRPr="001E55C9">
        <w:rPr>
          <w:rFonts w:cs="Times New Roman"/>
          <w:szCs w:val="24"/>
        </w:rPr>
        <w:t xml:space="preserve"> olarak ifade edilebilir (Bayar ve diğerleri, 2009; YÖK, 2017; </w:t>
      </w:r>
      <w:hyperlink r:id="rId14" w:history="1">
        <w:r w:rsidRPr="00363748">
          <w:rPr>
            <w:rFonts w:cs="Times New Roman"/>
            <w:szCs w:val="24"/>
            <w:shd w:val="clear" w:color="auto" w:fill="FFFFFF"/>
          </w:rPr>
          <w:t>Koukourikos</w:t>
        </w:r>
      </w:hyperlink>
      <w:r w:rsidRPr="001E55C9">
        <w:rPr>
          <w:rFonts w:cs="Times New Roman"/>
          <w:szCs w:val="24"/>
        </w:rPr>
        <w:t xml:space="preserve"> ve diğerleri 2021). </w:t>
      </w:r>
    </w:p>
    <w:p w14:paraId="06E20A3C" w14:textId="77777777" w:rsidR="00044FB1" w:rsidRDefault="00044FB1" w:rsidP="00ED76D3">
      <w:pPr>
        <w:spacing w:after="120"/>
        <w:rPr>
          <w:rFonts w:cs="Times New Roman"/>
          <w:szCs w:val="24"/>
        </w:rPr>
      </w:pPr>
    </w:p>
    <w:p w14:paraId="0708851E" w14:textId="2FBCB089" w:rsidR="001E55C9" w:rsidRPr="007B7BCE" w:rsidRDefault="007B7BCE" w:rsidP="00B765CF">
      <w:pPr>
        <w:pStyle w:val="ListeParagraf"/>
        <w:numPr>
          <w:ilvl w:val="1"/>
          <w:numId w:val="1"/>
        </w:numPr>
        <w:spacing w:after="120"/>
        <w:rPr>
          <w:rFonts w:cs="Times New Roman"/>
          <w:b/>
          <w:szCs w:val="24"/>
        </w:rPr>
      </w:pPr>
      <w:r>
        <w:rPr>
          <w:rFonts w:cs="Times New Roman"/>
          <w:b/>
          <w:szCs w:val="24"/>
        </w:rPr>
        <w:t xml:space="preserve"> </w:t>
      </w:r>
      <w:r w:rsidR="001E55C9" w:rsidRPr="007B7BCE">
        <w:rPr>
          <w:rFonts w:cs="Times New Roman"/>
          <w:b/>
          <w:szCs w:val="24"/>
        </w:rPr>
        <w:t>Hemşirelik Eğitiminde Teknoloji Kullanımı</w:t>
      </w:r>
    </w:p>
    <w:p w14:paraId="0ED4FDEB" w14:textId="77777777" w:rsidR="00F75187" w:rsidRPr="001E55C9" w:rsidRDefault="00F75187" w:rsidP="00F75187">
      <w:pPr>
        <w:spacing w:after="120"/>
        <w:ind w:left="567" w:firstLine="0"/>
        <w:contextualSpacing/>
        <w:rPr>
          <w:rFonts w:cs="Times New Roman"/>
          <w:b/>
          <w:szCs w:val="24"/>
        </w:rPr>
      </w:pPr>
    </w:p>
    <w:p w14:paraId="6CE78E3D" w14:textId="77777777" w:rsidR="001E55C9" w:rsidRPr="001E55C9" w:rsidRDefault="001E55C9" w:rsidP="00ED76D3">
      <w:pPr>
        <w:spacing w:after="120"/>
        <w:rPr>
          <w:rFonts w:cs="Times New Roman"/>
          <w:szCs w:val="24"/>
        </w:rPr>
      </w:pPr>
      <w:r w:rsidRPr="001E55C9">
        <w:rPr>
          <w:rFonts w:cs="Times New Roman"/>
          <w:szCs w:val="24"/>
        </w:rPr>
        <w:t xml:space="preserve">Teknoloji, teknik bilginin hayata aktarılmasını öngören; toplumsal, ekonomik aktiviteleri, örgütlenmeleri içeren bir kavram olup, bilimsel ilke ve yeniliklerin, sorunların çözümü için uygulanması ve hayatın kolaylaştırılması olarak tanımlanmıştır. Teknoloji toplumların geleceğinde önemli bir yere sahiptir ve kullanım alanlarından biri de eğitim öğretimdir. Öğretilecek konunun amacına uygun araç-gereçlerin seçilmesi ve kullanılması, öğrencilerin konuyu anlama düzeylerini ve bilginin kalıcılığını etkilediği, ayrıca eğitiminde teknolojiye yer verilen bireylerin kendilerine güven ve yeterliliklerinin olumlu yönde etkilendiği bildirilmiştir (Akgün ve diğerleri, 2014). </w:t>
      </w:r>
    </w:p>
    <w:p w14:paraId="0A4898CC" w14:textId="77777777" w:rsidR="001E55C9" w:rsidRPr="001E55C9" w:rsidRDefault="001E55C9" w:rsidP="00ED76D3">
      <w:pPr>
        <w:spacing w:after="120"/>
        <w:rPr>
          <w:rFonts w:cs="Times New Roman"/>
          <w:szCs w:val="24"/>
        </w:rPr>
      </w:pPr>
      <w:r w:rsidRPr="001E55C9">
        <w:rPr>
          <w:rFonts w:cs="Times New Roman"/>
          <w:szCs w:val="24"/>
        </w:rPr>
        <w:t>Eğitimde, teknoloji kullanımının temel amacı, bireylerde etkili ve kalıcı öğrenme oluşturmaktır. Öğretimde teknoloji kullanımı ile öğrenenlerin daha kolay, daha hızlı, daha etkili ve kalıcı öğrenmelerinin sağlanacağı ve öğreticilerin de iş doyumunun artacağı ileri sürülmüştür (Akgün ve diğerleri, 2014).</w:t>
      </w:r>
    </w:p>
    <w:p w14:paraId="1E1A8D79" w14:textId="35D933DB" w:rsidR="001E55C9" w:rsidRPr="001E55C9" w:rsidRDefault="001E55C9" w:rsidP="00ED76D3">
      <w:pPr>
        <w:spacing w:after="120"/>
        <w:rPr>
          <w:rFonts w:cs="Times New Roman"/>
          <w:b/>
          <w:szCs w:val="24"/>
        </w:rPr>
      </w:pPr>
      <w:r w:rsidRPr="0030326B">
        <w:rPr>
          <w:rFonts w:cs="Times New Roman"/>
          <w:szCs w:val="24"/>
        </w:rPr>
        <w:t xml:space="preserve">DSÖ'nün </w:t>
      </w:r>
      <w:r w:rsidR="0030326B" w:rsidRPr="0030326B">
        <w:rPr>
          <w:rFonts w:cs="Times New Roman"/>
          <w:szCs w:val="24"/>
        </w:rPr>
        <w:t>hemşirelik eğitimi alanındaki amacı</w:t>
      </w:r>
      <w:r w:rsidRPr="0030326B">
        <w:rPr>
          <w:rFonts w:cs="Times New Roman"/>
          <w:szCs w:val="24"/>
        </w:rPr>
        <w:t>, hemşire eğitimcilerin, öğrenci hemşirelere 21. yüzyılda hemşireliği etkili bir şekilde uygulamak için gerekli tüm bilgi, beceri ve tutumları edinmelerine yardımcı olma konusunda artan yeterlilik kazanmalarını kolaylaştırmak olarak belirtilmiştir. Teknolojinin uygun kullanımının</w:t>
      </w:r>
      <w:r w:rsidR="0030326B" w:rsidRPr="0030326B">
        <w:rPr>
          <w:rFonts w:cs="Times New Roman"/>
          <w:szCs w:val="24"/>
        </w:rPr>
        <w:t xml:space="preserve"> da</w:t>
      </w:r>
      <w:r w:rsidRPr="0030326B">
        <w:rPr>
          <w:rFonts w:cs="Times New Roman"/>
          <w:szCs w:val="24"/>
        </w:rPr>
        <w:t xml:space="preserve"> bu tür değişikliklerin hızlandırılmasına yardımcı olabileceği ifade edilmiştir (DSÖ, 2016).</w:t>
      </w:r>
      <w:r w:rsidRPr="001E55C9">
        <w:rPr>
          <w:rFonts w:cs="Times New Roman"/>
          <w:szCs w:val="24"/>
        </w:rPr>
        <w:t xml:space="preserve"> </w:t>
      </w:r>
    </w:p>
    <w:p w14:paraId="7BB219BE" w14:textId="779348AF" w:rsidR="001E55C9" w:rsidRPr="001E55C9" w:rsidRDefault="001E55C9" w:rsidP="00ED76D3">
      <w:pPr>
        <w:spacing w:after="120"/>
        <w:rPr>
          <w:rFonts w:cs="Times New Roman"/>
          <w:b/>
          <w:szCs w:val="24"/>
        </w:rPr>
      </w:pPr>
      <w:proofErr w:type="gramStart"/>
      <w:r w:rsidRPr="001E55C9">
        <w:rPr>
          <w:rFonts w:cs="Times New Roman"/>
          <w:szCs w:val="24"/>
        </w:rPr>
        <w:lastRenderedPageBreak/>
        <w:t>Ayrıca günümüz hemşirelik öğrencilerinin kuşak özellikleri de göz önünde bulundurulduğunda birçok öğrenci</w:t>
      </w:r>
      <w:r w:rsidR="00363748">
        <w:rPr>
          <w:rFonts w:cs="Times New Roman"/>
          <w:szCs w:val="24"/>
        </w:rPr>
        <w:t>nin</w:t>
      </w:r>
      <w:r w:rsidRPr="001E55C9">
        <w:rPr>
          <w:rFonts w:cs="Times New Roman"/>
          <w:szCs w:val="24"/>
        </w:rPr>
        <w:t xml:space="preserve"> öğretim elemanının basit ve tek yönlü olarak bilgi aktardığı eğitim tekniklerinin kullanılmasından memnun olmadığı ve eğitimciler tarafından da mevcut öğretim yöntemleri yetersiz bulunduğu görülmektedir (Metin ve Kulakaç, 2017; YÖK, 2017;</w:t>
      </w:r>
      <w:r w:rsidRPr="001E55C9">
        <w:rPr>
          <w:rFonts w:cs="Times New Roman"/>
          <w:b/>
          <w:szCs w:val="24"/>
        </w:rPr>
        <w:t xml:space="preserve">  </w:t>
      </w:r>
      <w:r w:rsidRPr="001E55C9">
        <w:rPr>
          <w:rFonts w:cs="Times New Roman"/>
          <w:szCs w:val="24"/>
        </w:rPr>
        <w:t>Chicca ve diğerleri, 2018;</w:t>
      </w:r>
      <w:r w:rsidRPr="001E55C9">
        <w:rPr>
          <w:rFonts w:cs="Times New Roman"/>
          <w:b/>
          <w:szCs w:val="24"/>
        </w:rPr>
        <w:t xml:space="preserve"> </w:t>
      </w:r>
      <w:r w:rsidRPr="001E55C9">
        <w:rPr>
          <w:rFonts w:cs="Times New Roman"/>
          <w:szCs w:val="24"/>
        </w:rPr>
        <w:t xml:space="preserve">Ulupınar ve Toygar, 2020). </w:t>
      </w:r>
      <w:proofErr w:type="gramEnd"/>
    </w:p>
    <w:p w14:paraId="7A929677" w14:textId="77777777" w:rsidR="001E55C9" w:rsidRPr="001E55C9" w:rsidRDefault="001E55C9" w:rsidP="00ED76D3">
      <w:pPr>
        <w:spacing w:after="120"/>
        <w:rPr>
          <w:rFonts w:cs="Times New Roman"/>
          <w:szCs w:val="24"/>
        </w:rPr>
      </w:pPr>
      <w:r w:rsidRPr="001E55C9">
        <w:rPr>
          <w:rFonts w:cs="Times New Roman"/>
          <w:szCs w:val="24"/>
        </w:rPr>
        <w:t xml:space="preserve">Geçmişte eğitimde kullanılan yöntemler, ortamlar ve araç gereçler yerini yenilerine bırakmaktadır. Örneğin; eskiden eğitim verilen sınıflarda kullanılan yazı tahtaları, tepegözler, gibi teknolojiler günümüzde yerini bilgisayarlar, internet, mobil cihazlar ve uygulamalar, </w:t>
      </w:r>
      <w:proofErr w:type="gramStart"/>
      <w:r w:rsidRPr="001E55C9">
        <w:rPr>
          <w:rFonts w:cs="Times New Roman"/>
          <w:szCs w:val="24"/>
        </w:rPr>
        <w:t>simülasyon</w:t>
      </w:r>
      <w:proofErr w:type="gramEnd"/>
      <w:r w:rsidRPr="001E55C9">
        <w:rPr>
          <w:rFonts w:cs="Times New Roman"/>
          <w:szCs w:val="24"/>
        </w:rPr>
        <w:t xml:space="preserve">, gibi teknolojilere bırakmıştır. Geleneksel yüz yüze ve öğretim elamanının aktif olduğu öğretim yöntemleri yerine de uzaktan eğitim, mobil öğrenme gibi yeni yöntemler gelişmeye başlamıştır. Bu teknolojilerin kullanılmadığı eğitim-öğretim ortamları, da artık güncel ihtiyaçlara ve beklentilere bireysel ve toplumsal </w:t>
      </w:r>
      <w:proofErr w:type="gramStart"/>
      <w:r w:rsidRPr="001E55C9">
        <w:rPr>
          <w:rFonts w:cs="Times New Roman"/>
          <w:szCs w:val="24"/>
        </w:rPr>
        <w:t>bazda</w:t>
      </w:r>
      <w:proofErr w:type="gramEnd"/>
      <w:r w:rsidRPr="001E55C9">
        <w:rPr>
          <w:rFonts w:cs="Times New Roman"/>
          <w:szCs w:val="24"/>
        </w:rPr>
        <w:t xml:space="preserve"> yanıt veremez hale gelmiştir (Şenyuva, 2019). </w:t>
      </w:r>
    </w:p>
    <w:p w14:paraId="64A34A97" w14:textId="682D3C2E" w:rsidR="001E55C9" w:rsidRPr="001E55C9" w:rsidRDefault="001E55C9" w:rsidP="00ED76D3">
      <w:pPr>
        <w:spacing w:after="120"/>
        <w:rPr>
          <w:rFonts w:cs="Times New Roman"/>
          <w:szCs w:val="24"/>
        </w:rPr>
      </w:pPr>
      <w:r w:rsidRPr="001E55C9">
        <w:rPr>
          <w:rFonts w:cs="Times New Roman"/>
          <w:szCs w:val="24"/>
        </w:rPr>
        <w:t xml:space="preserve">Bilgi ve iletişim teknolojilerindeki hızlı gelişmelerle, bilginin elde edilmesi, elde edilen bilginin bireylere aktarılması ve yayılması kolaylaşmıştır. Bilgi teknolojilerinin günlük hayatın en önemli parçalarından biri olduğu günümüz koşullarında, özellikle eğitim öğretim alanlarında anlamlı öğrenmelerin gerçekleşmesi ve öğrencilere bilgi, tutum ve becerileri kazandırabilmek için teknolojik araçlardan yararlanması gereklidir (Akgün ve diğerleri, 2014). </w:t>
      </w:r>
    </w:p>
    <w:p w14:paraId="67716A54" w14:textId="77777777" w:rsidR="001E55C9" w:rsidRPr="001E55C9" w:rsidRDefault="001E55C9" w:rsidP="00ED76D3">
      <w:pPr>
        <w:spacing w:after="120"/>
        <w:rPr>
          <w:rFonts w:cs="Times New Roman"/>
          <w:szCs w:val="24"/>
        </w:rPr>
      </w:pPr>
      <w:r w:rsidRPr="001E55C9">
        <w:rPr>
          <w:rFonts w:cs="Times New Roman"/>
          <w:szCs w:val="24"/>
        </w:rPr>
        <w:t xml:space="preserve">Hemşirelik eğitiminde kullanılan geleneksel yöntemler, öğrencinin öğrenme sürecine aktif katılımında ve teorik eğitimin klinik uygulamaya aktarılmasında, eleştirel düşünme ve klinik karar vermenin geliştirilmesinde yetersiz kalmakla birlikte teknolojik ilerlemelerin de gerisinde kaldığı bildirilmektedir (Uzelli Yılmaz ve Akın Korhan, 2017). Hemşirelik eğitiminde kullanılan yöntem ve tekniklerin şu anki haliyle sınırlı kalmaması, eğitim müfredatlarının yeni yöntemlerle ve teknolojiyle </w:t>
      </w:r>
      <w:proofErr w:type="gramStart"/>
      <w:r w:rsidRPr="001E55C9">
        <w:rPr>
          <w:rFonts w:cs="Times New Roman"/>
          <w:szCs w:val="24"/>
        </w:rPr>
        <w:t>entegre</w:t>
      </w:r>
      <w:proofErr w:type="gramEnd"/>
      <w:r w:rsidRPr="001E55C9">
        <w:rPr>
          <w:rFonts w:cs="Times New Roman"/>
          <w:szCs w:val="24"/>
        </w:rPr>
        <w:t xml:space="preserve"> edilmesi hemşirelik eğitiminin geleceği açısından önem taşımaktadır (Karadağ ve Uçan, 2006; Uslu ve Karabacak, 2019; Ulupınar ve Toygar, 2020). </w:t>
      </w:r>
    </w:p>
    <w:p w14:paraId="050912CD" w14:textId="77777777" w:rsidR="001E55C9" w:rsidRDefault="001E55C9" w:rsidP="00ED76D3">
      <w:pPr>
        <w:spacing w:after="120"/>
        <w:rPr>
          <w:rFonts w:cs="Times New Roman"/>
          <w:szCs w:val="24"/>
        </w:rPr>
      </w:pPr>
      <w:r w:rsidRPr="001E55C9">
        <w:rPr>
          <w:rFonts w:cs="Times New Roman"/>
          <w:szCs w:val="24"/>
        </w:rPr>
        <w:t xml:space="preserve">Hemşirelik alanında eğitimcilerin ve öğrencilerin teknoloji ile desteklenerek hemşirelik eğitiminde önemli bir sorun olan teorik bilgi ve klinik uygulama arasındaki boşluğun doldurulması hemşirelik eğitiminin ve hemşirelik hizmetinin kalitesinin arttırılması açısından önemlidir (YÖK, 2017; Salah ve diğerleri, 2018 ). </w:t>
      </w:r>
    </w:p>
    <w:p w14:paraId="1C1DD1C0" w14:textId="77777777" w:rsidR="00F75187" w:rsidRDefault="00F75187" w:rsidP="00ED76D3">
      <w:pPr>
        <w:spacing w:after="120"/>
        <w:rPr>
          <w:rFonts w:cs="Times New Roman"/>
          <w:szCs w:val="24"/>
        </w:rPr>
      </w:pPr>
    </w:p>
    <w:p w14:paraId="02C61FFC" w14:textId="7FD50FEB" w:rsidR="001E55C9" w:rsidRPr="00190D2C" w:rsidRDefault="001E55C9" w:rsidP="00BB6EC8">
      <w:pPr>
        <w:pStyle w:val="ListeParagraf"/>
        <w:numPr>
          <w:ilvl w:val="2"/>
          <w:numId w:val="1"/>
        </w:numPr>
        <w:spacing w:after="120"/>
        <w:rPr>
          <w:rFonts w:cs="Times New Roman"/>
          <w:b/>
          <w:szCs w:val="24"/>
        </w:rPr>
      </w:pPr>
      <w:r w:rsidRPr="00190D2C">
        <w:rPr>
          <w:rFonts w:cs="Times New Roman"/>
          <w:b/>
          <w:szCs w:val="24"/>
        </w:rPr>
        <w:lastRenderedPageBreak/>
        <w:t>Hemşirelik Eğitiminde Simülasyon Kullanımı</w:t>
      </w:r>
    </w:p>
    <w:p w14:paraId="3F048120" w14:textId="77777777" w:rsidR="00F75187" w:rsidRPr="001E55C9" w:rsidRDefault="00F75187" w:rsidP="00F75187">
      <w:pPr>
        <w:spacing w:after="120"/>
        <w:ind w:left="567" w:firstLine="0"/>
        <w:contextualSpacing/>
        <w:rPr>
          <w:rFonts w:cs="Times New Roman"/>
          <w:b/>
          <w:szCs w:val="24"/>
        </w:rPr>
      </w:pPr>
    </w:p>
    <w:p w14:paraId="7E5665C6" w14:textId="77777777" w:rsidR="001E6FDB" w:rsidRDefault="00363748" w:rsidP="00363748">
      <w:pPr>
        <w:spacing w:after="120"/>
        <w:rPr>
          <w:rFonts w:cs="Times New Roman"/>
          <w:szCs w:val="24"/>
        </w:rPr>
      </w:pPr>
      <w:r w:rsidRPr="001E55C9">
        <w:rPr>
          <w:rFonts w:cs="Times New Roman"/>
          <w:szCs w:val="24"/>
        </w:rPr>
        <w:t>Simülasyon(benzetim), gerçek deneyimlerin tümüyle etkileşimli bir şekilde taklit edilerek öğretildiği bir eğitim yöntemidir ( Nelson</w:t>
      </w:r>
      <w:r w:rsidR="009329D8">
        <w:rPr>
          <w:rFonts w:cs="Times New Roman"/>
          <w:szCs w:val="24"/>
        </w:rPr>
        <w:t xml:space="preserve">, 2016; </w:t>
      </w:r>
      <w:r w:rsidRPr="001E55C9">
        <w:rPr>
          <w:rFonts w:cs="Times New Roman"/>
          <w:szCs w:val="24"/>
        </w:rPr>
        <w:t xml:space="preserve"> Karaçay ve Kara</w:t>
      </w:r>
      <w:r w:rsidR="009329D8">
        <w:rPr>
          <w:rFonts w:cs="Times New Roman"/>
          <w:szCs w:val="24"/>
        </w:rPr>
        <w:t xml:space="preserve">, 2017; </w:t>
      </w:r>
      <w:r w:rsidRPr="001E55C9">
        <w:rPr>
          <w:rFonts w:cs="Times New Roman"/>
          <w:szCs w:val="24"/>
        </w:rPr>
        <w:t xml:space="preserve">Gürol ve </w:t>
      </w:r>
      <w:r w:rsidR="009329D8">
        <w:rPr>
          <w:rFonts w:cs="Times New Roman"/>
          <w:szCs w:val="24"/>
        </w:rPr>
        <w:t xml:space="preserve">diğerleri, 2016; </w:t>
      </w:r>
      <w:r w:rsidRPr="001E55C9">
        <w:rPr>
          <w:rFonts w:cs="Times New Roman"/>
          <w:szCs w:val="24"/>
        </w:rPr>
        <w:t>Özdelikara</w:t>
      </w:r>
      <w:r w:rsidR="009329D8">
        <w:rPr>
          <w:rFonts w:cs="Times New Roman"/>
          <w:szCs w:val="24"/>
        </w:rPr>
        <w:t>, 2016;</w:t>
      </w:r>
      <w:r w:rsidRPr="001E55C9">
        <w:rPr>
          <w:rFonts w:cs="Times New Roman"/>
          <w:szCs w:val="24"/>
        </w:rPr>
        <w:t xml:space="preserve"> Uslu 2017). En genel anlamıyla </w:t>
      </w:r>
      <w:proofErr w:type="gramStart"/>
      <w:r w:rsidRPr="001E55C9">
        <w:rPr>
          <w:rFonts w:cs="Times New Roman"/>
          <w:szCs w:val="24"/>
        </w:rPr>
        <w:t>simülasyon</w:t>
      </w:r>
      <w:proofErr w:type="gramEnd"/>
      <w:r w:rsidRPr="001E55C9">
        <w:rPr>
          <w:rFonts w:cs="Times New Roman"/>
          <w:szCs w:val="24"/>
        </w:rPr>
        <w:t xml:space="preserve">, gerçek dünya senaryolarının kopyalanmasıdır ve katılımcıların beceri sergilemelerine ve aktif olarak öğrenmelerine olanak tanır (Lavoie ve Clarke 2017).  Bir başka </w:t>
      </w:r>
      <w:r w:rsidR="003E28CE">
        <w:rPr>
          <w:rFonts w:cs="Times New Roman"/>
          <w:szCs w:val="24"/>
        </w:rPr>
        <w:t xml:space="preserve">deyişle </w:t>
      </w:r>
      <w:proofErr w:type="gramStart"/>
      <w:r w:rsidR="003E28CE">
        <w:rPr>
          <w:rFonts w:cs="Times New Roman"/>
          <w:szCs w:val="24"/>
        </w:rPr>
        <w:t>simülasyon</w:t>
      </w:r>
      <w:proofErr w:type="gramEnd"/>
      <w:r w:rsidRPr="001E55C9">
        <w:rPr>
          <w:rFonts w:cs="Times New Roman"/>
          <w:szCs w:val="24"/>
        </w:rPr>
        <w:t xml:space="preserve"> eğitiminin kullanılmasıyla, öğrencilerin içerik tüketimi yoluyla değil, keşif yoluyla öğrendikleri bir öğrenme </w:t>
      </w:r>
      <w:r w:rsidR="003E28CE">
        <w:rPr>
          <w:rFonts w:cs="Times New Roman"/>
          <w:szCs w:val="24"/>
        </w:rPr>
        <w:t>ortamı yaratılmaktadır</w:t>
      </w:r>
      <w:r w:rsidRPr="001E55C9">
        <w:rPr>
          <w:rFonts w:cs="Times New Roman"/>
          <w:szCs w:val="24"/>
        </w:rPr>
        <w:t xml:space="preserve"> (Shin, 2015). </w:t>
      </w:r>
    </w:p>
    <w:p w14:paraId="36C2716B" w14:textId="2D5D5BEE" w:rsidR="00CC4916" w:rsidRDefault="00DB40BA" w:rsidP="00CC4916">
      <w:pPr>
        <w:spacing w:after="120"/>
        <w:rPr>
          <w:rFonts w:cs="Times New Roman"/>
          <w:szCs w:val="24"/>
        </w:rPr>
      </w:pPr>
      <w:r w:rsidRPr="00DB40BA">
        <w:rPr>
          <w:rFonts w:cs="Times New Roman"/>
          <w:szCs w:val="24"/>
        </w:rPr>
        <w:t xml:space="preserve">Simülasyon hakkındaki </w:t>
      </w:r>
      <w:r>
        <w:rPr>
          <w:rFonts w:cs="Times New Roman"/>
          <w:szCs w:val="24"/>
        </w:rPr>
        <w:t>tanımlamalar</w:t>
      </w:r>
      <w:r w:rsidRPr="00DB40BA">
        <w:rPr>
          <w:rFonts w:cs="Times New Roman"/>
          <w:szCs w:val="24"/>
        </w:rPr>
        <w:t xml:space="preserve"> aslına uygunluk veya bir </w:t>
      </w:r>
      <w:proofErr w:type="gramStart"/>
      <w:r w:rsidRPr="00DB40BA">
        <w:rPr>
          <w:rFonts w:cs="Times New Roman"/>
          <w:szCs w:val="24"/>
        </w:rPr>
        <w:t>simülasyon</w:t>
      </w:r>
      <w:proofErr w:type="gramEnd"/>
      <w:r w:rsidRPr="00DB40BA">
        <w:rPr>
          <w:rFonts w:cs="Times New Roman"/>
          <w:szCs w:val="24"/>
        </w:rPr>
        <w:t xml:space="preserve"> deneyiminin gerçeği ne kadar yakından yansıttığı veya taklit ettiği ile</w:t>
      </w:r>
      <w:r>
        <w:rPr>
          <w:rFonts w:cs="Times New Roman"/>
          <w:szCs w:val="24"/>
        </w:rPr>
        <w:t xml:space="preserve"> de</w:t>
      </w:r>
      <w:r w:rsidR="003E28CE">
        <w:rPr>
          <w:rFonts w:cs="Times New Roman"/>
          <w:szCs w:val="24"/>
        </w:rPr>
        <w:t xml:space="preserve"> ilgili olabilmektedir </w:t>
      </w:r>
      <w:r w:rsidRPr="00DB40BA">
        <w:rPr>
          <w:rFonts w:cs="Times New Roman"/>
          <w:szCs w:val="24"/>
        </w:rPr>
        <w:t xml:space="preserve">(Lavoie ve Clarke 2017). </w:t>
      </w:r>
      <w:r w:rsidR="00CC4916" w:rsidRPr="001E55C9">
        <w:rPr>
          <w:rFonts w:cs="Times New Roman"/>
          <w:szCs w:val="24"/>
        </w:rPr>
        <w:t>Ulusal Hemşirelik Kurul</w:t>
      </w:r>
      <w:r w:rsidR="001E6FDB">
        <w:rPr>
          <w:rFonts w:cs="Times New Roman"/>
          <w:szCs w:val="24"/>
        </w:rPr>
        <w:t xml:space="preserve">ları Konseyi (NCSBN) </w:t>
      </w:r>
      <w:proofErr w:type="gramStart"/>
      <w:r w:rsidR="001E6FDB">
        <w:rPr>
          <w:rFonts w:cs="Times New Roman"/>
          <w:szCs w:val="24"/>
        </w:rPr>
        <w:t>simülasyonu</w:t>
      </w:r>
      <w:proofErr w:type="gramEnd"/>
      <w:r w:rsidR="00CC4916" w:rsidRPr="001E55C9">
        <w:rPr>
          <w:rFonts w:cs="Times New Roman"/>
          <w:szCs w:val="24"/>
        </w:rPr>
        <w:t xml:space="preserve"> “senaryolar, yüksek kaliteli mankenler, orta aslına uygun mankenler, standart hastalar, rol oynama, beceri istasyonları ve bilgisayar tabanlı kritik düşünme simülasyonları kullanarak klinik uygulamayı tekrarlayan bir etkinlik veya olay” olarak tanımlanmış</w:t>
      </w:r>
      <w:r w:rsidR="001E6FDB">
        <w:rPr>
          <w:rFonts w:cs="Times New Roman"/>
          <w:szCs w:val="24"/>
        </w:rPr>
        <w:t xml:space="preserve">tır </w:t>
      </w:r>
      <w:r w:rsidR="001E6FDB" w:rsidRPr="001E6FDB">
        <w:rPr>
          <w:rFonts w:cs="Times New Roman"/>
          <w:szCs w:val="24"/>
        </w:rPr>
        <w:t>(Sofer, 2018).</w:t>
      </w:r>
      <w:r w:rsidR="001E6FDB">
        <w:rPr>
          <w:rFonts w:cs="Times New Roman"/>
          <w:szCs w:val="24"/>
        </w:rPr>
        <w:t xml:space="preserve"> </w:t>
      </w:r>
    </w:p>
    <w:p w14:paraId="112D6244" w14:textId="77777777" w:rsidR="001E6FDB" w:rsidRPr="001E6FDB" w:rsidRDefault="001E6FDB" w:rsidP="001E6FDB">
      <w:pPr>
        <w:spacing w:after="120"/>
        <w:rPr>
          <w:rFonts w:cs="Times New Roman"/>
          <w:szCs w:val="24"/>
        </w:rPr>
      </w:pPr>
      <w:r w:rsidRPr="001E6FDB">
        <w:rPr>
          <w:rFonts w:cs="Times New Roman"/>
          <w:szCs w:val="24"/>
        </w:rPr>
        <w:t xml:space="preserve">Simülasyonda, öğrenciler gerçekliği kopyalayan klinik durumlara sokulur, ardından eğitimli bir sorgulayıcı, öğrencilerin deneyimi anlamlandırmalarına, yeni bilgiler edinmelerine ve bu bilgiyi gelecekteki klinik durumlara uygulamalarına yardımcı olmak için yansıtıcı bir diyalog başlatır. Geri bildirim, </w:t>
      </w:r>
      <w:proofErr w:type="gramStart"/>
      <w:r w:rsidRPr="001E6FDB">
        <w:rPr>
          <w:rFonts w:cs="Times New Roman"/>
          <w:szCs w:val="24"/>
        </w:rPr>
        <w:t>simülasyonun</w:t>
      </w:r>
      <w:proofErr w:type="gramEnd"/>
      <w:r w:rsidRPr="001E6FDB">
        <w:rPr>
          <w:rFonts w:cs="Times New Roman"/>
          <w:szCs w:val="24"/>
        </w:rPr>
        <w:t xml:space="preserve"> en önemli bulunan kısmıdır çünkü klinik muhakemenin, ekip çalışmasının ve hemşirelik uygulaması için gerekli becerilerin gelişmesini kolaylaştırır (Bradley ve diğerleri, 2019).</w:t>
      </w:r>
    </w:p>
    <w:p w14:paraId="16A9232B" w14:textId="4A2AF1C6" w:rsidR="00CC4916" w:rsidRPr="001E55C9" w:rsidRDefault="001E6FDB" w:rsidP="00CC4916">
      <w:pPr>
        <w:spacing w:after="120"/>
        <w:rPr>
          <w:rFonts w:cs="Times New Roman"/>
          <w:szCs w:val="24"/>
        </w:rPr>
      </w:pPr>
      <w:r w:rsidRPr="001E6FDB">
        <w:rPr>
          <w:rFonts w:cs="Times New Roman"/>
          <w:szCs w:val="24"/>
        </w:rPr>
        <w:t xml:space="preserve">Klinik </w:t>
      </w:r>
      <w:proofErr w:type="gramStart"/>
      <w:r w:rsidRPr="001E6FDB">
        <w:rPr>
          <w:rFonts w:cs="Times New Roman"/>
          <w:szCs w:val="24"/>
        </w:rPr>
        <w:t>simülasyon</w:t>
      </w:r>
      <w:proofErr w:type="gramEnd"/>
      <w:r w:rsidRPr="001E6FDB">
        <w:rPr>
          <w:rFonts w:cs="Times New Roman"/>
          <w:szCs w:val="24"/>
        </w:rPr>
        <w:t>, hemşirelik eğitiminin ayrılmaz bir parçası haline gelmiştir (Sofer, 2018).</w:t>
      </w:r>
      <w:r>
        <w:rPr>
          <w:rFonts w:cs="Times New Roman"/>
          <w:szCs w:val="24"/>
        </w:rPr>
        <w:t xml:space="preserve"> Simülasyon eğitimiyle hemşirelik öğrencileri ya da </w:t>
      </w:r>
      <w:r w:rsidR="00CC4916" w:rsidRPr="001E55C9">
        <w:rPr>
          <w:rFonts w:cs="Times New Roman"/>
          <w:szCs w:val="24"/>
        </w:rPr>
        <w:t xml:space="preserve">mezun hemşireler öğrenme sürecine aktif şekilde dâhil olmaktadır. Simülasyon uygulaması sayesinde eğitim alan kişi güvenli bir ortamda hastaya zarar vermeden klinik becerilerin tekrarlı şekilde uygulayabilme ve eksikliklerin hastayla karşılaşmadan önce düzeltilebilme, klinik alanlarda yaygın görülmeyen ya da riskli vakaları deneyimleyebilme, klinik karar verme ve sorun çözme gibi becerilerini geliştirebilme fırsatı bulmaktadır (Akalın ve Şahin, 2019). </w:t>
      </w:r>
    </w:p>
    <w:p w14:paraId="068A596B" w14:textId="65C15FA7" w:rsidR="00DB40BA" w:rsidRPr="00DB40BA" w:rsidRDefault="009727BC" w:rsidP="00DB40BA">
      <w:pPr>
        <w:spacing w:after="120"/>
        <w:rPr>
          <w:rFonts w:cs="Times New Roman"/>
          <w:szCs w:val="24"/>
        </w:rPr>
      </w:pPr>
      <w:r>
        <w:rPr>
          <w:rFonts w:cs="Times New Roman"/>
          <w:szCs w:val="24"/>
        </w:rPr>
        <w:t>Günümüzde</w:t>
      </w:r>
      <w:r w:rsidR="00DB40BA" w:rsidRPr="00DB40BA">
        <w:rPr>
          <w:rFonts w:cs="Times New Roman"/>
          <w:szCs w:val="24"/>
        </w:rPr>
        <w:t xml:space="preserve"> </w:t>
      </w:r>
      <w:proofErr w:type="gramStart"/>
      <w:r w:rsidR="00DB40BA" w:rsidRPr="00DB40BA">
        <w:rPr>
          <w:rFonts w:cs="Times New Roman"/>
          <w:szCs w:val="24"/>
        </w:rPr>
        <w:t>simülasyon</w:t>
      </w:r>
      <w:proofErr w:type="gramEnd"/>
      <w:r w:rsidR="00DB40BA" w:rsidRPr="00DB40BA">
        <w:rPr>
          <w:rFonts w:cs="Times New Roman"/>
          <w:szCs w:val="24"/>
        </w:rPr>
        <w:t xml:space="preserve"> ekipmanı olarak, enjeksiyon gibi becerileri uygulamak için öğrenciler tarafından kullanılan düşük gerçeklikli anatomik modellerden, fizyolojik işlevleri yeniden üreten ve müdahalelere gerçek zamanlı olarak tepki vermek üzere programlanmış yüksek gerçeklikli mankenlere kadar birçok seçenek mevcuttur (Lavoie ve Clarke 2017).    </w:t>
      </w:r>
    </w:p>
    <w:p w14:paraId="0779E6D0" w14:textId="2CBCF96A" w:rsidR="00363748" w:rsidRPr="00363748" w:rsidRDefault="001E55C9" w:rsidP="00363748">
      <w:pPr>
        <w:spacing w:after="120"/>
        <w:rPr>
          <w:rFonts w:cs="Times New Roman"/>
          <w:szCs w:val="24"/>
        </w:rPr>
      </w:pPr>
      <w:r w:rsidRPr="001E55C9">
        <w:rPr>
          <w:rFonts w:cs="Times New Roman"/>
          <w:szCs w:val="24"/>
        </w:rPr>
        <w:lastRenderedPageBreak/>
        <w:t xml:space="preserve">Hemşirelikte </w:t>
      </w:r>
      <w:proofErr w:type="gramStart"/>
      <w:r w:rsidRPr="001E55C9">
        <w:rPr>
          <w:rFonts w:cs="Times New Roman"/>
          <w:szCs w:val="24"/>
        </w:rPr>
        <w:t>simülasyon</w:t>
      </w:r>
      <w:proofErr w:type="gramEnd"/>
      <w:r w:rsidRPr="001E55C9">
        <w:rPr>
          <w:rFonts w:cs="Times New Roman"/>
          <w:szCs w:val="24"/>
        </w:rPr>
        <w:t xml:space="preserve"> eğitimi, sadece mankenlerle sınırlı olmayıp, gerçeğe yakın sanal ortamlar, çeşitli cihazlar, rol play de dahil olmak üzere hasta simülatörlerini kullanan eğitimli kişiler gibi unsurları da içine almaktadır. Hemşirelikte </w:t>
      </w:r>
      <w:proofErr w:type="gramStart"/>
      <w:r w:rsidRPr="001E55C9">
        <w:rPr>
          <w:rFonts w:cs="Times New Roman"/>
          <w:szCs w:val="24"/>
        </w:rPr>
        <w:t>simülasyona</w:t>
      </w:r>
      <w:proofErr w:type="gramEnd"/>
      <w:r w:rsidRPr="001E55C9">
        <w:rPr>
          <w:rFonts w:cs="Times New Roman"/>
          <w:szCs w:val="24"/>
        </w:rPr>
        <w:t xml:space="preserve"> dayalı eğitim, gerçekçi klinik senaryolarla, hemşirelik öğrencilerinin, mezun hemşirelerin ve deneyimli hemşirelerin eğitiminde kullanılabilir. Hemşirelik eğitiminde </w:t>
      </w:r>
      <w:proofErr w:type="gramStart"/>
      <w:r w:rsidRPr="001E55C9">
        <w:rPr>
          <w:rFonts w:cs="Times New Roman"/>
          <w:szCs w:val="24"/>
        </w:rPr>
        <w:t>simülasyon</w:t>
      </w:r>
      <w:proofErr w:type="gramEnd"/>
      <w:r w:rsidRPr="001E55C9">
        <w:rPr>
          <w:rFonts w:cs="Times New Roman"/>
          <w:szCs w:val="24"/>
        </w:rPr>
        <w:t xml:space="preserve"> kullanımı teknik olmayan becerilerin de geliştirilmesine, az rastlanan acil durum uygulamalarına ve yaşamı tehdit çeşitli otantik durumlar üzerinde çalışmaya olanak sağlayabilir</w:t>
      </w:r>
      <w:r w:rsidR="00363748">
        <w:rPr>
          <w:rFonts w:cs="Times New Roman"/>
          <w:szCs w:val="24"/>
        </w:rPr>
        <w:t xml:space="preserve"> </w:t>
      </w:r>
      <w:r w:rsidR="00363748" w:rsidRPr="00363748">
        <w:rPr>
          <w:rFonts w:cs="Times New Roman"/>
          <w:szCs w:val="24"/>
        </w:rPr>
        <w:t>(Kim ve diğerleri, 2016).</w:t>
      </w:r>
    </w:p>
    <w:p w14:paraId="26415C81" w14:textId="2EA911BE" w:rsidR="001E55C9" w:rsidRPr="001E55C9" w:rsidRDefault="001E55C9" w:rsidP="00ED76D3">
      <w:pPr>
        <w:spacing w:after="120"/>
        <w:rPr>
          <w:rFonts w:cs="Times New Roman"/>
          <w:szCs w:val="24"/>
        </w:rPr>
      </w:pPr>
      <w:r w:rsidRPr="001E55C9">
        <w:rPr>
          <w:rFonts w:cs="Times New Roman"/>
          <w:szCs w:val="24"/>
        </w:rPr>
        <w:t xml:space="preserve">Sağlık alanında kullanılan </w:t>
      </w:r>
      <w:proofErr w:type="gramStart"/>
      <w:r w:rsidRPr="001E55C9">
        <w:rPr>
          <w:rFonts w:cs="Times New Roman"/>
          <w:szCs w:val="24"/>
        </w:rPr>
        <w:t>simülasyon</w:t>
      </w:r>
      <w:proofErr w:type="gramEnd"/>
      <w:r w:rsidRPr="001E55C9">
        <w:rPr>
          <w:rFonts w:cs="Times New Roman"/>
          <w:szCs w:val="24"/>
        </w:rPr>
        <w:t xml:space="preserve"> </w:t>
      </w:r>
      <w:r w:rsidR="009727BC">
        <w:rPr>
          <w:rFonts w:cs="Times New Roman"/>
          <w:szCs w:val="24"/>
        </w:rPr>
        <w:t xml:space="preserve">uygulamalarının sınıflanmasına bakıldığında, </w:t>
      </w:r>
      <w:r w:rsidRPr="001E55C9">
        <w:rPr>
          <w:rFonts w:cs="Times New Roman"/>
          <w:szCs w:val="24"/>
        </w:rPr>
        <w:t>çok çeşitl</w:t>
      </w:r>
      <w:r w:rsidR="009727BC">
        <w:rPr>
          <w:rFonts w:cs="Times New Roman"/>
          <w:szCs w:val="24"/>
        </w:rPr>
        <w:t xml:space="preserve">i şekillerde sınıflandırmaların yapıldığı görülmektedir. Bu sınıflamalar çoğunlukla aslına uygunluk ve gerçeği yansıtma ile ilişkilidir (Lavoie ve Clarke 2017). </w:t>
      </w:r>
      <w:r w:rsidRPr="001E55C9">
        <w:rPr>
          <w:rFonts w:cs="Times New Roman"/>
          <w:szCs w:val="24"/>
        </w:rPr>
        <w:t xml:space="preserve">Literatüre bakıldığında yapılan sınıflamalarda uygulanan yöntem veya kullanılan </w:t>
      </w:r>
      <w:proofErr w:type="gramStart"/>
      <w:r w:rsidRPr="001E55C9">
        <w:rPr>
          <w:rFonts w:cs="Times New Roman"/>
          <w:szCs w:val="24"/>
        </w:rPr>
        <w:t>simülatöre</w:t>
      </w:r>
      <w:proofErr w:type="gramEnd"/>
      <w:r w:rsidRPr="001E55C9">
        <w:rPr>
          <w:rFonts w:cs="Times New Roman"/>
          <w:szCs w:val="24"/>
        </w:rPr>
        <w:t xml:space="preserve"> göre değişik kategor</w:t>
      </w:r>
      <w:r w:rsidR="009727BC">
        <w:rPr>
          <w:rFonts w:cs="Times New Roman"/>
          <w:szCs w:val="24"/>
        </w:rPr>
        <w:t>ilerden söz edildiği görülmektedir</w:t>
      </w:r>
      <w:r w:rsidRPr="001E55C9">
        <w:rPr>
          <w:rFonts w:cs="Times New Roman"/>
          <w:szCs w:val="24"/>
        </w:rPr>
        <w:t xml:space="preserve"> (Karaduman ve Başak, 2022; Aydın ve Hancı, 2021). </w:t>
      </w:r>
    </w:p>
    <w:p w14:paraId="34867BFC" w14:textId="50437B4F" w:rsidR="001E55C9" w:rsidRPr="001E55C9" w:rsidRDefault="009727BC" w:rsidP="00ED76D3">
      <w:pPr>
        <w:spacing w:after="120"/>
        <w:rPr>
          <w:rFonts w:cs="Times New Roman"/>
          <w:szCs w:val="24"/>
        </w:rPr>
      </w:pPr>
      <w:r>
        <w:rPr>
          <w:rFonts w:cs="Times New Roman"/>
          <w:szCs w:val="24"/>
        </w:rPr>
        <w:t>Simülasyon uygulamalarında yapılan sınıflamalardan</w:t>
      </w:r>
      <w:r w:rsidR="001E55C9" w:rsidRPr="001E55C9">
        <w:rPr>
          <w:rFonts w:cs="Times New Roman"/>
          <w:szCs w:val="24"/>
        </w:rPr>
        <w:t xml:space="preserve"> biri Hayden tarafından yapılan tanımdır. Buna göre </w:t>
      </w:r>
      <w:proofErr w:type="gramStart"/>
      <w:r w:rsidR="001E55C9" w:rsidRPr="001E55C9">
        <w:rPr>
          <w:rFonts w:cs="Times New Roman"/>
          <w:szCs w:val="24"/>
        </w:rPr>
        <w:t>simülasyonun</w:t>
      </w:r>
      <w:proofErr w:type="gramEnd"/>
      <w:r w:rsidR="001E55C9" w:rsidRPr="001E55C9">
        <w:rPr>
          <w:rFonts w:cs="Times New Roman"/>
          <w:szCs w:val="24"/>
        </w:rPr>
        <w:t xml:space="preserve"> düşük, orta ve yüksek gerçeklikli olmak üzere üç türünden bahsedilebilir (Hayden 2010; Karaduman ve Başak, 2022). </w:t>
      </w:r>
    </w:p>
    <w:p w14:paraId="264F3217" w14:textId="77777777" w:rsidR="001E55C9" w:rsidRPr="001E55C9" w:rsidRDefault="001E55C9" w:rsidP="00ED76D3">
      <w:pPr>
        <w:spacing w:after="120"/>
        <w:rPr>
          <w:rFonts w:cs="Times New Roman"/>
          <w:szCs w:val="24"/>
        </w:rPr>
      </w:pPr>
      <w:r w:rsidRPr="001E55C9">
        <w:rPr>
          <w:rFonts w:cs="Times New Roman"/>
          <w:b/>
          <w:i/>
          <w:szCs w:val="24"/>
        </w:rPr>
        <w:t>Düşük Gerçeklikli Simülasyon (Task Trainers):</w:t>
      </w:r>
      <w:r w:rsidRPr="001E55C9">
        <w:rPr>
          <w:rFonts w:cs="Times New Roman"/>
          <w:szCs w:val="24"/>
        </w:rPr>
        <w:t xml:space="preserve"> Beceri eğitiminde kullanılan, sınırlı işlevleri olan </w:t>
      </w:r>
      <w:proofErr w:type="gramStart"/>
      <w:r w:rsidRPr="001E55C9">
        <w:rPr>
          <w:rFonts w:cs="Times New Roman"/>
          <w:szCs w:val="24"/>
        </w:rPr>
        <w:t>simülatörlerin</w:t>
      </w:r>
      <w:proofErr w:type="gramEnd"/>
      <w:r w:rsidRPr="001E55C9">
        <w:rPr>
          <w:rFonts w:cs="Times New Roman"/>
          <w:szCs w:val="24"/>
        </w:rPr>
        <w:t xml:space="preserve"> kullanıldığı simülasyonlardır. Belirli psikomotor beceriyi gerçekleştirmek üzere tasarlanmış parça maketler örnek verilebilir. Örneğin; intravenöz kateter uygulama eğitimi için kullanılan kol maketi gibi (Karaduman ve Başak, 2022). </w:t>
      </w:r>
    </w:p>
    <w:p w14:paraId="47415108" w14:textId="77777777" w:rsidR="001E55C9" w:rsidRPr="001E55C9" w:rsidRDefault="001E55C9" w:rsidP="00ED76D3">
      <w:pPr>
        <w:spacing w:after="120"/>
        <w:rPr>
          <w:rFonts w:cs="Times New Roman"/>
          <w:szCs w:val="24"/>
        </w:rPr>
      </w:pPr>
      <w:r w:rsidRPr="001E55C9">
        <w:rPr>
          <w:rFonts w:cs="Times New Roman"/>
          <w:b/>
          <w:i/>
          <w:szCs w:val="24"/>
        </w:rPr>
        <w:t xml:space="preserve"> Orta Gerçeklikli Simülasyon:</w:t>
      </w:r>
      <w:r w:rsidRPr="001E55C9">
        <w:rPr>
          <w:rFonts w:cs="Times New Roman"/>
          <w:szCs w:val="24"/>
        </w:rPr>
        <w:t xml:space="preserve"> Kalp sesleri, simüle kan akımı, akciğer sesleri(göğüs hareketleri olmadan), bağırsak sesleri gibi özellikleri olan, fakat gerçekçi ortam özgünlüğü olmayan mankenlerin veya görev eğiticilerinin kullanıldığı </w:t>
      </w:r>
      <w:proofErr w:type="gramStart"/>
      <w:r w:rsidRPr="001E55C9">
        <w:rPr>
          <w:rFonts w:cs="Times New Roman"/>
          <w:szCs w:val="24"/>
        </w:rPr>
        <w:t>simülasyonlardır</w:t>
      </w:r>
      <w:proofErr w:type="gramEnd"/>
      <w:r w:rsidRPr="001E55C9">
        <w:rPr>
          <w:rFonts w:cs="Times New Roman"/>
          <w:szCs w:val="24"/>
        </w:rPr>
        <w:t>. Liderlik, ekip çalışması gibi teknik ve teknik olmayan becerilerin eğitimi için uygun bir yöntemdir (Karaduman ve Başak, 2022).</w:t>
      </w:r>
    </w:p>
    <w:p w14:paraId="2FCE6DFC" w14:textId="77777777" w:rsidR="001E55C9" w:rsidRPr="001E55C9" w:rsidRDefault="001E55C9" w:rsidP="00ED76D3">
      <w:pPr>
        <w:spacing w:after="120"/>
        <w:rPr>
          <w:rFonts w:cs="Times New Roman"/>
          <w:szCs w:val="24"/>
        </w:rPr>
      </w:pPr>
      <w:r w:rsidRPr="001E55C9">
        <w:rPr>
          <w:rFonts w:cs="Times New Roman"/>
          <w:b/>
          <w:i/>
          <w:szCs w:val="24"/>
        </w:rPr>
        <w:t>Yüksek Gerçeklikli Simülasyon:</w:t>
      </w:r>
      <w:r w:rsidRPr="001E55C9">
        <w:rPr>
          <w:rFonts w:cs="Times New Roman"/>
          <w:szCs w:val="24"/>
        </w:rPr>
        <w:t xml:space="preserve"> Göğüs hareketlerinin eşlik ettiği akciğer seslerinin olduğu duygusal ve psikomotor değişikliklere yanıt verebilir şekilde programlanabilen, standart hasta ya da tam vücut hasta </w:t>
      </w:r>
      <w:proofErr w:type="gramStart"/>
      <w:r w:rsidRPr="001E55C9">
        <w:rPr>
          <w:rFonts w:cs="Times New Roman"/>
          <w:szCs w:val="24"/>
        </w:rPr>
        <w:t>simülatörü</w:t>
      </w:r>
      <w:proofErr w:type="gramEnd"/>
      <w:r w:rsidRPr="001E55C9">
        <w:rPr>
          <w:rFonts w:cs="Times New Roman"/>
          <w:szCs w:val="24"/>
        </w:rPr>
        <w:t xml:space="preserve"> kullanılarak oluşturulan senaryoların kullanıldığı simülasyonlardır. Eğitimciler tarafından birçok durum </w:t>
      </w:r>
      <w:proofErr w:type="gramStart"/>
      <w:r w:rsidRPr="001E55C9">
        <w:rPr>
          <w:rFonts w:cs="Times New Roman"/>
          <w:szCs w:val="24"/>
        </w:rPr>
        <w:t>simülasyon</w:t>
      </w:r>
      <w:proofErr w:type="gramEnd"/>
      <w:r w:rsidRPr="001E55C9">
        <w:rPr>
          <w:rFonts w:cs="Times New Roman"/>
          <w:szCs w:val="24"/>
        </w:rPr>
        <w:t xml:space="preserve"> yoluyla canlandırılabilir.  Klinikte kullanılan benzerleriyle aynı özelliklere sahip monitörler aracılığıyla, yaşam bulgularında meydana gelen değişiklikleri kopyalanabilir, farmakolojik </w:t>
      </w:r>
      <w:r w:rsidRPr="001E55C9">
        <w:rPr>
          <w:rFonts w:cs="Times New Roman"/>
          <w:szCs w:val="24"/>
        </w:rPr>
        <w:lastRenderedPageBreak/>
        <w:t>müdahaleler ve tepkiler tam ve gerçekçi bir şekilde canlandırılabilir (Karaduman ve Başak, 2022).</w:t>
      </w:r>
    </w:p>
    <w:p w14:paraId="1D5E1A5D" w14:textId="7D4C5E29" w:rsidR="001E55C9" w:rsidRPr="001E55C9" w:rsidRDefault="001E55C9" w:rsidP="00ED76D3">
      <w:pPr>
        <w:spacing w:after="120"/>
        <w:rPr>
          <w:rFonts w:cs="Times New Roman"/>
          <w:szCs w:val="24"/>
        </w:rPr>
      </w:pPr>
      <w:r w:rsidRPr="001E55C9">
        <w:rPr>
          <w:rFonts w:cs="Times New Roman"/>
          <w:szCs w:val="24"/>
        </w:rPr>
        <w:t xml:space="preserve">Bunun yanı sıra </w:t>
      </w:r>
      <w:proofErr w:type="gramStart"/>
      <w:r w:rsidR="009727BC">
        <w:rPr>
          <w:rFonts w:cs="Times New Roman"/>
          <w:szCs w:val="24"/>
        </w:rPr>
        <w:t>simülatörlere</w:t>
      </w:r>
      <w:proofErr w:type="gramEnd"/>
      <w:r w:rsidR="009727BC">
        <w:rPr>
          <w:rFonts w:cs="Times New Roman"/>
          <w:szCs w:val="24"/>
        </w:rPr>
        <w:t xml:space="preserve"> göre sınıflamaların da yapıldığı görülmüştür </w:t>
      </w:r>
      <w:r w:rsidRPr="001E55C9">
        <w:rPr>
          <w:rFonts w:cs="Times New Roman"/>
          <w:szCs w:val="24"/>
        </w:rPr>
        <w:t xml:space="preserve">(Karaduman ve Başak; Göriş ve diğerleri, 2014).  </w:t>
      </w:r>
    </w:p>
    <w:p w14:paraId="3E263601" w14:textId="77777777" w:rsidR="001E55C9" w:rsidRPr="001E55C9" w:rsidRDefault="001E55C9" w:rsidP="00ED76D3">
      <w:pPr>
        <w:spacing w:after="120"/>
        <w:rPr>
          <w:rFonts w:cs="Times New Roman"/>
          <w:szCs w:val="24"/>
        </w:rPr>
      </w:pPr>
      <w:r w:rsidRPr="001E55C9">
        <w:rPr>
          <w:rFonts w:cs="Times New Roman"/>
          <w:b/>
          <w:i/>
          <w:szCs w:val="24"/>
        </w:rPr>
        <w:t xml:space="preserve">Yüksek teknoloji içermeyen </w:t>
      </w:r>
      <w:proofErr w:type="gramStart"/>
      <w:r w:rsidRPr="001E55C9">
        <w:rPr>
          <w:rFonts w:cs="Times New Roman"/>
          <w:b/>
          <w:i/>
          <w:szCs w:val="24"/>
        </w:rPr>
        <w:t>simülasyonlar</w:t>
      </w:r>
      <w:proofErr w:type="gramEnd"/>
      <w:r w:rsidRPr="001E55C9">
        <w:rPr>
          <w:rFonts w:cs="Times New Roman"/>
          <w:b/>
          <w:i/>
          <w:szCs w:val="24"/>
        </w:rPr>
        <w:t xml:space="preserve"> (low-tech simulations):</w:t>
      </w:r>
      <w:r w:rsidRPr="001E55C9">
        <w:rPr>
          <w:rFonts w:cs="Times New Roman"/>
          <w:szCs w:val="24"/>
        </w:rPr>
        <w:t xml:space="preserve"> Hayvan modelleri ve insan kadavraları ile simüle / standardize hastalar,  üç boyutlu organ modelleri, basit plastik mankenler bu grupta yer alır. </w:t>
      </w:r>
    </w:p>
    <w:p w14:paraId="5AF2A47F" w14:textId="5284CE55" w:rsidR="001E55C9" w:rsidRPr="001E55C9" w:rsidRDefault="001E55C9" w:rsidP="00ED76D3">
      <w:pPr>
        <w:spacing w:after="120"/>
        <w:rPr>
          <w:rFonts w:cs="Times New Roman"/>
          <w:szCs w:val="24"/>
        </w:rPr>
      </w:pPr>
      <w:r w:rsidRPr="001E55C9">
        <w:rPr>
          <w:rFonts w:cs="Times New Roman"/>
          <w:b/>
          <w:i/>
          <w:szCs w:val="24"/>
        </w:rPr>
        <w:t xml:space="preserve">İleri teknoloji içeren </w:t>
      </w:r>
      <w:proofErr w:type="gramStart"/>
      <w:r w:rsidRPr="001E55C9">
        <w:rPr>
          <w:rFonts w:cs="Times New Roman"/>
          <w:b/>
          <w:i/>
          <w:szCs w:val="24"/>
        </w:rPr>
        <w:t>simülasyonlar</w:t>
      </w:r>
      <w:proofErr w:type="gramEnd"/>
      <w:r w:rsidRPr="001E55C9">
        <w:rPr>
          <w:rFonts w:cs="Times New Roman"/>
          <w:b/>
          <w:i/>
          <w:szCs w:val="24"/>
        </w:rPr>
        <w:t xml:space="preserve"> (high-tech simulations):</w:t>
      </w:r>
      <w:r w:rsidRPr="001E55C9">
        <w:rPr>
          <w:rFonts w:cs="Times New Roman"/>
          <w:szCs w:val="24"/>
        </w:rPr>
        <w:t xml:space="preserve"> Görüntüye dayalı simülatörler (s</w:t>
      </w:r>
      <w:r w:rsidR="00DB4FBD">
        <w:rPr>
          <w:rFonts w:cs="Times New Roman"/>
          <w:szCs w:val="24"/>
        </w:rPr>
        <w:t>creen-based simulations), g</w:t>
      </w:r>
      <w:r w:rsidRPr="001E55C9">
        <w:rPr>
          <w:rFonts w:cs="Times New Roman"/>
          <w:szCs w:val="24"/>
        </w:rPr>
        <w:t>erçekçi, aslına uygunluğu yüksek girişimsel simülatörler (realistic, high-fidelity procedural simulators), Gerçekçi, üst teknolojili interaktif insan simülatörleri (realistic high-tech interactive human simulator)  ve Sanal gerçeklik ve dokunmatik sistemler (virtual reality and haptic systems) bu grupta yer alır (Göriş ve diğerleri, 2014).</w:t>
      </w:r>
    </w:p>
    <w:p w14:paraId="299D77B3" w14:textId="77777777" w:rsidR="001E55C9" w:rsidRPr="001E55C9" w:rsidRDefault="001E55C9" w:rsidP="00ED76D3">
      <w:pPr>
        <w:spacing w:after="120"/>
        <w:rPr>
          <w:rFonts w:cs="Times New Roman"/>
          <w:szCs w:val="24"/>
        </w:rPr>
      </w:pPr>
      <w:r w:rsidRPr="001E55C9">
        <w:rPr>
          <w:rFonts w:cs="Times New Roman"/>
          <w:szCs w:val="24"/>
        </w:rPr>
        <w:t xml:space="preserve">Bilgisayar destekli </w:t>
      </w:r>
      <w:proofErr w:type="gramStart"/>
      <w:r w:rsidRPr="001E55C9">
        <w:rPr>
          <w:rFonts w:cs="Times New Roman"/>
          <w:szCs w:val="24"/>
        </w:rPr>
        <w:t>simülasyonlar</w:t>
      </w:r>
      <w:proofErr w:type="gramEnd"/>
      <w:r w:rsidRPr="001E55C9">
        <w:rPr>
          <w:rFonts w:cs="Times New Roman"/>
          <w:szCs w:val="24"/>
        </w:rPr>
        <w:t xml:space="preserve"> ile insan fizyolojisi, klinik ortam veya görevler simüle edilebilir. Katılımcılar klinik karar verme ve sergiledikleri eylemlerin geri bildirimlerini alabilirler. Bu </w:t>
      </w:r>
      <w:proofErr w:type="gramStart"/>
      <w:r w:rsidRPr="001E55C9">
        <w:rPr>
          <w:rFonts w:cs="Times New Roman"/>
          <w:szCs w:val="24"/>
        </w:rPr>
        <w:t>simülasyonlar</w:t>
      </w:r>
      <w:proofErr w:type="gramEnd"/>
      <w:r w:rsidRPr="001E55C9">
        <w:rPr>
          <w:rFonts w:cs="Times New Roman"/>
          <w:szCs w:val="24"/>
        </w:rPr>
        <w:t xml:space="preserve"> grup halinde veya bireysel çalışmaya olanak tanıdıkları gibi defalarca kullanılabilmesi ve bazılarının görece düşük maliyetli olması gibi avantajları söz konusudur. Ancak bu </w:t>
      </w:r>
      <w:proofErr w:type="gramStart"/>
      <w:r w:rsidRPr="001E55C9">
        <w:rPr>
          <w:rFonts w:cs="Times New Roman"/>
          <w:szCs w:val="24"/>
        </w:rPr>
        <w:t>simülasyonlar</w:t>
      </w:r>
      <w:proofErr w:type="gramEnd"/>
      <w:r w:rsidRPr="001E55C9">
        <w:rPr>
          <w:rFonts w:cs="Times New Roman"/>
          <w:szCs w:val="24"/>
        </w:rPr>
        <w:t xml:space="preserve"> bire bir gerçek ortamı sağlayamazlar. EKG değerlendirme, fetüs izleme ve çeşitli fiziksel değerlendirmeler bu </w:t>
      </w:r>
      <w:proofErr w:type="gramStart"/>
      <w:r w:rsidRPr="001E55C9">
        <w:rPr>
          <w:rFonts w:cs="Times New Roman"/>
          <w:szCs w:val="24"/>
        </w:rPr>
        <w:t>simülasyon</w:t>
      </w:r>
      <w:proofErr w:type="gramEnd"/>
      <w:r w:rsidRPr="001E55C9">
        <w:rPr>
          <w:rFonts w:cs="Times New Roman"/>
          <w:szCs w:val="24"/>
        </w:rPr>
        <w:t xml:space="preserve"> tipine uygun mevcut becerilerdir (Kocatepe ve Ocaktan, 2019). </w:t>
      </w:r>
    </w:p>
    <w:p w14:paraId="1905E685" w14:textId="77777777" w:rsidR="001E55C9" w:rsidRPr="001E55C9" w:rsidRDefault="001E55C9" w:rsidP="00ED76D3">
      <w:pPr>
        <w:spacing w:after="120"/>
        <w:rPr>
          <w:rFonts w:cs="Times New Roman"/>
          <w:szCs w:val="24"/>
        </w:rPr>
      </w:pPr>
      <w:r w:rsidRPr="001E55C9">
        <w:rPr>
          <w:rFonts w:cs="Times New Roman"/>
          <w:szCs w:val="24"/>
        </w:rPr>
        <w:t>Sanal gerçeklik ve haptik sistemler, video oyunlarına benzer olarak bu teknolojinin bir yan ürünü olarak ortaya çıkmıştır. Haptik sitemler, oluşturulan sanal ortamda uygulanan girişimleri program tarafından duyusal uyarana yanıt olarak mekanik etkiyi ve fizyolojik tepkiyi canlandırabilen elektronik sistemlerdir  (Kocatepe ve Ocaktan, 2019).</w:t>
      </w:r>
    </w:p>
    <w:p w14:paraId="5854686B" w14:textId="57A0703C" w:rsidR="005C32FA" w:rsidRPr="005C32FA" w:rsidRDefault="001E55C9" w:rsidP="005C32FA">
      <w:pPr>
        <w:spacing w:after="120"/>
        <w:rPr>
          <w:rFonts w:cs="Times New Roman"/>
          <w:szCs w:val="24"/>
        </w:rPr>
      </w:pPr>
      <w:r w:rsidRPr="001E55C9">
        <w:rPr>
          <w:rFonts w:cs="Times New Roman"/>
          <w:szCs w:val="24"/>
        </w:rPr>
        <w:t>Simülasyon için gereken gerçekçilik derecesinin, öğrenme görevinin ve bağlamının bir fonksiyonudur bu nedenle, farklı eğitim çıktıları için değişkenlik gösterebilir (Kim ve diğerleri, 2016). Önemli olan öğretilecek beceride ne kadar gerçekliğe ihtiyaç duyulduğudur (Kim ve diğerleri, 2016; Lavoie ve Clarke</w:t>
      </w:r>
      <w:r w:rsidR="00C30C61">
        <w:rPr>
          <w:rFonts w:cs="Times New Roman"/>
          <w:szCs w:val="24"/>
        </w:rPr>
        <w:t>,</w:t>
      </w:r>
      <w:r w:rsidRPr="001E55C9">
        <w:rPr>
          <w:rFonts w:cs="Times New Roman"/>
          <w:szCs w:val="24"/>
        </w:rPr>
        <w:t xml:space="preserve"> 2017).</w:t>
      </w:r>
      <w:r w:rsidR="005C32FA">
        <w:rPr>
          <w:rFonts w:cs="Times New Roman"/>
          <w:szCs w:val="24"/>
        </w:rPr>
        <w:t xml:space="preserve"> </w:t>
      </w:r>
      <w:r w:rsidR="005C32FA" w:rsidRPr="005C32FA">
        <w:rPr>
          <w:rFonts w:cs="Times New Roman"/>
          <w:szCs w:val="24"/>
        </w:rPr>
        <w:t xml:space="preserve">Uygun </w:t>
      </w:r>
      <w:proofErr w:type="gramStart"/>
      <w:r w:rsidR="005C32FA" w:rsidRPr="005C32FA">
        <w:rPr>
          <w:rFonts w:cs="Times New Roman"/>
          <w:szCs w:val="24"/>
        </w:rPr>
        <w:t>simülasyon</w:t>
      </w:r>
      <w:proofErr w:type="gramEnd"/>
      <w:r w:rsidR="005C32FA" w:rsidRPr="005C32FA">
        <w:rPr>
          <w:rFonts w:cs="Times New Roman"/>
          <w:szCs w:val="24"/>
        </w:rPr>
        <w:t xml:space="preserve"> yönteminin seçiminde asıl sorulacak soru neyin başarılmaya çalışıldığıdır. Bu sorunun cevabı, hangi </w:t>
      </w:r>
      <w:proofErr w:type="gramStart"/>
      <w:r w:rsidR="005C32FA" w:rsidRPr="005C32FA">
        <w:rPr>
          <w:rFonts w:cs="Times New Roman"/>
          <w:szCs w:val="24"/>
        </w:rPr>
        <w:t>simülasyon</w:t>
      </w:r>
      <w:proofErr w:type="gramEnd"/>
      <w:r w:rsidR="005C32FA" w:rsidRPr="005C32FA">
        <w:rPr>
          <w:rFonts w:cs="Times New Roman"/>
          <w:szCs w:val="24"/>
        </w:rPr>
        <w:t xml:space="preserve"> tipine ya da ne kadar gerçekçiliğe ihtiyaç olduğunu belirler  (Lavoie ve Clarke</w:t>
      </w:r>
      <w:r w:rsidR="00C30C61">
        <w:rPr>
          <w:rFonts w:cs="Times New Roman"/>
          <w:szCs w:val="24"/>
        </w:rPr>
        <w:t>,</w:t>
      </w:r>
      <w:r w:rsidR="005C32FA" w:rsidRPr="005C32FA">
        <w:rPr>
          <w:rFonts w:cs="Times New Roman"/>
          <w:szCs w:val="24"/>
        </w:rPr>
        <w:t xml:space="preserve"> 2017).    </w:t>
      </w:r>
    </w:p>
    <w:p w14:paraId="126943A7" w14:textId="79B96494" w:rsidR="001E55C9" w:rsidRDefault="001E55C9" w:rsidP="00ED76D3">
      <w:pPr>
        <w:spacing w:after="120"/>
        <w:rPr>
          <w:rFonts w:cs="Times New Roman"/>
          <w:szCs w:val="24"/>
        </w:rPr>
      </w:pPr>
    </w:p>
    <w:p w14:paraId="76782C67" w14:textId="52E80452" w:rsidR="001E55C9" w:rsidRPr="001E55C9" w:rsidRDefault="00D04FF7" w:rsidP="00ED76D3">
      <w:pPr>
        <w:spacing w:after="120"/>
        <w:rPr>
          <w:rFonts w:cs="Times New Roman"/>
          <w:szCs w:val="24"/>
        </w:rPr>
      </w:pPr>
      <w:r>
        <w:rPr>
          <w:rFonts w:cs="Times New Roman"/>
          <w:szCs w:val="24"/>
        </w:rPr>
        <w:lastRenderedPageBreak/>
        <w:t>K</w:t>
      </w:r>
      <w:r w:rsidRPr="001E55C9">
        <w:rPr>
          <w:rFonts w:cs="Times New Roman"/>
          <w:szCs w:val="24"/>
        </w:rPr>
        <w:t>a</w:t>
      </w:r>
      <w:r>
        <w:rPr>
          <w:rFonts w:cs="Times New Roman"/>
          <w:szCs w:val="24"/>
        </w:rPr>
        <w:t xml:space="preserve">rmaşık bir öğretim stratejisi olan </w:t>
      </w:r>
      <w:proofErr w:type="gramStart"/>
      <w:r>
        <w:rPr>
          <w:rFonts w:cs="Times New Roman"/>
          <w:szCs w:val="24"/>
        </w:rPr>
        <w:t>s</w:t>
      </w:r>
      <w:r w:rsidRPr="001E55C9">
        <w:rPr>
          <w:rFonts w:cs="Times New Roman"/>
          <w:szCs w:val="24"/>
        </w:rPr>
        <w:t>imülasyon</w:t>
      </w:r>
      <w:r>
        <w:rPr>
          <w:rFonts w:cs="Times New Roman"/>
          <w:szCs w:val="24"/>
        </w:rPr>
        <w:t>un</w:t>
      </w:r>
      <w:proofErr w:type="gramEnd"/>
      <w:r>
        <w:rPr>
          <w:rFonts w:cs="Times New Roman"/>
          <w:szCs w:val="24"/>
        </w:rPr>
        <w:t xml:space="preserve"> hemşirelik eğitiminde kullanımına bakıldığında </w:t>
      </w:r>
      <w:r w:rsidRPr="001E55C9">
        <w:rPr>
          <w:rFonts w:cs="Times New Roman"/>
          <w:szCs w:val="24"/>
        </w:rPr>
        <w:t>uzun zamandır hemşirelik eğitimin</w:t>
      </w:r>
      <w:r>
        <w:rPr>
          <w:rFonts w:cs="Times New Roman"/>
          <w:szCs w:val="24"/>
        </w:rPr>
        <w:t xml:space="preserve">de bir şekilde kullanılmakta olduğu görülmektedir. </w:t>
      </w:r>
      <w:r w:rsidRPr="00D04FF7">
        <w:rPr>
          <w:rFonts w:cs="Times New Roman"/>
          <w:szCs w:val="24"/>
        </w:rPr>
        <w:t xml:space="preserve">Bir uygulamada profesyonel olabilmek için her zaman o uygulamayı bilen birilerinin gözetiminde sahip olunan bilgiler kullanılarak, becerilerin tekrarlanması ve uygulamada bilgi sahibi kişilerden geri bildirim alınması gerekir. Bu bağlamda hemşireler uzun yıllar boyunca birbirleri üzerinde ölçümler yapmışlar, mankenler üzerinde bakım pratikleri uygulamışlar, portakal üzerinde </w:t>
      </w:r>
      <w:proofErr w:type="gramStart"/>
      <w:r w:rsidRPr="00D04FF7">
        <w:rPr>
          <w:rFonts w:cs="Times New Roman"/>
          <w:szCs w:val="24"/>
        </w:rPr>
        <w:t>enjeksiyon</w:t>
      </w:r>
      <w:proofErr w:type="gramEnd"/>
      <w:r w:rsidRPr="00D04FF7">
        <w:rPr>
          <w:rFonts w:cs="Times New Roman"/>
          <w:szCs w:val="24"/>
        </w:rPr>
        <w:t xml:space="preserve"> provaları yapmışlardır (Lavoie ve Clarke</w:t>
      </w:r>
      <w:r w:rsidR="00C30C61">
        <w:rPr>
          <w:rFonts w:cs="Times New Roman"/>
          <w:szCs w:val="24"/>
        </w:rPr>
        <w:t>,</w:t>
      </w:r>
      <w:r w:rsidRPr="00D04FF7">
        <w:rPr>
          <w:rFonts w:cs="Times New Roman"/>
          <w:szCs w:val="24"/>
        </w:rPr>
        <w:t xml:space="preserve"> 2017)</w:t>
      </w:r>
      <w:r w:rsidR="005C32FA">
        <w:rPr>
          <w:rFonts w:cs="Times New Roman"/>
          <w:szCs w:val="24"/>
        </w:rPr>
        <w:t xml:space="preserve">. </w:t>
      </w:r>
      <w:r w:rsidR="001E55C9" w:rsidRPr="001E55C9">
        <w:rPr>
          <w:rFonts w:cs="Times New Roman"/>
          <w:szCs w:val="24"/>
        </w:rPr>
        <w:t xml:space="preserve">Gelişen teknolojiyle birlikte, hemşirelik okullarındaki laboratuvarlarda artık standart hastalar (aktörler), gerçekçi modeller ve tam gerçekli </w:t>
      </w:r>
      <w:proofErr w:type="gramStart"/>
      <w:r w:rsidR="001E55C9" w:rsidRPr="001E55C9">
        <w:rPr>
          <w:rFonts w:cs="Times New Roman"/>
          <w:szCs w:val="24"/>
        </w:rPr>
        <w:t>simülatörleri</w:t>
      </w:r>
      <w:proofErr w:type="gramEnd"/>
      <w:r w:rsidR="001E55C9" w:rsidRPr="001E55C9">
        <w:rPr>
          <w:rFonts w:cs="Times New Roman"/>
          <w:szCs w:val="24"/>
        </w:rPr>
        <w:t xml:space="preserve"> (semptomları gösteren ve tedavi kararlarına ve diğer eylemlere yanıt veren mankenler) yer almaktadır(Lavoie ve Clarke</w:t>
      </w:r>
      <w:r w:rsidR="00C30C61">
        <w:rPr>
          <w:rFonts w:cs="Times New Roman"/>
          <w:szCs w:val="24"/>
        </w:rPr>
        <w:t>,</w:t>
      </w:r>
      <w:r w:rsidR="001E55C9" w:rsidRPr="001E55C9">
        <w:rPr>
          <w:rFonts w:cs="Times New Roman"/>
          <w:szCs w:val="24"/>
        </w:rPr>
        <w:t xml:space="preserve"> 2017).  </w:t>
      </w:r>
      <w:r w:rsidR="005C32FA">
        <w:rPr>
          <w:rFonts w:cs="Times New Roman"/>
          <w:szCs w:val="24"/>
        </w:rPr>
        <w:t>A</w:t>
      </w:r>
      <w:r w:rsidR="001E55C9" w:rsidRPr="001E55C9">
        <w:rPr>
          <w:rFonts w:cs="Times New Roman"/>
          <w:szCs w:val="24"/>
        </w:rPr>
        <w:t>slına uygun mankenlerin ortaya çıkmasıyla, gerçeklik faktörü</w:t>
      </w:r>
      <w:r w:rsidR="005C32FA">
        <w:rPr>
          <w:rFonts w:cs="Times New Roman"/>
          <w:szCs w:val="24"/>
        </w:rPr>
        <w:t xml:space="preserve">, </w:t>
      </w:r>
      <w:proofErr w:type="gramStart"/>
      <w:r w:rsidR="005C32FA">
        <w:rPr>
          <w:rFonts w:cs="Times New Roman"/>
          <w:szCs w:val="24"/>
        </w:rPr>
        <w:t>simülasyonda</w:t>
      </w:r>
      <w:proofErr w:type="gramEnd"/>
      <w:r w:rsidR="001E55C9" w:rsidRPr="001E55C9">
        <w:rPr>
          <w:rFonts w:cs="Times New Roman"/>
          <w:szCs w:val="24"/>
        </w:rPr>
        <w:t xml:space="preserve"> uygulama alanını genişletmiştir. </w:t>
      </w:r>
    </w:p>
    <w:p w14:paraId="0065639F" w14:textId="182452BC" w:rsidR="005C32FA" w:rsidRDefault="001E55C9" w:rsidP="00ED76D3">
      <w:pPr>
        <w:spacing w:after="120"/>
        <w:rPr>
          <w:rFonts w:cs="Times New Roman"/>
          <w:szCs w:val="24"/>
        </w:rPr>
      </w:pPr>
      <w:r w:rsidRPr="001E55C9">
        <w:rPr>
          <w:rFonts w:cs="Times New Roman"/>
          <w:szCs w:val="24"/>
        </w:rPr>
        <w:t xml:space="preserve">1960’da tıbbi </w:t>
      </w:r>
      <w:proofErr w:type="gramStart"/>
      <w:r w:rsidRPr="001E55C9">
        <w:rPr>
          <w:rFonts w:cs="Times New Roman"/>
          <w:szCs w:val="24"/>
        </w:rPr>
        <w:t>simülasyon</w:t>
      </w:r>
      <w:proofErr w:type="gramEnd"/>
      <w:r w:rsidRPr="001E55C9">
        <w:rPr>
          <w:rFonts w:cs="Times New Roman"/>
          <w:szCs w:val="24"/>
        </w:rPr>
        <w:t xml:space="preserve"> ve klinik eğitim ekipmanlarının önde gelen üreticisi Laerdal şu anda kullanımı çok yaygın olan CPR mankeni “Resusci Anne”yi geliştirdi. Yaklaşık on yıl sonra, Güney Üniversitesi'nde Judson Denson ve Stephen Abrahamson tarafından oluşturulan ilk bilgisayar kontrollü hasta </w:t>
      </w:r>
      <w:proofErr w:type="gramStart"/>
      <w:r w:rsidRPr="001E55C9">
        <w:rPr>
          <w:rFonts w:cs="Times New Roman"/>
          <w:szCs w:val="24"/>
        </w:rPr>
        <w:t>simülatörü</w:t>
      </w:r>
      <w:proofErr w:type="gramEnd"/>
      <w:r w:rsidRPr="001E55C9">
        <w:rPr>
          <w:rFonts w:cs="Times New Roman"/>
          <w:szCs w:val="24"/>
        </w:rPr>
        <w:t xml:space="preserve"> Sim One. California’da anestezi stajyerlerinin endotrakeal entübasyon eğitiminde kullanıldı</w:t>
      </w:r>
      <w:r w:rsidR="00884BD9">
        <w:rPr>
          <w:rFonts w:cs="Times New Roman"/>
          <w:szCs w:val="24"/>
        </w:rPr>
        <w:t xml:space="preserve"> </w:t>
      </w:r>
      <w:r w:rsidRPr="001E55C9">
        <w:rPr>
          <w:rFonts w:cs="Times New Roman"/>
          <w:szCs w:val="24"/>
        </w:rPr>
        <w:t>(Lavoie ve Clarke</w:t>
      </w:r>
      <w:r w:rsidR="00C30C61">
        <w:rPr>
          <w:rFonts w:cs="Times New Roman"/>
          <w:szCs w:val="24"/>
        </w:rPr>
        <w:t>,</w:t>
      </w:r>
      <w:r w:rsidRPr="001E55C9">
        <w:rPr>
          <w:rFonts w:cs="Times New Roman"/>
          <w:szCs w:val="24"/>
        </w:rPr>
        <w:t xml:space="preserve"> 2017).  Bu ilk prototiplerden bu yana geçen on yıllarda </w:t>
      </w:r>
      <w:proofErr w:type="gramStart"/>
      <w:r w:rsidRPr="001E55C9">
        <w:rPr>
          <w:rFonts w:cs="Times New Roman"/>
          <w:szCs w:val="24"/>
        </w:rPr>
        <w:t>simülasyon</w:t>
      </w:r>
      <w:proofErr w:type="gramEnd"/>
      <w:r w:rsidRPr="001E55C9">
        <w:rPr>
          <w:rFonts w:cs="Times New Roman"/>
          <w:szCs w:val="24"/>
        </w:rPr>
        <w:t>, hemşirelik eğitimi ve uygulamasının ayrılmaz bir parçası haline gelmiş ve sınıf dı</w:t>
      </w:r>
      <w:r w:rsidR="00884BD9">
        <w:rPr>
          <w:rFonts w:cs="Times New Roman"/>
          <w:szCs w:val="24"/>
        </w:rPr>
        <w:t xml:space="preserve">şında öğrenmeyi desteklemiştir </w:t>
      </w:r>
      <w:r w:rsidR="005C32FA" w:rsidRPr="005C32FA">
        <w:rPr>
          <w:rFonts w:cs="Times New Roman"/>
          <w:szCs w:val="24"/>
        </w:rPr>
        <w:t>(Lavoie ve Clarke</w:t>
      </w:r>
      <w:r w:rsidR="00C30C61">
        <w:rPr>
          <w:rFonts w:cs="Times New Roman"/>
          <w:szCs w:val="24"/>
        </w:rPr>
        <w:t>,</w:t>
      </w:r>
      <w:r w:rsidR="005C32FA" w:rsidRPr="005C32FA">
        <w:rPr>
          <w:rFonts w:cs="Times New Roman"/>
          <w:szCs w:val="24"/>
        </w:rPr>
        <w:t xml:space="preserve"> 2017).    </w:t>
      </w:r>
      <w:r w:rsidRPr="001E55C9">
        <w:rPr>
          <w:rFonts w:cs="Times New Roman"/>
          <w:szCs w:val="24"/>
        </w:rPr>
        <w:t xml:space="preserve"> </w:t>
      </w:r>
    </w:p>
    <w:p w14:paraId="1319F466" w14:textId="3DF932CE" w:rsidR="005C32FA" w:rsidRDefault="001E55C9" w:rsidP="00ED76D3">
      <w:pPr>
        <w:spacing w:after="120"/>
        <w:rPr>
          <w:rFonts w:cs="Times New Roman"/>
          <w:szCs w:val="24"/>
        </w:rPr>
      </w:pPr>
      <w:r w:rsidRPr="001E55C9">
        <w:rPr>
          <w:rFonts w:cs="Times New Roman"/>
          <w:szCs w:val="24"/>
        </w:rPr>
        <w:t>Simülasyon kullanımıyla geliştirilebilecek beceriler arasında teknik ve işle</w:t>
      </w:r>
      <w:r w:rsidR="005C32FA">
        <w:rPr>
          <w:rFonts w:cs="Times New Roman"/>
          <w:szCs w:val="24"/>
        </w:rPr>
        <w:t xml:space="preserve">vsel uzmanlık, problem çözme, </w:t>
      </w:r>
      <w:r w:rsidRPr="001E55C9">
        <w:rPr>
          <w:rFonts w:cs="Times New Roman"/>
          <w:szCs w:val="24"/>
        </w:rPr>
        <w:t>karar verme yetkinliği ve kişilerarası ve iletişim becerileri gibi teknik ve teknik olmayan beceriler yer alır</w:t>
      </w:r>
      <w:r w:rsidR="00884BD9">
        <w:rPr>
          <w:rFonts w:cs="Times New Roman"/>
          <w:szCs w:val="24"/>
        </w:rPr>
        <w:t>. Bunun yanında y</w:t>
      </w:r>
      <w:r w:rsidR="00884BD9" w:rsidRPr="001E55C9">
        <w:rPr>
          <w:rFonts w:cs="Times New Roman"/>
          <w:szCs w:val="24"/>
        </w:rPr>
        <w:t xml:space="preserve">aşam sonu sorunları, kritik hastalıklar ve kültürel duyarlılık gibi zor konuları daha fazla araştırmak için bir öğretim yöntemi olarak </w:t>
      </w:r>
      <w:r w:rsidR="00884BD9">
        <w:rPr>
          <w:rFonts w:cs="Times New Roman"/>
          <w:szCs w:val="24"/>
        </w:rPr>
        <w:t>kullanılabilmektedir</w:t>
      </w:r>
      <w:r w:rsidRPr="001E55C9">
        <w:rPr>
          <w:rFonts w:cs="Times New Roman"/>
          <w:szCs w:val="24"/>
        </w:rPr>
        <w:t xml:space="preserve"> (Lavoie ve Clarke</w:t>
      </w:r>
      <w:r w:rsidR="00C30C61">
        <w:rPr>
          <w:rFonts w:cs="Times New Roman"/>
          <w:szCs w:val="24"/>
        </w:rPr>
        <w:t>,</w:t>
      </w:r>
      <w:r w:rsidRPr="001E55C9">
        <w:rPr>
          <w:rFonts w:cs="Times New Roman"/>
          <w:szCs w:val="24"/>
        </w:rPr>
        <w:t xml:space="preserve"> 2017).    </w:t>
      </w:r>
    </w:p>
    <w:p w14:paraId="438D825B" w14:textId="6E889B51" w:rsidR="00884BD9" w:rsidRPr="001E55C9" w:rsidRDefault="00884BD9" w:rsidP="00884BD9">
      <w:pPr>
        <w:spacing w:after="120"/>
        <w:rPr>
          <w:rFonts w:cs="Times New Roman"/>
          <w:szCs w:val="24"/>
        </w:rPr>
      </w:pPr>
      <w:r w:rsidRPr="001E55C9">
        <w:rPr>
          <w:rFonts w:cs="Times New Roman"/>
          <w:szCs w:val="24"/>
        </w:rPr>
        <w:t>Simülasyonun hemşirelik eğitiminde kullanıldığı bir diğer alan da öğrenci değerlendirmesidir. Klinik değerlendirme; öğrencilerin sahip olduğu bilgiyi, karar verme yeteneğini ve becerilerini değerlendirme süreçlerini içermektedir. Öğrencinin klinik değerlendirmesi; ders programında yer alan hedefler d</w:t>
      </w:r>
      <w:r>
        <w:rPr>
          <w:rFonts w:cs="Times New Roman"/>
          <w:szCs w:val="24"/>
        </w:rPr>
        <w:t>oğrultusunda yapılmalıdır. Ayrı</w:t>
      </w:r>
      <w:r w:rsidRPr="001E55C9">
        <w:rPr>
          <w:rFonts w:cs="Times New Roman"/>
          <w:szCs w:val="24"/>
        </w:rPr>
        <w:t>ca öğrencinin bilişsel, duygusal ve psikomotor becerilerine ilişkin eğitimciler tarafından önceden geliştirilm</w:t>
      </w:r>
      <w:r>
        <w:rPr>
          <w:rFonts w:cs="Times New Roman"/>
          <w:szCs w:val="24"/>
        </w:rPr>
        <w:t xml:space="preserve">iş kriterlere </w:t>
      </w:r>
      <w:proofErr w:type="gramStart"/>
      <w:r>
        <w:rPr>
          <w:rFonts w:cs="Times New Roman"/>
          <w:szCs w:val="24"/>
        </w:rPr>
        <w:t>dayandırılmalıdır.Bu</w:t>
      </w:r>
      <w:proofErr w:type="gramEnd"/>
      <w:r>
        <w:rPr>
          <w:rFonts w:cs="Times New Roman"/>
          <w:szCs w:val="24"/>
        </w:rPr>
        <w:t xml:space="preserve"> sayılan gereklilikleri simülasyon ortamı</w:t>
      </w:r>
      <w:r w:rsidRPr="001E55C9">
        <w:rPr>
          <w:rFonts w:cs="Times New Roman"/>
          <w:szCs w:val="24"/>
        </w:rPr>
        <w:t xml:space="preserve"> </w:t>
      </w:r>
      <w:r>
        <w:rPr>
          <w:rFonts w:cs="Times New Roman"/>
          <w:szCs w:val="24"/>
        </w:rPr>
        <w:t xml:space="preserve">ile sağlamak mümkün olabilmektedir </w:t>
      </w:r>
      <w:r w:rsidRPr="001E55C9">
        <w:rPr>
          <w:rFonts w:cs="Times New Roman"/>
          <w:szCs w:val="24"/>
        </w:rPr>
        <w:t>(</w:t>
      </w:r>
      <w:r w:rsidRPr="001E55C9">
        <w:rPr>
          <w:rFonts w:cs="Times New Roman"/>
          <w:szCs w:val="24"/>
        </w:rPr>
        <w:fldChar w:fldCharType="begin"/>
      </w:r>
      <w:r w:rsidRPr="001E55C9">
        <w:rPr>
          <w:rFonts w:cs="Times New Roman"/>
          <w:szCs w:val="24"/>
        </w:rPr>
        <w:instrText xml:space="preserve"> ADDIN EN.CITE &lt;EndNote&gt;&lt;Cite&gt;&lt;Author&gt;Şendir&lt;/Author&gt;&lt;Year&gt;2016&lt;/Year&gt;&lt;RecNum&gt;113&lt;/RecNum&gt;&lt;DisplayText&gt;(Şendir &amp;amp; Yılmaz Coşkun, 2016)&lt;/DisplayText&gt;&lt;record&gt;&lt;rec-number&gt;113&lt;/rec-number&gt;&lt;foreign-keys&gt;&lt;key app="EN" db-id="a5fv9tvwl20eepestep5ae9iavre9pfw0a5v" timestamp="0"&gt;113&lt;/key&gt;&lt;/foreign-keys&gt;&lt;ref-type name="Journal Article"&gt;17&lt;/ref-type&gt;&lt;contributors&gt;&lt;authors&gt;&lt;author&gt;Şendir, Merdiye&lt;/author&gt;&lt;author&gt;&lt;style face="normal" font="default" charset="162" size="100%"&gt;Yılmaz &lt;/style&gt;&lt;style face="normal" font="default" size="100%"&gt;C&lt;/style&gt;&lt;style face="normal" font="default" charset="162" size="100%"&gt;oşkun&lt;/style&gt;&lt;style face="normal" font="default" size="100%"&gt;, Ela &lt;/style&gt;&lt;/author&gt;&lt;/authors&gt;&lt;/contributors&gt;&lt;titles&gt;&lt;title&gt;Hemşirelik eğitiminde teknolojik bir adım: IMventro-sim&lt;/title&gt;&lt;secondary-title&gt;GOP Taksim EAH JAREN&lt;/secondary-title&gt;&lt;/titles&gt;&lt;pages&gt;103-108&lt;/pages&gt;&lt;volume&gt;2&lt;/volume&gt;&lt;number&gt;2&lt;/number&gt;&lt;dates&gt;&lt;year&gt;2016&lt;/year&gt;&lt;/dates&gt;&lt;urls&gt;&lt;/urls&gt;&lt;/record&gt;&lt;/Cite&gt;&lt;/EndNote&gt;</w:instrText>
      </w:r>
      <w:r w:rsidRPr="001E55C9">
        <w:rPr>
          <w:rFonts w:cs="Times New Roman"/>
          <w:szCs w:val="24"/>
        </w:rPr>
        <w:fldChar w:fldCharType="separate"/>
      </w:r>
      <w:r w:rsidRPr="001E55C9">
        <w:rPr>
          <w:rFonts w:cs="Times New Roman"/>
          <w:szCs w:val="24"/>
        </w:rPr>
        <w:t xml:space="preserve">Şendir </w:t>
      </w:r>
      <w:r w:rsidR="005131C2">
        <w:rPr>
          <w:rFonts w:cs="Times New Roman"/>
          <w:szCs w:val="24"/>
        </w:rPr>
        <w:t>ve</w:t>
      </w:r>
      <w:r w:rsidRPr="001E55C9">
        <w:rPr>
          <w:rFonts w:cs="Times New Roman"/>
          <w:szCs w:val="24"/>
        </w:rPr>
        <w:t xml:space="preserve"> Yılmaz Coşkun, 2016</w:t>
      </w:r>
      <w:r w:rsidRPr="001E55C9">
        <w:rPr>
          <w:rFonts w:cs="Times New Roman"/>
          <w:szCs w:val="24"/>
        </w:rPr>
        <w:fldChar w:fldCharType="end"/>
      </w:r>
      <w:r w:rsidRPr="001E55C9">
        <w:rPr>
          <w:rFonts w:cs="Times New Roman"/>
          <w:szCs w:val="24"/>
        </w:rPr>
        <w:t>; Yıldırım</w:t>
      </w:r>
      <w:r w:rsidR="00C772B8">
        <w:rPr>
          <w:rFonts w:cs="Times New Roman"/>
          <w:szCs w:val="24"/>
        </w:rPr>
        <w:t>,</w:t>
      </w:r>
      <w:r w:rsidR="00DA365E">
        <w:rPr>
          <w:rFonts w:cs="Times New Roman"/>
          <w:szCs w:val="24"/>
        </w:rPr>
        <w:t xml:space="preserve"> 2019</w:t>
      </w:r>
      <w:r w:rsidRPr="001E55C9">
        <w:rPr>
          <w:rFonts w:cs="Times New Roman"/>
          <w:szCs w:val="24"/>
        </w:rPr>
        <w:t xml:space="preserve">). </w:t>
      </w:r>
    </w:p>
    <w:p w14:paraId="583D5C55" w14:textId="5AB0EF0A" w:rsidR="001E55C9" w:rsidRPr="001E55C9" w:rsidRDefault="001E55C9" w:rsidP="00ED76D3">
      <w:pPr>
        <w:spacing w:after="120"/>
        <w:rPr>
          <w:rFonts w:cs="Times New Roman"/>
          <w:szCs w:val="24"/>
        </w:rPr>
      </w:pPr>
      <w:r w:rsidRPr="001E55C9">
        <w:rPr>
          <w:rFonts w:cs="Times New Roman"/>
          <w:szCs w:val="24"/>
        </w:rPr>
        <w:lastRenderedPageBreak/>
        <w:t>Klinik ortam, hemşirelik eğitimi kontrolü dışında ve öngörülemez bir alandır (Salah ve diğerleri, 2018). Simülasyon ile klinik ortam gerçeğe yakın ve kontrollü şekilde canlandırılabilir. Çeşitli hasta durumları canlandırılabilir. Yapılan hatalar düzeltilebilir. Öğrencilere aktif oldukları bir öğrenme ortamı sağlanabilir. Tutarlı ve karşılaştırılabilir deneyimler oluşturmak mümkündür. Tüm bunların yanında eleştirel düşünmeyi ve klinik karar vermeyi desteklenebilir. Ayrıca deneyimsiz öğrencinin ilk defa gerçek hastada uygulama yapmasının önüne geçerek, mezuniyet öncesi ve sonrası dönemde hasta güvenliğini destekler (Durmaz Edeer ve Dicle, 2014; Uslu</w:t>
      </w:r>
      <w:r w:rsidR="00C772B8">
        <w:rPr>
          <w:rFonts w:cs="Times New Roman"/>
          <w:szCs w:val="24"/>
        </w:rPr>
        <w:t>,</w:t>
      </w:r>
      <w:r w:rsidRPr="001E55C9">
        <w:rPr>
          <w:rFonts w:cs="Times New Roman"/>
          <w:szCs w:val="24"/>
        </w:rPr>
        <w:t xml:space="preserve"> 2017).</w:t>
      </w:r>
    </w:p>
    <w:p w14:paraId="450C0F75" w14:textId="15752170" w:rsidR="001E55C9" w:rsidRPr="001E55C9" w:rsidRDefault="001E55C9" w:rsidP="00ED76D3">
      <w:pPr>
        <w:spacing w:after="120"/>
        <w:rPr>
          <w:rFonts w:cs="Times New Roman"/>
          <w:szCs w:val="24"/>
        </w:rPr>
      </w:pPr>
      <w:r w:rsidRPr="001E55C9">
        <w:rPr>
          <w:rFonts w:cs="Times New Roman"/>
          <w:szCs w:val="24"/>
        </w:rPr>
        <w:t xml:space="preserve">Hemşirelik öğrencisi sayısının artması, uygulamaya elverişli klinik ortamların azalması, hasta yatış sürelerinin kısalması, hemşirelikte eğitimci sayısının azlığı gibi birçok sebeple simülasyonun hemşirelik eğitimine </w:t>
      </w:r>
      <w:proofErr w:type="gramStart"/>
      <w:r w:rsidRPr="001E55C9">
        <w:rPr>
          <w:rFonts w:cs="Times New Roman"/>
          <w:szCs w:val="24"/>
        </w:rPr>
        <w:t>entegre</w:t>
      </w:r>
      <w:proofErr w:type="gramEnd"/>
      <w:r w:rsidRPr="001E55C9">
        <w:rPr>
          <w:rFonts w:cs="Times New Roman"/>
          <w:szCs w:val="24"/>
        </w:rPr>
        <w:t xml:space="preserve"> edilmesini zorunlu hale getirmiştir. Nitelikli ve güvenli bakımın sağlanması ve sürdürülmesinde hemşirelik öğrencilerine kazandırılması gereken bilgi, beceri, tutum ve davranışların </w:t>
      </w:r>
      <w:proofErr w:type="gramStart"/>
      <w:r w:rsidRPr="001E55C9">
        <w:rPr>
          <w:rFonts w:cs="Times New Roman"/>
          <w:szCs w:val="24"/>
        </w:rPr>
        <w:t>simülasyon</w:t>
      </w:r>
      <w:proofErr w:type="gramEnd"/>
      <w:r w:rsidRPr="001E55C9">
        <w:rPr>
          <w:rFonts w:cs="Times New Roman"/>
          <w:szCs w:val="24"/>
        </w:rPr>
        <w:t xml:space="preserve"> eğitimleri ile kazandırılabileceği ve hemşirelik eğitiminde teorik bilgi ile klinik uygulama arasında var olan boşluğun simülasyon kullanımı ile kapatılabileceği öne sürülmüştür. Bu nedenle her geçen gün hemşirelik eğitiminde daha fazla ve farklı türlerde </w:t>
      </w:r>
      <w:proofErr w:type="gramStart"/>
      <w:r w:rsidRPr="001E55C9">
        <w:rPr>
          <w:rFonts w:cs="Times New Roman"/>
          <w:szCs w:val="24"/>
        </w:rPr>
        <w:t>simülasyon</w:t>
      </w:r>
      <w:proofErr w:type="gramEnd"/>
      <w:r w:rsidRPr="001E55C9">
        <w:rPr>
          <w:rFonts w:cs="Times New Roman"/>
          <w:szCs w:val="24"/>
        </w:rPr>
        <w:t xml:space="preserve"> uygulamalarına yer verilmektedir. </w:t>
      </w:r>
      <w:r w:rsidRPr="001E55C9">
        <w:rPr>
          <w:rFonts w:cs="Times New Roman"/>
          <w:szCs w:val="24"/>
        </w:rPr>
        <w:fldChar w:fldCharType="begin"/>
      </w:r>
      <w:r w:rsidRPr="001E55C9">
        <w:rPr>
          <w:rFonts w:cs="Times New Roman"/>
          <w:szCs w:val="24"/>
        </w:rPr>
        <w:instrText xml:space="preserve"> ADDIN EN.CITE &lt;EndNote&gt;&lt;Cite&gt;&lt;Author&gt;Şendir&lt;/Author&gt;&lt;Year&gt;2016&lt;/Year&gt;&lt;RecNum&gt;113&lt;/RecNum&gt;&lt;DisplayText&gt;(Şendir &amp;amp; Yılmaz Coşkun, 2016)&lt;/DisplayText&gt;&lt;record&gt;&lt;rec-number&gt;113&lt;/rec-number&gt;&lt;foreign-keys&gt;&lt;key app="EN" db-id="a5fv9tvwl20eepestep5ae9iavre9pfw0a5v" timestamp="0"&gt;113&lt;/key&gt;&lt;/foreign-keys&gt;&lt;ref-type name="Journal Article"&gt;17&lt;/ref-type&gt;&lt;contributors&gt;&lt;authors&gt;&lt;author&gt;Şendir, Merdiye&lt;/author&gt;&lt;author&gt;&lt;style face="normal" font="default" charset="162" size="100%"&gt;Yılmaz &lt;/style&gt;&lt;style face="normal" font="default" size="100%"&gt;C&lt;/style&gt;&lt;style face="normal" font="default" charset="162" size="100%"&gt;oşkun&lt;/style&gt;&lt;style face="normal" font="default" size="100%"&gt;, Ela &lt;/style&gt;&lt;/author&gt;&lt;/authors&gt;&lt;/contributors&gt;&lt;titles&gt;&lt;title&gt;Hemşirelik eğitiminde teknolojik bir adım: IMventro-sim&lt;/title&gt;&lt;secondary-title&gt;GOP Taksim EAH JAREN&lt;/secondary-title&gt;&lt;/titles&gt;&lt;pages&gt;103-108&lt;/pages&gt;&lt;volume&gt;2&lt;/volume&gt;&lt;number&gt;2&lt;/number&gt;&lt;dates&gt;&lt;year&gt;2016&lt;/year&gt;&lt;/dates&gt;&lt;urls&gt;&lt;/urls&gt;&lt;/record&gt;&lt;/Cite&gt;&lt;/EndNote&gt;</w:instrText>
      </w:r>
      <w:r w:rsidRPr="001E55C9">
        <w:rPr>
          <w:rFonts w:cs="Times New Roman"/>
          <w:szCs w:val="24"/>
        </w:rPr>
        <w:fldChar w:fldCharType="separate"/>
      </w:r>
      <w:r w:rsidRPr="001E55C9">
        <w:rPr>
          <w:rFonts w:cs="Times New Roman"/>
          <w:szCs w:val="24"/>
        </w:rPr>
        <w:t xml:space="preserve">(Şendir </w:t>
      </w:r>
      <w:r w:rsidR="005131C2">
        <w:rPr>
          <w:rFonts w:cs="Times New Roman"/>
          <w:szCs w:val="24"/>
        </w:rPr>
        <w:t>ve</w:t>
      </w:r>
      <w:r w:rsidRPr="001E55C9">
        <w:rPr>
          <w:rFonts w:cs="Times New Roman"/>
          <w:szCs w:val="24"/>
        </w:rPr>
        <w:t xml:space="preserve"> Yılmaz Coşkun, 2016)</w:t>
      </w:r>
      <w:r w:rsidRPr="001E55C9">
        <w:rPr>
          <w:rFonts w:cs="Times New Roman"/>
          <w:szCs w:val="24"/>
        </w:rPr>
        <w:fldChar w:fldCharType="end"/>
      </w:r>
      <w:r w:rsidRPr="001E55C9">
        <w:rPr>
          <w:rFonts w:cs="Times New Roman"/>
          <w:szCs w:val="24"/>
        </w:rPr>
        <w:t>.</w:t>
      </w:r>
    </w:p>
    <w:p w14:paraId="444ED8C1" w14:textId="6EC6AA36" w:rsidR="001E55C9" w:rsidRDefault="001E55C9" w:rsidP="00ED76D3">
      <w:pPr>
        <w:spacing w:after="120"/>
        <w:rPr>
          <w:rFonts w:cs="Times New Roman"/>
          <w:szCs w:val="24"/>
        </w:rPr>
      </w:pPr>
      <w:r w:rsidRPr="001E55C9">
        <w:rPr>
          <w:rFonts w:cs="Times New Roman"/>
          <w:szCs w:val="24"/>
        </w:rPr>
        <w:t>NCSBN, hemşirelik programlarının, “</w:t>
      </w:r>
      <w:proofErr w:type="gramStart"/>
      <w:r w:rsidRPr="001E55C9">
        <w:rPr>
          <w:rFonts w:cs="Times New Roman"/>
          <w:szCs w:val="24"/>
        </w:rPr>
        <w:t>simülasyon</w:t>
      </w:r>
      <w:proofErr w:type="gramEnd"/>
      <w:r w:rsidRPr="001E55C9">
        <w:rPr>
          <w:rFonts w:cs="Times New Roman"/>
          <w:szCs w:val="24"/>
        </w:rPr>
        <w:t xml:space="preserve"> pedagojisi konusunda resmi olarak eğitim almış öğretim üyeleri, teoriye dayalı bilgiyi sağlama, öğrenci öğrenenleri desteklemek için yeterli sayıda öğretim üyesi, uygulama yürüten konu uzmanları, gerçekçi bir ortam yaratmak için ve ekipman ve gereçler içerme’’ koşuluyla, geleneksel klinik uygulamaların %50'ye kadarını simülasyonla değiştirebileceğini belirlemiştir (Sofer, 2018). Bunun yanında hangi </w:t>
      </w:r>
      <w:proofErr w:type="gramStart"/>
      <w:r w:rsidRPr="001E55C9">
        <w:rPr>
          <w:rFonts w:cs="Times New Roman"/>
          <w:szCs w:val="24"/>
        </w:rPr>
        <w:t>simülasyon</w:t>
      </w:r>
      <w:proofErr w:type="gramEnd"/>
      <w:r w:rsidRPr="001E55C9">
        <w:rPr>
          <w:rFonts w:cs="Times New Roman"/>
          <w:szCs w:val="24"/>
        </w:rPr>
        <w:t xml:space="preserve"> yönteminin daha başarılı olduğu, gerçek uygulamanın yerini alıp alamayacağı,  tanısal akıl yürütme için etkili olup olmadığı ve en iyi bir öğretim aracı olarak mı yoksa bir değerlendirme stratejisi olarak mı yoksa her ikisi olarak mı kullanılacağı henüz netli</w:t>
      </w:r>
      <w:r w:rsidR="00F75187">
        <w:rPr>
          <w:rFonts w:cs="Times New Roman"/>
          <w:szCs w:val="24"/>
        </w:rPr>
        <w:t xml:space="preserve">k kazanmamıştır (Sofer, 2018). </w:t>
      </w:r>
    </w:p>
    <w:p w14:paraId="256A13A6" w14:textId="0849D519" w:rsidR="00884BD9" w:rsidRPr="00884BD9" w:rsidRDefault="00884BD9" w:rsidP="00884BD9">
      <w:pPr>
        <w:spacing w:after="120"/>
        <w:rPr>
          <w:rFonts w:cs="Times New Roman"/>
          <w:szCs w:val="24"/>
        </w:rPr>
      </w:pPr>
      <w:r w:rsidRPr="00884BD9">
        <w:rPr>
          <w:rFonts w:cs="Times New Roman"/>
          <w:szCs w:val="24"/>
        </w:rPr>
        <w:t xml:space="preserve">Yirmi yılı aşkın süredir sağlık eğitimi disiplinlerde öğrencilerin eğitiminde </w:t>
      </w:r>
      <w:proofErr w:type="gramStart"/>
      <w:r w:rsidRPr="00884BD9">
        <w:rPr>
          <w:rFonts w:cs="Times New Roman"/>
          <w:szCs w:val="24"/>
        </w:rPr>
        <w:t>simülasyon</w:t>
      </w:r>
      <w:proofErr w:type="gramEnd"/>
      <w:r w:rsidRPr="00884BD9">
        <w:rPr>
          <w:rFonts w:cs="Times New Roman"/>
          <w:szCs w:val="24"/>
        </w:rPr>
        <w:t>, çok değerli bir eğitim aracı olarak kabul görmüştür. Günümüzde de kullanımı giderek yaygınlaşmaktadır. Simülasyon hasta bakımının geliştirilmesi için ve hasta güvenliğinin sağlanması için hemşirelik eğitim</w:t>
      </w:r>
      <w:r w:rsidR="00E4592B">
        <w:rPr>
          <w:rFonts w:cs="Times New Roman"/>
          <w:szCs w:val="24"/>
        </w:rPr>
        <w:t>inde çok önemlidir (Nelson 2016; Karaçay ve Kara 2017; Gürol ve ark 2016;</w:t>
      </w:r>
      <w:r w:rsidRPr="00884BD9">
        <w:rPr>
          <w:rFonts w:cs="Times New Roman"/>
          <w:szCs w:val="24"/>
        </w:rPr>
        <w:t xml:space="preserve"> Özdelikara</w:t>
      </w:r>
      <w:r w:rsidR="00C30C61">
        <w:rPr>
          <w:rFonts w:cs="Times New Roman"/>
          <w:szCs w:val="24"/>
        </w:rPr>
        <w:t>,</w:t>
      </w:r>
      <w:r w:rsidRPr="00884BD9">
        <w:rPr>
          <w:rFonts w:cs="Times New Roman"/>
          <w:szCs w:val="24"/>
        </w:rPr>
        <w:t xml:space="preserve"> 2016).</w:t>
      </w:r>
    </w:p>
    <w:p w14:paraId="71807CE0" w14:textId="34162F91" w:rsidR="00884BD9" w:rsidRPr="00884BD9" w:rsidRDefault="00884BD9" w:rsidP="00884BD9">
      <w:pPr>
        <w:spacing w:after="120"/>
        <w:rPr>
          <w:rFonts w:cs="Times New Roman"/>
          <w:szCs w:val="24"/>
        </w:rPr>
      </w:pPr>
      <w:r w:rsidRPr="00884BD9">
        <w:rPr>
          <w:rFonts w:cs="Times New Roman"/>
          <w:szCs w:val="24"/>
        </w:rPr>
        <w:lastRenderedPageBreak/>
        <w:t xml:space="preserve">Son yıllarda beceri eğitiminde </w:t>
      </w:r>
      <w:proofErr w:type="gramStart"/>
      <w:r w:rsidRPr="00884BD9">
        <w:rPr>
          <w:rFonts w:cs="Times New Roman"/>
          <w:szCs w:val="24"/>
        </w:rPr>
        <w:t>simülasyon</w:t>
      </w:r>
      <w:proofErr w:type="gramEnd"/>
      <w:r w:rsidRPr="00884BD9">
        <w:rPr>
          <w:rFonts w:cs="Times New Roman"/>
          <w:szCs w:val="24"/>
        </w:rPr>
        <w:t xml:space="preserve"> kullanımına ilişkin çalışmalar artmakta ve hemşirelik eğitimi verilen kurumlarda simülasyon laboratuvarlarının sayısı giderek artmaktadır. Benzetime dayalı öğretim, becerilerin geliştirilmesini sağlarken becerinin devamlılığına da katkı vermektedir. Simülasyona dayalı öğretim tekniklerinin bilgi ve becerinin geliştirilmesinde etkili ve üstün bir yöntem olduğu ve hemşirelik eğitim programlarına entegre edilmesi gerektiği çeşitli araştırmalarda gösterilmektedir ancak bu yöntemin kullanımı giderek yaygınlaşmasına rağmen eğitimin ve çıktıların değerlendirilmesine yönelik sonuçlar konusunda fazla bilgi bulunmamaktadır ve yöntemin kullanımına dair daha fazla kanıta ihtiyaç duyulduğu belirtilmektedir (Nelson</w:t>
      </w:r>
      <w:r w:rsidR="00947F9A">
        <w:rPr>
          <w:rFonts w:cs="Times New Roman"/>
          <w:szCs w:val="24"/>
        </w:rPr>
        <w:t>, 2016;</w:t>
      </w:r>
      <w:r w:rsidRPr="00884BD9">
        <w:rPr>
          <w:rFonts w:cs="Times New Roman"/>
          <w:szCs w:val="24"/>
        </w:rPr>
        <w:t xml:space="preserve"> K</w:t>
      </w:r>
      <w:r w:rsidR="00E4592B">
        <w:rPr>
          <w:rFonts w:cs="Times New Roman"/>
          <w:szCs w:val="24"/>
        </w:rPr>
        <w:t>araçay ve Kara 2017;</w:t>
      </w:r>
      <w:r w:rsidRPr="00884BD9">
        <w:rPr>
          <w:rFonts w:cs="Times New Roman"/>
          <w:szCs w:val="24"/>
        </w:rPr>
        <w:t xml:space="preserve"> Gürol ve </w:t>
      </w:r>
      <w:proofErr w:type="gramStart"/>
      <w:r w:rsidRPr="00884BD9">
        <w:rPr>
          <w:rFonts w:cs="Times New Roman"/>
          <w:szCs w:val="24"/>
        </w:rPr>
        <w:t xml:space="preserve">ark </w:t>
      </w:r>
      <w:r w:rsidR="00947F9A">
        <w:rPr>
          <w:rFonts w:cs="Times New Roman"/>
          <w:szCs w:val="24"/>
        </w:rPr>
        <w:t>,2016</w:t>
      </w:r>
      <w:proofErr w:type="gramEnd"/>
      <w:r w:rsidR="00947F9A">
        <w:rPr>
          <w:rFonts w:cs="Times New Roman"/>
          <w:szCs w:val="24"/>
        </w:rPr>
        <w:t>;</w:t>
      </w:r>
      <w:r w:rsidRPr="00884BD9">
        <w:rPr>
          <w:rFonts w:cs="Times New Roman"/>
          <w:szCs w:val="24"/>
        </w:rPr>
        <w:t xml:space="preserve"> Özdelikara</w:t>
      </w:r>
      <w:r w:rsidR="00C30C61">
        <w:rPr>
          <w:rFonts w:cs="Times New Roman"/>
          <w:szCs w:val="24"/>
        </w:rPr>
        <w:t>,</w:t>
      </w:r>
      <w:r w:rsidRPr="00884BD9">
        <w:rPr>
          <w:rFonts w:cs="Times New Roman"/>
          <w:szCs w:val="24"/>
        </w:rPr>
        <w:t xml:space="preserve"> 2016).</w:t>
      </w:r>
    </w:p>
    <w:p w14:paraId="4F9F180A" w14:textId="77777777" w:rsidR="00884BD9" w:rsidRDefault="00884BD9" w:rsidP="00ED76D3">
      <w:pPr>
        <w:spacing w:after="120"/>
        <w:rPr>
          <w:rFonts w:cs="Times New Roman"/>
          <w:szCs w:val="24"/>
        </w:rPr>
      </w:pPr>
    </w:p>
    <w:p w14:paraId="567CBDDF" w14:textId="77777777" w:rsidR="00F75187" w:rsidRPr="001E55C9" w:rsidRDefault="00F75187" w:rsidP="00ED76D3">
      <w:pPr>
        <w:spacing w:after="120"/>
        <w:rPr>
          <w:rFonts w:cs="Times New Roman"/>
          <w:szCs w:val="24"/>
        </w:rPr>
      </w:pPr>
    </w:p>
    <w:p w14:paraId="1FDE4BBE" w14:textId="1B4CB296" w:rsidR="001E55C9" w:rsidRPr="00BB6EC8" w:rsidRDefault="00B96B81" w:rsidP="00BB6EC8">
      <w:pPr>
        <w:pStyle w:val="ListeParagraf"/>
        <w:numPr>
          <w:ilvl w:val="3"/>
          <w:numId w:val="1"/>
        </w:numPr>
        <w:spacing w:after="120"/>
        <w:rPr>
          <w:rFonts w:cs="Times New Roman"/>
          <w:b/>
          <w:szCs w:val="24"/>
        </w:rPr>
      </w:pPr>
      <w:r>
        <w:rPr>
          <w:rFonts w:cs="Times New Roman"/>
          <w:b/>
          <w:szCs w:val="24"/>
        </w:rPr>
        <w:t xml:space="preserve">Simülasyon Tasarımı ve </w:t>
      </w:r>
      <w:r w:rsidR="001E55C9" w:rsidRPr="00BB6EC8">
        <w:rPr>
          <w:rFonts w:cs="Times New Roman"/>
          <w:b/>
          <w:szCs w:val="24"/>
        </w:rPr>
        <w:t>Simülasyonun Uygulanması</w:t>
      </w:r>
    </w:p>
    <w:p w14:paraId="0A8CEF5A" w14:textId="77777777" w:rsidR="00F75187" w:rsidRPr="001E55C9" w:rsidRDefault="00F75187" w:rsidP="00F75187">
      <w:pPr>
        <w:spacing w:after="120"/>
        <w:ind w:left="567" w:firstLine="0"/>
        <w:contextualSpacing/>
        <w:rPr>
          <w:rFonts w:cs="Times New Roman"/>
          <w:b/>
          <w:szCs w:val="24"/>
        </w:rPr>
      </w:pPr>
    </w:p>
    <w:p w14:paraId="2E0C7385" w14:textId="77777777" w:rsidR="001E55C9" w:rsidRPr="001E55C9" w:rsidRDefault="001E55C9" w:rsidP="00ED76D3">
      <w:pPr>
        <w:spacing w:after="120"/>
        <w:rPr>
          <w:rFonts w:cs="Times New Roman"/>
          <w:szCs w:val="24"/>
        </w:rPr>
      </w:pPr>
      <w:r w:rsidRPr="001E55C9">
        <w:rPr>
          <w:rFonts w:cs="Times New Roman"/>
          <w:szCs w:val="24"/>
        </w:rPr>
        <w:t xml:space="preserve">Simülasyon uygulamasında ön bilgilendirme, uygulama ve çözümleme aşamaları izlenir (Akkurt Yalçıntürk ve Dikeç, 2021). </w:t>
      </w:r>
    </w:p>
    <w:p w14:paraId="2EB87156" w14:textId="0B066FA4" w:rsidR="001E55C9" w:rsidRPr="001E55C9" w:rsidRDefault="001E55C9" w:rsidP="00ED76D3">
      <w:pPr>
        <w:spacing w:after="120"/>
        <w:rPr>
          <w:rFonts w:cs="Times New Roman"/>
          <w:szCs w:val="24"/>
        </w:rPr>
      </w:pPr>
      <w:r w:rsidRPr="001E55C9">
        <w:rPr>
          <w:rFonts w:cs="Times New Roman"/>
          <w:szCs w:val="24"/>
        </w:rPr>
        <w:t xml:space="preserve">Simülasyon uygulaması eğitimciler tarafından hazırlanan </w:t>
      </w:r>
      <w:proofErr w:type="gramStart"/>
      <w:r w:rsidRPr="001E55C9">
        <w:rPr>
          <w:rFonts w:cs="Times New Roman"/>
          <w:szCs w:val="24"/>
        </w:rPr>
        <w:t>simülasyon</w:t>
      </w:r>
      <w:proofErr w:type="gramEnd"/>
      <w:r w:rsidRPr="001E55C9">
        <w:rPr>
          <w:rFonts w:cs="Times New Roman"/>
          <w:szCs w:val="24"/>
        </w:rPr>
        <w:t xml:space="preserve"> tasarım şablonuna göre yapılmaktadır. Tasarım şablonu </w:t>
      </w:r>
      <w:proofErr w:type="gramStart"/>
      <w:r w:rsidRPr="001E55C9">
        <w:rPr>
          <w:rFonts w:cs="Times New Roman"/>
          <w:szCs w:val="24"/>
        </w:rPr>
        <w:t>simülasyonda</w:t>
      </w:r>
      <w:proofErr w:type="gramEnd"/>
      <w:r w:rsidRPr="001E55C9">
        <w:rPr>
          <w:rFonts w:cs="Times New Roman"/>
          <w:szCs w:val="24"/>
        </w:rPr>
        <w:t xml:space="preserve"> izlenmesi gereken adımları standardize etmek ve senaryo oluşturma sürecini sadeleştirmek için gereklidir. Simülasyon deneyiminde nelerin yer alacağı, yapılacak uygulamaya nereden başlanacağı, kimlerin yer alacağı, </w:t>
      </w:r>
      <w:proofErr w:type="gramStart"/>
      <w:r w:rsidRPr="001E55C9">
        <w:rPr>
          <w:rFonts w:cs="Times New Roman"/>
          <w:szCs w:val="24"/>
        </w:rPr>
        <w:t>simülasyon</w:t>
      </w:r>
      <w:proofErr w:type="gramEnd"/>
      <w:r w:rsidRPr="001E55C9">
        <w:rPr>
          <w:rFonts w:cs="Times New Roman"/>
          <w:szCs w:val="24"/>
        </w:rPr>
        <w:t xml:space="preserve"> deneyiminin nasıl yapılandırılabileceği bu sayede düzenlenir. Böylelikle </w:t>
      </w:r>
      <w:proofErr w:type="gramStart"/>
      <w:r w:rsidRPr="001E55C9">
        <w:rPr>
          <w:rFonts w:cs="Times New Roman"/>
          <w:szCs w:val="24"/>
        </w:rPr>
        <w:t>simülasyona</w:t>
      </w:r>
      <w:proofErr w:type="gramEnd"/>
      <w:r w:rsidRPr="001E55C9">
        <w:rPr>
          <w:rFonts w:cs="Times New Roman"/>
          <w:szCs w:val="24"/>
        </w:rPr>
        <w:t xml:space="preserve"> katılan öğrenciler için de tutarlı bir ortam yaratılmış olur. Her </w:t>
      </w:r>
      <w:proofErr w:type="gramStart"/>
      <w:r w:rsidRPr="001E55C9">
        <w:rPr>
          <w:rFonts w:cs="Times New Roman"/>
          <w:szCs w:val="24"/>
        </w:rPr>
        <w:t>simülasyon</w:t>
      </w:r>
      <w:proofErr w:type="gramEnd"/>
      <w:r w:rsidRPr="001E55C9">
        <w:rPr>
          <w:rFonts w:cs="Times New Roman"/>
          <w:szCs w:val="24"/>
        </w:rPr>
        <w:t xml:space="preserve"> senaryosu farklı öğrenme hedeflerine sahiptir. Öğrencilere verilecek bilgiler, öğrenme hedefleri, senaryonun gereklilikleri, senaryoya özgü talimatlar şablon kullanılarak önceden hazırlanır. Şablon kullanmak öğrencilerin bilişsel, duyuşsal ve psikomotor alanlarda hedefleri karşılama yeteneklerinin geliştirilmesi ve değerl</w:t>
      </w:r>
      <w:r w:rsidR="00DA365E">
        <w:rPr>
          <w:rFonts w:cs="Times New Roman"/>
          <w:szCs w:val="24"/>
        </w:rPr>
        <w:t>endirilmesine de olanak verir (</w:t>
      </w:r>
      <w:r w:rsidRPr="001E55C9">
        <w:rPr>
          <w:rFonts w:cs="Times New Roman"/>
          <w:szCs w:val="24"/>
        </w:rPr>
        <w:t xml:space="preserve">Kan Öntürk ve Uslu, 2019). </w:t>
      </w:r>
    </w:p>
    <w:p w14:paraId="74E0B6AC" w14:textId="77777777" w:rsidR="001E55C9" w:rsidRPr="001E55C9" w:rsidRDefault="001E55C9" w:rsidP="00ED76D3">
      <w:pPr>
        <w:spacing w:after="120"/>
        <w:rPr>
          <w:rFonts w:cs="Times New Roman"/>
          <w:szCs w:val="24"/>
        </w:rPr>
      </w:pPr>
      <w:r w:rsidRPr="001E55C9">
        <w:rPr>
          <w:rFonts w:cs="Times New Roman"/>
          <w:szCs w:val="24"/>
        </w:rPr>
        <w:t>Simülasyon tasarım şablonunun içeriği senaryo uygulamasına yardımcı olmak amacıyla hazırlanmalı ve içeriğinde kaynaklara göre farklılıklar da olsa genel olarak şu kısımlar yer almalıdır:</w:t>
      </w:r>
    </w:p>
    <w:p w14:paraId="6BCCDACB" w14:textId="77777777" w:rsidR="001E55C9" w:rsidRPr="001E55C9" w:rsidRDefault="001E55C9" w:rsidP="00495339">
      <w:pPr>
        <w:numPr>
          <w:ilvl w:val="0"/>
          <w:numId w:val="5"/>
        </w:numPr>
        <w:spacing w:after="120"/>
        <w:ind w:left="0" w:firstLine="567"/>
        <w:contextualSpacing/>
        <w:rPr>
          <w:rFonts w:cs="Times New Roman"/>
          <w:szCs w:val="24"/>
        </w:rPr>
      </w:pPr>
      <w:r w:rsidRPr="001E55C9">
        <w:rPr>
          <w:rFonts w:cs="Times New Roman"/>
          <w:szCs w:val="24"/>
        </w:rPr>
        <w:t>Yönerge sayfası</w:t>
      </w:r>
    </w:p>
    <w:p w14:paraId="2CF296C2" w14:textId="77777777" w:rsidR="001E55C9" w:rsidRPr="001E55C9" w:rsidRDefault="001E55C9" w:rsidP="00495339">
      <w:pPr>
        <w:numPr>
          <w:ilvl w:val="0"/>
          <w:numId w:val="5"/>
        </w:numPr>
        <w:spacing w:after="120"/>
        <w:ind w:left="0" w:firstLine="567"/>
        <w:contextualSpacing/>
        <w:rPr>
          <w:rFonts w:cs="Times New Roman"/>
          <w:szCs w:val="24"/>
        </w:rPr>
      </w:pPr>
      <w:r w:rsidRPr="001E55C9">
        <w:rPr>
          <w:rFonts w:cs="Times New Roman"/>
          <w:szCs w:val="24"/>
        </w:rPr>
        <w:t>Hasta bilgileri</w:t>
      </w:r>
    </w:p>
    <w:p w14:paraId="718E5170" w14:textId="77777777" w:rsidR="001E55C9" w:rsidRPr="001E55C9" w:rsidRDefault="001E55C9" w:rsidP="00495339">
      <w:pPr>
        <w:numPr>
          <w:ilvl w:val="0"/>
          <w:numId w:val="5"/>
        </w:numPr>
        <w:spacing w:after="120"/>
        <w:ind w:left="0" w:firstLine="567"/>
        <w:contextualSpacing/>
        <w:rPr>
          <w:rFonts w:cs="Times New Roman"/>
          <w:szCs w:val="24"/>
        </w:rPr>
      </w:pPr>
      <w:r w:rsidRPr="001E55C9">
        <w:rPr>
          <w:rFonts w:cs="Times New Roman"/>
          <w:szCs w:val="24"/>
        </w:rPr>
        <w:lastRenderedPageBreak/>
        <w:t>Ekipman ve destek yapılar</w:t>
      </w:r>
    </w:p>
    <w:p w14:paraId="7BD72208" w14:textId="77777777" w:rsidR="001E55C9" w:rsidRPr="001E55C9" w:rsidRDefault="001E55C9" w:rsidP="00495339">
      <w:pPr>
        <w:numPr>
          <w:ilvl w:val="0"/>
          <w:numId w:val="5"/>
        </w:numPr>
        <w:spacing w:after="120"/>
        <w:ind w:left="0" w:firstLine="567"/>
        <w:contextualSpacing/>
        <w:rPr>
          <w:rFonts w:cs="Times New Roman"/>
          <w:szCs w:val="24"/>
        </w:rPr>
      </w:pPr>
      <w:r w:rsidRPr="001E55C9">
        <w:rPr>
          <w:rFonts w:cs="Times New Roman"/>
          <w:szCs w:val="24"/>
        </w:rPr>
        <w:t>Gerçeklik düzeyi</w:t>
      </w:r>
    </w:p>
    <w:p w14:paraId="07417FED" w14:textId="77777777" w:rsidR="001E55C9" w:rsidRPr="001E55C9" w:rsidRDefault="001E55C9" w:rsidP="00495339">
      <w:pPr>
        <w:numPr>
          <w:ilvl w:val="0"/>
          <w:numId w:val="5"/>
        </w:numPr>
        <w:spacing w:after="120"/>
        <w:ind w:left="0" w:firstLine="567"/>
        <w:contextualSpacing/>
        <w:rPr>
          <w:rFonts w:cs="Times New Roman"/>
          <w:szCs w:val="24"/>
        </w:rPr>
      </w:pPr>
      <w:r w:rsidRPr="001E55C9">
        <w:rPr>
          <w:rFonts w:cs="Times New Roman"/>
          <w:szCs w:val="24"/>
        </w:rPr>
        <w:t>Senaryo ön bilgilendirmesi</w:t>
      </w:r>
    </w:p>
    <w:p w14:paraId="76D553AD" w14:textId="77777777" w:rsidR="001E55C9" w:rsidRPr="001E55C9" w:rsidRDefault="001E55C9" w:rsidP="00495339">
      <w:pPr>
        <w:numPr>
          <w:ilvl w:val="0"/>
          <w:numId w:val="5"/>
        </w:numPr>
        <w:spacing w:after="120"/>
        <w:ind w:left="0" w:firstLine="567"/>
        <w:contextualSpacing/>
        <w:rPr>
          <w:rFonts w:cs="Times New Roman"/>
          <w:szCs w:val="24"/>
        </w:rPr>
      </w:pPr>
      <w:r w:rsidRPr="001E55C9">
        <w:rPr>
          <w:rFonts w:cs="Times New Roman"/>
          <w:szCs w:val="24"/>
        </w:rPr>
        <w:t>Zaman çizelgesi</w:t>
      </w:r>
    </w:p>
    <w:p w14:paraId="70F816F8" w14:textId="77777777" w:rsidR="001E55C9" w:rsidRPr="001E55C9" w:rsidRDefault="001E55C9" w:rsidP="00495339">
      <w:pPr>
        <w:numPr>
          <w:ilvl w:val="0"/>
          <w:numId w:val="5"/>
        </w:numPr>
        <w:spacing w:after="120"/>
        <w:ind w:left="0" w:firstLine="567"/>
        <w:contextualSpacing/>
        <w:rPr>
          <w:rFonts w:cs="Times New Roman"/>
          <w:szCs w:val="24"/>
        </w:rPr>
      </w:pPr>
      <w:r w:rsidRPr="001E55C9">
        <w:rPr>
          <w:rFonts w:cs="Times New Roman"/>
          <w:szCs w:val="24"/>
        </w:rPr>
        <w:t>Senaryo akış taslağı</w:t>
      </w:r>
    </w:p>
    <w:p w14:paraId="7896237F" w14:textId="77777777" w:rsidR="001E55C9" w:rsidRPr="001E55C9" w:rsidRDefault="001E55C9" w:rsidP="00495339">
      <w:pPr>
        <w:numPr>
          <w:ilvl w:val="0"/>
          <w:numId w:val="5"/>
        </w:numPr>
        <w:spacing w:after="120"/>
        <w:ind w:left="0" w:firstLine="567"/>
        <w:contextualSpacing/>
        <w:rPr>
          <w:rFonts w:cs="Times New Roman"/>
          <w:szCs w:val="24"/>
        </w:rPr>
      </w:pPr>
      <w:r w:rsidRPr="001E55C9">
        <w:rPr>
          <w:rFonts w:cs="Times New Roman"/>
          <w:szCs w:val="24"/>
        </w:rPr>
        <w:t>Katılımcı rolleri</w:t>
      </w:r>
    </w:p>
    <w:p w14:paraId="32DCC5A2" w14:textId="77777777" w:rsidR="001E55C9" w:rsidRPr="001E55C9" w:rsidRDefault="001E55C9" w:rsidP="00495339">
      <w:pPr>
        <w:numPr>
          <w:ilvl w:val="0"/>
          <w:numId w:val="5"/>
        </w:numPr>
        <w:spacing w:after="120"/>
        <w:ind w:left="0" w:firstLine="567"/>
        <w:contextualSpacing/>
        <w:rPr>
          <w:rFonts w:cs="Times New Roman"/>
          <w:szCs w:val="24"/>
        </w:rPr>
      </w:pPr>
      <w:r w:rsidRPr="001E55C9">
        <w:rPr>
          <w:rFonts w:cs="Times New Roman"/>
          <w:szCs w:val="24"/>
        </w:rPr>
        <w:t>Beklentiler/Öğrenme çıktıları/öğrenme hedefleri</w:t>
      </w:r>
    </w:p>
    <w:p w14:paraId="5A96B37D" w14:textId="77777777" w:rsidR="001E55C9" w:rsidRPr="001E55C9" w:rsidRDefault="001E55C9" w:rsidP="00495339">
      <w:pPr>
        <w:numPr>
          <w:ilvl w:val="0"/>
          <w:numId w:val="5"/>
        </w:numPr>
        <w:spacing w:after="120"/>
        <w:ind w:left="0" w:firstLine="567"/>
        <w:contextualSpacing/>
        <w:rPr>
          <w:rFonts w:cs="Times New Roman"/>
          <w:szCs w:val="24"/>
        </w:rPr>
      </w:pPr>
      <w:r w:rsidRPr="001E55C9">
        <w:rPr>
          <w:rFonts w:cs="Times New Roman"/>
          <w:szCs w:val="24"/>
        </w:rPr>
        <w:t>Değerlendirme formu</w:t>
      </w:r>
    </w:p>
    <w:p w14:paraId="6270A1DE" w14:textId="77777777" w:rsidR="001E55C9" w:rsidRPr="001E55C9" w:rsidRDefault="001E55C9" w:rsidP="00495339">
      <w:pPr>
        <w:numPr>
          <w:ilvl w:val="0"/>
          <w:numId w:val="5"/>
        </w:numPr>
        <w:spacing w:after="120"/>
        <w:ind w:left="0" w:firstLine="567"/>
        <w:contextualSpacing/>
        <w:rPr>
          <w:rFonts w:cs="Times New Roman"/>
          <w:szCs w:val="24"/>
        </w:rPr>
      </w:pPr>
      <w:r w:rsidRPr="001E55C9">
        <w:rPr>
          <w:rFonts w:cs="Times New Roman"/>
          <w:szCs w:val="24"/>
        </w:rPr>
        <w:t>Gözlemci rehberi</w:t>
      </w:r>
    </w:p>
    <w:p w14:paraId="15FEAB3A" w14:textId="77777777" w:rsidR="001E55C9" w:rsidRPr="001E55C9" w:rsidRDefault="001E55C9" w:rsidP="00495339">
      <w:pPr>
        <w:numPr>
          <w:ilvl w:val="0"/>
          <w:numId w:val="5"/>
        </w:numPr>
        <w:spacing w:after="120"/>
        <w:ind w:left="0" w:firstLine="567"/>
        <w:contextualSpacing/>
        <w:rPr>
          <w:rFonts w:cs="Times New Roman"/>
          <w:szCs w:val="24"/>
        </w:rPr>
      </w:pPr>
      <w:r w:rsidRPr="001E55C9">
        <w:rPr>
          <w:rFonts w:cs="Times New Roman"/>
          <w:szCs w:val="24"/>
        </w:rPr>
        <w:t>Çözümleme rehberi</w:t>
      </w:r>
    </w:p>
    <w:p w14:paraId="65FB80EC" w14:textId="77777777" w:rsidR="001E55C9" w:rsidRPr="001E55C9" w:rsidRDefault="001E55C9" w:rsidP="00495339">
      <w:pPr>
        <w:numPr>
          <w:ilvl w:val="0"/>
          <w:numId w:val="5"/>
        </w:numPr>
        <w:spacing w:after="120"/>
        <w:ind w:left="0" w:firstLine="567"/>
        <w:contextualSpacing/>
        <w:rPr>
          <w:rFonts w:cs="Times New Roman"/>
          <w:szCs w:val="24"/>
        </w:rPr>
      </w:pPr>
      <w:r w:rsidRPr="001E55C9">
        <w:rPr>
          <w:rFonts w:cs="Times New Roman"/>
          <w:szCs w:val="24"/>
        </w:rPr>
        <w:t>Öz yansıtma rehberi</w:t>
      </w:r>
    </w:p>
    <w:p w14:paraId="7C8DC80E" w14:textId="77777777" w:rsidR="001E55C9" w:rsidRPr="001E55C9" w:rsidRDefault="001E55C9" w:rsidP="00495339">
      <w:pPr>
        <w:numPr>
          <w:ilvl w:val="0"/>
          <w:numId w:val="5"/>
        </w:numPr>
        <w:spacing w:after="120"/>
        <w:ind w:left="0" w:firstLine="567"/>
        <w:contextualSpacing/>
        <w:rPr>
          <w:rFonts w:cs="Times New Roman"/>
          <w:szCs w:val="24"/>
        </w:rPr>
      </w:pPr>
      <w:r w:rsidRPr="001E55C9">
        <w:rPr>
          <w:rFonts w:cs="Times New Roman"/>
          <w:szCs w:val="24"/>
        </w:rPr>
        <w:t>Hemşire raporu</w:t>
      </w:r>
    </w:p>
    <w:p w14:paraId="6640B79F" w14:textId="5606BF24" w:rsidR="001E55C9" w:rsidRPr="001E55C9" w:rsidRDefault="001E55C9" w:rsidP="00ED76D3">
      <w:pPr>
        <w:spacing w:after="120"/>
        <w:rPr>
          <w:rFonts w:cs="Times New Roman"/>
          <w:szCs w:val="24"/>
        </w:rPr>
      </w:pPr>
      <w:r w:rsidRPr="001E55C9">
        <w:rPr>
          <w:rFonts w:cs="Times New Roman"/>
          <w:szCs w:val="24"/>
        </w:rPr>
        <w:t>(Ünver ve Başak,</w:t>
      </w:r>
      <w:r w:rsidR="00DA365E">
        <w:rPr>
          <w:rFonts w:cs="Times New Roman"/>
          <w:szCs w:val="24"/>
        </w:rPr>
        <w:t xml:space="preserve"> </w:t>
      </w:r>
      <w:r w:rsidRPr="001E55C9">
        <w:rPr>
          <w:rFonts w:cs="Times New Roman"/>
          <w:szCs w:val="24"/>
        </w:rPr>
        <w:t>2016; Öntürk ve Uslu, 2019).</w:t>
      </w:r>
    </w:p>
    <w:p w14:paraId="5BD13663" w14:textId="77777777" w:rsidR="001E55C9" w:rsidRPr="001E55C9" w:rsidRDefault="001E55C9" w:rsidP="00ED76D3">
      <w:pPr>
        <w:spacing w:after="120"/>
        <w:rPr>
          <w:rFonts w:cs="Times New Roman"/>
          <w:szCs w:val="24"/>
        </w:rPr>
      </w:pPr>
      <w:r w:rsidRPr="001E55C9">
        <w:rPr>
          <w:rFonts w:cs="Times New Roman"/>
          <w:szCs w:val="24"/>
        </w:rPr>
        <w:t xml:space="preserve">Sümülasyon şablonu oluşturulduktan sonra, senaryo tabanlı </w:t>
      </w:r>
      <w:proofErr w:type="gramStart"/>
      <w:r w:rsidRPr="001E55C9">
        <w:rPr>
          <w:rFonts w:cs="Times New Roman"/>
          <w:szCs w:val="24"/>
        </w:rPr>
        <w:t>simülasyon</w:t>
      </w:r>
      <w:proofErr w:type="gramEnd"/>
      <w:r w:rsidRPr="001E55C9">
        <w:rPr>
          <w:rFonts w:cs="Times New Roman"/>
          <w:szCs w:val="24"/>
        </w:rPr>
        <w:t xml:space="preserve"> uygulamasına geçilebilir.</w:t>
      </w:r>
    </w:p>
    <w:p w14:paraId="042055D3" w14:textId="65929018" w:rsidR="001E55C9" w:rsidRPr="001E55C9" w:rsidRDefault="001E55C9" w:rsidP="00ED76D3">
      <w:pPr>
        <w:spacing w:after="120"/>
        <w:rPr>
          <w:rFonts w:cs="Times New Roman"/>
          <w:szCs w:val="24"/>
        </w:rPr>
      </w:pPr>
      <w:r w:rsidRPr="001E55C9">
        <w:rPr>
          <w:rFonts w:cs="Times New Roman"/>
          <w:szCs w:val="24"/>
        </w:rPr>
        <w:t xml:space="preserve">İlk olarak öğrenme amacına uygun olarak senaryo ile ilgili verilmesi gereken sınırlı düzeyde bilgi katılımcıya verilir. İkinci aşamada </w:t>
      </w:r>
      <w:proofErr w:type="gramStart"/>
      <w:r w:rsidRPr="001E55C9">
        <w:rPr>
          <w:rFonts w:cs="Times New Roman"/>
          <w:szCs w:val="24"/>
        </w:rPr>
        <w:t>simülasyon</w:t>
      </w:r>
      <w:proofErr w:type="gramEnd"/>
      <w:r w:rsidRPr="001E55C9">
        <w:rPr>
          <w:rFonts w:cs="Times New Roman"/>
          <w:szCs w:val="24"/>
        </w:rPr>
        <w:t xml:space="preserve"> şablonu doğrultusunda simülasyon uygulaması gerçekleşir ve katılımcı kendisinden istenen beceri veya uygulamayı simülasyon ortamında gerçekleştirmeye çalışır. Bu aşamada katılımcının sergilediği farklı eylemler önceden tahmin edilerek bu olasılıklar doğrultusunda bir planlama yapılmış olmalıdır ve bu olası durumlar şablonda yer almalıdır. Son aşama olarak katılımcının </w:t>
      </w:r>
      <w:proofErr w:type="gramStart"/>
      <w:r w:rsidRPr="001E55C9">
        <w:rPr>
          <w:rFonts w:cs="Times New Roman"/>
          <w:szCs w:val="24"/>
        </w:rPr>
        <w:t>simülasyon</w:t>
      </w:r>
      <w:proofErr w:type="gramEnd"/>
      <w:r w:rsidRPr="001E55C9">
        <w:rPr>
          <w:rFonts w:cs="Times New Roman"/>
          <w:szCs w:val="24"/>
        </w:rPr>
        <w:t xml:space="preserve"> deneyimi sonrasında çözümleme(debriefing) oturumu gerçekleştirilmelidir. Bu aşamada katılımcıya psikolojik olarak rahat hissedeceği güvenli bir ortam sağlanmalıdır. Çözümleme oturumunda kullanılacak sorular ve yöntem, tüm katılımcılar için standart bir uygulama gerçekleştirebilmek adına önceden hazırlanan </w:t>
      </w:r>
      <w:proofErr w:type="gramStart"/>
      <w:r w:rsidRPr="001E55C9">
        <w:rPr>
          <w:rFonts w:cs="Times New Roman"/>
          <w:szCs w:val="24"/>
        </w:rPr>
        <w:t>simülasyon</w:t>
      </w:r>
      <w:proofErr w:type="gramEnd"/>
      <w:r w:rsidRPr="001E55C9">
        <w:rPr>
          <w:rFonts w:cs="Times New Roman"/>
          <w:szCs w:val="24"/>
        </w:rPr>
        <w:t xml:space="preserve"> tasarım şablonunda yer almalıdır</w:t>
      </w:r>
      <w:r w:rsidR="00C772B8">
        <w:rPr>
          <w:rFonts w:cs="Times New Roman"/>
          <w:szCs w:val="24"/>
        </w:rPr>
        <w:t xml:space="preserve"> (Ünver ve Başak, 2016; Karaçay, </w:t>
      </w:r>
      <w:r w:rsidRPr="001E55C9">
        <w:rPr>
          <w:rFonts w:cs="Times New Roman"/>
          <w:szCs w:val="24"/>
        </w:rPr>
        <w:t xml:space="preserve">2017). </w:t>
      </w:r>
    </w:p>
    <w:p w14:paraId="67893BAB" w14:textId="77777777" w:rsidR="001E55C9" w:rsidRPr="001E55C9" w:rsidRDefault="001E55C9" w:rsidP="00ED76D3">
      <w:pPr>
        <w:spacing w:after="120"/>
        <w:rPr>
          <w:rFonts w:cs="Times New Roman"/>
          <w:szCs w:val="24"/>
        </w:rPr>
      </w:pPr>
      <w:r w:rsidRPr="001E55C9">
        <w:rPr>
          <w:rFonts w:cs="Times New Roman"/>
          <w:szCs w:val="24"/>
        </w:rPr>
        <w:t xml:space="preserve">Simülasyon uygulamasında, öğrenme çıktılarına ulaşmak için eğitimcinin kendini bu alanda geliştirmek, diğer eğitimcilerin gelişimine katkıda bulunmak, senaryo yazmak, simülasyonun hedeflerini ve beklenen çıktılarını katılımcılarla paylaşmak, katılımcılar için güvenli ve gerçeğe uygun öğrenme ortamı oluşturmak, katılımcıya destek sağlamak, katılımcının kazanması beklenen bilgi, beceri, tutum ve davranışları belirlemek ve değerlendirmek, çözümleme aşamasını etkin şekilde yönetmek; değerlendirme formlarını </w:t>
      </w:r>
      <w:r w:rsidRPr="001E55C9">
        <w:rPr>
          <w:rFonts w:cs="Times New Roman"/>
          <w:szCs w:val="24"/>
        </w:rPr>
        <w:lastRenderedPageBreak/>
        <w:t xml:space="preserve">oluşturmak ve uygulamak ve simülasyonu öğretim programına </w:t>
      </w:r>
      <w:proofErr w:type="gramStart"/>
      <w:r w:rsidRPr="001E55C9">
        <w:rPr>
          <w:rFonts w:cs="Times New Roman"/>
          <w:szCs w:val="24"/>
        </w:rPr>
        <w:t>entegre</w:t>
      </w:r>
      <w:proofErr w:type="gramEnd"/>
      <w:r w:rsidRPr="001E55C9">
        <w:rPr>
          <w:rFonts w:cs="Times New Roman"/>
          <w:szCs w:val="24"/>
        </w:rPr>
        <w:t xml:space="preserve"> etmek gibi sorumlulukları vardır (Karaçay, 2017).</w:t>
      </w:r>
    </w:p>
    <w:p w14:paraId="16C2FBEB" w14:textId="77777777" w:rsidR="001E55C9" w:rsidRDefault="001E55C9" w:rsidP="00ED76D3">
      <w:pPr>
        <w:spacing w:after="120"/>
        <w:rPr>
          <w:rFonts w:cs="Times New Roman"/>
          <w:b/>
          <w:szCs w:val="24"/>
        </w:rPr>
      </w:pPr>
    </w:p>
    <w:p w14:paraId="1C126A50" w14:textId="77777777" w:rsidR="00BB6EC8" w:rsidRPr="001E55C9" w:rsidRDefault="00BB6EC8" w:rsidP="00ED76D3">
      <w:pPr>
        <w:spacing w:after="120"/>
        <w:rPr>
          <w:rFonts w:cs="Times New Roman"/>
          <w:b/>
          <w:szCs w:val="24"/>
        </w:rPr>
      </w:pPr>
    </w:p>
    <w:p w14:paraId="51473652" w14:textId="6FE40D55" w:rsidR="001E55C9" w:rsidRPr="00BB6EC8" w:rsidRDefault="001E55C9" w:rsidP="00BB6EC8">
      <w:pPr>
        <w:pStyle w:val="ListeParagraf"/>
        <w:numPr>
          <w:ilvl w:val="3"/>
          <w:numId w:val="1"/>
        </w:numPr>
        <w:spacing w:after="120"/>
        <w:rPr>
          <w:rFonts w:cs="Times New Roman"/>
          <w:b/>
          <w:szCs w:val="24"/>
        </w:rPr>
      </w:pPr>
      <w:r w:rsidRPr="00BB6EC8">
        <w:rPr>
          <w:rFonts w:cs="Times New Roman"/>
          <w:b/>
          <w:szCs w:val="24"/>
        </w:rPr>
        <w:t xml:space="preserve"> Simülasyonun Avantajları</w:t>
      </w:r>
    </w:p>
    <w:p w14:paraId="5BC71347" w14:textId="77777777" w:rsidR="00F75187" w:rsidRPr="001E55C9" w:rsidRDefault="00F75187" w:rsidP="00F75187">
      <w:pPr>
        <w:spacing w:after="120"/>
        <w:ind w:left="567" w:firstLine="0"/>
        <w:contextualSpacing/>
        <w:rPr>
          <w:rFonts w:cs="Times New Roman"/>
          <w:b/>
          <w:szCs w:val="24"/>
        </w:rPr>
      </w:pPr>
    </w:p>
    <w:p w14:paraId="33FBBA5C" w14:textId="77777777" w:rsidR="001E55C9" w:rsidRDefault="001E55C9" w:rsidP="00ED76D3">
      <w:pPr>
        <w:spacing w:after="120"/>
        <w:rPr>
          <w:rFonts w:cs="Times New Roman"/>
          <w:szCs w:val="24"/>
        </w:rPr>
      </w:pPr>
      <w:r w:rsidRPr="001E55C9">
        <w:rPr>
          <w:rFonts w:cs="Times New Roman"/>
          <w:szCs w:val="24"/>
        </w:rPr>
        <w:t xml:space="preserve">Literatürde </w:t>
      </w:r>
      <w:proofErr w:type="gramStart"/>
      <w:r w:rsidRPr="001E55C9">
        <w:rPr>
          <w:rFonts w:cs="Times New Roman"/>
          <w:szCs w:val="24"/>
        </w:rPr>
        <w:t>simülasyon</w:t>
      </w:r>
      <w:proofErr w:type="gramEnd"/>
      <w:r w:rsidRPr="001E55C9">
        <w:rPr>
          <w:rFonts w:cs="Times New Roman"/>
          <w:szCs w:val="24"/>
        </w:rPr>
        <w:t xml:space="preserve"> uygulamasının birçok olumlu yönünden bahsedildiği görülmüştür. Bunlar genel olarak şu şekilde özetlenebilir:</w:t>
      </w:r>
    </w:p>
    <w:p w14:paraId="5B293BB4" w14:textId="77777777" w:rsidR="001E55C9" w:rsidRDefault="001E55C9" w:rsidP="00495339">
      <w:pPr>
        <w:numPr>
          <w:ilvl w:val="0"/>
          <w:numId w:val="6"/>
        </w:numPr>
        <w:spacing w:after="120"/>
        <w:ind w:left="0" w:firstLine="567"/>
        <w:contextualSpacing/>
        <w:rPr>
          <w:rFonts w:cs="Times New Roman"/>
          <w:szCs w:val="24"/>
        </w:rPr>
      </w:pPr>
      <w:r w:rsidRPr="001E55C9">
        <w:rPr>
          <w:rFonts w:cs="Times New Roman"/>
          <w:szCs w:val="24"/>
        </w:rPr>
        <w:t xml:space="preserve">Teorik eğitim ve klinik uygulama arasında bir geçiş </w:t>
      </w:r>
      <w:proofErr w:type="gramStart"/>
      <w:r w:rsidRPr="001E55C9">
        <w:rPr>
          <w:rFonts w:cs="Times New Roman"/>
          <w:szCs w:val="24"/>
        </w:rPr>
        <w:t>imkanı</w:t>
      </w:r>
      <w:proofErr w:type="gramEnd"/>
      <w:r w:rsidRPr="001E55C9">
        <w:rPr>
          <w:rFonts w:cs="Times New Roman"/>
          <w:szCs w:val="24"/>
        </w:rPr>
        <w:t xml:space="preserve"> sağlayabilir</w:t>
      </w:r>
    </w:p>
    <w:p w14:paraId="04B957B9" w14:textId="6DDAC805" w:rsidR="00363748" w:rsidRPr="001E55C9" w:rsidRDefault="00363748" w:rsidP="00495339">
      <w:pPr>
        <w:numPr>
          <w:ilvl w:val="0"/>
          <w:numId w:val="6"/>
        </w:numPr>
        <w:spacing w:after="120"/>
        <w:ind w:left="0" w:firstLine="567"/>
        <w:contextualSpacing/>
        <w:rPr>
          <w:rFonts w:cs="Times New Roman"/>
          <w:szCs w:val="24"/>
        </w:rPr>
      </w:pPr>
      <w:r>
        <w:rPr>
          <w:rFonts w:cs="Times New Roman"/>
          <w:szCs w:val="24"/>
        </w:rPr>
        <w:t>Çeşitli öğrenme stratejilerine uyaralanabilir</w:t>
      </w:r>
    </w:p>
    <w:p w14:paraId="57E451E3" w14:textId="77777777" w:rsidR="001E55C9" w:rsidRPr="001E55C9" w:rsidRDefault="001E55C9" w:rsidP="00495339">
      <w:pPr>
        <w:numPr>
          <w:ilvl w:val="0"/>
          <w:numId w:val="6"/>
        </w:numPr>
        <w:spacing w:after="120"/>
        <w:ind w:left="0" w:firstLine="567"/>
        <w:contextualSpacing/>
        <w:rPr>
          <w:rFonts w:cs="Times New Roman"/>
          <w:szCs w:val="24"/>
        </w:rPr>
      </w:pPr>
      <w:r w:rsidRPr="001E55C9">
        <w:rPr>
          <w:rFonts w:cs="Times New Roman"/>
          <w:szCs w:val="24"/>
        </w:rPr>
        <w:t>Hasta güvenliğini tehlikeye atmadan eğitim tecrübesi sağlar</w:t>
      </w:r>
    </w:p>
    <w:p w14:paraId="6D266813" w14:textId="77777777" w:rsidR="001E55C9" w:rsidRPr="001E55C9" w:rsidRDefault="001E55C9" w:rsidP="00495339">
      <w:pPr>
        <w:numPr>
          <w:ilvl w:val="0"/>
          <w:numId w:val="6"/>
        </w:numPr>
        <w:spacing w:after="120"/>
        <w:ind w:left="0" w:firstLine="567"/>
        <w:contextualSpacing/>
        <w:rPr>
          <w:rFonts w:cs="Times New Roman"/>
          <w:szCs w:val="24"/>
        </w:rPr>
      </w:pPr>
      <w:r w:rsidRPr="001E55C9">
        <w:rPr>
          <w:rFonts w:cs="Times New Roman"/>
          <w:szCs w:val="24"/>
        </w:rPr>
        <w:t xml:space="preserve">Klinik ortamda çok karşılaşılması mümkün olmayan veya kritik durumları kontrollü, tekrarlı ve gerçekçi şekilde uygulama </w:t>
      </w:r>
      <w:proofErr w:type="gramStart"/>
      <w:r w:rsidRPr="001E55C9">
        <w:rPr>
          <w:rFonts w:cs="Times New Roman"/>
          <w:szCs w:val="24"/>
        </w:rPr>
        <w:t>imkanı</w:t>
      </w:r>
      <w:proofErr w:type="gramEnd"/>
      <w:r w:rsidRPr="001E55C9">
        <w:rPr>
          <w:rFonts w:cs="Times New Roman"/>
          <w:szCs w:val="24"/>
        </w:rPr>
        <w:t xml:space="preserve"> sağlar</w:t>
      </w:r>
    </w:p>
    <w:p w14:paraId="75738F58" w14:textId="77777777" w:rsidR="001E55C9" w:rsidRPr="001E55C9" w:rsidRDefault="001E55C9" w:rsidP="00495339">
      <w:pPr>
        <w:numPr>
          <w:ilvl w:val="0"/>
          <w:numId w:val="6"/>
        </w:numPr>
        <w:spacing w:after="120"/>
        <w:ind w:left="0" w:firstLine="567"/>
        <w:contextualSpacing/>
        <w:rPr>
          <w:rFonts w:cs="Times New Roman"/>
          <w:szCs w:val="24"/>
        </w:rPr>
      </w:pPr>
      <w:r w:rsidRPr="001E55C9">
        <w:rPr>
          <w:rFonts w:cs="Times New Roman"/>
          <w:szCs w:val="24"/>
        </w:rPr>
        <w:t>Öğrenciye bireysel öğrenme deneyimi sağlayabilmesi yanında takım çalışmasına da olanak tanır</w:t>
      </w:r>
    </w:p>
    <w:p w14:paraId="6D4F1947" w14:textId="77777777" w:rsidR="001E55C9" w:rsidRPr="001E55C9" w:rsidRDefault="001E55C9" w:rsidP="00495339">
      <w:pPr>
        <w:numPr>
          <w:ilvl w:val="0"/>
          <w:numId w:val="6"/>
        </w:numPr>
        <w:spacing w:after="120"/>
        <w:ind w:left="0" w:firstLine="567"/>
        <w:contextualSpacing/>
        <w:rPr>
          <w:rFonts w:cs="Times New Roman"/>
          <w:szCs w:val="24"/>
        </w:rPr>
      </w:pPr>
      <w:r w:rsidRPr="001E55C9">
        <w:rPr>
          <w:rFonts w:cs="Times New Roman"/>
          <w:szCs w:val="24"/>
        </w:rPr>
        <w:t>Öğrencilerin geliştirmeleri gereken yönleri fark etmelerini ve becerileri tekrar edebilme şansı tanır</w:t>
      </w:r>
    </w:p>
    <w:p w14:paraId="0E89B1CE" w14:textId="77777777" w:rsidR="001E55C9" w:rsidRPr="001E55C9" w:rsidRDefault="001E55C9" w:rsidP="00495339">
      <w:pPr>
        <w:numPr>
          <w:ilvl w:val="0"/>
          <w:numId w:val="6"/>
        </w:numPr>
        <w:spacing w:after="120"/>
        <w:ind w:left="0" w:firstLine="567"/>
        <w:contextualSpacing/>
        <w:rPr>
          <w:rFonts w:cs="Times New Roman"/>
          <w:szCs w:val="24"/>
        </w:rPr>
      </w:pPr>
      <w:r w:rsidRPr="001E55C9">
        <w:rPr>
          <w:rFonts w:cs="Times New Roman"/>
          <w:szCs w:val="24"/>
        </w:rPr>
        <w:t xml:space="preserve">Hemen geri bildirim verme </w:t>
      </w:r>
      <w:proofErr w:type="gramStart"/>
      <w:r w:rsidRPr="001E55C9">
        <w:rPr>
          <w:rFonts w:cs="Times New Roman"/>
          <w:szCs w:val="24"/>
        </w:rPr>
        <w:t>imkanı</w:t>
      </w:r>
      <w:proofErr w:type="gramEnd"/>
      <w:r w:rsidRPr="001E55C9">
        <w:rPr>
          <w:rFonts w:cs="Times New Roman"/>
          <w:szCs w:val="24"/>
        </w:rPr>
        <w:t xml:space="preserve"> sunar</w:t>
      </w:r>
    </w:p>
    <w:p w14:paraId="5376ECCC" w14:textId="77777777" w:rsidR="001E55C9" w:rsidRPr="001E55C9" w:rsidRDefault="001E55C9" w:rsidP="00495339">
      <w:pPr>
        <w:numPr>
          <w:ilvl w:val="0"/>
          <w:numId w:val="6"/>
        </w:numPr>
        <w:spacing w:after="120"/>
        <w:ind w:left="0" w:firstLine="567"/>
        <w:contextualSpacing/>
        <w:rPr>
          <w:rFonts w:cs="Times New Roman"/>
          <w:szCs w:val="24"/>
        </w:rPr>
      </w:pPr>
      <w:r w:rsidRPr="001E55C9">
        <w:rPr>
          <w:rFonts w:cs="Times New Roman"/>
          <w:szCs w:val="24"/>
        </w:rPr>
        <w:t>Gerçeklik derecesi düzenlenebilir</w:t>
      </w:r>
    </w:p>
    <w:p w14:paraId="14673A75" w14:textId="77777777" w:rsidR="001E55C9" w:rsidRPr="001E55C9" w:rsidRDefault="001E55C9" w:rsidP="00495339">
      <w:pPr>
        <w:numPr>
          <w:ilvl w:val="0"/>
          <w:numId w:val="6"/>
        </w:numPr>
        <w:spacing w:after="120"/>
        <w:ind w:left="0" w:firstLine="567"/>
        <w:contextualSpacing/>
        <w:rPr>
          <w:rFonts w:cs="Times New Roman"/>
          <w:szCs w:val="24"/>
        </w:rPr>
      </w:pPr>
      <w:r w:rsidRPr="001E55C9">
        <w:rPr>
          <w:rFonts w:cs="Times New Roman"/>
          <w:szCs w:val="24"/>
        </w:rPr>
        <w:t>Değişik becerilerin öğretilmesinde sınırsız sayıda senaryo ve durum üretilebilir</w:t>
      </w:r>
    </w:p>
    <w:p w14:paraId="573A6701" w14:textId="4A00BF67" w:rsidR="001E55C9" w:rsidRDefault="001E55C9" w:rsidP="00ED76D3">
      <w:pPr>
        <w:spacing w:after="120"/>
        <w:rPr>
          <w:rFonts w:cs="Times New Roman"/>
          <w:szCs w:val="24"/>
        </w:rPr>
      </w:pPr>
      <w:r w:rsidRPr="001E55C9">
        <w:rPr>
          <w:rFonts w:cs="Times New Roman"/>
          <w:szCs w:val="24"/>
        </w:rPr>
        <w:t>(</w:t>
      </w:r>
      <w:r w:rsidR="00C772B8">
        <w:rPr>
          <w:rFonts w:cs="Times New Roman"/>
          <w:szCs w:val="24"/>
        </w:rPr>
        <w:t xml:space="preserve">Ünver ve Başak, 2016; </w:t>
      </w:r>
      <w:r w:rsidR="00C772B8" w:rsidRPr="001E55C9">
        <w:rPr>
          <w:rFonts w:cs="Times New Roman"/>
          <w:szCs w:val="24"/>
        </w:rPr>
        <w:t>Kim ve diğerle</w:t>
      </w:r>
      <w:r w:rsidR="00C772B8">
        <w:rPr>
          <w:rFonts w:cs="Times New Roman"/>
          <w:szCs w:val="24"/>
        </w:rPr>
        <w:t xml:space="preserve">ri, 2016; </w:t>
      </w:r>
      <w:r w:rsidRPr="001E55C9">
        <w:rPr>
          <w:rFonts w:cs="Times New Roman"/>
          <w:szCs w:val="24"/>
        </w:rPr>
        <w:t>Akkurt Yalçıntürk ve Di</w:t>
      </w:r>
      <w:r w:rsidR="00C772B8">
        <w:rPr>
          <w:rFonts w:cs="Times New Roman"/>
          <w:szCs w:val="24"/>
        </w:rPr>
        <w:t>keç, 2021; Aydın ve Hancı, 2021</w:t>
      </w:r>
      <w:r w:rsidR="00F75187">
        <w:rPr>
          <w:rFonts w:cs="Times New Roman"/>
          <w:szCs w:val="24"/>
        </w:rPr>
        <w:t>).</w:t>
      </w:r>
    </w:p>
    <w:p w14:paraId="0DE6070F" w14:textId="77777777" w:rsidR="00F75187" w:rsidRPr="001E55C9" w:rsidRDefault="00F75187" w:rsidP="00ED76D3">
      <w:pPr>
        <w:spacing w:after="120"/>
        <w:rPr>
          <w:rFonts w:cs="Times New Roman"/>
          <w:szCs w:val="24"/>
        </w:rPr>
      </w:pPr>
    </w:p>
    <w:p w14:paraId="768E7CA8" w14:textId="0C9346B6" w:rsidR="001E55C9" w:rsidRPr="00BB6EC8" w:rsidRDefault="00BB6EC8" w:rsidP="00BB6EC8">
      <w:pPr>
        <w:pStyle w:val="ListeParagraf"/>
        <w:numPr>
          <w:ilvl w:val="3"/>
          <w:numId w:val="1"/>
        </w:numPr>
        <w:spacing w:after="120"/>
        <w:rPr>
          <w:rFonts w:cs="Times New Roman"/>
          <w:b/>
          <w:szCs w:val="24"/>
        </w:rPr>
      </w:pPr>
      <w:r>
        <w:rPr>
          <w:rFonts w:cs="Times New Roman"/>
          <w:b/>
          <w:szCs w:val="24"/>
        </w:rPr>
        <w:t xml:space="preserve"> </w:t>
      </w:r>
      <w:r w:rsidR="001E55C9" w:rsidRPr="00BB6EC8">
        <w:rPr>
          <w:rFonts w:cs="Times New Roman"/>
          <w:b/>
          <w:szCs w:val="24"/>
        </w:rPr>
        <w:t>Simülasyonun Dezavantajları</w:t>
      </w:r>
    </w:p>
    <w:p w14:paraId="4CA979F4" w14:textId="77777777" w:rsidR="00F75187" w:rsidRPr="001E55C9" w:rsidRDefault="00F75187" w:rsidP="00F75187">
      <w:pPr>
        <w:spacing w:after="120"/>
        <w:ind w:left="567" w:firstLine="0"/>
        <w:contextualSpacing/>
        <w:rPr>
          <w:rFonts w:cs="Times New Roman"/>
          <w:b/>
          <w:szCs w:val="24"/>
        </w:rPr>
      </w:pPr>
    </w:p>
    <w:p w14:paraId="53513D6E" w14:textId="77777777" w:rsidR="001E55C9" w:rsidRPr="001E55C9" w:rsidRDefault="001E55C9" w:rsidP="00ED76D3">
      <w:pPr>
        <w:spacing w:after="120"/>
        <w:rPr>
          <w:rFonts w:cs="Times New Roman"/>
          <w:szCs w:val="24"/>
        </w:rPr>
      </w:pPr>
      <w:r w:rsidRPr="001E55C9">
        <w:rPr>
          <w:rFonts w:cs="Times New Roman"/>
          <w:szCs w:val="24"/>
        </w:rPr>
        <w:t xml:space="preserve">Simülasyonun birçok olumlu yönünden bahsedilmiş olsa da katılımcı, eğitimci ve </w:t>
      </w:r>
      <w:proofErr w:type="gramStart"/>
      <w:r w:rsidRPr="001E55C9">
        <w:rPr>
          <w:rFonts w:cs="Times New Roman"/>
          <w:szCs w:val="24"/>
        </w:rPr>
        <w:t>simülasyonun</w:t>
      </w:r>
      <w:proofErr w:type="gramEnd"/>
      <w:r w:rsidRPr="001E55C9">
        <w:rPr>
          <w:rFonts w:cs="Times New Roman"/>
          <w:szCs w:val="24"/>
        </w:rPr>
        <w:t xml:space="preserve"> uygulandığı kurum açıcından bazı olumsuz yönleri de bulunmaktadır. Bunlar genel olarak şu şekilde özetlenebilir:</w:t>
      </w:r>
    </w:p>
    <w:p w14:paraId="6EAE7D4D" w14:textId="77777777" w:rsidR="001E55C9" w:rsidRPr="001E55C9" w:rsidRDefault="001E55C9" w:rsidP="00495339">
      <w:pPr>
        <w:numPr>
          <w:ilvl w:val="0"/>
          <w:numId w:val="7"/>
        </w:numPr>
        <w:spacing w:after="120"/>
        <w:ind w:left="0" w:firstLine="567"/>
        <w:contextualSpacing/>
        <w:rPr>
          <w:rFonts w:cs="Times New Roman"/>
          <w:szCs w:val="24"/>
        </w:rPr>
      </w:pPr>
      <w:r w:rsidRPr="001E55C9">
        <w:rPr>
          <w:rFonts w:cs="Times New Roman"/>
          <w:szCs w:val="24"/>
        </w:rPr>
        <w:t>Simülasyon ne kadar gerçeğe yakın olsa da klinik ortamın yerini alamamaktadır</w:t>
      </w:r>
    </w:p>
    <w:p w14:paraId="3709D2BB" w14:textId="1B6AA864" w:rsidR="001E55C9" w:rsidRPr="001E55C9" w:rsidRDefault="001E55C9" w:rsidP="00495339">
      <w:pPr>
        <w:numPr>
          <w:ilvl w:val="0"/>
          <w:numId w:val="7"/>
        </w:numPr>
        <w:spacing w:after="120"/>
        <w:ind w:left="0" w:firstLine="567"/>
        <w:contextualSpacing/>
        <w:rPr>
          <w:rFonts w:cs="Times New Roman"/>
          <w:szCs w:val="24"/>
        </w:rPr>
      </w:pPr>
      <w:r w:rsidRPr="001E55C9">
        <w:rPr>
          <w:rFonts w:cs="Times New Roman"/>
          <w:szCs w:val="24"/>
        </w:rPr>
        <w:t>Gerçekçi insan etkileşimi ve fizyolojik bulgular sınırlıdır ve öğren</w:t>
      </w:r>
      <w:r w:rsidR="00C772B8">
        <w:rPr>
          <w:rFonts w:cs="Times New Roman"/>
          <w:szCs w:val="24"/>
        </w:rPr>
        <w:t>ciler uygulamayı ciddiye al</w:t>
      </w:r>
      <w:r w:rsidRPr="001E55C9">
        <w:rPr>
          <w:rFonts w:cs="Times New Roman"/>
          <w:szCs w:val="24"/>
        </w:rPr>
        <w:t>makta zorlanabilirler</w:t>
      </w:r>
    </w:p>
    <w:p w14:paraId="0EE62F2C" w14:textId="577FFF41" w:rsidR="001E55C9" w:rsidRPr="001E55C9" w:rsidRDefault="00C30C61" w:rsidP="00495339">
      <w:pPr>
        <w:numPr>
          <w:ilvl w:val="0"/>
          <w:numId w:val="7"/>
        </w:numPr>
        <w:spacing w:after="120"/>
        <w:ind w:left="0" w:firstLine="567"/>
        <w:contextualSpacing/>
        <w:rPr>
          <w:rFonts w:cs="Times New Roman"/>
          <w:szCs w:val="24"/>
        </w:rPr>
      </w:pPr>
      <w:r>
        <w:rPr>
          <w:rFonts w:cs="Times New Roman"/>
          <w:szCs w:val="24"/>
        </w:rPr>
        <w:lastRenderedPageBreak/>
        <w:t>Öğrenci</w:t>
      </w:r>
      <w:r w:rsidR="001E55C9" w:rsidRPr="001E55C9">
        <w:rPr>
          <w:rFonts w:cs="Times New Roman"/>
          <w:szCs w:val="24"/>
        </w:rPr>
        <w:t xml:space="preserve">, </w:t>
      </w:r>
      <w:proofErr w:type="gramStart"/>
      <w:r w:rsidR="001E55C9" w:rsidRPr="001E55C9">
        <w:rPr>
          <w:rFonts w:cs="Times New Roman"/>
          <w:szCs w:val="24"/>
        </w:rPr>
        <w:t>simülasyonla</w:t>
      </w:r>
      <w:proofErr w:type="gramEnd"/>
      <w:r w:rsidR="001E55C9" w:rsidRPr="001E55C9">
        <w:rPr>
          <w:rFonts w:cs="Times New Roman"/>
          <w:szCs w:val="24"/>
        </w:rPr>
        <w:t xml:space="preserve">, laboratuvar ortamındaki teknik </w:t>
      </w:r>
      <w:r>
        <w:rPr>
          <w:rFonts w:cs="Times New Roman"/>
          <w:szCs w:val="24"/>
        </w:rPr>
        <w:t xml:space="preserve">kargaşalarla karşılaştığında </w:t>
      </w:r>
      <w:r w:rsidR="001E55C9" w:rsidRPr="001E55C9">
        <w:rPr>
          <w:rFonts w:cs="Times New Roman"/>
          <w:szCs w:val="24"/>
        </w:rPr>
        <w:t>bu karmaşık teknikleri kullanma konusunda anksiyete yaşayabilmekte ve öğrenme süreci olumsuz etkilenebilmektedir</w:t>
      </w:r>
    </w:p>
    <w:p w14:paraId="2FAC594B" w14:textId="77777777" w:rsidR="001E55C9" w:rsidRPr="001E55C9" w:rsidRDefault="001E55C9" w:rsidP="00495339">
      <w:pPr>
        <w:numPr>
          <w:ilvl w:val="0"/>
          <w:numId w:val="7"/>
        </w:numPr>
        <w:spacing w:after="120"/>
        <w:ind w:left="0" w:firstLine="567"/>
        <w:contextualSpacing/>
        <w:rPr>
          <w:rFonts w:cs="Times New Roman"/>
          <w:szCs w:val="24"/>
        </w:rPr>
      </w:pPr>
      <w:r w:rsidRPr="001E55C9">
        <w:rPr>
          <w:rFonts w:cs="Times New Roman"/>
          <w:szCs w:val="24"/>
        </w:rPr>
        <w:t>Eğitimcinin iş yükünü arttırması gereklidir</w:t>
      </w:r>
    </w:p>
    <w:p w14:paraId="01EA4F77" w14:textId="77777777" w:rsidR="001E55C9" w:rsidRPr="001E55C9" w:rsidRDefault="001E55C9" w:rsidP="00495339">
      <w:pPr>
        <w:numPr>
          <w:ilvl w:val="0"/>
          <w:numId w:val="7"/>
        </w:numPr>
        <w:spacing w:after="120"/>
        <w:ind w:left="0" w:firstLine="567"/>
        <w:contextualSpacing/>
        <w:rPr>
          <w:rFonts w:cs="Times New Roman"/>
          <w:szCs w:val="24"/>
        </w:rPr>
      </w:pPr>
      <w:r w:rsidRPr="001E55C9">
        <w:rPr>
          <w:rFonts w:cs="Times New Roman"/>
          <w:szCs w:val="24"/>
        </w:rPr>
        <w:t>Planlanması ve uygulanması açısından zaman alıcıdır</w:t>
      </w:r>
    </w:p>
    <w:p w14:paraId="14F74B12" w14:textId="77777777" w:rsidR="001E55C9" w:rsidRPr="001E55C9" w:rsidRDefault="001E55C9" w:rsidP="00495339">
      <w:pPr>
        <w:numPr>
          <w:ilvl w:val="0"/>
          <w:numId w:val="7"/>
        </w:numPr>
        <w:spacing w:after="120"/>
        <w:ind w:left="0" w:firstLine="567"/>
        <w:contextualSpacing/>
        <w:rPr>
          <w:rFonts w:cs="Times New Roman"/>
          <w:szCs w:val="24"/>
        </w:rPr>
      </w:pPr>
      <w:r w:rsidRPr="001E55C9">
        <w:rPr>
          <w:rFonts w:cs="Times New Roman"/>
          <w:szCs w:val="24"/>
        </w:rPr>
        <w:t>Gerçekliği sağlamak için oluşturulması gereken çevre koşullarının oluşturulmasında çok yüksek maliyetler gereklidir</w:t>
      </w:r>
    </w:p>
    <w:p w14:paraId="6E07A5EA" w14:textId="77777777" w:rsidR="001E55C9" w:rsidRPr="001E55C9" w:rsidRDefault="001E55C9" w:rsidP="00495339">
      <w:pPr>
        <w:numPr>
          <w:ilvl w:val="0"/>
          <w:numId w:val="7"/>
        </w:numPr>
        <w:spacing w:after="120"/>
        <w:ind w:left="0" w:firstLine="567"/>
        <w:contextualSpacing/>
        <w:rPr>
          <w:rFonts w:cs="Times New Roman"/>
          <w:szCs w:val="24"/>
        </w:rPr>
      </w:pPr>
      <w:r w:rsidRPr="001E55C9">
        <w:rPr>
          <w:rFonts w:cs="Times New Roman"/>
          <w:szCs w:val="24"/>
        </w:rPr>
        <w:t xml:space="preserve">Simülasyonda kullanılacak </w:t>
      </w:r>
      <w:proofErr w:type="gramStart"/>
      <w:r w:rsidRPr="001E55C9">
        <w:rPr>
          <w:rFonts w:cs="Times New Roman"/>
          <w:szCs w:val="24"/>
        </w:rPr>
        <w:t>ekipmanları</w:t>
      </w:r>
      <w:proofErr w:type="gramEnd"/>
      <w:r w:rsidRPr="001E55C9">
        <w:rPr>
          <w:rFonts w:cs="Times New Roman"/>
          <w:szCs w:val="24"/>
        </w:rPr>
        <w:t xml:space="preserve"> doğru ve etkin şekilde kullanabilecek personel gereksinimi kurum açısından yük getirebilir</w:t>
      </w:r>
    </w:p>
    <w:p w14:paraId="3674F194" w14:textId="77777777" w:rsidR="001E55C9" w:rsidRPr="001E55C9" w:rsidRDefault="001E55C9" w:rsidP="00495339">
      <w:pPr>
        <w:numPr>
          <w:ilvl w:val="0"/>
          <w:numId w:val="7"/>
        </w:numPr>
        <w:spacing w:after="120"/>
        <w:ind w:left="0" w:firstLine="567"/>
        <w:contextualSpacing/>
        <w:rPr>
          <w:rFonts w:cs="Times New Roman"/>
          <w:szCs w:val="24"/>
        </w:rPr>
      </w:pPr>
      <w:r w:rsidRPr="001E55C9">
        <w:rPr>
          <w:rFonts w:cs="Times New Roman"/>
          <w:szCs w:val="24"/>
        </w:rPr>
        <w:t xml:space="preserve">Kurumun personele </w:t>
      </w:r>
      <w:proofErr w:type="gramStart"/>
      <w:r w:rsidRPr="001E55C9">
        <w:rPr>
          <w:rFonts w:cs="Times New Roman"/>
          <w:szCs w:val="24"/>
        </w:rPr>
        <w:t>simülasyon</w:t>
      </w:r>
      <w:proofErr w:type="gramEnd"/>
      <w:r w:rsidRPr="001E55C9">
        <w:rPr>
          <w:rFonts w:cs="Times New Roman"/>
          <w:szCs w:val="24"/>
        </w:rPr>
        <w:t xml:space="preserve"> yöntemini kullanmaya yönelik yeterli bilgi edinme imkanı sunması gereklidir</w:t>
      </w:r>
    </w:p>
    <w:p w14:paraId="3F648013" w14:textId="77777777" w:rsidR="001E55C9" w:rsidRPr="001E55C9" w:rsidRDefault="001E55C9" w:rsidP="00495339">
      <w:pPr>
        <w:numPr>
          <w:ilvl w:val="0"/>
          <w:numId w:val="7"/>
        </w:numPr>
        <w:spacing w:after="120"/>
        <w:ind w:left="0" w:firstLine="567"/>
        <w:contextualSpacing/>
        <w:rPr>
          <w:rFonts w:cs="Times New Roman"/>
          <w:szCs w:val="24"/>
        </w:rPr>
      </w:pPr>
      <w:r w:rsidRPr="001E55C9">
        <w:rPr>
          <w:rFonts w:cs="Times New Roman"/>
          <w:szCs w:val="24"/>
        </w:rPr>
        <w:t xml:space="preserve">Simülasyon yönteminde kullanılan maketlerin düzenli bakımı ve kontrollerinin yapılması gereklidir </w:t>
      </w:r>
    </w:p>
    <w:p w14:paraId="0D92336B" w14:textId="77777777" w:rsidR="001E55C9" w:rsidRPr="001E55C9" w:rsidRDefault="001E55C9" w:rsidP="00495339">
      <w:pPr>
        <w:numPr>
          <w:ilvl w:val="0"/>
          <w:numId w:val="7"/>
        </w:numPr>
        <w:spacing w:after="120"/>
        <w:ind w:left="0" w:firstLine="567"/>
        <w:contextualSpacing/>
        <w:rPr>
          <w:rFonts w:cs="Times New Roman"/>
          <w:szCs w:val="24"/>
        </w:rPr>
      </w:pPr>
      <w:r w:rsidRPr="001E55C9">
        <w:rPr>
          <w:rFonts w:cs="Times New Roman"/>
          <w:szCs w:val="24"/>
        </w:rPr>
        <w:t xml:space="preserve">Simülasyon laboratuvarları kurulumu oldukça maliyetlidir </w:t>
      </w:r>
    </w:p>
    <w:p w14:paraId="5F506311" w14:textId="77777777" w:rsidR="001E55C9" w:rsidRPr="001E55C9" w:rsidRDefault="001E55C9" w:rsidP="00ED76D3">
      <w:pPr>
        <w:spacing w:after="120"/>
        <w:rPr>
          <w:rFonts w:cs="Times New Roman"/>
          <w:szCs w:val="24"/>
        </w:rPr>
      </w:pPr>
      <w:r w:rsidRPr="001E55C9">
        <w:rPr>
          <w:rFonts w:cs="Times New Roman"/>
          <w:szCs w:val="24"/>
        </w:rPr>
        <w:t xml:space="preserve"> (Göriş ve diğerleri, 2014; Karabacak ve Kanığ, 2019; Gül, 2021). </w:t>
      </w:r>
    </w:p>
    <w:p w14:paraId="29F57B23" w14:textId="0026B71D" w:rsidR="001E55C9" w:rsidRDefault="001E55C9" w:rsidP="00ED76D3">
      <w:pPr>
        <w:spacing w:after="120"/>
        <w:rPr>
          <w:rFonts w:cs="Times New Roman"/>
          <w:szCs w:val="24"/>
        </w:rPr>
      </w:pPr>
      <w:r w:rsidRPr="001E55C9">
        <w:rPr>
          <w:rFonts w:cs="Times New Roman"/>
          <w:szCs w:val="24"/>
        </w:rPr>
        <w:t>Simülasyon or</w:t>
      </w:r>
      <w:r w:rsidR="00C30C61">
        <w:rPr>
          <w:rFonts w:cs="Times New Roman"/>
          <w:szCs w:val="24"/>
        </w:rPr>
        <w:t>tamlarının yetersizliği sorunu b</w:t>
      </w:r>
      <w:r w:rsidRPr="001E55C9">
        <w:rPr>
          <w:rFonts w:cs="Times New Roman"/>
          <w:szCs w:val="24"/>
        </w:rPr>
        <w:t>ir çok okulda simülasyon laboratuvarı bulunmaması, olanlar</w:t>
      </w:r>
      <w:r w:rsidR="00C30C61">
        <w:rPr>
          <w:rFonts w:cs="Times New Roman"/>
          <w:szCs w:val="24"/>
        </w:rPr>
        <w:t>ın</w:t>
      </w:r>
      <w:r w:rsidRPr="001E55C9">
        <w:rPr>
          <w:rFonts w:cs="Times New Roman"/>
          <w:szCs w:val="24"/>
        </w:rPr>
        <w:t xml:space="preserve"> yetersiz olabilmesi, simülasyon laboratuvarlarında yapılan uygulamaların yetersizliği, öğrenci sayısı fazlalığı, öğretim elemanı azlığı</w:t>
      </w:r>
      <w:r w:rsidR="00C30C61">
        <w:rPr>
          <w:rFonts w:cs="Times New Roman"/>
          <w:szCs w:val="24"/>
        </w:rPr>
        <w:t xml:space="preserve"> </w:t>
      </w:r>
      <w:proofErr w:type="gramStart"/>
      <w:r w:rsidR="00C30C61">
        <w:rPr>
          <w:rFonts w:cs="Times New Roman"/>
          <w:szCs w:val="24"/>
        </w:rPr>
        <w:t xml:space="preserve">ve </w:t>
      </w:r>
      <w:r w:rsidRPr="001E55C9">
        <w:rPr>
          <w:rFonts w:cs="Times New Roman"/>
          <w:szCs w:val="24"/>
        </w:rPr>
        <w:t xml:space="preserve"> hem</w:t>
      </w:r>
      <w:proofErr w:type="gramEnd"/>
      <w:r w:rsidRPr="001E55C9">
        <w:rPr>
          <w:rFonts w:cs="Times New Roman"/>
          <w:szCs w:val="24"/>
        </w:rPr>
        <w:t xml:space="preserve"> klinik hem laboratuvar açısından sıkıntılar </w:t>
      </w:r>
      <w:r w:rsidR="00C30C61" w:rsidRPr="001E55C9">
        <w:rPr>
          <w:rFonts w:cs="Times New Roman"/>
          <w:szCs w:val="24"/>
        </w:rPr>
        <w:t xml:space="preserve">simülasyon uygulamasını </w:t>
      </w:r>
      <w:r w:rsidRPr="001E55C9">
        <w:rPr>
          <w:rFonts w:cs="Times New Roman"/>
          <w:szCs w:val="24"/>
        </w:rPr>
        <w:t>hemşirelik eğitiminde kullanılması bakımından dezavantajlı kılmaktadır (YÖK, 2017).</w:t>
      </w:r>
    </w:p>
    <w:p w14:paraId="1CB865A0" w14:textId="77777777" w:rsidR="00F75187" w:rsidRPr="001E55C9" w:rsidRDefault="00F75187" w:rsidP="00ED76D3">
      <w:pPr>
        <w:spacing w:after="120"/>
        <w:rPr>
          <w:rFonts w:cs="Times New Roman"/>
          <w:szCs w:val="24"/>
        </w:rPr>
      </w:pPr>
    </w:p>
    <w:p w14:paraId="11B4D110" w14:textId="1E8ED382" w:rsidR="001E55C9" w:rsidRPr="00190D2C" w:rsidRDefault="001E55C9" w:rsidP="00BB6EC8">
      <w:pPr>
        <w:pStyle w:val="ListeParagraf"/>
        <w:numPr>
          <w:ilvl w:val="2"/>
          <w:numId w:val="1"/>
        </w:numPr>
        <w:spacing w:after="120"/>
        <w:rPr>
          <w:rFonts w:cs="Times New Roman"/>
          <w:b/>
          <w:szCs w:val="24"/>
        </w:rPr>
      </w:pPr>
      <w:r w:rsidRPr="00190D2C">
        <w:rPr>
          <w:rFonts w:cs="Times New Roman"/>
          <w:b/>
          <w:szCs w:val="24"/>
        </w:rPr>
        <w:t xml:space="preserve">Hemşirelik Eğitiminde </w:t>
      </w:r>
      <w:r w:rsidR="00BB6EC8">
        <w:rPr>
          <w:rFonts w:cs="Times New Roman"/>
          <w:b/>
          <w:szCs w:val="24"/>
        </w:rPr>
        <w:t xml:space="preserve">Video Gösterimi </w:t>
      </w:r>
      <w:r w:rsidRPr="00190D2C">
        <w:rPr>
          <w:rFonts w:cs="Times New Roman"/>
          <w:b/>
          <w:szCs w:val="24"/>
        </w:rPr>
        <w:t>Kullanımı</w:t>
      </w:r>
    </w:p>
    <w:p w14:paraId="691F78C0" w14:textId="77777777" w:rsidR="00F75187" w:rsidRPr="001E55C9" w:rsidRDefault="00F75187" w:rsidP="00F75187">
      <w:pPr>
        <w:spacing w:after="120"/>
        <w:ind w:left="567" w:firstLine="0"/>
        <w:contextualSpacing/>
        <w:rPr>
          <w:rFonts w:cs="Times New Roman"/>
          <w:b/>
          <w:szCs w:val="24"/>
        </w:rPr>
      </w:pPr>
    </w:p>
    <w:p w14:paraId="60C51E30" w14:textId="5907EDEE" w:rsidR="001E55C9" w:rsidRPr="001E55C9" w:rsidRDefault="001E55C9" w:rsidP="00ED76D3">
      <w:pPr>
        <w:spacing w:after="120"/>
        <w:rPr>
          <w:rFonts w:cs="Times New Roman"/>
          <w:szCs w:val="24"/>
        </w:rPr>
      </w:pPr>
      <w:r w:rsidRPr="001E55C9">
        <w:rPr>
          <w:rFonts w:cs="Times New Roman"/>
          <w:szCs w:val="24"/>
        </w:rPr>
        <w:t xml:space="preserve">Öğretim teknolojisinin en çok kullanılan donanım ve yazılım araçları televizyonlar, filmler, tepegözler, bilgisayarlardır ve öğretimde en çok kullanılan teknoloji öğesi multimedyadır. Multimedya yani çoklu ortam uygulamaları; ses, video, görüntü ve yazılı metinlerin bir arada kullanılmasıyla oluşur. Multimedya, öğrencilerin bilgiyi görsel ve işitsel yollarla öğrenmelerini sağlamada, öğrencilerin aktif bir şekilde bilgiye erişmelerini sağlamada, deneme yanılma, hata yapma, düzeltme olanağı sunarak öğrenmelerini kolaylaştırmada en önemli teknolojik ürünlerden biridir. Öğrencilere karmaşık kavramların ve doğal uygulamalarının benzetimlerini sunar, böylelikle öğrenenler kendi yetenek ve birikimleriyle öğrenebilirler. Teknoloji, eğitim materyallerini, eğitimin her seviyesine ve her </w:t>
      </w:r>
      <w:r w:rsidR="00D76DD0">
        <w:rPr>
          <w:rFonts w:cs="Times New Roman"/>
          <w:szCs w:val="24"/>
        </w:rPr>
        <w:lastRenderedPageBreak/>
        <w:t xml:space="preserve">eğitim </w:t>
      </w:r>
      <w:r w:rsidRPr="001E55C9">
        <w:rPr>
          <w:rFonts w:cs="Times New Roman"/>
          <w:szCs w:val="24"/>
        </w:rPr>
        <w:t>ortamına uy</w:t>
      </w:r>
      <w:r w:rsidR="00D76DD0">
        <w:rPr>
          <w:rFonts w:cs="Times New Roman"/>
          <w:szCs w:val="24"/>
        </w:rPr>
        <w:t xml:space="preserve">gun bireysel veya grup </w:t>
      </w:r>
      <w:r w:rsidRPr="001E55C9">
        <w:rPr>
          <w:rFonts w:cs="Times New Roman"/>
          <w:szCs w:val="24"/>
        </w:rPr>
        <w:t>olarak kullanılmak üzere sunmaktadır (Akgün ve diğerleri, 2014).</w:t>
      </w:r>
    </w:p>
    <w:p w14:paraId="05240D4E" w14:textId="4CFC85C0" w:rsidR="001E55C9" w:rsidRPr="001E55C9" w:rsidRDefault="001E55C9" w:rsidP="00ED76D3">
      <w:pPr>
        <w:spacing w:after="120"/>
        <w:rPr>
          <w:rFonts w:cs="Times New Roman"/>
          <w:szCs w:val="24"/>
        </w:rPr>
      </w:pPr>
      <w:r w:rsidRPr="001E55C9">
        <w:rPr>
          <w:rFonts w:cs="Times New Roman"/>
          <w:szCs w:val="24"/>
        </w:rPr>
        <w:t>Metin, ses ve görüntülerle oluşturulan videolar, günümüz öğrenme ortamlarında sıklıkla kullanılmakta olan ve kullanımı giderek artan güçlü araçlar olarak tanımlanmıştır (M</w:t>
      </w:r>
      <w:r w:rsidR="00D76DD0">
        <w:rPr>
          <w:rFonts w:cs="Times New Roman"/>
          <w:szCs w:val="24"/>
        </w:rPr>
        <w:t xml:space="preserve">ayer, 2009; Kılınç ve diğerleri, </w:t>
      </w:r>
      <w:r w:rsidRPr="001E55C9">
        <w:rPr>
          <w:rFonts w:cs="Times New Roman"/>
          <w:szCs w:val="24"/>
        </w:rPr>
        <w:t xml:space="preserve">2017). Videolar, okur-yazarlık aracı, yeni bir konu öğrenme aracı, müzik aleti çalma gibi birçok beceriyi öğrenme/öğretme aracı olarak kullanılabilmektedir (Bruce </w:t>
      </w:r>
      <w:proofErr w:type="gramStart"/>
      <w:r w:rsidR="005131C2">
        <w:rPr>
          <w:rFonts w:cs="Times New Roman"/>
          <w:szCs w:val="24"/>
        </w:rPr>
        <w:t>ve</w:t>
      </w:r>
      <w:r w:rsidR="00D76DD0">
        <w:rPr>
          <w:rFonts w:cs="Times New Roman"/>
          <w:szCs w:val="24"/>
        </w:rPr>
        <w:t xml:space="preserve">  Chiu</w:t>
      </w:r>
      <w:proofErr w:type="gramEnd"/>
      <w:r w:rsidR="00D76DD0">
        <w:rPr>
          <w:rFonts w:cs="Times New Roman"/>
          <w:szCs w:val="24"/>
        </w:rPr>
        <w:t xml:space="preserve">, </w:t>
      </w:r>
      <w:r w:rsidRPr="001E55C9">
        <w:rPr>
          <w:rFonts w:cs="Times New Roman"/>
          <w:szCs w:val="24"/>
        </w:rPr>
        <w:t>2015; Erim ve Yöndem, 2009; Aksoy, 2015).</w:t>
      </w:r>
    </w:p>
    <w:p w14:paraId="531F1219" w14:textId="3C652115" w:rsidR="001E55C9" w:rsidRPr="001E55C9" w:rsidRDefault="001E55C9" w:rsidP="00ED76D3">
      <w:pPr>
        <w:spacing w:after="120"/>
        <w:rPr>
          <w:rFonts w:cs="Times New Roman"/>
          <w:szCs w:val="24"/>
        </w:rPr>
      </w:pPr>
      <w:r w:rsidRPr="001E55C9">
        <w:rPr>
          <w:rFonts w:cs="Times New Roman"/>
          <w:szCs w:val="24"/>
        </w:rPr>
        <w:t xml:space="preserve">Eğitim-öğretim amaçlı video kullanımı 1900’lü yıllarda “Görsel–İşitsel Öğretim Hareketi’’ akımı ile </w:t>
      </w:r>
      <w:r w:rsidR="00B96549">
        <w:rPr>
          <w:rFonts w:cs="Times New Roman"/>
          <w:szCs w:val="24"/>
        </w:rPr>
        <w:t xml:space="preserve">ortaya </w:t>
      </w:r>
      <w:r w:rsidRPr="001E55C9">
        <w:rPr>
          <w:rFonts w:cs="Times New Roman"/>
          <w:szCs w:val="24"/>
        </w:rPr>
        <w:t xml:space="preserve">çıkmıştır. Bu akımın katkı verenleri öğretici videoların/filmlerin eğitim alanında devrim olacağını iddia etmişlerdir ve görsel ve işitsel araçların eğitimde çığır açtığı kabul görmüştür (Karademirci, 2010; Aksoy, 2015). </w:t>
      </w:r>
    </w:p>
    <w:p w14:paraId="6A061BBA" w14:textId="1C65924F" w:rsidR="001E55C9" w:rsidRPr="001E55C9" w:rsidRDefault="001E55C9" w:rsidP="00ED76D3">
      <w:pPr>
        <w:spacing w:after="120"/>
        <w:rPr>
          <w:rFonts w:cs="Times New Roman"/>
          <w:szCs w:val="24"/>
        </w:rPr>
      </w:pPr>
      <w:r w:rsidRPr="001E55C9">
        <w:rPr>
          <w:rFonts w:cs="Times New Roman"/>
          <w:szCs w:val="24"/>
        </w:rPr>
        <w:t>Teknolojinin kullanımı beceri eğitiminde daima kullanılmış ve önemli rol oynamıştır. Hemşirelik öğrencilerinin beceri öğrenmesini kolaylaştırmaktadır (Mete ve Uysal, 2010). Eğitim-öğretim ortamlarında bilimsel videoların kullanımı pedagojik bir araç olarak kabul görmekte ve teori ile uygulamayı birleştirdiği düşünülmektedir (Akın Korhan ve diğerleri, 2016). Videolar öğrenme ortamlarında çeşitli şekillerde kullanılabilmekte ve içerisine etkileşimliliği sağlayan fonksiyonlar gömülebilmektedir. Videoların, öğrenme ortamlarında kullanılmaya başlanması, öğrenme süreçlerinden alınacak verimin artması açısından önemli bir gelişme olarak ifade edilmiştir (Kılınç ve diğerleri</w:t>
      </w:r>
      <w:r w:rsidR="00D76DD0">
        <w:rPr>
          <w:rFonts w:cs="Times New Roman"/>
          <w:szCs w:val="24"/>
        </w:rPr>
        <w:t>,</w:t>
      </w:r>
      <w:r w:rsidRPr="001E55C9">
        <w:rPr>
          <w:rFonts w:cs="Times New Roman"/>
          <w:szCs w:val="24"/>
        </w:rPr>
        <w:t xml:space="preserve"> 2017).</w:t>
      </w:r>
    </w:p>
    <w:p w14:paraId="076295D3" w14:textId="77777777" w:rsidR="001E55C9" w:rsidRPr="001E55C9" w:rsidRDefault="001E55C9" w:rsidP="00ED76D3">
      <w:pPr>
        <w:spacing w:after="120"/>
        <w:rPr>
          <w:rFonts w:cs="Times New Roman"/>
          <w:szCs w:val="24"/>
        </w:rPr>
      </w:pPr>
      <w:r w:rsidRPr="001E55C9">
        <w:rPr>
          <w:rFonts w:cs="Times New Roman"/>
          <w:szCs w:val="24"/>
        </w:rPr>
        <w:t xml:space="preserve">Hemşirelikte psikomotor beceri eğitiminde video destekli öğretimin kullanıldığı ve öğretimsel video gösteriminin öğrencilerde psikomotor beceri kazandırmada ve bilgi düzeylerini arttırmada etkili bir yöntem olduğunu bildiren kaynaklar mevcut olmakla birlikte sonuçları sınırlıdır (Akın Korhan ve Üstün, 2015; Akın Korhan ve diğerleri, 2016). </w:t>
      </w:r>
    </w:p>
    <w:p w14:paraId="6C1A7EAA" w14:textId="59E29ECF" w:rsidR="001E55C9" w:rsidRDefault="001E55C9" w:rsidP="00ED76D3">
      <w:pPr>
        <w:spacing w:after="120"/>
        <w:rPr>
          <w:rFonts w:cs="Times New Roman"/>
          <w:szCs w:val="24"/>
        </w:rPr>
      </w:pPr>
      <w:r w:rsidRPr="001E55C9">
        <w:rPr>
          <w:rFonts w:cs="Times New Roman"/>
          <w:szCs w:val="24"/>
        </w:rPr>
        <w:t xml:space="preserve">Öğrencilerin cerrahi hastalıkları hemşireliği dersinden beklentilerinin araştırıldığı bir çalışmada, öğrencilerin beklentileri doğrultusunda derste video gibi daha fazla görsel materyal kullanılması önerilmiştir. Bu doğrultuda, üniversiteler tarafından uygun koşullar sağlanmalı ve öğretmenlere gereksinim doğrultusunda görsel araçların kullanımına yönelik eğitimler planlanmalıdır denmiştir (Baksi </w:t>
      </w:r>
      <w:r w:rsidR="005131C2">
        <w:rPr>
          <w:rFonts w:cs="Times New Roman"/>
          <w:szCs w:val="24"/>
        </w:rPr>
        <w:t>ve</w:t>
      </w:r>
      <w:r w:rsidRPr="001E55C9">
        <w:rPr>
          <w:rFonts w:cs="Times New Roman"/>
          <w:szCs w:val="24"/>
        </w:rPr>
        <w:t xml:space="preserve"> Bozan Durğun, 2020).  </w:t>
      </w:r>
    </w:p>
    <w:p w14:paraId="65F34BB4" w14:textId="0E4F4B88" w:rsidR="00947F9A" w:rsidRDefault="00947F9A" w:rsidP="00ED76D3">
      <w:pPr>
        <w:spacing w:after="120"/>
        <w:rPr>
          <w:rFonts w:cs="Times New Roman"/>
          <w:szCs w:val="24"/>
        </w:rPr>
      </w:pPr>
    </w:p>
    <w:p w14:paraId="13115B61" w14:textId="43CE01D4" w:rsidR="00947F9A" w:rsidRDefault="00947F9A" w:rsidP="00ED76D3">
      <w:pPr>
        <w:spacing w:after="120"/>
        <w:rPr>
          <w:rFonts w:cs="Times New Roman"/>
          <w:szCs w:val="24"/>
        </w:rPr>
      </w:pPr>
    </w:p>
    <w:p w14:paraId="5128E813" w14:textId="77777777" w:rsidR="00947F9A" w:rsidRDefault="00947F9A" w:rsidP="00ED76D3">
      <w:pPr>
        <w:spacing w:after="120"/>
        <w:rPr>
          <w:rFonts w:cs="Times New Roman"/>
          <w:szCs w:val="24"/>
        </w:rPr>
      </w:pPr>
    </w:p>
    <w:p w14:paraId="54FB5C23" w14:textId="30E87070" w:rsidR="00BB6EC8" w:rsidRDefault="00BB6EC8" w:rsidP="00BB6EC8">
      <w:pPr>
        <w:pStyle w:val="ListeParagraf"/>
        <w:numPr>
          <w:ilvl w:val="3"/>
          <w:numId w:val="1"/>
        </w:numPr>
        <w:spacing w:after="120"/>
        <w:rPr>
          <w:rFonts w:cs="Times New Roman"/>
          <w:b/>
          <w:szCs w:val="24"/>
        </w:rPr>
      </w:pPr>
      <w:r w:rsidRPr="00BB6EC8">
        <w:rPr>
          <w:rFonts w:cs="Times New Roman"/>
          <w:b/>
          <w:szCs w:val="24"/>
        </w:rPr>
        <w:lastRenderedPageBreak/>
        <w:t xml:space="preserve">Video Gösterimi </w:t>
      </w:r>
      <w:r w:rsidR="00B96B81">
        <w:rPr>
          <w:rFonts w:cs="Times New Roman"/>
          <w:b/>
          <w:szCs w:val="24"/>
        </w:rPr>
        <w:t xml:space="preserve">Tasarımı ve Video Gösterimi </w:t>
      </w:r>
      <w:r w:rsidRPr="00BB6EC8">
        <w:rPr>
          <w:rFonts w:cs="Times New Roman"/>
          <w:b/>
          <w:szCs w:val="24"/>
        </w:rPr>
        <w:t>Uygulaması</w:t>
      </w:r>
    </w:p>
    <w:p w14:paraId="602E3F45" w14:textId="77777777" w:rsidR="00947F9A" w:rsidRDefault="00947F9A" w:rsidP="00947F9A">
      <w:pPr>
        <w:pStyle w:val="ListeParagraf"/>
        <w:spacing w:after="120"/>
        <w:ind w:firstLine="0"/>
        <w:rPr>
          <w:rFonts w:cs="Times New Roman"/>
          <w:b/>
          <w:szCs w:val="24"/>
        </w:rPr>
      </w:pPr>
    </w:p>
    <w:p w14:paraId="77683E7B" w14:textId="7689ECBB" w:rsidR="00F75187" w:rsidRDefault="00FC289C" w:rsidP="00FC289C">
      <w:pPr>
        <w:spacing w:after="120"/>
        <w:ind w:firstLine="360"/>
      </w:pPr>
      <w:r>
        <w:t>Video uygulması çeşitli konularda görüntülerle sesi birleştirerek değişik duyulara hitap eden bir bilgi aktarım ortamıdır. Soyut kavramların aktarımınını kolaylaştırmanın yanında görsel ögelerin yeni bilgilerin ilişkilendirilmesi ve çağrılmasındaki olumlu ve öğrenme üzerindek</w:t>
      </w:r>
      <w:r w:rsidR="00E93CAF">
        <w:t xml:space="preserve">i pozitif etkisi, </w:t>
      </w:r>
      <w:r>
        <w:t xml:space="preserve"> videonun öğrenme süreçlerine katk</w:t>
      </w:r>
      <w:r w:rsidR="00E93CAF">
        <w:t xml:space="preserve">ısı konusundaki çalışmaların temelini oluşturur (Ozan, 2015). </w:t>
      </w:r>
    </w:p>
    <w:p w14:paraId="48C98897" w14:textId="733138FE" w:rsidR="00E93CAF" w:rsidRDefault="000154B9" w:rsidP="00FC289C">
      <w:pPr>
        <w:spacing w:after="120"/>
        <w:ind w:firstLine="360"/>
      </w:pPr>
      <w:r w:rsidRPr="000154B9">
        <w:t>Web teknolojilerindeki gelişmelerle “aktif öğrenme” yaklaşımı videolarda raha</w:t>
      </w:r>
      <w:r>
        <w:t>tlıkla kullanılır olmuştur.</w:t>
      </w:r>
      <w:r w:rsidRPr="000154B9">
        <w:t xml:space="preserve"> Mutlak gerçeklerin öğretildiği ve gösterimlerin yapıldığı durumlarda </w:t>
      </w:r>
      <w:r>
        <w:t>video öğrenen kişinin</w:t>
      </w:r>
      <w:r w:rsidRPr="000154B9">
        <w:t xml:space="preserve"> kendi hızına göre defalarca içeriği izlemesine olanak sa</w:t>
      </w:r>
      <w:r>
        <w:t>ğlama özelliği ile</w:t>
      </w:r>
      <w:r w:rsidRPr="000154B9">
        <w:t xml:space="preserve"> canlı derse tercih edilebilmektedir</w:t>
      </w:r>
      <w:r>
        <w:t xml:space="preserve">. Videolar </w:t>
      </w:r>
      <w:r w:rsidR="006D24ED">
        <w:t xml:space="preserve">öğrenen kişilerin </w:t>
      </w:r>
      <w:r w:rsidRPr="000154B9">
        <w:t>konuya ilgisini ve</w:t>
      </w:r>
      <w:r w:rsidR="006D24ED">
        <w:t xml:space="preserve"> </w:t>
      </w:r>
      <w:proofErr w:type="gramStart"/>
      <w:r w:rsidR="006D24ED">
        <w:t>motivasyonunu  arttırmakta</w:t>
      </w:r>
      <w:proofErr w:type="gramEnd"/>
      <w:r w:rsidR="006D24ED">
        <w:t>, eğitim</w:t>
      </w:r>
      <w:r w:rsidR="006D24ED" w:rsidRPr="000154B9">
        <w:t xml:space="preserve"> videoları</w:t>
      </w:r>
      <w:r w:rsidR="006D24ED">
        <w:t xml:space="preserve"> öğrenenlere cazip gelmekte</w:t>
      </w:r>
      <w:r w:rsidRPr="000154B9">
        <w:t>, eğitim süreçlerinde videoların kullanılması memn</w:t>
      </w:r>
      <w:r w:rsidR="006D24ED">
        <w:t xml:space="preserve">uniyet düzeyini arttırmaktadır (Ozan, 2015).  </w:t>
      </w:r>
      <w:r w:rsidR="00D03952">
        <w:t xml:space="preserve">Donkor ve diğerleri </w:t>
      </w:r>
      <w:r w:rsidRPr="000154B9">
        <w:t xml:space="preserve">çalışmalarında video kullanımının öğrenci </w:t>
      </w:r>
      <w:proofErr w:type="gramStart"/>
      <w:r w:rsidRPr="000154B9">
        <w:t>motivasyonu</w:t>
      </w:r>
      <w:proofErr w:type="gramEnd"/>
      <w:r w:rsidRPr="000154B9">
        <w:t xml:space="preserve"> ve ilgisini arttırdığını video kalitesinin bu süreçte</w:t>
      </w:r>
      <w:r w:rsidR="00F71204">
        <w:t xml:space="preserve"> önemli rol oynadığını bildirmişlerdir</w:t>
      </w:r>
      <w:r w:rsidR="006D24ED">
        <w:t xml:space="preserve"> (Donkor, 2010;</w:t>
      </w:r>
      <w:r w:rsidR="00D76DD0">
        <w:t xml:space="preserve"> </w:t>
      </w:r>
      <w:r w:rsidR="006D24ED">
        <w:t>Donkor</w:t>
      </w:r>
      <w:r w:rsidR="00D76DD0">
        <w:t>,</w:t>
      </w:r>
      <w:r w:rsidR="006D24ED">
        <w:t xml:space="preserve"> 2011).  </w:t>
      </w:r>
      <w:r w:rsidR="006D24ED" w:rsidRPr="000154B9">
        <w:t xml:space="preserve"> </w:t>
      </w:r>
    </w:p>
    <w:p w14:paraId="03B2361F" w14:textId="09EE80B1" w:rsidR="00B6256D" w:rsidRDefault="00B6256D" w:rsidP="00B6256D">
      <w:pPr>
        <w:spacing w:after="120"/>
        <w:ind w:firstLine="360"/>
      </w:pPr>
      <w:r>
        <w:t>Eğitim amaçlı v</w:t>
      </w:r>
      <w:r w:rsidRPr="00B6256D">
        <w:t>ideo</w:t>
      </w:r>
      <w:r>
        <w:t xml:space="preserve"> oluşturulması ve içerikler çeşitli şekillerde olabilmektedir. Bunlar kaynaklarda yer aldığı şekliyle şöyle sıralanabilir (Ozan,</w:t>
      </w:r>
      <w:r w:rsidR="00D76DD0">
        <w:t xml:space="preserve"> </w:t>
      </w:r>
      <w:r>
        <w:t>2015):</w:t>
      </w:r>
    </w:p>
    <w:p w14:paraId="2D0B6BA8" w14:textId="681CAB83" w:rsidR="00B6256D" w:rsidRDefault="00B6256D" w:rsidP="00B6256D">
      <w:pPr>
        <w:pStyle w:val="ListeParagraf"/>
        <w:numPr>
          <w:ilvl w:val="0"/>
          <w:numId w:val="65"/>
        </w:numPr>
        <w:spacing w:after="120"/>
      </w:pPr>
      <w:r w:rsidRPr="00B6256D">
        <w:t>Sınıfta yapılan dersle</w:t>
      </w:r>
      <w:r>
        <w:t xml:space="preserve">rin kaydedilerek yayınlanması </w:t>
      </w:r>
    </w:p>
    <w:p w14:paraId="0700408E" w14:textId="5FC30638" w:rsidR="00B6256D" w:rsidRDefault="00B6256D" w:rsidP="00B6256D">
      <w:pPr>
        <w:pStyle w:val="ListeParagraf"/>
        <w:numPr>
          <w:ilvl w:val="0"/>
          <w:numId w:val="65"/>
        </w:numPr>
        <w:spacing w:after="120"/>
      </w:pPr>
      <w:r>
        <w:t>Ders anlatımı şeklinde videolar</w:t>
      </w:r>
    </w:p>
    <w:p w14:paraId="7FB12B5F" w14:textId="3F8BD5F2" w:rsidR="00B6256D" w:rsidRDefault="00B6256D" w:rsidP="00B6256D">
      <w:pPr>
        <w:pStyle w:val="ListeParagraf"/>
        <w:numPr>
          <w:ilvl w:val="0"/>
          <w:numId w:val="65"/>
        </w:numPr>
        <w:spacing w:after="120"/>
      </w:pPr>
      <w:r>
        <w:t xml:space="preserve">Ekran kaydının alınıp yayınlanması </w:t>
      </w:r>
    </w:p>
    <w:p w14:paraId="614BE781" w14:textId="130521AF" w:rsidR="00B6256D" w:rsidRDefault="00B6256D" w:rsidP="00B6256D">
      <w:pPr>
        <w:pStyle w:val="ListeParagraf"/>
        <w:numPr>
          <w:ilvl w:val="0"/>
          <w:numId w:val="65"/>
        </w:numPr>
        <w:spacing w:after="120"/>
      </w:pPr>
      <w:r>
        <w:t>Uzmanlarla yapılan</w:t>
      </w:r>
      <w:r w:rsidRPr="00B6256D">
        <w:t xml:space="preserve"> görüşmelerin veya konu alanı </w:t>
      </w:r>
      <w:r>
        <w:t xml:space="preserve">uzmanları tarafından yapılan sunumların yayınlanması </w:t>
      </w:r>
    </w:p>
    <w:p w14:paraId="05AAB55B" w14:textId="77777777" w:rsidR="00B6256D" w:rsidRDefault="00B6256D" w:rsidP="00B6256D">
      <w:pPr>
        <w:pStyle w:val="ListeParagraf"/>
        <w:numPr>
          <w:ilvl w:val="0"/>
          <w:numId w:val="65"/>
        </w:numPr>
        <w:spacing w:after="120"/>
      </w:pPr>
      <w:r>
        <w:t xml:space="preserve">Örnek olay videoları </w:t>
      </w:r>
    </w:p>
    <w:p w14:paraId="0302BAE3" w14:textId="77777777" w:rsidR="00B6256D" w:rsidRDefault="00B6256D" w:rsidP="00B6256D">
      <w:pPr>
        <w:pStyle w:val="ListeParagraf"/>
        <w:numPr>
          <w:ilvl w:val="0"/>
          <w:numId w:val="65"/>
        </w:numPr>
        <w:spacing w:after="120"/>
      </w:pPr>
      <w:r>
        <w:t xml:space="preserve">Gösterim (how to) videoları </w:t>
      </w:r>
    </w:p>
    <w:p w14:paraId="765A4BBD" w14:textId="46E9E10F" w:rsidR="00B6256D" w:rsidRDefault="00B6256D" w:rsidP="00B6256D">
      <w:pPr>
        <w:pStyle w:val="ListeParagraf"/>
        <w:numPr>
          <w:ilvl w:val="0"/>
          <w:numId w:val="65"/>
        </w:numPr>
        <w:spacing w:after="120"/>
      </w:pPr>
      <w:r w:rsidRPr="00B6256D">
        <w:t>Gerçek olayların yerinde çekimi</w:t>
      </w:r>
      <w:r>
        <w:t xml:space="preserve">ni çeren videolar </w:t>
      </w:r>
    </w:p>
    <w:p w14:paraId="5DDA05C0" w14:textId="77777777" w:rsidR="00B96B81" w:rsidRDefault="00B96B81" w:rsidP="00B96B81">
      <w:pPr>
        <w:spacing w:after="120"/>
        <w:ind w:firstLine="360"/>
      </w:pPr>
      <w:r w:rsidRPr="00B96B81">
        <w:t xml:space="preserve">Video </w:t>
      </w:r>
      <w:r>
        <w:t xml:space="preserve">gösterimi oluşturma </w:t>
      </w:r>
      <w:r w:rsidRPr="00B96B81">
        <w:t>süreci, yapım öncesi (pre-</w:t>
      </w:r>
      <w:proofErr w:type="gramStart"/>
      <w:r w:rsidRPr="00B96B81">
        <w:t>prodüksiyon</w:t>
      </w:r>
      <w:proofErr w:type="gramEnd"/>
      <w:r w:rsidRPr="00B96B81">
        <w:t xml:space="preserve">), yapım (prodüksiyon) ve yapım sonrası (post-prodüksiyon) aşamalarından oluşur. </w:t>
      </w:r>
    </w:p>
    <w:p w14:paraId="3DCF92AB" w14:textId="612FB262" w:rsidR="00B6256D" w:rsidRDefault="00B96B81" w:rsidP="00B96B81">
      <w:pPr>
        <w:spacing w:after="120"/>
        <w:ind w:firstLine="360"/>
      </w:pPr>
      <w:r w:rsidRPr="00B96B81">
        <w:t>Yapım öncesi, videonun çekimden önce geçirdiği tüm evrelerdir; öğrenme hedeflerinin belirlenmesi, senaryo oluşumu, etkileşim tasarımı, aksesuar, kostüm, oyuncu, mekân seçimleri, hikâye tahtası çizimi, metinlerin yazımı vb. süreçleri içerir. Yapım, video çekimlerini yapıldığı aşamadır. Yapım sonrası, çekimler bittikten sonraki kurgu, düzenleme ve yayıma hazırlama aşmalarını kapsar</w:t>
      </w:r>
      <w:r w:rsidR="00CE2D1A">
        <w:t xml:space="preserve"> (Halls, 2012; Ozan, 2015). </w:t>
      </w:r>
    </w:p>
    <w:p w14:paraId="4F62DFDF" w14:textId="10CE1E13" w:rsidR="00B96B81" w:rsidRDefault="00B96B81" w:rsidP="00B96B81">
      <w:pPr>
        <w:spacing w:after="120"/>
        <w:ind w:firstLine="360"/>
      </w:pPr>
      <w:r>
        <w:lastRenderedPageBreak/>
        <w:t xml:space="preserve">Bir video mesaj katmanları içerir. Bunlar </w:t>
      </w:r>
      <w:r w:rsidRPr="00B96B81">
        <w:t>videonun görüntü,</w:t>
      </w:r>
      <w:r w:rsidR="00F06926">
        <w:t xml:space="preserve"> görsel </w:t>
      </w:r>
      <w:proofErr w:type="gramStart"/>
      <w:r w:rsidR="00F06926">
        <w:t>efekt</w:t>
      </w:r>
      <w:proofErr w:type="gramEnd"/>
      <w:r w:rsidR="00F06926">
        <w:t xml:space="preserve">, sözlü anlatım </w:t>
      </w:r>
      <w:r w:rsidRPr="00B96B81">
        <w:t>ses</w:t>
      </w:r>
      <w:r w:rsidR="00A247ED">
        <w:t xml:space="preserve"> ve etkileşim katmanlarıdır (Ozan, 2015).</w:t>
      </w:r>
    </w:p>
    <w:p w14:paraId="082A0004" w14:textId="7521E8C1" w:rsidR="00F06926" w:rsidRDefault="00F06926" w:rsidP="00B96B81">
      <w:pPr>
        <w:spacing w:after="120"/>
        <w:ind w:firstLine="360"/>
      </w:pPr>
      <w:r>
        <w:t>Görünt</w:t>
      </w:r>
      <w:r w:rsidR="00B96549">
        <w:t>ü</w:t>
      </w:r>
      <w:r>
        <w:t xml:space="preserve"> katmanında, video içeriğinin nasıl ve nerde çekileceği, uzak ve yakın sahneler, çekim açısı ve hareketlilik gibi unsurlar planlanmalıdır</w:t>
      </w:r>
      <w:r w:rsidR="00A247ED">
        <w:t xml:space="preserve"> </w:t>
      </w:r>
      <w:r w:rsidR="00A247ED" w:rsidRPr="00A247ED">
        <w:t>(Ozan, 2015).</w:t>
      </w:r>
    </w:p>
    <w:p w14:paraId="557EF139" w14:textId="03420CF5" w:rsidR="00F06926" w:rsidRDefault="00F06926" w:rsidP="00B96B81">
      <w:pPr>
        <w:spacing w:after="120"/>
        <w:ind w:firstLine="360"/>
      </w:pPr>
      <w:r>
        <w:t xml:space="preserve">Görsel </w:t>
      </w:r>
      <w:proofErr w:type="gramStart"/>
      <w:r>
        <w:t>efektler</w:t>
      </w:r>
      <w:proofErr w:type="gramEnd"/>
      <w:r>
        <w:t xml:space="preserve"> katmanında; </w:t>
      </w:r>
      <w:r w:rsidRPr="00F06926">
        <w:t>geçiş efektleri, filtreler ve graf</w:t>
      </w:r>
      <w:r>
        <w:t>ik unsurları tasarlanır ve uygulanır.</w:t>
      </w:r>
      <w:r w:rsidRPr="00F06926">
        <w:t xml:space="preserve"> </w:t>
      </w:r>
      <w:r>
        <w:t>Sahneler arası geçiş izleyenlerin</w:t>
      </w:r>
      <w:r w:rsidRPr="00F06926">
        <w:t xml:space="preserve"> </w:t>
      </w:r>
      <w:r>
        <w:t>videoyu</w:t>
      </w:r>
      <w:r w:rsidRPr="00F06926">
        <w:t xml:space="preserve"> anlamlandırma sürecinin önemli bir parçasıdır. Bu </w:t>
      </w:r>
      <w:r>
        <w:t>sebeple uygun geçişler yapılması gerekir</w:t>
      </w:r>
      <w:r w:rsidRPr="00F06926">
        <w:t xml:space="preserve">. </w:t>
      </w:r>
      <w:r>
        <w:t xml:space="preserve">Bu aşamada </w:t>
      </w:r>
      <w:r w:rsidRPr="00F06926">
        <w:t>görüntülerde ışık ve renk düzenlemeleri yapmak amacıyla</w:t>
      </w:r>
      <w:r>
        <w:t xml:space="preserve"> filtreler kullanılabilir</w:t>
      </w:r>
      <w:r w:rsidRPr="00F06926">
        <w:t>. Grafik unsurlar ise videoda verilecek olan grafikler, diyagramlar, şekiller, fotoğraflar, altyazılar ve animasyonlardan oluşmaktad</w:t>
      </w:r>
      <w:r w:rsidR="00A247ED">
        <w:t xml:space="preserve">ır </w:t>
      </w:r>
      <w:r>
        <w:t xml:space="preserve"> </w:t>
      </w:r>
      <w:r w:rsidR="00A247ED" w:rsidRPr="00A247ED">
        <w:t>(Ozan, 2015).</w:t>
      </w:r>
    </w:p>
    <w:p w14:paraId="43365D44" w14:textId="6162105C" w:rsidR="00F06926" w:rsidRDefault="00F06926" w:rsidP="00B96B81">
      <w:pPr>
        <w:spacing w:after="120"/>
        <w:ind w:firstLine="360"/>
      </w:pPr>
      <w:r w:rsidRPr="00F06926">
        <w:t xml:space="preserve">Videoda sözlü anlatım </w:t>
      </w:r>
      <w:r>
        <w:t xml:space="preserve">katmanıa </w:t>
      </w:r>
      <w:r w:rsidRPr="00F06926">
        <w:t>görsel anlatımın tamamlayıcısı olarak düşünülmelidir. Görsellerle ifade edilemeyen durumlarda izleyiciye bilgi vermek amacıyla kullanılmalıdır. İletişim tonu olarak hedef kitlenin kolay anlayabileceği bir ton tercih edilmeli, uzun karmaşık cümleler yerine kısa</w:t>
      </w:r>
      <w:r w:rsidR="00A247ED">
        <w:t xml:space="preserve"> yalın cümleler kullanılmalıdır </w:t>
      </w:r>
      <w:r w:rsidR="00A247ED" w:rsidRPr="00A247ED">
        <w:t>(Ozan, 2015).</w:t>
      </w:r>
    </w:p>
    <w:p w14:paraId="6DE5F742" w14:textId="7750923D" w:rsidR="00F06926" w:rsidRDefault="00F06926" w:rsidP="00B96B81">
      <w:pPr>
        <w:spacing w:after="120"/>
        <w:ind w:firstLine="360"/>
      </w:pPr>
      <w:r w:rsidRPr="00F06926">
        <w:t>Müzik ve ses</w:t>
      </w:r>
      <w:r>
        <w:t xml:space="preserve"> katmanında;</w:t>
      </w:r>
      <w:r w:rsidRPr="00F06926">
        <w:t xml:space="preserve"> izle</w:t>
      </w:r>
      <w:r>
        <w:t>yenlerin</w:t>
      </w:r>
      <w:r w:rsidRPr="00F06926">
        <w:t xml:space="preserve"> ruh halini, duygu ve ene</w:t>
      </w:r>
      <w:r>
        <w:t>rjisini etkileme amaçlı ve anlatılmak istenen mesajı destekler nitelikte müzik ve sesler kullanılır</w:t>
      </w:r>
      <w:r w:rsidR="00A247ED">
        <w:t xml:space="preserve"> </w:t>
      </w:r>
      <w:r w:rsidR="00A247ED" w:rsidRPr="00A247ED">
        <w:t>(Ozan, 2015).</w:t>
      </w:r>
      <w:r>
        <w:t xml:space="preserve"> </w:t>
      </w:r>
    </w:p>
    <w:p w14:paraId="490D7ED8" w14:textId="6E5C86AF" w:rsidR="00CE2D1A" w:rsidRDefault="00CE2D1A" w:rsidP="00CE2D1A">
      <w:pPr>
        <w:spacing w:after="120"/>
        <w:ind w:firstLine="360"/>
      </w:pPr>
      <w:r>
        <w:t>Etkileşim katmanında ise ö</w:t>
      </w:r>
      <w:r w:rsidRPr="00CE2D1A">
        <w:t>ğrenme vide</w:t>
      </w:r>
      <w:r>
        <w:t xml:space="preserve">oları içerisindeki kısa sınavlar (quiz) veya </w:t>
      </w:r>
      <w:r w:rsidRPr="00CE2D1A">
        <w:t xml:space="preserve">kullanıcı kontrolleri </w:t>
      </w:r>
      <w:r>
        <w:t>kullanılır</w:t>
      </w:r>
      <w:r w:rsidRPr="00CE2D1A">
        <w:t>. Videoları durdurma, başlatma, s</w:t>
      </w:r>
      <w:r>
        <w:t>onlandırma, video içinde gezinme</w:t>
      </w:r>
      <w:r w:rsidRPr="00CE2D1A">
        <w:t xml:space="preserve">, videoyu tam ekran izleyebilme, ses kontrolleri ve altyazı seçenekleri temel kullanıcı kontrolleri arasında yer </w:t>
      </w:r>
      <w:r>
        <w:t>alır</w:t>
      </w:r>
      <w:r w:rsidR="00A247ED">
        <w:t xml:space="preserve"> </w:t>
      </w:r>
      <w:r>
        <w:t xml:space="preserve"> </w:t>
      </w:r>
      <w:r w:rsidR="00A247ED" w:rsidRPr="00A247ED">
        <w:t>(Ozan, 2015).</w:t>
      </w:r>
    </w:p>
    <w:p w14:paraId="3CA80B98" w14:textId="4D350253" w:rsidR="00CE2D1A" w:rsidRDefault="00CE2D1A" w:rsidP="00CE2D1A">
      <w:pPr>
        <w:spacing w:after="120"/>
        <w:ind w:firstLine="360"/>
      </w:pPr>
      <w:r>
        <w:t>Bu çerçeve göz önünde bulundurularak video gösterimi hazırlama süreçleri şu şekilde özetlenebilir:</w:t>
      </w:r>
    </w:p>
    <w:p w14:paraId="05A7117B" w14:textId="6824115A" w:rsidR="00CE2D1A" w:rsidRDefault="00CE2D1A" w:rsidP="00CE2D1A">
      <w:pPr>
        <w:pStyle w:val="ListeParagraf"/>
        <w:numPr>
          <w:ilvl w:val="0"/>
          <w:numId w:val="66"/>
        </w:numPr>
        <w:spacing w:after="120"/>
      </w:pPr>
      <w:r>
        <w:t>Öğrenme hedeflerinin ve hedef kitlenin belirlenmesi</w:t>
      </w:r>
    </w:p>
    <w:p w14:paraId="4ABAA434" w14:textId="76786DC1" w:rsidR="00CE2D1A" w:rsidRDefault="00CE2D1A" w:rsidP="00CE2D1A">
      <w:pPr>
        <w:pStyle w:val="ListeParagraf"/>
        <w:numPr>
          <w:ilvl w:val="0"/>
          <w:numId w:val="66"/>
        </w:numPr>
        <w:spacing w:after="120"/>
      </w:pPr>
      <w:r>
        <w:t>Beyin fırtınası ve senaryolaştırma süreci</w:t>
      </w:r>
    </w:p>
    <w:p w14:paraId="558550C5" w14:textId="21E6B9CA" w:rsidR="00CE2D1A" w:rsidRDefault="00CE2D1A" w:rsidP="00CE2D1A">
      <w:pPr>
        <w:pStyle w:val="ListeParagraf"/>
        <w:numPr>
          <w:ilvl w:val="0"/>
          <w:numId w:val="66"/>
        </w:numPr>
        <w:spacing w:after="120"/>
      </w:pPr>
      <w:proofErr w:type="gramStart"/>
      <w:r>
        <w:t>Hikaye</w:t>
      </w:r>
      <w:proofErr w:type="gramEnd"/>
      <w:r>
        <w:t xml:space="preserve"> oluşturma</w:t>
      </w:r>
    </w:p>
    <w:p w14:paraId="64977815" w14:textId="04736DD1" w:rsidR="00CE2D1A" w:rsidRDefault="00CE2D1A" w:rsidP="00CE2D1A">
      <w:pPr>
        <w:pStyle w:val="ListeParagraf"/>
        <w:numPr>
          <w:ilvl w:val="0"/>
          <w:numId w:val="66"/>
        </w:numPr>
        <w:spacing w:after="120"/>
      </w:pPr>
      <w:r>
        <w:t>Metinlerin yazılması</w:t>
      </w:r>
    </w:p>
    <w:p w14:paraId="56368404" w14:textId="5AE119B4" w:rsidR="00CE2D1A" w:rsidRDefault="00CE2D1A" w:rsidP="00CE2D1A">
      <w:pPr>
        <w:pStyle w:val="ListeParagraf"/>
        <w:numPr>
          <w:ilvl w:val="0"/>
          <w:numId w:val="66"/>
        </w:numPr>
        <w:spacing w:after="120"/>
      </w:pPr>
      <w:r>
        <w:t>Çekimin planlanması ve çekim yapılması</w:t>
      </w:r>
    </w:p>
    <w:p w14:paraId="09960240" w14:textId="21095C02" w:rsidR="00CE2D1A" w:rsidRDefault="00CE2D1A" w:rsidP="00CE2D1A">
      <w:pPr>
        <w:pStyle w:val="ListeParagraf"/>
        <w:numPr>
          <w:ilvl w:val="0"/>
          <w:numId w:val="66"/>
        </w:numPr>
        <w:spacing w:after="120"/>
      </w:pPr>
      <w:r>
        <w:t>Kamera kaydı oluşturulması</w:t>
      </w:r>
    </w:p>
    <w:p w14:paraId="16C8664D" w14:textId="114A5918" w:rsidR="00CE2D1A" w:rsidRDefault="00CE2D1A" w:rsidP="00CE2D1A">
      <w:pPr>
        <w:pStyle w:val="ListeParagraf"/>
        <w:numPr>
          <w:ilvl w:val="0"/>
          <w:numId w:val="66"/>
        </w:numPr>
        <w:spacing w:after="120"/>
      </w:pPr>
      <w:r>
        <w:t>Düzenleme (Edit)</w:t>
      </w:r>
    </w:p>
    <w:p w14:paraId="6C48B174" w14:textId="31704D73" w:rsidR="00CE2D1A" w:rsidRDefault="00CE2D1A" w:rsidP="00CE2D1A">
      <w:pPr>
        <w:pStyle w:val="ListeParagraf"/>
        <w:numPr>
          <w:ilvl w:val="0"/>
          <w:numId w:val="66"/>
        </w:numPr>
        <w:spacing w:after="120"/>
      </w:pPr>
      <w:r>
        <w:t>Sıkıştırma ve render aşaması</w:t>
      </w:r>
    </w:p>
    <w:p w14:paraId="31DAC97B" w14:textId="1CB501F1" w:rsidR="00CE2D1A" w:rsidRDefault="00CE2D1A" w:rsidP="00CE2D1A">
      <w:pPr>
        <w:pStyle w:val="ListeParagraf"/>
        <w:numPr>
          <w:ilvl w:val="0"/>
          <w:numId w:val="66"/>
        </w:numPr>
        <w:spacing w:after="120"/>
      </w:pPr>
      <w:r>
        <w:t>Videoya erişim için gereksinimlerin belirlenmesi</w:t>
      </w:r>
    </w:p>
    <w:p w14:paraId="49109871" w14:textId="2F26D6DC" w:rsidR="00CE2D1A" w:rsidRDefault="00CE2D1A" w:rsidP="00CE2D1A">
      <w:pPr>
        <w:spacing w:after="120"/>
        <w:ind w:firstLine="360"/>
      </w:pPr>
      <w:r>
        <w:lastRenderedPageBreak/>
        <w:t xml:space="preserve">(Ozan, 2015). </w:t>
      </w:r>
    </w:p>
    <w:p w14:paraId="15F54356" w14:textId="77777777" w:rsidR="00E61764" w:rsidRDefault="00E61764" w:rsidP="00CE2D1A">
      <w:pPr>
        <w:spacing w:after="120"/>
        <w:ind w:firstLine="360"/>
      </w:pPr>
    </w:p>
    <w:p w14:paraId="0DEDA9A0" w14:textId="6B67D414" w:rsidR="00CE2D1A" w:rsidRDefault="00A247ED" w:rsidP="00A247ED">
      <w:pPr>
        <w:pStyle w:val="ListeParagraf"/>
        <w:numPr>
          <w:ilvl w:val="3"/>
          <w:numId w:val="1"/>
        </w:numPr>
        <w:spacing w:after="120"/>
        <w:rPr>
          <w:b/>
        </w:rPr>
      </w:pPr>
      <w:r w:rsidRPr="00A247ED">
        <w:rPr>
          <w:b/>
        </w:rPr>
        <w:t xml:space="preserve"> Video Gsterimi Avantajları </w:t>
      </w:r>
    </w:p>
    <w:p w14:paraId="7D25094A" w14:textId="77777777" w:rsidR="00E61764" w:rsidRPr="00A247ED" w:rsidRDefault="00E61764" w:rsidP="00E61764">
      <w:pPr>
        <w:pStyle w:val="ListeParagraf"/>
        <w:spacing w:after="120"/>
        <w:ind w:firstLine="0"/>
        <w:rPr>
          <w:b/>
        </w:rPr>
      </w:pPr>
    </w:p>
    <w:p w14:paraId="08BE8279" w14:textId="77777777" w:rsidR="001E55C9" w:rsidRPr="001E55C9" w:rsidRDefault="001E55C9" w:rsidP="00ED76D3">
      <w:pPr>
        <w:spacing w:after="120"/>
        <w:rPr>
          <w:rFonts w:cs="Times New Roman"/>
          <w:szCs w:val="24"/>
        </w:rPr>
      </w:pPr>
      <w:r w:rsidRPr="001E55C9">
        <w:rPr>
          <w:rFonts w:cs="Times New Roman"/>
          <w:szCs w:val="24"/>
        </w:rPr>
        <w:t>Literatürde yer alan eğitim-öğretimde video kullanımının olumlu yanları şu şekilde özetlenebilir:</w:t>
      </w:r>
    </w:p>
    <w:p w14:paraId="0FA02278" w14:textId="77777777" w:rsidR="001E55C9" w:rsidRPr="001E55C9" w:rsidRDefault="001E55C9" w:rsidP="00495339">
      <w:pPr>
        <w:numPr>
          <w:ilvl w:val="0"/>
          <w:numId w:val="8"/>
        </w:numPr>
        <w:spacing w:after="120"/>
        <w:ind w:left="0" w:firstLine="567"/>
        <w:contextualSpacing/>
        <w:rPr>
          <w:rFonts w:cs="Times New Roman"/>
          <w:szCs w:val="24"/>
        </w:rPr>
      </w:pPr>
      <w:r w:rsidRPr="001E55C9">
        <w:rPr>
          <w:rFonts w:cs="Times New Roman"/>
          <w:szCs w:val="24"/>
        </w:rPr>
        <w:t xml:space="preserve">Videoların kullanılması iyi öğrenme, bellekte tutma, hatırlama gibi bilişsel alanda faydalar sağlar. </w:t>
      </w:r>
    </w:p>
    <w:p w14:paraId="0D570627" w14:textId="77777777" w:rsidR="001E55C9" w:rsidRPr="001E55C9" w:rsidRDefault="001E55C9" w:rsidP="00495339">
      <w:pPr>
        <w:numPr>
          <w:ilvl w:val="0"/>
          <w:numId w:val="8"/>
        </w:numPr>
        <w:spacing w:after="120"/>
        <w:ind w:left="0" w:firstLine="567"/>
        <w:contextualSpacing/>
        <w:rPr>
          <w:rFonts w:cs="Times New Roman"/>
          <w:szCs w:val="24"/>
        </w:rPr>
      </w:pPr>
      <w:r w:rsidRPr="001E55C9">
        <w:rPr>
          <w:rFonts w:cs="Times New Roman"/>
          <w:szCs w:val="24"/>
        </w:rPr>
        <w:t xml:space="preserve">Yine bilişsel alanla ilgili olarak öğrenmede video kullanımı, öğrencilerin anlamlı zihinsel etkinlik oluşturma ve etkinliği yorumlama, kritik düşünme, problem çözme becerilerinin gelişmesine yardım eder. </w:t>
      </w:r>
    </w:p>
    <w:p w14:paraId="5E93AE41" w14:textId="4842475B" w:rsidR="001E55C9" w:rsidRDefault="001E55C9" w:rsidP="00495339">
      <w:pPr>
        <w:numPr>
          <w:ilvl w:val="0"/>
          <w:numId w:val="8"/>
        </w:numPr>
        <w:spacing w:after="120"/>
        <w:ind w:left="0" w:firstLine="567"/>
        <w:contextualSpacing/>
        <w:rPr>
          <w:rFonts w:cs="Times New Roman"/>
          <w:szCs w:val="24"/>
        </w:rPr>
      </w:pPr>
      <w:r w:rsidRPr="001E55C9">
        <w:rPr>
          <w:rFonts w:cs="Times New Roman"/>
          <w:szCs w:val="24"/>
        </w:rPr>
        <w:t xml:space="preserve">Psikolojik olarak ise </w:t>
      </w:r>
      <w:proofErr w:type="gramStart"/>
      <w:r w:rsidRPr="001E55C9">
        <w:rPr>
          <w:rFonts w:cs="Times New Roman"/>
          <w:szCs w:val="24"/>
        </w:rPr>
        <w:t>motivasyon</w:t>
      </w:r>
      <w:proofErr w:type="gramEnd"/>
      <w:r w:rsidRPr="001E55C9">
        <w:rPr>
          <w:rFonts w:cs="Times New Roman"/>
          <w:szCs w:val="24"/>
        </w:rPr>
        <w:t>, öğrenme zevki ve bilgileri görselleştirme kolaylığı gibi pozitif etkilerden söz edilebilir</w:t>
      </w:r>
      <w:r w:rsidR="00F71204">
        <w:rPr>
          <w:rFonts w:cs="Times New Roman"/>
          <w:szCs w:val="24"/>
        </w:rPr>
        <w:t xml:space="preserve"> </w:t>
      </w:r>
      <w:r w:rsidRPr="001E55C9">
        <w:rPr>
          <w:rFonts w:cs="Times New Roman"/>
          <w:szCs w:val="24"/>
        </w:rPr>
        <w:t>(Schwan ve Riempp, 2004;  Akın Korhan ve ark</w:t>
      </w:r>
      <w:r w:rsidR="00B96549">
        <w:rPr>
          <w:rFonts w:cs="Times New Roman"/>
          <w:szCs w:val="24"/>
        </w:rPr>
        <w:t xml:space="preserve">, </w:t>
      </w:r>
      <w:r w:rsidRPr="001E55C9">
        <w:rPr>
          <w:rFonts w:cs="Times New Roman"/>
          <w:szCs w:val="24"/>
        </w:rPr>
        <w:t>2016).</w:t>
      </w:r>
    </w:p>
    <w:p w14:paraId="59245403" w14:textId="77777777" w:rsidR="00190D2C" w:rsidRPr="001E55C9" w:rsidRDefault="00190D2C" w:rsidP="00190D2C">
      <w:pPr>
        <w:spacing w:after="120"/>
        <w:ind w:left="567" w:firstLine="0"/>
        <w:contextualSpacing/>
        <w:rPr>
          <w:rFonts w:cs="Times New Roman"/>
          <w:szCs w:val="24"/>
        </w:rPr>
      </w:pPr>
    </w:p>
    <w:p w14:paraId="61C82500" w14:textId="67B203C6" w:rsidR="001E55C9" w:rsidRPr="00A247ED" w:rsidRDefault="00190D2C" w:rsidP="00A247ED">
      <w:pPr>
        <w:pStyle w:val="ListeParagraf"/>
        <w:numPr>
          <w:ilvl w:val="3"/>
          <w:numId w:val="1"/>
        </w:numPr>
        <w:spacing w:after="120"/>
        <w:rPr>
          <w:rFonts w:cs="Times New Roman"/>
          <w:b/>
          <w:szCs w:val="24"/>
        </w:rPr>
      </w:pPr>
      <w:r w:rsidRPr="00A247ED">
        <w:rPr>
          <w:rFonts w:cs="Times New Roman"/>
          <w:b/>
          <w:szCs w:val="24"/>
        </w:rPr>
        <w:t xml:space="preserve"> </w:t>
      </w:r>
      <w:r w:rsidR="001E55C9" w:rsidRPr="00A247ED">
        <w:rPr>
          <w:rFonts w:cs="Times New Roman"/>
          <w:b/>
          <w:szCs w:val="24"/>
        </w:rPr>
        <w:t>Video Gösterimi Dezavantajları</w:t>
      </w:r>
    </w:p>
    <w:p w14:paraId="15A9BB87" w14:textId="77777777" w:rsidR="00F75187" w:rsidRPr="001E55C9" w:rsidRDefault="00F75187" w:rsidP="00F75187">
      <w:pPr>
        <w:spacing w:after="120"/>
        <w:ind w:left="567" w:firstLine="0"/>
        <w:contextualSpacing/>
        <w:rPr>
          <w:rFonts w:cs="Times New Roman"/>
          <w:b/>
          <w:szCs w:val="24"/>
        </w:rPr>
      </w:pPr>
    </w:p>
    <w:p w14:paraId="56406151" w14:textId="77777777" w:rsidR="001E55C9" w:rsidRPr="001E55C9" w:rsidRDefault="001E55C9" w:rsidP="00ED76D3">
      <w:pPr>
        <w:spacing w:after="120"/>
        <w:rPr>
          <w:rFonts w:cs="Times New Roman"/>
          <w:szCs w:val="24"/>
        </w:rPr>
      </w:pPr>
      <w:r w:rsidRPr="001E55C9">
        <w:rPr>
          <w:rFonts w:cs="Times New Roman"/>
          <w:szCs w:val="24"/>
        </w:rPr>
        <w:t>Literatürde yer alan video kullanımına ilişkin olumsuz noktalar şu şekilde özetlenebilir:</w:t>
      </w:r>
    </w:p>
    <w:p w14:paraId="7EE244FA" w14:textId="77777777" w:rsidR="001E55C9" w:rsidRPr="001E55C9" w:rsidRDefault="001E55C9" w:rsidP="00495339">
      <w:pPr>
        <w:numPr>
          <w:ilvl w:val="0"/>
          <w:numId w:val="9"/>
        </w:numPr>
        <w:spacing w:after="120"/>
        <w:ind w:left="0" w:firstLine="567"/>
        <w:contextualSpacing/>
        <w:rPr>
          <w:rFonts w:cs="Times New Roman"/>
          <w:szCs w:val="24"/>
        </w:rPr>
      </w:pPr>
      <w:r w:rsidRPr="001E55C9">
        <w:rPr>
          <w:rFonts w:cs="Times New Roman"/>
          <w:szCs w:val="24"/>
        </w:rPr>
        <w:t>Özellikle materyallerinin hazırlanması aşamasında belirli düzeyde teknoloji kullanımı gerektirir</w:t>
      </w:r>
    </w:p>
    <w:p w14:paraId="497D21E2" w14:textId="77777777" w:rsidR="001E55C9" w:rsidRPr="001E55C9" w:rsidRDefault="001E55C9" w:rsidP="00495339">
      <w:pPr>
        <w:numPr>
          <w:ilvl w:val="0"/>
          <w:numId w:val="9"/>
        </w:numPr>
        <w:spacing w:after="120"/>
        <w:ind w:left="0" w:firstLine="567"/>
        <w:contextualSpacing/>
        <w:rPr>
          <w:rFonts w:cs="Times New Roman"/>
          <w:szCs w:val="24"/>
        </w:rPr>
      </w:pPr>
      <w:r w:rsidRPr="001E55C9">
        <w:rPr>
          <w:rFonts w:cs="Times New Roman"/>
          <w:szCs w:val="24"/>
        </w:rPr>
        <w:t xml:space="preserve">İnsan gücü, maliyet ve zaman açısından uzun çalışmaları gerekli kılan bir planlama sürecini gerektirir. </w:t>
      </w:r>
    </w:p>
    <w:p w14:paraId="6089A6B4" w14:textId="77777777" w:rsidR="001E55C9" w:rsidRDefault="001E55C9" w:rsidP="00ED76D3">
      <w:pPr>
        <w:spacing w:after="120"/>
        <w:rPr>
          <w:rFonts w:cs="Times New Roman"/>
          <w:szCs w:val="24"/>
        </w:rPr>
      </w:pPr>
      <w:r w:rsidRPr="001E55C9">
        <w:rPr>
          <w:rFonts w:cs="Times New Roman"/>
          <w:szCs w:val="24"/>
        </w:rPr>
        <w:t xml:space="preserve">Ancak maliyeti son teknolojik araçların kullanıldığı yöntemlere (bu araştırmada </w:t>
      </w:r>
      <w:proofErr w:type="gramStart"/>
      <w:r w:rsidRPr="001E55C9">
        <w:rPr>
          <w:rFonts w:cs="Times New Roman"/>
          <w:szCs w:val="24"/>
        </w:rPr>
        <w:t>simülasyon</w:t>
      </w:r>
      <w:proofErr w:type="gramEnd"/>
      <w:r w:rsidRPr="001E55C9">
        <w:rPr>
          <w:rFonts w:cs="Times New Roman"/>
          <w:szCs w:val="24"/>
        </w:rPr>
        <w:t xml:space="preserve"> uygulaması ile kıyaslandığında) göre daha düşük ancak, en az onlar kadar etkili olabilecek video destekli eğitim ülkemiz koşullarında önerilen öğretim yöntemleri arasındadır (Tekin, 2016).</w:t>
      </w:r>
    </w:p>
    <w:p w14:paraId="2B8BDC06" w14:textId="77777777" w:rsidR="00F75187" w:rsidRPr="001E55C9" w:rsidRDefault="00F75187" w:rsidP="00ED76D3">
      <w:pPr>
        <w:spacing w:after="120"/>
        <w:rPr>
          <w:rFonts w:cs="Times New Roman"/>
          <w:szCs w:val="24"/>
        </w:rPr>
      </w:pPr>
    </w:p>
    <w:p w14:paraId="1BCD2BCC" w14:textId="7AB42363" w:rsidR="001E55C9" w:rsidRPr="00A247ED" w:rsidRDefault="00190D2C" w:rsidP="00A247ED">
      <w:pPr>
        <w:pStyle w:val="ListeParagraf"/>
        <w:numPr>
          <w:ilvl w:val="1"/>
          <w:numId w:val="1"/>
        </w:numPr>
        <w:spacing w:after="120"/>
        <w:rPr>
          <w:rFonts w:cs="Times New Roman"/>
          <w:b/>
          <w:szCs w:val="24"/>
        </w:rPr>
      </w:pPr>
      <w:r w:rsidRPr="00A247ED">
        <w:rPr>
          <w:rFonts w:cs="Times New Roman"/>
          <w:b/>
          <w:szCs w:val="24"/>
        </w:rPr>
        <w:t xml:space="preserve"> </w:t>
      </w:r>
      <w:r w:rsidR="001E55C9" w:rsidRPr="00A247ED">
        <w:rPr>
          <w:rFonts w:cs="Times New Roman"/>
          <w:b/>
          <w:szCs w:val="24"/>
        </w:rPr>
        <w:t xml:space="preserve">Hemşirelik Eğitiminde Cerrahi Hastalıkları Hemşireliğinin Yeri ve Önemi </w:t>
      </w:r>
    </w:p>
    <w:p w14:paraId="2F848B93" w14:textId="77777777" w:rsidR="00F75187" w:rsidRPr="001E55C9" w:rsidRDefault="00F75187" w:rsidP="00F75187">
      <w:pPr>
        <w:spacing w:after="120"/>
        <w:ind w:left="567" w:firstLine="0"/>
        <w:contextualSpacing/>
        <w:rPr>
          <w:rFonts w:cs="Times New Roman"/>
          <w:b/>
          <w:szCs w:val="24"/>
        </w:rPr>
      </w:pPr>
    </w:p>
    <w:p w14:paraId="2915F3DF" w14:textId="77777777" w:rsidR="001E55C9" w:rsidRPr="001E55C9" w:rsidRDefault="001E55C9" w:rsidP="00ED76D3">
      <w:pPr>
        <w:spacing w:after="120"/>
        <w:rPr>
          <w:rFonts w:cs="Times New Roman"/>
          <w:szCs w:val="24"/>
        </w:rPr>
      </w:pPr>
      <w:r w:rsidRPr="001E55C9">
        <w:rPr>
          <w:rFonts w:cs="Times New Roman"/>
          <w:szCs w:val="24"/>
        </w:rPr>
        <w:t xml:space="preserve">Cerrahi hastalıkları hemşireliği dersi hemşirelik eğitimindeki asgari eğitim koşullarının sağlanabilmesi için, okutulması ve klinik olarak hemşirelik uygulamalarının tamamlanması zorunlu olan derslerdendir (YÖK, 2022). </w:t>
      </w:r>
    </w:p>
    <w:p w14:paraId="4A3985C8" w14:textId="5A8D918B" w:rsidR="001E55C9" w:rsidRPr="001E55C9" w:rsidRDefault="001E55C9" w:rsidP="00ED76D3">
      <w:pPr>
        <w:spacing w:after="120"/>
        <w:rPr>
          <w:rFonts w:cs="Times New Roman"/>
          <w:szCs w:val="24"/>
        </w:rPr>
      </w:pPr>
      <w:r w:rsidRPr="001E55C9">
        <w:rPr>
          <w:rFonts w:cs="Times New Roman"/>
          <w:szCs w:val="24"/>
        </w:rPr>
        <w:lastRenderedPageBreak/>
        <w:t>Hastayı ameliyata hazırlama, ameliyat öncesi bakım verme ameliyat ve ameliyat sonrasında bakım verme becerileri hemşirelik lisans programından mezun olan hemşirenin, belirli düzeylerde yapması, yönetmesi gereken temel hemşirelik uygulamaları arasında yer alır (HUÇEP,</w:t>
      </w:r>
      <w:r w:rsidR="00B96549">
        <w:rPr>
          <w:rFonts w:cs="Times New Roman"/>
          <w:szCs w:val="24"/>
        </w:rPr>
        <w:t xml:space="preserve"> </w:t>
      </w:r>
      <w:r w:rsidRPr="001E55C9">
        <w:rPr>
          <w:rFonts w:cs="Times New Roman"/>
          <w:szCs w:val="24"/>
        </w:rPr>
        <w:t xml:space="preserve">2014). </w:t>
      </w:r>
    </w:p>
    <w:p w14:paraId="1BCE2658" w14:textId="77777777" w:rsidR="001E55C9" w:rsidRDefault="001E55C9" w:rsidP="00ED76D3">
      <w:pPr>
        <w:spacing w:after="120"/>
        <w:rPr>
          <w:rFonts w:cs="Times New Roman"/>
          <w:szCs w:val="24"/>
        </w:rPr>
      </w:pPr>
      <w:r w:rsidRPr="001E55C9">
        <w:rPr>
          <w:rFonts w:cs="Times New Roman"/>
          <w:szCs w:val="24"/>
        </w:rPr>
        <w:t>Ameliyattan önce ve sonra hasta bakım ve yönetimi; hemşirelik öğrencisi için öğrendiği tüm bilgileri birleştirmeyi, duruma özgü ve uygun bilgiyi kullanarak olayı yönetmeyi gerektiren karmaşık bir klinik durumdur. Hemşirelik eğitiminde öğrencileri ameliyat sürecinde olduğu gibi karmaşık klinik durumlara hazırlamak, bakım yönetimi becerisini geliştirmek ve deneyim kazandırmak meslek yaşamına hazırlık için önemlidir (Durmaz Edeer ve Dicle, 2014).</w:t>
      </w:r>
    </w:p>
    <w:p w14:paraId="0AEB657D" w14:textId="77777777" w:rsidR="00F75187" w:rsidRPr="001E55C9" w:rsidRDefault="00F75187" w:rsidP="00ED76D3">
      <w:pPr>
        <w:spacing w:after="120"/>
        <w:rPr>
          <w:rFonts w:cs="Times New Roman"/>
          <w:szCs w:val="24"/>
        </w:rPr>
      </w:pPr>
    </w:p>
    <w:p w14:paraId="3017E66F" w14:textId="69373B9F" w:rsidR="001E55C9" w:rsidRPr="00A247ED" w:rsidRDefault="00190D2C" w:rsidP="00A247ED">
      <w:pPr>
        <w:pStyle w:val="ListeParagraf"/>
        <w:numPr>
          <w:ilvl w:val="1"/>
          <w:numId w:val="1"/>
        </w:numPr>
        <w:spacing w:after="120"/>
        <w:rPr>
          <w:rFonts w:cs="Times New Roman"/>
          <w:szCs w:val="24"/>
        </w:rPr>
      </w:pPr>
      <w:r w:rsidRPr="00A247ED">
        <w:rPr>
          <w:rFonts w:cs="Times New Roman"/>
          <w:b/>
          <w:szCs w:val="24"/>
        </w:rPr>
        <w:t xml:space="preserve"> </w:t>
      </w:r>
      <w:r w:rsidR="001E55C9" w:rsidRPr="00A247ED">
        <w:rPr>
          <w:rFonts w:cs="Times New Roman"/>
          <w:b/>
          <w:szCs w:val="24"/>
        </w:rPr>
        <w:t xml:space="preserve">Cerrahi Hastalıkları Hemşireliği, Ameliyat Öncesi ve Sonrası Hemşirelik Bakımı </w:t>
      </w:r>
    </w:p>
    <w:p w14:paraId="03A13325" w14:textId="77777777" w:rsidR="00F75187" w:rsidRPr="001E55C9" w:rsidRDefault="00F75187" w:rsidP="00F75187">
      <w:pPr>
        <w:spacing w:after="120"/>
        <w:ind w:left="567" w:firstLine="0"/>
        <w:contextualSpacing/>
        <w:rPr>
          <w:rFonts w:cs="Times New Roman"/>
          <w:szCs w:val="24"/>
        </w:rPr>
      </w:pPr>
    </w:p>
    <w:p w14:paraId="1FF00CCA" w14:textId="77777777" w:rsidR="001E55C9" w:rsidRPr="001E55C9" w:rsidRDefault="001E55C9" w:rsidP="00ED76D3">
      <w:pPr>
        <w:spacing w:after="120"/>
        <w:rPr>
          <w:rFonts w:cs="Times New Roman"/>
          <w:szCs w:val="24"/>
        </w:rPr>
      </w:pPr>
      <w:r w:rsidRPr="001E55C9">
        <w:rPr>
          <w:rFonts w:cs="Times New Roman"/>
          <w:szCs w:val="24"/>
        </w:rPr>
        <w:t xml:space="preserve">Cerrahi hemşireliği, hastaya yapılan cerrahi girişimler öncesinde, girişimler sırasında ve cerrahi işlem sonrasında hastanın ihtiyaçlarının karşılanması, bireyselleştirilmiş hemşirelik bakımı, iyilik </w:t>
      </w:r>
      <w:r w:rsidRPr="001E55C9">
        <w:rPr>
          <w:rFonts w:cs="Times New Roman"/>
          <w:szCs w:val="24"/>
        </w:rPr>
        <w:tab/>
        <w:t>halinin tekrar sağlanması ve yükseltilmesini sağlamaya yönelik teorik bilgi ve uygulamalar içerir. Hastalar cerrahi girişim sonrası günlük yaşam aktivitelerini yerine getirmekte zorlanabilirler. Bu hastaların izlenmesi ve bakım gereksinimlerinin karşılanması cerrahi hemşirelerinin en önemli sorumluluklarındandır (Erdağı Oral, 2021).</w:t>
      </w:r>
    </w:p>
    <w:p w14:paraId="53D00B4A" w14:textId="77777777" w:rsidR="0019060D" w:rsidRDefault="001E55C9" w:rsidP="0019060D">
      <w:pPr>
        <w:spacing w:after="120"/>
        <w:rPr>
          <w:rFonts w:cs="Times New Roman"/>
          <w:szCs w:val="24"/>
        </w:rPr>
      </w:pPr>
      <w:r w:rsidRPr="001E55C9">
        <w:rPr>
          <w:rFonts w:cs="Times New Roman"/>
          <w:szCs w:val="24"/>
        </w:rPr>
        <w:t>Hastanın ameliyat öncesi ve sonrası hastaya bakım verme ve ameliyat sürecinin yönetimi, cerrahi hemşireliğinin temel konularından olup hemşirelik öğrencisinin temel ve klinik bilgisini kullanma fırsatı bulduğu bir konu olma özelliğindedir. Bu konunun öğrenilmesi ve öğretilmesinde sürekli güçlük yaşanmaktadır (Durmaz Edeer ve Dicle, 2014).</w:t>
      </w:r>
    </w:p>
    <w:p w14:paraId="49DB3584" w14:textId="58DE27C0" w:rsidR="001E55C9" w:rsidRPr="0019060D" w:rsidRDefault="001E55C9" w:rsidP="0019060D">
      <w:pPr>
        <w:spacing w:after="120"/>
        <w:rPr>
          <w:rFonts w:cs="Times New Roman"/>
          <w:szCs w:val="24"/>
        </w:rPr>
      </w:pPr>
      <w:r w:rsidRPr="001E55C9">
        <w:rPr>
          <w:rFonts w:cs="Times New Roman"/>
          <w:szCs w:val="24"/>
        </w:rPr>
        <w:t xml:space="preserve">Cerrahi girişim geçiren hastalar cerrahiye bağlı çeşitli sorunlar yaşayabilir. Hastanın gelişebilecek olası </w:t>
      </w:r>
      <w:proofErr w:type="gramStart"/>
      <w:r w:rsidRPr="001E55C9">
        <w:rPr>
          <w:rFonts w:cs="Times New Roman"/>
          <w:szCs w:val="24"/>
        </w:rPr>
        <w:t>komplikasyonlarla</w:t>
      </w:r>
      <w:proofErr w:type="gramEnd"/>
      <w:r w:rsidRPr="001E55C9">
        <w:rPr>
          <w:rFonts w:cs="Times New Roman"/>
          <w:szCs w:val="24"/>
        </w:rPr>
        <w:t xml:space="preserve"> baş edebilmesi, işlem öncesi, sırası ve sonrasında iyi yönetilmesine bağlıdır (Durmaz Edeer ve Dicle</w:t>
      </w:r>
      <w:r w:rsidR="00B96549">
        <w:rPr>
          <w:rFonts w:cs="Times New Roman"/>
          <w:szCs w:val="24"/>
        </w:rPr>
        <w:t>,</w:t>
      </w:r>
      <w:r w:rsidRPr="001E55C9">
        <w:rPr>
          <w:rFonts w:cs="Times New Roman"/>
          <w:szCs w:val="24"/>
        </w:rPr>
        <w:t xml:space="preserve"> 2014).</w:t>
      </w:r>
    </w:p>
    <w:p w14:paraId="79A0F2E6" w14:textId="1AAAD085" w:rsidR="001E55C9" w:rsidRPr="001E55C9" w:rsidRDefault="001E55C9" w:rsidP="00ED76D3">
      <w:pPr>
        <w:spacing w:after="120"/>
        <w:rPr>
          <w:rFonts w:cs="Times New Roman"/>
          <w:szCs w:val="24"/>
        </w:rPr>
      </w:pPr>
      <w:r w:rsidRPr="001E55C9">
        <w:rPr>
          <w:rFonts w:cs="Times New Roman"/>
          <w:szCs w:val="24"/>
        </w:rPr>
        <w:t xml:space="preserve">Ameliyat öncesi dönem, cerrahi girişimin planlanmasından hastanın ameliyathaneye gönderilmesine kadar süren dönemdir. Ameliyat öncesi hazırlığın amacı olası </w:t>
      </w:r>
      <w:proofErr w:type="gramStart"/>
      <w:r w:rsidRPr="001E55C9">
        <w:rPr>
          <w:rFonts w:cs="Times New Roman"/>
          <w:szCs w:val="24"/>
        </w:rPr>
        <w:t>komplikasyonları</w:t>
      </w:r>
      <w:proofErr w:type="gramEnd"/>
      <w:r w:rsidRPr="001E55C9">
        <w:rPr>
          <w:rFonts w:cs="Times New Roman"/>
          <w:szCs w:val="24"/>
        </w:rPr>
        <w:t xml:space="preserve"> belirlemek ve bu komplikasyonlara ilişkin riskleri azaltmak, hastanın normal fizyolojik fonksiyonlarına olabildiğince çabuk dönmesini sağlamak ve bu süreçten kaynaklanan maliyeti azalt</w:t>
      </w:r>
      <w:r w:rsidR="00E4592B">
        <w:rPr>
          <w:rFonts w:cs="Times New Roman"/>
          <w:szCs w:val="24"/>
        </w:rPr>
        <w:t>maktır (Karahan ve Köstekli, 20</w:t>
      </w:r>
      <w:r w:rsidRPr="001E55C9">
        <w:rPr>
          <w:rFonts w:cs="Times New Roman"/>
          <w:szCs w:val="24"/>
        </w:rPr>
        <w:t xml:space="preserve">21). Cerrahi girişimin ne olduğuna, ameliyat türüne ve tipine bakılmaksızın, hasta odaklı ve bütüncül yaklaşımla, her hastaya özel </w:t>
      </w:r>
      <w:r w:rsidRPr="001E55C9">
        <w:rPr>
          <w:rFonts w:cs="Times New Roman"/>
          <w:szCs w:val="24"/>
        </w:rPr>
        <w:lastRenderedPageBreak/>
        <w:t xml:space="preserve">bir ameliyat öncesi hazırlık yapmak hemşirenin sorumluluğudur. Hastanın kendini ameliyata hazır ve güvende hissetmesi açısından ameliyat öncesi hemşirelik bakımı önemlidir (Karahan ve Köstekli, 2021).  Ameliyat öncesi dönemde gerekli açıklamaları yapmak ve iyi bir bakım vermek hastanın ameliyat </w:t>
      </w:r>
      <w:proofErr w:type="gramStart"/>
      <w:r w:rsidRPr="001E55C9">
        <w:rPr>
          <w:rFonts w:cs="Times New Roman"/>
          <w:szCs w:val="24"/>
        </w:rPr>
        <w:t>travmasıyla</w:t>
      </w:r>
      <w:proofErr w:type="gramEnd"/>
      <w:r w:rsidRPr="001E55C9">
        <w:rPr>
          <w:rFonts w:cs="Times New Roman"/>
          <w:szCs w:val="24"/>
        </w:rPr>
        <w:t xml:space="preserve"> ve ameliyata bağlı gelişebilecek olası komplikasyonlarla baş edebilmeye olanak tanır. Ameliyat sonrasında ise homeostatik dengenin yeniden düzenlenmesi, tüm sistemlerin normal fonksiyonlarına dönebilmesi ve ameliyatla ilgili </w:t>
      </w:r>
      <w:proofErr w:type="gramStart"/>
      <w:r w:rsidRPr="001E55C9">
        <w:rPr>
          <w:rFonts w:cs="Times New Roman"/>
          <w:szCs w:val="24"/>
        </w:rPr>
        <w:t>komplikasyonların</w:t>
      </w:r>
      <w:proofErr w:type="gramEnd"/>
      <w:r w:rsidRPr="001E55C9">
        <w:rPr>
          <w:rFonts w:cs="Times New Roman"/>
          <w:szCs w:val="24"/>
        </w:rPr>
        <w:t xml:space="preserve"> önlenmesi için iyi bir hemşirelik bakımının sağlanması gereklidir (Durmaz Edeer ve Dicle</w:t>
      </w:r>
      <w:r w:rsidR="00B96549">
        <w:rPr>
          <w:rFonts w:cs="Times New Roman"/>
          <w:szCs w:val="24"/>
        </w:rPr>
        <w:t>,</w:t>
      </w:r>
      <w:r w:rsidRPr="001E55C9">
        <w:rPr>
          <w:rFonts w:cs="Times New Roman"/>
          <w:szCs w:val="24"/>
        </w:rPr>
        <w:t xml:space="preserve"> 2014). </w:t>
      </w:r>
    </w:p>
    <w:p w14:paraId="2E935B9D" w14:textId="77777777" w:rsidR="001E55C9" w:rsidRPr="001E55C9" w:rsidRDefault="001E55C9" w:rsidP="00ED76D3">
      <w:pPr>
        <w:spacing w:after="120"/>
        <w:rPr>
          <w:rFonts w:cs="Times New Roman"/>
          <w:szCs w:val="24"/>
        </w:rPr>
      </w:pPr>
      <w:r w:rsidRPr="001E55C9">
        <w:rPr>
          <w:rFonts w:cs="Times New Roman"/>
          <w:szCs w:val="24"/>
        </w:rPr>
        <w:t xml:space="preserve">Ameliyat öncesi değerlendirme, hazırlık ve planlamalar yetersiz yapıldığında cerrahi </w:t>
      </w:r>
      <w:proofErr w:type="gramStart"/>
      <w:r w:rsidRPr="001E55C9">
        <w:rPr>
          <w:rFonts w:cs="Times New Roman"/>
          <w:szCs w:val="24"/>
        </w:rPr>
        <w:t>komplikasyon</w:t>
      </w:r>
      <w:proofErr w:type="gramEnd"/>
      <w:r w:rsidRPr="001E55C9">
        <w:rPr>
          <w:rFonts w:cs="Times New Roman"/>
          <w:szCs w:val="24"/>
        </w:rPr>
        <w:t xml:space="preserve"> gelişeme ve psikolojik stres riski artmaktadır (Bilgiç ve diğerleri, 2019). </w:t>
      </w:r>
    </w:p>
    <w:p w14:paraId="662E6BD3" w14:textId="77777777" w:rsidR="001E55C9" w:rsidRPr="001E55C9" w:rsidRDefault="001E55C9" w:rsidP="00ED76D3">
      <w:pPr>
        <w:spacing w:after="120"/>
        <w:rPr>
          <w:rFonts w:cs="Times New Roman"/>
          <w:szCs w:val="24"/>
        </w:rPr>
      </w:pPr>
      <w:r w:rsidRPr="001E55C9">
        <w:rPr>
          <w:rFonts w:cs="Times New Roman"/>
          <w:szCs w:val="24"/>
        </w:rPr>
        <w:t xml:space="preserve">Ameliyat öncesi hazırlık; fizyolojik, psikolojik, yasal hazırlığı ve hasta eğitimini kapsar. </w:t>
      </w:r>
    </w:p>
    <w:p w14:paraId="1DEB7D08" w14:textId="77777777" w:rsidR="001E55C9" w:rsidRPr="001E55C9" w:rsidRDefault="001E55C9" w:rsidP="00ED76D3">
      <w:pPr>
        <w:spacing w:after="120"/>
        <w:rPr>
          <w:rFonts w:cs="Times New Roman"/>
          <w:szCs w:val="24"/>
        </w:rPr>
      </w:pPr>
      <w:r w:rsidRPr="001E55C9">
        <w:rPr>
          <w:rFonts w:cs="Times New Roman"/>
          <w:szCs w:val="24"/>
        </w:rPr>
        <w:t xml:space="preserve">Hastanın fizyolojik hazırlığı hasta hakkında ayrıntılı anamnez alınması, kapsamlı tıbbi tanılama yapılması, hastanın fiziksel ve emosyonel tanılamasının yapılması, ayrıntılı tıbbi öyküsünün alınması, tüm sistemlerinin değerlendirilmesi, gerekli laboratuvar ve tanı testlerinin uygulanması, gerekli </w:t>
      </w:r>
      <w:proofErr w:type="gramStart"/>
      <w:r w:rsidRPr="001E55C9">
        <w:rPr>
          <w:rFonts w:cs="Times New Roman"/>
          <w:szCs w:val="24"/>
        </w:rPr>
        <w:t>konsültasyonların</w:t>
      </w:r>
      <w:proofErr w:type="gramEnd"/>
      <w:r w:rsidRPr="001E55C9">
        <w:rPr>
          <w:rFonts w:cs="Times New Roman"/>
          <w:szCs w:val="24"/>
        </w:rPr>
        <w:t xml:space="preserve"> yapılmasını içerir (Karahan ve Köstekli, 2021). </w:t>
      </w:r>
    </w:p>
    <w:p w14:paraId="6E286DA7" w14:textId="77777777" w:rsidR="001E55C9" w:rsidRPr="001E55C9" w:rsidRDefault="001E55C9" w:rsidP="00ED76D3">
      <w:pPr>
        <w:spacing w:after="120"/>
        <w:rPr>
          <w:rFonts w:cs="Times New Roman"/>
          <w:szCs w:val="24"/>
        </w:rPr>
      </w:pPr>
      <w:r w:rsidRPr="001E55C9">
        <w:rPr>
          <w:rFonts w:cs="Times New Roman"/>
          <w:szCs w:val="24"/>
        </w:rPr>
        <w:t xml:space="preserve">Psikolojik hazırlıkta ise hastada ameliyata bağlı gelişebilecek korku, kaygı, endişe gibi sorunları en aza indirebilmek amaçlanır. Ameliyat olacak birey ve ailesi ameliyat sürecine dair belirsizlik, hastane ortamına alışamama, çok fazla ağrı çekme korkusu, yalnızlık, anesteziden ve ölümden korkma gibi olumsuz duygular yaşayabilmektedir. Bunları önlemek amacıyla ameliyat öncesi dönemde diyafragmatik solunum, gevşeme egzersizleri, hayal etme, dikkati başka yöne çekme, hoşlanılan faaliyetler yapma, stresle baş etme veya yönetme becerileri gibi davranışsal ve bilişsel teknikler uygulanmaktadır (Karahan ve Köstekli, 2021). </w:t>
      </w:r>
    </w:p>
    <w:p w14:paraId="20038007" w14:textId="77777777" w:rsidR="001E55C9" w:rsidRPr="001E55C9" w:rsidRDefault="001E55C9" w:rsidP="00ED76D3">
      <w:pPr>
        <w:spacing w:after="120"/>
        <w:rPr>
          <w:rFonts w:cs="Times New Roman"/>
          <w:szCs w:val="24"/>
        </w:rPr>
      </w:pPr>
      <w:r w:rsidRPr="001E55C9">
        <w:rPr>
          <w:rFonts w:cs="Times New Roman"/>
          <w:szCs w:val="24"/>
        </w:rPr>
        <w:t xml:space="preserve">Ameliyat öncesi uygulanacak iyi bir psikolojik hazırlık ile hastalarda anksiyete düzeyinin azalması, ameliyat sonrası daha az enerji kullanımı, bozulan hemodinaminin daha kısa sürede düzelmesi, hızlı iyileşme ve erken taburculuk gibi olumlu sonuçlar elde edilebilir (Karahan ve Köstekli, 2021). </w:t>
      </w:r>
    </w:p>
    <w:p w14:paraId="415356CC" w14:textId="5F55A320" w:rsidR="001E55C9" w:rsidRPr="001E55C9" w:rsidRDefault="001E55C9" w:rsidP="00ED76D3">
      <w:pPr>
        <w:spacing w:after="120"/>
        <w:rPr>
          <w:rFonts w:cs="Times New Roman"/>
          <w:szCs w:val="24"/>
        </w:rPr>
      </w:pPr>
      <w:r w:rsidRPr="001E55C9">
        <w:rPr>
          <w:rFonts w:cs="Times New Roman"/>
          <w:szCs w:val="24"/>
        </w:rPr>
        <w:t>Ameliyat öncesi yasal hazırlık ameliyat öncesi bakımın bir diğer aşamasıdır. Bu aşamada hastane protokolleri doğrultusunda hazırlanan yapılacak ameliyata ilişkin düzenlenmiş bilgileri içeren formların hasta tarafından doğru anlaşılması ve onaylanması önemlidir</w:t>
      </w:r>
      <w:r w:rsidR="00F71204">
        <w:rPr>
          <w:rFonts w:cs="Times New Roman"/>
          <w:szCs w:val="24"/>
        </w:rPr>
        <w:t xml:space="preserve"> </w:t>
      </w:r>
      <w:r w:rsidRPr="001E55C9">
        <w:rPr>
          <w:rFonts w:cs="Times New Roman"/>
          <w:szCs w:val="24"/>
        </w:rPr>
        <w:t xml:space="preserve">(Karahan ve Köstekli, 2021). </w:t>
      </w:r>
    </w:p>
    <w:p w14:paraId="3535AA2D" w14:textId="77777777" w:rsidR="001E55C9" w:rsidRPr="001E55C9" w:rsidRDefault="001E55C9" w:rsidP="00ED76D3">
      <w:pPr>
        <w:spacing w:after="120"/>
        <w:rPr>
          <w:rFonts w:cs="Times New Roman"/>
          <w:szCs w:val="24"/>
        </w:rPr>
      </w:pPr>
      <w:r w:rsidRPr="001E55C9">
        <w:rPr>
          <w:rFonts w:cs="Times New Roman"/>
          <w:szCs w:val="24"/>
        </w:rPr>
        <w:lastRenderedPageBreak/>
        <w:t xml:space="preserve"> Hasta eğitiminde ise multidisipliner olarak, eğitim verilecek grubun özelliklerine göre hangi konularda eğitim gereksinimi olduğu belirlendikten sonra bireye özel bir eğitim programı oluşturulur. Perioperatif hasta eğitiminin amacına ulaşması cerrahi başarıyı etkileyen en önemli faktörlerden biridir. Hasta eğitimi hasta gruplarına ve özelliklerine göre değişkenlik göstermekle birlikte genel olarak ameliyathane hakkında bilgilendirme, yapılacak işlem hakkında bilgilendirme, derin solunum ve öksürük egzersizi, dönme egzersizleri, ayak bacak egzersizleri, mobilizasyon, ağrı yönetimi, kompresyon çorabı kullanımı gibi konuları içerir (Karahan ve Köstekli, 2021).  </w:t>
      </w:r>
    </w:p>
    <w:p w14:paraId="4F5F3E96" w14:textId="77777777" w:rsidR="0019060D" w:rsidRDefault="001E55C9" w:rsidP="0019060D">
      <w:pPr>
        <w:spacing w:after="120"/>
        <w:rPr>
          <w:rFonts w:cs="Times New Roman"/>
          <w:szCs w:val="24"/>
        </w:rPr>
      </w:pPr>
      <w:r w:rsidRPr="001E55C9">
        <w:rPr>
          <w:rFonts w:cs="Times New Roman"/>
          <w:szCs w:val="24"/>
        </w:rPr>
        <w:t xml:space="preserve">Daha önce de sözü edildiği gibi ve ameliyat öncesi hazırlık hastanın ameliyatının planlanmasından itibaren başlar ve hasta ameliyathaneye gönderilinceye kadar sürer. Fizyolojik, psikolojik ve yasal yönden hastanın cerrahi işleme </w:t>
      </w:r>
      <w:proofErr w:type="gramStart"/>
      <w:r w:rsidRPr="001E55C9">
        <w:rPr>
          <w:rFonts w:cs="Times New Roman"/>
          <w:szCs w:val="24"/>
        </w:rPr>
        <w:t>hazırlanması,</w:t>
      </w:r>
      <w:proofErr w:type="gramEnd"/>
      <w:r w:rsidRPr="001E55C9">
        <w:rPr>
          <w:rFonts w:cs="Times New Roman"/>
          <w:szCs w:val="24"/>
        </w:rPr>
        <w:t xml:space="preserve"> ve hasta için gerekli eğitimlerin verilmesi çerçevesinde ameliyat kararı alındıktan sonra aşamalı olarak hasta hazırlığı yapılır (Karahan ve Köstekli, 2021). Ameliyat öncesi bu hazırlıklar genel hazırlık, ameliyattan önceki gece hazırlık ve ameliyat günü hazırlıklar olarak hemşirelik bakımında yer alır (Karahan ve Köstekli, 2021). </w:t>
      </w:r>
    </w:p>
    <w:p w14:paraId="3C475931" w14:textId="13F0DAA2" w:rsidR="001E55C9" w:rsidRPr="001E55C9" w:rsidRDefault="001E55C9" w:rsidP="0019060D">
      <w:pPr>
        <w:spacing w:after="120"/>
        <w:rPr>
          <w:rFonts w:cs="Times New Roman"/>
          <w:szCs w:val="24"/>
        </w:rPr>
      </w:pPr>
      <w:r w:rsidRPr="001E55C9">
        <w:rPr>
          <w:rFonts w:cs="Times New Roman"/>
          <w:szCs w:val="24"/>
        </w:rPr>
        <w:t xml:space="preserve">Ameliyat sonrası dönem, hastanın ameliyathaneden ayrıldığı andan itibaren başlar. Ve hastanın taburculuktan sonra son poliklinik kontrollerine kadar devam eder. Ameliyat sonrası hemşirelik bakımı, cerrahi işlemden sonra ortaya çıkabilecek sorunları önlemek ve hastanın durumunu incelemek için gereklidir. Burada hemşirelik bakımı fizyolojik dengeyi yeniden sağlamak, ağrıyı hafifletmek, </w:t>
      </w:r>
      <w:proofErr w:type="gramStart"/>
      <w:r w:rsidRPr="001E55C9">
        <w:rPr>
          <w:rFonts w:cs="Times New Roman"/>
          <w:szCs w:val="24"/>
        </w:rPr>
        <w:t>komplikasyonları</w:t>
      </w:r>
      <w:proofErr w:type="gramEnd"/>
      <w:r w:rsidRPr="001E55C9">
        <w:rPr>
          <w:rFonts w:cs="Times New Roman"/>
          <w:szCs w:val="24"/>
        </w:rPr>
        <w:t xml:space="preserve"> önlemek ve hastayı kendi bakımına katmak hedeflerine odaklanmıştır. Ameliyat sonrası verilen hemşirelik bakımı, solunum ve dolaşımın desteklenmesi, sıvı elektrolit dengesinin korunması, </w:t>
      </w:r>
      <w:proofErr w:type="gramStart"/>
      <w:r w:rsidRPr="001E55C9">
        <w:rPr>
          <w:rFonts w:cs="Times New Roman"/>
          <w:szCs w:val="24"/>
        </w:rPr>
        <w:t>enfeksiyonun</w:t>
      </w:r>
      <w:proofErr w:type="gramEnd"/>
      <w:r w:rsidRPr="001E55C9">
        <w:rPr>
          <w:rFonts w:cs="Times New Roman"/>
          <w:szCs w:val="24"/>
        </w:rPr>
        <w:t xml:space="preserve"> önlenmesi, hasta güvenliği ve hasta konforunun sağlanmasında hayati öneme sahiptir (Gül, 2021). </w:t>
      </w:r>
    </w:p>
    <w:p w14:paraId="183587B1" w14:textId="77777777" w:rsidR="001E55C9" w:rsidRPr="001E55C9" w:rsidRDefault="001E55C9" w:rsidP="00ED76D3">
      <w:pPr>
        <w:spacing w:after="120"/>
        <w:rPr>
          <w:rFonts w:cs="Times New Roman"/>
          <w:szCs w:val="24"/>
        </w:rPr>
      </w:pPr>
      <w:r w:rsidRPr="001E55C9">
        <w:rPr>
          <w:rFonts w:cs="Times New Roman"/>
          <w:szCs w:val="24"/>
        </w:rPr>
        <w:t xml:space="preserve">Cerrahi sonrası genel, </w:t>
      </w:r>
      <w:proofErr w:type="gramStart"/>
      <w:r w:rsidRPr="001E55C9">
        <w:rPr>
          <w:rFonts w:cs="Times New Roman"/>
          <w:szCs w:val="24"/>
        </w:rPr>
        <w:t>lokal</w:t>
      </w:r>
      <w:proofErr w:type="gramEnd"/>
      <w:r w:rsidRPr="001E55C9">
        <w:rPr>
          <w:rFonts w:cs="Times New Roman"/>
          <w:szCs w:val="24"/>
        </w:rPr>
        <w:t xml:space="preserve"> veya bölgesel anestezi alan hastaların çoğu anestezi sonrası bakım ünitesine(ASBÜ) transfer edilir. Majör ameliyatlar veya çok uzun süren ameliyatlardan sonra hasta yoğun bakım ünitelerine de transfer edilebilir. Hastaların çoğu ameliyat sonrası </w:t>
      </w:r>
      <w:proofErr w:type="gramStart"/>
      <w:r w:rsidRPr="001E55C9">
        <w:rPr>
          <w:rFonts w:cs="Times New Roman"/>
          <w:szCs w:val="24"/>
        </w:rPr>
        <w:t>stabil</w:t>
      </w:r>
      <w:proofErr w:type="gramEnd"/>
      <w:r w:rsidRPr="001E55C9">
        <w:rPr>
          <w:rFonts w:cs="Times New Roman"/>
          <w:szCs w:val="24"/>
        </w:rPr>
        <w:t xml:space="preserve"> oluncaya kadar ASBÜ’de bakım aldıktan sonra erken dönemde burada bakım alan hasta cerrahi kliniğe kabul edilerek burada bakımına devam edilir (Gül, 2021).  </w:t>
      </w:r>
    </w:p>
    <w:p w14:paraId="58A35170" w14:textId="77777777" w:rsidR="001E55C9" w:rsidRDefault="001E55C9" w:rsidP="00ED76D3">
      <w:pPr>
        <w:spacing w:after="120"/>
        <w:rPr>
          <w:rFonts w:cs="Times New Roman"/>
          <w:szCs w:val="24"/>
        </w:rPr>
      </w:pPr>
      <w:r w:rsidRPr="001E55C9">
        <w:rPr>
          <w:rFonts w:cs="Times New Roman"/>
          <w:szCs w:val="24"/>
        </w:rPr>
        <w:t xml:space="preserve">Hasta ASBÜ’den cerrahi servise geldiğinde sedyeden güvenli şekilde yatağa alınır. Bu aşamadan sonraki bakım ve takipleri cerrahi servis hemşiresi tarafından yapılır. Servis hemşiresi hastayı teslim aldıktan sonra hastanın solunumunu, dolaşımını, nörolojik durumunu kontrol eder. Cerrahi bölgenin pansumanı, hasta güvenliği ve hasta güvenliğiyle ilgili </w:t>
      </w:r>
      <w:r w:rsidRPr="001E55C9">
        <w:rPr>
          <w:rFonts w:cs="Times New Roman"/>
          <w:szCs w:val="24"/>
        </w:rPr>
        <w:lastRenderedPageBreak/>
        <w:t xml:space="preserve">önlemleri alır. IV kateterlerin kontrolü, drenlerin kontrolü, yaşam bulgularının kontrolü ve ardından kapsamlı bir değerlendirmeyle ameliyat sonrası hemşirelik bakım süreci başlatılır (Gül, 2021).  </w:t>
      </w:r>
    </w:p>
    <w:p w14:paraId="10E24DED" w14:textId="77777777" w:rsidR="00E61764" w:rsidRDefault="00E61764" w:rsidP="00ED76D3">
      <w:pPr>
        <w:spacing w:after="120"/>
        <w:rPr>
          <w:rFonts w:cs="Times New Roman"/>
          <w:szCs w:val="24"/>
        </w:rPr>
      </w:pPr>
    </w:p>
    <w:p w14:paraId="6DFEAA8D" w14:textId="77777777" w:rsidR="00E61764" w:rsidRPr="001E55C9" w:rsidRDefault="00E61764" w:rsidP="00ED76D3">
      <w:pPr>
        <w:spacing w:after="120"/>
        <w:rPr>
          <w:rFonts w:cs="Times New Roman"/>
          <w:szCs w:val="24"/>
        </w:rPr>
      </w:pPr>
    </w:p>
    <w:p w14:paraId="64CBD04B" w14:textId="44BC6313" w:rsidR="001E55C9" w:rsidRPr="0019060D" w:rsidRDefault="0019060D" w:rsidP="00A247ED">
      <w:pPr>
        <w:pStyle w:val="ListeParagraf"/>
        <w:numPr>
          <w:ilvl w:val="1"/>
          <w:numId w:val="1"/>
        </w:numPr>
        <w:spacing w:after="120"/>
        <w:rPr>
          <w:rFonts w:cs="Times New Roman"/>
          <w:b/>
          <w:szCs w:val="24"/>
        </w:rPr>
      </w:pPr>
      <w:r>
        <w:rPr>
          <w:rFonts w:cs="Times New Roman"/>
          <w:b/>
          <w:szCs w:val="24"/>
        </w:rPr>
        <w:t xml:space="preserve"> </w:t>
      </w:r>
      <w:r w:rsidR="001E55C9" w:rsidRPr="0019060D">
        <w:rPr>
          <w:rFonts w:cs="Times New Roman"/>
          <w:b/>
          <w:szCs w:val="24"/>
        </w:rPr>
        <w:t xml:space="preserve"> Klinik Karar Verme</w:t>
      </w:r>
    </w:p>
    <w:p w14:paraId="753B7D1B" w14:textId="77777777" w:rsidR="00F75187" w:rsidRPr="001E55C9" w:rsidRDefault="00F75187" w:rsidP="00F75187">
      <w:pPr>
        <w:spacing w:after="120"/>
        <w:ind w:left="567" w:firstLine="0"/>
        <w:contextualSpacing/>
        <w:rPr>
          <w:rFonts w:cs="Times New Roman"/>
          <w:b/>
          <w:szCs w:val="24"/>
        </w:rPr>
      </w:pPr>
    </w:p>
    <w:p w14:paraId="7A02B3AB" w14:textId="54C2D0F7" w:rsidR="001E55C9" w:rsidRDefault="001E55C9" w:rsidP="00ED76D3">
      <w:pPr>
        <w:spacing w:after="120"/>
        <w:rPr>
          <w:rFonts w:cs="Times New Roman"/>
          <w:szCs w:val="24"/>
        </w:rPr>
      </w:pPr>
      <w:r w:rsidRPr="001E55C9">
        <w:rPr>
          <w:rFonts w:cs="Times New Roman"/>
          <w:szCs w:val="24"/>
        </w:rPr>
        <w:t>Hemşirelik sürecinin her aşamasında yer alan klinik karar verme, hemşirelik bilgisinin kullanılmasını ve uygulamaya konulmasını ifade etmektedir. Multidisipliner süreçler olan tedavi ve bakım süreçlerinde de hemşireden klinik karar verme becerisine sahip olması beklenmektedir (Azak ve Taşçı 2008).  Klinik karar verebilme becerisinin hemşirenin kaliteli bakım vermesini ve özerkliğini arttıran en önemli unsurlardan olduğu ifade edilmiştir (Azak ve Taşçı 2009). Klinik karar verme bilgi ve beceriye dayalı olup hastaya bakım verme üzerine etkilidir. Hemşireler klinik ortamında hasta bakım sonuçlarını ve hasta güvenliğini doğrudan etkileyen çok önemli ve kritik kararlar vermektedirler (Durmaz Edeer ve Sarıkaya</w:t>
      </w:r>
      <w:r w:rsidR="002B2C93">
        <w:rPr>
          <w:rFonts w:cs="Times New Roman"/>
          <w:szCs w:val="24"/>
        </w:rPr>
        <w:t>, 2015;</w:t>
      </w:r>
      <w:r w:rsidRPr="001E55C9">
        <w:rPr>
          <w:rFonts w:cs="Times New Roman"/>
          <w:szCs w:val="24"/>
        </w:rPr>
        <w:t xml:space="preserve"> Günerigök ve ark</w:t>
      </w:r>
      <w:r w:rsidR="002B2C93">
        <w:rPr>
          <w:rFonts w:cs="Times New Roman"/>
          <w:szCs w:val="24"/>
        </w:rPr>
        <w:t>,</w:t>
      </w:r>
      <w:r w:rsidRPr="001E55C9">
        <w:rPr>
          <w:rFonts w:cs="Times New Roman"/>
          <w:szCs w:val="24"/>
        </w:rPr>
        <w:t xml:space="preserve"> 2020).</w:t>
      </w:r>
      <w:r w:rsidR="00697109" w:rsidRPr="00697109">
        <w:t xml:space="preserve"> </w:t>
      </w:r>
      <w:r w:rsidR="00697109" w:rsidRPr="00697109">
        <w:rPr>
          <w:rFonts w:cs="Times New Roman"/>
          <w:szCs w:val="24"/>
        </w:rPr>
        <w:t>American N</w:t>
      </w:r>
      <w:r w:rsidR="00697109">
        <w:rPr>
          <w:rFonts w:cs="Times New Roman"/>
          <w:szCs w:val="24"/>
        </w:rPr>
        <w:t>urses Association [ANA] 2008) tarafından bildirildiğine göre h</w:t>
      </w:r>
      <w:r w:rsidR="00697109" w:rsidRPr="00697109">
        <w:rPr>
          <w:rFonts w:cs="Times New Roman"/>
          <w:szCs w:val="24"/>
        </w:rPr>
        <w:t>emşireler, mesleki sorumluluklarını yerine getirirken hastaların b</w:t>
      </w:r>
      <w:r w:rsidR="00697109">
        <w:rPr>
          <w:rFonts w:cs="Times New Roman"/>
          <w:szCs w:val="24"/>
        </w:rPr>
        <w:t>akımı konusunda pek çok karar vermek durumunda kalmaktadır</w:t>
      </w:r>
      <w:r w:rsidR="00697109" w:rsidRPr="00697109">
        <w:rPr>
          <w:rFonts w:cs="Times New Roman"/>
          <w:szCs w:val="24"/>
        </w:rPr>
        <w:t>. Hastaya nasıl bir bakım verileceği ya da hastaya kendi bakımı için nasıl yardımcı olunabileceği yönünde verilen her karar ise, kişisel ve mesleki değ</w:t>
      </w:r>
      <w:r w:rsidR="002B2C93">
        <w:rPr>
          <w:rFonts w:cs="Times New Roman"/>
          <w:szCs w:val="24"/>
        </w:rPr>
        <w:t xml:space="preserve">erlere </w:t>
      </w:r>
      <w:proofErr w:type="gramStart"/>
      <w:r w:rsidR="002B2C93">
        <w:rPr>
          <w:rFonts w:cs="Times New Roman"/>
          <w:szCs w:val="24"/>
        </w:rPr>
        <w:t>dayanır  denmiştir</w:t>
      </w:r>
      <w:proofErr w:type="gramEnd"/>
      <w:r w:rsidR="002B2C93">
        <w:rPr>
          <w:rFonts w:cs="Times New Roman"/>
          <w:szCs w:val="24"/>
        </w:rPr>
        <w:t xml:space="preserve"> </w:t>
      </w:r>
      <w:r w:rsidR="00697109">
        <w:rPr>
          <w:rFonts w:cs="Times New Roman"/>
          <w:szCs w:val="24"/>
        </w:rPr>
        <w:t>(</w:t>
      </w:r>
      <w:r w:rsidR="00697109" w:rsidRPr="00697109">
        <w:rPr>
          <w:rFonts w:cs="Times New Roman"/>
          <w:szCs w:val="24"/>
        </w:rPr>
        <w:t xml:space="preserve">ICN 2007). </w:t>
      </w:r>
      <w:r w:rsidRPr="001E55C9">
        <w:rPr>
          <w:rFonts w:cs="Times New Roman"/>
          <w:szCs w:val="24"/>
        </w:rPr>
        <w:t xml:space="preserve"> Cerrahi süreç sürekli kritik kararlar almayı gerektiren karmaşık bir süreç olduğu için öğrencilerin ameliyat öncesi ve sonrası hasta bakım ve yönetiminde başarılı olabilmesinde klinik karar verme becerisinin de önemli olduğu düşünülmektedir.</w:t>
      </w:r>
    </w:p>
    <w:p w14:paraId="063B7145" w14:textId="77777777" w:rsidR="00F75187" w:rsidRPr="001E55C9" w:rsidRDefault="00F75187" w:rsidP="00ED76D3">
      <w:pPr>
        <w:spacing w:after="120"/>
        <w:rPr>
          <w:rFonts w:cs="Times New Roman"/>
          <w:b/>
          <w:szCs w:val="24"/>
        </w:rPr>
      </w:pPr>
    </w:p>
    <w:p w14:paraId="0CE478EF" w14:textId="5469A5E7" w:rsidR="001E55C9" w:rsidRPr="0019060D" w:rsidRDefault="001E55C9" w:rsidP="00A247ED">
      <w:pPr>
        <w:pStyle w:val="ListeParagraf"/>
        <w:numPr>
          <w:ilvl w:val="1"/>
          <w:numId w:val="1"/>
        </w:numPr>
        <w:spacing w:after="120"/>
        <w:rPr>
          <w:rFonts w:cs="Times New Roman"/>
          <w:b/>
          <w:szCs w:val="24"/>
        </w:rPr>
      </w:pPr>
      <w:r w:rsidRPr="0019060D">
        <w:rPr>
          <w:rFonts w:cs="Times New Roman"/>
          <w:b/>
          <w:szCs w:val="24"/>
        </w:rPr>
        <w:t>Hastaya Müdahalede Kendine Güven</w:t>
      </w:r>
    </w:p>
    <w:p w14:paraId="31750C4E" w14:textId="77777777" w:rsidR="00F75187" w:rsidRPr="001E55C9" w:rsidRDefault="00F75187" w:rsidP="00F75187">
      <w:pPr>
        <w:spacing w:after="120"/>
        <w:ind w:left="567" w:firstLine="0"/>
        <w:contextualSpacing/>
        <w:rPr>
          <w:rFonts w:cs="Times New Roman"/>
          <w:b/>
          <w:szCs w:val="24"/>
        </w:rPr>
      </w:pPr>
    </w:p>
    <w:p w14:paraId="340010D6" w14:textId="5251E3DE" w:rsidR="001E55C9" w:rsidRDefault="001E55C9" w:rsidP="00ED76D3">
      <w:pPr>
        <w:spacing w:after="120"/>
        <w:rPr>
          <w:rFonts w:cs="Times New Roman"/>
          <w:szCs w:val="24"/>
        </w:rPr>
      </w:pPr>
      <w:r w:rsidRPr="001E55C9">
        <w:rPr>
          <w:rFonts w:cs="Times New Roman"/>
          <w:szCs w:val="24"/>
        </w:rPr>
        <w:t>Hemşirelik öğrencilerinin hastaya bakım vermesini etkileyen bir diğer faktör hastaya müdahalede kendine güvendir. Hemşirelik öğrencilerinin teorik bilgilerini klinik uygulamaya aktarırken kendine güven ve anksiyete sorunları yaşadığını ve bunun da öğrencinin uygulamadaki başarısını olumsuz etkilediğini gösteren birçok araştırma mev</w:t>
      </w:r>
      <w:r w:rsidR="00882C71">
        <w:rPr>
          <w:rFonts w:cs="Times New Roman"/>
          <w:szCs w:val="24"/>
        </w:rPr>
        <w:t>cuttur (Acat ve Köşgeroğlu, 2006;</w:t>
      </w:r>
      <w:r w:rsidRPr="001E55C9">
        <w:rPr>
          <w:rFonts w:cs="Times New Roman"/>
          <w:szCs w:val="24"/>
        </w:rPr>
        <w:t xml:space="preserve"> Günerigök ve </w:t>
      </w:r>
      <w:r w:rsidR="00882C71">
        <w:rPr>
          <w:rFonts w:cs="Times New Roman"/>
          <w:szCs w:val="24"/>
        </w:rPr>
        <w:t>diğerleri,</w:t>
      </w:r>
      <w:r w:rsidRPr="001E55C9">
        <w:rPr>
          <w:rFonts w:cs="Times New Roman"/>
          <w:szCs w:val="24"/>
        </w:rPr>
        <w:t xml:space="preserve"> 2020). Cerrahi süreçler ve cerrahi klinik ortam düşünüldüğünde hemşirelik öğrencilerinin hastaya ameliyat öncesi ve sonrasında bakım </w:t>
      </w:r>
      <w:r w:rsidRPr="001E55C9">
        <w:rPr>
          <w:rFonts w:cs="Times New Roman"/>
          <w:szCs w:val="24"/>
        </w:rPr>
        <w:lastRenderedPageBreak/>
        <w:t xml:space="preserve">verebilmesinde hastaya müdahalede kendine güven düzeyinin önemli olduğu düşünülmektedir. </w:t>
      </w:r>
    </w:p>
    <w:p w14:paraId="3FA2F7B1" w14:textId="77777777" w:rsidR="006E475E" w:rsidRDefault="006E475E" w:rsidP="00ED76D3">
      <w:pPr>
        <w:spacing w:after="120"/>
        <w:rPr>
          <w:rFonts w:cs="Times New Roman"/>
          <w:szCs w:val="24"/>
          <w:highlight w:val="cyan"/>
        </w:rPr>
      </w:pPr>
    </w:p>
    <w:p w14:paraId="0192BB6F" w14:textId="014486AB" w:rsidR="001E55C9" w:rsidRPr="00E61764" w:rsidRDefault="001E55C9" w:rsidP="00E61764">
      <w:pPr>
        <w:pStyle w:val="ListeParagraf"/>
        <w:numPr>
          <w:ilvl w:val="1"/>
          <w:numId w:val="1"/>
        </w:numPr>
        <w:spacing w:after="120"/>
        <w:rPr>
          <w:rFonts w:cs="Times New Roman"/>
          <w:b/>
          <w:szCs w:val="24"/>
        </w:rPr>
      </w:pPr>
      <w:r w:rsidRPr="00E61764">
        <w:rPr>
          <w:rFonts w:cs="Times New Roman"/>
          <w:b/>
          <w:szCs w:val="24"/>
        </w:rPr>
        <w:t>Araştırmada Ameliyat Öncesi ve Sonrası Bakım Verme Düzeyi Üzerinde Çalışılmasının Gerekçesi</w:t>
      </w:r>
    </w:p>
    <w:p w14:paraId="47989C69" w14:textId="77777777" w:rsidR="00F75187" w:rsidRPr="001E55C9" w:rsidRDefault="00F75187" w:rsidP="00F75187">
      <w:pPr>
        <w:spacing w:after="120"/>
        <w:ind w:left="567" w:firstLine="0"/>
        <w:contextualSpacing/>
        <w:rPr>
          <w:rFonts w:cs="Times New Roman"/>
          <w:b/>
          <w:szCs w:val="24"/>
        </w:rPr>
      </w:pPr>
    </w:p>
    <w:p w14:paraId="752D550E" w14:textId="42476970" w:rsidR="001E55C9" w:rsidRPr="001E55C9" w:rsidRDefault="001E55C9" w:rsidP="00ED76D3">
      <w:pPr>
        <w:spacing w:after="120"/>
        <w:rPr>
          <w:rFonts w:cs="Times New Roman"/>
          <w:szCs w:val="24"/>
        </w:rPr>
      </w:pPr>
      <w:r w:rsidRPr="001E55C9">
        <w:rPr>
          <w:rFonts w:cs="Times New Roman"/>
          <w:szCs w:val="24"/>
        </w:rPr>
        <w:t xml:space="preserve">Bu araştırmada hemşirelik eğitiminin temel derslerinden olan cerrahi hastalıkları hemşireliği dersinin ameliyat öncesi ve sonrasında bireye bakım </w:t>
      </w:r>
      <w:r w:rsidR="006E475E">
        <w:rPr>
          <w:rFonts w:cs="Times New Roman"/>
          <w:szCs w:val="24"/>
        </w:rPr>
        <w:t>verme kısmı üzerinde duruldu</w:t>
      </w:r>
      <w:r w:rsidRPr="001E55C9">
        <w:rPr>
          <w:rFonts w:cs="Times New Roman"/>
          <w:szCs w:val="24"/>
        </w:rPr>
        <w:t xml:space="preserve">. Bu araştırmada ameliyat öncesi tüm hazırlıkların da genel olarak kontrolünü içeren ve ameliyat öncesi bakımın hasta için son derece önemli bir aşaması olan ameliyat sabahı hasta hazırlığı ele alınmıştır. Ayrıca ameliyat öncesi ve sonrası dönemde önemi düşünüldüğünde genel olarak tüm hasta grupları için gerekli olan derin solunum egzersizi öğretimi de bu araştırmada çalışılan becerilerdendir. Yine ameliyat öncesi hastanın fiziksel hazırlık kapsamında akciğer ve bağırsak sesleri dinleme be ameliyat sonrası için hastanın servise kabulü ve hastanın mobilize edilmesi becerileri üzerinde çalışılacaktır. Eğitim sürecinde hemşirelik öğrencisinden beklentinin sadece bilgi öğrenmek veya istenen becerileri yerine getirmek olmadığı </w:t>
      </w:r>
      <w:proofErr w:type="gramStart"/>
      <w:r w:rsidRPr="001E55C9">
        <w:rPr>
          <w:rFonts w:cs="Times New Roman"/>
          <w:szCs w:val="24"/>
        </w:rPr>
        <w:t>literatür</w:t>
      </w:r>
      <w:proofErr w:type="gramEnd"/>
      <w:r w:rsidRPr="001E55C9">
        <w:rPr>
          <w:rFonts w:cs="Times New Roman"/>
          <w:szCs w:val="24"/>
        </w:rPr>
        <w:t xml:space="preserve"> bilgisine daha önce değinilmişti. </w:t>
      </w:r>
    </w:p>
    <w:p w14:paraId="67250214" w14:textId="4CE82A8B" w:rsidR="001E55C9" w:rsidRPr="001E55C9" w:rsidRDefault="001E55C9" w:rsidP="00ED76D3">
      <w:pPr>
        <w:spacing w:after="120"/>
        <w:rPr>
          <w:rFonts w:cs="Times New Roman"/>
          <w:szCs w:val="24"/>
        </w:rPr>
      </w:pPr>
      <w:r w:rsidRPr="001E55C9">
        <w:rPr>
          <w:rFonts w:cs="Times New Roman"/>
          <w:szCs w:val="24"/>
        </w:rPr>
        <w:t>Öğrencinin klinik ortama uyumlu olarak kendisinden beklenen rol ve becerileri yerine getirebilmesi için eğiticilere büyük sorumluluk düşmektedir. Öğrencilerin klinik ortama kendini hazır hissetmeden çıkması ve klinik öğrenimlerinde hata yapmaktan çekinmeleri, klinik ortamda korku ve özgüven eksikliği yaşamalarına sebep olabilmektedir (Yıldırım</w:t>
      </w:r>
      <w:r w:rsidR="002B2C93">
        <w:rPr>
          <w:rFonts w:cs="Times New Roman"/>
          <w:szCs w:val="24"/>
        </w:rPr>
        <w:t>,</w:t>
      </w:r>
      <w:r w:rsidRPr="001E55C9">
        <w:rPr>
          <w:rFonts w:cs="Times New Roman"/>
          <w:szCs w:val="24"/>
        </w:rPr>
        <w:t xml:space="preserve"> 20</w:t>
      </w:r>
      <w:r w:rsidR="004B6A0A">
        <w:rPr>
          <w:rFonts w:cs="Times New Roman"/>
          <w:szCs w:val="24"/>
        </w:rPr>
        <w:t>19</w:t>
      </w:r>
      <w:r w:rsidRPr="001E55C9">
        <w:rPr>
          <w:rFonts w:cs="Times New Roman"/>
          <w:szCs w:val="24"/>
        </w:rPr>
        <w:t xml:space="preserve">). Hasta veya sağlıklı bireye yapılacak girişimler hem uygulamayı yapan kişide hem de uygulama yapılan kişide stres oluşturabilmekte böylelikle uygulamayı hem uygulayan hem uygulama yapılan bireyler açısından kötü bir </w:t>
      </w:r>
      <w:r w:rsidR="004B6A0A">
        <w:rPr>
          <w:rFonts w:cs="Times New Roman"/>
          <w:szCs w:val="24"/>
        </w:rPr>
        <w:t>deneyime dönüştürebilmektedir (</w:t>
      </w:r>
      <w:r w:rsidRPr="001E55C9">
        <w:rPr>
          <w:rFonts w:cs="Times New Roman"/>
          <w:szCs w:val="24"/>
        </w:rPr>
        <w:t xml:space="preserve">Demirel ve diğerleri, 2020). </w:t>
      </w:r>
    </w:p>
    <w:p w14:paraId="11CDB8B9" w14:textId="77777777" w:rsidR="00880980" w:rsidRDefault="001E55C9" w:rsidP="00ED76D3">
      <w:pPr>
        <w:spacing w:after="120"/>
        <w:rPr>
          <w:rFonts w:cs="Times New Roman"/>
          <w:szCs w:val="24"/>
        </w:rPr>
      </w:pPr>
      <w:proofErr w:type="gramStart"/>
      <w:r w:rsidRPr="001E55C9">
        <w:rPr>
          <w:rFonts w:cs="Times New Roman"/>
          <w:szCs w:val="24"/>
        </w:rPr>
        <w:t xml:space="preserve">Simülasyon ve video gösterimi yoluyla öğrenciye önceden uygulamalar hakkında bilmesi gerekenlerin kavratılması, eğitimde öğrencilerden ve klinik ortamdan kaynaklanan olumsuz etkileri en aza indirgeyerek öğrencilerin ameliyat öncesi ve sonrası hasta bakımında edinmesi gereken bilgileri öğrenmesini, becerileri yaparken kendine güvenmesini ve edindiği bilgileri daha etkin şekilde klinik karar vermede kullanabilmesini sağlayacağı düşünülmektedir. </w:t>
      </w:r>
      <w:proofErr w:type="gramEnd"/>
    </w:p>
    <w:p w14:paraId="1C344390" w14:textId="77777777" w:rsidR="00880980" w:rsidRDefault="00880980" w:rsidP="00ED76D3">
      <w:pPr>
        <w:spacing w:after="120"/>
        <w:rPr>
          <w:rFonts w:cs="Times New Roman"/>
          <w:szCs w:val="24"/>
        </w:rPr>
      </w:pPr>
      <w:r>
        <w:rPr>
          <w:rFonts w:cs="Times New Roman"/>
          <w:szCs w:val="24"/>
        </w:rPr>
        <w:br w:type="page"/>
      </w:r>
    </w:p>
    <w:p w14:paraId="244FA328" w14:textId="259CCD04" w:rsidR="003809E3" w:rsidRPr="00C5323D" w:rsidRDefault="001E55C9" w:rsidP="00A247ED">
      <w:pPr>
        <w:pStyle w:val="ListeParagraf"/>
        <w:widowControl w:val="0"/>
        <w:numPr>
          <w:ilvl w:val="0"/>
          <w:numId w:val="1"/>
        </w:numPr>
        <w:tabs>
          <w:tab w:val="left" w:pos="3838"/>
        </w:tabs>
        <w:autoSpaceDE w:val="0"/>
        <w:autoSpaceDN w:val="0"/>
        <w:spacing w:after="120"/>
        <w:jc w:val="center"/>
        <w:outlineLvl w:val="0"/>
        <w:rPr>
          <w:rFonts w:cs="Times New Roman"/>
          <w:b/>
          <w:szCs w:val="24"/>
        </w:rPr>
      </w:pPr>
      <w:bookmarkStart w:id="25" w:name="_Toc112322685"/>
      <w:r w:rsidRPr="00C5323D">
        <w:rPr>
          <w:rFonts w:eastAsia="Times New Roman" w:cs="Times New Roman"/>
          <w:b/>
          <w:bCs/>
          <w:sz w:val="28"/>
          <w:szCs w:val="24"/>
        </w:rPr>
        <w:lastRenderedPageBreak/>
        <w:t>GEREÇ VE YÖNTEM</w:t>
      </w:r>
      <w:bookmarkEnd w:id="25"/>
    </w:p>
    <w:p w14:paraId="7B0745D2" w14:textId="77777777" w:rsidR="003809E3" w:rsidRPr="003809E3" w:rsidRDefault="003809E3" w:rsidP="003809E3">
      <w:pPr>
        <w:widowControl w:val="0"/>
        <w:tabs>
          <w:tab w:val="left" w:pos="3838"/>
        </w:tabs>
        <w:autoSpaceDE w:val="0"/>
        <w:autoSpaceDN w:val="0"/>
        <w:spacing w:after="120"/>
        <w:ind w:left="567" w:firstLine="0"/>
        <w:outlineLvl w:val="0"/>
        <w:rPr>
          <w:rFonts w:cs="Times New Roman"/>
          <w:b/>
          <w:szCs w:val="24"/>
        </w:rPr>
      </w:pPr>
    </w:p>
    <w:p w14:paraId="69CA5DD7" w14:textId="0D2F248B" w:rsidR="003809E3" w:rsidRPr="00E61764" w:rsidRDefault="001E55C9" w:rsidP="00E61764">
      <w:pPr>
        <w:pStyle w:val="ListeParagraf"/>
        <w:widowControl w:val="0"/>
        <w:numPr>
          <w:ilvl w:val="1"/>
          <w:numId w:val="1"/>
        </w:numPr>
        <w:tabs>
          <w:tab w:val="left" w:pos="3838"/>
        </w:tabs>
        <w:autoSpaceDE w:val="0"/>
        <w:autoSpaceDN w:val="0"/>
        <w:spacing w:after="120"/>
        <w:outlineLvl w:val="0"/>
        <w:rPr>
          <w:rFonts w:cs="Times New Roman"/>
          <w:b/>
          <w:szCs w:val="24"/>
        </w:rPr>
      </w:pPr>
      <w:r w:rsidRPr="00E61764">
        <w:rPr>
          <w:rFonts w:cs="Times New Roman"/>
          <w:b/>
          <w:szCs w:val="24"/>
        </w:rPr>
        <w:t>Araştırmanın Tipi</w:t>
      </w:r>
    </w:p>
    <w:p w14:paraId="3852124E" w14:textId="77777777" w:rsidR="003809E3" w:rsidRDefault="003809E3" w:rsidP="00572D71">
      <w:pPr>
        <w:widowControl w:val="0"/>
        <w:tabs>
          <w:tab w:val="left" w:pos="3838"/>
        </w:tabs>
        <w:autoSpaceDE w:val="0"/>
        <w:autoSpaceDN w:val="0"/>
        <w:spacing w:after="120"/>
        <w:ind w:left="567" w:firstLine="0"/>
        <w:outlineLvl w:val="0"/>
        <w:rPr>
          <w:rFonts w:cs="Times New Roman"/>
          <w:b/>
          <w:szCs w:val="24"/>
        </w:rPr>
      </w:pPr>
    </w:p>
    <w:p w14:paraId="3C24236C" w14:textId="37259857" w:rsidR="001E55C9" w:rsidRDefault="001E55C9" w:rsidP="00572D71">
      <w:pPr>
        <w:widowControl w:val="0"/>
        <w:tabs>
          <w:tab w:val="left" w:pos="3838"/>
        </w:tabs>
        <w:autoSpaceDE w:val="0"/>
        <w:autoSpaceDN w:val="0"/>
        <w:spacing w:after="120"/>
        <w:ind w:left="567" w:firstLine="0"/>
        <w:outlineLvl w:val="0"/>
        <w:rPr>
          <w:rFonts w:cs="Times New Roman"/>
          <w:szCs w:val="24"/>
        </w:rPr>
      </w:pPr>
      <w:r w:rsidRPr="001E55C9">
        <w:rPr>
          <w:rFonts w:cs="Times New Roman"/>
          <w:szCs w:val="24"/>
        </w:rPr>
        <w:t>Bu çalışma randomize kontrollü deneysel bir çalışmadır.</w:t>
      </w:r>
    </w:p>
    <w:p w14:paraId="2C416633" w14:textId="77777777" w:rsidR="00572D71" w:rsidRPr="001E55C9" w:rsidRDefault="00572D71" w:rsidP="00572D71">
      <w:pPr>
        <w:widowControl w:val="0"/>
        <w:tabs>
          <w:tab w:val="left" w:pos="3838"/>
        </w:tabs>
        <w:autoSpaceDE w:val="0"/>
        <w:autoSpaceDN w:val="0"/>
        <w:spacing w:after="120"/>
        <w:ind w:left="567" w:firstLine="0"/>
        <w:outlineLvl w:val="0"/>
        <w:rPr>
          <w:rFonts w:cs="Times New Roman"/>
          <w:szCs w:val="24"/>
        </w:rPr>
      </w:pPr>
    </w:p>
    <w:p w14:paraId="516FAB05" w14:textId="322EFC7B" w:rsidR="001E55C9" w:rsidRDefault="001E55C9" w:rsidP="00E61764">
      <w:pPr>
        <w:pStyle w:val="ListeParagraf"/>
        <w:numPr>
          <w:ilvl w:val="1"/>
          <w:numId w:val="1"/>
        </w:numPr>
        <w:spacing w:after="120"/>
        <w:rPr>
          <w:rFonts w:cs="Times New Roman"/>
          <w:b/>
          <w:bCs/>
          <w:szCs w:val="24"/>
        </w:rPr>
      </w:pPr>
      <w:r w:rsidRPr="005F0EA1">
        <w:rPr>
          <w:rFonts w:cs="Times New Roman"/>
          <w:b/>
          <w:bCs/>
          <w:szCs w:val="24"/>
        </w:rPr>
        <w:t>Araştırmanın Yapıldığı Zaman</w:t>
      </w:r>
    </w:p>
    <w:p w14:paraId="5256B864" w14:textId="77777777" w:rsidR="003809E3" w:rsidRDefault="003809E3" w:rsidP="003809E3">
      <w:pPr>
        <w:pStyle w:val="ListeParagraf"/>
        <w:spacing w:after="120"/>
        <w:ind w:left="567" w:firstLine="0"/>
        <w:rPr>
          <w:rFonts w:cs="Times New Roman"/>
          <w:b/>
          <w:bCs/>
          <w:szCs w:val="24"/>
        </w:rPr>
      </w:pPr>
    </w:p>
    <w:p w14:paraId="4400AEEA" w14:textId="07A8BC4F" w:rsidR="001E55C9" w:rsidRDefault="001E55C9" w:rsidP="00C5323D">
      <w:pPr>
        <w:spacing w:after="120"/>
        <w:rPr>
          <w:rFonts w:cs="Times New Roman"/>
          <w:szCs w:val="24"/>
        </w:rPr>
      </w:pPr>
      <w:r w:rsidRPr="001E55C9">
        <w:rPr>
          <w:rFonts w:cs="Times New Roman"/>
          <w:szCs w:val="24"/>
        </w:rPr>
        <w:t>Araştırmanın uygulama aşaması, 30 Nisan 2022 - 25 Temmuz 2022 tarihleri arasında tamamlanmıştır.</w:t>
      </w:r>
    </w:p>
    <w:p w14:paraId="6F4CCAC9" w14:textId="77777777" w:rsidR="003809E3" w:rsidRPr="001E55C9" w:rsidRDefault="003809E3" w:rsidP="00ED76D3">
      <w:pPr>
        <w:spacing w:after="120"/>
        <w:rPr>
          <w:rFonts w:cs="Times New Roman"/>
          <w:szCs w:val="24"/>
        </w:rPr>
      </w:pPr>
    </w:p>
    <w:p w14:paraId="73F70C93" w14:textId="6251F481" w:rsidR="00572D71" w:rsidRPr="00E61764" w:rsidRDefault="001E55C9" w:rsidP="00E61764">
      <w:pPr>
        <w:pStyle w:val="ListeParagraf"/>
        <w:numPr>
          <w:ilvl w:val="1"/>
          <w:numId w:val="1"/>
        </w:numPr>
        <w:spacing w:after="120"/>
        <w:rPr>
          <w:rFonts w:cs="Times New Roman"/>
          <w:szCs w:val="24"/>
        </w:rPr>
      </w:pPr>
      <w:r w:rsidRPr="00E61764">
        <w:rPr>
          <w:rFonts w:cs="Times New Roman"/>
          <w:b/>
          <w:bCs/>
          <w:szCs w:val="24"/>
        </w:rPr>
        <w:t>Araştırmanın Yapıldığı Yer ve Özellikleri</w:t>
      </w:r>
    </w:p>
    <w:p w14:paraId="26A2F577" w14:textId="77777777" w:rsidR="003809E3" w:rsidRPr="00572D71" w:rsidRDefault="003809E3" w:rsidP="003809E3">
      <w:pPr>
        <w:pStyle w:val="ListeParagraf"/>
        <w:spacing w:after="120"/>
        <w:ind w:left="567" w:firstLine="0"/>
        <w:rPr>
          <w:rFonts w:cs="Times New Roman"/>
          <w:szCs w:val="24"/>
        </w:rPr>
      </w:pPr>
    </w:p>
    <w:p w14:paraId="504FCAFE" w14:textId="4B795FBD" w:rsidR="001E55C9" w:rsidRPr="00572D71" w:rsidRDefault="001E55C9" w:rsidP="00C5323D">
      <w:pPr>
        <w:spacing w:after="120"/>
        <w:rPr>
          <w:rFonts w:cs="Times New Roman"/>
          <w:szCs w:val="24"/>
        </w:rPr>
      </w:pPr>
      <w:r w:rsidRPr="00572D71">
        <w:rPr>
          <w:rFonts w:cs="Times New Roman"/>
          <w:szCs w:val="24"/>
        </w:rPr>
        <w:t xml:space="preserve">Bu </w:t>
      </w:r>
      <w:r w:rsidR="00F17ADE">
        <w:rPr>
          <w:rFonts w:cs="Times New Roman"/>
          <w:szCs w:val="24"/>
        </w:rPr>
        <w:t>ar</w:t>
      </w:r>
      <w:r w:rsidR="00C5323D">
        <w:rPr>
          <w:rFonts w:cs="Times New Roman"/>
          <w:szCs w:val="24"/>
        </w:rPr>
        <w:t>raştırma</w:t>
      </w:r>
      <w:r w:rsidRPr="00572D71">
        <w:rPr>
          <w:rFonts w:cs="Times New Roman"/>
          <w:szCs w:val="24"/>
        </w:rPr>
        <w:t>, Aydın ilinde bulunan Aydın Adnan Menderes Üniversitesi Hemşirelik Fakültesi’nde yapılmıştır. Aydın Adnan Menderes Üniversitesi Hemşirelik Fakültesi 1996 yılında sağlık yüksekokulu olarak eğitim vermeye başlamış, 2016 yılından bu yana fakülte olarak hemşirelik lisans eğitimi veren eğitim veren bir kurumdur.  Fakültenin yıllık öğre</w:t>
      </w:r>
      <w:r w:rsidR="003907B6" w:rsidRPr="00572D71">
        <w:rPr>
          <w:rFonts w:cs="Times New Roman"/>
          <w:szCs w:val="24"/>
        </w:rPr>
        <w:t>nci kontenjanı yaklaşık 230 olup,</w:t>
      </w:r>
      <w:r w:rsidRPr="00572D71">
        <w:rPr>
          <w:rFonts w:cs="Times New Roman"/>
          <w:szCs w:val="24"/>
        </w:rPr>
        <w:t xml:space="preserve"> yatay ve dikey geçişlerle beraber öğrenci sayısı yaklaşık 300 olmaktadır. </w:t>
      </w:r>
    </w:p>
    <w:p w14:paraId="202B5C86" w14:textId="6DEE03D8" w:rsidR="001E55C9" w:rsidRPr="001E55C9" w:rsidRDefault="001E55C9" w:rsidP="00ED76D3">
      <w:pPr>
        <w:spacing w:after="120"/>
        <w:rPr>
          <w:rFonts w:cs="Times New Roman"/>
          <w:szCs w:val="24"/>
        </w:rPr>
      </w:pPr>
      <w:r w:rsidRPr="001E55C9">
        <w:rPr>
          <w:rFonts w:cs="Times New Roman"/>
          <w:szCs w:val="24"/>
        </w:rPr>
        <w:t>Bu fakültede öğrenciler klasik eğitim sistemine göre eğitim almaktadırlar.</w:t>
      </w:r>
      <w:r w:rsidR="002B2C93">
        <w:rPr>
          <w:rFonts w:cs="Times New Roman"/>
          <w:szCs w:val="24"/>
        </w:rPr>
        <w:t xml:space="preserve"> Ders programları yarıllık olarak düzenlenmektedir. H</w:t>
      </w:r>
      <w:r w:rsidRPr="001E55C9">
        <w:rPr>
          <w:rFonts w:cs="Times New Roman"/>
          <w:szCs w:val="24"/>
        </w:rPr>
        <w:t xml:space="preserve">em bahar hem de güz yarıyıllarında Cerrahi Hastalıkları Hemşireliği dersi ders programında yer almaktadır. </w:t>
      </w:r>
      <w:r w:rsidR="002B2C93">
        <w:rPr>
          <w:rFonts w:cs="Times New Roman"/>
          <w:szCs w:val="24"/>
        </w:rPr>
        <w:t xml:space="preserve">Bir yarıyılda ortalama 150 öğrenci olmak üzere bir eğitim öğretim yılında </w:t>
      </w:r>
      <w:r w:rsidR="0042724C">
        <w:rPr>
          <w:rFonts w:cs="Times New Roman"/>
          <w:szCs w:val="24"/>
        </w:rPr>
        <w:t>yaklaşık 300</w:t>
      </w:r>
      <w:r w:rsidR="002B2C93">
        <w:rPr>
          <w:rFonts w:cs="Times New Roman"/>
          <w:szCs w:val="24"/>
        </w:rPr>
        <w:t xml:space="preserve"> öğrenci</w:t>
      </w:r>
      <w:r w:rsidR="0042724C">
        <w:rPr>
          <w:rFonts w:cs="Times New Roman"/>
          <w:szCs w:val="24"/>
        </w:rPr>
        <w:t>ye</w:t>
      </w:r>
      <w:r w:rsidR="002B2C93">
        <w:rPr>
          <w:rFonts w:cs="Times New Roman"/>
          <w:szCs w:val="24"/>
        </w:rPr>
        <w:t xml:space="preserve"> Cerrahi H</w:t>
      </w:r>
      <w:r w:rsidR="0042724C">
        <w:rPr>
          <w:rFonts w:cs="Times New Roman"/>
          <w:szCs w:val="24"/>
        </w:rPr>
        <w:t>astalıkları H</w:t>
      </w:r>
      <w:r w:rsidR="002B2C93">
        <w:rPr>
          <w:rFonts w:cs="Times New Roman"/>
          <w:szCs w:val="24"/>
        </w:rPr>
        <w:t xml:space="preserve">emşireliği </w:t>
      </w:r>
      <w:r w:rsidR="0042724C">
        <w:rPr>
          <w:rFonts w:cs="Times New Roman"/>
          <w:szCs w:val="24"/>
        </w:rPr>
        <w:t xml:space="preserve">dersi verilmektedir. </w:t>
      </w:r>
      <w:r w:rsidRPr="001E55C9">
        <w:rPr>
          <w:rFonts w:cs="Times New Roman"/>
          <w:szCs w:val="24"/>
        </w:rPr>
        <w:t xml:space="preserve">Öğrenciler Cerrahi Hastalıkları Hemşireliği dersi kapsamında haftalık dört (4) saat teorik ve sekiz (8) saat uygulama dersi almaktadırlar, dersin laboratuvar uygulaması bulunmamaktadır. </w:t>
      </w:r>
    </w:p>
    <w:p w14:paraId="3A8949E3" w14:textId="77777777" w:rsidR="001E55C9" w:rsidRPr="001E55C9" w:rsidRDefault="001E55C9" w:rsidP="00ED76D3">
      <w:pPr>
        <w:spacing w:after="120"/>
        <w:rPr>
          <w:rFonts w:cs="Times New Roman"/>
          <w:szCs w:val="24"/>
        </w:rPr>
      </w:pPr>
      <w:r w:rsidRPr="001E55C9">
        <w:rPr>
          <w:rFonts w:cs="Times New Roman"/>
          <w:szCs w:val="24"/>
        </w:rPr>
        <w:t xml:space="preserve">Dersin uygulama kısmı için öğrenciler Aydın Adnan Menderes Üniversitesi Uygulama ve Araştırma Hastanesi kliniklerinde öğretim elamanları gözetiminde staj yapmaktadırlar.  Uygulama alanları olarak ortopedi ve </w:t>
      </w:r>
      <w:proofErr w:type="gramStart"/>
      <w:r w:rsidRPr="001E55C9">
        <w:rPr>
          <w:rFonts w:cs="Times New Roman"/>
          <w:szCs w:val="24"/>
        </w:rPr>
        <w:t>travmatoloji</w:t>
      </w:r>
      <w:proofErr w:type="gramEnd"/>
      <w:r w:rsidRPr="001E55C9">
        <w:rPr>
          <w:rFonts w:cs="Times New Roman"/>
          <w:szCs w:val="24"/>
        </w:rPr>
        <w:t xml:space="preserve"> kliniği, genel cerrahi kliniği cerrahi yoğun bakımlar, plastik cerrahi kliniği, kulak burun boğaz kliniği, göz kliniği, üroloji kliniği ve kalp </w:t>
      </w:r>
      <w:r w:rsidRPr="001E55C9">
        <w:rPr>
          <w:rFonts w:cs="Times New Roman"/>
          <w:szCs w:val="24"/>
        </w:rPr>
        <w:lastRenderedPageBreak/>
        <w:t>damar cerrahi klinikleri kullanılmakta olup, öğrenciler dönem içinde iki (2) rotasyon yapacak şekilde uygulamaya çıkmaktadır.</w:t>
      </w:r>
    </w:p>
    <w:p w14:paraId="3FE44EB3" w14:textId="77777777" w:rsidR="001E55C9" w:rsidRPr="001E55C9" w:rsidRDefault="001E55C9" w:rsidP="00ED76D3">
      <w:pPr>
        <w:spacing w:after="120"/>
        <w:rPr>
          <w:rFonts w:cs="Times New Roman"/>
          <w:szCs w:val="24"/>
        </w:rPr>
      </w:pPr>
      <w:r w:rsidRPr="001E55C9">
        <w:rPr>
          <w:rFonts w:cs="Times New Roman"/>
          <w:szCs w:val="24"/>
        </w:rPr>
        <w:t xml:space="preserve">Fakülte bünyesinde üç (3) amfi, üç (3) derslik ve üç (3) çok amaçlı salon ve bir (1) </w:t>
      </w:r>
      <w:proofErr w:type="gramStart"/>
      <w:r w:rsidRPr="001E55C9">
        <w:rPr>
          <w:rFonts w:cs="Times New Roman"/>
          <w:szCs w:val="24"/>
        </w:rPr>
        <w:t>simülasyon</w:t>
      </w:r>
      <w:proofErr w:type="gramEnd"/>
      <w:r w:rsidRPr="001E55C9">
        <w:rPr>
          <w:rFonts w:cs="Times New Roman"/>
          <w:szCs w:val="24"/>
        </w:rPr>
        <w:t xml:space="preserve"> laboratuvarı bulunmaktadır. Simülasyon laboratuvarı toplam 5 laboratuvar ünitesinden oluşmaktadır. </w:t>
      </w:r>
    </w:p>
    <w:p w14:paraId="34ABFC93" w14:textId="77777777" w:rsidR="001E55C9" w:rsidRDefault="001E55C9" w:rsidP="00ED76D3">
      <w:pPr>
        <w:spacing w:after="120"/>
        <w:rPr>
          <w:rFonts w:cs="Times New Roman"/>
          <w:szCs w:val="24"/>
        </w:rPr>
      </w:pPr>
      <w:r w:rsidRPr="001E55C9">
        <w:rPr>
          <w:rFonts w:cs="Times New Roman"/>
          <w:szCs w:val="24"/>
        </w:rPr>
        <w:t xml:space="preserve">Simülasyon laboratuvarı bünyesinde bir (1) kontrol odası, bir (1) </w:t>
      </w:r>
      <w:proofErr w:type="gramStart"/>
      <w:r w:rsidRPr="001E55C9">
        <w:rPr>
          <w:rFonts w:cs="Times New Roman"/>
          <w:szCs w:val="24"/>
        </w:rPr>
        <w:t>simülasyon</w:t>
      </w:r>
      <w:proofErr w:type="gramEnd"/>
      <w:r w:rsidRPr="001E55C9">
        <w:rPr>
          <w:rFonts w:cs="Times New Roman"/>
          <w:szCs w:val="24"/>
        </w:rPr>
        <w:t xml:space="preserve"> odası, bir (1) gözlem odası, bir (1) adet yüksek gerçeklikli simülasyon maketi, üç (3) adet orta gerçeklikli simülasyon maketi,  üç (3) adet hasta yatağı, bir (1) adet tekerlekli sandalye,  bir (1) adet hasta başı monitör, kamera sistemi,  mikrofon, ses sistemi, iki (2) adet TV ekranı,  bir (1)1 adet hasta yemek masası, bir (1) adet etajer ve diğer sarf malzemeler bulunmaktadır. Bu araştırmada deney gruplarından </w:t>
      </w:r>
      <w:proofErr w:type="gramStart"/>
      <w:r w:rsidRPr="001E55C9">
        <w:rPr>
          <w:rFonts w:cs="Times New Roman"/>
          <w:szCs w:val="24"/>
        </w:rPr>
        <w:t>simülasyon</w:t>
      </w:r>
      <w:proofErr w:type="gramEnd"/>
      <w:r w:rsidRPr="001E55C9">
        <w:rPr>
          <w:rFonts w:cs="Times New Roman"/>
          <w:szCs w:val="24"/>
        </w:rPr>
        <w:t xml:space="preserve"> grubuna yapılan uygulamalar ve tüm gruplardaki öğrencilerin becerilerinin değerlendirilmesi için simülasyon laboratuvarı kullanılmıştır. Deney gruplarından video izletilecek gruba video izletmek için derslikler kullanılmıştır. Dersliklerin her birinde ses sitemi, </w:t>
      </w:r>
      <w:proofErr w:type="gramStart"/>
      <w:r w:rsidRPr="001E55C9">
        <w:rPr>
          <w:rFonts w:cs="Times New Roman"/>
          <w:szCs w:val="24"/>
        </w:rPr>
        <w:t>projeksiyon</w:t>
      </w:r>
      <w:proofErr w:type="gramEnd"/>
      <w:r w:rsidRPr="001E55C9">
        <w:rPr>
          <w:rFonts w:cs="Times New Roman"/>
          <w:szCs w:val="24"/>
        </w:rPr>
        <w:t xml:space="preserve"> sistemi ve bilgisayar bulunmaktadır. </w:t>
      </w:r>
    </w:p>
    <w:p w14:paraId="4ED54623" w14:textId="77777777" w:rsidR="00572D71" w:rsidRPr="001E55C9" w:rsidRDefault="00572D71" w:rsidP="00ED76D3">
      <w:pPr>
        <w:spacing w:after="120"/>
        <w:rPr>
          <w:rFonts w:cs="Times New Roman"/>
          <w:szCs w:val="24"/>
        </w:rPr>
      </w:pPr>
    </w:p>
    <w:p w14:paraId="45055B2F" w14:textId="0D35EB8E" w:rsidR="001E55C9" w:rsidRPr="00E61764" w:rsidRDefault="005F0EA1" w:rsidP="00E61764">
      <w:pPr>
        <w:pStyle w:val="ListeParagraf"/>
        <w:numPr>
          <w:ilvl w:val="1"/>
          <w:numId w:val="1"/>
        </w:numPr>
        <w:spacing w:after="120"/>
        <w:rPr>
          <w:rFonts w:cs="Times New Roman"/>
          <w:b/>
          <w:bCs/>
          <w:szCs w:val="24"/>
        </w:rPr>
      </w:pPr>
      <w:r w:rsidRPr="00E61764">
        <w:rPr>
          <w:rFonts w:cs="Times New Roman"/>
          <w:b/>
          <w:szCs w:val="24"/>
        </w:rPr>
        <w:t>A</w:t>
      </w:r>
      <w:r w:rsidR="001E55C9" w:rsidRPr="00E61764">
        <w:rPr>
          <w:rFonts w:cs="Times New Roman"/>
          <w:b/>
          <w:bCs/>
          <w:szCs w:val="24"/>
        </w:rPr>
        <w:t xml:space="preserve">ştırmanın Evren ve Örneklemi </w:t>
      </w:r>
    </w:p>
    <w:p w14:paraId="66F08700" w14:textId="77777777" w:rsidR="00572D71" w:rsidRPr="005F0EA1" w:rsidRDefault="00572D71" w:rsidP="00572D71">
      <w:pPr>
        <w:pStyle w:val="ListeParagraf"/>
        <w:spacing w:after="120"/>
        <w:ind w:left="567" w:firstLine="0"/>
        <w:rPr>
          <w:rFonts w:cs="Times New Roman"/>
          <w:b/>
          <w:bCs/>
          <w:szCs w:val="24"/>
        </w:rPr>
      </w:pPr>
    </w:p>
    <w:p w14:paraId="7987F45C" w14:textId="02870591" w:rsidR="001E55C9" w:rsidRDefault="001E55C9" w:rsidP="00ED76D3">
      <w:pPr>
        <w:spacing w:after="120"/>
        <w:rPr>
          <w:rFonts w:cs="Times New Roman"/>
          <w:szCs w:val="24"/>
        </w:rPr>
      </w:pPr>
      <w:r w:rsidRPr="001E55C9">
        <w:rPr>
          <w:rFonts w:cs="Times New Roman"/>
          <w:szCs w:val="24"/>
        </w:rPr>
        <w:t xml:space="preserve">Araştırmanın evrenini Aydın Adnan Menderes Üniversitesi Hemşirelik Fakültesi hemşirelik 2. sınıf Cerrahi Hastalıkları Hemşireliği </w:t>
      </w:r>
      <w:r w:rsidR="00110254">
        <w:rPr>
          <w:rFonts w:cs="Times New Roman"/>
          <w:szCs w:val="24"/>
        </w:rPr>
        <w:t>d</w:t>
      </w:r>
      <w:r w:rsidRPr="003907B6">
        <w:rPr>
          <w:rFonts w:cs="Times New Roman"/>
          <w:szCs w:val="24"/>
        </w:rPr>
        <w:t>e</w:t>
      </w:r>
      <w:r w:rsidR="00110254">
        <w:rPr>
          <w:rFonts w:cs="Times New Roman"/>
          <w:szCs w:val="24"/>
        </w:rPr>
        <w:t xml:space="preserve">rsine kayıtlanan 145 öğrenci oluşturdu. </w:t>
      </w:r>
      <w:r w:rsidRPr="001E55C9">
        <w:rPr>
          <w:rFonts w:cs="Times New Roman"/>
          <w:szCs w:val="24"/>
        </w:rPr>
        <w:t>G-Power örneklem analizi ile evreni bilinen örneklem hesabına göre etki boyu orta</w:t>
      </w:r>
      <w:r w:rsidR="00110254">
        <w:rPr>
          <w:rFonts w:cs="Times New Roman"/>
          <w:szCs w:val="24"/>
        </w:rPr>
        <w:t xml:space="preserve"> </w:t>
      </w:r>
      <w:r w:rsidRPr="001E55C9">
        <w:rPr>
          <w:rFonts w:cs="Times New Roman"/>
          <w:szCs w:val="24"/>
        </w:rPr>
        <w:t>(0,25)</w:t>
      </w:r>
      <w:r w:rsidR="00A33ECE">
        <w:rPr>
          <w:rFonts w:cs="Times New Roman"/>
          <w:szCs w:val="24"/>
        </w:rPr>
        <w:t xml:space="preserve"> </w:t>
      </w:r>
      <w:r w:rsidRPr="001E55C9">
        <w:rPr>
          <w:rFonts w:cs="Times New Roman"/>
          <w:szCs w:val="24"/>
        </w:rPr>
        <w:t>alındığında  %95 güç ve %80 güven aralığında he</w:t>
      </w:r>
      <w:r w:rsidR="00D01168">
        <w:rPr>
          <w:rFonts w:cs="Times New Roman"/>
          <w:szCs w:val="24"/>
        </w:rPr>
        <w:t>saplama yapıldığında</w:t>
      </w:r>
      <w:r w:rsidRPr="001E55C9">
        <w:rPr>
          <w:rFonts w:cs="Times New Roman"/>
          <w:szCs w:val="24"/>
        </w:rPr>
        <w:t xml:space="preserve"> örneklem büyüklüğü </w:t>
      </w:r>
      <w:r w:rsidR="00110254">
        <w:rPr>
          <w:rFonts w:cs="Times New Roman"/>
          <w:szCs w:val="24"/>
        </w:rPr>
        <w:t xml:space="preserve">81 öğrenci olarak </w:t>
      </w:r>
      <w:r w:rsidR="00D01168">
        <w:rPr>
          <w:rFonts w:cs="Times New Roman"/>
          <w:szCs w:val="24"/>
        </w:rPr>
        <w:t xml:space="preserve">hesaplandı </w:t>
      </w:r>
      <w:proofErr w:type="gramStart"/>
      <w:r w:rsidR="00D01168">
        <w:rPr>
          <w:rFonts w:cs="Times New Roman"/>
          <w:szCs w:val="24"/>
        </w:rPr>
        <w:t xml:space="preserve">ve </w:t>
      </w:r>
      <w:r w:rsidR="00110254">
        <w:rPr>
          <w:rFonts w:cs="Times New Roman"/>
          <w:szCs w:val="24"/>
        </w:rPr>
        <w:t xml:space="preserve"> h</w:t>
      </w:r>
      <w:r w:rsidRPr="001E55C9">
        <w:rPr>
          <w:rFonts w:cs="Times New Roman"/>
          <w:szCs w:val="24"/>
        </w:rPr>
        <w:t>er</w:t>
      </w:r>
      <w:proofErr w:type="gramEnd"/>
      <w:r w:rsidRPr="001E55C9">
        <w:rPr>
          <w:rFonts w:cs="Times New Roman"/>
          <w:szCs w:val="24"/>
        </w:rPr>
        <w:t xml:space="preserve"> </w:t>
      </w:r>
      <w:r w:rsidR="00D01168">
        <w:rPr>
          <w:rFonts w:cs="Times New Roman"/>
          <w:szCs w:val="24"/>
        </w:rPr>
        <w:t xml:space="preserve"> bir </w:t>
      </w:r>
      <w:r w:rsidRPr="001E55C9">
        <w:rPr>
          <w:rFonts w:cs="Times New Roman"/>
          <w:szCs w:val="24"/>
        </w:rPr>
        <w:t>gruba 2</w:t>
      </w:r>
      <w:r w:rsidR="00D01168">
        <w:rPr>
          <w:rFonts w:cs="Times New Roman"/>
          <w:szCs w:val="24"/>
        </w:rPr>
        <w:t>7 öğrenci alınması gerekmekteydi</w:t>
      </w:r>
      <w:r w:rsidRPr="001E55C9">
        <w:rPr>
          <w:rFonts w:cs="Times New Roman"/>
          <w:szCs w:val="24"/>
        </w:rPr>
        <w:t>. Çalışma sırasında olası kayıplar da göz önünde bulundur</w:t>
      </w:r>
      <w:r w:rsidR="00A33ECE">
        <w:rPr>
          <w:rFonts w:cs="Times New Roman"/>
          <w:szCs w:val="24"/>
        </w:rPr>
        <w:t xml:space="preserve">ularak her bir gruba 30 öğrenci alınması planlandığından araştırma örneklemini 90 öğrenci oluşturdu. </w:t>
      </w:r>
      <w:r w:rsidR="00A33ECE" w:rsidRPr="00A33ECE">
        <w:rPr>
          <w:rFonts w:cs="Times New Roman"/>
          <w:szCs w:val="24"/>
        </w:rPr>
        <w:t xml:space="preserve">Dışlanma </w:t>
      </w:r>
      <w:proofErr w:type="gramStart"/>
      <w:r w:rsidR="00A33ECE" w:rsidRPr="00A33ECE">
        <w:rPr>
          <w:rFonts w:cs="Times New Roman"/>
          <w:szCs w:val="24"/>
        </w:rPr>
        <w:t>kriterlerine</w:t>
      </w:r>
      <w:proofErr w:type="gramEnd"/>
      <w:r w:rsidR="00A33ECE" w:rsidRPr="00A33ECE">
        <w:rPr>
          <w:rFonts w:cs="Times New Roman"/>
          <w:szCs w:val="24"/>
        </w:rPr>
        <w:t xml:space="preserve"> göre</w:t>
      </w:r>
      <w:r w:rsidR="00A33ECE">
        <w:rPr>
          <w:rFonts w:cs="Times New Roman"/>
          <w:szCs w:val="24"/>
        </w:rPr>
        <w:t xml:space="preserve"> cerrahi hastalıkları dersine kayıtlanan 145 öğrenciden</w:t>
      </w:r>
      <w:r w:rsidR="00A33ECE" w:rsidRPr="00A33ECE">
        <w:rPr>
          <w:rFonts w:cs="Times New Roman"/>
          <w:szCs w:val="24"/>
        </w:rPr>
        <w:t xml:space="preserve"> 16</w:t>
      </w:r>
      <w:r w:rsidR="00A33ECE">
        <w:rPr>
          <w:rFonts w:cs="Times New Roman"/>
          <w:szCs w:val="24"/>
        </w:rPr>
        <w:t>’sı</w:t>
      </w:r>
      <w:r w:rsidR="00A33ECE" w:rsidRPr="00A33ECE">
        <w:rPr>
          <w:rFonts w:cs="Times New Roman"/>
          <w:szCs w:val="24"/>
        </w:rPr>
        <w:t xml:space="preserve"> öğrenci </w:t>
      </w:r>
      <w:r w:rsidR="00A33ECE">
        <w:rPr>
          <w:rFonts w:cs="Times New Roman"/>
          <w:szCs w:val="24"/>
        </w:rPr>
        <w:t>araştırma</w:t>
      </w:r>
      <w:r w:rsidR="00A33ECE" w:rsidRPr="00A33ECE">
        <w:rPr>
          <w:rFonts w:cs="Times New Roman"/>
          <w:szCs w:val="24"/>
        </w:rPr>
        <w:t xml:space="preserve"> dışında bırakıldı. </w:t>
      </w:r>
      <w:r w:rsidR="00A33ECE">
        <w:rPr>
          <w:rFonts w:cs="Times New Roman"/>
          <w:szCs w:val="24"/>
        </w:rPr>
        <w:t>A</w:t>
      </w:r>
      <w:r w:rsidR="00A33ECE" w:rsidRPr="001E55C9">
        <w:rPr>
          <w:rFonts w:cs="Times New Roman"/>
          <w:szCs w:val="24"/>
        </w:rPr>
        <w:t xml:space="preserve">raştırmaya katılma </w:t>
      </w:r>
      <w:proofErr w:type="gramStart"/>
      <w:r w:rsidR="00A33ECE" w:rsidRPr="001E55C9">
        <w:rPr>
          <w:rFonts w:cs="Times New Roman"/>
          <w:szCs w:val="24"/>
        </w:rPr>
        <w:t>kriterlerini</w:t>
      </w:r>
      <w:proofErr w:type="gramEnd"/>
      <w:r w:rsidR="00A33ECE" w:rsidRPr="001E55C9">
        <w:rPr>
          <w:rFonts w:cs="Times New Roman"/>
          <w:szCs w:val="24"/>
        </w:rPr>
        <w:t xml:space="preserve"> sağlayan </w:t>
      </w:r>
      <w:r w:rsidR="00A33ECE">
        <w:rPr>
          <w:rFonts w:cs="Times New Roman"/>
          <w:szCs w:val="24"/>
        </w:rPr>
        <w:t xml:space="preserve">129 öğrenciye araştırmaya </w:t>
      </w:r>
      <w:r w:rsidR="00A33ECE" w:rsidRPr="001E55C9">
        <w:rPr>
          <w:rFonts w:cs="Times New Roman"/>
          <w:szCs w:val="24"/>
        </w:rPr>
        <w:t>ara</w:t>
      </w:r>
      <w:r w:rsidR="00A33ECE">
        <w:rPr>
          <w:rFonts w:cs="Times New Roman"/>
          <w:szCs w:val="24"/>
        </w:rPr>
        <w:t xml:space="preserve">ştırmaya katılım konusunda sözlü onam alındı. Araştırmaya katılmak istemeyen öğrenci dönüşü olmadığından 129 öğrenci üzerinden </w:t>
      </w:r>
      <w:r w:rsidR="00FB5A5E">
        <w:rPr>
          <w:rFonts w:cs="Times New Roman"/>
          <w:szCs w:val="24"/>
        </w:rPr>
        <w:t xml:space="preserve">90 öğrenci </w:t>
      </w:r>
      <w:r w:rsidR="00A33ECE">
        <w:rPr>
          <w:rFonts w:cs="Times New Roman"/>
          <w:szCs w:val="24"/>
        </w:rPr>
        <w:t xml:space="preserve">randomize olarak </w:t>
      </w:r>
      <w:r w:rsidR="00D01168">
        <w:rPr>
          <w:rFonts w:cs="Times New Roman"/>
          <w:szCs w:val="24"/>
        </w:rPr>
        <w:t>30’ar kişilik gruplara dağıtıldı</w:t>
      </w:r>
      <w:r w:rsidR="00FB5A5E">
        <w:rPr>
          <w:rFonts w:cs="Times New Roman"/>
          <w:szCs w:val="24"/>
        </w:rPr>
        <w:t>. R</w:t>
      </w:r>
      <w:r w:rsidR="00D01168">
        <w:rPr>
          <w:rFonts w:cs="Times New Roman"/>
          <w:szCs w:val="24"/>
        </w:rPr>
        <w:t xml:space="preserve">andomizsayon işlemi basit randomizasyon ile ve </w:t>
      </w:r>
      <w:r w:rsidRPr="001E55C9">
        <w:rPr>
          <w:rFonts w:cs="Times New Roman"/>
          <w:szCs w:val="24"/>
        </w:rPr>
        <w:t>‘random org’ web site</w:t>
      </w:r>
      <w:r w:rsidR="00FB5A5E">
        <w:rPr>
          <w:rFonts w:cs="Times New Roman"/>
          <w:szCs w:val="24"/>
        </w:rPr>
        <w:t>si aracılığıyla yapıldı</w:t>
      </w:r>
      <w:r w:rsidR="00D01168">
        <w:rPr>
          <w:rFonts w:cs="Times New Roman"/>
          <w:szCs w:val="24"/>
        </w:rPr>
        <w:t xml:space="preserve">. </w:t>
      </w:r>
      <w:r w:rsidRPr="001E55C9">
        <w:rPr>
          <w:rFonts w:cs="Times New Roman"/>
          <w:szCs w:val="24"/>
        </w:rPr>
        <w:t>Öğrenciler</w:t>
      </w:r>
      <w:r w:rsidR="0042724C">
        <w:rPr>
          <w:rFonts w:cs="Times New Roman"/>
          <w:szCs w:val="24"/>
        </w:rPr>
        <w:t xml:space="preserve"> sıra numarasıyla listelendi </w:t>
      </w:r>
      <w:r w:rsidRPr="001E55C9">
        <w:rPr>
          <w:rFonts w:cs="Times New Roman"/>
          <w:szCs w:val="24"/>
        </w:rPr>
        <w:t>(1’den 129 a kadar). Bu numara listesi ‘</w:t>
      </w:r>
      <w:proofErr w:type="gramStart"/>
      <w:r w:rsidRPr="001E55C9">
        <w:rPr>
          <w:rFonts w:cs="Times New Roman"/>
          <w:szCs w:val="24"/>
        </w:rPr>
        <w:t>random.org’sitesi</w:t>
      </w:r>
      <w:proofErr w:type="gramEnd"/>
      <w:r w:rsidRPr="001E55C9">
        <w:rPr>
          <w:rFonts w:cs="Times New Roman"/>
          <w:szCs w:val="24"/>
        </w:rPr>
        <w:t xml:space="preserve"> aracılığıyla randomize edilerek üç </w:t>
      </w:r>
      <w:r w:rsidR="0042724C">
        <w:rPr>
          <w:rFonts w:cs="Times New Roman"/>
          <w:szCs w:val="24"/>
        </w:rPr>
        <w:t>ayrı random grup oluşturuldu</w:t>
      </w:r>
      <w:r w:rsidRPr="001E55C9">
        <w:rPr>
          <w:rFonts w:cs="Times New Roman"/>
          <w:szCs w:val="24"/>
        </w:rPr>
        <w:t xml:space="preserve">. Elde edilen 3 sayı grubu 1’den 3’e numaralandırılarak kura çekme yöntemi ile </w:t>
      </w:r>
      <w:proofErr w:type="gramStart"/>
      <w:r w:rsidRPr="001E55C9">
        <w:rPr>
          <w:rFonts w:cs="Times New Roman"/>
          <w:szCs w:val="24"/>
        </w:rPr>
        <w:t>simülasyon</w:t>
      </w:r>
      <w:proofErr w:type="gramEnd"/>
      <w:r w:rsidRPr="001E55C9">
        <w:rPr>
          <w:rFonts w:cs="Times New Roman"/>
          <w:szCs w:val="24"/>
        </w:rPr>
        <w:t xml:space="preserve"> </w:t>
      </w:r>
      <w:r w:rsidRPr="001E55C9">
        <w:rPr>
          <w:rFonts w:cs="Times New Roman"/>
          <w:szCs w:val="24"/>
        </w:rPr>
        <w:lastRenderedPageBreak/>
        <w:t>uygulaması yapılacak grup, video gösterilecek grup ve kontrol grubu olarak bel</w:t>
      </w:r>
      <w:r w:rsidR="0042724C">
        <w:rPr>
          <w:rFonts w:cs="Times New Roman"/>
          <w:szCs w:val="24"/>
        </w:rPr>
        <w:t>irlendi</w:t>
      </w:r>
      <w:r w:rsidRPr="001E55C9">
        <w:rPr>
          <w:rFonts w:cs="Times New Roman"/>
          <w:szCs w:val="24"/>
        </w:rPr>
        <w:t>.</w:t>
      </w:r>
      <w:r w:rsidR="00425665">
        <w:rPr>
          <w:rFonts w:cs="Times New Roman"/>
          <w:szCs w:val="24"/>
        </w:rPr>
        <w:t xml:space="preserve"> </w:t>
      </w:r>
      <w:r w:rsidR="00A452D0">
        <w:rPr>
          <w:rFonts w:cs="Times New Roman"/>
          <w:szCs w:val="24"/>
        </w:rPr>
        <w:t>Öğrencilerin gruplara ayrılmasında izlenen aşamalar Ş</w:t>
      </w:r>
      <w:r w:rsidR="00CD3BC5">
        <w:rPr>
          <w:rFonts w:cs="Times New Roman"/>
          <w:szCs w:val="24"/>
        </w:rPr>
        <w:t>ekil 1</w:t>
      </w:r>
      <w:r w:rsidR="0042724C">
        <w:rPr>
          <w:rFonts w:cs="Times New Roman"/>
          <w:szCs w:val="24"/>
        </w:rPr>
        <w:t>’de gösterilmektedir.</w:t>
      </w:r>
    </w:p>
    <w:p w14:paraId="6DA0BE8B" w14:textId="53BEE83C" w:rsidR="007457B0" w:rsidRPr="001E55C9" w:rsidRDefault="00CC5E8B" w:rsidP="00ED76D3">
      <w:pPr>
        <w:spacing w:after="120"/>
        <w:rPr>
          <w:rFonts w:cs="Times New Roman"/>
          <w:szCs w:val="24"/>
        </w:rPr>
      </w:pPr>
      <w:r>
        <w:rPr>
          <w:rFonts w:cs="Times New Roman"/>
          <w:noProof/>
          <w:szCs w:val="24"/>
          <w:lang w:eastAsia="tr-TR"/>
        </w:rPr>
        <mc:AlternateContent>
          <mc:Choice Requires="wps">
            <w:drawing>
              <wp:anchor distT="0" distB="0" distL="114300" distR="114300" simplePos="0" relativeHeight="251661824" behindDoc="0" locked="0" layoutInCell="1" allowOverlap="1" wp14:anchorId="1B7A92C0" wp14:editId="48E50EED">
                <wp:simplePos x="0" y="0"/>
                <wp:positionH relativeFrom="column">
                  <wp:posOffset>3907701</wp:posOffset>
                </wp:positionH>
                <wp:positionV relativeFrom="paragraph">
                  <wp:posOffset>950652</wp:posOffset>
                </wp:positionV>
                <wp:extent cx="370205" cy="184150"/>
                <wp:effectExtent l="0" t="0" r="0" b="0"/>
                <wp:wrapNone/>
                <wp:docPr id="19" name="Eksi 19"/>
                <wp:cNvGraphicFramePr/>
                <a:graphic xmlns:a="http://schemas.openxmlformats.org/drawingml/2006/main">
                  <a:graphicData uri="http://schemas.microsoft.com/office/word/2010/wordprocessingShape">
                    <wps:wsp>
                      <wps:cNvSpPr/>
                      <wps:spPr>
                        <a:xfrm>
                          <a:off x="0" y="0"/>
                          <a:ext cx="370205" cy="1841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3E24EE2" id="Eksi 19" o:spid="_x0000_s1026" style="position:absolute;margin-left:307.7pt;margin-top:74.85pt;width:29.15pt;height:1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0205,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" path="m49071,70419r272063,l321134,113731r-272063,l49071,70419xe" fillcolor="#4f81bd [3204]" strokecolor="#243f60 [1604]" strokeweight="2pt">
                <v:path arrowok="t" o:connecttype="custom" o:connectlocs="49071,70419;321134,70419;321134,113731;49071,113731;49071,70419" o:connectangles="0,0,0,0,0"/>
              </v:shape>
            </w:pict>
          </mc:Fallback>
        </mc:AlternateContent>
      </w:r>
      <w:r>
        <w:rPr>
          <w:rFonts w:cs="Times New Roman"/>
          <w:noProof/>
          <w:szCs w:val="24"/>
          <w:lang w:eastAsia="tr-TR"/>
        </w:rPr>
        <mc:AlternateContent>
          <mc:Choice Requires="wps">
            <w:drawing>
              <wp:anchor distT="0" distB="0" distL="114300" distR="114300" simplePos="0" relativeHeight="251660800" behindDoc="0" locked="0" layoutInCell="1" allowOverlap="1" wp14:anchorId="2CAA7478" wp14:editId="5DE018AB">
                <wp:simplePos x="0" y="0"/>
                <wp:positionH relativeFrom="column">
                  <wp:posOffset>3815080</wp:posOffset>
                </wp:positionH>
                <wp:positionV relativeFrom="paragraph">
                  <wp:posOffset>2362200</wp:posOffset>
                </wp:positionV>
                <wp:extent cx="520700" cy="184150"/>
                <wp:effectExtent l="0" t="0" r="0" b="0"/>
                <wp:wrapNone/>
                <wp:docPr id="18" name="Eksi 18"/>
                <wp:cNvGraphicFramePr/>
                <a:graphic xmlns:a="http://schemas.openxmlformats.org/drawingml/2006/main">
                  <a:graphicData uri="http://schemas.microsoft.com/office/word/2010/wordprocessingShape">
                    <wps:wsp>
                      <wps:cNvSpPr/>
                      <wps:spPr>
                        <a:xfrm>
                          <a:off x="0" y="0"/>
                          <a:ext cx="520700" cy="1841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C3D58C3" id="Eksi 18" o:spid="_x0000_s1026" style="position:absolute;margin-left:300.4pt;margin-top:186pt;width:41pt;height:1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070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" path="m69019,70419r382662,l451681,113731r-382662,l69019,70419xe" fillcolor="#4f81bd [3204]" strokecolor="#243f60 [1604]" strokeweight="2pt">
                <v:path arrowok="t" o:connecttype="custom" o:connectlocs="69019,70419;451681,70419;451681,113731;69019,113731;69019,70419" o:connectangles="0,0,0,0,0"/>
              </v:shape>
            </w:pict>
          </mc:Fallback>
        </mc:AlternateContent>
      </w:r>
      <w:r w:rsidR="00025550">
        <w:rPr>
          <w:rFonts w:cs="Times New Roman"/>
          <w:noProof/>
          <w:szCs w:val="24"/>
          <w:lang w:eastAsia="tr-TR"/>
        </w:rPr>
        <mc:AlternateContent>
          <mc:Choice Requires="wps">
            <w:drawing>
              <wp:anchor distT="0" distB="0" distL="114300" distR="114300" simplePos="0" relativeHeight="251662848" behindDoc="0" locked="0" layoutInCell="1" allowOverlap="1" wp14:anchorId="32309835" wp14:editId="1015FD9B">
                <wp:simplePos x="0" y="0"/>
                <wp:positionH relativeFrom="column">
                  <wp:posOffset>3818946</wp:posOffset>
                </wp:positionH>
                <wp:positionV relativeFrom="paragraph">
                  <wp:posOffset>1683385</wp:posOffset>
                </wp:positionV>
                <wp:extent cx="520700" cy="184150"/>
                <wp:effectExtent l="0" t="0" r="0" b="0"/>
                <wp:wrapNone/>
                <wp:docPr id="20" name="Eksi 20"/>
                <wp:cNvGraphicFramePr/>
                <a:graphic xmlns:a="http://schemas.openxmlformats.org/drawingml/2006/main">
                  <a:graphicData uri="http://schemas.microsoft.com/office/word/2010/wordprocessingShape">
                    <wps:wsp>
                      <wps:cNvSpPr/>
                      <wps:spPr>
                        <a:xfrm>
                          <a:off x="0" y="0"/>
                          <a:ext cx="520700" cy="1841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0BA8F08E" id="Eksi 20" o:spid="_x0000_s1026" style="position:absolute;margin-left:300.7pt;margin-top:132.55pt;width:41pt;height:1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0700,18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" path="m69019,70419r382662,l451681,113731r-382662,l69019,70419xe" fillcolor="#4f81bd [3204]" strokecolor="#243f60 [1604]" strokeweight="2pt">
                <v:path arrowok="t" o:connecttype="custom" o:connectlocs="69019,70419;451681,70419;451681,113731;69019,113731;69019,70419" o:connectangles="0,0,0,0,0"/>
              </v:shape>
            </w:pict>
          </mc:Fallback>
        </mc:AlternateContent>
      </w:r>
      <w:r w:rsidR="007457B0">
        <w:rPr>
          <w:rFonts w:cs="Times New Roman"/>
          <w:noProof/>
          <w:szCs w:val="24"/>
          <w:lang w:eastAsia="tr-TR"/>
        </w:rPr>
        <w:drawing>
          <wp:inline distT="0" distB="0" distL="0" distR="0" wp14:anchorId="6403520C" wp14:editId="61F86711">
            <wp:extent cx="5335929" cy="3784921"/>
            <wp:effectExtent l="57150" t="0" r="93345" b="0"/>
            <wp:docPr id="11"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167A7A75" w14:textId="206B3A6F" w:rsidR="00CC5E8B" w:rsidRPr="00CC5E8B" w:rsidRDefault="00CC5E8B" w:rsidP="00CC5E8B">
      <w:pPr>
        <w:widowControl w:val="0"/>
        <w:autoSpaceDE w:val="0"/>
        <w:autoSpaceDN w:val="0"/>
        <w:spacing w:after="120"/>
        <w:ind w:firstLine="0"/>
        <w:rPr>
          <w:rFonts w:eastAsia="Times New Roman" w:cs="Times New Roman"/>
          <w:b/>
          <w:bCs/>
          <w:szCs w:val="24"/>
        </w:rPr>
      </w:pPr>
      <w:r>
        <w:rPr>
          <w:rFonts w:eastAsia="Times New Roman" w:cs="Times New Roman"/>
          <w:b/>
          <w:bCs/>
          <w:szCs w:val="24"/>
        </w:rPr>
        <w:t xml:space="preserve">Şekil 1: </w:t>
      </w:r>
      <w:r w:rsidRPr="00CC5E8B">
        <w:rPr>
          <w:rFonts w:eastAsia="Times New Roman" w:cs="Times New Roman"/>
          <w:bCs/>
          <w:szCs w:val="24"/>
        </w:rPr>
        <w:t>Öğrencilerin gruplara atanması</w:t>
      </w:r>
      <w:r>
        <w:rPr>
          <w:rFonts w:eastAsia="Times New Roman" w:cs="Times New Roman"/>
          <w:b/>
          <w:bCs/>
          <w:szCs w:val="24"/>
        </w:rPr>
        <w:t xml:space="preserve"> </w:t>
      </w:r>
    </w:p>
    <w:p w14:paraId="2668199A" w14:textId="77777777" w:rsidR="00CC5E8B" w:rsidRDefault="00CC5E8B" w:rsidP="00ED76D3">
      <w:pPr>
        <w:widowControl w:val="0"/>
        <w:autoSpaceDE w:val="0"/>
        <w:autoSpaceDN w:val="0"/>
        <w:spacing w:after="120"/>
        <w:rPr>
          <w:rFonts w:eastAsia="Times New Roman" w:cs="Times New Roman"/>
          <w:b/>
          <w:bCs/>
          <w:i/>
          <w:szCs w:val="24"/>
        </w:rPr>
      </w:pPr>
    </w:p>
    <w:p w14:paraId="6FB668E7" w14:textId="77777777" w:rsidR="001E55C9" w:rsidRPr="001E55C9" w:rsidRDefault="001E55C9" w:rsidP="00ED76D3">
      <w:pPr>
        <w:widowControl w:val="0"/>
        <w:autoSpaceDE w:val="0"/>
        <w:autoSpaceDN w:val="0"/>
        <w:spacing w:after="120"/>
        <w:rPr>
          <w:rFonts w:eastAsia="Times New Roman" w:cs="Times New Roman"/>
          <w:b/>
          <w:bCs/>
          <w:i/>
          <w:szCs w:val="24"/>
        </w:rPr>
      </w:pPr>
      <w:r w:rsidRPr="001E55C9">
        <w:rPr>
          <w:rFonts w:eastAsia="Times New Roman" w:cs="Times New Roman"/>
          <w:b/>
          <w:bCs/>
          <w:i/>
          <w:szCs w:val="24"/>
        </w:rPr>
        <w:t xml:space="preserve">Araştırmaya </w:t>
      </w:r>
      <w:proofErr w:type="gramStart"/>
      <w:r w:rsidRPr="001E55C9">
        <w:rPr>
          <w:rFonts w:eastAsia="Times New Roman" w:cs="Times New Roman"/>
          <w:b/>
          <w:bCs/>
          <w:i/>
          <w:szCs w:val="24"/>
        </w:rPr>
        <w:t>Dahil</w:t>
      </w:r>
      <w:proofErr w:type="gramEnd"/>
      <w:r w:rsidRPr="001E55C9">
        <w:rPr>
          <w:rFonts w:eastAsia="Times New Roman" w:cs="Times New Roman"/>
          <w:b/>
          <w:bCs/>
          <w:i/>
          <w:szCs w:val="24"/>
        </w:rPr>
        <w:t xml:space="preserve"> Edilme Kriterleri</w:t>
      </w:r>
    </w:p>
    <w:p w14:paraId="43E34CF2" w14:textId="77777777" w:rsidR="001E55C9" w:rsidRPr="001E55C9" w:rsidRDefault="001E55C9" w:rsidP="00495339">
      <w:pPr>
        <w:widowControl w:val="0"/>
        <w:numPr>
          <w:ilvl w:val="0"/>
          <w:numId w:val="2"/>
        </w:numPr>
        <w:autoSpaceDE w:val="0"/>
        <w:autoSpaceDN w:val="0"/>
        <w:spacing w:after="120"/>
        <w:ind w:left="0" w:firstLine="567"/>
        <w:contextualSpacing/>
        <w:rPr>
          <w:rFonts w:eastAsia="Times New Roman" w:cs="Times New Roman"/>
          <w:bCs/>
          <w:szCs w:val="24"/>
        </w:rPr>
      </w:pPr>
      <w:r w:rsidRPr="001E55C9">
        <w:rPr>
          <w:rFonts w:eastAsia="Times New Roman" w:cs="Times New Roman"/>
          <w:bCs/>
          <w:szCs w:val="24"/>
        </w:rPr>
        <w:t>Araştırmaya katılmaya gönüllü olmak</w:t>
      </w:r>
    </w:p>
    <w:p w14:paraId="020BB077" w14:textId="77777777" w:rsidR="001E55C9" w:rsidRPr="001E55C9" w:rsidRDefault="001E55C9" w:rsidP="00495339">
      <w:pPr>
        <w:widowControl w:val="0"/>
        <w:numPr>
          <w:ilvl w:val="0"/>
          <w:numId w:val="2"/>
        </w:numPr>
        <w:autoSpaceDE w:val="0"/>
        <w:autoSpaceDN w:val="0"/>
        <w:spacing w:after="120"/>
        <w:ind w:left="0" w:firstLine="567"/>
        <w:contextualSpacing/>
        <w:rPr>
          <w:rFonts w:eastAsia="Times New Roman" w:cs="Times New Roman"/>
          <w:bCs/>
          <w:szCs w:val="24"/>
        </w:rPr>
      </w:pPr>
      <w:r w:rsidRPr="001E55C9">
        <w:rPr>
          <w:rFonts w:eastAsia="Times New Roman" w:cs="Times New Roman"/>
          <w:bCs/>
          <w:szCs w:val="24"/>
        </w:rPr>
        <w:t>Hemşirelik ikinci sınıf öğrencisi olmak</w:t>
      </w:r>
    </w:p>
    <w:p w14:paraId="157D82D3" w14:textId="73975036" w:rsidR="001E55C9" w:rsidRDefault="001E55C9" w:rsidP="00495339">
      <w:pPr>
        <w:widowControl w:val="0"/>
        <w:numPr>
          <w:ilvl w:val="0"/>
          <w:numId w:val="2"/>
        </w:numPr>
        <w:autoSpaceDE w:val="0"/>
        <w:autoSpaceDN w:val="0"/>
        <w:spacing w:after="120"/>
        <w:ind w:left="0" w:firstLine="567"/>
        <w:contextualSpacing/>
        <w:rPr>
          <w:rFonts w:eastAsia="Times New Roman" w:cs="Times New Roman"/>
          <w:bCs/>
          <w:szCs w:val="24"/>
        </w:rPr>
      </w:pPr>
      <w:r w:rsidRPr="001E55C9">
        <w:rPr>
          <w:rFonts w:eastAsia="Times New Roman" w:cs="Times New Roman"/>
          <w:bCs/>
          <w:szCs w:val="24"/>
        </w:rPr>
        <w:t>Cerrahi Hastalıkları Hemşireliği dersi almak</w:t>
      </w:r>
    </w:p>
    <w:p w14:paraId="0EED1910" w14:textId="77777777" w:rsidR="001862AA" w:rsidRPr="001E55C9" w:rsidRDefault="001862AA" w:rsidP="00ED76D3">
      <w:pPr>
        <w:widowControl w:val="0"/>
        <w:autoSpaceDE w:val="0"/>
        <w:autoSpaceDN w:val="0"/>
        <w:spacing w:after="120"/>
        <w:contextualSpacing/>
        <w:rPr>
          <w:rFonts w:eastAsia="Times New Roman" w:cs="Times New Roman"/>
          <w:bCs/>
          <w:szCs w:val="24"/>
        </w:rPr>
      </w:pPr>
    </w:p>
    <w:p w14:paraId="0B1097F9" w14:textId="77777777" w:rsidR="001E55C9" w:rsidRPr="001E55C9" w:rsidRDefault="001E55C9" w:rsidP="00ED76D3">
      <w:pPr>
        <w:widowControl w:val="0"/>
        <w:autoSpaceDE w:val="0"/>
        <w:autoSpaceDN w:val="0"/>
        <w:spacing w:after="120"/>
        <w:outlineLvl w:val="1"/>
        <w:rPr>
          <w:rFonts w:eastAsia="Times New Roman" w:cs="Times New Roman"/>
          <w:b/>
          <w:bCs/>
          <w:i/>
          <w:szCs w:val="24"/>
        </w:rPr>
      </w:pPr>
      <w:bookmarkStart w:id="26" w:name="_Toc112322686"/>
      <w:r w:rsidRPr="001E55C9">
        <w:rPr>
          <w:rFonts w:eastAsia="Times New Roman" w:cs="Times New Roman"/>
          <w:b/>
          <w:bCs/>
          <w:i/>
          <w:szCs w:val="24"/>
        </w:rPr>
        <w:t>Araştırmadan Dışlanma Kriterleri</w:t>
      </w:r>
      <w:bookmarkEnd w:id="26"/>
    </w:p>
    <w:p w14:paraId="16A2E23C" w14:textId="77777777" w:rsidR="001E55C9" w:rsidRPr="001E55C9" w:rsidRDefault="001E55C9" w:rsidP="00495339">
      <w:pPr>
        <w:widowControl w:val="0"/>
        <w:numPr>
          <w:ilvl w:val="0"/>
          <w:numId w:val="3"/>
        </w:numPr>
        <w:autoSpaceDE w:val="0"/>
        <w:autoSpaceDN w:val="0"/>
        <w:spacing w:after="120"/>
        <w:ind w:left="0" w:firstLine="567"/>
        <w:contextualSpacing/>
        <w:outlineLvl w:val="1"/>
        <w:rPr>
          <w:rFonts w:eastAsia="Times New Roman" w:cs="Times New Roman"/>
          <w:bCs/>
          <w:szCs w:val="24"/>
        </w:rPr>
      </w:pPr>
      <w:bookmarkStart w:id="27" w:name="_Toc112322687"/>
      <w:r w:rsidRPr="001E55C9">
        <w:rPr>
          <w:rFonts w:eastAsia="Times New Roman" w:cs="Times New Roman"/>
          <w:bCs/>
          <w:szCs w:val="24"/>
        </w:rPr>
        <w:t>Daha önce cerrahi hastalıkları hemşireliği dersi almış olmak</w:t>
      </w:r>
      <w:bookmarkEnd w:id="27"/>
    </w:p>
    <w:p w14:paraId="01CDC2CF" w14:textId="77777777" w:rsidR="001E55C9" w:rsidRDefault="001E55C9" w:rsidP="00495339">
      <w:pPr>
        <w:widowControl w:val="0"/>
        <w:numPr>
          <w:ilvl w:val="0"/>
          <w:numId w:val="3"/>
        </w:numPr>
        <w:autoSpaceDE w:val="0"/>
        <w:autoSpaceDN w:val="0"/>
        <w:spacing w:after="120"/>
        <w:ind w:left="0" w:firstLine="567"/>
        <w:contextualSpacing/>
        <w:outlineLvl w:val="1"/>
        <w:rPr>
          <w:rFonts w:eastAsia="Times New Roman" w:cs="Times New Roman"/>
          <w:bCs/>
          <w:szCs w:val="24"/>
        </w:rPr>
      </w:pPr>
      <w:bookmarkStart w:id="28" w:name="_Toc112322688"/>
      <w:r w:rsidRPr="001E55C9">
        <w:rPr>
          <w:rFonts w:eastAsia="Times New Roman" w:cs="Times New Roman"/>
          <w:bCs/>
          <w:szCs w:val="24"/>
        </w:rPr>
        <w:t>Sağlık meslek lisesi mezunu olmak</w:t>
      </w:r>
      <w:bookmarkEnd w:id="28"/>
    </w:p>
    <w:p w14:paraId="306482E6" w14:textId="77777777" w:rsidR="007457B0" w:rsidRPr="001E55C9" w:rsidRDefault="007457B0" w:rsidP="007457B0">
      <w:pPr>
        <w:widowControl w:val="0"/>
        <w:autoSpaceDE w:val="0"/>
        <w:autoSpaceDN w:val="0"/>
        <w:spacing w:after="120"/>
        <w:ind w:left="567" w:firstLine="0"/>
        <w:contextualSpacing/>
        <w:outlineLvl w:val="1"/>
        <w:rPr>
          <w:rFonts w:eastAsia="Times New Roman" w:cs="Times New Roman"/>
          <w:bCs/>
          <w:szCs w:val="24"/>
        </w:rPr>
      </w:pPr>
    </w:p>
    <w:p w14:paraId="4DB73CB7" w14:textId="77777777" w:rsidR="001E55C9" w:rsidRPr="001E55C9" w:rsidRDefault="001E55C9" w:rsidP="00ED76D3">
      <w:pPr>
        <w:widowControl w:val="0"/>
        <w:autoSpaceDE w:val="0"/>
        <w:autoSpaceDN w:val="0"/>
        <w:spacing w:after="120"/>
        <w:outlineLvl w:val="1"/>
        <w:rPr>
          <w:rFonts w:eastAsia="Times New Roman" w:cs="Times New Roman"/>
          <w:b/>
          <w:bCs/>
          <w:i/>
          <w:szCs w:val="24"/>
        </w:rPr>
      </w:pPr>
      <w:bookmarkStart w:id="29" w:name="_Toc112322689"/>
      <w:r w:rsidRPr="001E55C9">
        <w:rPr>
          <w:rFonts w:eastAsia="Times New Roman" w:cs="Times New Roman"/>
          <w:b/>
          <w:bCs/>
          <w:i/>
          <w:szCs w:val="24"/>
        </w:rPr>
        <w:t>Araştırmadan Çıkarılma Kriterleri</w:t>
      </w:r>
      <w:bookmarkEnd w:id="29"/>
    </w:p>
    <w:p w14:paraId="09A11732" w14:textId="77777777" w:rsidR="001E55C9" w:rsidRPr="001E55C9" w:rsidRDefault="001E55C9" w:rsidP="00495339">
      <w:pPr>
        <w:widowControl w:val="0"/>
        <w:numPr>
          <w:ilvl w:val="0"/>
          <w:numId w:val="4"/>
        </w:numPr>
        <w:autoSpaceDE w:val="0"/>
        <w:autoSpaceDN w:val="0"/>
        <w:spacing w:after="120"/>
        <w:ind w:left="0" w:firstLine="567"/>
        <w:contextualSpacing/>
        <w:outlineLvl w:val="1"/>
        <w:rPr>
          <w:rFonts w:eastAsia="Times New Roman" w:cs="Times New Roman"/>
          <w:bCs/>
          <w:szCs w:val="24"/>
        </w:rPr>
      </w:pPr>
      <w:bookmarkStart w:id="30" w:name="_Toc112322690"/>
      <w:r w:rsidRPr="001E55C9">
        <w:rPr>
          <w:rFonts w:eastAsia="Times New Roman" w:cs="Times New Roman"/>
          <w:bCs/>
          <w:szCs w:val="24"/>
        </w:rPr>
        <w:t>Öğrencinin kendi isteğiyle araştırmadan ayrılmak istemesi</w:t>
      </w:r>
      <w:bookmarkEnd w:id="30"/>
    </w:p>
    <w:p w14:paraId="04039410" w14:textId="2584AAFF" w:rsidR="001E55C9" w:rsidRPr="001E55C9" w:rsidRDefault="001E55C9" w:rsidP="00495339">
      <w:pPr>
        <w:widowControl w:val="0"/>
        <w:numPr>
          <w:ilvl w:val="0"/>
          <w:numId w:val="4"/>
        </w:numPr>
        <w:autoSpaceDE w:val="0"/>
        <w:autoSpaceDN w:val="0"/>
        <w:spacing w:after="120"/>
        <w:ind w:left="0" w:firstLine="567"/>
        <w:contextualSpacing/>
        <w:outlineLvl w:val="1"/>
        <w:rPr>
          <w:rFonts w:eastAsia="Times New Roman" w:cs="Times New Roman"/>
          <w:bCs/>
          <w:szCs w:val="24"/>
        </w:rPr>
      </w:pPr>
      <w:bookmarkStart w:id="31" w:name="_Toc112322691"/>
      <w:r w:rsidRPr="001E55C9">
        <w:rPr>
          <w:rFonts w:eastAsia="Times New Roman" w:cs="Times New Roman"/>
          <w:bCs/>
          <w:szCs w:val="24"/>
        </w:rPr>
        <w:t>Deney grubunda yer alan öğrencileri</w:t>
      </w:r>
      <w:r w:rsidR="007457B0">
        <w:rPr>
          <w:rFonts w:eastAsia="Times New Roman" w:cs="Times New Roman"/>
          <w:bCs/>
          <w:szCs w:val="24"/>
        </w:rPr>
        <w:t>n yapılan uygulamaların en az %8</w:t>
      </w:r>
      <w:r w:rsidRPr="001E55C9">
        <w:rPr>
          <w:rFonts w:eastAsia="Times New Roman" w:cs="Times New Roman"/>
          <w:bCs/>
          <w:szCs w:val="24"/>
        </w:rPr>
        <w:t>0’lik kısmına katılmamış olması</w:t>
      </w:r>
      <w:bookmarkEnd w:id="31"/>
      <w:r w:rsidRPr="001E55C9">
        <w:rPr>
          <w:rFonts w:eastAsia="Times New Roman" w:cs="Times New Roman"/>
          <w:bCs/>
          <w:szCs w:val="24"/>
        </w:rPr>
        <w:t xml:space="preserve"> </w:t>
      </w:r>
    </w:p>
    <w:p w14:paraId="1853D473" w14:textId="77777777" w:rsidR="001E55C9" w:rsidRPr="001E55C9" w:rsidRDefault="001E55C9" w:rsidP="00495339">
      <w:pPr>
        <w:widowControl w:val="0"/>
        <w:numPr>
          <w:ilvl w:val="0"/>
          <w:numId w:val="4"/>
        </w:numPr>
        <w:autoSpaceDE w:val="0"/>
        <w:autoSpaceDN w:val="0"/>
        <w:spacing w:after="120"/>
        <w:ind w:left="0" w:firstLine="567"/>
        <w:contextualSpacing/>
        <w:outlineLvl w:val="1"/>
        <w:rPr>
          <w:rFonts w:eastAsia="Times New Roman" w:cs="Times New Roman"/>
          <w:bCs/>
          <w:szCs w:val="24"/>
        </w:rPr>
      </w:pPr>
      <w:bookmarkStart w:id="32" w:name="_Toc112322692"/>
      <w:r w:rsidRPr="001E55C9">
        <w:rPr>
          <w:rFonts w:eastAsia="Times New Roman" w:cs="Times New Roman"/>
          <w:bCs/>
          <w:szCs w:val="24"/>
        </w:rPr>
        <w:lastRenderedPageBreak/>
        <w:t>Öğrencinin yapılan her bir değerlendirmeye katılım sağlamaması</w:t>
      </w:r>
      <w:bookmarkEnd w:id="32"/>
    </w:p>
    <w:p w14:paraId="630A00D0" w14:textId="77777777" w:rsidR="001E55C9" w:rsidRPr="001E55C9" w:rsidRDefault="001E55C9" w:rsidP="00495339">
      <w:pPr>
        <w:widowControl w:val="0"/>
        <w:numPr>
          <w:ilvl w:val="0"/>
          <w:numId w:val="4"/>
        </w:numPr>
        <w:autoSpaceDE w:val="0"/>
        <w:autoSpaceDN w:val="0"/>
        <w:spacing w:after="120"/>
        <w:ind w:left="0" w:firstLine="567"/>
        <w:contextualSpacing/>
        <w:outlineLvl w:val="1"/>
        <w:rPr>
          <w:rFonts w:eastAsia="Times New Roman" w:cs="Times New Roman"/>
          <w:bCs/>
          <w:szCs w:val="24"/>
        </w:rPr>
      </w:pPr>
      <w:bookmarkStart w:id="33" w:name="_Toc112322693"/>
      <w:r w:rsidRPr="001E55C9">
        <w:rPr>
          <w:rFonts w:eastAsia="Times New Roman" w:cs="Times New Roman"/>
          <w:bCs/>
          <w:szCs w:val="24"/>
        </w:rPr>
        <w:t>Öğrencinin sağlık sorunları sebebiyle eğitim öğretimine devam edemeyecek olması</w:t>
      </w:r>
      <w:bookmarkEnd w:id="33"/>
    </w:p>
    <w:p w14:paraId="11CE1EE1" w14:textId="77777777" w:rsidR="001E55C9" w:rsidRPr="001E55C9" w:rsidRDefault="001E55C9" w:rsidP="00ED76D3">
      <w:pPr>
        <w:widowControl w:val="0"/>
        <w:autoSpaceDE w:val="0"/>
        <w:autoSpaceDN w:val="0"/>
        <w:spacing w:after="120"/>
        <w:outlineLvl w:val="1"/>
        <w:rPr>
          <w:rFonts w:eastAsia="Times New Roman" w:cs="Times New Roman"/>
          <w:bCs/>
          <w:szCs w:val="24"/>
        </w:rPr>
      </w:pPr>
    </w:p>
    <w:p w14:paraId="2B83661F" w14:textId="19414C9E" w:rsidR="001E55C9" w:rsidRPr="00E61764" w:rsidRDefault="001E55C9" w:rsidP="00E61764">
      <w:pPr>
        <w:pStyle w:val="ListeParagraf"/>
        <w:numPr>
          <w:ilvl w:val="1"/>
          <w:numId w:val="1"/>
        </w:numPr>
        <w:spacing w:after="120"/>
        <w:rPr>
          <w:rFonts w:cs="Times New Roman"/>
          <w:b/>
          <w:bCs/>
          <w:szCs w:val="24"/>
        </w:rPr>
      </w:pPr>
      <w:r w:rsidRPr="00E61764">
        <w:rPr>
          <w:rFonts w:cs="Times New Roman"/>
          <w:b/>
          <w:bCs/>
          <w:szCs w:val="24"/>
        </w:rPr>
        <w:t>Veri Toplama Araçları</w:t>
      </w:r>
    </w:p>
    <w:p w14:paraId="3478067C" w14:textId="77777777" w:rsidR="00572D71" w:rsidRPr="001E55C9" w:rsidRDefault="00572D71" w:rsidP="00572D71">
      <w:pPr>
        <w:spacing w:after="120"/>
        <w:ind w:left="567" w:firstLine="0"/>
        <w:contextualSpacing/>
        <w:rPr>
          <w:rFonts w:cs="Times New Roman"/>
          <w:b/>
          <w:bCs/>
          <w:szCs w:val="24"/>
        </w:rPr>
      </w:pPr>
    </w:p>
    <w:p w14:paraId="6AF17891" w14:textId="1C37F5CB" w:rsidR="001E55C9" w:rsidRPr="00E61764" w:rsidRDefault="001E55C9" w:rsidP="00E61764">
      <w:pPr>
        <w:pStyle w:val="ListeParagraf"/>
        <w:numPr>
          <w:ilvl w:val="2"/>
          <w:numId w:val="1"/>
        </w:numPr>
        <w:spacing w:after="120"/>
        <w:rPr>
          <w:rFonts w:cs="Times New Roman"/>
          <w:b/>
          <w:bCs/>
          <w:szCs w:val="24"/>
        </w:rPr>
      </w:pPr>
      <w:r w:rsidRPr="00E61764">
        <w:rPr>
          <w:rFonts w:cs="Times New Roman"/>
          <w:b/>
          <w:bCs/>
          <w:szCs w:val="24"/>
        </w:rPr>
        <w:t>Öğrenci Tanıtım Formu</w:t>
      </w:r>
    </w:p>
    <w:p w14:paraId="7B9D83B5" w14:textId="77777777" w:rsidR="00572D71" w:rsidRPr="001E55C9" w:rsidRDefault="00572D71" w:rsidP="00572D71">
      <w:pPr>
        <w:spacing w:after="120"/>
        <w:ind w:left="567" w:firstLine="0"/>
        <w:contextualSpacing/>
        <w:rPr>
          <w:rFonts w:cs="Times New Roman"/>
          <w:b/>
          <w:bCs/>
          <w:szCs w:val="24"/>
        </w:rPr>
      </w:pPr>
    </w:p>
    <w:p w14:paraId="4CAB538D" w14:textId="6733B146" w:rsidR="001E55C9" w:rsidRDefault="001E55C9" w:rsidP="00ED76D3">
      <w:pPr>
        <w:spacing w:after="120"/>
        <w:rPr>
          <w:rFonts w:cs="Times New Roman"/>
          <w:b/>
          <w:bCs/>
          <w:szCs w:val="24"/>
        </w:rPr>
      </w:pPr>
      <w:r w:rsidRPr="001E55C9">
        <w:rPr>
          <w:rFonts w:cs="Times New Roman"/>
          <w:bCs/>
          <w:szCs w:val="24"/>
        </w:rPr>
        <w:t>Öğrencinin bireysel özelliklerini, lise eğitimini ve aldığı uygulamalı dersleri sorgulayan 6 soruluk bir formdur.</w:t>
      </w:r>
      <w:r w:rsidRPr="001E55C9">
        <w:rPr>
          <w:rFonts w:cs="Times New Roman"/>
          <w:b/>
          <w:bCs/>
          <w:szCs w:val="24"/>
        </w:rPr>
        <w:t xml:space="preserve"> </w:t>
      </w:r>
    </w:p>
    <w:p w14:paraId="64D2AD97" w14:textId="77777777" w:rsidR="00572D71" w:rsidRPr="001E55C9" w:rsidRDefault="00572D71" w:rsidP="00ED76D3">
      <w:pPr>
        <w:spacing w:after="120"/>
        <w:rPr>
          <w:rFonts w:cs="Times New Roman"/>
          <w:b/>
          <w:bCs/>
          <w:szCs w:val="24"/>
        </w:rPr>
      </w:pPr>
    </w:p>
    <w:p w14:paraId="63B1323F" w14:textId="386E34B3" w:rsidR="001E55C9" w:rsidRPr="00E61764" w:rsidRDefault="001E55C9" w:rsidP="00E61764">
      <w:pPr>
        <w:pStyle w:val="ListeParagraf"/>
        <w:numPr>
          <w:ilvl w:val="2"/>
          <w:numId w:val="1"/>
        </w:numPr>
        <w:spacing w:after="120"/>
        <w:rPr>
          <w:rFonts w:cs="Times New Roman"/>
          <w:b/>
          <w:bCs/>
          <w:szCs w:val="24"/>
        </w:rPr>
      </w:pPr>
      <w:r w:rsidRPr="00E61764">
        <w:rPr>
          <w:rFonts w:cs="Times New Roman"/>
          <w:b/>
          <w:bCs/>
          <w:szCs w:val="24"/>
        </w:rPr>
        <w:t xml:space="preserve"> Ön Test ve Son Test Soru Formları </w:t>
      </w:r>
    </w:p>
    <w:p w14:paraId="015A56FF" w14:textId="77777777" w:rsidR="00572D71" w:rsidRDefault="00572D71" w:rsidP="00572D71">
      <w:pPr>
        <w:spacing w:after="120"/>
        <w:ind w:left="567" w:firstLine="0"/>
        <w:contextualSpacing/>
        <w:rPr>
          <w:rFonts w:cs="Times New Roman"/>
          <w:b/>
          <w:bCs/>
          <w:szCs w:val="24"/>
        </w:rPr>
      </w:pPr>
    </w:p>
    <w:p w14:paraId="276773D2" w14:textId="41F46779" w:rsidR="001E55C9" w:rsidRDefault="0042724C" w:rsidP="00ED76D3">
      <w:pPr>
        <w:spacing w:after="120"/>
        <w:rPr>
          <w:rFonts w:cs="Times New Roman"/>
          <w:bCs/>
          <w:szCs w:val="24"/>
        </w:rPr>
      </w:pPr>
      <w:r>
        <w:rPr>
          <w:rFonts w:cs="Times New Roman"/>
          <w:bCs/>
          <w:szCs w:val="24"/>
        </w:rPr>
        <w:t>Ön test ve son test soru f</w:t>
      </w:r>
      <w:r w:rsidR="001E55C9" w:rsidRPr="001E55C9">
        <w:rPr>
          <w:rFonts w:cs="Times New Roman"/>
          <w:bCs/>
          <w:szCs w:val="24"/>
        </w:rPr>
        <w:t xml:space="preserve">ormları araştırmacılar tarafından ameliyat öncesi ve sonrasında hastanın cerrahiye ilişkin bakımı ve hazırlığına ilişkin bilgileri içeren 25 soruluk testlerdir. Bu sorular derste öğretilmesi hedeflenen bilgiler ve içerik esas alınarak ve uygulamalarda öğrencinin bilgi sahibi olması beklenen noktalar göz önünde bulundurularak araştırmacılar tarafından </w:t>
      </w:r>
      <w:proofErr w:type="gramStart"/>
      <w:r w:rsidR="001E55C9" w:rsidRPr="001E55C9">
        <w:rPr>
          <w:rFonts w:cs="Times New Roman"/>
          <w:bCs/>
          <w:szCs w:val="24"/>
        </w:rPr>
        <w:t>litera</w:t>
      </w:r>
      <w:r w:rsidR="00756F68">
        <w:rPr>
          <w:rFonts w:cs="Times New Roman"/>
          <w:bCs/>
          <w:szCs w:val="24"/>
        </w:rPr>
        <w:t>tür</w:t>
      </w:r>
      <w:proofErr w:type="gramEnd"/>
      <w:r w:rsidR="00756F68">
        <w:rPr>
          <w:rFonts w:cs="Times New Roman"/>
          <w:bCs/>
          <w:szCs w:val="24"/>
        </w:rPr>
        <w:t xml:space="preserve"> doğrultusunda hazırlandı</w:t>
      </w:r>
      <w:r w:rsidR="001E55C9" w:rsidRPr="001E55C9">
        <w:rPr>
          <w:rFonts w:cs="Times New Roman"/>
          <w:bCs/>
          <w:szCs w:val="24"/>
        </w:rPr>
        <w:t xml:space="preserve"> ve uygunluğunun değerlendirilmesi</w:t>
      </w:r>
      <w:r w:rsidR="005763F5">
        <w:rPr>
          <w:rFonts w:cs="Times New Roman"/>
          <w:bCs/>
          <w:szCs w:val="24"/>
        </w:rPr>
        <w:t xml:space="preserve"> için uzman görüşüne sunuldu</w:t>
      </w:r>
      <w:r w:rsidR="001E55C9" w:rsidRPr="001E55C9">
        <w:rPr>
          <w:rFonts w:cs="Times New Roman"/>
          <w:bCs/>
          <w:szCs w:val="24"/>
        </w:rPr>
        <w:t>. Bu testler 100 pu</w:t>
      </w:r>
      <w:r w:rsidR="005763F5">
        <w:rPr>
          <w:rFonts w:cs="Times New Roman"/>
          <w:bCs/>
          <w:szCs w:val="24"/>
        </w:rPr>
        <w:t>an üzerinden değerlendirildi</w:t>
      </w:r>
      <w:r w:rsidR="001E55C9" w:rsidRPr="001E55C9">
        <w:rPr>
          <w:rFonts w:cs="Times New Roman"/>
          <w:bCs/>
          <w:szCs w:val="24"/>
        </w:rPr>
        <w:t>. Yanlış sayısı doğru sayısını etkilemeyecek şekilde öğrencinin doğru yap</w:t>
      </w:r>
      <w:r w:rsidR="005F0EA1">
        <w:rPr>
          <w:rFonts w:cs="Times New Roman"/>
          <w:bCs/>
          <w:szCs w:val="24"/>
        </w:rPr>
        <w:t xml:space="preserve">tığı sorular üzerinden puanlama yapıldı </w:t>
      </w:r>
      <w:r w:rsidR="001E55C9" w:rsidRPr="001E55C9">
        <w:rPr>
          <w:rFonts w:cs="Times New Roman"/>
          <w:bCs/>
          <w:szCs w:val="24"/>
        </w:rPr>
        <w:t xml:space="preserve">ve testlerden alınan puanın yüksekliği ölçüsünde öğrenci bilgi düzeyinin </w:t>
      </w:r>
      <w:r w:rsidR="005F0EA1">
        <w:rPr>
          <w:rFonts w:cs="Times New Roman"/>
          <w:bCs/>
          <w:szCs w:val="24"/>
        </w:rPr>
        <w:t xml:space="preserve">yüksek olduğu kabul edildi. </w:t>
      </w:r>
    </w:p>
    <w:p w14:paraId="01C81FA6" w14:textId="77777777" w:rsidR="00572D71" w:rsidRDefault="00572D71" w:rsidP="00ED76D3">
      <w:pPr>
        <w:spacing w:after="120"/>
        <w:rPr>
          <w:rFonts w:cs="Times New Roman"/>
          <w:bCs/>
          <w:szCs w:val="24"/>
        </w:rPr>
      </w:pPr>
    </w:p>
    <w:p w14:paraId="2A5B4577" w14:textId="24238522" w:rsidR="001E55C9" w:rsidRPr="000C1756" w:rsidRDefault="001E55C9" w:rsidP="000C1756">
      <w:pPr>
        <w:pStyle w:val="ListeParagraf"/>
        <w:numPr>
          <w:ilvl w:val="2"/>
          <w:numId w:val="1"/>
        </w:numPr>
        <w:spacing w:after="120"/>
        <w:rPr>
          <w:rFonts w:cs="Times New Roman"/>
          <w:b/>
          <w:bCs/>
          <w:szCs w:val="24"/>
        </w:rPr>
      </w:pPr>
      <w:r w:rsidRPr="000C1756">
        <w:rPr>
          <w:rFonts w:cs="Times New Roman"/>
          <w:b/>
          <w:bCs/>
          <w:szCs w:val="24"/>
        </w:rPr>
        <w:t xml:space="preserve"> Beceri Kontrol Listeleri </w:t>
      </w:r>
    </w:p>
    <w:p w14:paraId="7572E0D2" w14:textId="77777777" w:rsidR="00572D71" w:rsidRDefault="00572D71" w:rsidP="00572D71">
      <w:pPr>
        <w:spacing w:after="120"/>
        <w:ind w:left="567" w:firstLine="0"/>
        <w:contextualSpacing/>
        <w:rPr>
          <w:rFonts w:cs="Times New Roman"/>
          <w:b/>
          <w:bCs/>
          <w:szCs w:val="24"/>
        </w:rPr>
      </w:pPr>
    </w:p>
    <w:p w14:paraId="1F9E7D2C" w14:textId="000E5B78" w:rsidR="001E55C9" w:rsidRPr="001E55C9" w:rsidRDefault="00A416C6" w:rsidP="00ED76D3">
      <w:pPr>
        <w:spacing w:after="120"/>
        <w:rPr>
          <w:rFonts w:cs="Times New Roman"/>
          <w:bCs/>
          <w:szCs w:val="24"/>
        </w:rPr>
      </w:pPr>
      <w:r w:rsidRPr="00A416C6">
        <w:rPr>
          <w:rFonts w:cs="Times New Roman"/>
          <w:bCs/>
          <w:i/>
          <w:szCs w:val="24"/>
        </w:rPr>
        <w:t xml:space="preserve">Akciğer </w:t>
      </w:r>
      <w:r w:rsidR="00697A2A" w:rsidRPr="00A416C6">
        <w:rPr>
          <w:rFonts w:cs="Times New Roman"/>
          <w:bCs/>
          <w:i/>
          <w:szCs w:val="24"/>
        </w:rPr>
        <w:t>sesleri dinleme</w:t>
      </w:r>
      <w:r w:rsidR="00697A2A" w:rsidRPr="00A416C6">
        <w:rPr>
          <w:rFonts w:cs="Times New Roman"/>
          <w:bCs/>
          <w:szCs w:val="24"/>
        </w:rPr>
        <w:t xml:space="preserve">, </w:t>
      </w:r>
      <w:r w:rsidR="00697A2A" w:rsidRPr="00A416C6">
        <w:rPr>
          <w:rFonts w:cs="Times New Roman"/>
          <w:bCs/>
          <w:i/>
          <w:szCs w:val="24"/>
        </w:rPr>
        <w:t>bağırsak sesleri dinleme, derin solunum egzersizi öğretme, ameliyat sabahı hasta hazırlığı, ameliyattan gelen hastanın serv</w:t>
      </w:r>
      <w:r w:rsidR="00697A2A">
        <w:rPr>
          <w:rFonts w:cs="Times New Roman"/>
          <w:bCs/>
          <w:i/>
          <w:szCs w:val="24"/>
        </w:rPr>
        <w:t xml:space="preserve">ise kabulü, ve hasta </w:t>
      </w:r>
      <w:proofErr w:type="gramStart"/>
      <w:r w:rsidR="00697A2A">
        <w:rPr>
          <w:rFonts w:cs="Times New Roman"/>
          <w:bCs/>
          <w:i/>
          <w:szCs w:val="24"/>
        </w:rPr>
        <w:t>mobilizasyonu</w:t>
      </w:r>
      <w:r w:rsidR="00697A2A" w:rsidRPr="00A416C6">
        <w:rPr>
          <w:rFonts w:cs="Times New Roman"/>
          <w:bCs/>
          <w:i/>
          <w:szCs w:val="24"/>
        </w:rPr>
        <w:t xml:space="preserve"> </w:t>
      </w:r>
      <w:r w:rsidR="001E55C9" w:rsidRPr="001E55C9">
        <w:rPr>
          <w:rFonts w:cs="Times New Roman"/>
          <w:bCs/>
          <w:szCs w:val="24"/>
        </w:rPr>
        <w:t xml:space="preserve"> becerilerine</w:t>
      </w:r>
      <w:proofErr w:type="gramEnd"/>
      <w:r w:rsidR="001E55C9" w:rsidRPr="001E55C9">
        <w:rPr>
          <w:rFonts w:cs="Times New Roman"/>
          <w:bCs/>
          <w:szCs w:val="24"/>
        </w:rPr>
        <w:t xml:space="preserve"> ilişkin beceri basamaklarının yer aldığı fakültemiz öğretim üyeleri tarafından hazırlanmış ‘</w:t>
      </w:r>
      <w:r w:rsidR="00D571C1">
        <w:rPr>
          <w:rFonts w:cs="Times New Roman"/>
          <w:bCs/>
          <w:szCs w:val="24"/>
        </w:rPr>
        <w:t xml:space="preserve">Hemşirelik </w:t>
      </w:r>
      <w:r w:rsidR="001E55C9" w:rsidRPr="001E55C9">
        <w:rPr>
          <w:rFonts w:cs="Times New Roman"/>
          <w:bCs/>
          <w:szCs w:val="24"/>
        </w:rPr>
        <w:t>Beceri</w:t>
      </w:r>
      <w:r w:rsidR="00D571C1">
        <w:rPr>
          <w:rFonts w:cs="Times New Roman"/>
          <w:bCs/>
          <w:szCs w:val="24"/>
        </w:rPr>
        <w:t xml:space="preserve"> Öğrenim</w:t>
      </w:r>
      <w:r w:rsidR="001E55C9" w:rsidRPr="001E55C9">
        <w:rPr>
          <w:rFonts w:cs="Times New Roman"/>
          <w:bCs/>
          <w:szCs w:val="24"/>
        </w:rPr>
        <w:t xml:space="preserve"> Rehber</w:t>
      </w:r>
      <w:r w:rsidR="00D571C1">
        <w:rPr>
          <w:rFonts w:cs="Times New Roman"/>
          <w:bCs/>
          <w:szCs w:val="24"/>
        </w:rPr>
        <w:t>leri</w:t>
      </w:r>
      <w:r w:rsidR="005763F5">
        <w:rPr>
          <w:rFonts w:cs="Times New Roman"/>
          <w:bCs/>
          <w:szCs w:val="24"/>
        </w:rPr>
        <w:t>’ esas alınarak hazırlandı.</w:t>
      </w:r>
      <w:r w:rsidR="00D571C1">
        <w:rPr>
          <w:rFonts w:cs="Times New Roman"/>
          <w:bCs/>
          <w:szCs w:val="24"/>
        </w:rPr>
        <w:t xml:space="preserve"> Bu beceri rehberi, Aydın Adnan Menderes Üniversitesi öğretim üyeleri tarafından hazırlanmış ve her hemşirelik anabilim dalına ait becerilerin toplu halde yer aldığı bir kaynaktır. Hemşirelik Esasları, İç Hastalıkları Hemşireliği, Cerrahi Hastalıkları Hemşireliği, Doğum-Kadın Sağlığı, </w:t>
      </w:r>
      <w:r w:rsidR="00D571C1">
        <w:rPr>
          <w:rFonts w:cs="Times New Roman"/>
          <w:bCs/>
          <w:szCs w:val="24"/>
        </w:rPr>
        <w:lastRenderedPageBreak/>
        <w:t xml:space="preserve">Hastalıkları Hemşireliği, Çocuk Sağlığı ve Hastalıkları Hemşireliği, Ruh Sağlığı ve Hastalıkları Hemşireliği, Halk Sağlığı Hemşireliği alanlarından toplam 20 öğretim üyesinin </w:t>
      </w:r>
      <w:r w:rsidR="001A2D71">
        <w:rPr>
          <w:rFonts w:cs="Times New Roman"/>
          <w:bCs/>
          <w:szCs w:val="24"/>
        </w:rPr>
        <w:t xml:space="preserve">bölüm yazarı olarak katkı verdiği </w:t>
      </w:r>
      <w:r w:rsidR="00D571C1">
        <w:rPr>
          <w:rFonts w:cs="Times New Roman"/>
          <w:bCs/>
          <w:szCs w:val="24"/>
        </w:rPr>
        <w:t>rehber</w:t>
      </w:r>
      <w:r w:rsidR="001A2D71">
        <w:rPr>
          <w:rFonts w:cs="Times New Roman"/>
          <w:bCs/>
          <w:szCs w:val="24"/>
        </w:rPr>
        <w:t>,</w:t>
      </w:r>
      <w:r w:rsidR="00D571C1">
        <w:rPr>
          <w:rFonts w:cs="Times New Roman"/>
          <w:bCs/>
          <w:szCs w:val="24"/>
        </w:rPr>
        <w:t xml:space="preserve"> 2002 yılından</w:t>
      </w:r>
      <w:r w:rsidR="00DD489A">
        <w:rPr>
          <w:rFonts w:cs="Times New Roman"/>
          <w:bCs/>
          <w:szCs w:val="24"/>
        </w:rPr>
        <w:t xml:space="preserve"> bu yana</w:t>
      </w:r>
      <w:r w:rsidR="00D571C1">
        <w:rPr>
          <w:rFonts w:cs="Times New Roman"/>
          <w:bCs/>
          <w:szCs w:val="24"/>
        </w:rPr>
        <w:t xml:space="preserve"> beceri eğitiminde ve beceri değerlendirilmesinde kullanılan bir rehberdir. </w:t>
      </w:r>
      <w:r w:rsidR="001A2D71">
        <w:rPr>
          <w:rFonts w:cs="Times New Roman"/>
          <w:bCs/>
          <w:szCs w:val="24"/>
        </w:rPr>
        <w:t xml:space="preserve">İlk basımın yapıldığı 2002 yılından bu yana aralıklı olarak revize edilmekte ve beceri öğretimi ve değerlendirilmesinde kullanılmaktadır (Demirkıran ve Memiş, 2013). </w:t>
      </w:r>
      <w:r w:rsidR="001E55C9" w:rsidRPr="001E55C9">
        <w:rPr>
          <w:rFonts w:cs="Times New Roman"/>
          <w:bCs/>
          <w:szCs w:val="24"/>
        </w:rPr>
        <w:t xml:space="preserve">Becerilerde her bir işlem basamağı 1’den 3’e kadar </w:t>
      </w:r>
      <w:r w:rsidR="00D571C1">
        <w:rPr>
          <w:rFonts w:cs="Times New Roman"/>
          <w:bCs/>
          <w:szCs w:val="24"/>
        </w:rPr>
        <w:t>(Yetersiz=1 puan, K</w:t>
      </w:r>
      <w:r w:rsidR="005763F5" w:rsidRPr="005763F5">
        <w:rPr>
          <w:rFonts w:cs="Times New Roman"/>
          <w:bCs/>
          <w:szCs w:val="24"/>
        </w:rPr>
        <w:t>ısmen yeterli/düzeltilmesi</w:t>
      </w:r>
      <w:r w:rsidR="005763F5">
        <w:rPr>
          <w:rFonts w:cs="Times New Roman"/>
          <w:bCs/>
          <w:szCs w:val="24"/>
        </w:rPr>
        <w:t xml:space="preserve"> gerek=2 puan, Yeterli=3 puan) puanlanacak </w:t>
      </w:r>
      <w:r w:rsidR="001E55C9" w:rsidRPr="001E55C9">
        <w:rPr>
          <w:rFonts w:cs="Times New Roman"/>
          <w:bCs/>
          <w:szCs w:val="24"/>
        </w:rPr>
        <w:t>ş</w:t>
      </w:r>
      <w:r w:rsidR="005F0EA1">
        <w:rPr>
          <w:rFonts w:cs="Times New Roman"/>
          <w:bCs/>
          <w:szCs w:val="24"/>
        </w:rPr>
        <w:t xml:space="preserve">ekilde işlem basamaklarına göre </w:t>
      </w:r>
      <w:r w:rsidR="005763F5">
        <w:rPr>
          <w:rFonts w:cs="Times New Roman"/>
          <w:bCs/>
          <w:szCs w:val="24"/>
        </w:rPr>
        <w:t>düzenlendi</w:t>
      </w:r>
      <w:r w:rsidR="005F0EA1">
        <w:rPr>
          <w:rFonts w:cs="Times New Roman"/>
          <w:bCs/>
          <w:szCs w:val="24"/>
        </w:rPr>
        <w:t xml:space="preserve"> v</w:t>
      </w:r>
      <w:r w:rsidR="001E55C9" w:rsidRPr="001E55C9">
        <w:rPr>
          <w:rFonts w:cs="Times New Roman"/>
          <w:bCs/>
          <w:szCs w:val="24"/>
        </w:rPr>
        <w:t xml:space="preserve">e her beceri için toplam puan </w:t>
      </w:r>
      <w:r w:rsidR="005F0EA1">
        <w:rPr>
          <w:rFonts w:cs="Times New Roman"/>
          <w:bCs/>
          <w:szCs w:val="24"/>
        </w:rPr>
        <w:t xml:space="preserve">değerlendirildi. </w:t>
      </w:r>
      <w:r w:rsidR="001E55C9" w:rsidRPr="001E55C9">
        <w:rPr>
          <w:rFonts w:cs="Times New Roman"/>
          <w:bCs/>
          <w:szCs w:val="24"/>
        </w:rPr>
        <w:t>Beceri listesinde yer alan işlem basamaklarını en az %70 oranında gerçekleştirebilen öğrenciler, o işlemde</w:t>
      </w:r>
      <w:r w:rsidR="005763F5">
        <w:rPr>
          <w:rFonts w:cs="Times New Roman"/>
          <w:bCs/>
          <w:szCs w:val="24"/>
        </w:rPr>
        <w:t xml:space="preserve"> yeterli olarak kabul edildi</w:t>
      </w:r>
      <w:r w:rsidR="001E55C9" w:rsidRPr="001E55C9">
        <w:rPr>
          <w:rFonts w:cs="Times New Roman"/>
          <w:bCs/>
          <w:szCs w:val="24"/>
        </w:rPr>
        <w:t xml:space="preserve">. </w:t>
      </w:r>
    </w:p>
    <w:p w14:paraId="1E34D01C" w14:textId="77777777" w:rsidR="001E55C9" w:rsidRPr="001E55C9" w:rsidRDefault="001E55C9" w:rsidP="00ED76D3">
      <w:pPr>
        <w:spacing w:after="120"/>
        <w:rPr>
          <w:rFonts w:cs="Times New Roman"/>
          <w:b/>
          <w:bCs/>
          <w:i/>
          <w:szCs w:val="24"/>
        </w:rPr>
      </w:pPr>
      <w:r w:rsidRPr="001E55C9">
        <w:rPr>
          <w:rFonts w:cs="Times New Roman"/>
          <w:b/>
          <w:bCs/>
          <w:i/>
          <w:szCs w:val="24"/>
        </w:rPr>
        <w:t xml:space="preserve">Akciğer Sesleri Dinleme Beceri Kontrol Listesi </w:t>
      </w:r>
    </w:p>
    <w:p w14:paraId="6B2094D1" w14:textId="46831B17" w:rsidR="001E55C9" w:rsidRPr="001E55C9" w:rsidRDefault="001E55C9" w:rsidP="00ED76D3">
      <w:pPr>
        <w:spacing w:after="120"/>
        <w:rPr>
          <w:rFonts w:cs="Times New Roman"/>
          <w:bCs/>
          <w:szCs w:val="24"/>
        </w:rPr>
      </w:pPr>
      <w:r w:rsidRPr="001E55C9">
        <w:rPr>
          <w:rFonts w:cs="Times New Roman"/>
          <w:bCs/>
          <w:szCs w:val="24"/>
        </w:rPr>
        <w:t>Aydın Adnan Menderes Üniversitesi Hemşirelik Fakültesi öğretim elemanları tarafından geliştirilmiş hemşirelik becerileri öğrenim rehberleri ‘Akciğer Seslerini Dinleme Öğrenim Rehberi’ kullanılmıştır. Akciğer Sesleri Dinleme Öğrenim Rehberinde öğrencinin doğru şekilde gerçekleştirmesi beklenen 17 işlem basamağı bulunmaktadır. Her bir basamak öğrencinin işlemi doğru şekilde gerçekleşt</w:t>
      </w:r>
      <w:r w:rsidR="005763F5">
        <w:rPr>
          <w:rFonts w:cs="Times New Roman"/>
          <w:bCs/>
          <w:szCs w:val="24"/>
        </w:rPr>
        <w:t>irme durumuna göre puanlandı</w:t>
      </w:r>
      <w:r w:rsidR="00D571C1">
        <w:rPr>
          <w:rFonts w:cs="Times New Roman"/>
          <w:bCs/>
          <w:szCs w:val="24"/>
        </w:rPr>
        <w:t xml:space="preserve"> (Yetersiz=1 puan, K</w:t>
      </w:r>
      <w:r w:rsidRPr="001E55C9">
        <w:rPr>
          <w:rFonts w:cs="Times New Roman"/>
          <w:bCs/>
          <w:szCs w:val="24"/>
        </w:rPr>
        <w:t>ısmen yeterli/düzeltilmesi gerek=2 puan, Yeterli=3 puan). Buna göre bu beceriden öğrencinin alabileceği en yüksek puan 51, en düşük puan 17, yeterlilik p</w:t>
      </w:r>
      <w:r w:rsidR="005763F5">
        <w:rPr>
          <w:rFonts w:cs="Times New Roman"/>
          <w:bCs/>
          <w:szCs w:val="24"/>
        </w:rPr>
        <w:t>uanı 35,7 olarak belirlendi.</w:t>
      </w:r>
      <w:r w:rsidRPr="001E55C9">
        <w:rPr>
          <w:rFonts w:cs="Times New Roman"/>
          <w:bCs/>
          <w:szCs w:val="24"/>
        </w:rPr>
        <w:t xml:space="preserve"> </w:t>
      </w:r>
    </w:p>
    <w:p w14:paraId="5BF9FD2D" w14:textId="77777777" w:rsidR="001E55C9" w:rsidRPr="001E55C9" w:rsidRDefault="001E55C9" w:rsidP="00ED76D3">
      <w:pPr>
        <w:spacing w:after="120"/>
        <w:rPr>
          <w:rFonts w:cs="Times New Roman"/>
          <w:b/>
          <w:bCs/>
          <w:i/>
          <w:szCs w:val="24"/>
        </w:rPr>
      </w:pPr>
      <w:r w:rsidRPr="001E55C9">
        <w:rPr>
          <w:rFonts w:cs="Times New Roman"/>
          <w:b/>
          <w:bCs/>
          <w:i/>
          <w:szCs w:val="24"/>
        </w:rPr>
        <w:t xml:space="preserve">Bağırsak Sesleri Dinleme Beceri Kontrol Listesi </w:t>
      </w:r>
    </w:p>
    <w:p w14:paraId="20728CE1" w14:textId="471CEB55" w:rsidR="001E55C9" w:rsidRPr="001E55C9" w:rsidRDefault="001E55C9" w:rsidP="00ED76D3">
      <w:pPr>
        <w:spacing w:after="120"/>
        <w:rPr>
          <w:rFonts w:cs="Times New Roman"/>
          <w:bCs/>
          <w:szCs w:val="24"/>
        </w:rPr>
      </w:pPr>
      <w:r w:rsidRPr="001E55C9">
        <w:rPr>
          <w:rFonts w:cs="Times New Roman"/>
          <w:bCs/>
          <w:szCs w:val="24"/>
        </w:rPr>
        <w:t>Aydın Adnan Menderes Üniversitesi Hemşirelik Fakültesi öğretim elemanları tarafından geliştirilmiş hemşirelik becerileri öğrenim rehberleri ‘Bağırsak Sesi Dinleme Öğrenim Rehberi’ kullanılmıştır. Bu rehberde öğrencinin doğru şekilde gerçekleştirmesi beklenen 21 işlem basamağı bulunmaktadır. Her bir basamak öğrencinin işlemi doğru şekilde gerçekleştirme durumuna göre p</w:t>
      </w:r>
      <w:r w:rsidR="00D571C1">
        <w:rPr>
          <w:rFonts w:cs="Times New Roman"/>
          <w:bCs/>
          <w:szCs w:val="24"/>
        </w:rPr>
        <w:t>uanlanmıştır (Yetersiz=1 puan, K</w:t>
      </w:r>
      <w:r w:rsidRPr="001E55C9">
        <w:rPr>
          <w:rFonts w:cs="Times New Roman"/>
          <w:bCs/>
          <w:szCs w:val="24"/>
        </w:rPr>
        <w:t xml:space="preserve">ısmen yeterli/düzeltilmesi gerek=2 puan, Yeterli=3 puan). Buna göre bu beceriden öğrencinin alabileceği en yüksek puan 63, en düşük puan 21, yeterlilik puanı 44,1 olarak belirlenmiştir. </w:t>
      </w:r>
    </w:p>
    <w:p w14:paraId="65934BEF" w14:textId="77777777" w:rsidR="001E55C9" w:rsidRPr="001E55C9" w:rsidRDefault="001E55C9" w:rsidP="00ED76D3">
      <w:pPr>
        <w:spacing w:after="120"/>
        <w:rPr>
          <w:rFonts w:cs="Times New Roman"/>
          <w:b/>
          <w:bCs/>
          <w:i/>
          <w:szCs w:val="24"/>
        </w:rPr>
      </w:pPr>
      <w:r w:rsidRPr="001E55C9">
        <w:rPr>
          <w:rFonts w:cs="Times New Roman"/>
          <w:b/>
          <w:bCs/>
          <w:i/>
          <w:szCs w:val="24"/>
        </w:rPr>
        <w:t xml:space="preserve">Derin Solunum Egzersizi Öğretme Beceri Kontrol Listesi </w:t>
      </w:r>
    </w:p>
    <w:p w14:paraId="5ED4F281" w14:textId="1A78458F" w:rsidR="001E55C9" w:rsidRPr="001E55C9" w:rsidRDefault="001E55C9" w:rsidP="00ED76D3">
      <w:pPr>
        <w:spacing w:after="120"/>
        <w:rPr>
          <w:rFonts w:cs="Times New Roman"/>
          <w:bCs/>
          <w:szCs w:val="24"/>
        </w:rPr>
      </w:pPr>
      <w:r w:rsidRPr="001E55C9">
        <w:rPr>
          <w:rFonts w:cs="Times New Roman"/>
          <w:bCs/>
          <w:szCs w:val="24"/>
        </w:rPr>
        <w:t xml:space="preserve">Aydın Adnan Menderes Üniversitesi Hemşirelik Fakültesi öğretim elemanları tarafından geliştirilmiş hemşirelik becerileri öğrenim rehberleri ‘Derin Soluk Alıp Verme Öğrenim Rehberi’ kullanılmıştır. Bu rehberde öğrencinin doğru şekilde gerçekleştirmesi beklenen 16 işlem basamağı bulunmaktadır. Her bir basamak öğrencinin işlemi doğru şekilde </w:t>
      </w:r>
      <w:r w:rsidRPr="001E55C9">
        <w:rPr>
          <w:rFonts w:cs="Times New Roman"/>
          <w:bCs/>
          <w:szCs w:val="24"/>
        </w:rPr>
        <w:lastRenderedPageBreak/>
        <w:t>gerçekleştirme durumuna göre p</w:t>
      </w:r>
      <w:r w:rsidR="00D571C1">
        <w:rPr>
          <w:rFonts w:cs="Times New Roman"/>
          <w:bCs/>
          <w:szCs w:val="24"/>
        </w:rPr>
        <w:t>uanlanmıştır (Yetersiz=1 puan, K</w:t>
      </w:r>
      <w:r w:rsidRPr="001E55C9">
        <w:rPr>
          <w:rFonts w:cs="Times New Roman"/>
          <w:bCs/>
          <w:szCs w:val="24"/>
        </w:rPr>
        <w:t xml:space="preserve">ısmen yeterli/düzeltilmesi gerek=2 puan, Yeterli=3 puan). Buna göre bu beceriden öğrencinin alabileceği en yüksek puan 48, en düşük puan 16, yeterlilik puanı 33,6 olarak belirlenmiştir. </w:t>
      </w:r>
    </w:p>
    <w:p w14:paraId="2A68212C" w14:textId="642B632C" w:rsidR="001E55C9" w:rsidRPr="001E55C9" w:rsidRDefault="001E55C9" w:rsidP="00ED76D3">
      <w:pPr>
        <w:spacing w:after="120"/>
        <w:rPr>
          <w:rFonts w:cs="Times New Roman"/>
          <w:b/>
          <w:bCs/>
          <w:i/>
          <w:szCs w:val="24"/>
        </w:rPr>
      </w:pPr>
      <w:r w:rsidRPr="001E55C9">
        <w:rPr>
          <w:rFonts w:cs="Times New Roman"/>
          <w:b/>
          <w:bCs/>
          <w:i/>
          <w:szCs w:val="24"/>
        </w:rPr>
        <w:t xml:space="preserve">Ameliyat Sabahı Hasta Hazırlığı Beceri Kontrol Listesi </w:t>
      </w:r>
    </w:p>
    <w:p w14:paraId="77CD5472" w14:textId="4D29D8CA" w:rsidR="001E55C9" w:rsidRPr="001E55C9" w:rsidRDefault="001E55C9" w:rsidP="00ED76D3">
      <w:pPr>
        <w:spacing w:after="120"/>
        <w:rPr>
          <w:rFonts w:cs="Times New Roman"/>
          <w:bCs/>
          <w:szCs w:val="24"/>
        </w:rPr>
      </w:pPr>
      <w:r w:rsidRPr="001E55C9">
        <w:rPr>
          <w:rFonts w:cs="Times New Roman"/>
          <w:bCs/>
          <w:szCs w:val="24"/>
        </w:rPr>
        <w:t>Aydın Adnan Menderes Üniversitesi Hemşirelik Fakültesi öğretim elemanları tarafından geliştirilmiş hemşirelik becerileri öğrenim rehberleri ‘Ameliyat Sabahı Hasta Hazırlığı Öğrenim Rehberi’ kullanılmıştır. Bu rehberde öğrencinin doğru şekilde gerçekleştirmesi beklenen 27 işlem basamağı bulunmaktadır. Her bir basamak öğrencinin işlemi doğru şekilde gerçekleştirme durumuna göre p</w:t>
      </w:r>
      <w:r w:rsidR="00D571C1">
        <w:rPr>
          <w:rFonts w:cs="Times New Roman"/>
          <w:bCs/>
          <w:szCs w:val="24"/>
        </w:rPr>
        <w:t>uanlanmıştır (Yetersiz=1 puan, K</w:t>
      </w:r>
      <w:r w:rsidRPr="001E55C9">
        <w:rPr>
          <w:rFonts w:cs="Times New Roman"/>
          <w:bCs/>
          <w:szCs w:val="24"/>
        </w:rPr>
        <w:t xml:space="preserve">ısmen yeterli/düzeltilmesi gerek=2 puan, Yeterli=3 puan). Buna göre bu beceriden öğrencinin alabileceği en yüksek puan 81, en düşük puan 27, yeterlilik puanı 56,7 olarak belirlenmiştir. </w:t>
      </w:r>
    </w:p>
    <w:p w14:paraId="1B2D93D9" w14:textId="77777777" w:rsidR="001E55C9" w:rsidRPr="001E55C9" w:rsidRDefault="001E55C9" w:rsidP="00ED76D3">
      <w:pPr>
        <w:spacing w:after="120"/>
        <w:rPr>
          <w:rFonts w:cs="Times New Roman"/>
          <w:b/>
          <w:bCs/>
          <w:i/>
          <w:szCs w:val="24"/>
        </w:rPr>
      </w:pPr>
      <w:r w:rsidRPr="001E55C9">
        <w:rPr>
          <w:rFonts w:cs="Times New Roman"/>
          <w:b/>
          <w:bCs/>
          <w:i/>
          <w:szCs w:val="24"/>
        </w:rPr>
        <w:t xml:space="preserve">Ameliyattan Gelen Hastanın Servise Kabulü Beceri Kontrol Listesi </w:t>
      </w:r>
    </w:p>
    <w:p w14:paraId="3E8DBE2E" w14:textId="15F9C19F" w:rsidR="001E55C9" w:rsidRPr="001E55C9" w:rsidRDefault="001E55C9" w:rsidP="00ED76D3">
      <w:pPr>
        <w:spacing w:after="120"/>
        <w:rPr>
          <w:rFonts w:cs="Times New Roman"/>
          <w:bCs/>
          <w:szCs w:val="24"/>
        </w:rPr>
      </w:pPr>
      <w:r w:rsidRPr="001E55C9">
        <w:rPr>
          <w:rFonts w:cs="Times New Roman"/>
          <w:bCs/>
          <w:szCs w:val="24"/>
        </w:rPr>
        <w:t>Aydın Adnan Menderes Üniversitesi Hemşirelik Fakültesi öğretim elemanları tarafından geliştirilmiş hemşirelik becerileri öğrenim rehberleri ‘Ameliyat Sonrası Hasta Bakımı Öğrenim Rehberi’ kullanılmıştır. Bu rehberde öğrencinin doğru şekilde gerçekleştirmesi beklenen 28 işlem basamağı bulunmaktadır. Her bir basamak öğrencinin işlemi doğru şekilde gerçekleştirme durumuna göre p</w:t>
      </w:r>
      <w:r w:rsidR="00D571C1">
        <w:rPr>
          <w:rFonts w:cs="Times New Roman"/>
          <w:bCs/>
          <w:szCs w:val="24"/>
        </w:rPr>
        <w:t>uanlanmıştır (Yetersiz=1 puan, K</w:t>
      </w:r>
      <w:r w:rsidRPr="001E55C9">
        <w:rPr>
          <w:rFonts w:cs="Times New Roman"/>
          <w:bCs/>
          <w:szCs w:val="24"/>
        </w:rPr>
        <w:t xml:space="preserve">ısmen yeterli/düzeltilmesi gerek=2 puan, Yeterli=3 puan). Buna göre bu beceriden öğrencinin alabileceği en yüksek puan 84, en düşük puan 28, yeterlilik puanı 58,8 olarak belirlenmiştir. </w:t>
      </w:r>
    </w:p>
    <w:p w14:paraId="5EC5B616" w14:textId="77777777" w:rsidR="001E55C9" w:rsidRPr="001E55C9" w:rsidRDefault="001E55C9" w:rsidP="00ED76D3">
      <w:pPr>
        <w:spacing w:after="120"/>
        <w:rPr>
          <w:rFonts w:cs="Times New Roman"/>
          <w:b/>
          <w:bCs/>
          <w:i/>
          <w:szCs w:val="24"/>
        </w:rPr>
      </w:pPr>
      <w:r w:rsidRPr="001E55C9">
        <w:rPr>
          <w:rFonts w:cs="Times New Roman"/>
          <w:b/>
          <w:bCs/>
          <w:i/>
          <w:szCs w:val="24"/>
        </w:rPr>
        <w:t xml:space="preserve">Hasta Mobilizasyonu Beceri Kontrol Listesi </w:t>
      </w:r>
    </w:p>
    <w:p w14:paraId="61E75FDA" w14:textId="00DEE275" w:rsidR="001E55C9" w:rsidRDefault="001E55C9" w:rsidP="00ED76D3">
      <w:pPr>
        <w:spacing w:after="120"/>
        <w:rPr>
          <w:rFonts w:cs="Times New Roman"/>
          <w:bCs/>
          <w:szCs w:val="24"/>
        </w:rPr>
      </w:pPr>
      <w:r w:rsidRPr="001E55C9">
        <w:rPr>
          <w:rFonts w:cs="Times New Roman"/>
          <w:bCs/>
          <w:szCs w:val="24"/>
        </w:rPr>
        <w:t>Aydın Adnan Menderes Üniversitesi Hemşirelik Fakültesi öğretim elemanları tarafından geliştirilmiş hemşirelik becerileri öğrenim rehberleri ‘Hasta Mobilizasyonu Öğrenim Rehberi’ kullanılmıştır. Bu rehberde öğrencinin doğru şekilde gerçekleştirmesi beklenen 30 işlem basamağı bulunmaktadır. Her bir basamak öğrencinin işlemi doğru şekilde gerçekleştirme durumuna göre p</w:t>
      </w:r>
      <w:r w:rsidR="00D571C1">
        <w:rPr>
          <w:rFonts w:cs="Times New Roman"/>
          <w:bCs/>
          <w:szCs w:val="24"/>
        </w:rPr>
        <w:t>uanlanmıştır (Yetersiz=1 puan, K</w:t>
      </w:r>
      <w:r w:rsidRPr="001E55C9">
        <w:rPr>
          <w:rFonts w:cs="Times New Roman"/>
          <w:bCs/>
          <w:szCs w:val="24"/>
        </w:rPr>
        <w:t xml:space="preserve">ısmen yeterli/düzeltilmesi gerek=2 puan, Yeterli=3 puan). Buna göre bu beceriden öğrencinin alabileceği en yüksek puan 90, en düşük puan 30, yeterlilik puanı 63 olarak belirlenmiştir. </w:t>
      </w:r>
    </w:p>
    <w:p w14:paraId="01A25948" w14:textId="67EE91C4" w:rsidR="00697A2A" w:rsidRDefault="00697A2A" w:rsidP="00ED76D3">
      <w:pPr>
        <w:spacing w:after="120"/>
        <w:rPr>
          <w:rFonts w:cs="Times New Roman"/>
          <w:bCs/>
          <w:szCs w:val="24"/>
        </w:rPr>
      </w:pPr>
    </w:p>
    <w:p w14:paraId="465AEB70" w14:textId="43AFD274" w:rsidR="00697A2A" w:rsidRDefault="00697A2A" w:rsidP="00ED76D3">
      <w:pPr>
        <w:spacing w:after="120"/>
        <w:rPr>
          <w:rFonts w:cs="Times New Roman"/>
          <w:bCs/>
          <w:szCs w:val="24"/>
        </w:rPr>
      </w:pPr>
    </w:p>
    <w:p w14:paraId="4B297A71" w14:textId="3AFD9BCF" w:rsidR="00697A2A" w:rsidRDefault="00697A2A" w:rsidP="00ED76D3">
      <w:pPr>
        <w:spacing w:after="120"/>
        <w:rPr>
          <w:rFonts w:cs="Times New Roman"/>
          <w:bCs/>
          <w:szCs w:val="24"/>
        </w:rPr>
      </w:pPr>
    </w:p>
    <w:p w14:paraId="2E4F262C" w14:textId="77777777" w:rsidR="00697A2A" w:rsidRDefault="00697A2A" w:rsidP="00ED76D3">
      <w:pPr>
        <w:spacing w:after="120"/>
        <w:rPr>
          <w:rFonts w:cs="Times New Roman"/>
          <w:bCs/>
          <w:szCs w:val="24"/>
        </w:rPr>
      </w:pPr>
    </w:p>
    <w:p w14:paraId="045523B0" w14:textId="19DC82CE" w:rsidR="001E55C9" w:rsidRPr="000C1756" w:rsidRDefault="001E55C9" w:rsidP="000C1756">
      <w:pPr>
        <w:pStyle w:val="ListeParagraf"/>
        <w:numPr>
          <w:ilvl w:val="2"/>
          <w:numId w:val="1"/>
        </w:numPr>
        <w:spacing w:after="120"/>
        <w:rPr>
          <w:rFonts w:cs="Times New Roman"/>
          <w:b/>
          <w:bCs/>
          <w:szCs w:val="24"/>
        </w:rPr>
      </w:pPr>
      <w:r w:rsidRPr="000C1756">
        <w:rPr>
          <w:rFonts w:cs="Times New Roman"/>
          <w:b/>
          <w:bCs/>
          <w:szCs w:val="24"/>
        </w:rPr>
        <w:lastRenderedPageBreak/>
        <w:t>Hastaya Müdahalede Kendine Güven/Yeterlilik Ölçeği</w:t>
      </w:r>
    </w:p>
    <w:p w14:paraId="5327C27F" w14:textId="77777777" w:rsidR="00572D71" w:rsidRPr="001E55C9" w:rsidRDefault="00572D71" w:rsidP="00572D71">
      <w:pPr>
        <w:spacing w:after="120"/>
        <w:ind w:left="567" w:firstLine="0"/>
        <w:contextualSpacing/>
        <w:rPr>
          <w:rFonts w:cs="Times New Roman"/>
          <w:b/>
          <w:bCs/>
          <w:szCs w:val="24"/>
        </w:rPr>
      </w:pPr>
    </w:p>
    <w:p w14:paraId="5146C338" w14:textId="0CBD5892" w:rsidR="001E55C9" w:rsidRPr="001E55C9" w:rsidRDefault="001E55C9" w:rsidP="00ED76D3">
      <w:pPr>
        <w:spacing w:after="120"/>
        <w:rPr>
          <w:rFonts w:cs="Times New Roman"/>
          <w:bCs/>
          <w:szCs w:val="24"/>
        </w:rPr>
      </w:pPr>
      <w:r w:rsidRPr="001E55C9">
        <w:rPr>
          <w:rFonts w:cs="Times New Roman"/>
          <w:bCs/>
          <w:szCs w:val="24"/>
        </w:rPr>
        <w:t>Ölçek senaryo tabanlı benzetime dayalı öğretim deneyimi olan sağlık profesyoneli öğ</w:t>
      </w:r>
      <w:r w:rsidR="000C62FC">
        <w:rPr>
          <w:rFonts w:cs="Times New Roman"/>
          <w:bCs/>
          <w:szCs w:val="24"/>
        </w:rPr>
        <w:t xml:space="preserve">renciler için geliştirilmiştir. </w:t>
      </w:r>
      <w:r w:rsidRPr="001E55C9">
        <w:rPr>
          <w:rFonts w:cs="Times New Roman"/>
          <w:bCs/>
          <w:szCs w:val="24"/>
        </w:rPr>
        <w:t>Ölçeğin geçerlilik ve güveni</w:t>
      </w:r>
      <w:r w:rsidR="005F0EA1">
        <w:rPr>
          <w:rFonts w:cs="Times New Roman"/>
          <w:bCs/>
          <w:szCs w:val="24"/>
        </w:rPr>
        <w:t>rlik çalışması Terzioğlu ve arkadaşları tarafından (</w:t>
      </w:r>
      <w:r w:rsidRPr="001E55C9">
        <w:rPr>
          <w:rFonts w:cs="Times New Roman"/>
          <w:bCs/>
          <w:szCs w:val="24"/>
        </w:rPr>
        <w:t>2012) yapılmıştır (Terzioğlu ve ark, 2012).</w:t>
      </w:r>
    </w:p>
    <w:p w14:paraId="22BC2299" w14:textId="6F63017F" w:rsidR="001E55C9" w:rsidRPr="001E55C9" w:rsidRDefault="001E55C9" w:rsidP="00ED76D3">
      <w:pPr>
        <w:spacing w:after="120"/>
        <w:rPr>
          <w:rFonts w:cs="Times New Roman"/>
          <w:bCs/>
          <w:szCs w:val="24"/>
        </w:rPr>
      </w:pPr>
      <w:r w:rsidRPr="001E55C9">
        <w:rPr>
          <w:rFonts w:cs="Times New Roman"/>
          <w:bCs/>
          <w:szCs w:val="24"/>
        </w:rPr>
        <w:t xml:space="preserve">Bu ölçek toplam 18 madde içermekte olup,  5 li likert </w:t>
      </w:r>
      <w:proofErr w:type="gramStart"/>
      <w:r w:rsidRPr="001E55C9">
        <w:rPr>
          <w:rFonts w:cs="Times New Roman"/>
          <w:bCs/>
          <w:szCs w:val="24"/>
        </w:rPr>
        <w:t>ölçeğine  göre</w:t>
      </w:r>
      <w:proofErr w:type="gramEnd"/>
      <w:r w:rsidRPr="001E55C9">
        <w:rPr>
          <w:rFonts w:cs="Times New Roman"/>
          <w:bCs/>
          <w:szCs w:val="24"/>
        </w:rPr>
        <w:t xml:space="preserve"> değerlendir</w:t>
      </w:r>
      <w:r w:rsidR="005F0EA1">
        <w:rPr>
          <w:rFonts w:cs="Times New Roman"/>
          <w:bCs/>
          <w:szCs w:val="24"/>
        </w:rPr>
        <w:t xml:space="preserve">ilmiştir. </w:t>
      </w:r>
      <w:r w:rsidRPr="001E55C9">
        <w:rPr>
          <w:rFonts w:cs="Times New Roman"/>
          <w:bCs/>
          <w:szCs w:val="24"/>
        </w:rPr>
        <w:t>1=</w:t>
      </w:r>
      <w:proofErr w:type="gramStart"/>
      <w:r w:rsidRPr="001E55C9">
        <w:rPr>
          <w:rFonts w:cs="Times New Roman"/>
          <w:bCs/>
          <w:szCs w:val="24"/>
        </w:rPr>
        <w:t>Kesinlikle  Katılmıyorum</w:t>
      </w:r>
      <w:proofErr w:type="gramEnd"/>
      <w:r w:rsidRPr="001E55C9">
        <w:rPr>
          <w:rFonts w:cs="Times New Roman"/>
          <w:bCs/>
          <w:szCs w:val="24"/>
        </w:rPr>
        <w:t>,  2=Katılmıyorum,</w:t>
      </w:r>
      <w:r w:rsidR="00756F68">
        <w:rPr>
          <w:rFonts w:cs="Times New Roman"/>
          <w:bCs/>
          <w:szCs w:val="24"/>
        </w:rPr>
        <w:t xml:space="preserve">  3=Kararsızım, 4=Katılıyorum, 5=Kesinlikle  Katılıyorum). </w:t>
      </w:r>
      <w:r w:rsidRPr="001E55C9">
        <w:rPr>
          <w:rFonts w:cs="Times New Roman"/>
          <w:bCs/>
          <w:szCs w:val="24"/>
        </w:rPr>
        <w:t>Yüksek puan güven anlamına gelirken, düşük puan bakımda öğrencilerde öz güven azlığı anlamına gelmektedir.</w:t>
      </w:r>
      <w:r w:rsidR="00BB2CB4">
        <w:rPr>
          <w:rFonts w:cs="Times New Roman"/>
          <w:bCs/>
          <w:szCs w:val="24"/>
        </w:rPr>
        <w:t xml:space="preserve"> Açıklayıcı faktör analizinde 3 faktör elde edilmiştir. Üç faktör, klinik uygulama(11 öğe), psikolojik destek(4 öğe) ve sağlık bakım sistem bilgisi</w:t>
      </w:r>
      <w:r w:rsidR="00756F68">
        <w:rPr>
          <w:rFonts w:cs="Times New Roman"/>
          <w:bCs/>
          <w:szCs w:val="24"/>
        </w:rPr>
        <w:t xml:space="preserve"> </w:t>
      </w:r>
      <w:r w:rsidR="00BB2CB4">
        <w:rPr>
          <w:rFonts w:cs="Times New Roman"/>
          <w:bCs/>
          <w:szCs w:val="24"/>
        </w:rPr>
        <w:t xml:space="preserve">(3 öğe) olarak sınıflandırılmıştır. </w:t>
      </w:r>
      <w:r w:rsidRPr="00BB2CB4">
        <w:rPr>
          <w:rFonts w:cs="Times New Roman"/>
          <w:bCs/>
          <w:i/>
          <w:szCs w:val="24"/>
        </w:rPr>
        <w:t>Klinik uygulama</w:t>
      </w:r>
      <w:r w:rsidRPr="00BB2CB4">
        <w:rPr>
          <w:rFonts w:cs="Times New Roman"/>
          <w:bCs/>
          <w:szCs w:val="24"/>
        </w:rPr>
        <w:t xml:space="preserve">da olası maksimum puan 55, </w:t>
      </w:r>
      <w:proofErr w:type="gramStart"/>
      <w:r w:rsidRPr="00BB2CB4">
        <w:rPr>
          <w:rFonts w:cs="Times New Roman"/>
          <w:bCs/>
          <w:szCs w:val="24"/>
        </w:rPr>
        <w:t>olası  minimum</w:t>
      </w:r>
      <w:proofErr w:type="gramEnd"/>
      <w:r w:rsidRPr="00BB2CB4">
        <w:rPr>
          <w:rFonts w:cs="Times New Roman"/>
          <w:bCs/>
          <w:szCs w:val="24"/>
        </w:rPr>
        <w:t xml:space="preserve"> puan 11’dir. Maksimum </w:t>
      </w:r>
      <w:r w:rsidRPr="00BB2CB4">
        <w:rPr>
          <w:rFonts w:cs="Times New Roman"/>
          <w:bCs/>
          <w:i/>
          <w:szCs w:val="24"/>
        </w:rPr>
        <w:t>psikolojik destek</w:t>
      </w:r>
      <w:r w:rsidRPr="00BB2CB4">
        <w:rPr>
          <w:rFonts w:cs="Times New Roman"/>
          <w:bCs/>
          <w:szCs w:val="24"/>
        </w:rPr>
        <w:t xml:space="preserve"> puanı 20 ve minimum 4’tür.  Maksimum </w:t>
      </w:r>
      <w:r w:rsidRPr="00BB2CB4">
        <w:rPr>
          <w:rFonts w:cs="Times New Roman"/>
          <w:bCs/>
          <w:i/>
          <w:szCs w:val="24"/>
        </w:rPr>
        <w:t>sağlık bakım sistemi bilgi</w:t>
      </w:r>
      <w:r w:rsidRPr="00BB2CB4">
        <w:rPr>
          <w:rFonts w:cs="Times New Roman"/>
          <w:bCs/>
          <w:szCs w:val="24"/>
        </w:rPr>
        <w:t xml:space="preserve"> puanı</w:t>
      </w:r>
      <w:r w:rsidRPr="001E55C9">
        <w:rPr>
          <w:rFonts w:cs="Times New Roman"/>
          <w:bCs/>
          <w:szCs w:val="24"/>
        </w:rPr>
        <w:t xml:space="preserve"> 15, minimum 3 tür. </w:t>
      </w:r>
      <w:r w:rsidR="00410643">
        <w:rPr>
          <w:rFonts w:cs="Times New Roman"/>
          <w:bCs/>
          <w:szCs w:val="24"/>
        </w:rPr>
        <w:t>Ölçekten alınabilecek toplam puan minimum 18 ve maksimum 90’dır (</w:t>
      </w:r>
      <w:r w:rsidR="00BE252B" w:rsidRPr="00BE252B">
        <w:rPr>
          <w:rFonts w:cs="Times New Roman"/>
          <w:bCs/>
          <w:szCs w:val="24"/>
        </w:rPr>
        <w:t>Terzioğlu ve ark, 2012</w:t>
      </w:r>
      <w:r w:rsidRPr="001E55C9">
        <w:rPr>
          <w:rFonts w:cs="Times New Roman"/>
          <w:bCs/>
          <w:szCs w:val="24"/>
        </w:rPr>
        <w:t>).</w:t>
      </w:r>
    </w:p>
    <w:p w14:paraId="78152115" w14:textId="77777777" w:rsidR="00E24891" w:rsidRDefault="00E24891" w:rsidP="00ED76D3">
      <w:pPr>
        <w:spacing w:after="120"/>
        <w:rPr>
          <w:rFonts w:cs="Times New Roman"/>
          <w:bCs/>
          <w:szCs w:val="24"/>
        </w:rPr>
      </w:pPr>
    </w:p>
    <w:p w14:paraId="197CDDEC" w14:textId="16572CDF" w:rsidR="001E55C9" w:rsidRPr="000C1756" w:rsidRDefault="001E55C9" w:rsidP="000C1756">
      <w:pPr>
        <w:pStyle w:val="ListeParagraf"/>
        <w:numPr>
          <w:ilvl w:val="2"/>
          <w:numId w:val="1"/>
        </w:numPr>
        <w:spacing w:after="120"/>
        <w:rPr>
          <w:rFonts w:cs="Times New Roman"/>
          <w:b/>
          <w:bCs/>
          <w:szCs w:val="24"/>
        </w:rPr>
      </w:pPr>
      <w:r w:rsidRPr="000C1756">
        <w:rPr>
          <w:rFonts w:cs="Times New Roman"/>
          <w:b/>
          <w:bCs/>
          <w:szCs w:val="24"/>
        </w:rPr>
        <w:t xml:space="preserve"> Hemşirelikte Klinik Karar Verme Ölçeği </w:t>
      </w:r>
    </w:p>
    <w:p w14:paraId="665A654C" w14:textId="77777777" w:rsidR="00BC69CB" w:rsidRPr="001E55C9" w:rsidRDefault="00BC69CB" w:rsidP="00ED76D3">
      <w:pPr>
        <w:spacing w:after="120"/>
        <w:contextualSpacing/>
        <w:rPr>
          <w:rFonts w:cs="Times New Roman"/>
          <w:b/>
          <w:bCs/>
          <w:szCs w:val="24"/>
        </w:rPr>
      </w:pPr>
    </w:p>
    <w:p w14:paraId="34ED0826" w14:textId="77777777" w:rsidR="001E55C9" w:rsidRPr="001E55C9" w:rsidRDefault="001E55C9" w:rsidP="00ED76D3">
      <w:pPr>
        <w:spacing w:after="120"/>
        <w:rPr>
          <w:rFonts w:cs="Times New Roman"/>
          <w:bCs/>
          <w:szCs w:val="24"/>
        </w:rPr>
      </w:pPr>
      <w:r w:rsidRPr="001E55C9">
        <w:rPr>
          <w:rFonts w:cs="Times New Roman"/>
          <w:bCs/>
          <w:szCs w:val="24"/>
        </w:rPr>
        <w:t>1983 yılında Amerika’da Jekins tarafından hemşirelik öğrencileri için geliştirilmiştirilmiştir. Ölçek, öğrencilerin kendi ifadelerine dayalı klinik karar verme algılarının nasıl olduğunu tanımlamakta kullanılmaktadır (Jenkins, 2001).</w:t>
      </w:r>
    </w:p>
    <w:p w14:paraId="045E7718" w14:textId="77777777" w:rsidR="001E55C9" w:rsidRPr="001E55C9" w:rsidRDefault="001E55C9" w:rsidP="00ED76D3">
      <w:pPr>
        <w:spacing w:after="120"/>
        <w:rPr>
          <w:rFonts w:cs="Times New Roman"/>
          <w:bCs/>
          <w:szCs w:val="24"/>
        </w:rPr>
      </w:pPr>
      <w:r w:rsidRPr="001E55C9">
        <w:rPr>
          <w:rFonts w:cs="Times New Roman"/>
          <w:bCs/>
          <w:szCs w:val="24"/>
        </w:rPr>
        <w:t>Durmaz-Edeer ve Sarıkaya (2015) tarafından Türkçe’ye uyarlanmıştır (Durmaz Edeer ve Sarıkaya, 2015).  40 maddeden ve dört alt boyuttan oluşan ölçeğin alt boyutları; “Seçenek ve fikirleri araştırmak”, “Amaçları ve değerleri soruşturmak”, “Sonuçları değerlendirmek”, ve “Bilgiyi araştırmak ve yeni bilgiyi tarafsız olarak benimsemek” tir. Her alt boyut 10 maddeden oluşmaktadır. Ölçeğin toplamından 40 ile 200 arasında, her alt ölçekten 10 ile 50 arasında puan alınmaktadır. Ölçekte kesme noktası yoktur. Ölçekten alınan yüksek puan karar verme algısının yüksek olduğunu, düşük puan karar verme algısının düşük olduğunu göstermektedir. Ölçeğin değerlendirilmesi her bir alt ölçek ve ölçek toplam puanı üzerinden yapılmaktadır  (Jenkins, 2001).</w:t>
      </w:r>
    </w:p>
    <w:p w14:paraId="370B8CAA" w14:textId="725789FB" w:rsidR="001E55C9" w:rsidRDefault="001E55C9" w:rsidP="00ED76D3">
      <w:pPr>
        <w:spacing w:after="120"/>
        <w:rPr>
          <w:rFonts w:cs="Times New Roman"/>
          <w:bCs/>
          <w:szCs w:val="24"/>
        </w:rPr>
      </w:pPr>
      <w:r w:rsidRPr="001E55C9">
        <w:rPr>
          <w:rFonts w:cs="Times New Roman"/>
          <w:bCs/>
          <w:szCs w:val="24"/>
        </w:rPr>
        <w:t xml:space="preserve">Hastaya Müdahalede Kendine Güven/Yeterlilik Ölçeği ve Hemşirelikte Klinik Karar Verme Ölçeği için </w:t>
      </w:r>
      <w:r w:rsidR="00A416C6">
        <w:rPr>
          <w:rFonts w:cs="Times New Roman"/>
          <w:bCs/>
          <w:szCs w:val="24"/>
        </w:rPr>
        <w:t xml:space="preserve">Türkçe </w:t>
      </w:r>
      <w:r w:rsidRPr="001E55C9">
        <w:rPr>
          <w:rFonts w:cs="Times New Roman"/>
          <w:bCs/>
          <w:szCs w:val="24"/>
        </w:rPr>
        <w:t xml:space="preserve">güvenirlik geçerlik çalışması yapan araştırmacılardan ölçek kullanım izni alınmıştır. </w:t>
      </w:r>
    </w:p>
    <w:p w14:paraId="33B6CBFB" w14:textId="77777777" w:rsidR="00BE252B" w:rsidRDefault="00BE252B" w:rsidP="00ED76D3">
      <w:pPr>
        <w:spacing w:after="120"/>
        <w:rPr>
          <w:rFonts w:cs="Times New Roman"/>
          <w:bCs/>
          <w:szCs w:val="24"/>
        </w:rPr>
      </w:pPr>
    </w:p>
    <w:p w14:paraId="65A7CBA6" w14:textId="3A64E066" w:rsidR="00176094" w:rsidRDefault="00176094" w:rsidP="000C1756">
      <w:pPr>
        <w:pStyle w:val="ListeParagraf"/>
        <w:numPr>
          <w:ilvl w:val="2"/>
          <w:numId w:val="1"/>
        </w:numPr>
        <w:spacing w:after="120"/>
        <w:rPr>
          <w:rFonts w:cs="Times New Roman"/>
          <w:b/>
          <w:bCs/>
          <w:szCs w:val="24"/>
        </w:rPr>
      </w:pPr>
      <w:r w:rsidRPr="006441E4">
        <w:rPr>
          <w:rFonts w:cs="Times New Roman"/>
          <w:b/>
          <w:bCs/>
          <w:szCs w:val="24"/>
        </w:rPr>
        <w:t xml:space="preserve">Bu Araştırma İçin Ölçek Geçerlik Güvenirlikleri </w:t>
      </w:r>
    </w:p>
    <w:p w14:paraId="4DEB94F3" w14:textId="77777777" w:rsidR="00572D71" w:rsidRPr="006441E4" w:rsidRDefault="00572D71" w:rsidP="00572D71">
      <w:pPr>
        <w:pStyle w:val="ListeParagraf"/>
        <w:spacing w:after="120"/>
        <w:ind w:left="567" w:firstLine="0"/>
        <w:rPr>
          <w:rFonts w:cs="Times New Roman"/>
          <w:b/>
          <w:bCs/>
          <w:szCs w:val="24"/>
        </w:rPr>
      </w:pPr>
    </w:p>
    <w:p w14:paraId="0FFB3465" w14:textId="4ED47C70" w:rsidR="00176094" w:rsidRPr="001E55C9" w:rsidRDefault="006441E4" w:rsidP="00ED76D3">
      <w:pPr>
        <w:spacing w:after="120"/>
        <w:rPr>
          <w:rFonts w:eastAsia="Calibri" w:cs="Times New Roman"/>
          <w:sz w:val="22"/>
        </w:rPr>
      </w:pPr>
      <w:r>
        <w:rPr>
          <w:rFonts w:eastAsia="Calibri" w:cs="Times New Roman"/>
          <w:b/>
          <w:szCs w:val="24"/>
        </w:rPr>
        <w:t>Tablo 1</w:t>
      </w:r>
      <w:r w:rsidR="00176094" w:rsidRPr="001E55C9">
        <w:rPr>
          <w:rFonts w:eastAsia="Calibri" w:cs="Times New Roman"/>
          <w:b/>
          <w:szCs w:val="24"/>
        </w:rPr>
        <w:t>:</w:t>
      </w:r>
      <w:r w:rsidR="00176094" w:rsidRPr="001E55C9">
        <w:rPr>
          <w:rFonts w:eastAsia="Calibri" w:cs="Times New Roman"/>
          <w:szCs w:val="24"/>
        </w:rPr>
        <w:t xml:space="preserve"> Ölçek</w:t>
      </w:r>
      <w:r w:rsidR="00176094" w:rsidRPr="001E55C9">
        <w:rPr>
          <w:rFonts w:eastAsia="Calibri" w:cs="Times New Roman"/>
          <w:b/>
          <w:bCs/>
          <w:sz w:val="22"/>
        </w:rPr>
        <w:t xml:space="preserve"> </w:t>
      </w:r>
      <w:r w:rsidR="00176094" w:rsidRPr="001E55C9">
        <w:rPr>
          <w:rFonts w:eastAsia="Calibri" w:cs="Times New Roman"/>
          <w:szCs w:val="24"/>
        </w:rPr>
        <w:t>güvenirlikleri</w:t>
      </w:r>
    </w:p>
    <w:tbl>
      <w:tblPr>
        <w:tblStyle w:val="TabloKlavuzu11"/>
        <w:tblW w:w="0" w:type="auto"/>
        <w:tblLook w:val="04A0" w:firstRow="1" w:lastRow="0" w:firstColumn="1" w:lastColumn="0" w:noHBand="0" w:noVBand="1"/>
      </w:tblPr>
      <w:tblGrid>
        <w:gridCol w:w="6123"/>
        <w:gridCol w:w="1527"/>
      </w:tblGrid>
      <w:tr w:rsidR="00176094" w:rsidRPr="00B40A6A" w14:paraId="4A887C36" w14:textId="77777777" w:rsidTr="00176094">
        <w:tc>
          <w:tcPr>
            <w:tcW w:w="6123" w:type="dxa"/>
          </w:tcPr>
          <w:p w14:paraId="3315D272" w14:textId="77777777" w:rsidR="00176094" w:rsidRPr="00B40A6A" w:rsidRDefault="00176094" w:rsidP="00ED76D3">
            <w:pPr>
              <w:spacing w:after="120"/>
              <w:rPr>
                <w:rFonts w:eastAsia="Calibri" w:cs="Times New Roman"/>
                <w:sz w:val="20"/>
                <w:szCs w:val="20"/>
              </w:rPr>
            </w:pPr>
          </w:p>
        </w:tc>
        <w:tc>
          <w:tcPr>
            <w:tcW w:w="1527" w:type="dxa"/>
          </w:tcPr>
          <w:p w14:paraId="67372B64" w14:textId="77777777" w:rsidR="00176094" w:rsidRPr="00B40A6A" w:rsidRDefault="00176094" w:rsidP="009927C7">
            <w:pPr>
              <w:spacing w:after="120"/>
              <w:ind w:firstLine="0"/>
              <w:rPr>
                <w:rFonts w:eastAsia="Calibri" w:cs="Times New Roman"/>
                <w:b/>
                <w:bCs/>
                <w:sz w:val="20"/>
                <w:szCs w:val="20"/>
              </w:rPr>
            </w:pPr>
            <w:r w:rsidRPr="00B40A6A">
              <w:rPr>
                <w:rFonts w:eastAsia="Calibri" w:cs="Times New Roman"/>
                <w:b/>
                <w:bCs/>
                <w:sz w:val="20"/>
                <w:szCs w:val="20"/>
              </w:rPr>
              <w:t>Cronbach's Alpha</w:t>
            </w:r>
          </w:p>
        </w:tc>
      </w:tr>
      <w:tr w:rsidR="00176094" w:rsidRPr="00B40A6A" w14:paraId="32D79093" w14:textId="77777777" w:rsidTr="00176094">
        <w:tc>
          <w:tcPr>
            <w:tcW w:w="6123" w:type="dxa"/>
          </w:tcPr>
          <w:p w14:paraId="7111F822" w14:textId="77777777" w:rsidR="00176094" w:rsidRPr="00B40A6A" w:rsidRDefault="00176094" w:rsidP="00ED76D3">
            <w:pPr>
              <w:spacing w:after="120"/>
              <w:rPr>
                <w:rFonts w:eastAsia="Calibri" w:cs="Times New Roman"/>
                <w:sz w:val="20"/>
                <w:szCs w:val="20"/>
              </w:rPr>
            </w:pPr>
            <w:r w:rsidRPr="00B40A6A">
              <w:rPr>
                <w:rFonts w:eastAsia="Calibri" w:cs="Times New Roman"/>
                <w:b/>
                <w:bCs/>
                <w:sz w:val="20"/>
                <w:szCs w:val="20"/>
              </w:rPr>
              <w:t>Hastaya Müdahalede Kendine Güven/Yeterlilik Ölçeği</w:t>
            </w:r>
          </w:p>
        </w:tc>
        <w:tc>
          <w:tcPr>
            <w:tcW w:w="1527" w:type="dxa"/>
          </w:tcPr>
          <w:p w14:paraId="59692C5B" w14:textId="77777777" w:rsidR="00176094" w:rsidRPr="00B40A6A" w:rsidRDefault="00176094" w:rsidP="00ED76D3">
            <w:pPr>
              <w:spacing w:after="120"/>
              <w:rPr>
                <w:rFonts w:eastAsia="Calibri" w:cs="Times New Roman"/>
                <w:sz w:val="20"/>
                <w:szCs w:val="20"/>
              </w:rPr>
            </w:pPr>
            <w:r w:rsidRPr="00B40A6A">
              <w:rPr>
                <w:rFonts w:eastAsia="Calibri" w:cs="Times New Roman"/>
                <w:sz w:val="20"/>
                <w:szCs w:val="20"/>
              </w:rPr>
              <w:t>0,923</w:t>
            </w:r>
          </w:p>
        </w:tc>
      </w:tr>
      <w:tr w:rsidR="00176094" w:rsidRPr="00B40A6A" w14:paraId="2A9B482B" w14:textId="77777777" w:rsidTr="00176094">
        <w:tc>
          <w:tcPr>
            <w:tcW w:w="6123" w:type="dxa"/>
          </w:tcPr>
          <w:p w14:paraId="12D2385D" w14:textId="77777777" w:rsidR="00176094" w:rsidRPr="00B40A6A" w:rsidRDefault="00176094" w:rsidP="00ED76D3">
            <w:pPr>
              <w:spacing w:after="120"/>
              <w:rPr>
                <w:rFonts w:eastAsia="Times New Roman" w:cs="Times New Roman"/>
                <w:sz w:val="20"/>
                <w:szCs w:val="20"/>
                <w:lang w:eastAsia="tr-TR"/>
              </w:rPr>
            </w:pPr>
            <w:r w:rsidRPr="00B40A6A">
              <w:rPr>
                <w:rFonts w:eastAsia="Times New Roman" w:cs="Times New Roman"/>
                <w:sz w:val="20"/>
                <w:szCs w:val="20"/>
                <w:lang w:eastAsia="tr-TR"/>
              </w:rPr>
              <w:sym w:font="Wingdings" w:char="F0E8"/>
            </w:r>
            <w:r w:rsidRPr="00B40A6A">
              <w:rPr>
                <w:rFonts w:eastAsia="Times New Roman" w:cs="Times New Roman"/>
                <w:sz w:val="20"/>
                <w:szCs w:val="20"/>
                <w:lang w:eastAsia="tr-TR"/>
              </w:rPr>
              <w:t>Klinik Uygulama</w:t>
            </w:r>
          </w:p>
        </w:tc>
        <w:tc>
          <w:tcPr>
            <w:tcW w:w="1527" w:type="dxa"/>
          </w:tcPr>
          <w:p w14:paraId="25C8FCE9" w14:textId="77777777" w:rsidR="00176094" w:rsidRPr="00B40A6A" w:rsidRDefault="00176094" w:rsidP="00ED76D3">
            <w:pPr>
              <w:spacing w:after="120"/>
              <w:rPr>
                <w:rFonts w:eastAsia="Calibri" w:cs="Times New Roman"/>
                <w:sz w:val="20"/>
                <w:szCs w:val="20"/>
              </w:rPr>
            </w:pPr>
            <w:r w:rsidRPr="00B40A6A">
              <w:rPr>
                <w:rFonts w:eastAsia="Calibri" w:cs="Times New Roman"/>
                <w:sz w:val="20"/>
                <w:szCs w:val="20"/>
              </w:rPr>
              <w:t>0,884</w:t>
            </w:r>
          </w:p>
        </w:tc>
      </w:tr>
      <w:tr w:rsidR="00176094" w:rsidRPr="00B40A6A" w14:paraId="3A33E784" w14:textId="77777777" w:rsidTr="00176094">
        <w:tc>
          <w:tcPr>
            <w:tcW w:w="6123" w:type="dxa"/>
          </w:tcPr>
          <w:p w14:paraId="222C6513" w14:textId="77777777" w:rsidR="00176094" w:rsidRPr="00B40A6A" w:rsidRDefault="00176094" w:rsidP="00ED76D3">
            <w:pPr>
              <w:spacing w:after="120"/>
              <w:rPr>
                <w:rFonts w:eastAsia="Times New Roman" w:cs="Times New Roman"/>
                <w:sz w:val="20"/>
                <w:szCs w:val="20"/>
                <w:lang w:eastAsia="tr-TR"/>
              </w:rPr>
            </w:pPr>
            <w:r w:rsidRPr="00B40A6A">
              <w:rPr>
                <w:rFonts w:eastAsia="Times New Roman" w:cs="Times New Roman"/>
                <w:sz w:val="20"/>
                <w:szCs w:val="20"/>
                <w:lang w:eastAsia="tr-TR"/>
              </w:rPr>
              <w:sym w:font="Wingdings" w:char="F0E8"/>
            </w:r>
            <w:r w:rsidRPr="00B40A6A">
              <w:rPr>
                <w:rFonts w:eastAsia="Times New Roman" w:cs="Times New Roman"/>
                <w:sz w:val="20"/>
                <w:szCs w:val="20"/>
                <w:lang w:eastAsia="tr-TR"/>
              </w:rPr>
              <w:t>Psikolojik Destek</w:t>
            </w:r>
          </w:p>
        </w:tc>
        <w:tc>
          <w:tcPr>
            <w:tcW w:w="1527" w:type="dxa"/>
          </w:tcPr>
          <w:p w14:paraId="1C2E605F" w14:textId="77777777" w:rsidR="00176094" w:rsidRPr="00B40A6A" w:rsidRDefault="00176094" w:rsidP="00ED76D3">
            <w:pPr>
              <w:spacing w:after="120"/>
              <w:rPr>
                <w:rFonts w:eastAsia="Calibri" w:cs="Times New Roman"/>
                <w:sz w:val="20"/>
                <w:szCs w:val="20"/>
              </w:rPr>
            </w:pPr>
            <w:r w:rsidRPr="00B40A6A">
              <w:rPr>
                <w:rFonts w:eastAsia="Calibri" w:cs="Times New Roman"/>
                <w:sz w:val="20"/>
                <w:szCs w:val="20"/>
              </w:rPr>
              <w:t>0,893</w:t>
            </w:r>
          </w:p>
        </w:tc>
      </w:tr>
      <w:tr w:rsidR="00176094" w:rsidRPr="00B40A6A" w14:paraId="48CF5349" w14:textId="77777777" w:rsidTr="00176094">
        <w:tc>
          <w:tcPr>
            <w:tcW w:w="6123" w:type="dxa"/>
          </w:tcPr>
          <w:p w14:paraId="744585F9" w14:textId="77777777" w:rsidR="00176094" w:rsidRPr="00B40A6A" w:rsidRDefault="00176094" w:rsidP="00ED76D3">
            <w:pPr>
              <w:spacing w:after="120"/>
              <w:rPr>
                <w:rFonts w:eastAsia="Times New Roman" w:cs="Times New Roman"/>
                <w:sz w:val="20"/>
                <w:szCs w:val="20"/>
                <w:lang w:eastAsia="tr-TR"/>
              </w:rPr>
            </w:pPr>
            <w:r w:rsidRPr="00B40A6A">
              <w:rPr>
                <w:rFonts w:eastAsia="Times New Roman" w:cs="Times New Roman"/>
                <w:sz w:val="20"/>
                <w:szCs w:val="20"/>
                <w:lang w:eastAsia="tr-TR"/>
              </w:rPr>
              <w:sym w:font="Wingdings" w:char="F0E8"/>
            </w:r>
            <w:r w:rsidRPr="00B40A6A">
              <w:rPr>
                <w:rFonts w:eastAsia="Times New Roman" w:cs="Times New Roman"/>
                <w:sz w:val="20"/>
                <w:szCs w:val="20"/>
                <w:lang w:eastAsia="tr-TR"/>
              </w:rPr>
              <w:t>Sağlık Bakım Sistem Bilgisi</w:t>
            </w:r>
          </w:p>
        </w:tc>
        <w:tc>
          <w:tcPr>
            <w:tcW w:w="1527" w:type="dxa"/>
          </w:tcPr>
          <w:p w14:paraId="2A318530" w14:textId="77777777" w:rsidR="00176094" w:rsidRPr="00B40A6A" w:rsidRDefault="00176094" w:rsidP="00ED76D3">
            <w:pPr>
              <w:spacing w:after="120"/>
              <w:rPr>
                <w:rFonts w:eastAsia="Calibri" w:cs="Times New Roman"/>
                <w:sz w:val="20"/>
                <w:szCs w:val="20"/>
              </w:rPr>
            </w:pPr>
            <w:r w:rsidRPr="00B40A6A">
              <w:rPr>
                <w:rFonts w:eastAsia="Calibri" w:cs="Times New Roman"/>
                <w:sz w:val="20"/>
                <w:szCs w:val="20"/>
              </w:rPr>
              <w:t>0,762</w:t>
            </w:r>
          </w:p>
        </w:tc>
      </w:tr>
      <w:tr w:rsidR="00176094" w:rsidRPr="00B40A6A" w14:paraId="1910E8A8" w14:textId="77777777" w:rsidTr="00176094">
        <w:tc>
          <w:tcPr>
            <w:tcW w:w="6123" w:type="dxa"/>
          </w:tcPr>
          <w:p w14:paraId="54BAF0FC" w14:textId="77777777" w:rsidR="00176094" w:rsidRPr="00B40A6A" w:rsidRDefault="00176094" w:rsidP="00ED76D3">
            <w:pPr>
              <w:spacing w:after="120"/>
              <w:rPr>
                <w:rFonts w:eastAsia="Calibri" w:cs="Times New Roman"/>
                <w:b/>
                <w:bCs/>
                <w:sz w:val="20"/>
                <w:szCs w:val="20"/>
              </w:rPr>
            </w:pPr>
            <w:r w:rsidRPr="00B40A6A">
              <w:rPr>
                <w:rFonts w:eastAsia="Calibri" w:cs="Times New Roman"/>
                <w:b/>
                <w:bCs/>
                <w:sz w:val="20"/>
                <w:szCs w:val="20"/>
              </w:rPr>
              <w:t>Hemşirelikte Klinik Karar Verme Ölçeği</w:t>
            </w:r>
          </w:p>
        </w:tc>
        <w:tc>
          <w:tcPr>
            <w:tcW w:w="1527" w:type="dxa"/>
          </w:tcPr>
          <w:p w14:paraId="22BBC8BE" w14:textId="77777777" w:rsidR="00176094" w:rsidRPr="00B40A6A" w:rsidRDefault="00176094" w:rsidP="00ED76D3">
            <w:pPr>
              <w:spacing w:after="120"/>
              <w:rPr>
                <w:rFonts w:eastAsia="Calibri" w:cs="Times New Roman"/>
                <w:sz w:val="20"/>
                <w:szCs w:val="20"/>
              </w:rPr>
            </w:pPr>
            <w:r w:rsidRPr="00B40A6A">
              <w:rPr>
                <w:rFonts w:eastAsia="Calibri" w:cs="Times New Roman"/>
                <w:sz w:val="20"/>
                <w:szCs w:val="20"/>
              </w:rPr>
              <w:t>0,874</w:t>
            </w:r>
          </w:p>
        </w:tc>
      </w:tr>
      <w:tr w:rsidR="00176094" w:rsidRPr="00B40A6A" w14:paraId="1635A8A6" w14:textId="77777777" w:rsidTr="00176094">
        <w:tc>
          <w:tcPr>
            <w:tcW w:w="6123" w:type="dxa"/>
          </w:tcPr>
          <w:p w14:paraId="38BA4162" w14:textId="77777777" w:rsidR="00176094" w:rsidRPr="00B40A6A" w:rsidRDefault="00176094" w:rsidP="00ED76D3">
            <w:pPr>
              <w:spacing w:after="120"/>
              <w:rPr>
                <w:rFonts w:eastAsia="Times New Roman" w:cs="Times New Roman"/>
                <w:bCs/>
                <w:sz w:val="20"/>
                <w:szCs w:val="20"/>
                <w:lang w:eastAsia="tr-TR"/>
              </w:rPr>
            </w:pPr>
            <w:r w:rsidRPr="00B40A6A">
              <w:rPr>
                <w:rFonts w:eastAsia="Times New Roman" w:cs="Times New Roman"/>
                <w:bCs/>
                <w:iCs/>
                <w:sz w:val="20"/>
                <w:szCs w:val="20"/>
                <w:lang w:eastAsia="tr-TR"/>
              </w:rPr>
              <w:sym w:font="Wingdings" w:char="F0E8"/>
            </w:r>
            <w:r w:rsidRPr="00B40A6A">
              <w:rPr>
                <w:rFonts w:eastAsia="Times New Roman" w:cs="Times New Roman"/>
                <w:bCs/>
                <w:iCs/>
                <w:sz w:val="20"/>
                <w:szCs w:val="20"/>
                <w:lang w:eastAsia="tr-TR"/>
              </w:rPr>
              <w:t>Seçenek Ve Fikirleri Araştırmak</w:t>
            </w:r>
          </w:p>
        </w:tc>
        <w:tc>
          <w:tcPr>
            <w:tcW w:w="1527" w:type="dxa"/>
          </w:tcPr>
          <w:p w14:paraId="5C6B29F6" w14:textId="77777777" w:rsidR="00176094" w:rsidRPr="00B40A6A" w:rsidRDefault="00176094" w:rsidP="00ED76D3">
            <w:pPr>
              <w:spacing w:after="120"/>
              <w:rPr>
                <w:rFonts w:eastAsia="Calibri" w:cs="Times New Roman"/>
                <w:sz w:val="20"/>
                <w:szCs w:val="20"/>
              </w:rPr>
            </w:pPr>
            <w:r w:rsidRPr="00B40A6A">
              <w:rPr>
                <w:rFonts w:eastAsia="Calibri" w:cs="Times New Roman"/>
                <w:sz w:val="20"/>
                <w:szCs w:val="20"/>
              </w:rPr>
              <w:t>0,659</w:t>
            </w:r>
          </w:p>
        </w:tc>
      </w:tr>
      <w:tr w:rsidR="00176094" w:rsidRPr="00B40A6A" w14:paraId="066DB24C" w14:textId="77777777" w:rsidTr="00176094">
        <w:tc>
          <w:tcPr>
            <w:tcW w:w="6123" w:type="dxa"/>
          </w:tcPr>
          <w:p w14:paraId="23939976" w14:textId="77777777" w:rsidR="00176094" w:rsidRPr="00B40A6A" w:rsidRDefault="00176094" w:rsidP="00ED76D3">
            <w:pPr>
              <w:spacing w:after="120"/>
              <w:rPr>
                <w:rFonts w:eastAsia="Times New Roman" w:cs="Times New Roman"/>
                <w:bCs/>
                <w:sz w:val="20"/>
                <w:szCs w:val="20"/>
                <w:lang w:eastAsia="tr-TR"/>
              </w:rPr>
            </w:pPr>
            <w:r w:rsidRPr="00B40A6A">
              <w:rPr>
                <w:rFonts w:eastAsia="Times New Roman" w:cs="Times New Roman"/>
                <w:bCs/>
                <w:sz w:val="20"/>
                <w:szCs w:val="20"/>
                <w:lang w:eastAsia="tr-TR"/>
              </w:rPr>
              <w:sym w:font="Wingdings" w:char="F0E8"/>
            </w:r>
            <w:r w:rsidRPr="00B40A6A">
              <w:rPr>
                <w:rFonts w:eastAsia="Times New Roman" w:cs="Times New Roman"/>
                <w:bCs/>
                <w:sz w:val="20"/>
                <w:szCs w:val="20"/>
                <w:lang w:eastAsia="tr-TR"/>
              </w:rPr>
              <w:t>Amaçları Ve Değerleri Soruşturmak Alfa Değeri</w:t>
            </w:r>
          </w:p>
        </w:tc>
        <w:tc>
          <w:tcPr>
            <w:tcW w:w="1527" w:type="dxa"/>
          </w:tcPr>
          <w:p w14:paraId="7072FD56" w14:textId="77777777" w:rsidR="00176094" w:rsidRPr="00B40A6A" w:rsidRDefault="00176094" w:rsidP="00ED76D3">
            <w:pPr>
              <w:spacing w:after="120"/>
              <w:rPr>
                <w:rFonts w:eastAsia="Calibri" w:cs="Times New Roman"/>
                <w:sz w:val="20"/>
                <w:szCs w:val="20"/>
              </w:rPr>
            </w:pPr>
            <w:r w:rsidRPr="00B40A6A">
              <w:rPr>
                <w:rFonts w:eastAsia="Calibri" w:cs="Times New Roman"/>
                <w:sz w:val="20"/>
                <w:szCs w:val="20"/>
              </w:rPr>
              <w:t>0,506</w:t>
            </w:r>
          </w:p>
        </w:tc>
      </w:tr>
      <w:tr w:rsidR="00176094" w:rsidRPr="00B40A6A" w14:paraId="7584C6D7" w14:textId="77777777" w:rsidTr="00176094">
        <w:tc>
          <w:tcPr>
            <w:tcW w:w="6123" w:type="dxa"/>
          </w:tcPr>
          <w:p w14:paraId="395DD05F" w14:textId="77777777" w:rsidR="00176094" w:rsidRPr="00B40A6A" w:rsidRDefault="00176094" w:rsidP="00ED76D3">
            <w:pPr>
              <w:spacing w:after="120"/>
              <w:rPr>
                <w:rFonts w:eastAsia="Times New Roman" w:cs="Times New Roman"/>
                <w:bCs/>
                <w:sz w:val="20"/>
                <w:szCs w:val="20"/>
                <w:lang w:eastAsia="tr-TR"/>
              </w:rPr>
            </w:pPr>
            <w:r w:rsidRPr="00B40A6A">
              <w:rPr>
                <w:rFonts w:eastAsia="Times New Roman" w:cs="Times New Roman"/>
                <w:bCs/>
                <w:sz w:val="20"/>
                <w:szCs w:val="20"/>
                <w:lang w:eastAsia="tr-TR"/>
              </w:rPr>
              <w:sym w:font="Wingdings" w:char="F0E8"/>
            </w:r>
            <w:r w:rsidRPr="00B40A6A">
              <w:rPr>
                <w:rFonts w:eastAsia="Times New Roman" w:cs="Times New Roman"/>
                <w:bCs/>
                <w:sz w:val="20"/>
                <w:szCs w:val="20"/>
                <w:lang w:eastAsia="tr-TR"/>
              </w:rPr>
              <w:t>Sonuçları Değerlendirmek</w:t>
            </w:r>
          </w:p>
        </w:tc>
        <w:tc>
          <w:tcPr>
            <w:tcW w:w="1527" w:type="dxa"/>
          </w:tcPr>
          <w:p w14:paraId="5F0FA048" w14:textId="77777777" w:rsidR="00176094" w:rsidRPr="00B40A6A" w:rsidRDefault="00176094" w:rsidP="00ED76D3">
            <w:pPr>
              <w:spacing w:after="120"/>
              <w:rPr>
                <w:rFonts w:eastAsia="Calibri" w:cs="Times New Roman"/>
                <w:sz w:val="20"/>
                <w:szCs w:val="20"/>
              </w:rPr>
            </w:pPr>
            <w:r w:rsidRPr="00B40A6A">
              <w:rPr>
                <w:rFonts w:eastAsia="Calibri" w:cs="Times New Roman"/>
                <w:sz w:val="20"/>
                <w:szCs w:val="20"/>
              </w:rPr>
              <w:t>0,710</w:t>
            </w:r>
          </w:p>
        </w:tc>
      </w:tr>
      <w:tr w:rsidR="00176094" w:rsidRPr="00B40A6A" w14:paraId="57652F49" w14:textId="77777777" w:rsidTr="00176094">
        <w:tc>
          <w:tcPr>
            <w:tcW w:w="6123" w:type="dxa"/>
          </w:tcPr>
          <w:p w14:paraId="01CD1A66" w14:textId="77777777" w:rsidR="00176094" w:rsidRPr="00B40A6A" w:rsidRDefault="00176094" w:rsidP="00ED76D3">
            <w:pPr>
              <w:spacing w:after="120"/>
              <w:rPr>
                <w:rFonts w:eastAsia="Times New Roman" w:cs="Times New Roman"/>
                <w:bCs/>
                <w:sz w:val="20"/>
                <w:szCs w:val="20"/>
                <w:lang w:eastAsia="tr-TR"/>
              </w:rPr>
            </w:pPr>
            <w:r w:rsidRPr="00B40A6A">
              <w:rPr>
                <w:rFonts w:eastAsia="Times New Roman" w:cs="Times New Roman"/>
                <w:bCs/>
                <w:sz w:val="20"/>
                <w:szCs w:val="20"/>
                <w:lang w:eastAsia="tr-TR"/>
              </w:rPr>
              <w:sym w:font="Wingdings" w:char="F0E8"/>
            </w:r>
            <w:r w:rsidRPr="00B40A6A">
              <w:rPr>
                <w:rFonts w:eastAsia="Times New Roman" w:cs="Times New Roman"/>
                <w:bCs/>
                <w:sz w:val="20"/>
                <w:szCs w:val="20"/>
                <w:lang w:eastAsia="tr-TR"/>
              </w:rPr>
              <w:t>Bilgiyi Araştırmak Ve Yeni Bilgiyi Tarafsız Olarak Benimsemek</w:t>
            </w:r>
          </w:p>
        </w:tc>
        <w:tc>
          <w:tcPr>
            <w:tcW w:w="1527" w:type="dxa"/>
          </w:tcPr>
          <w:p w14:paraId="347A6AEF" w14:textId="77777777" w:rsidR="00176094" w:rsidRPr="00B40A6A" w:rsidRDefault="00176094" w:rsidP="00ED76D3">
            <w:pPr>
              <w:spacing w:after="120"/>
              <w:rPr>
                <w:rFonts w:eastAsia="Calibri" w:cs="Times New Roman"/>
                <w:sz w:val="20"/>
                <w:szCs w:val="20"/>
              </w:rPr>
            </w:pPr>
            <w:r w:rsidRPr="00B40A6A">
              <w:rPr>
                <w:rFonts w:eastAsia="Calibri" w:cs="Times New Roman"/>
                <w:sz w:val="20"/>
                <w:szCs w:val="20"/>
              </w:rPr>
              <w:t>0,627</w:t>
            </w:r>
          </w:p>
        </w:tc>
      </w:tr>
    </w:tbl>
    <w:p w14:paraId="5FD3F9E8" w14:textId="77777777" w:rsidR="00176094" w:rsidRPr="001E55C9" w:rsidRDefault="00176094" w:rsidP="00ED76D3">
      <w:pPr>
        <w:spacing w:after="120"/>
        <w:rPr>
          <w:rFonts w:eastAsia="Calibri" w:cs="Times New Roman"/>
          <w:szCs w:val="24"/>
        </w:rPr>
      </w:pPr>
    </w:p>
    <w:p w14:paraId="622712D2" w14:textId="4B708B70" w:rsidR="00176094" w:rsidRDefault="00176094" w:rsidP="00ED76D3">
      <w:pPr>
        <w:spacing w:after="120"/>
        <w:rPr>
          <w:rFonts w:eastAsia="Calibri" w:cs="Times New Roman"/>
          <w:szCs w:val="24"/>
        </w:rPr>
      </w:pPr>
      <w:r w:rsidRPr="001E55C9">
        <w:rPr>
          <w:rFonts w:eastAsia="Calibri" w:cs="Times New Roman"/>
          <w:szCs w:val="24"/>
        </w:rPr>
        <w:t>Güvenirlik analizi ölçeklerde yer alan ifadelerin kendi aralarında tutarlılık gösterip göstermediğini ve ifadelerin tümünün aynı konuyu ölçüp ölçmediğini test etme amacıyla yapılma</w:t>
      </w:r>
      <w:r w:rsidR="00697A2A">
        <w:rPr>
          <w:rFonts w:eastAsia="Calibri" w:cs="Times New Roman"/>
          <w:szCs w:val="24"/>
        </w:rPr>
        <w:t>ktadır (Ural ve Kılıç, 2006</w:t>
      </w:r>
      <w:r w:rsidRPr="001E55C9">
        <w:rPr>
          <w:rFonts w:eastAsia="Calibri" w:cs="Times New Roman"/>
          <w:szCs w:val="24"/>
        </w:rPr>
        <w:t xml:space="preserve">). </w:t>
      </w:r>
      <w:proofErr w:type="gramStart"/>
      <w:r w:rsidRPr="001E55C9">
        <w:rPr>
          <w:rFonts w:eastAsia="Calibri" w:cs="Times New Roman"/>
          <w:szCs w:val="24"/>
        </w:rPr>
        <w:t>Güvenilirlik analizinde, 0-1 arasında değişen Cronbach’s Alpha (α) katsayısı değeri; 0.00-0.40 arasında ise ölçeğin güvenilir olmadığı; 0.40 -0.60 arasında ise düşük güvenirlikte, 0.60-0.80 arasında ise oldukça güvenilir ve 0.80-1.00 arasında ise yüksek derecede güvenilir bir ölçek olduğu şeklinde değerle</w:t>
      </w:r>
      <w:r w:rsidR="00697A2A">
        <w:rPr>
          <w:rFonts w:eastAsia="Calibri" w:cs="Times New Roman"/>
          <w:szCs w:val="24"/>
        </w:rPr>
        <w:t>ndirilmektedir (Tavşancıl, 2005</w:t>
      </w:r>
      <w:r w:rsidRPr="001E55C9">
        <w:rPr>
          <w:rFonts w:eastAsia="Calibri" w:cs="Times New Roman"/>
          <w:szCs w:val="24"/>
        </w:rPr>
        <w:t xml:space="preserve">).  </w:t>
      </w:r>
      <w:proofErr w:type="gramEnd"/>
      <w:r w:rsidRPr="001E55C9">
        <w:rPr>
          <w:rFonts w:eastAsia="Calibri" w:cs="Times New Roman"/>
          <w:szCs w:val="24"/>
        </w:rPr>
        <w:t>Sonuçlar incelendiğinde, Hastaya Müdahalede Kendine Güven/Yeterlilik Ölçeği ve Hemşirelikte Klinik Karar Verme Ölçeği için Cronbach’s Alpha</w:t>
      </w:r>
      <w:r w:rsidRPr="001E55C9">
        <w:rPr>
          <w:rFonts w:eastAsia="Calibri" w:cs="Times New Roman"/>
          <w:bCs/>
          <w:szCs w:val="24"/>
        </w:rPr>
        <w:t xml:space="preserve"> değeri sırası ile 0,923; 0,874 bulunarak oldukça güvenilir bir ölçek olduğu tespit edilmiştir. Alt boyutlar değerlendirildiğinde ise </w:t>
      </w:r>
      <w:r w:rsidRPr="001E55C9">
        <w:rPr>
          <w:rFonts w:eastAsia="Calibri" w:cs="Times New Roman"/>
          <w:szCs w:val="24"/>
        </w:rPr>
        <w:t>Hastaya Müdahalede Kendine Güven/Yeterlilik Ölçeği alt boyutları için 0,893-0,762 arasında olduğu hesaplanmıştır. Hemşirelikte Klinik Karar Verme Ölçeği alt boyutları için ise 0,506-0,710 ar</w:t>
      </w:r>
      <w:r w:rsidR="00384E05">
        <w:rPr>
          <w:rFonts w:eastAsia="Calibri" w:cs="Times New Roman"/>
          <w:szCs w:val="24"/>
        </w:rPr>
        <w:t xml:space="preserve">asında olduğu tespit edilmiştir (Tablo 1). </w:t>
      </w:r>
    </w:p>
    <w:p w14:paraId="77963346" w14:textId="77777777" w:rsidR="00E24891" w:rsidRDefault="00E24891" w:rsidP="00572D71">
      <w:pPr>
        <w:spacing w:after="120"/>
        <w:ind w:left="567" w:firstLine="0"/>
        <w:contextualSpacing/>
        <w:rPr>
          <w:rFonts w:cs="Times New Roman"/>
          <w:b/>
          <w:bCs/>
          <w:szCs w:val="24"/>
        </w:rPr>
      </w:pPr>
    </w:p>
    <w:p w14:paraId="04B2CDF9" w14:textId="77777777" w:rsidR="00CD3BC5" w:rsidRDefault="00CD3BC5" w:rsidP="00572D71">
      <w:pPr>
        <w:spacing w:after="120"/>
        <w:ind w:left="567" w:firstLine="0"/>
        <w:contextualSpacing/>
        <w:rPr>
          <w:rFonts w:cs="Times New Roman"/>
          <w:b/>
          <w:bCs/>
          <w:szCs w:val="24"/>
        </w:rPr>
      </w:pPr>
    </w:p>
    <w:p w14:paraId="5A9481E0" w14:textId="77777777" w:rsidR="00CD3BC5" w:rsidRPr="00572D71" w:rsidRDefault="00CD3BC5" w:rsidP="00572D71">
      <w:pPr>
        <w:spacing w:after="120"/>
        <w:ind w:left="567" w:firstLine="0"/>
        <w:contextualSpacing/>
        <w:rPr>
          <w:rFonts w:cs="Times New Roman"/>
          <w:b/>
          <w:bCs/>
          <w:szCs w:val="24"/>
        </w:rPr>
      </w:pPr>
    </w:p>
    <w:p w14:paraId="21FECE61" w14:textId="11EAF52E" w:rsidR="001E55C9" w:rsidRPr="000C1756" w:rsidRDefault="001E55C9" w:rsidP="000C1756">
      <w:pPr>
        <w:pStyle w:val="ListeParagraf"/>
        <w:numPr>
          <w:ilvl w:val="1"/>
          <w:numId w:val="1"/>
        </w:numPr>
        <w:spacing w:after="120"/>
        <w:rPr>
          <w:rFonts w:cs="Times New Roman"/>
          <w:b/>
          <w:bCs/>
          <w:szCs w:val="24"/>
        </w:rPr>
      </w:pPr>
      <w:r w:rsidRPr="000C1756">
        <w:rPr>
          <w:rFonts w:cs="Times New Roman"/>
          <w:b/>
          <w:bCs/>
          <w:szCs w:val="24"/>
        </w:rPr>
        <w:t xml:space="preserve">Araştırmanın Süresi </w:t>
      </w:r>
    </w:p>
    <w:p w14:paraId="47403674" w14:textId="77777777" w:rsidR="00BC69CB" w:rsidRPr="001E55C9" w:rsidRDefault="00BC69CB" w:rsidP="00ED76D3">
      <w:pPr>
        <w:spacing w:after="120"/>
        <w:contextualSpacing/>
        <w:rPr>
          <w:rFonts w:cs="Times New Roman"/>
          <w:b/>
          <w:bCs/>
          <w:szCs w:val="24"/>
        </w:rPr>
      </w:pPr>
    </w:p>
    <w:p w14:paraId="0575EA78" w14:textId="1BA883B6" w:rsidR="001E55C9" w:rsidRDefault="001E55C9" w:rsidP="00ED76D3">
      <w:pPr>
        <w:spacing w:after="120"/>
        <w:contextualSpacing/>
        <w:rPr>
          <w:rFonts w:cs="Times New Roman"/>
          <w:bCs/>
          <w:szCs w:val="24"/>
        </w:rPr>
      </w:pPr>
      <w:r w:rsidRPr="001E55C9">
        <w:rPr>
          <w:rFonts w:cs="Times New Roman"/>
          <w:bCs/>
          <w:szCs w:val="24"/>
        </w:rPr>
        <w:t xml:space="preserve">Her iki </w:t>
      </w:r>
      <w:r w:rsidR="00A416C6">
        <w:rPr>
          <w:rFonts w:cs="Times New Roman"/>
          <w:bCs/>
          <w:szCs w:val="24"/>
        </w:rPr>
        <w:t>araştırma</w:t>
      </w:r>
      <w:r w:rsidRPr="001E55C9">
        <w:rPr>
          <w:rFonts w:cs="Times New Roman"/>
          <w:bCs/>
          <w:szCs w:val="24"/>
        </w:rPr>
        <w:t xml:space="preserve"> grubundaki öğrenciler için tüm uygulamaların </w:t>
      </w:r>
      <w:r w:rsidR="000C62FC">
        <w:rPr>
          <w:rFonts w:cs="Times New Roman"/>
          <w:bCs/>
          <w:szCs w:val="24"/>
        </w:rPr>
        <w:t>7</w:t>
      </w:r>
      <w:r w:rsidRPr="001E55C9">
        <w:rPr>
          <w:rFonts w:cs="Times New Roman"/>
          <w:bCs/>
          <w:szCs w:val="24"/>
        </w:rPr>
        <w:t xml:space="preserve"> haftada tamamlanması planlanmıştır ancak çeşitli sebeplerden hem video hem de </w:t>
      </w:r>
      <w:proofErr w:type="gramStart"/>
      <w:r w:rsidRPr="001E55C9">
        <w:rPr>
          <w:rFonts w:cs="Times New Roman"/>
          <w:bCs/>
          <w:szCs w:val="24"/>
        </w:rPr>
        <w:t>simülasyon</w:t>
      </w:r>
      <w:proofErr w:type="gramEnd"/>
      <w:r w:rsidRPr="001E55C9">
        <w:rPr>
          <w:rFonts w:cs="Times New Roman"/>
          <w:bCs/>
          <w:szCs w:val="24"/>
        </w:rPr>
        <w:t xml:space="preserve"> uygulamalarına kendileri için planlanan zamanlarda gelemeyen öğrenciler için eksik kalan uygulamalar için bir hafta daha ayrılmış ve uygulamalar toplam sekiz haftada tamamlanmıştır. Literatürde </w:t>
      </w:r>
      <w:proofErr w:type="gramStart"/>
      <w:r w:rsidRPr="001E55C9">
        <w:rPr>
          <w:rFonts w:cs="Times New Roman"/>
          <w:bCs/>
          <w:szCs w:val="24"/>
        </w:rPr>
        <w:t>simülasyon</w:t>
      </w:r>
      <w:proofErr w:type="gramEnd"/>
      <w:r w:rsidRPr="001E55C9">
        <w:rPr>
          <w:rFonts w:cs="Times New Roman"/>
          <w:bCs/>
          <w:szCs w:val="24"/>
        </w:rPr>
        <w:t xml:space="preserve"> deneyiminin toplam süresi açısından, lisans hemşirelik öğrencileri için istenen sonuçları elde etmek için 7 ila 9 hafta arası bir sürenin yeterli olduğu bildirilmiştir (Bowling </w:t>
      </w:r>
      <w:r w:rsidR="005131C2">
        <w:rPr>
          <w:rFonts w:cs="Times New Roman"/>
          <w:bCs/>
          <w:szCs w:val="24"/>
        </w:rPr>
        <w:t>ve</w:t>
      </w:r>
      <w:r w:rsidRPr="001E55C9">
        <w:rPr>
          <w:rFonts w:cs="Times New Roman"/>
          <w:bCs/>
          <w:szCs w:val="24"/>
        </w:rPr>
        <w:t xml:space="preserve"> Underwood, 2016; Cummings </w:t>
      </w:r>
      <w:r w:rsidR="005131C2">
        <w:rPr>
          <w:rFonts w:cs="Times New Roman"/>
          <w:bCs/>
          <w:szCs w:val="24"/>
        </w:rPr>
        <w:t>ve</w:t>
      </w:r>
      <w:r w:rsidRPr="001E55C9">
        <w:rPr>
          <w:rFonts w:cs="Times New Roman"/>
          <w:bCs/>
          <w:szCs w:val="24"/>
        </w:rPr>
        <w:t xml:space="preserve"> Connelly, 2016; Kaddoura </w:t>
      </w:r>
      <w:r w:rsidR="005131C2">
        <w:rPr>
          <w:rFonts w:cs="Times New Roman"/>
          <w:bCs/>
          <w:szCs w:val="24"/>
        </w:rPr>
        <w:t>ve</w:t>
      </w:r>
      <w:r w:rsidRPr="001E55C9">
        <w:rPr>
          <w:rFonts w:cs="Times New Roman"/>
          <w:bCs/>
          <w:szCs w:val="24"/>
        </w:rPr>
        <w:t xml:space="preserve"> diğerleri, 2016; Smith </w:t>
      </w:r>
      <w:r w:rsidR="005131C2">
        <w:rPr>
          <w:rFonts w:cs="Times New Roman"/>
          <w:bCs/>
          <w:szCs w:val="24"/>
        </w:rPr>
        <w:t>ve</w:t>
      </w:r>
      <w:r w:rsidRPr="001E55C9">
        <w:rPr>
          <w:rFonts w:cs="Times New Roman"/>
          <w:bCs/>
          <w:szCs w:val="24"/>
        </w:rPr>
        <w:t xml:space="preserve"> Roehrs; Al Gharibi </w:t>
      </w:r>
      <w:r w:rsidR="005131C2">
        <w:rPr>
          <w:rFonts w:cs="Times New Roman"/>
          <w:bCs/>
          <w:szCs w:val="24"/>
        </w:rPr>
        <w:t>ve</w:t>
      </w:r>
      <w:r w:rsidRPr="001E55C9">
        <w:rPr>
          <w:rFonts w:cs="Times New Roman"/>
          <w:bCs/>
          <w:szCs w:val="24"/>
        </w:rPr>
        <w:t xml:space="preserve"> Arulappan, 2020).</w:t>
      </w:r>
      <w:r w:rsidR="00A416C6">
        <w:rPr>
          <w:rFonts w:cs="Times New Roman"/>
          <w:bCs/>
          <w:szCs w:val="24"/>
        </w:rPr>
        <w:t xml:space="preserve"> </w:t>
      </w:r>
    </w:p>
    <w:p w14:paraId="7F309B8F" w14:textId="76FE949A" w:rsidR="00A416C6" w:rsidRPr="001E55C9" w:rsidRDefault="00A416C6" w:rsidP="00ED76D3">
      <w:pPr>
        <w:spacing w:after="120"/>
        <w:contextualSpacing/>
        <w:rPr>
          <w:rFonts w:cs="Times New Roman"/>
          <w:bCs/>
          <w:szCs w:val="24"/>
        </w:rPr>
      </w:pPr>
      <w:r>
        <w:rPr>
          <w:rFonts w:cs="Times New Roman"/>
          <w:bCs/>
          <w:szCs w:val="24"/>
        </w:rPr>
        <w:t xml:space="preserve">Araştırmanın planlama aşamasından tamamlanmasına kadar geçen süre toplam 4 yıldır (Haziran 2019- Ağustos 2022). Covid-19 Pandemisi ve </w:t>
      </w:r>
      <w:proofErr w:type="gramStart"/>
      <w:r>
        <w:rPr>
          <w:rFonts w:cs="Times New Roman"/>
          <w:bCs/>
          <w:szCs w:val="24"/>
        </w:rPr>
        <w:t>izolasyon</w:t>
      </w:r>
      <w:proofErr w:type="gramEnd"/>
      <w:r>
        <w:rPr>
          <w:rFonts w:cs="Times New Roman"/>
          <w:bCs/>
          <w:szCs w:val="24"/>
        </w:rPr>
        <w:t xml:space="preserve"> önlemleri çalışma süresini etkilemiştir. </w:t>
      </w:r>
    </w:p>
    <w:p w14:paraId="17B0A768" w14:textId="77777777" w:rsidR="001E55C9" w:rsidRPr="001E55C9" w:rsidRDefault="001E55C9" w:rsidP="00ED76D3">
      <w:pPr>
        <w:spacing w:after="120"/>
        <w:contextualSpacing/>
        <w:rPr>
          <w:rFonts w:cs="Times New Roman"/>
          <w:b/>
          <w:bCs/>
          <w:szCs w:val="24"/>
        </w:rPr>
      </w:pPr>
    </w:p>
    <w:p w14:paraId="46B9F2BC" w14:textId="6635DEDC" w:rsidR="001E55C9" w:rsidRPr="000C1756" w:rsidRDefault="006C2A81" w:rsidP="000C1756">
      <w:pPr>
        <w:pStyle w:val="ListeParagraf"/>
        <w:numPr>
          <w:ilvl w:val="1"/>
          <w:numId w:val="1"/>
        </w:numPr>
        <w:spacing w:after="120"/>
        <w:rPr>
          <w:rFonts w:cs="Times New Roman"/>
          <w:b/>
          <w:bCs/>
          <w:szCs w:val="24"/>
        </w:rPr>
      </w:pPr>
      <w:r w:rsidRPr="000C1756">
        <w:rPr>
          <w:rFonts w:cs="Times New Roman"/>
          <w:b/>
          <w:bCs/>
          <w:szCs w:val="24"/>
        </w:rPr>
        <w:t xml:space="preserve">Araştırmada Kullanılan Eğitim Materyalleri </w:t>
      </w:r>
    </w:p>
    <w:p w14:paraId="14F57F18" w14:textId="77777777" w:rsidR="00572D71" w:rsidRDefault="00572D71" w:rsidP="00ED76D3">
      <w:pPr>
        <w:spacing w:after="120"/>
        <w:contextualSpacing/>
        <w:rPr>
          <w:rFonts w:cs="Times New Roman"/>
          <w:b/>
          <w:bCs/>
          <w:szCs w:val="24"/>
        </w:rPr>
      </w:pPr>
    </w:p>
    <w:p w14:paraId="766A065A" w14:textId="2B04E4BE" w:rsidR="006C2A81" w:rsidRDefault="006C2A81" w:rsidP="00ED76D3">
      <w:pPr>
        <w:spacing w:after="120"/>
        <w:contextualSpacing/>
        <w:rPr>
          <w:rFonts w:cs="Times New Roman"/>
          <w:b/>
          <w:bCs/>
          <w:szCs w:val="24"/>
        </w:rPr>
      </w:pPr>
      <w:r>
        <w:rPr>
          <w:rFonts w:cs="Times New Roman"/>
          <w:b/>
          <w:bCs/>
          <w:szCs w:val="24"/>
        </w:rPr>
        <w:t xml:space="preserve">Beceri Eğitiminde Kullanılan Video </w:t>
      </w:r>
      <w:r w:rsidR="008E4E6F">
        <w:rPr>
          <w:rFonts w:cs="Times New Roman"/>
          <w:b/>
          <w:bCs/>
          <w:szCs w:val="24"/>
        </w:rPr>
        <w:t>G</w:t>
      </w:r>
      <w:r>
        <w:rPr>
          <w:rFonts w:cs="Times New Roman"/>
          <w:b/>
          <w:bCs/>
          <w:szCs w:val="24"/>
        </w:rPr>
        <w:t>İçerikleri</w:t>
      </w:r>
    </w:p>
    <w:p w14:paraId="29196E72" w14:textId="77777777" w:rsidR="00572D71" w:rsidRDefault="00572D71" w:rsidP="00ED76D3">
      <w:pPr>
        <w:spacing w:after="120"/>
        <w:contextualSpacing/>
        <w:rPr>
          <w:rFonts w:cs="Times New Roman"/>
          <w:b/>
          <w:bCs/>
          <w:szCs w:val="24"/>
        </w:rPr>
      </w:pPr>
    </w:p>
    <w:p w14:paraId="5D2577D6" w14:textId="61A698CA" w:rsidR="006C2A81" w:rsidRDefault="00BE11D0" w:rsidP="00ED76D3">
      <w:pPr>
        <w:spacing w:after="120"/>
        <w:contextualSpacing/>
        <w:rPr>
          <w:rFonts w:cs="Times New Roman"/>
          <w:bCs/>
          <w:szCs w:val="24"/>
        </w:rPr>
      </w:pPr>
      <w:r w:rsidRPr="00A36BCA">
        <w:rPr>
          <w:rFonts w:cs="Times New Roman"/>
          <w:bCs/>
          <w:szCs w:val="24"/>
        </w:rPr>
        <w:t>Video gösterimi grubunda yer alan öğrenciler için altı adet (</w:t>
      </w:r>
      <w:r w:rsidR="00697A2A" w:rsidRPr="00A36BCA">
        <w:rPr>
          <w:rFonts w:cs="Times New Roman"/>
          <w:bCs/>
          <w:i/>
          <w:szCs w:val="24"/>
        </w:rPr>
        <w:t>akciğer sesleri dinleme</w:t>
      </w:r>
      <w:r w:rsidR="00697A2A" w:rsidRPr="00A36BCA">
        <w:rPr>
          <w:rFonts w:cs="Times New Roman"/>
          <w:bCs/>
          <w:szCs w:val="24"/>
        </w:rPr>
        <w:t xml:space="preserve">, </w:t>
      </w:r>
      <w:r w:rsidR="00697A2A" w:rsidRPr="00A36BCA">
        <w:rPr>
          <w:rFonts w:cs="Times New Roman"/>
          <w:bCs/>
          <w:i/>
          <w:szCs w:val="24"/>
        </w:rPr>
        <w:t>bağırsak sesleri dinleme, derin solunum egzersizi öğretme, ameliyat sabahı hasta hazırlığı, ameliyattan gelen hastanın servise kabulü, hasta mobilizasyonu</w:t>
      </w:r>
      <w:r w:rsidRPr="00A36BCA">
        <w:rPr>
          <w:rFonts w:cs="Times New Roman"/>
          <w:bCs/>
          <w:i/>
          <w:szCs w:val="24"/>
        </w:rPr>
        <w:t xml:space="preserve">) </w:t>
      </w:r>
      <w:r w:rsidRPr="00A36BCA">
        <w:rPr>
          <w:rFonts w:cs="Times New Roman"/>
          <w:bCs/>
          <w:szCs w:val="24"/>
        </w:rPr>
        <w:t>eğitim videosu oluşturuldu. Vi</w:t>
      </w:r>
      <w:r w:rsidR="00A4553F">
        <w:rPr>
          <w:rFonts w:cs="Times New Roman"/>
          <w:bCs/>
          <w:szCs w:val="24"/>
        </w:rPr>
        <w:t>deolar</w:t>
      </w:r>
      <w:r w:rsidR="00B50ADF">
        <w:rPr>
          <w:rFonts w:cs="Times New Roman"/>
          <w:bCs/>
          <w:szCs w:val="24"/>
        </w:rPr>
        <w:t xml:space="preserve"> Aydın Adnan Menderes Üniversitesi Hemşirelik </w:t>
      </w:r>
      <w:proofErr w:type="gramStart"/>
      <w:r w:rsidR="00B50ADF">
        <w:rPr>
          <w:rFonts w:cs="Times New Roman"/>
          <w:bCs/>
          <w:szCs w:val="24"/>
        </w:rPr>
        <w:t xml:space="preserve">Fakültesi </w:t>
      </w:r>
      <w:r w:rsidR="00A4553F">
        <w:rPr>
          <w:rFonts w:cs="Times New Roman"/>
          <w:bCs/>
          <w:szCs w:val="24"/>
        </w:rPr>
        <w:t xml:space="preserve"> beceri</w:t>
      </w:r>
      <w:proofErr w:type="gramEnd"/>
      <w:r w:rsidR="00A4553F">
        <w:rPr>
          <w:rFonts w:cs="Times New Roman"/>
          <w:bCs/>
          <w:szCs w:val="24"/>
        </w:rPr>
        <w:t xml:space="preserve"> rehberinde yer alan uygulama </w:t>
      </w:r>
      <w:r w:rsidR="00A36BCA" w:rsidRPr="00A36BCA">
        <w:rPr>
          <w:rFonts w:cs="Times New Roman"/>
          <w:bCs/>
          <w:szCs w:val="24"/>
        </w:rPr>
        <w:t>basam</w:t>
      </w:r>
      <w:r w:rsidR="00A416C6">
        <w:rPr>
          <w:rFonts w:cs="Times New Roman"/>
          <w:bCs/>
          <w:szCs w:val="24"/>
        </w:rPr>
        <w:t>a</w:t>
      </w:r>
      <w:r w:rsidR="00A36BCA" w:rsidRPr="00A36BCA">
        <w:rPr>
          <w:rFonts w:cs="Times New Roman"/>
          <w:bCs/>
          <w:szCs w:val="24"/>
        </w:rPr>
        <w:t xml:space="preserve">klarına göre hastane ortamında cerrahi hemşireliği dersini önceden almış </w:t>
      </w:r>
      <w:r w:rsidR="00A416C6">
        <w:rPr>
          <w:rFonts w:cs="Times New Roman"/>
          <w:bCs/>
          <w:szCs w:val="24"/>
        </w:rPr>
        <w:t xml:space="preserve">3. sınıf </w:t>
      </w:r>
      <w:r w:rsidR="00A36BCA" w:rsidRPr="00A36BCA">
        <w:rPr>
          <w:rFonts w:cs="Times New Roman"/>
          <w:bCs/>
          <w:szCs w:val="24"/>
        </w:rPr>
        <w:t xml:space="preserve">hemşirelik öğrencileriyle çekildi. Öğrencilerden biri hemşire bir diğeri işlem yapılacak hasta rolünde olup bu çalışma için gönüllü olduklarına dair yazılı ve sözlü onamları alındı. Ayrıca videoların hemşirelik öğrencilerinin eğitiminde kullanılması için izinleri alındı. </w:t>
      </w:r>
    </w:p>
    <w:p w14:paraId="124AB49F" w14:textId="443FE8F8" w:rsidR="00B50ADF" w:rsidRDefault="00A36BCA" w:rsidP="00ED76D3">
      <w:pPr>
        <w:spacing w:after="120"/>
        <w:contextualSpacing/>
        <w:rPr>
          <w:rFonts w:cs="Times New Roman"/>
          <w:bCs/>
          <w:szCs w:val="24"/>
        </w:rPr>
      </w:pPr>
      <w:r>
        <w:rPr>
          <w:rFonts w:cs="Times New Roman"/>
          <w:bCs/>
          <w:szCs w:val="24"/>
        </w:rPr>
        <w:t>Hastane ortamında çekilen video görüntüleri araştırmacı tarafından bir video düzenleme programı</w:t>
      </w:r>
      <w:r w:rsidR="004B6A0A">
        <w:rPr>
          <w:rFonts w:cs="Times New Roman"/>
          <w:bCs/>
          <w:szCs w:val="24"/>
        </w:rPr>
        <w:t xml:space="preserve"> (Movavi Video Editör Plus)</w:t>
      </w:r>
      <w:r>
        <w:rPr>
          <w:rFonts w:cs="Times New Roman"/>
          <w:bCs/>
          <w:szCs w:val="24"/>
        </w:rPr>
        <w:t xml:space="preserve"> aracılığıyla </w:t>
      </w:r>
      <w:r w:rsidR="00A4553F">
        <w:rPr>
          <w:rFonts w:cs="Times New Roman"/>
          <w:bCs/>
          <w:szCs w:val="24"/>
        </w:rPr>
        <w:t>düzenlendi ve eğitim videosu olarak kullanıma hazır hale getirildi.</w:t>
      </w:r>
      <w:r w:rsidR="00B50ADF">
        <w:rPr>
          <w:rFonts w:cs="Times New Roman"/>
          <w:bCs/>
          <w:szCs w:val="24"/>
        </w:rPr>
        <w:t xml:space="preserve"> Hazırlana videolar b</w:t>
      </w:r>
      <w:r w:rsidR="00A4553F">
        <w:rPr>
          <w:rFonts w:cs="Times New Roman"/>
          <w:bCs/>
          <w:szCs w:val="24"/>
        </w:rPr>
        <w:t xml:space="preserve">u araştırmada yer almayan </w:t>
      </w:r>
      <w:proofErr w:type="gramStart"/>
      <w:r w:rsidR="004B6A0A">
        <w:rPr>
          <w:rFonts w:cs="Times New Roman"/>
          <w:bCs/>
          <w:szCs w:val="24"/>
        </w:rPr>
        <w:t xml:space="preserve">10 </w:t>
      </w:r>
      <w:r w:rsidR="00A4553F">
        <w:rPr>
          <w:rFonts w:cs="Times New Roman"/>
          <w:bCs/>
          <w:szCs w:val="24"/>
        </w:rPr>
        <w:t xml:space="preserve"> hemşirelik</w:t>
      </w:r>
      <w:proofErr w:type="gramEnd"/>
      <w:r w:rsidR="00A4553F">
        <w:rPr>
          <w:rFonts w:cs="Times New Roman"/>
          <w:bCs/>
          <w:szCs w:val="24"/>
        </w:rPr>
        <w:t xml:space="preserve"> </w:t>
      </w:r>
      <w:r w:rsidR="004B6A0A">
        <w:rPr>
          <w:rFonts w:cs="Times New Roman"/>
          <w:bCs/>
          <w:szCs w:val="24"/>
        </w:rPr>
        <w:t xml:space="preserve">2. sınıf </w:t>
      </w:r>
      <w:r w:rsidR="00A4553F">
        <w:rPr>
          <w:rFonts w:cs="Times New Roman"/>
          <w:bCs/>
          <w:szCs w:val="24"/>
        </w:rPr>
        <w:t>öğrencisine izletildi</w:t>
      </w:r>
      <w:r w:rsidR="00B50ADF">
        <w:rPr>
          <w:rFonts w:cs="Times New Roman"/>
          <w:bCs/>
          <w:szCs w:val="24"/>
        </w:rPr>
        <w:t xml:space="preserve">. Öğrenci geri dönüşlerine göre ses düzenlemesi ve geçişlere yazılı </w:t>
      </w:r>
      <w:r w:rsidR="00B50ADF">
        <w:rPr>
          <w:rFonts w:cs="Times New Roman"/>
          <w:bCs/>
          <w:szCs w:val="24"/>
        </w:rPr>
        <w:lastRenderedPageBreak/>
        <w:t>ifadeler eklendi. Cerr</w:t>
      </w:r>
      <w:r w:rsidR="00363DF8">
        <w:rPr>
          <w:rFonts w:cs="Times New Roman"/>
          <w:bCs/>
          <w:szCs w:val="24"/>
        </w:rPr>
        <w:t>rahi Hastalıkları H</w:t>
      </w:r>
      <w:r w:rsidR="00A4553F">
        <w:rPr>
          <w:rFonts w:cs="Times New Roman"/>
          <w:bCs/>
          <w:szCs w:val="24"/>
        </w:rPr>
        <w:t>emşireliği öğretim üyesi üç uzmandan videoların uygyunluğu ile il</w:t>
      </w:r>
      <w:r w:rsidR="00B50ADF">
        <w:rPr>
          <w:rFonts w:cs="Times New Roman"/>
          <w:bCs/>
          <w:szCs w:val="24"/>
        </w:rPr>
        <w:t xml:space="preserve">gili görüş alındı ve videolara son şekli verildi. </w:t>
      </w:r>
    </w:p>
    <w:p w14:paraId="65E5CAC0" w14:textId="303F952D" w:rsidR="00A4553F" w:rsidRDefault="00A4553F" w:rsidP="00ED76D3">
      <w:pPr>
        <w:spacing w:after="120"/>
        <w:contextualSpacing/>
        <w:rPr>
          <w:rFonts w:cs="Times New Roman"/>
          <w:bCs/>
          <w:szCs w:val="24"/>
        </w:rPr>
      </w:pPr>
      <w:r>
        <w:rPr>
          <w:rFonts w:cs="Times New Roman"/>
          <w:bCs/>
          <w:szCs w:val="24"/>
        </w:rPr>
        <w:t xml:space="preserve"> </w:t>
      </w:r>
    </w:p>
    <w:p w14:paraId="7F7C98C9" w14:textId="50FD3BB3" w:rsidR="005E6FDD" w:rsidRDefault="000C1756" w:rsidP="00ED76D3">
      <w:pPr>
        <w:spacing w:after="120"/>
        <w:contextualSpacing/>
        <w:rPr>
          <w:rFonts w:cs="Times New Roman"/>
          <w:b/>
          <w:bCs/>
          <w:szCs w:val="24"/>
        </w:rPr>
      </w:pPr>
      <w:r>
        <w:rPr>
          <w:rFonts w:cs="Times New Roman"/>
          <w:b/>
          <w:bCs/>
          <w:szCs w:val="24"/>
        </w:rPr>
        <w:t xml:space="preserve">3.7.2. </w:t>
      </w:r>
      <w:r w:rsidR="005E6FDD" w:rsidRPr="005E6FDD">
        <w:rPr>
          <w:rFonts w:cs="Times New Roman"/>
          <w:b/>
          <w:bCs/>
          <w:szCs w:val="24"/>
        </w:rPr>
        <w:t xml:space="preserve">Beceri Eğitiminde Kullanılan Simülasyon </w:t>
      </w:r>
      <w:r w:rsidR="005E6FDD">
        <w:rPr>
          <w:rFonts w:cs="Times New Roman"/>
          <w:b/>
          <w:bCs/>
          <w:szCs w:val="24"/>
        </w:rPr>
        <w:t>Uygulaması İçerikleri</w:t>
      </w:r>
    </w:p>
    <w:p w14:paraId="43F86D64" w14:textId="59C85BE5" w:rsidR="004B6A0A" w:rsidRDefault="004B6A0A" w:rsidP="00ED76D3">
      <w:pPr>
        <w:spacing w:after="120"/>
        <w:contextualSpacing/>
        <w:rPr>
          <w:rFonts w:cs="Times New Roman"/>
          <w:b/>
          <w:bCs/>
          <w:szCs w:val="24"/>
        </w:rPr>
      </w:pPr>
    </w:p>
    <w:p w14:paraId="03F5DFBC" w14:textId="55F03433" w:rsidR="008973C9" w:rsidRPr="00042938" w:rsidRDefault="004B6A0A" w:rsidP="008973C9">
      <w:pPr>
        <w:spacing w:after="120"/>
        <w:contextualSpacing/>
        <w:rPr>
          <w:rFonts w:cs="Times New Roman"/>
          <w:bCs/>
          <w:szCs w:val="24"/>
        </w:rPr>
      </w:pPr>
      <w:r w:rsidRPr="004B6A0A">
        <w:rPr>
          <w:rFonts w:cs="Times New Roman"/>
          <w:bCs/>
          <w:szCs w:val="24"/>
        </w:rPr>
        <w:t xml:space="preserve">Simülasyon </w:t>
      </w:r>
      <w:r>
        <w:rPr>
          <w:rFonts w:cs="Times New Roman"/>
          <w:bCs/>
          <w:szCs w:val="24"/>
        </w:rPr>
        <w:t xml:space="preserve">grubunda yer alan öğrenciler için altı beceriyi içeren </w:t>
      </w:r>
      <w:r w:rsidRPr="004B6A0A">
        <w:rPr>
          <w:rFonts w:cs="Times New Roman"/>
          <w:bCs/>
          <w:szCs w:val="24"/>
        </w:rPr>
        <w:t>(</w:t>
      </w:r>
      <w:r w:rsidR="00697A2A" w:rsidRPr="004B6A0A">
        <w:rPr>
          <w:rFonts w:cs="Times New Roman"/>
          <w:bCs/>
          <w:i/>
          <w:szCs w:val="24"/>
        </w:rPr>
        <w:t>akciğer sesleri dinleme</w:t>
      </w:r>
      <w:r w:rsidR="00697A2A" w:rsidRPr="004B6A0A">
        <w:rPr>
          <w:rFonts w:cs="Times New Roman"/>
          <w:bCs/>
          <w:szCs w:val="24"/>
        </w:rPr>
        <w:t xml:space="preserve">, </w:t>
      </w:r>
      <w:r w:rsidR="00697A2A" w:rsidRPr="004B6A0A">
        <w:rPr>
          <w:rFonts w:cs="Times New Roman"/>
          <w:bCs/>
          <w:i/>
          <w:szCs w:val="24"/>
        </w:rPr>
        <w:t>bağırsak sesleri dinleme, derin solunum egzersizi öğretme, ameliyat sabahı hasta hazırlığı, ameliyattan gelen hastanın servise kabulü, hasta mobilizasyonu</w:t>
      </w:r>
      <w:r w:rsidRPr="004B6A0A">
        <w:rPr>
          <w:rFonts w:cs="Times New Roman"/>
          <w:bCs/>
          <w:i/>
          <w:szCs w:val="24"/>
        </w:rPr>
        <w:t>)</w:t>
      </w:r>
      <w:r>
        <w:rPr>
          <w:rFonts w:cs="Times New Roman"/>
          <w:bCs/>
          <w:i/>
          <w:szCs w:val="24"/>
        </w:rPr>
        <w:t xml:space="preserve"> </w:t>
      </w:r>
      <w:proofErr w:type="gramStart"/>
      <w:r>
        <w:rPr>
          <w:rFonts w:cs="Times New Roman"/>
          <w:bCs/>
          <w:szCs w:val="24"/>
        </w:rPr>
        <w:t>simülasyon</w:t>
      </w:r>
      <w:proofErr w:type="gramEnd"/>
      <w:r>
        <w:rPr>
          <w:rFonts w:cs="Times New Roman"/>
          <w:bCs/>
          <w:szCs w:val="24"/>
        </w:rPr>
        <w:t xml:space="preserve"> tasa</w:t>
      </w:r>
      <w:r w:rsidR="00363DF8">
        <w:rPr>
          <w:rFonts w:cs="Times New Roman"/>
          <w:bCs/>
          <w:szCs w:val="24"/>
        </w:rPr>
        <w:t xml:space="preserve">rım şablonu oluşturuldu. Bu şablonlar/senaryoları oluşturan araştırmacı ön hazırlık olarak </w:t>
      </w:r>
      <w:proofErr w:type="gramStart"/>
      <w:r w:rsidR="00363DF8">
        <w:rPr>
          <w:rFonts w:cs="Times New Roman"/>
          <w:bCs/>
          <w:szCs w:val="24"/>
        </w:rPr>
        <w:t>simülasyon</w:t>
      </w:r>
      <w:proofErr w:type="gramEnd"/>
      <w:r w:rsidR="00363DF8">
        <w:rPr>
          <w:rFonts w:cs="Times New Roman"/>
          <w:bCs/>
          <w:szCs w:val="24"/>
        </w:rPr>
        <w:t xml:space="preserve"> tasarımı ve uygulanması ile ilgili kurslara katılım sağladı ve konu ile ilgili literatürden de faydalanarak simülasyon tasarım şablonları oluştur</w:t>
      </w:r>
      <w:r w:rsidR="000C62FC">
        <w:rPr>
          <w:rFonts w:cs="Times New Roman"/>
          <w:bCs/>
          <w:szCs w:val="24"/>
        </w:rPr>
        <w:t>u</w:t>
      </w:r>
      <w:r w:rsidR="00363DF8">
        <w:rPr>
          <w:rFonts w:cs="Times New Roman"/>
          <w:bCs/>
          <w:szCs w:val="24"/>
        </w:rPr>
        <w:t xml:space="preserve">ldu. </w:t>
      </w:r>
      <w:r w:rsidR="00D93F32">
        <w:rPr>
          <w:rFonts w:cs="Times New Roman"/>
          <w:bCs/>
          <w:szCs w:val="24"/>
        </w:rPr>
        <w:t>B</w:t>
      </w:r>
      <w:r w:rsidR="00D93F32" w:rsidRPr="00D93F32">
        <w:rPr>
          <w:rFonts w:cs="Times New Roman"/>
          <w:bCs/>
          <w:szCs w:val="24"/>
        </w:rPr>
        <w:t xml:space="preserve">u araştırmada yer almayan </w:t>
      </w:r>
      <w:r w:rsidR="00D93F32">
        <w:rPr>
          <w:rFonts w:cs="Times New Roman"/>
          <w:bCs/>
          <w:szCs w:val="24"/>
        </w:rPr>
        <w:t xml:space="preserve">ve </w:t>
      </w:r>
      <w:proofErr w:type="gramStart"/>
      <w:r w:rsidR="00D93F32" w:rsidRPr="00D93F32">
        <w:rPr>
          <w:rFonts w:cs="Times New Roman"/>
          <w:bCs/>
          <w:szCs w:val="24"/>
        </w:rPr>
        <w:t>10  hemşirelik</w:t>
      </w:r>
      <w:proofErr w:type="gramEnd"/>
      <w:r w:rsidR="00D93F32" w:rsidRPr="00D93F32">
        <w:rPr>
          <w:rFonts w:cs="Times New Roman"/>
          <w:bCs/>
          <w:szCs w:val="24"/>
        </w:rPr>
        <w:t xml:space="preserve"> 2. sınıf </w:t>
      </w:r>
      <w:r w:rsidR="00D93F32">
        <w:rPr>
          <w:rFonts w:cs="Times New Roman"/>
          <w:bCs/>
          <w:szCs w:val="24"/>
        </w:rPr>
        <w:t>öğrencisi ile pilot çalışma yapıldı ve simülasyon tasarım şablonlarında, zamanlama ve ortam hazırlığı</w:t>
      </w:r>
      <w:r w:rsidR="007B20D6">
        <w:rPr>
          <w:rFonts w:cs="Times New Roman"/>
          <w:bCs/>
          <w:szCs w:val="24"/>
        </w:rPr>
        <w:t xml:space="preserve"> ile ilgili gerekli düzenlemeler yapıldı.</w:t>
      </w:r>
      <w:r w:rsidR="00D93F32" w:rsidRPr="00D93F32">
        <w:rPr>
          <w:rFonts w:cs="Times New Roman"/>
          <w:bCs/>
          <w:szCs w:val="24"/>
        </w:rPr>
        <w:t xml:space="preserve"> </w:t>
      </w:r>
      <w:r w:rsidR="007B20D6">
        <w:rPr>
          <w:rFonts w:cs="Times New Roman"/>
          <w:bCs/>
          <w:szCs w:val="24"/>
        </w:rPr>
        <w:t xml:space="preserve">Hemşirelik eğitiminde simülasyon uygulamaları ile </w:t>
      </w:r>
      <w:proofErr w:type="gramStart"/>
      <w:r w:rsidR="007B20D6">
        <w:rPr>
          <w:rFonts w:cs="Times New Roman"/>
          <w:bCs/>
          <w:szCs w:val="24"/>
        </w:rPr>
        <w:t>ilgili  çalışmaları</w:t>
      </w:r>
      <w:proofErr w:type="gramEnd"/>
      <w:r w:rsidR="007B20D6">
        <w:rPr>
          <w:rFonts w:cs="Times New Roman"/>
          <w:bCs/>
          <w:szCs w:val="24"/>
        </w:rPr>
        <w:t xml:space="preserve"> olan  4 uzmandan (2’si hemşirelik esasları anabilim dalı, 1’i cerrahi hastalıkları hemşireliği anabilim dalı ve 1’i ruh sağlığı anabilim dalında görevli öğretim </w:t>
      </w:r>
      <w:r w:rsidR="000C62FC">
        <w:rPr>
          <w:rFonts w:cs="Times New Roman"/>
          <w:bCs/>
          <w:szCs w:val="24"/>
        </w:rPr>
        <w:t>elemanları</w:t>
      </w:r>
      <w:r w:rsidR="007B20D6">
        <w:rPr>
          <w:rFonts w:cs="Times New Roman"/>
          <w:bCs/>
          <w:szCs w:val="24"/>
        </w:rPr>
        <w:t>) ve cerrahi hastalıkları hemşireliği anabilim dalı</w:t>
      </w:r>
      <w:r w:rsidR="00425665">
        <w:rPr>
          <w:rFonts w:cs="Times New Roman"/>
          <w:bCs/>
          <w:szCs w:val="24"/>
        </w:rPr>
        <w:t>ndan</w:t>
      </w:r>
      <w:r w:rsidR="00042938">
        <w:rPr>
          <w:rFonts w:cs="Times New Roman"/>
          <w:bCs/>
          <w:szCs w:val="24"/>
        </w:rPr>
        <w:t xml:space="preserve"> 3 öğretim üyesinden</w:t>
      </w:r>
      <w:r w:rsidR="00697A2A">
        <w:rPr>
          <w:rFonts w:cs="Times New Roman"/>
          <w:bCs/>
          <w:szCs w:val="24"/>
        </w:rPr>
        <w:t xml:space="preserve"> olmak üzere toplam 7</w:t>
      </w:r>
      <w:r w:rsidR="00042938">
        <w:rPr>
          <w:rFonts w:cs="Times New Roman"/>
          <w:bCs/>
          <w:szCs w:val="24"/>
        </w:rPr>
        <w:t xml:space="preserve"> uzman görüşü alındı. Gelen görüşler doğrultusunda ve pilot çalışmalarda da zamanlama ile i</w:t>
      </w:r>
      <w:r w:rsidR="00425665">
        <w:rPr>
          <w:rFonts w:cs="Times New Roman"/>
          <w:bCs/>
          <w:szCs w:val="24"/>
        </w:rPr>
        <w:t>lgili sorunlar deneyimlenmesi s</w:t>
      </w:r>
      <w:r w:rsidR="00042938">
        <w:rPr>
          <w:rFonts w:cs="Times New Roman"/>
          <w:bCs/>
          <w:szCs w:val="24"/>
        </w:rPr>
        <w:t xml:space="preserve">onucu senaryolarda birleştirmeler yapıldı. Buna göre akciğer sesleri </w:t>
      </w:r>
      <w:proofErr w:type="gramStart"/>
      <w:r w:rsidR="00042938">
        <w:rPr>
          <w:rFonts w:cs="Times New Roman"/>
          <w:bCs/>
          <w:szCs w:val="24"/>
        </w:rPr>
        <w:t>dinleme  ile</w:t>
      </w:r>
      <w:proofErr w:type="gramEnd"/>
      <w:r w:rsidR="00042938">
        <w:rPr>
          <w:rFonts w:cs="Times New Roman"/>
          <w:bCs/>
          <w:szCs w:val="24"/>
        </w:rPr>
        <w:t xml:space="preserve"> bağırsak sesleri dinleme becerileri, derin solunum egzersizleri öğretimi ile ameliyat sabahı hasta hazırlığı, ameliyattan gelen  hastanın servise kabulü ile hasta mobilizasyonu aynı simülasyon senaryosu akışında olacak şekilde düzenleme yapıldı ve uygulama aşamasına geçildi.  Öğrenciler </w:t>
      </w:r>
      <w:r w:rsidR="008973C9">
        <w:rPr>
          <w:rFonts w:cs="Times New Roman"/>
          <w:bCs/>
          <w:szCs w:val="24"/>
        </w:rPr>
        <w:t xml:space="preserve">hasta bakımından sorumlu hemşire olarak senaryo akışına </w:t>
      </w:r>
      <w:proofErr w:type="gramStart"/>
      <w:r w:rsidR="008973C9">
        <w:rPr>
          <w:rFonts w:cs="Times New Roman"/>
          <w:bCs/>
          <w:szCs w:val="24"/>
        </w:rPr>
        <w:t>dahil</w:t>
      </w:r>
      <w:proofErr w:type="gramEnd"/>
      <w:r w:rsidR="008973C9">
        <w:rPr>
          <w:rFonts w:cs="Times New Roman"/>
          <w:bCs/>
          <w:szCs w:val="24"/>
        </w:rPr>
        <w:t xml:space="preserve"> edildiler. Dört öğrenci uygulamalarını bitirdikten sonra toplu olarak çözümleme oturumu yapıldı. Çözümleme yöntemi olarak  ‘Artı/Delta’ yöntemi kullanıldı. Öğrencilerin uygulama sırasında nasıl bir deneyim yaşadıkları, uygulamaya ilişkin olumlu yönler ve geliştirilmesi gereken yönler tartışılarak ileriye dönük geri bildirimler verildi. </w:t>
      </w:r>
    </w:p>
    <w:p w14:paraId="422F9396" w14:textId="77777777" w:rsidR="00363DF8" w:rsidRDefault="00363DF8" w:rsidP="00ED76D3">
      <w:pPr>
        <w:spacing w:after="120"/>
        <w:contextualSpacing/>
        <w:rPr>
          <w:rFonts w:cs="Times New Roman"/>
          <w:b/>
          <w:bCs/>
          <w:szCs w:val="24"/>
        </w:rPr>
      </w:pPr>
    </w:p>
    <w:p w14:paraId="363DC081" w14:textId="77777777" w:rsidR="00363DF8" w:rsidRDefault="00363DF8" w:rsidP="00ED76D3">
      <w:pPr>
        <w:spacing w:after="120"/>
        <w:contextualSpacing/>
        <w:rPr>
          <w:rFonts w:cs="Times New Roman"/>
          <w:b/>
          <w:bCs/>
          <w:szCs w:val="24"/>
        </w:rPr>
      </w:pPr>
    </w:p>
    <w:p w14:paraId="66A1E4F8" w14:textId="6B17B59D" w:rsidR="001E55C9" w:rsidRPr="000C1756" w:rsidRDefault="001E55C9" w:rsidP="000C1756">
      <w:pPr>
        <w:pStyle w:val="ListeParagraf"/>
        <w:numPr>
          <w:ilvl w:val="1"/>
          <w:numId w:val="1"/>
        </w:numPr>
        <w:spacing w:after="120"/>
        <w:rPr>
          <w:rFonts w:cs="Times New Roman"/>
          <w:b/>
          <w:bCs/>
          <w:szCs w:val="24"/>
        </w:rPr>
      </w:pPr>
      <w:r w:rsidRPr="000C1756">
        <w:rPr>
          <w:rFonts w:cs="Times New Roman"/>
          <w:b/>
          <w:bCs/>
          <w:szCs w:val="24"/>
        </w:rPr>
        <w:t xml:space="preserve"> Arşatımanın Uygulanması</w:t>
      </w:r>
    </w:p>
    <w:p w14:paraId="6BD9F3A7" w14:textId="77777777" w:rsidR="00BC69CB" w:rsidRPr="001E55C9" w:rsidRDefault="00BC69CB" w:rsidP="00ED76D3">
      <w:pPr>
        <w:spacing w:after="120"/>
        <w:contextualSpacing/>
        <w:rPr>
          <w:rFonts w:cs="Times New Roman"/>
          <w:b/>
          <w:bCs/>
          <w:szCs w:val="24"/>
        </w:rPr>
      </w:pPr>
    </w:p>
    <w:p w14:paraId="23654DA6" w14:textId="6F8D88D2" w:rsidR="001E55C9" w:rsidRPr="001E55C9" w:rsidRDefault="001E55C9" w:rsidP="00ED76D3">
      <w:pPr>
        <w:spacing w:after="120"/>
        <w:contextualSpacing/>
        <w:rPr>
          <w:rFonts w:cs="Times New Roman"/>
          <w:bCs/>
          <w:szCs w:val="24"/>
        </w:rPr>
      </w:pPr>
      <w:r w:rsidRPr="001E55C9">
        <w:rPr>
          <w:rFonts w:cs="Times New Roman"/>
          <w:bCs/>
          <w:szCs w:val="24"/>
        </w:rPr>
        <w:t xml:space="preserve">Araştırma kapsamında ilk olarak araştırmada kullanılacak olan eğitim videoları, </w:t>
      </w:r>
      <w:proofErr w:type="gramStart"/>
      <w:r w:rsidRPr="001E55C9">
        <w:rPr>
          <w:rFonts w:cs="Times New Roman"/>
          <w:bCs/>
          <w:szCs w:val="24"/>
        </w:rPr>
        <w:t>simülasyon</w:t>
      </w:r>
      <w:proofErr w:type="gramEnd"/>
      <w:r w:rsidRPr="001E55C9">
        <w:rPr>
          <w:rFonts w:cs="Times New Roman"/>
          <w:bCs/>
          <w:szCs w:val="24"/>
        </w:rPr>
        <w:t xml:space="preserve"> tasarım şablonları, ön test/son test soruları ve öğrenci tanıtım formu ilgili literatür</w:t>
      </w:r>
      <w:r w:rsidR="00425665">
        <w:rPr>
          <w:rFonts w:cs="Times New Roman"/>
          <w:bCs/>
          <w:szCs w:val="24"/>
        </w:rPr>
        <w:t xml:space="preserve"> </w:t>
      </w:r>
      <w:r w:rsidR="00425665">
        <w:rPr>
          <w:rFonts w:cs="Times New Roman"/>
          <w:bCs/>
          <w:szCs w:val="24"/>
        </w:rPr>
        <w:lastRenderedPageBreak/>
        <w:t xml:space="preserve">doğrultusunda oluşturuldu. </w:t>
      </w:r>
      <w:r w:rsidRPr="001E55C9">
        <w:rPr>
          <w:rFonts w:cs="Times New Roman"/>
          <w:bCs/>
          <w:szCs w:val="24"/>
        </w:rPr>
        <w:t>Ön test/son test soruları hazırlandıkt</w:t>
      </w:r>
      <w:r w:rsidR="00425665">
        <w:rPr>
          <w:rFonts w:cs="Times New Roman"/>
          <w:bCs/>
          <w:szCs w:val="24"/>
        </w:rPr>
        <w:t xml:space="preserve">an sonra </w:t>
      </w:r>
      <w:r w:rsidR="00697A2A">
        <w:rPr>
          <w:rFonts w:cs="Times New Roman"/>
          <w:bCs/>
          <w:szCs w:val="24"/>
        </w:rPr>
        <w:t>Cerrahi Hastalıkları Hemşireliği 3 öğretim üyesinden ve Hemşireliklte Öğretim yüksek lisansı olan 1 öğretim üyesinden soruların uygunluğu ile ilgili uzman görüşü alındı. Ö</w:t>
      </w:r>
      <w:r w:rsidR="00425665">
        <w:rPr>
          <w:rFonts w:cs="Times New Roman"/>
          <w:bCs/>
          <w:szCs w:val="24"/>
        </w:rPr>
        <w:t>neriler doğrultusunda düzenlemeler yapıldı.</w:t>
      </w:r>
    </w:p>
    <w:p w14:paraId="00609613" w14:textId="7A6CCE75" w:rsidR="001E55C9" w:rsidRPr="001E55C9" w:rsidRDefault="001E55C9" w:rsidP="00ED76D3">
      <w:pPr>
        <w:spacing w:after="120"/>
        <w:contextualSpacing/>
        <w:rPr>
          <w:rFonts w:cs="Times New Roman"/>
          <w:bCs/>
          <w:szCs w:val="24"/>
        </w:rPr>
      </w:pPr>
      <w:proofErr w:type="gramStart"/>
      <w:r w:rsidRPr="001E55C9">
        <w:rPr>
          <w:rFonts w:cs="Times New Roman"/>
          <w:bCs/>
          <w:szCs w:val="24"/>
        </w:rPr>
        <w:t>Akciğer sesleri dinleme, bağırsak sesleri dinleme, derin solunum egzersizi öğretimi, ameliyat sabahı hasta hazırlığı, ameliyattan gelen hastanın bakımı ve hasta mobilizasyonu eğitim videoları gerekli izinler alındıktan sonra cerrahi hastalıkları hemşireliği dersi almış gönüllü öğrencilerle, beceri öğrenim rehberinde yer alan işlem basamakları</w:t>
      </w:r>
      <w:r w:rsidR="00425665">
        <w:rPr>
          <w:rFonts w:cs="Times New Roman"/>
          <w:bCs/>
          <w:szCs w:val="24"/>
        </w:rPr>
        <w:t>na uygun olarak hastane ortamında çekildi</w:t>
      </w:r>
      <w:r w:rsidRPr="001E55C9">
        <w:rPr>
          <w:rFonts w:cs="Times New Roman"/>
          <w:bCs/>
          <w:szCs w:val="24"/>
        </w:rPr>
        <w:t xml:space="preserve"> ve araştırmacı tarafından bir video düzenleme programı yardımıyla düzenlenerek ku</w:t>
      </w:r>
      <w:r w:rsidR="00195A3D">
        <w:rPr>
          <w:rFonts w:cs="Times New Roman"/>
          <w:bCs/>
          <w:szCs w:val="24"/>
        </w:rPr>
        <w:t>llanıma hazır hale getirildi</w:t>
      </w:r>
      <w:r w:rsidRPr="001E55C9">
        <w:rPr>
          <w:rFonts w:cs="Times New Roman"/>
          <w:bCs/>
          <w:szCs w:val="24"/>
        </w:rPr>
        <w:t xml:space="preserve">. </w:t>
      </w:r>
      <w:proofErr w:type="gramEnd"/>
      <w:r w:rsidRPr="001E55C9">
        <w:rPr>
          <w:rFonts w:cs="Times New Roman"/>
          <w:bCs/>
          <w:szCs w:val="24"/>
        </w:rPr>
        <w:t xml:space="preserve">Hazırlanan videolar araştırmaya </w:t>
      </w:r>
      <w:proofErr w:type="gramStart"/>
      <w:r w:rsidRPr="001E55C9">
        <w:rPr>
          <w:rFonts w:cs="Times New Roman"/>
          <w:bCs/>
          <w:szCs w:val="24"/>
        </w:rPr>
        <w:t>dahil</w:t>
      </w:r>
      <w:proofErr w:type="gramEnd"/>
      <w:r w:rsidRPr="001E55C9">
        <w:rPr>
          <w:rFonts w:cs="Times New Roman"/>
          <w:bCs/>
          <w:szCs w:val="24"/>
        </w:rPr>
        <w:t xml:space="preserve"> edilmeyecek olan öğrencilere izletilerek ve uzman görüşü alınarak içerik, ses, görüntü ile ilgili düzenlemeler yapılmış ve videolara son hali ver</w:t>
      </w:r>
      <w:r w:rsidR="00195A3D">
        <w:rPr>
          <w:rFonts w:cs="Times New Roman"/>
          <w:bCs/>
          <w:szCs w:val="24"/>
        </w:rPr>
        <w:t>ildi</w:t>
      </w:r>
      <w:r w:rsidRPr="001E55C9">
        <w:rPr>
          <w:rFonts w:cs="Times New Roman"/>
          <w:bCs/>
          <w:szCs w:val="24"/>
        </w:rPr>
        <w:t>.</w:t>
      </w:r>
    </w:p>
    <w:p w14:paraId="146A164B" w14:textId="3AE2303C" w:rsidR="001E55C9" w:rsidRPr="001E55C9" w:rsidRDefault="001E55C9" w:rsidP="00ED76D3">
      <w:pPr>
        <w:spacing w:after="120"/>
        <w:contextualSpacing/>
        <w:rPr>
          <w:rFonts w:cs="Times New Roman"/>
          <w:bCs/>
          <w:szCs w:val="24"/>
        </w:rPr>
      </w:pPr>
      <w:r w:rsidRPr="001E55C9">
        <w:rPr>
          <w:rFonts w:cs="Times New Roman"/>
          <w:bCs/>
          <w:szCs w:val="24"/>
        </w:rPr>
        <w:t xml:space="preserve">Akciğer sesleri dinleme, bağırsak sesleri dinleme, derin solunum egzersizi öğretimi, ameliyat sabahı hasta hazırlığı, ameliyattan gelen hastanın bakımı ve hasta mobilizasyonu </w:t>
      </w:r>
      <w:proofErr w:type="gramStart"/>
      <w:r w:rsidRPr="001E55C9">
        <w:rPr>
          <w:rFonts w:cs="Times New Roman"/>
          <w:bCs/>
          <w:szCs w:val="24"/>
        </w:rPr>
        <w:t>simülasyon</w:t>
      </w:r>
      <w:proofErr w:type="gramEnd"/>
      <w:r w:rsidRPr="001E55C9">
        <w:rPr>
          <w:rFonts w:cs="Times New Roman"/>
          <w:bCs/>
          <w:szCs w:val="24"/>
        </w:rPr>
        <w:t xml:space="preserve"> senaryoları da yine simülasyon tasarım şablonuna uygun olara</w:t>
      </w:r>
      <w:r w:rsidR="00195A3D">
        <w:rPr>
          <w:rFonts w:cs="Times New Roman"/>
          <w:bCs/>
          <w:szCs w:val="24"/>
        </w:rPr>
        <w:t>k hazırlandı</w:t>
      </w:r>
      <w:r w:rsidRPr="001E55C9">
        <w:rPr>
          <w:rFonts w:cs="Times New Roman"/>
          <w:bCs/>
          <w:szCs w:val="24"/>
        </w:rPr>
        <w:t xml:space="preserve"> ve araştırmaya dahil edilmeyecek olan ö</w:t>
      </w:r>
      <w:r w:rsidR="00195A3D">
        <w:rPr>
          <w:rFonts w:cs="Times New Roman"/>
          <w:bCs/>
          <w:szCs w:val="24"/>
        </w:rPr>
        <w:t>ğrencilerle ön uygulama yapıldı. Z</w:t>
      </w:r>
      <w:r w:rsidRPr="001E55C9">
        <w:rPr>
          <w:rFonts w:cs="Times New Roman"/>
          <w:bCs/>
          <w:szCs w:val="24"/>
        </w:rPr>
        <w:t>amanlama, kullanılan materyal ve ortamla</w:t>
      </w:r>
      <w:r w:rsidR="00195A3D">
        <w:rPr>
          <w:rFonts w:cs="Times New Roman"/>
          <w:bCs/>
          <w:szCs w:val="24"/>
        </w:rPr>
        <w:t xml:space="preserve"> ilgili düzenlemelere son hali verildi</w:t>
      </w:r>
      <w:r w:rsidRPr="001E55C9">
        <w:rPr>
          <w:rFonts w:cs="Times New Roman"/>
          <w:bCs/>
          <w:szCs w:val="24"/>
        </w:rPr>
        <w:t>.  Daha sonra oluşturulan sen</w:t>
      </w:r>
      <w:r w:rsidR="00195A3D">
        <w:rPr>
          <w:rFonts w:cs="Times New Roman"/>
          <w:bCs/>
          <w:szCs w:val="24"/>
        </w:rPr>
        <w:t xml:space="preserve">aryolar uzman görüşüne sunuldu </w:t>
      </w:r>
      <w:r w:rsidRPr="001E55C9">
        <w:rPr>
          <w:rFonts w:cs="Times New Roman"/>
          <w:bCs/>
          <w:szCs w:val="24"/>
        </w:rPr>
        <w:t xml:space="preserve">ve uzman görüşleri doğrultusunda ayrı ayrı hazırlanmış olan </w:t>
      </w:r>
      <w:proofErr w:type="gramStart"/>
      <w:r w:rsidRPr="001E55C9">
        <w:rPr>
          <w:rFonts w:cs="Times New Roman"/>
          <w:bCs/>
          <w:szCs w:val="24"/>
        </w:rPr>
        <w:t>simülasyon</w:t>
      </w:r>
      <w:proofErr w:type="gramEnd"/>
      <w:r w:rsidRPr="001E55C9">
        <w:rPr>
          <w:rFonts w:cs="Times New Roman"/>
          <w:bCs/>
          <w:szCs w:val="24"/>
        </w:rPr>
        <w:t xml:space="preserve"> senaryolarında birleştirmeler ve tasarım şablonunda yer alan kısımlarla ilgili düzeltmeler yapılarak </w:t>
      </w:r>
      <w:r w:rsidR="00195A3D">
        <w:rPr>
          <w:rFonts w:cs="Times New Roman"/>
          <w:bCs/>
          <w:szCs w:val="24"/>
        </w:rPr>
        <w:t>eğitime hazır hale getirildi</w:t>
      </w:r>
      <w:r w:rsidRPr="001E55C9">
        <w:rPr>
          <w:rFonts w:cs="Times New Roman"/>
          <w:bCs/>
          <w:szCs w:val="24"/>
        </w:rPr>
        <w:t xml:space="preserve">. </w:t>
      </w:r>
    </w:p>
    <w:p w14:paraId="44E60859" w14:textId="0A614E89" w:rsidR="001E55C9" w:rsidRPr="001E55C9" w:rsidRDefault="001E55C9" w:rsidP="00ED76D3">
      <w:pPr>
        <w:spacing w:after="120"/>
        <w:contextualSpacing/>
        <w:rPr>
          <w:rFonts w:cs="Times New Roman"/>
          <w:bCs/>
          <w:szCs w:val="24"/>
        </w:rPr>
      </w:pPr>
      <w:proofErr w:type="gramStart"/>
      <w:r w:rsidRPr="001E55C9">
        <w:rPr>
          <w:rFonts w:cs="Times New Roman"/>
          <w:bCs/>
          <w:szCs w:val="24"/>
        </w:rPr>
        <w:t xml:space="preserve">Cerrahi hastalıkları hemşireliği dersi almakta olan hemşirelik lisans programı ikinci sınıf öğrencileri örgün eğitimde yer alan derslerden ameliyat öncesi hasta bakımı ve ameliyat sonrası hasta bakımı ile ilgili dersleri aldıktan sonra öğrencilere ameliyat öncesi ve sonrası hasta değerlendirmesi ve hasta bakımına ilişkin bilgi düzeyini ölçmeye yönelik hazırlanmış </w:t>
      </w:r>
      <w:r w:rsidR="00195A3D">
        <w:rPr>
          <w:rFonts w:cs="Times New Roman"/>
          <w:bCs/>
          <w:szCs w:val="24"/>
        </w:rPr>
        <w:t>25 soruluk ön test uygulandı</w:t>
      </w:r>
      <w:r w:rsidRPr="001E55C9">
        <w:rPr>
          <w:rFonts w:cs="Times New Roman"/>
          <w:bCs/>
          <w:szCs w:val="24"/>
        </w:rPr>
        <w:t>.</w:t>
      </w:r>
      <w:proofErr w:type="gramEnd"/>
    </w:p>
    <w:p w14:paraId="47DB2304" w14:textId="23167241" w:rsidR="001E55C9" w:rsidRPr="001E55C9" w:rsidRDefault="001E55C9" w:rsidP="00ED76D3">
      <w:pPr>
        <w:spacing w:after="120"/>
        <w:contextualSpacing/>
        <w:rPr>
          <w:rFonts w:cs="Times New Roman"/>
          <w:bCs/>
          <w:szCs w:val="24"/>
        </w:rPr>
      </w:pPr>
      <w:r w:rsidRPr="001E55C9">
        <w:rPr>
          <w:rFonts w:cs="Times New Roman"/>
          <w:bCs/>
          <w:szCs w:val="24"/>
        </w:rPr>
        <w:t>Öğrenciler uygulamaya çağırılmadan önce tüm gruplara çalışmaları</w:t>
      </w:r>
      <w:r w:rsidR="00195A3D">
        <w:rPr>
          <w:rFonts w:cs="Times New Roman"/>
          <w:bCs/>
          <w:szCs w:val="24"/>
        </w:rPr>
        <w:t xml:space="preserve"> için ilgili kaynaklar önerildi</w:t>
      </w:r>
      <w:r w:rsidRPr="001E55C9">
        <w:rPr>
          <w:rFonts w:cs="Times New Roman"/>
          <w:bCs/>
          <w:szCs w:val="24"/>
        </w:rPr>
        <w:t>, beceri kontrol listeleri konularla alakalı olarak ders notlarıyla birlikte önceden paylaşı</w:t>
      </w:r>
      <w:r w:rsidR="00195A3D">
        <w:rPr>
          <w:rFonts w:cs="Times New Roman"/>
          <w:bCs/>
          <w:szCs w:val="24"/>
        </w:rPr>
        <w:t>ldı</w:t>
      </w:r>
      <w:r w:rsidR="008954FF">
        <w:rPr>
          <w:rFonts w:cs="Times New Roman"/>
          <w:bCs/>
          <w:szCs w:val="24"/>
        </w:rPr>
        <w:t>.</w:t>
      </w:r>
      <w:r w:rsidRPr="001E55C9">
        <w:rPr>
          <w:rFonts w:cs="Times New Roman"/>
          <w:bCs/>
          <w:szCs w:val="24"/>
        </w:rPr>
        <w:t xml:space="preserve"> </w:t>
      </w:r>
    </w:p>
    <w:p w14:paraId="3CDB36F5" w14:textId="39E0EFB3" w:rsidR="001E55C9" w:rsidRPr="001E55C9" w:rsidRDefault="001E55C9" w:rsidP="00ED76D3">
      <w:pPr>
        <w:spacing w:after="120"/>
        <w:contextualSpacing/>
        <w:rPr>
          <w:rFonts w:cs="Times New Roman"/>
          <w:bCs/>
          <w:szCs w:val="24"/>
        </w:rPr>
      </w:pPr>
      <w:r w:rsidRPr="001E55C9">
        <w:rPr>
          <w:rFonts w:cs="Times New Roman"/>
          <w:bCs/>
          <w:szCs w:val="24"/>
        </w:rPr>
        <w:t xml:space="preserve">Öğrencilerin ders saati dışında kalan zamanlarında video izletilecek ve </w:t>
      </w:r>
      <w:proofErr w:type="gramStart"/>
      <w:r w:rsidRPr="001E55C9">
        <w:rPr>
          <w:rFonts w:cs="Times New Roman"/>
          <w:bCs/>
          <w:szCs w:val="24"/>
        </w:rPr>
        <w:t>simülasyon</w:t>
      </w:r>
      <w:proofErr w:type="gramEnd"/>
      <w:r w:rsidRPr="001E55C9">
        <w:rPr>
          <w:rFonts w:cs="Times New Roman"/>
          <w:bCs/>
          <w:szCs w:val="24"/>
        </w:rPr>
        <w:t xml:space="preserve"> uygulaması yapılacak gruptaki öğrencilerle dersliklerin ve simülasyon laboratuvarının kullanım programına da uygun olacak şekilde bir</w:t>
      </w:r>
      <w:r w:rsidR="00195A3D">
        <w:rPr>
          <w:rFonts w:cs="Times New Roman"/>
          <w:bCs/>
          <w:szCs w:val="24"/>
        </w:rPr>
        <w:t xml:space="preserve"> çalışma takvimi oluşturuldu</w:t>
      </w:r>
      <w:r w:rsidRPr="001E55C9">
        <w:rPr>
          <w:rFonts w:cs="Times New Roman"/>
          <w:bCs/>
          <w:szCs w:val="24"/>
        </w:rPr>
        <w:t>.</w:t>
      </w:r>
    </w:p>
    <w:p w14:paraId="40D81B10" w14:textId="1A0BA05E" w:rsidR="001E55C9" w:rsidRPr="001E55C9" w:rsidRDefault="001E55C9" w:rsidP="00ED76D3">
      <w:pPr>
        <w:spacing w:after="120"/>
        <w:contextualSpacing/>
        <w:rPr>
          <w:rFonts w:cs="Times New Roman"/>
          <w:bCs/>
          <w:szCs w:val="24"/>
        </w:rPr>
      </w:pPr>
      <w:r w:rsidRPr="001E55C9">
        <w:rPr>
          <w:rFonts w:cs="Times New Roman"/>
          <w:bCs/>
          <w:szCs w:val="24"/>
        </w:rPr>
        <w:t>Çalışma takvimine uygun olarak öğren</w:t>
      </w:r>
      <w:r w:rsidR="00195A3D">
        <w:rPr>
          <w:rFonts w:cs="Times New Roman"/>
          <w:bCs/>
          <w:szCs w:val="24"/>
        </w:rPr>
        <w:t>ciler çalışma için davet edildi</w:t>
      </w:r>
      <w:r w:rsidRPr="001E55C9">
        <w:rPr>
          <w:rFonts w:cs="Times New Roman"/>
          <w:bCs/>
          <w:szCs w:val="24"/>
        </w:rPr>
        <w:t>, video izleme ve simülasyon se</w:t>
      </w:r>
      <w:r w:rsidR="00195A3D">
        <w:rPr>
          <w:rFonts w:cs="Times New Roman"/>
          <w:bCs/>
          <w:szCs w:val="24"/>
        </w:rPr>
        <w:t xml:space="preserve">naryoları </w:t>
      </w:r>
      <w:proofErr w:type="gramStart"/>
      <w:r w:rsidR="00195A3D">
        <w:rPr>
          <w:rFonts w:cs="Times New Roman"/>
          <w:bCs/>
          <w:szCs w:val="24"/>
        </w:rPr>
        <w:t>uygulamaları  yapıldı</w:t>
      </w:r>
      <w:proofErr w:type="gramEnd"/>
      <w:r w:rsidR="00195A3D">
        <w:rPr>
          <w:rFonts w:cs="Times New Roman"/>
          <w:bCs/>
          <w:szCs w:val="24"/>
        </w:rPr>
        <w:t>.</w:t>
      </w:r>
      <w:r w:rsidRPr="001E55C9">
        <w:rPr>
          <w:rFonts w:cs="Times New Roman"/>
          <w:bCs/>
          <w:szCs w:val="24"/>
        </w:rPr>
        <w:t xml:space="preserve"> </w:t>
      </w:r>
    </w:p>
    <w:p w14:paraId="3D930848" w14:textId="10DD9E3A" w:rsidR="001E55C9" w:rsidRPr="001E55C9" w:rsidRDefault="001E55C9" w:rsidP="00ED76D3">
      <w:pPr>
        <w:spacing w:after="120"/>
        <w:contextualSpacing/>
        <w:rPr>
          <w:rFonts w:cs="Times New Roman"/>
          <w:bCs/>
          <w:szCs w:val="24"/>
        </w:rPr>
      </w:pPr>
      <w:r w:rsidRPr="001E55C9">
        <w:rPr>
          <w:rFonts w:cs="Times New Roman"/>
          <w:bCs/>
          <w:szCs w:val="24"/>
        </w:rPr>
        <w:lastRenderedPageBreak/>
        <w:t xml:space="preserve">Video izletilen gruptaki öğrenciler 10’ar kişilik gruplar </w:t>
      </w:r>
      <w:r w:rsidR="00195A3D">
        <w:rPr>
          <w:rFonts w:cs="Times New Roman"/>
          <w:bCs/>
          <w:szCs w:val="24"/>
        </w:rPr>
        <w:t>halinde uygulamaya davet edildi</w:t>
      </w:r>
      <w:r w:rsidRPr="001E55C9">
        <w:rPr>
          <w:rFonts w:cs="Times New Roman"/>
          <w:bCs/>
          <w:szCs w:val="24"/>
        </w:rPr>
        <w:t xml:space="preserve"> ve her seferinde 2 uygulam</w:t>
      </w:r>
      <w:r w:rsidR="00195A3D">
        <w:rPr>
          <w:rFonts w:cs="Times New Roman"/>
          <w:bCs/>
          <w:szCs w:val="24"/>
        </w:rPr>
        <w:t xml:space="preserve">a becerisi videosu izletililerek eğitimleri tamamlandı. </w:t>
      </w:r>
    </w:p>
    <w:p w14:paraId="4CB19955" w14:textId="7F043D1C" w:rsidR="001E55C9" w:rsidRPr="001E55C9" w:rsidRDefault="001E55C9" w:rsidP="00ED76D3">
      <w:pPr>
        <w:spacing w:after="120"/>
        <w:contextualSpacing/>
        <w:rPr>
          <w:rFonts w:cs="Times New Roman"/>
          <w:bCs/>
          <w:szCs w:val="24"/>
        </w:rPr>
      </w:pPr>
      <w:r w:rsidRPr="001E55C9">
        <w:rPr>
          <w:rFonts w:cs="Times New Roman"/>
          <w:bCs/>
          <w:szCs w:val="24"/>
        </w:rPr>
        <w:t xml:space="preserve">Simülasyon uygulaması yapılacak gruptaki öğrenciler ise çalışma takvimine uygun olarak </w:t>
      </w:r>
      <w:proofErr w:type="gramStart"/>
      <w:r w:rsidRPr="001E55C9">
        <w:rPr>
          <w:rFonts w:cs="Times New Roman"/>
          <w:bCs/>
          <w:szCs w:val="24"/>
        </w:rPr>
        <w:t>simü</w:t>
      </w:r>
      <w:r w:rsidR="00195A3D">
        <w:rPr>
          <w:rFonts w:cs="Times New Roman"/>
          <w:bCs/>
          <w:szCs w:val="24"/>
        </w:rPr>
        <w:t>lasyon</w:t>
      </w:r>
      <w:proofErr w:type="gramEnd"/>
      <w:r w:rsidR="00195A3D">
        <w:rPr>
          <w:rFonts w:cs="Times New Roman"/>
          <w:bCs/>
          <w:szCs w:val="24"/>
        </w:rPr>
        <w:t xml:space="preserve"> laboratuvarına çağırıldı</w:t>
      </w:r>
      <w:r w:rsidRPr="001E55C9">
        <w:rPr>
          <w:rFonts w:cs="Times New Roman"/>
          <w:bCs/>
          <w:szCs w:val="24"/>
        </w:rPr>
        <w:t xml:space="preserve"> ve simülasyon senaryolarına </w:t>
      </w:r>
      <w:r w:rsidR="00195A3D">
        <w:rPr>
          <w:rFonts w:cs="Times New Roman"/>
          <w:bCs/>
          <w:szCs w:val="24"/>
        </w:rPr>
        <w:t>dahil olmaları sağlandı</w:t>
      </w:r>
      <w:r w:rsidRPr="001E55C9">
        <w:rPr>
          <w:rFonts w:cs="Times New Roman"/>
          <w:bCs/>
          <w:szCs w:val="24"/>
        </w:rPr>
        <w:t xml:space="preserve">. Uygulamalardan derin solunum egzersizi öğretimi, ameliyat sabahı hasta hazırlığı ve hasta mobilizasyonu senaryoları standart hasta/simüle hasta ile, akciğer ve bağırsak sesleri dinleme uygulaması ve ameliyat sonrası hasta bakımı </w:t>
      </w:r>
      <w:proofErr w:type="gramStart"/>
      <w:r w:rsidRPr="001E55C9">
        <w:rPr>
          <w:rFonts w:cs="Times New Roman"/>
          <w:bCs/>
          <w:szCs w:val="24"/>
        </w:rPr>
        <w:t>simülasyon</w:t>
      </w:r>
      <w:proofErr w:type="gramEnd"/>
      <w:r w:rsidRPr="001E55C9">
        <w:rPr>
          <w:rFonts w:cs="Times New Roman"/>
          <w:bCs/>
          <w:szCs w:val="24"/>
        </w:rPr>
        <w:t xml:space="preserve"> uygulamaları ise yüksek gerç</w:t>
      </w:r>
      <w:r w:rsidR="00195A3D">
        <w:rPr>
          <w:rFonts w:cs="Times New Roman"/>
          <w:bCs/>
          <w:szCs w:val="24"/>
        </w:rPr>
        <w:t>eklikli manken ile yapıldı.</w:t>
      </w:r>
      <w:r w:rsidRPr="001E55C9">
        <w:rPr>
          <w:rFonts w:cs="Times New Roman"/>
          <w:bCs/>
          <w:szCs w:val="24"/>
        </w:rPr>
        <w:t xml:space="preserve"> </w:t>
      </w:r>
    </w:p>
    <w:p w14:paraId="5454304A" w14:textId="1A81B08C" w:rsidR="001E55C9" w:rsidRPr="001E55C9" w:rsidRDefault="00195A3D" w:rsidP="00ED76D3">
      <w:pPr>
        <w:spacing w:after="120"/>
        <w:contextualSpacing/>
        <w:rPr>
          <w:rFonts w:cs="Times New Roman"/>
          <w:bCs/>
          <w:szCs w:val="24"/>
        </w:rPr>
      </w:pPr>
      <w:r>
        <w:rPr>
          <w:rFonts w:cs="Times New Roman"/>
          <w:bCs/>
          <w:szCs w:val="24"/>
        </w:rPr>
        <w:t>Simülasyon s</w:t>
      </w:r>
      <w:r w:rsidR="001E55C9" w:rsidRPr="001E55C9">
        <w:rPr>
          <w:rFonts w:cs="Times New Roman"/>
          <w:bCs/>
          <w:szCs w:val="24"/>
        </w:rPr>
        <w:t>enaryolar</w:t>
      </w:r>
      <w:r>
        <w:rPr>
          <w:rFonts w:cs="Times New Roman"/>
          <w:bCs/>
          <w:szCs w:val="24"/>
        </w:rPr>
        <w:t>ın</w:t>
      </w:r>
      <w:r w:rsidR="001E55C9" w:rsidRPr="001E55C9">
        <w:rPr>
          <w:rFonts w:cs="Times New Roman"/>
          <w:bCs/>
          <w:szCs w:val="24"/>
        </w:rPr>
        <w:t xml:space="preserve">da standardize hasta </w:t>
      </w:r>
      <w:r w:rsidR="009034B6">
        <w:rPr>
          <w:rFonts w:cs="Times New Roman"/>
          <w:bCs/>
          <w:szCs w:val="24"/>
        </w:rPr>
        <w:t>olarak bu araştırmada yer almayan</w:t>
      </w:r>
      <w:r w:rsidR="001E55C9" w:rsidRPr="001E55C9">
        <w:rPr>
          <w:rFonts w:cs="Times New Roman"/>
          <w:bCs/>
          <w:szCs w:val="24"/>
        </w:rPr>
        <w:t xml:space="preserve"> </w:t>
      </w:r>
      <w:r>
        <w:rPr>
          <w:rFonts w:cs="Times New Roman"/>
          <w:bCs/>
          <w:szCs w:val="24"/>
        </w:rPr>
        <w:t xml:space="preserve">ve tiyatroya ile ilgilenen bir </w:t>
      </w:r>
      <w:r w:rsidR="001E55C9" w:rsidRPr="001E55C9">
        <w:rPr>
          <w:rFonts w:cs="Times New Roman"/>
          <w:bCs/>
          <w:szCs w:val="24"/>
        </w:rPr>
        <w:t>hemşirelik</w:t>
      </w:r>
      <w:r w:rsidR="009034B6">
        <w:rPr>
          <w:rFonts w:cs="Times New Roman"/>
          <w:bCs/>
          <w:szCs w:val="24"/>
        </w:rPr>
        <w:t xml:space="preserve"> öğrencisi ücret karşılığı hasta rolünde yer aldı. Bu ö</w:t>
      </w:r>
      <w:r w:rsidR="001E55C9" w:rsidRPr="001E55C9">
        <w:rPr>
          <w:rFonts w:cs="Times New Roman"/>
          <w:bCs/>
          <w:szCs w:val="24"/>
        </w:rPr>
        <w:t>ğrenci ile tasarım şablonunda yer alan durumlar ve olasılıklara göre hasta davranışları/tepkileri ile ilgili ön çalışmalar yapılıp, öğrenc</w:t>
      </w:r>
      <w:r w:rsidR="009034B6">
        <w:rPr>
          <w:rFonts w:cs="Times New Roman"/>
          <w:bCs/>
          <w:szCs w:val="24"/>
        </w:rPr>
        <w:t>i hasta rolü için hazırlandı</w:t>
      </w:r>
      <w:r w:rsidR="001E55C9" w:rsidRPr="001E55C9">
        <w:rPr>
          <w:rFonts w:cs="Times New Roman"/>
          <w:bCs/>
          <w:szCs w:val="24"/>
        </w:rPr>
        <w:t xml:space="preserve">. </w:t>
      </w:r>
    </w:p>
    <w:p w14:paraId="3CCD5BA1" w14:textId="64289CBA" w:rsidR="001E55C9" w:rsidRPr="001E55C9" w:rsidRDefault="001E55C9" w:rsidP="00ED76D3">
      <w:pPr>
        <w:spacing w:after="120"/>
        <w:contextualSpacing/>
        <w:rPr>
          <w:rFonts w:cs="Times New Roman"/>
          <w:bCs/>
          <w:szCs w:val="24"/>
        </w:rPr>
      </w:pPr>
      <w:r w:rsidRPr="001E55C9">
        <w:rPr>
          <w:rFonts w:cs="Times New Roman"/>
          <w:bCs/>
          <w:szCs w:val="24"/>
        </w:rPr>
        <w:t>Kontrol grubundaki öğrenciler</w:t>
      </w:r>
      <w:r w:rsidR="009034B6">
        <w:rPr>
          <w:rFonts w:cs="Times New Roman"/>
          <w:bCs/>
          <w:szCs w:val="24"/>
        </w:rPr>
        <w:t>e</w:t>
      </w:r>
      <w:r w:rsidRPr="001E55C9">
        <w:rPr>
          <w:rFonts w:cs="Times New Roman"/>
          <w:bCs/>
          <w:szCs w:val="24"/>
        </w:rPr>
        <w:t xml:space="preserve"> uzman görüşleri doğrultusunda laboratuvar orta</w:t>
      </w:r>
      <w:r w:rsidR="009034B6">
        <w:rPr>
          <w:rFonts w:cs="Times New Roman"/>
          <w:bCs/>
          <w:szCs w:val="24"/>
        </w:rPr>
        <w:t>mında beceri eğitimi yapıldı</w:t>
      </w:r>
      <w:r w:rsidRPr="001E55C9">
        <w:rPr>
          <w:rFonts w:cs="Times New Roman"/>
          <w:bCs/>
          <w:szCs w:val="24"/>
        </w:rPr>
        <w:t xml:space="preserve">. Bunun için </w:t>
      </w:r>
      <w:r w:rsidR="009034B6">
        <w:rPr>
          <w:rFonts w:cs="Times New Roman"/>
          <w:bCs/>
          <w:szCs w:val="24"/>
        </w:rPr>
        <w:t xml:space="preserve">kontrol grubunda yer alan </w:t>
      </w:r>
      <w:r w:rsidRPr="001E55C9">
        <w:rPr>
          <w:rFonts w:cs="Times New Roman"/>
          <w:bCs/>
          <w:szCs w:val="24"/>
        </w:rPr>
        <w:t xml:space="preserve">öğrenciler </w:t>
      </w:r>
      <w:r w:rsidR="00727A54">
        <w:rPr>
          <w:rFonts w:cs="Times New Roman"/>
          <w:bCs/>
          <w:szCs w:val="24"/>
        </w:rPr>
        <w:t xml:space="preserve">gruplar </w:t>
      </w:r>
      <w:proofErr w:type="gramStart"/>
      <w:r w:rsidR="00727A54">
        <w:rPr>
          <w:rFonts w:cs="Times New Roman"/>
          <w:bCs/>
          <w:szCs w:val="24"/>
        </w:rPr>
        <w:t>halinde</w:t>
      </w:r>
      <w:r w:rsidR="009034B6">
        <w:rPr>
          <w:rFonts w:cs="Times New Roman"/>
          <w:bCs/>
          <w:szCs w:val="24"/>
        </w:rPr>
        <w:t xml:space="preserve">  laboratuvara</w:t>
      </w:r>
      <w:proofErr w:type="gramEnd"/>
      <w:r w:rsidR="009034B6">
        <w:rPr>
          <w:rFonts w:cs="Times New Roman"/>
          <w:bCs/>
          <w:szCs w:val="24"/>
        </w:rPr>
        <w:t xml:space="preserve"> çağırıldı</w:t>
      </w:r>
      <w:r w:rsidRPr="001E55C9">
        <w:rPr>
          <w:rFonts w:cs="Times New Roman"/>
          <w:bCs/>
          <w:szCs w:val="24"/>
        </w:rPr>
        <w:t xml:space="preserve"> ve düz anlatım, soru-cevap, tartışma ve yapıp gösterme yol</w:t>
      </w:r>
      <w:r w:rsidR="009034B6">
        <w:rPr>
          <w:rFonts w:cs="Times New Roman"/>
          <w:bCs/>
          <w:szCs w:val="24"/>
        </w:rPr>
        <w:t>uyla beceri öğretimi yapıldı</w:t>
      </w:r>
      <w:r w:rsidRPr="001E55C9">
        <w:rPr>
          <w:rFonts w:cs="Times New Roman"/>
          <w:bCs/>
          <w:szCs w:val="24"/>
        </w:rPr>
        <w:t xml:space="preserve">. Ayrıca bu öğrencilere </w:t>
      </w:r>
      <w:proofErr w:type="gramStart"/>
      <w:r w:rsidRPr="001E55C9">
        <w:rPr>
          <w:rFonts w:cs="Times New Roman"/>
          <w:bCs/>
          <w:szCs w:val="24"/>
        </w:rPr>
        <w:t>si</w:t>
      </w:r>
      <w:r w:rsidR="009034B6">
        <w:rPr>
          <w:rFonts w:cs="Times New Roman"/>
          <w:bCs/>
          <w:szCs w:val="24"/>
        </w:rPr>
        <w:t>mülasyon</w:t>
      </w:r>
      <w:proofErr w:type="gramEnd"/>
      <w:r w:rsidR="009034B6">
        <w:rPr>
          <w:rFonts w:cs="Times New Roman"/>
          <w:bCs/>
          <w:szCs w:val="24"/>
        </w:rPr>
        <w:t xml:space="preserve"> laboratuvarı tanıtıldı</w:t>
      </w:r>
      <w:r w:rsidRPr="001E55C9">
        <w:rPr>
          <w:rFonts w:cs="Times New Roman"/>
          <w:bCs/>
          <w:szCs w:val="24"/>
        </w:rPr>
        <w:t xml:space="preserve"> ve senaryo ve</w:t>
      </w:r>
      <w:r w:rsidR="009034B6">
        <w:rPr>
          <w:rFonts w:cs="Times New Roman"/>
          <w:bCs/>
          <w:szCs w:val="24"/>
        </w:rPr>
        <w:t>ya</w:t>
      </w:r>
      <w:r w:rsidRPr="001E55C9">
        <w:rPr>
          <w:rFonts w:cs="Times New Roman"/>
          <w:bCs/>
          <w:szCs w:val="24"/>
        </w:rPr>
        <w:t xml:space="preserve"> simülasyon uygulaması olmaksızın mankenler üzerinde u</w:t>
      </w:r>
      <w:r w:rsidR="009034B6">
        <w:rPr>
          <w:rFonts w:cs="Times New Roman"/>
          <w:bCs/>
          <w:szCs w:val="24"/>
        </w:rPr>
        <w:t>ygulama yapma imkanı sunuldu</w:t>
      </w:r>
      <w:r w:rsidRPr="001E55C9">
        <w:rPr>
          <w:rFonts w:cs="Times New Roman"/>
          <w:bCs/>
          <w:szCs w:val="24"/>
        </w:rPr>
        <w:t>. Video grubunda yer alan öğrenciler için de aynı şekilde laboratuvar ortamının tanıtılması, mankenler üzerinde senaryo olmaksızın u</w:t>
      </w:r>
      <w:r w:rsidR="009034B6">
        <w:rPr>
          <w:rFonts w:cs="Times New Roman"/>
          <w:bCs/>
          <w:szCs w:val="24"/>
        </w:rPr>
        <w:t xml:space="preserve">ygulama yapma </w:t>
      </w:r>
      <w:proofErr w:type="gramStart"/>
      <w:r w:rsidR="009034B6">
        <w:rPr>
          <w:rFonts w:cs="Times New Roman"/>
          <w:bCs/>
          <w:szCs w:val="24"/>
        </w:rPr>
        <w:t>imkanı</w:t>
      </w:r>
      <w:proofErr w:type="gramEnd"/>
      <w:r w:rsidR="009034B6">
        <w:rPr>
          <w:rFonts w:cs="Times New Roman"/>
          <w:bCs/>
          <w:szCs w:val="24"/>
        </w:rPr>
        <w:t xml:space="preserve"> sunuldu</w:t>
      </w:r>
      <w:r w:rsidRPr="001E55C9">
        <w:rPr>
          <w:rFonts w:cs="Times New Roman"/>
          <w:bCs/>
          <w:szCs w:val="24"/>
        </w:rPr>
        <w:t xml:space="preserve">. Böylece değerlendirme sırasında ortamla ilgili ve mankenlerle ilk defa karşılaşmanın yaratacağı stres azaltılmaya ve gruplar arası </w:t>
      </w:r>
      <w:r w:rsidR="009034B6">
        <w:rPr>
          <w:rFonts w:cs="Times New Roman"/>
          <w:bCs/>
          <w:szCs w:val="24"/>
        </w:rPr>
        <w:t>eşitlik sağlanmaya çalışıldı</w:t>
      </w:r>
      <w:r w:rsidRPr="001E55C9">
        <w:rPr>
          <w:rFonts w:cs="Times New Roman"/>
          <w:bCs/>
          <w:szCs w:val="24"/>
        </w:rPr>
        <w:t>.</w:t>
      </w:r>
    </w:p>
    <w:p w14:paraId="2D40F3AD" w14:textId="2ADE3C5D" w:rsidR="001E55C9" w:rsidRDefault="001E55C9" w:rsidP="00ED76D3">
      <w:pPr>
        <w:spacing w:after="120"/>
        <w:contextualSpacing/>
        <w:rPr>
          <w:rFonts w:cs="Times New Roman"/>
          <w:bCs/>
          <w:szCs w:val="24"/>
        </w:rPr>
      </w:pPr>
      <w:r w:rsidRPr="001E55C9">
        <w:rPr>
          <w:rFonts w:cs="Times New Roman"/>
          <w:bCs/>
          <w:szCs w:val="24"/>
        </w:rPr>
        <w:t xml:space="preserve">Simülasyon uygulamaları ve video gösterimleri için öğrenciler üçer defa uygulamaya davet edilmiş, her iki grupta da tek seferde iki beceri üzerinde durulmuştur. </w:t>
      </w:r>
    </w:p>
    <w:p w14:paraId="2ABE83A5" w14:textId="0B7A5909" w:rsidR="009034B6" w:rsidRPr="001E55C9" w:rsidRDefault="009034B6" w:rsidP="00ED76D3">
      <w:pPr>
        <w:spacing w:after="120"/>
        <w:contextualSpacing/>
        <w:rPr>
          <w:rFonts w:cs="Times New Roman"/>
          <w:bCs/>
          <w:szCs w:val="24"/>
        </w:rPr>
      </w:pPr>
      <w:r>
        <w:rPr>
          <w:rFonts w:cs="Times New Roman"/>
          <w:bCs/>
          <w:szCs w:val="24"/>
        </w:rPr>
        <w:t xml:space="preserve">Video grubunda yer alan öğrenciler ile </w:t>
      </w:r>
      <w:proofErr w:type="gramStart"/>
      <w:r>
        <w:rPr>
          <w:rFonts w:cs="Times New Roman"/>
          <w:bCs/>
          <w:szCs w:val="24"/>
        </w:rPr>
        <w:t>simülasyon</w:t>
      </w:r>
      <w:proofErr w:type="gramEnd"/>
      <w:r>
        <w:rPr>
          <w:rFonts w:cs="Times New Roman"/>
          <w:bCs/>
          <w:szCs w:val="24"/>
        </w:rPr>
        <w:t xml:space="preserve"> grubunda yer alan öğrencilerin eğitimleri aynı zaman diliminde yapıldığı için, video kayıtları öğrenciler ile paylaşılmadı. Bu şekilde videoların öğrenciler arasında paylaşımının önüne geçmek amaçlandı.</w:t>
      </w:r>
    </w:p>
    <w:p w14:paraId="2FD0F290" w14:textId="0812625D" w:rsidR="001E55C9" w:rsidRPr="001E55C9" w:rsidRDefault="001E55C9" w:rsidP="00ED76D3">
      <w:pPr>
        <w:spacing w:after="120"/>
        <w:contextualSpacing/>
        <w:rPr>
          <w:rFonts w:cs="Times New Roman"/>
          <w:bCs/>
          <w:szCs w:val="24"/>
        </w:rPr>
      </w:pPr>
      <w:r w:rsidRPr="001E55C9">
        <w:rPr>
          <w:rFonts w:cs="Times New Roman"/>
          <w:bCs/>
          <w:szCs w:val="24"/>
        </w:rPr>
        <w:t xml:space="preserve">Öğrencilerin cerrahi hastalıkları hemşireliği teorik dersleri, klinik uygulamaları ve bu araştırmayla ilgili uygulamalar bittikten sonra öğrencilere araştırmacı tarafından eğitim içeriklerine uygun olarak hazırlanmış, bilgi ölçme amaçlı bir son test, </w:t>
      </w:r>
      <w:r w:rsidR="009034B6" w:rsidRPr="001E55C9">
        <w:rPr>
          <w:rFonts w:cs="Times New Roman"/>
          <w:bCs/>
          <w:szCs w:val="24"/>
        </w:rPr>
        <w:t>Hastaya Müdahalede K</w:t>
      </w:r>
      <w:r w:rsidR="009034B6">
        <w:rPr>
          <w:rFonts w:cs="Times New Roman"/>
          <w:bCs/>
          <w:szCs w:val="24"/>
        </w:rPr>
        <w:t>endine Güven Yeterlilik Ölçeği v</w:t>
      </w:r>
      <w:r w:rsidR="009034B6" w:rsidRPr="001E55C9">
        <w:rPr>
          <w:rFonts w:cs="Times New Roman"/>
          <w:bCs/>
          <w:szCs w:val="24"/>
        </w:rPr>
        <w:t>e Klinik Karar Verme Ölçeği</w:t>
      </w:r>
      <w:r w:rsidRPr="001E55C9">
        <w:rPr>
          <w:rFonts w:cs="Times New Roman"/>
          <w:bCs/>
          <w:szCs w:val="24"/>
        </w:rPr>
        <w:t xml:space="preserve"> uygulanmıştır.</w:t>
      </w:r>
    </w:p>
    <w:p w14:paraId="7DF6596C" w14:textId="21B23D78" w:rsidR="001E55C9" w:rsidRPr="001E55C9" w:rsidRDefault="001E55C9" w:rsidP="00ED76D3">
      <w:pPr>
        <w:spacing w:after="120"/>
        <w:contextualSpacing/>
        <w:rPr>
          <w:rFonts w:cs="Times New Roman"/>
          <w:bCs/>
          <w:szCs w:val="24"/>
        </w:rPr>
      </w:pPr>
      <w:r w:rsidRPr="001E55C9">
        <w:rPr>
          <w:rFonts w:cs="Times New Roman"/>
          <w:bCs/>
          <w:szCs w:val="24"/>
        </w:rPr>
        <w:t xml:space="preserve">Son olarak gruplarda yer alan öğrenciler karışık olarak beceri değerlendirmesi için </w:t>
      </w:r>
      <w:proofErr w:type="gramStart"/>
      <w:r w:rsidRPr="001E55C9">
        <w:rPr>
          <w:rFonts w:cs="Times New Roman"/>
          <w:bCs/>
          <w:szCs w:val="24"/>
        </w:rPr>
        <w:t>simülasyon</w:t>
      </w:r>
      <w:proofErr w:type="gramEnd"/>
      <w:r w:rsidRPr="001E55C9">
        <w:rPr>
          <w:rFonts w:cs="Times New Roman"/>
          <w:bCs/>
          <w:szCs w:val="24"/>
        </w:rPr>
        <w:t xml:space="preserve"> laboratuvarına çağırılmış ve beceri kontrol listeleri aracılığıyla, iki değerlendirici tarafından aynı anda becerileri değerlendirilmiş ve beceri puanı olarak iki gözlemci notların ortalaması alınmıştır. Beceri değerlendirmesinde öğrencilerden, simüle hasta ve yüksek </w:t>
      </w:r>
      <w:r w:rsidRPr="001E55C9">
        <w:rPr>
          <w:rFonts w:cs="Times New Roman"/>
          <w:bCs/>
          <w:szCs w:val="24"/>
        </w:rPr>
        <w:lastRenderedPageBreak/>
        <w:t xml:space="preserve">gerçeklikli manken üzerinde istenen becerileri gerçekleştirmeleri istenmiştir.  Bu aşamada tüm öğrencilerin beceri değerlendirmesi iki haftada tamamlanmıştır. </w:t>
      </w:r>
      <w:r w:rsidR="00425665">
        <w:rPr>
          <w:rFonts w:cs="Times New Roman"/>
          <w:bCs/>
          <w:szCs w:val="24"/>
        </w:rPr>
        <w:t xml:space="preserve">Uygulamaya yönelik akış şeması Şekil 2’de gösterilmiştir. </w:t>
      </w:r>
    </w:p>
    <w:p w14:paraId="6ED17FA4" w14:textId="77777777" w:rsidR="001E55C9" w:rsidRPr="001E55C9" w:rsidRDefault="001E55C9" w:rsidP="00ED76D3">
      <w:pPr>
        <w:spacing w:after="120"/>
        <w:contextualSpacing/>
        <w:rPr>
          <w:rFonts w:cs="Times New Roman"/>
          <w:bCs/>
          <w:szCs w:val="24"/>
        </w:rPr>
      </w:pPr>
    </w:p>
    <w:p w14:paraId="353D63C7" w14:textId="3C738739" w:rsidR="001E55C9" w:rsidRDefault="009927C7" w:rsidP="00ED76D3">
      <w:pPr>
        <w:spacing w:after="120"/>
        <w:contextualSpacing/>
        <w:rPr>
          <w:rFonts w:cs="Times New Roman"/>
          <w:b/>
          <w:bCs/>
          <w:szCs w:val="24"/>
        </w:rPr>
      </w:pPr>
      <w:r>
        <w:rPr>
          <w:rFonts w:cs="Times New Roman"/>
          <w:b/>
          <w:bCs/>
          <w:noProof/>
          <w:szCs w:val="24"/>
          <w:lang w:eastAsia="tr-TR"/>
        </w:rPr>
        <w:drawing>
          <wp:inline distT="0" distB="0" distL="0" distR="0" wp14:anchorId="152FB307" wp14:editId="1C486815">
            <wp:extent cx="5671595" cy="7072131"/>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907" t="-1003" r="-767" b="29663"/>
                    <a:stretch/>
                  </pic:blipFill>
                  <pic:spPr bwMode="auto">
                    <a:xfrm>
                      <a:off x="0" y="0"/>
                      <a:ext cx="5687292" cy="7091704"/>
                    </a:xfrm>
                    <a:prstGeom prst="rect">
                      <a:avLst/>
                    </a:prstGeom>
                    <a:noFill/>
                    <a:ln>
                      <a:noFill/>
                    </a:ln>
                    <a:extLst>
                      <a:ext uri="{53640926-AAD7-44D8-BBD7-CCE9431645EC}">
                        <a14:shadowObscured xmlns:a14="http://schemas.microsoft.com/office/drawing/2010/main"/>
                      </a:ext>
                    </a:extLst>
                  </pic:spPr>
                </pic:pic>
              </a:graphicData>
            </a:graphic>
          </wp:inline>
        </w:drawing>
      </w:r>
    </w:p>
    <w:p w14:paraId="4C559629" w14:textId="51A987DD" w:rsidR="00BC69CB" w:rsidRPr="00A36366" w:rsidRDefault="009927C7" w:rsidP="00A36366">
      <w:pPr>
        <w:spacing w:after="120"/>
        <w:ind w:firstLine="0"/>
        <w:contextualSpacing/>
        <w:rPr>
          <w:rFonts w:cs="Times New Roman"/>
          <w:bCs/>
          <w:sz w:val="20"/>
          <w:szCs w:val="24"/>
        </w:rPr>
      </w:pPr>
      <w:r w:rsidRPr="00A36366">
        <w:rPr>
          <w:rFonts w:cs="Times New Roman"/>
          <w:bCs/>
          <w:sz w:val="20"/>
          <w:szCs w:val="24"/>
        </w:rPr>
        <w:t xml:space="preserve">*Öğrenciler geleneksel/standart eğitimde yer alan dersleri ve klinik uygulamayı almaya devam ettiler. </w:t>
      </w:r>
    </w:p>
    <w:p w14:paraId="20CDBB7B" w14:textId="77777777" w:rsidR="00363DF8" w:rsidRDefault="00363DF8" w:rsidP="00363DF8">
      <w:pPr>
        <w:spacing w:after="120"/>
        <w:ind w:left="708" w:firstLine="0"/>
        <w:contextualSpacing/>
        <w:rPr>
          <w:rFonts w:cs="Times New Roman"/>
          <w:bCs/>
          <w:szCs w:val="24"/>
        </w:rPr>
      </w:pPr>
      <w:r w:rsidRPr="00363DF8">
        <w:rPr>
          <w:rFonts w:cs="Times New Roman"/>
          <w:b/>
          <w:bCs/>
          <w:szCs w:val="24"/>
        </w:rPr>
        <w:t xml:space="preserve">Şekil </w:t>
      </w:r>
      <w:proofErr w:type="gramStart"/>
      <w:r w:rsidRPr="00363DF8">
        <w:rPr>
          <w:rFonts w:cs="Times New Roman"/>
          <w:b/>
          <w:bCs/>
          <w:szCs w:val="24"/>
        </w:rPr>
        <w:t xml:space="preserve">2 : </w:t>
      </w:r>
      <w:r w:rsidRPr="00363DF8">
        <w:rPr>
          <w:rFonts w:cs="Times New Roman"/>
          <w:bCs/>
          <w:szCs w:val="24"/>
        </w:rPr>
        <w:t>Uygulamanın</w:t>
      </w:r>
      <w:proofErr w:type="gramEnd"/>
      <w:r w:rsidRPr="00363DF8">
        <w:rPr>
          <w:rFonts w:cs="Times New Roman"/>
          <w:bCs/>
          <w:szCs w:val="24"/>
        </w:rPr>
        <w:t xml:space="preserve"> Planlanması ve Yürütülmesi</w:t>
      </w:r>
    </w:p>
    <w:p w14:paraId="4DECF90A" w14:textId="77777777" w:rsidR="00425665" w:rsidRDefault="00425665" w:rsidP="00363DF8">
      <w:pPr>
        <w:spacing w:after="120"/>
        <w:ind w:left="708" w:firstLine="0"/>
        <w:contextualSpacing/>
        <w:rPr>
          <w:rFonts w:cs="Times New Roman"/>
          <w:bCs/>
          <w:szCs w:val="24"/>
        </w:rPr>
      </w:pPr>
    </w:p>
    <w:p w14:paraId="4B804C4C" w14:textId="560866F2" w:rsidR="00BC69CB" w:rsidRPr="009F1216" w:rsidRDefault="001E55C9" w:rsidP="009F1216">
      <w:pPr>
        <w:pStyle w:val="ListeParagraf"/>
        <w:numPr>
          <w:ilvl w:val="1"/>
          <w:numId w:val="1"/>
        </w:numPr>
        <w:spacing w:after="120"/>
        <w:rPr>
          <w:rFonts w:cs="Times New Roman"/>
          <w:b/>
          <w:bCs/>
          <w:szCs w:val="24"/>
        </w:rPr>
      </w:pPr>
      <w:r w:rsidRPr="009F1216">
        <w:rPr>
          <w:rFonts w:cs="Times New Roman"/>
          <w:b/>
          <w:bCs/>
          <w:szCs w:val="24"/>
        </w:rPr>
        <w:lastRenderedPageBreak/>
        <w:t>Verilerin Analizi</w:t>
      </w:r>
    </w:p>
    <w:p w14:paraId="6CA834FC" w14:textId="77777777" w:rsidR="00572D71" w:rsidRPr="00572D71" w:rsidRDefault="00572D71" w:rsidP="00572D71">
      <w:pPr>
        <w:spacing w:after="120"/>
        <w:ind w:left="567" w:firstLine="0"/>
        <w:contextualSpacing/>
        <w:rPr>
          <w:rFonts w:cs="Times New Roman"/>
          <w:b/>
          <w:bCs/>
          <w:szCs w:val="24"/>
        </w:rPr>
      </w:pPr>
    </w:p>
    <w:p w14:paraId="13FBD674" w14:textId="77777777" w:rsidR="001E55C9" w:rsidRPr="001E55C9" w:rsidRDefault="001E55C9" w:rsidP="00ED76D3">
      <w:pPr>
        <w:spacing w:after="120"/>
        <w:rPr>
          <w:rFonts w:eastAsia="Calibri" w:cs="Times New Roman"/>
          <w:szCs w:val="24"/>
        </w:rPr>
      </w:pPr>
      <w:r w:rsidRPr="001E55C9">
        <w:rPr>
          <w:rFonts w:eastAsia="Calibri" w:cs="Times New Roman"/>
          <w:szCs w:val="24"/>
        </w:rPr>
        <w:t>Araştırmada elde edilen veriler SPSS (Statistical Package for Social Sciences) for Windows 25.0 programı kullanılarak analiz edilmiştir. Verilerin değerlendirilmesinde tanımlayıcı istatistiksel yöntemler (sayı, yüzde, min-maks değerleri, ortalama ve standart sapma) kullanılmıştır. Ölçeklerin güvenirliğini test etmek amacıyla “Güvenilirlik Analizi” yapılmıştır.</w:t>
      </w:r>
    </w:p>
    <w:p w14:paraId="3F5EE79F" w14:textId="04FA9E6A" w:rsidR="001E55C9" w:rsidRDefault="001E55C9" w:rsidP="00ED76D3">
      <w:pPr>
        <w:spacing w:after="120"/>
        <w:rPr>
          <w:rFonts w:eastAsia="Calibri" w:cs="Times New Roman"/>
          <w:color w:val="000000"/>
          <w:szCs w:val="24"/>
        </w:rPr>
      </w:pPr>
      <w:r w:rsidRPr="001E55C9">
        <w:rPr>
          <w:rFonts w:eastAsia="Calibri" w:cs="Times New Roman"/>
          <w:szCs w:val="24"/>
        </w:rPr>
        <w:t xml:space="preserve">Verilerin normal dağılıma uygunluğu basıklık çarpıklık değerleri ile incelenmiştir. </w:t>
      </w:r>
      <w:r w:rsidR="009715D8" w:rsidRPr="009715D8">
        <w:rPr>
          <w:rFonts w:eastAsia="Calibri" w:cs="Times New Roman"/>
          <w:szCs w:val="24"/>
        </w:rPr>
        <w:t xml:space="preserve">Tüm gruplar için ±3 </w:t>
      </w:r>
      <w:proofErr w:type="gramStart"/>
      <w:r w:rsidR="009715D8" w:rsidRPr="009715D8">
        <w:rPr>
          <w:rFonts w:eastAsia="Calibri" w:cs="Times New Roman"/>
          <w:szCs w:val="24"/>
        </w:rPr>
        <w:t>aralığında</w:t>
      </w:r>
      <w:proofErr w:type="gramEnd"/>
      <w:r w:rsidR="009715D8" w:rsidRPr="009715D8">
        <w:rPr>
          <w:rFonts w:eastAsia="Calibri" w:cs="Times New Roman"/>
          <w:szCs w:val="24"/>
        </w:rPr>
        <w:t xml:space="preserve"> basıklık ve çarpıklık değerlerinin normal dağılım gösterip göstermediği incelendiğinde sadece solunum egzersizi öğretme beceri puanının video grubunda ±3 aralığında olmadığı görülmüştür.</w:t>
      </w:r>
      <w:r w:rsidR="009715D8" w:rsidRPr="001E55C9">
        <w:rPr>
          <w:rFonts w:eastAsia="Calibri" w:cs="Times New Roman"/>
          <w:szCs w:val="24"/>
        </w:rPr>
        <w:t xml:space="preserve"> </w:t>
      </w:r>
      <w:r w:rsidR="009715D8">
        <w:rPr>
          <w:rFonts w:eastAsia="Calibri" w:cs="Times New Roman"/>
          <w:szCs w:val="24"/>
        </w:rPr>
        <w:t>N</w:t>
      </w:r>
      <w:r w:rsidRPr="001E55C9">
        <w:rPr>
          <w:rFonts w:eastAsia="Calibri" w:cs="Times New Roman"/>
          <w:szCs w:val="24"/>
        </w:rPr>
        <w:t>ormal dağılım göstermeyen verilerde niceliksel verilerin karşılaştırılmasında iki bağımsız grup arasındaki farkın belirlenmesi için Mann Whitney U testi, ikiden fazla bağımsız</w:t>
      </w:r>
      <w:r w:rsidRPr="001E55C9">
        <w:rPr>
          <w:rFonts w:eastAsia="Calibri" w:cs="Times New Roman"/>
          <w:color w:val="000000"/>
          <w:szCs w:val="24"/>
        </w:rPr>
        <w:t xml:space="preserve"> grubun </w:t>
      </w:r>
      <w:proofErr w:type="gramStart"/>
      <w:r w:rsidRPr="001E55C9">
        <w:rPr>
          <w:rFonts w:eastAsia="Calibri" w:cs="Times New Roman"/>
          <w:color w:val="000000"/>
          <w:szCs w:val="24"/>
        </w:rPr>
        <w:t>karşılaştırılmasında  Kruskall</w:t>
      </w:r>
      <w:proofErr w:type="gramEnd"/>
      <w:r w:rsidRPr="001E55C9">
        <w:rPr>
          <w:rFonts w:eastAsia="Calibri" w:cs="Times New Roman"/>
          <w:color w:val="000000"/>
          <w:szCs w:val="24"/>
        </w:rPr>
        <w:t xml:space="preserve"> Wallis H testi uygulanmış ve fark bulunduğu durumda fark yaratan grubu bulmak için düzeltilmiş Bonferroni  testi kullanılmıştır. Normal dağılım gösteren gruplarda bağımsız örneklemlerde bağımsız örneklem t testi; ikiden fazla grub</w:t>
      </w:r>
      <w:r w:rsidR="009715D8">
        <w:rPr>
          <w:rFonts w:eastAsia="Calibri" w:cs="Times New Roman"/>
          <w:color w:val="000000"/>
          <w:szCs w:val="24"/>
        </w:rPr>
        <w:t xml:space="preserve">u karşılaştırmak için ise Anova testi, </w:t>
      </w:r>
      <w:r w:rsidRPr="001E55C9">
        <w:rPr>
          <w:rFonts w:eastAsia="Calibri" w:cs="Times New Roman"/>
          <w:color w:val="000000"/>
          <w:szCs w:val="24"/>
        </w:rPr>
        <w:t>fark olan grupları belirleyebilmek için ise Bonferroni testi kullanılmıştır. Bağımlı gruplarda ise normal dağılım olan gruplarda bağımlı örneklem t testi; normal dağılım olmayan durumlarda ise Wilcoxon işaret testi yapılmıştır. Numerik değişkenler arasındaki ilişkiyi test etmek için normal dağılım olmayan değişkenlerde Spearman; normal dağılım olan g</w:t>
      </w:r>
      <w:r w:rsidR="009715D8">
        <w:rPr>
          <w:rFonts w:eastAsia="Calibri" w:cs="Times New Roman"/>
          <w:color w:val="000000"/>
          <w:szCs w:val="24"/>
        </w:rPr>
        <w:t xml:space="preserve">ruplarda ise Pearson </w:t>
      </w:r>
      <w:proofErr w:type="gramStart"/>
      <w:r w:rsidR="009715D8">
        <w:rPr>
          <w:rFonts w:eastAsia="Calibri" w:cs="Times New Roman"/>
          <w:color w:val="000000"/>
          <w:szCs w:val="24"/>
        </w:rPr>
        <w:t>korelasyon</w:t>
      </w:r>
      <w:proofErr w:type="gramEnd"/>
      <w:r w:rsidR="009715D8">
        <w:rPr>
          <w:rFonts w:eastAsia="Calibri" w:cs="Times New Roman"/>
          <w:color w:val="000000"/>
          <w:szCs w:val="24"/>
        </w:rPr>
        <w:t xml:space="preserve"> analizi</w:t>
      </w:r>
      <w:r w:rsidR="009715D8" w:rsidRPr="001E55C9">
        <w:rPr>
          <w:rFonts w:eastAsia="Calibri" w:cs="Times New Roman"/>
          <w:color w:val="000000"/>
          <w:szCs w:val="24"/>
        </w:rPr>
        <w:t xml:space="preserve"> </w:t>
      </w:r>
      <w:r w:rsidRPr="001E55C9">
        <w:rPr>
          <w:rFonts w:eastAsia="Calibri" w:cs="Times New Roman"/>
          <w:color w:val="000000"/>
          <w:szCs w:val="24"/>
        </w:rPr>
        <w:t>ygulanmıştır. Kategorik değişkenler arasındaki ilişkiyi tespit edebilmek için ise Ki kare testi yapılmıştır.</w:t>
      </w:r>
    </w:p>
    <w:p w14:paraId="36E8A38B" w14:textId="77777777" w:rsidR="00BC69CB" w:rsidRPr="001E55C9" w:rsidRDefault="00BC69CB" w:rsidP="00ED76D3">
      <w:pPr>
        <w:spacing w:after="120"/>
        <w:rPr>
          <w:rFonts w:eastAsia="Calibri" w:cs="Times New Roman"/>
          <w:szCs w:val="24"/>
        </w:rPr>
      </w:pPr>
    </w:p>
    <w:p w14:paraId="15D6CABD" w14:textId="41821939" w:rsidR="001E55C9" w:rsidRPr="009F1216" w:rsidRDefault="001E55C9" w:rsidP="009F1216">
      <w:pPr>
        <w:pStyle w:val="ListeParagraf"/>
        <w:numPr>
          <w:ilvl w:val="1"/>
          <w:numId w:val="1"/>
        </w:numPr>
        <w:spacing w:after="120"/>
        <w:rPr>
          <w:rFonts w:eastAsia="Calibri" w:cs="Times New Roman"/>
          <w:szCs w:val="24"/>
        </w:rPr>
      </w:pPr>
      <w:r w:rsidRPr="009F1216">
        <w:rPr>
          <w:rFonts w:eastAsia="Times New Roman" w:cs="Times New Roman"/>
          <w:b/>
          <w:bCs/>
          <w:szCs w:val="24"/>
        </w:rPr>
        <w:t>Araştırmanın Bağımlı ve Bağımsız</w:t>
      </w:r>
      <w:r w:rsidRPr="009F1216">
        <w:rPr>
          <w:rFonts w:eastAsia="Times New Roman" w:cs="Times New Roman"/>
          <w:b/>
          <w:bCs/>
          <w:spacing w:val="-2"/>
          <w:szCs w:val="24"/>
        </w:rPr>
        <w:t xml:space="preserve"> </w:t>
      </w:r>
      <w:r w:rsidRPr="009F1216">
        <w:rPr>
          <w:rFonts w:eastAsia="Times New Roman" w:cs="Times New Roman"/>
          <w:b/>
          <w:bCs/>
          <w:szCs w:val="24"/>
        </w:rPr>
        <w:t>Değişkenleri</w:t>
      </w:r>
    </w:p>
    <w:p w14:paraId="062BA541" w14:textId="77777777" w:rsidR="009020CE" w:rsidRDefault="009020CE" w:rsidP="00ED76D3">
      <w:pPr>
        <w:widowControl w:val="0"/>
        <w:autoSpaceDE w:val="0"/>
        <w:autoSpaceDN w:val="0"/>
        <w:spacing w:after="120"/>
        <w:rPr>
          <w:rFonts w:eastAsia="Times New Roman" w:cs="Times New Roman"/>
          <w:b/>
          <w:szCs w:val="24"/>
        </w:rPr>
      </w:pPr>
    </w:p>
    <w:p w14:paraId="6C2C73D3" w14:textId="0027B2DD" w:rsidR="001E55C9" w:rsidRPr="009F1216" w:rsidRDefault="001E55C9" w:rsidP="00ED76D3">
      <w:pPr>
        <w:widowControl w:val="0"/>
        <w:autoSpaceDE w:val="0"/>
        <w:autoSpaceDN w:val="0"/>
        <w:spacing w:after="120"/>
        <w:rPr>
          <w:rFonts w:eastAsia="Times New Roman" w:cs="Times New Roman"/>
          <w:b/>
          <w:i/>
          <w:szCs w:val="24"/>
        </w:rPr>
      </w:pPr>
      <w:r w:rsidRPr="009F1216">
        <w:rPr>
          <w:rFonts w:eastAsia="Times New Roman" w:cs="Times New Roman"/>
          <w:b/>
          <w:i/>
          <w:szCs w:val="24"/>
        </w:rPr>
        <w:t>Bağımlı</w:t>
      </w:r>
      <w:r w:rsidRPr="009F1216">
        <w:rPr>
          <w:rFonts w:eastAsia="Times New Roman" w:cs="Times New Roman"/>
          <w:b/>
          <w:i/>
          <w:spacing w:val="-15"/>
          <w:szCs w:val="24"/>
        </w:rPr>
        <w:t xml:space="preserve"> </w:t>
      </w:r>
      <w:r w:rsidR="009F1216" w:rsidRPr="009F1216">
        <w:rPr>
          <w:rFonts w:eastAsia="Times New Roman" w:cs="Times New Roman"/>
          <w:b/>
          <w:i/>
          <w:szCs w:val="24"/>
        </w:rPr>
        <w:t>D</w:t>
      </w:r>
      <w:r w:rsidRPr="009F1216">
        <w:rPr>
          <w:rFonts w:eastAsia="Times New Roman" w:cs="Times New Roman"/>
          <w:b/>
          <w:i/>
          <w:szCs w:val="24"/>
        </w:rPr>
        <w:t>eğişkenler</w:t>
      </w:r>
    </w:p>
    <w:p w14:paraId="0C059326" w14:textId="77777777" w:rsidR="00572D71" w:rsidRPr="001E55C9" w:rsidRDefault="00572D71" w:rsidP="00ED76D3">
      <w:pPr>
        <w:widowControl w:val="0"/>
        <w:autoSpaceDE w:val="0"/>
        <w:autoSpaceDN w:val="0"/>
        <w:spacing w:after="120"/>
        <w:rPr>
          <w:rFonts w:eastAsia="Times New Roman" w:cs="Times New Roman"/>
          <w:b/>
          <w:szCs w:val="24"/>
        </w:rPr>
      </w:pPr>
    </w:p>
    <w:p w14:paraId="00644437" w14:textId="7C8090BE" w:rsidR="001E55C9" w:rsidRDefault="009020CE" w:rsidP="00ED76D3">
      <w:pPr>
        <w:widowControl w:val="0"/>
        <w:autoSpaceDE w:val="0"/>
        <w:autoSpaceDN w:val="0"/>
        <w:spacing w:after="120"/>
        <w:rPr>
          <w:rFonts w:eastAsia="Times New Roman" w:cs="Times New Roman"/>
          <w:szCs w:val="24"/>
        </w:rPr>
      </w:pPr>
      <w:r>
        <w:rPr>
          <w:rFonts w:eastAsia="Times New Roman" w:cs="Times New Roman"/>
          <w:szCs w:val="24"/>
        </w:rPr>
        <w:t>S</w:t>
      </w:r>
      <w:r w:rsidR="001E55C9" w:rsidRPr="001E55C9">
        <w:rPr>
          <w:rFonts w:eastAsia="Times New Roman" w:cs="Times New Roman"/>
          <w:szCs w:val="24"/>
        </w:rPr>
        <w:t>on test puanı, beceri puanları (akciğer sesleri dinleme, bağırsak sesleri dinleme, derin solunum egzersizi öğretme, hasta mobilizasyonu, ameliyat sabahı hasta hazırlığı ve ameliyat sonrası hasta kabulü), Hastaya müdahalede kendine güven/Yeterlilik Ölçeği Puanı, Hemşirelikte Klinik Karar Verme Ölçeği Puanı</w:t>
      </w:r>
      <w:r w:rsidR="00BC69CB">
        <w:rPr>
          <w:rFonts w:eastAsia="Times New Roman" w:cs="Times New Roman"/>
          <w:szCs w:val="24"/>
        </w:rPr>
        <w:t>.</w:t>
      </w:r>
    </w:p>
    <w:p w14:paraId="2199AE73" w14:textId="3101787B" w:rsidR="001E55C9" w:rsidRPr="009F1216" w:rsidRDefault="009F1216" w:rsidP="00ED76D3">
      <w:pPr>
        <w:widowControl w:val="0"/>
        <w:autoSpaceDE w:val="0"/>
        <w:autoSpaceDN w:val="0"/>
        <w:spacing w:after="120"/>
        <w:rPr>
          <w:rFonts w:eastAsia="Times New Roman" w:cs="Times New Roman"/>
          <w:b/>
          <w:i/>
          <w:szCs w:val="24"/>
        </w:rPr>
      </w:pPr>
      <w:r w:rsidRPr="009F1216">
        <w:rPr>
          <w:rFonts w:eastAsia="Times New Roman" w:cs="Times New Roman"/>
          <w:b/>
          <w:i/>
          <w:szCs w:val="24"/>
        </w:rPr>
        <w:lastRenderedPageBreak/>
        <w:t>Bağımsız D</w:t>
      </w:r>
      <w:r w:rsidR="001E55C9" w:rsidRPr="009F1216">
        <w:rPr>
          <w:rFonts w:eastAsia="Times New Roman" w:cs="Times New Roman"/>
          <w:b/>
          <w:i/>
          <w:szCs w:val="24"/>
        </w:rPr>
        <w:t>eğişkenler</w:t>
      </w:r>
    </w:p>
    <w:p w14:paraId="4CEAC5FC" w14:textId="77777777" w:rsidR="00572D71" w:rsidRPr="001E55C9" w:rsidRDefault="00572D71" w:rsidP="00ED76D3">
      <w:pPr>
        <w:widowControl w:val="0"/>
        <w:autoSpaceDE w:val="0"/>
        <w:autoSpaceDN w:val="0"/>
        <w:spacing w:after="120"/>
        <w:rPr>
          <w:rFonts w:eastAsia="Times New Roman" w:cs="Times New Roman"/>
          <w:b/>
          <w:szCs w:val="24"/>
        </w:rPr>
      </w:pPr>
    </w:p>
    <w:p w14:paraId="1FC63BA9" w14:textId="740A1967" w:rsidR="001E55C9" w:rsidRDefault="001E55C9" w:rsidP="00ED76D3">
      <w:pPr>
        <w:widowControl w:val="0"/>
        <w:autoSpaceDE w:val="0"/>
        <w:autoSpaceDN w:val="0"/>
        <w:spacing w:after="120"/>
        <w:rPr>
          <w:rFonts w:eastAsia="Times New Roman" w:cs="Times New Roman"/>
          <w:szCs w:val="24"/>
        </w:rPr>
      </w:pPr>
      <w:r w:rsidRPr="001E55C9">
        <w:rPr>
          <w:rFonts w:eastAsia="Times New Roman" w:cs="Times New Roman"/>
          <w:szCs w:val="24"/>
        </w:rPr>
        <w:t>Yaş, cinsiyet, lise türü, iç hastalıkları hemşireliği dersi alma durumu,</w:t>
      </w:r>
      <w:r w:rsidR="009020CE">
        <w:rPr>
          <w:rFonts w:eastAsia="Times New Roman" w:cs="Times New Roman"/>
          <w:szCs w:val="24"/>
        </w:rPr>
        <w:t xml:space="preserve"> ön test puanı,</w:t>
      </w:r>
      <w:r w:rsidRPr="001E55C9">
        <w:rPr>
          <w:rFonts w:eastAsia="Times New Roman" w:cs="Times New Roman"/>
          <w:szCs w:val="24"/>
        </w:rPr>
        <w:t xml:space="preserve"> uygulamalı ders tekrarı yapma durumu, video gösterimi yöntemiyle eğitim alma, </w:t>
      </w:r>
      <w:proofErr w:type="gramStart"/>
      <w:r w:rsidRPr="001E55C9">
        <w:rPr>
          <w:rFonts w:eastAsia="Times New Roman" w:cs="Times New Roman"/>
          <w:szCs w:val="24"/>
        </w:rPr>
        <w:t>simülasyon</w:t>
      </w:r>
      <w:proofErr w:type="gramEnd"/>
      <w:r w:rsidRPr="001E55C9">
        <w:rPr>
          <w:rFonts w:eastAsia="Times New Roman" w:cs="Times New Roman"/>
          <w:szCs w:val="24"/>
        </w:rPr>
        <w:t xml:space="preserve"> uygulaması ile eğitim alma, gelneksel yöntem ile eğitim alma</w:t>
      </w:r>
      <w:r w:rsidR="00BC69CB">
        <w:rPr>
          <w:rFonts w:eastAsia="Times New Roman" w:cs="Times New Roman"/>
          <w:szCs w:val="24"/>
        </w:rPr>
        <w:t>.</w:t>
      </w:r>
    </w:p>
    <w:p w14:paraId="359D5A97" w14:textId="77777777" w:rsidR="00572D71" w:rsidRDefault="00572D71" w:rsidP="00ED76D3">
      <w:pPr>
        <w:widowControl w:val="0"/>
        <w:autoSpaceDE w:val="0"/>
        <w:autoSpaceDN w:val="0"/>
        <w:spacing w:after="120"/>
        <w:rPr>
          <w:rFonts w:eastAsia="Times New Roman" w:cs="Times New Roman"/>
          <w:szCs w:val="24"/>
        </w:rPr>
      </w:pPr>
    </w:p>
    <w:p w14:paraId="11AAD582" w14:textId="305FE040" w:rsidR="001E55C9" w:rsidRPr="009F1216" w:rsidRDefault="001E55C9" w:rsidP="009F1216">
      <w:pPr>
        <w:pStyle w:val="ListeParagraf"/>
        <w:widowControl w:val="0"/>
        <w:numPr>
          <w:ilvl w:val="1"/>
          <w:numId w:val="1"/>
        </w:numPr>
        <w:autoSpaceDE w:val="0"/>
        <w:autoSpaceDN w:val="0"/>
        <w:spacing w:after="120"/>
        <w:rPr>
          <w:rFonts w:eastAsia="Calibri" w:cs="Times New Roman"/>
          <w:b/>
          <w:bCs/>
          <w:szCs w:val="24"/>
        </w:rPr>
      </w:pPr>
      <w:r w:rsidRPr="009F1216">
        <w:rPr>
          <w:rFonts w:eastAsia="Calibri" w:cs="Times New Roman"/>
          <w:b/>
          <w:bCs/>
          <w:szCs w:val="24"/>
        </w:rPr>
        <w:t xml:space="preserve"> Araştırmanın Etik Yönü</w:t>
      </w:r>
    </w:p>
    <w:p w14:paraId="61CD9219" w14:textId="77777777" w:rsidR="00BC69CB" w:rsidRPr="001E55C9" w:rsidRDefault="00BC69CB" w:rsidP="00ED76D3">
      <w:pPr>
        <w:widowControl w:val="0"/>
        <w:autoSpaceDE w:val="0"/>
        <w:autoSpaceDN w:val="0"/>
        <w:spacing w:after="120"/>
        <w:contextualSpacing/>
        <w:rPr>
          <w:rFonts w:eastAsia="Calibri" w:cs="Times New Roman"/>
          <w:b/>
          <w:bCs/>
          <w:szCs w:val="24"/>
        </w:rPr>
      </w:pPr>
    </w:p>
    <w:p w14:paraId="266AB9ED" w14:textId="77777777" w:rsidR="001E55C9" w:rsidRPr="001E55C9" w:rsidRDefault="001E55C9" w:rsidP="00ED76D3">
      <w:pPr>
        <w:widowControl w:val="0"/>
        <w:autoSpaceDE w:val="0"/>
        <w:autoSpaceDN w:val="0"/>
        <w:spacing w:after="120"/>
        <w:rPr>
          <w:rFonts w:eastAsia="Calibri" w:cs="Times New Roman"/>
          <w:bCs/>
          <w:szCs w:val="24"/>
        </w:rPr>
      </w:pPr>
      <w:r w:rsidRPr="001E55C9">
        <w:rPr>
          <w:rFonts w:eastAsia="Calibri" w:cs="Times New Roman"/>
          <w:bCs/>
          <w:szCs w:val="24"/>
        </w:rPr>
        <w:t xml:space="preserve">Araştırmanın yürütülmesi için aşağıdaki izinler alınmıştır. </w:t>
      </w:r>
    </w:p>
    <w:p w14:paraId="676B81B3" w14:textId="0C78D8CB" w:rsidR="001E55C9" w:rsidRPr="001E55C9" w:rsidRDefault="001E55C9" w:rsidP="009F520E">
      <w:pPr>
        <w:widowControl w:val="0"/>
        <w:numPr>
          <w:ilvl w:val="0"/>
          <w:numId w:val="12"/>
        </w:numPr>
        <w:autoSpaceDE w:val="0"/>
        <w:autoSpaceDN w:val="0"/>
        <w:spacing w:after="120"/>
        <w:ind w:left="0" w:firstLine="567"/>
        <w:contextualSpacing/>
        <w:rPr>
          <w:rFonts w:eastAsia="Calibri" w:cs="Times New Roman"/>
          <w:bCs/>
          <w:szCs w:val="24"/>
        </w:rPr>
      </w:pPr>
      <w:r w:rsidRPr="001E55C9">
        <w:rPr>
          <w:rFonts w:eastAsia="Calibri" w:cs="Times New Roman"/>
          <w:bCs/>
          <w:szCs w:val="24"/>
        </w:rPr>
        <w:t xml:space="preserve">Hemşirelik Fakültesi Girişimsel Olmayan Klinik Araştırmalar Etik </w:t>
      </w:r>
      <w:proofErr w:type="gramStart"/>
      <w:r w:rsidRPr="001E55C9">
        <w:rPr>
          <w:rFonts w:eastAsia="Calibri" w:cs="Times New Roman"/>
          <w:bCs/>
          <w:szCs w:val="24"/>
        </w:rPr>
        <w:t>Kurulu’ndan  30</w:t>
      </w:r>
      <w:proofErr w:type="gramEnd"/>
      <w:r w:rsidRPr="001E55C9">
        <w:rPr>
          <w:rFonts w:eastAsia="Calibri" w:cs="Times New Roman"/>
          <w:bCs/>
          <w:szCs w:val="24"/>
        </w:rPr>
        <w:t xml:space="preserve">.04.2022 tarih ve 167342 sayılı etik kurul izni </w:t>
      </w:r>
      <w:r w:rsidR="00C419DE">
        <w:rPr>
          <w:rFonts w:eastAsia="Calibri" w:cs="Times New Roman"/>
          <w:bCs/>
          <w:szCs w:val="24"/>
        </w:rPr>
        <w:t>(Ek-7)</w:t>
      </w:r>
    </w:p>
    <w:p w14:paraId="225BB09B" w14:textId="49BAA952" w:rsidR="001E55C9" w:rsidRPr="001E55C9" w:rsidRDefault="001E55C9" w:rsidP="009F520E">
      <w:pPr>
        <w:widowControl w:val="0"/>
        <w:numPr>
          <w:ilvl w:val="0"/>
          <w:numId w:val="12"/>
        </w:numPr>
        <w:autoSpaceDE w:val="0"/>
        <w:autoSpaceDN w:val="0"/>
        <w:spacing w:after="120"/>
        <w:ind w:left="0" w:firstLine="567"/>
        <w:contextualSpacing/>
        <w:rPr>
          <w:rFonts w:eastAsia="Calibri" w:cs="Times New Roman"/>
          <w:bCs/>
          <w:szCs w:val="24"/>
        </w:rPr>
      </w:pPr>
      <w:r w:rsidRPr="001E55C9">
        <w:rPr>
          <w:rFonts w:eastAsia="Calibri" w:cs="Times New Roman"/>
          <w:bCs/>
          <w:szCs w:val="24"/>
        </w:rPr>
        <w:t xml:space="preserve">Aydın Adnan Menderes Üniversitesi Hemşirelik Fakültesi Dekanlığı’ndan 10.05.2022 tarih ve 168876 sayılı kurum izni </w:t>
      </w:r>
      <w:r w:rsidR="00C419DE">
        <w:rPr>
          <w:rFonts w:eastAsia="Calibri" w:cs="Times New Roman"/>
          <w:bCs/>
          <w:szCs w:val="24"/>
        </w:rPr>
        <w:t>(Ek-8)</w:t>
      </w:r>
    </w:p>
    <w:p w14:paraId="3292F876" w14:textId="77777777" w:rsidR="001E55C9" w:rsidRDefault="001E55C9" w:rsidP="009F520E">
      <w:pPr>
        <w:widowControl w:val="0"/>
        <w:numPr>
          <w:ilvl w:val="0"/>
          <w:numId w:val="12"/>
        </w:numPr>
        <w:autoSpaceDE w:val="0"/>
        <w:autoSpaceDN w:val="0"/>
        <w:spacing w:after="120"/>
        <w:ind w:left="0" w:firstLine="567"/>
        <w:contextualSpacing/>
        <w:rPr>
          <w:rFonts w:eastAsia="Calibri" w:cs="Times New Roman"/>
          <w:bCs/>
          <w:szCs w:val="24"/>
        </w:rPr>
      </w:pPr>
      <w:r w:rsidRPr="001E55C9">
        <w:rPr>
          <w:rFonts w:eastAsia="Calibri" w:cs="Times New Roman"/>
          <w:bCs/>
          <w:szCs w:val="24"/>
        </w:rPr>
        <w:t xml:space="preserve">Aydın Adnan Menderes Üniversitesi Hemşirelik Fakültesi Dekanlığı’ndan </w:t>
      </w:r>
      <w:proofErr w:type="gramStart"/>
      <w:r w:rsidRPr="001E55C9">
        <w:rPr>
          <w:rFonts w:eastAsia="Calibri" w:cs="Times New Roman"/>
          <w:bCs/>
          <w:szCs w:val="24"/>
        </w:rPr>
        <w:t>simülasyon</w:t>
      </w:r>
      <w:proofErr w:type="gramEnd"/>
      <w:r w:rsidRPr="001E55C9">
        <w:rPr>
          <w:rFonts w:eastAsia="Calibri" w:cs="Times New Roman"/>
          <w:bCs/>
          <w:szCs w:val="24"/>
        </w:rPr>
        <w:t xml:space="preserve"> laboratuvarı kullanım izni </w:t>
      </w:r>
    </w:p>
    <w:p w14:paraId="56E13D63" w14:textId="1BE3D29B" w:rsidR="00CD3BC5" w:rsidRDefault="00CD3BC5" w:rsidP="00CD3BC5">
      <w:pPr>
        <w:widowControl w:val="0"/>
        <w:numPr>
          <w:ilvl w:val="0"/>
          <w:numId w:val="12"/>
        </w:numPr>
        <w:autoSpaceDE w:val="0"/>
        <w:autoSpaceDN w:val="0"/>
        <w:spacing w:after="120"/>
        <w:ind w:left="0" w:firstLine="567"/>
        <w:contextualSpacing/>
        <w:rPr>
          <w:rFonts w:eastAsia="Calibri" w:cs="Times New Roman"/>
          <w:bCs/>
          <w:szCs w:val="24"/>
        </w:rPr>
      </w:pPr>
      <w:r>
        <w:rPr>
          <w:rFonts w:eastAsia="Calibri" w:cs="Times New Roman"/>
          <w:bCs/>
          <w:szCs w:val="24"/>
        </w:rPr>
        <w:t>Araştırmaya katılan her bir öğrenciden araştırmaya katılmaya gönüllü olduğuna dair yazılı ve sözlü onam</w:t>
      </w:r>
    </w:p>
    <w:p w14:paraId="0E133FE1" w14:textId="6EB02950" w:rsidR="00727A54" w:rsidRDefault="00727A54" w:rsidP="00CD3BC5">
      <w:pPr>
        <w:widowControl w:val="0"/>
        <w:numPr>
          <w:ilvl w:val="0"/>
          <w:numId w:val="12"/>
        </w:numPr>
        <w:autoSpaceDE w:val="0"/>
        <w:autoSpaceDN w:val="0"/>
        <w:spacing w:after="120"/>
        <w:ind w:left="0" w:firstLine="567"/>
        <w:contextualSpacing/>
        <w:rPr>
          <w:rFonts w:eastAsia="Calibri" w:cs="Times New Roman"/>
          <w:bCs/>
          <w:szCs w:val="24"/>
        </w:rPr>
      </w:pPr>
      <w:r>
        <w:rPr>
          <w:rFonts w:eastAsia="Calibri" w:cs="Times New Roman"/>
          <w:bCs/>
          <w:szCs w:val="24"/>
        </w:rPr>
        <w:t>Araştırmada kullanılan ölçeklerin Türkçe geçerlik güvenirlilik çalışmasını yapan yazarlardan ölçek kullanım izni</w:t>
      </w:r>
      <w:r w:rsidR="00C419DE">
        <w:rPr>
          <w:rFonts w:eastAsia="Calibri" w:cs="Times New Roman"/>
          <w:bCs/>
          <w:szCs w:val="24"/>
        </w:rPr>
        <w:t xml:space="preserve"> (Ek-10.</w:t>
      </w:r>
    </w:p>
    <w:p w14:paraId="4B528BA7" w14:textId="77777777" w:rsidR="001E55C9" w:rsidRPr="001E55C9" w:rsidRDefault="001E55C9" w:rsidP="00ED76D3">
      <w:pPr>
        <w:widowControl w:val="0"/>
        <w:autoSpaceDE w:val="0"/>
        <w:autoSpaceDN w:val="0"/>
        <w:spacing w:after="120"/>
        <w:rPr>
          <w:rFonts w:eastAsia="Calibri" w:cs="Times New Roman"/>
          <w:bCs/>
          <w:szCs w:val="24"/>
        </w:rPr>
      </w:pPr>
    </w:p>
    <w:p w14:paraId="38C455C4" w14:textId="520EDA61" w:rsidR="001E55C9" w:rsidRPr="009F1216" w:rsidRDefault="00BC69CB" w:rsidP="009F1216">
      <w:pPr>
        <w:pStyle w:val="ListeParagraf"/>
        <w:widowControl w:val="0"/>
        <w:numPr>
          <w:ilvl w:val="1"/>
          <w:numId w:val="1"/>
        </w:numPr>
        <w:autoSpaceDE w:val="0"/>
        <w:autoSpaceDN w:val="0"/>
        <w:spacing w:after="120"/>
        <w:rPr>
          <w:rFonts w:eastAsia="Calibri" w:cs="Times New Roman"/>
          <w:b/>
          <w:bCs/>
          <w:szCs w:val="24"/>
        </w:rPr>
      </w:pPr>
      <w:r w:rsidRPr="009F1216">
        <w:rPr>
          <w:rFonts w:eastAsia="Calibri" w:cs="Times New Roman"/>
          <w:b/>
          <w:bCs/>
          <w:szCs w:val="24"/>
        </w:rPr>
        <w:t>Araştırmanın Sınırlılıkları</w:t>
      </w:r>
    </w:p>
    <w:p w14:paraId="5F1B20B6" w14:textId="77777777" w:rsidR="00BC69CB" w:rsidRPr="001E55C9" w:rsidRDefault="00BC69CB" w:rsidP="00ED76D3">
      <w:pPr>
        <w:widowControl w:val="0"/>
        <w:autoSpaceDE w:val="0"/>
        <w:autoSpaceDN w:val="0"/>
        <w:spacing w:after="120"/>
        <w:contextualSpacing/>
        <w:rPr>
          <w:rFonts w:eastAsia="Calibri" w:cs="Times New Roman"/>
          <w:b/>
          <w:bCs/>
          <w:szCs w:val="24"/>
        </w:rPr>
      </w:pPr>
    </w:p>
    <w:p w14:paraId="2EC2BE29" w14:textId="77777777" w:rsidR="001E55C9" w:rsidRPr="001E55C9" w:rsidRDefault="001E55C9" w:rsidP="00ED76D3">
      <w:pPr>
        <w:widowControl w:val="0"/>
        <w:autoSpaceDE w:val="0"/>
        <w:autoSpaceDN w:val="0"/>
        <w:spacing w:after="120"/>
        <w:rPr>
          <w:rFonts w:eastAsia="Calibri" w:cs="Times New Roman"/>
          <w:bCs/>
          <w:szCs w:val="24"/>
        </w:rPr>
      </w:pPr>
      <w:r w:rsidRPr="001E55C9">
        <w:rPr>
          <w:rFonts w:eastAsia="Calibri" w:cs="Times New Roman"/>
          <w:bCs/>
          <w:szCs w:val="24"/>
        </w:rPr>
        <w:t>Bu araştırmanın sınırlılıkları şunlardır:</w:t>
      </w:r>
    </w:p>
    <w:p w14:paraId="0005EEC9" w14:textId="77777777" w:rsidR="001E55C9" w:rsidRPr="001E55C9" w:rsidRDefault="001E55C9" w:rsidP="009F520E">
      <w:pPr>
        <w:widowControl w:val="0"/>
        <w:numPr>
          <w:ilvl w:val="0"/>
          <w:numId w:val="13"/>
        </w:numPr>
        <w:autoSpaceDE w:val="0"/>
        <w:autoSpaceDN w:val="0"/>
        <w:spacing w:after="120"/>
        <w:ind w:left="0" w:firstLine="567"/>
        <w:contextualSpacing/>
        <w:rPr>
          <w:rFonts w:eastAsia="Calibri" w:cs="Times New Roman"/>
          <w:bCs/>
          <w:szCs w:val="24"/>
        </w:rPr>
      </w:pPr>
      <w:r w:rsidRPr="001E55C9">
        <w:rPr>
          <w:rFonts w:eastAsia="Calibri" w:cs="Times New Roman"/>
          <w:bCs/>
          <w:szCs w:val="24"/>
        </w:rPr>
        <w:t>Bu araştırma pandemi sebebiyle hemşirelik eğitimlerinin ilk yılını tamamen uzaktan ikinci yılın ise bir kısmını uzaktan almış öğrencilerle yürütülmüştür. Bu yüzden bu örneklemden toplanan verilerle elde edilen sonuçlar tamamen yüz yüze eğitim alan hemşirelik öğrencilerini temsil etmesi sınırlıdır</w:t>
      </w:r>
    </w:p>
    <w:p w14:paraId="7EA637DC" w14:textId="77777777" w:rsidR="001E55C9" w:rsidRPr="001E55C9" w:rsidRDefault="001E55C9" w:rsidP="009F520E">
      <w:pPr>
        <w:widowControl w:val="0"/>
        <w:numPr>
          <w:ilvl w:val="0"/>
          <w:numId w:val="13"/>
        </w:numPr>
        <w:autoSpaceDE w:val="0"/>
        <w:autoSpaceDN w:val="0"/>
        <w:spacing w:after="120"/>
        <w:ind w:left="0" w:firstLine="567"/>
        <w:contextualSpacing/>
        <w:rPr>
          <w:rFonts w:eastAsia="Calibri" w:cs="Times New Roman"/>
          <w:bCs/>
          <w:szCs w:val="24"/>
        </w:rPr>
      </w:pPr>
      <w:r w:rsidRPr="001E55C9">
        <w:rPr>
          <w:rFonts w:eastAsia="Calibri" w:cs="Times New Roman"/>
          <w:bCs/>
          <w:szCs w:val="24"/>
        </w:rPr>
        <w:t>Bu araştırmada öğrencilerin becerileri laboratuvar ortamında değerlendirilmiştir bu yüzden öğrencinin gerçek hasta üzerindeki becerisini temsil etmesi sınırlıdır</w:t>
      </w:r>
    </w:p>
    <w:p w14:paraId="49B9DE85" w14:textId="77777777" w:rsidR="001E55C9" w:rsidRPr="001E55C9" w:rsidRDefault="001E55C9" w:rsidP="009F520E">
      <w:pPr>
        <w:widowControl w:val="0"/>
        <w:numPr>
          <w:ilvl w:val="0"/>
          <w:numId w:val="13"/>
        </w:numPr>
        <w:autoSpaceDE w:val="0"/>
        <w:autoSpaceDN w:val="0"/>
        <w:spacing w:after="120"/>
        <w:ind w:left="0" w:firstLine="567"/>
        <w:contextualSpacing/>
        <w:rPr>
          <w:rFonts w:eastAsia="Calibri" w:cs="Times New Roman"/>
          <w:bCs/>
          <w:szCs w:val="24"/>
        </w:rPr>
      </w:pPr>
      <w:r w:rsidRPr="001E55C9">
        <w:rPr>
          <w:rFonts w:eastAsia="Calibri" w:cs="Times New Roman"/>
          <w:bCs/>
          <w:szCs w:val="24"/>
        </w:rPr>
        <w:t xml:space="preserve">Bu araştırmada verileri ikinci sınıf hemşirelik öğrencisi seviyesinde bakım verme düzeyini ölçmektedir. Özellikle klinik karar verme ve hastaya müdahalede kendine güven gibi </w:t>
      </w:r>
      <w:r w:rsidRPr="001E55C9">
        <w:rPr>
          <w:rFonts w:eastAsia="Calibri" w:cs="Times New Roman"/>
          <w:bCs/>
          <w:szCs w:val="24"/>
        </w:rPr>
        <w:lastRenderedPageBreak/>
        <w:t xml:space="preserve">yeterliliklerin gelişimi ilerleyen yıllarda da devam edebileceğinden ve bu araştırmada verilen eğitimlerin de etkisi ilerleyen yıllarda öğrenci deneyimlerini etkilemeye devam edebileceğinden buradan elde edilen veriler tüm eğitim seviyelerindeki öğrenciler hakkında bilgi vermeyebilir. </w:t>
      </w:r>
    </w:p>
    <w:p w14:paraId="12A5F904" w14:textId="750ED870" w:rsidR="001E55C9" w:rsidRDefault="001E55C9" w:rsidP="009F520E">
      <w:pPr>
        <w:widowControl w:val="0"/>
        <w:numPr>
          <w:ilvl w:val="0"/>
          <w:numId w:val="13"/>
        </w:numPr>
        <w:autoSpaceDE w:val="0"/>
        <w:autoSpaceDN w:val="0"/>
        <w:spacing w:after="120"/>
        <w:ind w:left="0" w:firstLine="567"/>
        <w:contextualSpacing/>
        <w:rPr>
          <w:rFonts w:eastAsia="Calibri" w:cs="Times New Roman"/>
          <w:bCs/>
          <w:szCs w:val="24"/>
        </w:rPr>
      </w:pPr>
      <w:r w:rsidRPr="001E55C9">
        <w:rPr>
          <w:rFonts w:eastAsia="Calibri" w:cs="Times New Roman"/>
          <w:bCs/>
          <w:szCs w:val="24"/>
        </w:rPr>
        <w:t xml:space="preserve">Bu araştırmada toplanan veriler ve elde edilen sonuçlar ameliyat öncesi ve sonrası hasta bakım verebilme düzeyini ölçmesi, akciğer sesleri dinleme, bağırsak sesleri dinleme, ameliyat sabahı hasta hazırlığı, ameliyattan gelen hastanın bakımı ve hasta mobilizasyonu becerilerindeki yeterlilikleri ölçmesi ile sınırlıdır. Aynı şekilde bilişsel olarak sadece klinik karar verme ve duyuşsal olarak da hastaya müdahalede kendine güven düzeyleri ölçümleri hakkında bilgi vermektedir. </w:t>
      </w:r>
    </w:p>
    <w:p w14:paraId="41878AF4" w14:textId="75955B42" w:rsidR="009009A4" w:rsidRPr="00A64779" w:rsidRDefault="0095210C" w:rsidP="009F520E">
      <w:pPr>
        <w:widowControl w:val="0"/>
        <w:numPr>
          <w:ilvl w:val="0"/>
          <w:numId w:val="13"/>
        </w:numPr>
        <w:autoSpaceDE w:val="0"/>
        <w:autoSpaceDN w:val="0"/>
        <w:spacing w:after="120"/>
        <w:ind w:left="0" w:firstLine="567"/>
        <w:contextualSpacing/>
        <w:rPr>
          <w:rFonts w:eastAsia="Calibri" w:cs="Times New Roman"/>
          <w:b/>
          <w:bCs/>
          <w:szCs w:val="24"/>
        </w:rPr>
      </w:pPr>
      <w:r w:rsidRPr="00D22FBB">
        <w:rPr>
          <w:rFonts w:eastAsia="Calibri" w:cs="Times New Roman"/>
          <w:bCs/>
          <w:szCs w:val="24"/>
        </w:rPr>
        <w:t>B</w:t>
      </w:r>
      <w:r w:rsidR="00F14BFB">
        <w:rPr>
          <w:rFonts w:eastAsia="Calibri" w:cs="Times New Roman"/>
          <w:bCs/>
          <w:szCs w:val="24"/>
        </w:rPr>
        <w:t>u araştırmada değerlendirilen beceriler için</w:t>
      </w:r>
      <w:r w:rsidR="00B075A9">
        <w:rPr>
          <w:rFonts w:eastAsia="Calibri" w:cs="Times New Roman"/>
          <w:bCs/>
          <w:szCs w:val="24"/>
        </w:rPr>
        <w:t xml:space="preserve"> kullanılan beceri kontrol listeleri için yapılmış </w:t>
      </w:r>
      <w:r w:rsidR="00F14BFB">
        <w:rPr>
          <w:rFonts w:eastAsia="Calibri" w:cs="Times New Roman"/>
          <w:bCs/>
          <w:szCs w:val="24"/>
        </w:rPr>
        <w:t>geç</w:t>
      </w:r>
      <w:r w:rsidR="00B075A9">
        <w:rPr>
          <w:rFonts w:eastAsia="Calibri" w:cs="Times New Roman"/>
          <w:bCs/>
          <w:szCs w:val="24"/>
        </w:rPr>
        <w:t xml:space="preserve">erlilik güvenirlilik analizi verisi bulunmamaktadır. Bu </w:t>
      </w:r>
      <w:proofErr w:type="gramStart"/>
      <w:r w:rsidR="00B075A9">
        <w:rPr>
          <w:rFonts w:eastAsia="Calibri" w:cs="Times New Roman"/>
          <w:bCs/>
          <w:szCs w:val="24"/>
        </w:rPr>
        <w:t>araştırmanın  tez</w:t>
      </w:r>
      <w:proofErr w:type="gramEnd"/>
      <w:r w:rsidR="00B075A9">
        <w:rPr>
          <w:rFonts w:eastAsia="Calibri" w:cs="Times New Roman"/>
          <w:bCs/>
          <w:szCs w:val="24"/>
        </w:rPr>
        <w:t xml:space="preserve"> çalışması olarak planlanmış olması ve zaman sınırlılığı olma</w:t>
      </w:r>
      <w:r w:rsidR="009009A4">
        <w:rPr>
          <w:rFonts w:eastAsia="Calibri" w:cs="Times New Roman"/>
          <w:bCs/>
          <w:szCs w:val="24"/>
        </w:rPr>
        <w:t xml:space="preserve">sı ve </w:t>
      </w:r>
      <w:r w:rsidR="00F14BFB">
        <w:rPr>
          <w:rFonts w:eastAsia="Calibri" w:cs="Times New Roman"/>
          <w:bCs/>
          <w:szCs w:val="24"/>
        </w:rPr>
        <w:t xml:space="preserve"> </w:t>
      </w:r>
      <w:r w:rsidRPr="00D22FBB">
        <w:rPr>
          <w:rFonts w:eastAsia="Calibri" w:cs="Times New Roman"/>
          <w:bCs/>
          <w:szCs w:val="24"/>
        </w:rPr>
        <w:t>Covid</w:t>
      </w:r>
      <w:r w:rsidR="00D22FBB" w:rsidRPr="00D22FBB">
        <w:rPr>
          <w:rFonts w:eastAsia="Calibri" w:cs="Times New Roman"/>
          <w:bCs/>
          <w:szCs w:val="24"/>
        </w:rPr>
        <w:t xml:space="preserve">-19 pandemisi sebebiyle </w:t>
      </w:r>
      <w:r w:rsidR="00F14BFB">
        <w:rPr>
          <w:rFonts w:eastAsia="Calibri" w:cs="Times New Roman"/>
          <w:bCs/>
          <w:szCs w:val="24"/>
        </w:rPr>
        <w:t xml:space="preserve">yüzyüze eğitime ülke çapında ara verilmiş olması sebebiyle de </w:t>
      </w:r>
      <w:r w:rsidR="00D22FBB" w:rsidRPr="00D22FBB">
        <w:rPr>
          <w:rFonts w:eastAsia="Calibri" w:cs="Times New Roman"/>
          <w:bCs/>
          <w:szCs w:val="24"/>
        </w:rPr>
        <w:t>bu araştırmada</w:t>
      </w:r>
      <w:r w:rsidRPr="00D22FBB">
        <w:rPr>
          <w:rFonts w:eastAsia="Calibri" w:cs="Times New Roman"/>
          <w:bCs/>
          <w:szCs w:val="24"/>
        </w:rPr>
        <w:t xml:space="preserve"> kullanı</w:t>
      </w:r>
      <w:r w:rsidR="00D22FBB" w:rsidRPr="00D22FBB">
        <w:rPr>
          <w:rFonts w:eastAsia="Calibri" w:cs="Times New Roman"/>
          <w:bCs/>
          <w:szCs w:val="24"/>
        </w:rPr>
        <w:t xml:space="preserve">lacak beceri </w:t>
      </w:r>
      <w:r w:rsidR="00F14BFB">
        <w:rPr>
          <w:rFonts w:eastAsia="Calibri" w:cs="Times New Roman"/>
          <w:bCs/>
          <w:szCs w:val="24"/>
        </w:rPr>
        <w:t xml:space="preserve">kontrol listeleri için </w:t>
      </w:r>
      <w:r w:rsidR="00D22FBB" w:rsidRPr="00F14BFB">
        <w:rPr>
          <w:rFonts w:eastAsia="Calibri" w:cs="Times New Roman"/>
          <w:bCs/>
          <w:szCs w:val="24"/>
        </w:rPr>
        <w:t>geçerlilik güvenirlik çalışması yapmak mümkün olmamıştır</w:t>
      </w:r>
      <w:r w:rsidR="00F14BFB">
        <w:rPr>
          <w:rFonts w:eastAsia="Calibri" w:cs="Times New Roman"/>
          <w:bCs/>
          <w:szCs w:val="24"/>
        </w:rPr>
        <w:t xml:space="preserve">. </w:t>
      </w:r>
      <w:r w:rsidR="00A64779">
        <w:rPr>
          <w:rFonts w:eastAsia="Calibri" w:cs="Times New Roman"/>
          <w:bCs/>
          <w:szCs w:val="24"/>
        </w:rPr>
        <w:t>Ancak bu çalışmada kullanılan beceri kontrol listeleri Aydın Adnan Menderes Üniversitesi öğretim elemanları tarafından</w:t>
      </w:r>
      <w:r w:rsidR="00A64779" w:rsidRPr="00A64779">
        <w:rPr>
          <w:rFonts w:eastAsia="Calibri" w:cs="Times New Roman"/>
          <w:bCs/>
          <w:szCs w:val="24"/>
        </w:rPr>
        <w:t xml:space="preserve"> klinik beceri eğitimi sırasında ve öğrencilerin klinik beceri performanslarını değerlendirmek amacıyla yapılacak objektif yapılandırılmı</w:t>
      </w:r>
      <w:r w:rsidR="00A64779">
        <w:rPr>
          <w:rFonts w:eastAsia="Calibri" w:cs="Times New Roman"/>
          <w:bCs/>
          <w:szCs w:val="24"/>
        </w:rPr>
        <w:t>ş</w:t>
      </w:r>
      <w:r w:rsidR="00A64779" w:rsidRPr="00A64779">
        <w:rPr>
          <w:rFonts w:eastAsia="Calibri" w:cs="Times New Roman"/>
          <w:bCs/>
          <w:szCs w:val="24"/>
        </w:rPr>
        <w:t xml:space="preserve"> klini</w:t>
      </w:r>
      <w:r w:rsidR="00630E8A">
        <w:rPr>
          <w:rFonts w:eastAsia="Calibri" w:cs="Times New Roman"/>
          <w:bCs/>
          <w:szCs w:val="24"/>
        </w:rPr>
        <w:t>k değerlendirme (OSCE) sınavlarında</w:t>
      </w:r>
      <w:r w:rsidR="00A64779" w:rsidRPr="00A64779">
        <w:rPr>
          <w:rFonts w:eastAsia="Calibri" w:cs="Times New Roman"/>
          <w:bCs/>
          <w:szCs w:val="24"/>
        </w:rPr>
        <w:t xml:space="preserve"> kullanılmak</w:t>
      </w:r>
      <w:r w:rsidR="00630E8A">
        <w:rPr>
          <w:rFonts w:eastAsia="Calibri" w:cs="Times New Roman"/>
          <w:bCs/>
          <w:szCs w:val="24"/>
        </w:rPr>
        <w:t xml:space="preserve"> üzere geliştirilmiş ve güncel literatüre göre </w:t>
      </w:r>
      <w:r w:rsidR="00C419DE">
        <w:rPr>
          <w:rFonts w:eastAsia="Calibri" w:cs="Times New Roman"/>
          <w:bCs/>
          <w:szCs w:val="24"/>
        </w:rPr>
        <w:t xml:space="preserve">düzenli olarak güncellenen, </w:t>
      </w:r>
      <w:r w:rsidR="00A64779" w:rsidRPr="00A64779">
        <w:rPr>
          <w:rFonts w:eastAsia="Calibri" w:cs="Times New Roman"/>
          <w:bCs/>
          <w:szCs w:val="24"/>
        </w:rPr>
        <w:t xml:space="preserve">ilgili güncel </w:t>
      </w:r>
      <w:proofErr w:type="gramStart"/>
      <w:r w:rsidR="00A64779" w:rsidRPr="00A64779">
        <w:rPr>
          <w:rFonts w:eastAsia="Calibri" w:cs="Times New Roman"/>
          <w:bCs/>
          <w:szCs w:val="24"/>
        </w:rPr>
        <w:t>literatür</w:t>
      </w:r>
      <w:proofErr w:type="gramEnd"/>
      <w:r w:rsidR="00A64779" w:rsidRPr="00A64779">
        <w:rPr>
          <w:rFonts w:eastAsia="Calibri" w:cs="Times New Roman"/>
          <w:bCs/>
          <w:szCs w:val="24"/>
        </w:rPr>
        <w:t xml:space="preserve"> taranarak hazırlanmı</w:t>
      </w:r>
      <w:r w:rsidR="00A64779">
        <w:rPr>
          <w:rFonts w:eastAsia="Calibri" w:cs="Times New Roman"/>
          <w:bCs/>
          <w:szCs w:val="24"/>
        </w:rPr>
        <w:t>ş</w:t>
      </w:r>
      <w:r w:rsidR="00A64779" w:rsidRPr="00A64779">
        <w:rPr>
          <w:rFonts w:eastAsia="Calibri" w:cs="Times New Roman"/>
          <w:bCs/>
          <w:szCs w:val="24"/>
        </w:rPr>
        <w:t>, uzman görü</w:t>
      </w:r>
      <w:r w:rsidR="00A64779">
        <w:rPr>
          <w:rFonts w:eastAsia="Calibri" w:cs="Times New Roman"/>
          <w:bCs/>
          <w:szCs w:val="24"/>
        </w:rPr>
        <w:t>ş</w:t>
      </w:r>
      <w:r w:rsidR="00A64779" w:rsidRPr="00A64779">
        <w:rPr>
          <w:rFonts w:eastAsia="Calibri" w:cs="Times New Roman"/>
          <w:bCs/>
          <w:szCs w:val="24"/>
        </w:rPr>
        <w:t>leri alınmı</w:t>
      </w:r>
      <w:r w:rsidR="00A64779">
        <w:rPr>
          <w:rFonts w:eastAsia="Calibri" w:cs="Times New Roman"/>
          <w:bCs/>
          <w:szCs w:val="24"/>
        </w:rPr>
        <w:t>ş</w:t>
      </w:r>
      <w:r w:rsidR="00A64779" w:rsidRPr="00A64779">
        <w:rPr>
          <w:rFonts w:eastAsia="Calibri" w:cs="Times New Roman"/>
          <w:bCs/>
          <w:szCs w:val="24"/>
        </w:rPr>
        <w:t xml:space="preserve">, beceri eğitiminde </w:t>
      </w:r>
      <w:r w:rsidR="00C419DE">
        <w:rPr>
          <w:rFonts w:eastAsia="Calibri" w:cs="Times New Roman"/>
          <w:bCs/>
          <w:szCs w:val="24"/>
        </w:rPr>
        <w:t>uzun yıllar boyunca kullanılmış</w:t>
      </w:r>
      <w:r w:rsidR="00A64779" w:rsidRPr="00A64779">
        <w:rPr>
          <w:rFonts w:eastAsia="Calibri" w:cs="Times New Roman"/>
          <w:bCs/>
          <w:szCs w:val="24"/>
        </w:rPr>
        <w:t xml:space="preserve"> ve en az üç kez revize edilip editör incelemesinden geçmi</w:t>
      </w:r>
      <w:r w:rsidR="00C419DE">
        <w:rPr>
          <w:rFonts w:eastAsia="Calibri" w:cs="Times New Roman"/>
          <w:bCs/>
          <w:szCs w:val="24"/>
        </w:rPr>
        <w:t>ş</w:t>
      </w:r>
      <w:r w:rsidR="00A64779" w:rsidRPr="00A64779">
        <w:rPr>
          <w:rFonts w:eastAsia="Calibri" w:cs="Times New Roman"/>
          <w:bCs/>
          <w:szCs w:val="24"/>
        </w:rPr>
        <w:t xml:space="preserve"> ara</w:t>
      </w:r>
      <w:r w:rsidR="00C419DE">
        <w:rPr>
          <w:rFonts w:eastAsia="Calibri" w:cs="Times New Roman"/>
          <w:bCs/>
          <w:szCs w:val="24"/>
        </w:rPr>
        <w:t>ş</w:t>
      </w:r>
      <w:r w:rsidR="00A64779" w:rsidRPr="00A64779">
        <w:rPr>
          <w:rFonts w:eastAsia="Calibri" w:cs="Times New Roman"/>
          <w:bCs/>
          <w:szCs w:val="24"/>
        </w:rPr>
        <w:t>tırmacıların ulusal bir yayınevi aracılığıyla yayınladığı “Hem</w:t>
      </w:r>
      <w:r w:rsidR="00C419DE">
        <w:rPr>
          <w:rFonts w:eastAsia="Calibri" w:cs="Times New Roman"/>
          <w:bCs/>
          <w:szCs w:val="24"/>
        </w:rPr>
        <w:t>ş</w:t>
      </w:r>
      <w:r w:rsidR="00A64779" w:rsidRPr="00A64779">
        <w:rPr>
          <w:rFonts w:eastAsia="Calibri" w:cs="Times New Roman"/>
          <w:bCs/>
          <w:szCs w:val="24"/>
        </w:rPr>
        <w:t>irelik Bakımında Temel Beceriler” kitabından alınmı</w:t>
      </w:r>
      <w:r w:rsidR="00C419DE">
        <w:rPr>
          <w:rFonts w:eastAsia="Calibri" w:cs="Times New Roman"/>
          <w:bCs/>
          <w:szCs w:val="24"/>
        </w:rPr>
        <w:t>ştır.</w:t>
      </w:r>
    </w:p>
    <w:p w14:paraId="463580D1" w14:textId="77777777" w:rsidR="00C158BD" w:rsidRPr="009009A4" w:rsidRDefault="00C158BD" w:rsidP="00A64779">
      <w:pPr>
        <w:widowControl w:val="0"/>
        <w:autoSpaceDE w:val="0"/>
        <w:autoSpaceDN w:val="0"/>
        <w:spacing w:after="120"/>
        <w:ind w:left="567" w:firstLine="0"/>
        <w:contextualSpacing/>
        <w:rPr>
          <w:rFonts w:eastAsia="Calibri" w:cs="Times New Roman"/>
          <w:b/>
          <w:szCs w:val="24"/>
        </w:rPr>
      </w:pPr>
    </w:p>
    <w:p w14:paraId="0B743163" w14:textId="77777777" w:rsidR="00DA4E96" w:rsidRPr="009009A4" w:rsidRDefault="00DA4E96" w:rsidP="00ED76D3">
      <w:pPr>
        <w:widowControl w:val="0"/>
        <w:autoSpaceDE w:val="0"/>
        <w:autoSpaceDN w:val="0"/>
        <w:spacing w:after="120"/>
        <w:contextualSpacing/>
        <w:rPr>
          <w:rFonts w:eastAsia="Calibri" w:cs="Times New Roman"/>
          <w:b/>
          <w:szCs w:val="24"/>
        </w:rPr>
      </w:pPr>
    </w:p>
    <w:p w14:paraId="78F87A58" w14:textId="559CD2DF" w:rsidR="009009A4" w:rsidRPr="009F1216" w:rsidRDefault="009009A4" w:rsidP="009F1216">
      <w:pPr>
        <w:pStyle w:val="ListeParagraf"/>
        <w:widowControl w:val="0"/>
        <w:numPr>
          <w:ilvl w:val="1"/>
          <w:numId w:val="1"/>
        </w:numPr>
        <w:autoSpaceDE w:val="0"/>
        <w:autoSpaceDN w:val="0"/>
        <w:spacing w:after="120"/>
        <w:rPr>
          <w:rFonts w:eastAsia="Calibri" w:cs="Times New Roman"/>
          <w:b/>
          <w:bCs/>
          <w:szCs w:val="24"/>
        </w:rPr>
      </w:pPr>
      <w:r w:rsidRPr="009F1216">
        <w:rPr>
          <w:rFonts w:eastAsia="Calibri" w:cs="Times New Roman"/>
          <w:b/>
          <w:bCs/>
          <w:szCs w:val="24"/>
        </w:rPr>
        <w:t>Araştırmanın Güçlükleri</w:t>
      </w:r>
    </w:p>
    <w:p w14:paraId="39DA81D3" w14:textId="77777777" w:rsidR="009C5116" w:rsidRPr="009009A4" w:rsidRDefault="009C5116" w:rsidP="00ED76D3">
      <w:pPr>
        <w:widowControl w:val="0"/>
        <w:autoSpaceDE w:val="0"/>
        <w:autoSpaceDN w:val="0"/>
        <w:spacing w:after="120"/>
        <w:contextualSpacing/>
        <w:rPr>
          <w:rFonts w:eastAsia="Calibri" w:cs="Times New Roman"/>
          <w:b/>
          <w:szCs w:val="24"/>
        </w:rPr>
      </w:pPr>
    </w:p>
    <w:p w14:paraId="48A04D66" w14:textId="6DF22EB6" w:rsidR="00DA4E96" w:rsidRDefault="009C5116" w:rsidP="00ED76D3">
      <w:pPr>
        <w:widowControl w:val="0"/>
        <w:autoSpaceDE w:val="0"/>
        <w:autoSpaceDN w:val="0"/>
        <w:spacing w:after="120"/>
        <w:contextualSpacing/>
        <w:rPr>
          <w:rFonts w:eastAsia="Calibri" w:cs="Times New Roman"/>
          <w:szCs w:val="24"/>
        </w:rPr>
      </w:pPr>
      <w:r w:rsidRPr="009C5116">
        <w:rPr>
          <w:rFonts w:eastAsia="Calibri" w:cs="Times New Roman"/>
          <w:szCs w:val="24"/>
        </w:rPr>
        <w:t>Araştırmanı</w:t>
      </w:r>
      <w:r w:rsidR="00A64779">
        <w:rPr>
          <w:rFonts w:eastAsia="Calibri" w:cs="Times New Roman"/>
          <w:szCs w:val="24"/>
        </w:rPr>
        <w:t>n yapılması planlanan</w:t>
      </w:r>
      <w:r>
        <w:rPr>
          <w:rFonts w:eastAsia="Calibri" w:cs="Times New Roman"/>
          <w:szCs w:val="24"/>
        </w:rPr>
        <w:t xml:space="preserve"> dönemde Covid 19 Pandemi süreci ve </w:t>
      </w:r>
      <w:proofErr w:type="gramStart"/>
      <w:r>
        <w:rPr>
          <w:rFonts w:eastAsia="Calibri" w:cs="Times New Roman"/>
          <w:szCs w:val="24"/>
        </w:rPr>
        <w:t>izolasyon</w:t>
      </w:r>
      <w:proofErr w:type="gramEnd"/>
      <w:r>
        <w:rPr>
          <w:rFonts w:eastAsia="Calibri" w:cs="Times New Roman"/>
          <w:szCs w:val="24"/>
        </w:rPr>
        <w:t xml:space="preserve"> yöntemleri sebebiyle uzun süre yüz yüze uygulama yapılamaması araştırma</w:t>
      </w:r>
      <w:r w:rsidR="005210DA">
        <w:rPr>
          <w:rFonts w:eastAsia="Calibri" w:cs="Times New Roman"/>
          <w:szCs w:val="24"/>
        </w:rPr>
        <w:t xml:space="preserve"> sürecini olumsuz etkilemiştir.</w:t>
      </w:r>
    </w:p>
    <w:p w14:paraId="3FA96E09" w14:textId="77777777" w:rsidR="009F1216" w:rsidRDefault="009F1216" w:rsidP="00ED76D3">
      <w:pPr>
        <w:widowControl w:val="0"/>
        <w:autoSpaceDE w:val="0"/>
        <w:autoSpaceDN w:val="0"/>
        <w:spacing w:after="120"/>
        <w:contextualSpacing/>
        <w:rPr>
          <w:rFonts w:eastAsia="Calibri" w:cs="Times New Roman"/>
          <w:szCs w:val="24"/>
        </w:rPr>
      </w:pPr>
    </w:p>
    <w:p w14:paraId="58E63A3A" w14:textId="77777777" w:rsidR="00A36366" w:rsidRDefault="00A36366" w:rsidP="00ED76D3">
      <w:pPr>
        <w:widowControl w:val="0"/>
        <w:autoSpaceDE w:val="0"/>
        <w:autoSpaceDN w:val="0"/>
        <w:spacing w:after="120"/>
        <w:contextualSpacing/>
        <w:rPr>
          <w:rFonts w:eastAsia="Calibri" w:cs="Times New Roman"/>
          <w:szCs w:val="24"/>
        </w:rPr>
      </w:pPr>
    </w:p>
    <w:p w14:paraId="1354B15E" w14:textId="77777777" w:rsidR="00A36366" w:rsidRDefault="00A36366" w:rsidP="00ED76D3">
      <w:pPr>
        <w:widowControl w:val="0"/>
        <w:autoSpaceDE w:val="0"/>
        <w:autoSpaceDN w:val="0"/>
        <w:spacing w:after="120"/>
        <w:contextualSpacing/>
        <w:rPr>
          <w:rFonts w:eastAsia="Calibri" w:cs="Times New Roman"/>
          <w:szCs w:val="24"/>
        </w:rPr>
      </w:pPr>
    </w:p>
    <w:p w14:paraId="33252503" w14:textId="77777777" w:rsidR="00A36366" w:rsidRDefault="00A36366" w:rsidP="00ED76D3">
      <w:pPr>
        <w:widowControl w:val="0"/>
        <w:autoSpaceDE w:val="0"/>
        <w:autoSpaceDN w:val="0"/>
        <w:spacing w:after="120"/>
        <w:contextualSpacing/>
        <w:rPr>
          <w:rFonts w:eastAsia="Calibri" w:cs="Times New Roman"/>
          <w:szCs w:val="24"/>
        </w:rPr>
      </w:pPr>
    </w:p>
    <w:p w14:paraId="044EC322" w14:textId="4279291D" w:rsidR="001E55C9" w:rsidRPr="00C5323D" w:rsidRDefault="001E55C9" w:rsidP="00A247ED">
      <w:pPr>
        <w:pStyle w:val="ListeParagraf"/>
        <w:widowControl w:val="0"/>
        <w:numPr>
          <w:ilvl w:val="0"/>
          <w:numId w:val="1"/>
        </w:numPr>
        <w:autoSpaceDE w:val="0"/>
        <w:autoSpaceDN w:val="0"/>
        <w:spacing w:after="120"/>
        <w:jc w:val="center"/>
        <w:rPr>
          <w:rFonts w:eastAsia="Calibri" w:cs="Times New Roman"/>
          <w:b/>
          <w:szCs w:val="24"/>
        </w:rPr>
      </w:pPr>
      <w:r w:rsidRPr="00C5323D">
        <w:rPr>
          <w:rFonts w:eastAsia="Calibri" w:cs="Times New Roman"/>
          <w:b/>
          <w:szCs w:val="24"/>
        </w:rPr>
        <w:t>BULGULAR</w:t>
      </w:r>
    </w:p>
    <w:p w14:paraId="77267AC1" w14:textId="77777777" w:rsidR="00572D71" w:rsidRDefault="00572D71" w:rsidP="00ED76D3">
      <w:pPr>
        <w:widowControl w:val="0"/>
        <w:autoSpaceDE w:val="0"/>
        <w:autoSpaceDN w:val="0"/>
        <w:spacing w:after="120"/>
        <w:contextualSpacing/>
        <w:rPr>
          <w:rFonts w:eastAsia="Calibri" w:cs="Times New Roman"/>
          <w:b/>
          <w:szCs w:val="24"/>
        </w:rPr>
      </w:pPr>
    </w:p>
    <w:p w14:paraId="1A40436A" w14:textId="77777777" w:rsidR="00572D71" w:rsidRPr="009009A4" w:rsidRDefault="00572D71" w:rsidP="00ED76D3">
      <w:pPr>
        <w:widowControl w:val="0"/>
        <w:autoSpaceDE w:val="0"/>
        <w:autoSpaceDN w:val="0"/>
        <w:spacing w:after="120"/>
        <w:contextualSpacing/>
        <w:rPr>
          <w:rFonts w:eastAsia="Calibri" w:cs="Times New Roman"/>
          <w:b/>
          <w:szCs w:val="24"/>
        </w:rPr>
      </w:pPr>
    </w:p>
    <w:p w14:paraId="2727F87F" w14:textId="77777777" w:rsidR="001E55C9" w:rsidRPr="001E55C9" w:rsidRDefault="001E55C9" w:rsidP="00ED76D3">
      <w:pPr>
        <w:spacing w:after="120"/>
        <w:rPr>
          <w:rFonts w:eastAsia="Calibri" w:cs="Times New Roman"/>
          <w:szCs w:val="24"/>
        </w:rPr>
      </w:pPr>
      <w:r w:rsidRPr="001E55C9">
        <w:rPr>
          <w:rFonts w:eastAsia="Calibri" w:cs="Times New Roman"/>
          <w:szCs w:val="24"/>
        </w:rPr>
        <w:t xml:space="preserve">Ameliyat öncesi ve sonrası hasta bakımı öğretiminde kullanılan video gösterimi ve </w:t>
      </w:r>
      <w:proofErr w:type="gramStart"/>
      <w:r w:rsidRPr="001E55C9">
        <w:rPr>
          <w:rFonts w:eastAsia="Calibri" w:cs="Times New Roman"/>
          <w:szCs w:val="24"/>
        </w:rPr>
        <w:t>simülasyon</w:t>
      </w:r>
      <w:proofErr w:type="gramEnd"/>
      <w:r w:rsidRPr="001E55C9">
        <w:rPr>
          <w:rFonts w:eastAsia="Calibri" w:cs="Times New Roman"/>
          <w:szCs w:val="24"/>
        </w:rPr>
        <w:t xml:space="preserve"> eğitiminin öğrencilerin ameliyat öncesi ve sonrası bakım verme düzeylerine etkisini incelemek amacıyla yapılan bu araştırmanın bulguları aşağıda sunulmuştur.</w:t>
      </w:r>
    </w:p>
    <w:p w14:paraId="74D874D7" w14:textId="0AA5BC4C" w:rsidR="001E55C9" w:rsidRPr="001E55C9" w:rsidRDefault="001E55C9" w:rsidP="00ED76D3">
      <w:pPr>
        <w:spacing w:after="120"/>
        <w:rPr>
          <w:rFonts w:cs="Times New Roman"/>
          <w:szCs w:val="24"/>
        </w:rPr>
      </w:pPr>
      <w:r w:rsidRPr="001E55C9">
        <w:rPr>
          <w:rFonts w:cs="Times New Roman"/>
          <w:szCs w:val="24"/>
        </w:rPr>
        <w:t>Buna göre araştırma 90 kişi ile tamamlanmışt</w:t>
      </w:r>
      <w:r w:rsidR="009715D8">
        <w:rPr>
          <w:rFonts w:cs="Times New Roman"/>
          <w:szCs w:val="24"/>
        </w:rPr>
        <w:t>ır. Çalışmada 30 kişilik üç grup</w:t>
      </w:r>
      <w:r w:rsidRPr="001E55C9">
        <w:rPr>
          <w:rFonts w:cs="Times New Roman"/>
          <w:szCs w:val="24"/>
        </w:rPr>
        <w:t xml:space="preserve"> ile çalışılmıştır. Buna göre katılımcıların %33,3’ü kontrol grubu; %33,3’ü video; %33,3’ü </w:t>
      </w:r>
      <w:proofErr w:type="gramStart"/>
      <w:r w:rsidRPr="001E55C9">
        <w:rPr>
          <w:rFonts w:cs="Times New Roman"/>
          <w:szCs w:val="24"/>
        </w:rPr>
        <w:t>simülasyon</w:t>
      </w:r>
      <w:proofErr w:type="gramEnd"/>
      <w:r w:rsidRPr="001E55C9">
        <w:rPr>
          <w:rFonts w:cs="Times New Roman"/>
          <w:szCs w:val="24"/>
        </w:rPr>
        <w:t xml:space="preserve"> grubundadır.</w:t>
      </w:r>
    </w:p>
    <w:p w14:paraId="2F075AF6" w14:textId="058A367D" w:rsidR="001E55C9" w:rsidRPr="001E55C9" w:rsidRDefault="001E55C9" w:rsidP="00ED76D3">
      <w:pPr>
        <w:spacing w:after="120"/>
        <w:rPr>
          <w:rFonts w:cs="Times New Roman"/>
          <w:szCs w:val="24"/>
        </w:rPr>
      </w:pPr>
      <w:r w:rsidRPr="001E55C9">
        <w:rPr>
          <w:rFonts w:eastAsia="Calibri" w:cs="Times New Roman"/>
          <w:noProof/>
          <w:sz w:val="22"/>
          <w:lang w:eastAsia="tr-TR"/>
        </w:rPr>
        <w:drawing>
          <wp:inline distT="0" distB="0" distL="0" distR="0" wp14:anchorId="704BB6D4" wp14:editId="23B1E817">
            <wp:extent cx="3482340" cy="2365055"/>
            <wp:effectExtent l="0" t="0" r="381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499238" cy="2376532"/>
                    </a:xfrm>
                    <a:prstGeom prst="rect">
                      <a:avLst/>
                    </a:prstGeom>
                  </pic:spPr>
                </pic:pic>
              </a:graphicData>
            </a:graphic>
          </wp:inline>
        </w:drawing>
      </w:r>
      <w:r w:rsidRPr="001E55C9">
        <w:rPr>
          <w:rFonts w:cs="Times New Roman"/>
          <w:b/>
          <w:szCs w:val="24"/>
        </w:rPr>
        <w:t xml:space="preserve">Şekil </w:t>
      </w:r>
      <w:r w:rsidR="00D87CDB">
        <w:rPr>
          <w:rFonts w:cs="Times New Roman"/>
          <w:b/>
          <w:szCs w:val="24"/>
        </w:rPr>
        <w:t>3</w:t>
      </w:r>
      <w:r w:rsidRPr="001E55C9">
        <w:rPr>
          <w:rFonts w:cs="Times New Roman"/>
          <w:b/>
          <w:szCs w:val="24"/>
        </w:rPr>
        <w:t>:</w:t>
      </w:r>
      <w:r w:rsidRPr="001E55C9">
        <w:rPr>
          <w:rFonts w:cs="Times New Roman"/>
          <w:szCs w:val="24"/>
        </w:rPr>
        <w:t xml:space="preserve"> Grupların Dağılımı</w:t>
      </w:r>
    </w:p>
    <w:p w14:paraId="483956C6" w14:textId="7C5C9820" w:rsidR="001E55C9" w:rsidRDefault="001E55C9" w:rsidP="00ED76D3">
      <w:pPr>
        <w:spacing w:after="120"/>
        <w:rPr>
          <w:rFonts w:cs="Times New Roman"/>
          <w:szCs w:val="24"/>
        </w:rPr>
      </w:pPr>
      <w:r w:rsidRPr="001E55C9">
        <w:rPr>
          <w:rFonts w:cs="Times New Roman"/>
          <w:szCs w:val="24"/>
        </w:rPr>
        <w:t xml:space="preserve">Araştırmaya katılan öğrencilerin tamamı ikinci sınıf hemşirelik fakültesi öğrencileridir. Öğrencilerin tamamı birinci sınıf hemşirelik esasları teorik ve uygulama kısmını ve iç hastalıkları hemşireliği dersinin teorik kısmını Covid-19 pandemi önlemleri gereği uzaktan eğitimle almışlardır. Öğrencilerin tamamı iç hastalıkları dersi klinik uygulamasını yüz yüze eğitimle almışlardır. Katılımcıların demografik özelliklerinin </w:t>
      </w:r>
      <w:r w:rsidR="00384E05">
        <w:rPr>
          <w:rFonts w:cs="Times New Roman"/>
          <w:szCs w:val="24"/>
        </w:rPr>
        <w:t>gruplara göre dağılımı Tablo 2</w:t>
      </w:r>
      <w:r w:rsidR="009715D8">
        <w:rPr>
          <w:rFonts w:cs="Times New Roman"/>
          <w:szCs w:val="24"/>
        </w:rPr>
        <w:t>’de v</w:t>
      </w:r>
      <w:r w:rsidRPr="001E55C9">
        <w:rPr>
          <w:rFonts w:cs="Times New Roman"/>
          <w:szCs w:val="24"/>
        </w:rPr>
        <w:t>erilmiştir. Buna göre katılımcıların demografik özelliklerine göre gruplarda benzerlik olduğu görülmüştür (p&gt;0,05).</w:t>
      </w:r>
    </w:p>
    <w:p w14:paraId="5E76A802" w14:textId="534B97BA" w:rsidR="00DA4E96" w:rsidRDefault="00DA4E96" w:rsidP="00ED76D3">
      <w:pPr>
        <w:spacing w:after="120"/>
        <w:rPr>
          <w:rFonts w:cs="Times New Roman"/>
          <w:szCs w:val="24"/>
        </w:rPr>
      </w:pPr>
    </w:p>
    <w:p w14:paraId="160892FD" w14:textId="6F62D6C8" w:rsidR="00DA4E96" w:rsidRDefault="00DA4E96" w:rsidP="00ED76D3">
      <w:pPr>
        <w:spacing w:after="120"/>
        <w:rPr>
          <w:rFonts w:cs="Times New Roman"/>
          <w:szCs w:val="24"/>
        </w:rPr>
      </w:pPr>
    </w:p>
    <w:p w14:paraId="3DD6A3AD" w14:textId="16AFBE0B" w:rsidR="00DA4E96" w:rsidRDefault="00DA4E96" w:rsidP="00ED76D3">
      <w:pPr>
        <w:spacing w:after="120"/>
        <w:rPr>
          <w:rFonts w:cs="Times New Roman"/>
          <w:szCs w:val="24"/>
        </w:rPr>
      </w:pPr>
    </w:p>
    <w:p w14:paraId="7331A4DE" w14:textId="77777777" w:rsidR="00384E05" w:rsidRDefault="00384E05" w:rsidP="00ED76D3">
      <w:pPr>
        <w:spacing w:after="120"/>
        <w:rPr>
          <w:rFonts w:cs="Times New Roman"/>
          <w:b/>
          <w:szCs w:val="24"/>
        </w:rPr>
      </w:pPr>
    </w:p>
    <w:p w14:paraId="3309B0F8" w14:textId="77777777" w:rsidR="00A36366" w:rsidRDefault="00A36366" w:rsidP="00ED76D3">
      <w:pPr>
        <w:spacing w:after="120"/>
        <w:rPr>
          <w:rFonts w:cs="Times New Roman"/>
          <w:b/>
          <w:szCs w:val="24"/>
        </w:rPr>
      </w:pPr>
    </w:p>
    <w:p w14:paraId="488CBBD4" w14:textId="34DF87A2" w:rsidR="001E55C9" w:rsidRDefault="00384E05" w:rsidP="00ED76D3">
      <w:pPr>
        <w:spacing w:after="120"/>
        <w:rPr>
          <w:rFonts w:cs="Times New Roman"/>
          <w:szCs w:val="24"/>
        </w:rPr>
      </w:pPr>
      <w:r>
        <w:rPr>
          <w:rFonts w:cs="Times New Roman"/>
          <w:b/>
          <w:szCs w:val="24"/>
        </w:rPr>
        <w:t>Tablo 2</w:t>
      </w:r>
      <w:r w:rsidR="001E55C9" w:rsidRPr="001E55C9">
        <w:rPr>
          <w:rFonts w:cs="Times New Roman"/>
          <w:b/>
          <w:szCs w:val="24"/>
        </w:rPr>
        <w:t>:</w:t>
      </w:r>
      <w:r w:rsidR="001E55C9" w:rsidRPr="001E55C9">
        <w:rPr>
          <w:rFonts w:cs="Times New Roman"/>
          <w:szCs w:val="24"/>
        </w:rPr>
        <w:t xml:space="preserve"> Katılımcıların demografik özelliklerinin gruplara göre dağılımı</w:t>
      </w:r>
    </w:p>
    <w:tbl>
      <w:tblPr>
        <w:tblStyle w:val="TabloKlavuzu1"/>
        <w:tblW w:w="0" w:type="auto"/>
        <w:tblCellMar>
          <w:left w:w="23" w:type="dxa"/>
          <w:right w:w="23" w:type="dxa"/>
        </w:tblCellMar>
        <w:tblLook w:val="0000" w:firstRow="0" w:lastRow="0" w:firstColumn="0" w:lastColumn="0" w:noHBand="0" w:noVBand="0"/>
      </w:tblPr>
      <w:tblGrid>
        <w:gridCol w:w="1985"/>
        <w:gridCol w:w="1696"/>
        <w:gridCol w:w="380"/>
        <w:gridCol w:w="611"/>
        <w:gridCol w:w="366"/>
        <w:gridCol w:w="590"/>
        <w:gridCol w:w="366"/>
        <w:gridCol w:w="590"/>
        <w:gridCol w:w="941"/>
        <w:gridCol w:w="696"/>
      </w:tblGrid>
      <w:tr w:rsidR="00023470" w:rsidRPr="00BC69CB" w14:paraId="61C0F4D3" w14:textId="77777777" w:rsidTr="00023470">
        <w:trPr>
          <w:trHeight w:val="587"/>
        </w:trPr>
        <w:tc>
          <w:tcPr>
            <w:tcW w:w="1985" w:type="dxa"/>
          </w:tcPr>
          <w:p w14:paraId="339ADD38" w14:textId="77777777" w:rsidR="00023470" w:rsidRPr="00BC69CB" w:rsidRDefault="00023470" w:rsidP="00964909">
            <w:pPr>
              <w:spacing w:after="200"/>
              <w:ind w:firstLine="0"/>
              <w:rPr>
                <w:rFonts w:cs="Times New Roman"/>
                <w:sz w:val="20"/>
                <w:szCs w:val="20"/>
              </w:rPr>
            </w:pPr>
            <w:r w:rsidRPr="00BC69CB">
              <w:rPr>
                <w:rFonts w:cs="Times New Roman"/>
                <w:sz w:val="20"/>
                <w:szCs w:val="20"/>
              </w:rPr>
              <w:t>Grup</w:t>
            </w:r>
          </w:p>
        </w:tc>
        <w:tc>
          <w:tcPr>
            <w:tcW w:w="1696" w:type="dxa"/>
          </w:tcPr>
          <w:p w14:paraId="57257739" w14:textId="77777777" w:rsidR="00023470" w:rsidRPr="00BC69CB" w:rsidRDefault="00023470" w:rsidP="00964909">
            <w:pPr>
              <w:spacing w:after="200"/>
              <w:ind w:firstLine="0"/>
              <w:rPr>
                <w:rFonts w:cs="Times New Roman"/>
                <w:sz w:val="20"/>
                <w:szCs w:val="20"/>
              </w:rPr>
            </w:pPr>
          </w:p>
        </w:tc>
        <w:tc>
          <w:tcPr>
            <w:tcW w:w="0" w:type="auto"/>
            <w:gridSpan w:val="2"/>
          </w:tcPr>
          <w:p w14:paraId="535BA34B" w14:textId="77777777" w:rsidR="00023470" w:rsidRPr="00BC69CB" w:rsidRDefault="00023470" w:rsidP="00964909">
            <w:pPr>
              <w:spacing w:after="200"/>
              <w:ind w:firstLine="0"/>
              <w:rPr>
                <w:rFonts w:cs="Times New Roman"/>
                <w:sz w:val="20"/>
                <w:szCs w:val="20"/>
              </w:rPr>
            </w:pPr>
            <w:r w:rsidRPr="00BC69CB">
              <w:rPr>
                <w:rFonts w:cs="Times New Roman"/>
                <w:sz w:val="20"/>
                <w:szCs w:val="20"/>
              </w:rPr>
              <w:t>Simülasyon</w:t>
            </w:r>
          </w:p>
        </w:tc>
        <w:tc>
          <w:tcPr>
            <w:tcW w:w="0" w:type="auto"/>
            <w:gridSpan w:val="2"/>
          </w:tcPr>
          <w:p w14:paraId="7D944910" w14:textId="77777777" w:rsidR="00023470" w:rsidRPr="00BC69CB" w:rsidRDefault="00023470" w:rsidP="00964909">
            <w:pPr>
              <w:spacing w:after="200"/>
              <w:ind w:firstLine="0"/>
              <w:rPr>
                <w:rFonts w:cs="Times New Roman"/>
                <w:sz w:val="20"/>
                <w:szCs w:val="20"/>
              </w:rPr>
            </w:pPr>
            <w:r w:rsidRPr="00BC69CB">
              <w:rPr>
                <w:rFonts w:cs="Times New Roman"/>
                <w:sz w:val="20"/>
                <w:szCs w:val="20"/>
              </w:rPr>
              <w:t>Video</w:t>
            </w:r>
          </w:p>
        </w:tc>
        <w:tc>
          <w:tcPr>
            <w:tcW w:w="0" w:type="auto"/>
            <w:gridSpan w:val="2"/>
          </w:tcPr>
          <w:p w14:paraId="3CC3DC54" w14:textId="77777777" w:rsidR="00023470" w:rsidRPr="00BC69CB" w:rsidRDefault="00023470" w:rsidP="00964909">
            <w:pPr>
              <w:spacing w:after="200"/>
              <w:ind w:firstLine="0"/>
              <w:rPr>
                <w:rFonts w:cs="Times New Roman"/>
                <w:sz w:val="20"/>
                <w:szCs w:val="20"/>
              </w:rPr>
            </w:pPr>
            <w:r w:rsidRPr="00BC69CB">
              <w:rPr>
                <w:rFonts w:cs="Times New Roman"/>
                <w:sz w:val="20"/>
                <w:szCs w:val="20"/>
              </w:rPr>
              <w:t>Kontrol</w:t>
            </w:r>
          </w:p>
        </w:tc>
        <w:tc>
          <w:tcPr>
            <w:tcW w:w="0" w:type="auto"/>
            <w:vAlign w:val="center"/>
          </w:tcPr>
          <w:p w14:paraId="40E8638C" w14:textId="77777777" w:rsidR="00023470" w:rsidRPr="00BC69CB" w:rsidRDefault="00023470" w:rsidP="00964909">
            <w:pPr>
              <w:spacing w:after="200"/>
              <w:ind w:firstLine="0"/>
              <w:rPr>
                <w:rFonts w:cs="Times New Roman"/>
                <w:sz w:val="20"/>
                <w:szCs w:val="20"/>
              </w:rPr>
            </w:pPr>
            <w:r w:rsidRPr="00BC69CB">
              <w:rPr>
                <w:rFonts w:cs="Times New Roman"/>
                <w:sz w:val="20"/>
                <w:szCs w:val="20"/>
              </w:rPr>
              <w:t>Test değeri</w:t>
            </w:r>
          </w:p>
        </w:tc>
        <w:tc>
          <w:tcPr>
            <w:tcW w:w="0" w:type="auto"/>
            <w:vAlign w:val="center"/>
          </w:tcPr>
          <w:p w14:paraId="2E3FD451" w14:textId="77777777" w:rsidR="00023470" w:rsidRPr="00BC69CB" w:rsidRDefault="00023470" w:rsidP="00964909">
            <w:pPr>
              <w:spacing w:after="200"/>
              <w:ind w:firstLine="0"/>
              <w:rPr>
                <w:rFonts w:cs="Times New Roman"/>
                <w:sz w:val="20"/>
                <w:szCs w:val="20"/>
              </w:rPr>
            </w:pPr>
            <w:proofErr w:type="gramStart"/>
            <w:r w:rsidRPr="00BC69CB">
              <w:rPr>
                <w:rFonts w:cs="Times New Roman"/>
                <w:sz w:val="20"/>
                <w:szCs w:val="20"/>
              </w:rPr>
              <w:t>p</w:t>
            </w:r>
            <w:proofErr w:type="gramEnd"/>
            <w:r w:rsidRPr="00BC69CB">
              <w:rPr>
                <w:rFonts w:cs="Times New Roman"/>
                <w:sz w:val="20"/>
                <w:szCs w:val="20"/>
              </w:rPr>
              <w:t xml:space="preserve"> değeri</w:t>
            </w:r>
          </w:p>
        </w:tc>
      </w:tr>
      <w:tr w:rsidR="00023470" w:rsidRPr="00BC69CB" w14:paraId="21E4EDC1" w14:textId="77777777" w:rsidTr="00023470">
        <w:trPr>
          <w:trHeight w:val="399"/>
        </w:trPr>
        <w:tc>
          <w:tcPr>
            <w:tcW w:w="1985" w:type="dxa"/>
          </w:tcPr>
          <w:p w14:paraId="427D34D8" w14:textId="77777777" w:rsidR="00023470" w:rsidRPr="00BC69CB" w:rsidRDefault="00023470" w:rsidP="00964909">
            <w:pPr>
              <w:spacing w:after="200"/>
              <w:ind w:firstLine="0"/>
              <w:rPr>
                <w:rFonts w:cs="Times New Roman"/>
                <w:sz w:val="20"/>
                <w:szCs w:val="20"/>
              </w:rPr>
            </w:pPr>
          </w:p>
        </w:tc>
        <w:tc>
          <w:tcPr>
            <w:tcW w:w="1696" w:type="dxa"/>
          </w:tcPr>
          <w:p w14:paraId="5861156A" w14:textId="77777777" w:rsidR="00023470" w:rsidRPr="00BC69CB" w:rsidRDefault="00023470" w:rsidP="00964909">
            <w:pPr>
              <w:spacing w:after="200"/>
              <w:ind w:firstLine="0"/>
              <w:rPr>
                <w:rFonts w:cs="Times New Roman"/>
                <w:sz w:val="20"/>
                <w:szCs w:val="20"/>
              </w:rPr>
            </w:pPr>
          </w:p>
        </w:tc>
        <w:tc>
          <w:tcPr>
            <w:tcW w:w="0" w:type="auto"/>
            <w:gridSpan w:val="2"/>
          </w:tcPr>
          <w:p w14:paraId="1F7F6045" w14:textId="77777777" w:rsidR="00023470" w:rsidRPr="00BC69CB" w:rsidRDefault="00023470" w:rsidP="00964909">
            <w:pPr>
              <w:spacing w:after="200"/>
              <w:ind w:firstLine="0"/>
              <w:rPr>
                <w:rFonts w:cs="Times New Roman"/>
                <w:sz w:val="20"/>
                <w:szCs w:val="20"/>
              </w:rPr>
            </w:pPr>
            <w:r w:rsidRPr="00BC69CB">
              <w:rPr>
                <w:rFonts w:cs="Times New Roman"/>
                <w:sz w:val="20"/>
                <w:szCs w:val="20"/>
              </w:rPr>
              <w:t>Ort±SS</w:t>
            </w:r>
          </w:p>
        </w:tc>
        <w:tc>
          <w:tcPr>
            <w:tcW w:w="0" w:type="auto"/>
            <w:gridSpan w:val="2"/>
          </w:tcPr>
          <w:p w14:paraId="749D0BF5" w14:textId="77777777" w:rsidR="00023470" w:rsidRPr="00BC69CB" w:rsidRDefault="00023470" w:rsidP="00964909">
            <w:pPr>
              <w:spacing w:after="200"/>
              <w:ind w:firstLine="0"/>
              <w:rPr>
                <w:rFonts w:cs="Times New Roman"/>
                <w:sz w:val="20"/>
                <w:szCs w:val="20"/>
              </w:rPr>
            </w:pPr>
            <w:r w:rsidRPr="00BC69CB">
              <w:rPr>
                <w:rFonts w:cs="Times New Roman"/>
                <w:sz w:val="20"/>
                <w:szCs w:val="20"/>
              </w:rPr>
              <w:t>Ort±SS</w:t>
            </w:r>
          </w:p>
        </w:tc>
        <w:tc>
          <w:tcPr>
            <w:tcW w:w="0" w:type="auto"/>
            <w:gridSpan w:val="2"/>
          </w:tcPr>
          <w:p w14:paraId="47E0AE7D" w14:textId="77777777" w:rsidR="00023470" w:rsidRPr="00BC69CB" w:rsidRDefault="00023470" w:rsidP="00964909">
            <w:pPr>
              <w:spacing w:after="200"/>
              <w:ind w:firstLine="0"/>
              <w:rPr>
                <w:rFonts w:cs="Times New Roman"/>
                <w:sz w:val="20"/>
                <w:szCs w:val="20"/>
              </w:rPr>
            </w:pPr>
            <w:r w:rsidRPr="00BC69CB">
              <w:rPr>
                <w:rFonts w:cs="Times New Roman"/>
                <w:sz w:val="20"/>
                <w:szCs w:val="20"/>
              </w:rPr>
              <w:t>Ort±SS</w:t>
            </w:r>
          </w:p>
        </w:tc>
        <w:tc>
          <w:tcPr>
            <w:tcW w:w="0" w:type="auto"/>
            <w:vAlign w:val="center"/>
          </w:tcPr>
          <w:p w14:paraId="1192CE40" w14:textId="77777777" w:rsidR="00023470" w:rsidRPr="00BC69CB" w:rsidRDefault="00023470" w:rsidP="00964909">
            <w:pPr>
              <w:spacing w:after="200"/>
              <w:ind w:firstLine="0"/>
              <w:rPr>
                <w:rFonts w:cs="Times New Roman"/>
                <w:sz w:val="20"/>
                <w:szCs w:val="20"/>
              </w:rPr>
            </w:pPr>
          </w:p>
        </w:tc>
        <w:tc>
          <w:tcPr>
            <w:tcW w:w="0" w:type="auto"/>
            <w:vAlign w:val="center"/>
          </w:tcPr>
          <w:p w14:paraId="47FF22C0" w14:textId="77777777" w:rsidR="00023470" w:rsidRPr="00BC69CB" w:rsidRDefault="00023470" w:rsidP="00964909">
            <w:pPr>
              <w:spacing w:after="200"/>
              <w:ind w:firstLine="0"/>
              <w:rPr>
                <w:rFonts w:cs="Times New Roman"/>
                <w:sz w:val="20"/>
                <w:szCs w:val="20"/>
              </w:rPr>
            </w:pPr>
          </w:p>
        </w:tc>
      </w:tr>
      <w:tr w:rsidR="00023470" w:rsidRPr="00BC69CB" w14:paraId="76CC5054" w14:textId="77777777" w:rsidTr="00023470">
        <w:trPr>
          <w:trHeight w:val="301"/>
        </w:trPr>
        <w:tc>
          <w:tcPr>
            <w:tcW w:w="1985" w:type="dxa"/>
          </w:tcPr>
          <w:p w14:paraId="6681BBF5" w14:textId="77777777" w:rsidR="00023470" w:rsidRPr="00BC69CB" w:rsidRDefault="00023470" w:rsidP="00964909">
            <w:pPr>
              <w:spacing w:after="200"/>
              <w:ind w:firstLine="0"/>
              <w:rPr>
                <w:rFonts w:cs="Times New Roman"/>
                <w:sz w:val="20"/>
                <w:szCs w:val="20"/>
              </w:rPr>
            </w:pPr>
            <w:r w:rsidRPr="00BC69CB">
              <w:rPr>
                <w:rFonts w:cs="Times New Roman"/>
                <w:sz w:val="20"/>
                <w:szCs w:val="20"/>
              </w:rPr>
              <w:t xml:space="preserve">Yaş </w:t>
            </w:r>
          </w:p>
        </w:tc>
        <w:tc>
          <w:tcPr>
            <w:tcW w:w="1696" w:type="dxa"/>
          </w:tcPr>
          <w:p w14:paraId="1A14A4B6" w14:textId="77777777" w:rsidR="00023470" w:rsidRPr="00BC69CB" w:rsidRDefault="00023470" w:rsidP="00964909">
            <w:pPr>
              <w:spacing w:after="200"/>
              <w:ind w:firstLine="0"/>
              <w:rPr>
                <w:rFonts w:cs="Times New Roman"/>
                <w:sz w:val="20"/>
                <w:szCs w:val="20"/>
              </w:rPr>
            </w:pPr>
          </w:p>
        </w:tc>
        <w:tc>
          <w:tcPr>
            <w:tcW w:w="0" w:type="auto"/>
            <w:gridSpan w:val="2"/>
          </w:tcPr>
          <w:p w14:paraId="24FF9384" w14:textId="77777777" w:rsidR="00023470" w:rsidRPr="00BC69CB" w:rsidRDefault="00023470" w:rsidP="00964909">
            <w:pPr>
              <w:spacing w:after="200"/>
              <w:ind w:firstLine="0"/>
              <w:rPr>
                <w:rFonts w:cs="Times New Roman"/>
                <w:sz w:val="20"/>
                <w:szCs w:val="20"/>
              </w:rPr>
            </w:pPr>
            <w:r w:rsidRPr="00BC69CB">
              <w:rPr>
                <w:rFonts w:cs="Times New Roman"/>
                <w:sz w:val="20"/>
                <w:szCs w:val="20"/>
              </w:rPr>
              <w:t>20,07±0,74</w:t>
            </w:r>
          </w:p>
        </w:tc>
        <w:tc>
          <w:tcPr>
            <w:tcW w:w="0" w:type="auto"/>
            <w:gridSpan w:val="2"/>
          </w:tcPr>
          <w:p w14:paraId="7BCAE7AC" w14:textId="77777777" w:rsidR="00023470" w:rsidRPr="00BC69CB" w:rsidRDefault="00023470" w:rsidP="00964909">
            <w:pPr>
              <w:spacing w:after="200"/>
              <w:ind w:firstLine="0"/>
              <w:rPr>
                <w:rFonts w:cs="Times New Roman"/>
                <w:sz w:val="20"/>
                <w:szCs w:val="20"/>
              </w:rPr>
            </w:pPr>
            <w:r w:rsidRPr="00BC69CB">
              <w:rPr>
                <w:rFonts w:cs="Times New Roman"/>
                <w:sz w:val="20"/>
                <w:szCs w:val="20"/>
              </w:rPr>
              <w:t>20,23±1,36</w:t>
            </w:r>
          </w:p>
        </w:tc>
        <w:tc>
          <w:tcPr>
            <w:tcW w:w="0" w:type="auto"/>
            <w:gridSpan w:val="2"/>
          </w:tcPr>
          <w:p w14:paraId="32269E95" w14:textId="77777777" w:rsidR="00023470" w:rsidRPr="00BC69CB" w:rsidRDefault="00023470" w:rsidP="00964909">
            <w:pPr>
              <w:spacing w:after="200"/>
              <w:ind w:firstLine="0"/>
              <w:rPr>
                <w:rFonts w:cs="Times New Roman"/>
                <w:sz w:val="20"/>
                <w:szCs w:val="20"/>
              </w:rPr>
            </w:pPr>
            <w:r w:rsidRPr="00BC69CB">
              <w:rPr>
                <w:rFonts w:cs="Times New Roman"/>
                <w:sz w:val="20"/>
                <w:szCs w:val="20"/>
              </w:rPr>
              <w:t>20,20±1,00</w:t>
            </w:r>
          </w:p>
        </w:tc>
        <w:tc>
          <w:tcPr>
            <w:tcW w:w="0" w:type="auto"/>
            <w:vAlign w:val="center"/>
          </w:tcPr>
          <w:p w14:paraId="0E9E7F97" w14:textId="77777777" w:rsidR="00023470" w:rsidRPr="00BC69CB" w:rsidRDefault="00023470" w:rsidP="00964909">
            <w:pPr>
              <w:spacing w:after="200"/>
              <w:ind w:firstLine="0"/>
              <w:rPr>
                <w:rFonts w:cs="Times New Roman"/>
                <w:sz w:val="20"/>
                <w:szCs w:val="20"/>
              </w:rPr>
            </w:pPr>
            <w:r w:rsidRPr="00BC69CB">
              <w:rPr>
                <w:rFonts w:cs="Times New Roman"/>
                <w:sz w:val="20"/>
                <w:szCs w:val="20"/>
              </w:rPr>
              <w:t>0,207</w:t>
            </w:r>
          </w:p>
        </w:tc>
        <w:tc>
          <w:tcPr>
            <w:tcW w:w="0" w:type="auto"/>
            <w:vAlign w:val="center"/>
          </w:tcPr>
          <w:p w14:paraId="719185F1" w14:textId="77777777" w:rsidR="00023470" w:rsidRPr="00BC69CB" w:rsidRDefault="00023470" w:rsidP="00964909">
            <w:pPr>
              <w:spacing w:after="200"/>
              <w:ind w:firstLine="0"/>
              <w:rPr>
                <w:rFonts w:cs="Times New Roman"/>
                <w:sz w:val="20"/>
                <w:szCs w:val="20"/>
              </w:rPr>
            </w:pPr>
            <w:r w:rsidRPr="00BC69CB">
              <w:rPr>
                <w:rFonts w:cs="Times New Roman"/>
                <w:sz w:val="20"/>
                <w:szCs w:val="20"/>
              </w:rPr>
              <w:t>0,813</w:t>
            </w:r>
          </w:p>
        </w:tc>
      </w:tr>
      <w:tr w:rsidR="00023470" w:rsidRPr="00BC69CB" w14:paraId="02D09E4A" w14:textId="77777777" w:rsidTr="00023470">
        <w:trPr>
          <w:trHeight w:val="301"/>
        </w:trPr>
        <w:tc>
          <w:tcPr>
            <w:tcW w:w="1985" w:type="dxa"/>
          </w:tcPr>
          <w:p w14:paraId="1732A85F" w14:textId="77777777" w:rsidR="00023470" w:rsidRPr="00BC69CB" w:rsidRDefault="00023470" w:rsidP="00964909">
            <w:pPr>
              <w:spacing w:after="200"/>
              <w:ind w:firstLine="0"/>
              <w:rPr>
                <w:rFonts w:cs="Times New Roman"/>
                <w:sz w:val="20"/>
                <w:szCs w:val="20"/>
              </w:rPr>
            </w:pPr>
          </w:p>
        </w:tc>
        <w:tc>
          <w:tcPr>
            <w:tcW w:w="1696" w:type="dxa"/>
          </w:tcPr>
          <w:p w14:paraId="0D71EFC0" w14:textId="77777777" w:rsidR="00023470" w:rsidRPr="00BC69CB" w:rsidRDefault="00023470" w:rsidP="00964909">
            <w:pPr>
              <w:spacing w:after="200"/>
              <w:ind w:firstLine="0"/>
              <w:rPr>
                <w:rFonts w:cs="Times New Roman"/>
                <w:sz w:val="20"/>
                <w:szCs w:val="20"/>
              </w:rPr>
            </w:pPr>
          </w:p>
        </w:tc>
        <w:tc>
          <w:tcPr>
            <w:tcW w:w="0" w:type="auto"/>
          </w:tcPr>
          <w:p w14:paraId="670744CE" w14:textId="77777777" w:rsidR="00023470" w:rsidRPr="00BC69CB" w:rsidRDefault="00023470" w:rsidP="00964909">
            <w:pPr>
              <w:spacing w:after="200"/>
              <w:ind w:firstLine="0"/>
              <w:rPr>
                <w:rFonts w:cs="Times New Roman"/>
                <w:b/>
                <w:bCs/>
                <w:sz w:val="20"/>
                <w:szCs w:val="20"/>
              </w:rPr>
            </w:pPr>
            <w:proofErr w:type="gramStart"/>
            <w:r w:rsidRPr="00BC69CB">
              <w:rPr>
                <w:rFonts w:cs="Times New Roman"/>
                <w:b/>
                <w:bCs/>
                <w:sz w:val="20"/>
                <w:szCs w:val="20"/>
              </w:rPr>
              <w:t>n</w:t>
            </w:r>
            <w:proofErr w:type="gramEnd"/>
          </w:p>
        </w:tc>
        <w:tc>
          <w:tcPr>
            <w:tcW w:w="0" w:type="auto"/>
          </w:tcPr>
          <w:p w14:paraId="1CE78B8C" w14:textId="77777777" w:rsidR="00023470" w:rsidRPr="00BC69CB" w:rsidRDefault="00023470" w:rsidP="00964909">
            <w:pPr>
              <w:spacing w:after="200"/>
              <w:ind w:firstLine="0"/>
              <w:rPr>
                <w:rFonts w:cs="Times New Roman"/>
                <w:b/>
                <w:bCs/>
                <w:sz w:val="20"/>
                <w:szCs w:val="20"/>
              </w:rPr>
            </w:pPr>
            <w:r w:rsidRPr="00BC69CB">
              <w:rPr>
                <w:rFonts w:cs="Times New Roman"/>
                <w:b/>
                <w:bCs/>
                <w:sz w:val="20"/>
                <w:szCs w:val="20"/>
              </w:rPr>
              <w:t>%</w:t>
            </w:r>
          </w:p>
        </w:tc>
        <w:tc>
          <w:tcPr>
            <w:tcW w:w="0" w:type="auto"/>
          </w:tcPr>
          <w:p w14:paraId="79E1453C" w14:textId="77777777" w:rsidR="00023470" w:rsidRPr="00BC69CB" w:rsidRDefault="00023470" w:rsidP="00964909">
            <w:pPr>
              <w:spacing w:after="200"/>
              <w:ind w:firstLine="0"/>
              <w:rPr>
                <w:rFonts w:cs="Times New Roman"/>
                <w:b/>
                <w:bCs/>
                <w:sz w:val="20"/>
                <w:szCs w:val="20"/>
              </w:rPr>
            </w:pPr>
            <w:proofErr w:type="gramStart"/>
            <w:r w:rsidRPr="00BC69CB">
              <w:rPr>
                <w:rFonts w:cs="Times New Roman"/>
                <w:b/>
                <w:bCs/>
                <w:sz w:val="20"/>
                <w:szCs w:val="20"/>
              </w:rPr>
              <w:t>n</w:t>
            </w:r>
            <w:proofErr w:type="gramEnd"/>
          </w:p>
        </w:tc>
        <w:tc>
          <w:tcPr>
            <w:tcW w:w="0" w:type="auto"/>
          </w:tcPr>
          <w:p w14:paraId="522A04A9" w14:textId="77777777" w:rsidR="00023470" w:rsidRPr="00BC69CB" w:rsidRDefault="00023470" w:rsidP="00964909">
            <w:pPr>
              <w:spacing w:after="200"/>
              <w:ind w:firstLine="0"/>
              <w:rPr>
                <w:rFonts w:cs="Times New Roman"/>
                <w:b/>
                <w:bCs/>
                <w:sz w:val="20"/>
                <w:szCs w:val="20"/>
              </w:rPr>
            </w:pPr>
            <w:r w:rsidRPr="00BC69CB">
              <w:rPr>
                <w:rFonts w:cs="Times New Roman"/>
                <w:b/>
                <w:bCs/>
                <w:sz w:val="20"/>
                <w:szCs w:val="20"/>
              </w:rPr>
              <w:t>%</w:t>
            </w:r>
          </w:p>
        </w:tc>
        <w:tc>
          <w:tcPr>
            <w:tcW w:w="0" w:type="auto"/>
          </w:tcPr>
          <w:p w14:paraId="31019698" w14:textId="77777777" w:rsidR="00023470" w:rsidRPr="00BC69CB" w:rsidRDefault="00023470" w:rsidP="00964909">
            <w:pPr>
              <w:spacing w:after="200"/>
              <w:ind w:firstLine="0"/>
              <w:rPr>
                <w:rFonts w:cs="Times New Roman"/>
                <w:b/>
                <w:bCs/>
                <w:sz w:val="20"/>
                <w:szCs w:val="20"/>
              </w:rPr>
            </w:pPr>
            <w:proofErr w:type="gramStart"/>
            <w:r w:rsidRPr="00BC69CB">
              <w:rPr>
                <w:rFonts w:cs="Times New Roman"/>
                <w:b/>
                <w:bCs/>
                <w:sz w:val="20"/>
                <w:szCs w:val="20"/>
              </w:rPr>
              <w:t>n</w:t>
            </w:r>
            <w:proofErr w:type="gramEnd"/>
          </w:p>
        </w:tc>
        <w:tc>
          <w:tcPr>
            <w:tcW w:w="0" w:type="auto"/>
          </w:tcPr>
          <w:p w14:paraId="24FB1ED6" w14:textId="77777777" w:rsidR="00023470" w:rsidRPr="00BC69CB" w:rsidRDefault="00023470" w:rsidP="00964909">
            <w:pPr>
              <w:spacing w:after="200"/>
              <w:ind w:firstLine="0"/>
              <w:rPr>
                <w:rFonts w:cs="Times New Roman"/>
                <w:b/>
                <w:bCs/>
                <w:sz w:val="20"/>
                <w:szCs w:val="20"/>
              </w:rPr>
            </w:pPr>
            <w:r w:rsidRPr="00BC69CB">
              <w:rPr>
                <w:rFonts w:cs="Times New Roman"/>
                <w:b/>
                <w:bCs/>
                <w:sz w:val="20"/>
                <w:szCs w:val="20"/>
              </w:rPr>
              <w:t>%</w:t>
            </w:r>
          </w:p>
        </w:tc>
        <w:tc>
          <w:tcPr>
            <w:tcW w:w="0" w:type="auto"/>
            <w:vAlign w:val="center"/>
          </w:tcPr>
          <w:p w14:paraId="50DAB482" w14:textId="77777777" w:rsidR="00023470" w:rsidRPr="00BC69CB" w:rsidRDefault="00023470" w:rsidP="00964909">
            <w:pPr>
              <w:spacing w:after="200"/>
              <w:ind w:firstLine="0"/>
              <w:rPr>
                <w:rFonts w:cs="Times New Roman"/>
                <w:sz w:val="20"/>
                <w:szCs w:val="20"/>
              </w:rPr>
            </w:pPr>
          </w:p>
        </w:tc>
        <w:tc>
          <w:tcPr>
            <w:tcW w:w="0" w:type="auto"/>
            <w:vAlign w:val="center"/>
          </w:tcPr>
          <w:p w14:paraId="714BC4FA" w14:textId="77777777" w:rsidR="00023470" w:rsidRPr="00BC69CB" w:rsidRDefault="00023470" w:rsidP="00964909">
            <w:pPr>
              <w:spacing w:after="200"/>
              <w:ind w:firstLine="0"/>
              <w:rPr>
                <w:rFonts w:cs="Times New Roman"/>
                <w:sz w:val="20"/>
                <w:szCs w:val="20"/>
              </w:rPr>
            </w:pPr>
          </w:p>
        </w:tc>
      </w:tr>
      <w:tr w:rsidR="00023470" w:rsidRPr="00BC69CB" w14:paraId="5B490A38" w14:textId="77777777" w:rsidTr="00023470">
        <w:trPr>
          <w:trHeight w:val="290"/>
        </w:trPr>
        <w:tc>
          <w:tcPr>
            <w:tcW w:w="1985" w:type="dxa"/>
            <w:vMerge w:val="restart"/>
          </w:tcPr>
          <w:p w14:paraId="18552CEA" w14:textId="77777777" w:rsidR="00023470" w:rsidRPr="00BC69CB" w:rsidRDefault="00023470" w:rsidP="00964909">
            <w:pPr>
              <w:spacing w:after="200"/>
              <w:ind w:firstLine="0"/>
              <w:rPr>
                <w:rFonts w:cs="Times New Roman"/>
                <w:sz w:val="20"/>
                <w:szCs w:val="20"/>
              </w:rPr>
            </w:pPr>
            <w:r w:rsidRPr="00BC69CB">
              <w:rPr>
                <w:rFonts w:cs="Times New Roman"/>
                <w:sz w:val="20"/>
                <w:szCs w:val="20"/>
              </w:rPr>
              <w:t>Cinsiyet</w:t>
            </w:r>
          </w:p>
        </w:tc>
        <w:tc>
          <w:tcPr>
            <w:tcW w:w="1696" w:type="dxa"/>
          </w:tcPr>
          <w:p w14:paraId="16A8D10C" w14:textId="77777777" w:rsidR="00023470" w:rsidRPr="00BC69CB" w:rsidRDefault="00023470" w:rsidP="00964909">
            <w:pPr>
              <w:spacing w:after="200"/>
              <w:ind w:firstLine="0"/>
              <w:rPr>
                <w:rFonts w:cs="Times New Roman"/>
                <w:sz w:val="20"/>
                <w:szCs w:val="20"/>
              </w:rPr>
            </w:pPr>
            <w:r w:rsidRPr="00BC69CB">
              <w:rPr>
                <w:rFonts w:cs="Times New Roman"/>
                <w:sz w:val="20"/>
                <w:szCs w:val="20"/>
              </w:rPr>
              <w:t>Kadın</w:t>
            </w:r>
          </w:p>
        </w:tc>
        <w:tc>
          <w:tcPr>
            <w:tcW w:w="0" w:type="auto"/>
          </w:tcPr>
          <w:p w14:paraId="65688124" w14:textId="77777777" w:rsidR="00023470" w:rsidRPr="00BC69CB" w:rsidRDefault="00023470" w:rsidP="00964909">
            <w:pPr>
              <w:spacing w:after="200"/>
              <w:ind w:firstLine="0"/>
              <w:rPr>
                <w:rFonts w:cs="Times New Roman"/>
                <w:sz w:val="20"/>
                <w:szCs w:val="20"/>
              </w:rPr>
            </w:pPr>
            <w:r w:rsidRPr="00BC69CB">
              <w:rPr>
                <w:rFonts w:cs="Times New Roman"/>
                <w:sz w:val="20"/>
                <w:szCs w:val="20"/>
              </w:rPr>
              <w:t>22</w:t>
            </w:r>
          </w:p>
        </w:tc>
        <w:tc>
          <w:tcPr>
            <w:tcW w:w="0" w:type="auto"/>
          </w:tcPr>
          <w:p w14:paraId="752F1C5D" w14:textId="77777777" w:rsidR="00023470" w:rsidRPr="00BC69CB" w:rsidRDefault="00023470" w:rsidP="00964909">
            <w:pPr>
              <w:spacing w:after="200"/>
              <w:ind w:firstLine="0"/>
              <w:rPr>
                <w:rFonts w:cs="Times New Roman"/>
                <w:sz w:val="20"/>
                <w:szCs w:val="20"/>
              </w:rPr>
            </w:pPr>
            <w:r w:rsidRPr="00BC69CB">
              <w:rPr>
                <w:rFonts w:cs="Times New Roman"/>
                <w:sz w:val="20"/>
                <w:szCs w:val="20"/>
              </w:rPr>
              <w:t>73,3</w:t>
            </w:r>
          </w:p>
        </w:tc>
        <w:tc>
          <w:tcPr>
            <w:tcW w:w="0" w:type="auto"/>
          </w:tcPr>
          <w:p w14:paraId="2B601745" w14:textId="77777777" w:rsidR="00023470" w:rsidRPr="00BC69CB" w:rsidRDefault="00023470" w:rsidP="00964909">
            <w:pPr>
              <w:spacing w:after="200"/>
              <w:ind w:firstLine="0"/>
              <w:rPr>
                <w:rFonts w:cs="Times New Roman"/>
                <w:sz w:val="20"/>
                <w:szCs w:val="20"/>
              </w:rPr>
            </w:pPr>
            <w:r w:rsidRPr="00BC69CB">
              <w:rPr>
                <w:rFonts w:cs="Times New Roman"/>
                <w:sz w:val="20"/>
                <w:szCs w:val="20"/>
              </w:rPr>
              <w:t>19</w:t>
            </w:r>
          </w:p>
        </w:tc>
        <w:tc>
          <w:tcPr>
            <w:tcW w:w="0" w:type="auto"/>
          </w:tcPr>
          <w:p w14:paraId="206972BB" w14:textId="77777777" w:rsidR="00023470" w:rsidRPr="00BC69CB" w:rsidRDefault="00023470" w:rsidP="00964909">
            <w:pPr>
              <w:spacing w:after="200"/>
              <w:ind w:firstLine="0"/>
              <w:rPr>
                <w:rFonts w:cs="Times New Roman"/>
                <w:sz w:val="20"/>
                <w:szCs w:val="20"/>
              </w:rPr>
            </w:pPr>
            <w:r w:rsidRPr="00BC69CB">
              <w:rPr>
                <w:rFonts w:cs="Times New Roman"/>
                <w:sz w:val="20"/>
                <w:szCs w:val="20"/>
              </w:rPr>
              <w:t>63,3</w:t>
            </w:r>
          </w:p>
        </w:tc>
        <w:tc>
          <w:tcPr>
            <w:tcW w:w="0" w:type="auto"/>
          </w:tcPr>
          <w:p w14:paraId="08634069" w14:textId="77777777" w:rsidR="00023470" w:rsidRPr="00BC69CB" w:rsidRDefault="00023470" w:rsidP="00964909">
            <w:pPr>
              <w:spacing w:after="200"/>
              <w:ind w:firstLine="0"/>
              <w:rPr>
                <w:rFonts w:cs="Times New Roman"/>
                <w:sz w:val="20"/>
                <w:szCs w:val="20"/>
              </w:rPr>
            </w:pPr>
            <w:r w:rsidRPr="00BC69CB">
              <w:rPr>
                <w:rFonts w:cs="Times New Roman"/>
                <w:sz w:val="20"/>
                <w:szCs w:val="20"/>
              </w:rPr>
              <w:t>24</w:t>
            </w:r>
          </w:p>
        </w:tc>
        <w:tc>
          <w:tcPr>
            <w:tcW w:w="0" w:type="auto"/>
          </w:tcPr>
          <w:p w14:paraId="62AAB2C4" w14:textId="77777777" w:rsidR="00023470" w:rsidRPr="00BC69CB" w:rsidRDefault="00023470" w:rsidP="00964909">
            <w:pPr>
              <w:spacing w:after="200"/>
              <w:ind w:firstLine="0"/>
              <w:rPr>
                <w:rFonts w:cs="Times New Roman"/>
                <w:sz w:val="20"/>
                <w:szCs w:val="20"/>
              </w:rPr>
            </w:pPr>
            <w:r w:rsidRPr="00BC69CB">
              <w:rPr>
                <w:rFonts w:cs="Times New Roman"/>
                <w:sz w:val="20"/>
                <w:szCs w:val="20"/>
              </w:rPr>
              <w:t>80,0</w:t>
            </w:r>
          </w:p>
        </w:tc>
        <w:tc>
          <w:tcPr>
            <w:tcW w:w="0" w:type="auto"/>
            <w:vMerge w:val="restart"/>
            <w:vAlign w:val="center"/>
          </w:tcPr>
          <w:p w14:paraId="4998F300" w14:textId="77777777" w:rsidR="00023470" w:rsidRPr="00BC69CB" w:rsidRDefault="00023470" w:rsidP="00964909">
            <w:pPr>
              <w:spacing w:after="200"/>
              <w:ind w:firstLine="0"/>
              <w:rPr>
                <w:rFonts w:cs="Times New Roman"/>
                <w:sz w:val="20"/>
                <w:szCs w:val="20"/>
              </w:rPr>
            </w:pPr>
            <w:r w:rsidRPr="00BC69CB">
              <w:rPr>
                <w:rFonts w:cs="Times New Roman"/>
                <w:sz w:val="20"/>
                <w:szCs w:val="20"/>
              </w:rPr>
              <w:t>2,105</w:t>
            </w:r>
          </w:p>
        </w:tc>
        <w:tc>
          <w:tcPr>
            <w:tcW w:w="0" w:type="auto"/>
            <w:vMerge w:val="restart"/>
            <w:vAlign w:val="center"/>
          </w:tcPr>
          <w:p w14:paraId="0BAF3320" w14:textId="77777777" w:rsidR="00023470" w:rsidRPr="00BC69CB" w:rsidRDefault="00023470" w:rsidP="00964909">
            <w:pPr>
              <w:spacing w:after="200"/>
              <w:ind w:firstLine="0"/>
              <w:rPr>
                <w:rFonts w:cs="Times New Roman"/>
                <w:sz w:val="20"/>
                <w:szCs w:val="20"/>
              </w:rPr>
            </w:pPr>
            <w:r w:rsidRPr="00BC69CB">
              <w:rPr>
                <w:rFonts w:cs="Times New Roman"/>
                <w:sz w:val="20"/>
                <w:szCs w:val="20"/>
              </w:rPr>
              <w:t>0,349</w:t>
            </w:r>
          </w:p>
        </w:tc>
      </w:tr>
      <w:tr w:rsidR="00023470" w:rsidRPr="00BC69CB" w14:paraId="19CC1B82" w14:textId="77777777" w:rsidTr="00023470">
        <w:trPr>
          <w:trHeight w:val="312"/>
        </w:trPr>
        <w:tc>
          <w:tcPr>
            <w:tcW w:w="1985" w:type="dxa"/>
            <w:vMerge/>
          </w:tcPr>
          <w:p w14:paraId="1C19FE02" w14:textId="77777777" w:rsidR="00023470" w:rsidRPr="00BC69CB" w:rsidRDefault="00023470" w:rsidP="00964909">
            <w:pPr>
              <w:spacing w:after="200"/>
              <w:ind w:firstLine="0"/>
              <w:rPr>
                <w:rFonts w:cs="Times New Roman"/>
                <w:sz w:val="20"/>
                <w:szCs w:val="20"/>
              </w:rPr>
            </w:pPr>
          </w:p>
        </w:tc>
        <w:tc>
          <w:tcPr>
            <w:tcW w:w="1696" w:type="dxa"/>
          </w:tcPr>
          <w:p w14:paraId="2C324947" w14:textId="77777777" w:rsidR="00023470" w:rsidRPr="00BC69CB" w:rsidRDefault="00023470" w:rsidP="00964909">
            <w:pPr>
              <w:spacing w:after="200"/>
              <w:ind w:firstLine="0"/>
              <w:rPr>
                <w:rFonts w:cs="Times New Roman"/>
                <w:sz w:val="20"/>
                <w:szCs w:val="20"/>
              </w:rPr>
            </w:pPr>
            <w:r w:rsidRPr="00BC69CB">
              <w:rPr>
                <w:rFonts w:cs="Times New Roman"/>
                <w:sz w:val="20"/>
                <w:szCs w:val="20"/>
              </w:rPr>
              <w:t>Erkek</w:t>
            </w:r>
          </w:p>
        </w:tc>
        <w:tc>
          <w:tcPr>
            <w:tcW w:w="0" w:type="auto"/>
          </w:tcPr>
          <w:p w14:paraId="2031E543" w14:textId="77777777" w:rsidR="00023470" w:rsidRPr="00BC69CB" w:rsidRDefault="00023470" w:rsidP="00964909">
            <w:pPr>
              <w:spacing w:after="200"/>
              <w:ind w:firstLine="0"/>
              <w:rPr>
                <w:rFonts w:cs="Times New Roman"/>
                <w:sz w:val="20"/>
                <w:szCs w:val="20"/>
              </w:rPr>
            </w:pPr>
            <w:r w:rsidRPr="00BC69CB">
              <w:rPr>
                <w:rFonts w:cs="Times New Roman"/>
                <w:sz w:val="20"/>
                <w:szCs w:val="20"/>
              </w:rPr>
              <w:t>8</w:t>
            </w:r>
          </w:p>
        </w:tc>
        <w:tc>
          <w:tcPr>
            <w:tcW w:w="0" w:type="auto"/>
          </w:tcPr>
          <w:p w14:paraId="35350538" w14:textId="77777777" w:rsidR="00023470" w:rsidRPr="00BC69CB" w:rsidRDefault="00023470" w:rsidP="00964909">
            <w:pPr>
              <w:spacing w:after="200"/>
              <w:ind w:firstLine="0"/>
              <w:rPr>
                <w:rFonts w:cs="Times New Roman"/>
                <w:sz w:val="20"/>
                <w:szCs w:val="20"/>
              </w:rPr>
            </w:pPr>
            <w:r w:rsidRPr="00BC69CB">
              <w:rPr>
                <w:rFonts w:cs="Times New Roman"/>
                <w:sz w:val="20"/>
                <w:szCs w:val="20"/>
              </w:rPr>
              <w:t>26,7</w:t>
            </w:r>
          </w:p>
        </w:tc>
        <w:tc>
          <w:tcPr>
            <w:tcW w:w="0" w:type="auto"/>
          </w:tcPr>
          <w:p w14:paraId="4E1612EE" w14:textId="77777777" w:rsidR="00023470" w:rsidRPr="00BC69CB" w:rsidRDefault="00023470" w:rsidP="00964909">
            <w:pPr>
              <w:spacing w:after="200"/>
              <w:ind w:firstLine="0"/>
              <w:rPr>
                <w:rFonts w:cs="Times New Roman"/>
                <w:sz w:val="20"/>
                <w:szCs w:val="20"/>
              </w:rPr>
            </w:pPr>
            <w:r w:rsidRPr="00BC69CB">
              <w:rPr>
                <w:rFonts w:cs="Times New Roman"/>
                <w:sz w:val="20"/>
                <w:szCs w:val="20"/>
              </w:rPr>
              <w:t>11</w:t>
            </w:r>
          </w:p>
        </w:tc>
        <w:tc>
          <w:tcPr>
            <w:tcW w:w="0" w:type="auto"/>
          </w:tcPr>
          <w:p w14:paraId="3FE10948" w14:textId="77777777" w:rsidR="00023470" w:rsidRPr="00BC69CB" w:rsidRDefault="00023470" w:rsidP="00964909">
            <w:pPr>
              <w:spacing w:after="200"/>
              <w:ind w:firstLine="0"/>
              <w:rPr>
                <w:rFonts w:cs="Times New Roman"/>
                <w:sz w:val="20"/>
                <w:szCs w:val="20"/>
              </w:rPr>
            </w:pPr>
            <w:r w:rsidRPr="00BC69CB">
              <w:rPr>
                <w:rFonts w:cs="Times New Roman"/>
                <w:sz w:val="20"/>
                <w:szCs w:val="20"/>
              </w:rPr>
              <w:t>36,7</w:t>
            </w:r>
          </w:p>
        </w:tc>
        <w:tc>
          <w:tcPr>
            <w:tcW w:w="0" w:type="auto"/>
          </w:tcPr>
          <w:p w14:paraId="372DDA4F" w14:textId="77777777" w:rsidR="00023470" w:rsidRPr="00BC69CB" w:rsidRDefault="00023470" w:rsidP="00964909">
            <w:pPr>
              <w:spacing w:after="200"/>
              <w:ind w:firstLine="0"/>
              <w:rPr>
                <w:rFonts w:cs="Times New Roman"/>
                <w:sz w:val="20"/>
                <w:szCs w:val="20"/>
              </w:rPr>
            </w:pPr>
            <w:r w:rsidRPr="00BC69CB">
              <w:rPr>
                <w:rFonts w:cs="Times New Roman"/>
                <w:sz w:val="20"/>
                <w:szCs w:val="20"/>
              </w:rPr>
              <w:t>6</w:t>
            </w:r>
          </w:p>
        </w:tc>
        <w:tc>
          <w:tcPr>
            <w:tcW w:w="0" w:type="auto"/>
          </w:tcPr>
          <w:p w14:paraId="751CE9A7" w14:textId="77777777" w:rsidR="00023470" w:rsidRPr="00BC69CB" w:rsidRDefault="00023470" w:rsidP="00964909">
            <w:pPr>
              <w:spacing w:after="200"/>
              <w:ind w:firstLine="0"/>
              <w:rPr>
                <w:rFonts w:cs="Times New Roman"/>
                <w:sz w:val="20"/>
                <w:szCs w:val="20"/>
              </w:rPr>
            </w:pPr>
            <w:r w:rsidRPr="00BC69CB">
              <w:rPr>
                <w:rFonts w:cs="Times New Roman"/>
                <w:sz w:val="20"/>
                <w:szCs w:val="20"/>
              </w:rPr>
              <w:t>20,0</w:t>
            </w:r>
          </w:p>
        </w:tc>
        <w:tc>
          <w:tcPr>
            <w:tcW w:w="0" w:type="auto"/>
            <w:vMerge/>
            <w:vAlign w:val="center"/>
          </w:tcPr>
          <w:p w14:paraId="713CAD84" w14:textId="77777777" w:rsidR="00023470" w:rsidRPr="00BC69CB" w:rsidRDefault="00023470" w:rsidP="00964909">
            <w:pPr>
              <w:spacing w:after="200"/>
              <w:ind w:firstLine="0"/>
              <w:rPr>
                <w:rFonts w:cs="Times New Roman"/>
                <w:sz w:val="20"/>
                <w:szCs w:val="20"/>
              </w:rPr>
            </w:pPr>
          </w:p>
        </w:tc>
        <w:tc>
          <w:tcPr>
            <w:tcW w:w="0" w:type="auto"/>
            <w:vMerge/>
            <w:vAlign w:val="center"/>
          </w:tcPr>
          <w:p w14:paraId="3FD998EA" w14:textId="77777777" w:rsidR="00023470" w:rsidRPr="00BC69CB" w:rsidRDefault="00023470" w:rsidP="00964909">
            <w:pPr>
              <w:spacing w:after="200"/>
              <w:ind w:firstLine="0"/>
              <w:rPr>
                <w:rFonts w:cs="Times New Roman"/>
                <w:sz w:val="20"/>
                <w:szCs w:val="20"/>
              </w:rPr>
            </w:pPr>
          </w:p>
        </w:tc>
      </w:tr>
      <w:tr w:rsidR="00023470" w:rsidRPr="00BC69CB" w14:paraId="40DB96B8" w14:textId="77777777" w:rsidTr="00023470">
        <w:trPr>
          <w:trHeight w:val="290"/>
        </w:trPr>
        <w:tc>
          <w:tcPr>
            <w:tcW w:w="1985" w:type="dxa"/>
            <w:vMerge w:val="restart"/>
          </w:tcPr>
          <w:p w14:paraId="4647FD2E" w14:textId="77777777" w:rsidR="00023470" w:rsidRPr="00BC69CB" w:rsidRDefault="00023470" w:rsidP="00964909">
            <w:pPr>
              <w:spacing w:after="200"/>
              <w:ind w:firstLine="0"/>
              <w:rPr>
                <w:rFonts w:cs="Times New Roman"/>
                <w:sz w:val="20"/>
                <w:szCs w:val="20"/>
              </w:rPr>
            </w:pPr>
            <w:r w:rsidRPr="00BC69CB">
              <w:rPr>
                <w:rFonts w:cs="Times New Roman"/>
                <w:sz w:val="20"/>
                <w:szCs w:val="20"/>
              </w:rPr>
              <w:t>Eğitim görülen lise</w:t>
            </w:r>
          </w:p>
        </w:tc>
        <w:tc>
          <w:tcPr>
            <w:tcW w:w="1696" w:type="dxa"/>
          </w:tcPr>
          <w:p w14:paraId="52C894F8" w14:textId="77777777" w:rsidR="00023470" w:rsidRPr="00BC69CB" w:rsidRDefault="00023470" w:rsidP="00964909">
            <w:pPr>
              <w:spacing w:after="200"/>
              <w:ind w:firstLine="0"/>
              <w:rPr>
                <w:rFonts w:cs="Times New Roman"/>
                <w:sz w:val="20"/>
                <w:szCs w:val="20"/>
              </w:rPr>
            </w:pPr>
            <w:r w:rsidRPr="00BC69CB">
              <w:rPr>
                <w:rFonts w:cs="Times New Roman"/>
                <w:sz w:val="20"/>
                <w:szCs w:val="20"/>
              </w:rPr>
              <w:t>Düz lise</w:t>
            </w:r>
          </w:p>
        </w:tc>
        <w:tc>
          <w:tcPr>
            <w:tcW w:w="0" w:type="auto"/>
          </w:tcPr>
          <w:p w14:paraId="7407BDF7" w14:textId="77777777" w:rsidR="00023470" w:rsidRPr="00BC69CB" w:rsidRDefault="00023470" w:rsidP="00964909">
            <w:pPr>
              <w:spacing w:after="200"/>
              <w:ind w:firstLine="0"/>
              <w:rPr>
                <w:rFonts w:cs="Times New Roman"/>
                <w:sz w:val="20"/>
                <w:szCs w:val="20"/>
              </w:rPr>
            </w:pPr>
            <w:r w:rsidRPr="00BC69CB">
              <w:rPr>
                <w:rFonts w:cs="Times New Roman"/>
                <w:sz w:val="20"/>
                <w:szCs w:val="20"/>
              </w:rPr>
              <w:t>1</w:t>
            </w:r>
          </w:p>
        </w:tc>
        <w:tc>
          <w:tcPr>
            <w:tcW w:w="0" w:type="auto"/>
          </w:tcPr>
          <w:p w14:paraId="680F9EB2" w14:textId="77777777" w:rsidR="00023470" w:rsidRPr="00BC69CB" w:rsidRDefault="00023470" w:rsidP="00964909">
            <w:pPr>
              <w:spacing w:after="200"/>
              <w:ind w:firstLine="0"/>
              <w:rPr>
                <w:rFonts w:cs="Times New Roman"/>
                <w:sz w:val="20"/>
                <w:szCs w:val="20"/>
              </w:rPr>
            </w:pPr>
            <w:r w:rsidRPr="00BC69CB">
              <w:rPr>
                <w:rFonts w:cs="Times New Roman"/>
                <w:sz w:val="20"/>
                <w:szCs w:val="20"/>
              </w:rPr>
              <w:t>3,3</w:t>
            </w:r>
          </w:p>
        </w:tc>
        <w:tc>
          <w:tcPr>
            <w:tcW w:w="0" w:type="auto"/>
          </w:tcPr>
          <w:p w14:paraId="3A47F725" w14:textId="77777777" w:rsidR="00023470" w:rsidRPr="00BC69CB" w:rsidRDefault="00023470" w:rsidP="00964909">
            <w:pPr>
              <w:spacing w:after="200"/>
              <w:ind w:firstLine="0"/>
              <w:rPr>
                <w:rFonts w:cs="Times New Roman"/>
                <w:sz w:val="20"/>
                <w:szCs w:val="20"/>
              </w:rPr>
            </w:pPr>
            <w:r w:rsidRPr="00BC69CB">
              <w:rPr>
                <w:rFonts w:cs="Times New Roman"/>
                <w:sz w:val="20"/>
                <w:szCs w:val="20"/>
              </w:rPr>
              <w:t>1</w:t>
            </w:r>
          </w:p>
        </w:tc>
        <w:tc>
          <w:tcPr>
            <w:tcW w:w="0" w:type="auto"/>
          </w:tcPr>
          <w:p w14:paraId="75E1102B" w14:textId="77777777" w:rsidR="00023470" w:rsidRPr="00BC69CB" w:rsidRDefault="00023470" w:rsidP="00964909">
            <w:pPr>
              <w:spacing w:after="200"/>
              <w:ind w:firstLine="0"/>
              <w:rPr>
                <w:rFonts w:cs="Times New Roman"/>
                <w:sz w:val="20"/>
                <w:szCs w:val="20"/>
              </w:rPr>
            </w:pPr>
            <w:r w:rsidRPr="00BC69CB">
              <w:rPr>
                <w:rFonts w:cs="Times New Roman"/>
                <w:sz w:val="20"/>
                <w:szCs w:val="20"/>
              </w:rPr>
              <w:t>3,3</w:t>
            </w:r>
          </w:p>
        </w:tc>
        <w:tc>
          <w:tcPr>
            <w:tcW w:w="0" w:type="auto"/>
          </w:tcPr>
          <w:p w14:paraId="563637A2" w14:textId="77777777" w:rsidR="00023470" w:rsidRPr="00BC69CB" w:rsidRDefault="00023470" w:rsidP="00964909">
            <w:pPr>
              <w:spacing w:after="200"/>
              <w:ind w:firstLine="0"/>
              <w:rPr>
                <w:rFonts w:cs="Times New Roman"/>
                <w:sz w:val="20"/>
                <w:szCs w:val="20"/>
              </w:rPr>
            </w:pPr>
            <w:r w:rsidRPr="00BC69CB">
              <w:rPr>
                <w:rFonts w:cs="Times New Roman"/>
                <w:sz w:val="20"/>
                <w:szCs w:val="20"/>
              </w:rPr>
              <w:t>2</w:t>
            </w:r>
          </w:p>
        </w:tc>
        <w:tc>
          <w:tcPr>
            <w:tcW w:w="0" w:type="auto"/>
          </w:tcPr>
          <w:p w14:paraId="79011EFC" w14:textId="77777777" w:rsidR="00023470" w:rsidRPr="00BC69CB" w:rsidRDefault="00023470" w:rsidP="00964909">
            <w:pPr>
              <w:spacing w:after="200"/>
              <w:ind w:firstLine="0"/>
              <w:rPr>
                <w:rFonts w:cs="Times New Roman"/>
                <w:sz w:val="20"/>
                <w:szCs w:val="20"/>
              </w:rPr>
            </w:pPr>
            <w:r w:rsidRPr="00BC69CB">
              <w:rPr>
                <w:rFonts w:cs="Times New Roman"/>
                <w:sz w:val="20"/>
                <w:szCs w:val="20"/>
              </w:rPr>
              <w:t>6,7</w:t>
            </w:r>
          </w:p>
        </w:tc>
        <w:tc>
          <w:tcPr>
            <w:tcW w:w="0" w:type="auto"/>
            <w:vMerge w:val="restart"/>
            <w:vAlign w:val="center"/>
          </w:tcPr>
          <w:p w14:paraId="3B0EA148" w14:textId="77777777" w:rsidR="00023470" w:rsidRPr="00BC69CB" w:rsidRDefault="00023470" w:rsidP="00964909">
            <w:pPr>
              <w:spacing w:after="200"/>
              <w:ind w:firstLine="0"/>
              <w:rPr>
                <w:rFonts w:cs="Times New Roman"/>
                <w:sz w:val="20"/>
                <w:szCs w:val="20"/>
              </w:rPr>
            </w:pPr>
            <w:r w:rsidRPr="00BC69CB">
              <w:rPr>
                <w:rFonts w:cs="Times New Roman"/>
                <w:sz w:val="20"/>
                <w:szCs w:val="20"/>
              </w:rPr>
              <w:t>3,404</w:t>
            </w:r>
          </w:p>
        </w:tc>
        <w:tc>
          <w:tcPr>
            <w:tcW w:w="0" w:type="auto"/>
            <w:vMerge w:val="restart"/>
            <w:vAlign w:val="center"/>
          </w:tcPr>
          <w:p w14:paraId="3B4E2B30" w14:textId="77777777" w:rsidR="00023470" w:rsidRPr="00BC69CB" w:rsidRDefault="00023470" w:rsidP="00964909">
            <w:pPr>
              <w:spacing w:after="200"/>
              <w:ind w:firstLine="0"/>
              <w:rPr>
                <w:rFonts w:cs="Times New Roman"/>
                <w:sz w:val="20"/>
                <w:szCs w:val="20"/>
              </w:rPr>
            </w:pPr>
            <w:r w:rsidRPr="00BC69CB">
              <w:rPr>
                <w:rFonts w:cs="Times New Roman"/>
                <w:sz w:val="20"/>
                <w:szCs w:val="20"/>
              </w:rPr>
              <w:t>0,531</w:t>
            </w:r>
          </w:p>
        </w:tc>
      </w:tr>
      <w:tr w:rsidR="00023470" w:rsidRPr="00BC69CB" w14:paraId="2D08339F" w14:textId="77777777" w:rsidTr="00023470">
        <w:trPr>
          <w:trHeight w:val="312"/>
        </w:trPr>
        <w:tc>
          <w:tcPr>
            <w:tcW w:w="1985" w:type="dxa"/>
            <w:vMerge/>
          </w:tcPr>
          <w:p w14:paraId="4331F938" w14:textId="77777777" w:rsidR="00023470" w:rsidRPr="00BC69CB" w:rsidRDefault="00023470" w:rsidP="00964909">
            <w:pPr>
              <w:spacing w:after="200"/>
              <w:ind w:firstLine="0"/>
              <w:rPr>
                <w:rFonts w:cs="Times New Roman"/>
                <w:sz w:val="20"/>
                <w:szCs w:val="20"/>
              </w:rPr>
            </w:pPr>
          </w:p>
        </w:tc>
        <w:tc>
          <w:tcPr>
            <w:tcW w:w="1696" w:type="dxa"/>
          </w:tcPr>
          <w:p w14:paraId="6F32B427" w14:textId="77777777" w:rsidR="00023470" w:rsidRPr="00BC69CB" w:rsidRDefault="00023470" w:rsidP="00964909">
            <w:pPr>
              <w:spacing w:after="200"/>
              <w:ind w:firstLine="0"/>
              <w:rPr>
                <w:rFonts w:cs="Times New Roman"/>
                <w:sz w:val="20"/>
                <w:szCs w:val="20"/>
              </w:rPr>
            </w:pPr>
            <w:proofErr w:type="gramStart"/>
            <w:r w:rsidRPr="00BC69CB">
              <w:rPr>
                <w:rFonts w:cs="Times New Roman"/>
                <w:sz w:val="20"/>
                <w:szCs w:val="20"/>
              </w:rPr>
              <w:t>Anadolu lisesi</w:t>
            </w:r>
            <w:proofErr w:type="gramEnd"/>
          </w:p>
        </w:tc>
        <w:tc>
          <w:tcPr>
            <w:tcW w:w="0" w:type="auto"/>
          </w:tcPr>
          <w:p w14:paraId="07364212" w14:textId="77777777" w:rsidR="00023470" w:rsidRPr="00BC69CB" w:rsidRDefault="00023470" w:rsidP="00964909">
            <w:pPr>
              <w:spacing w:after="200"/>
              <w:ind w:firstLine="0"/>
              <w:rPr>
                <w:rFonts w:cs="Times New Roman"/>
                <w:sz w:val="20"/>
                <w:szCs w:val="20"/>
              </w:rPr>
            </w:pPr>
            <w:r w:rsidRPr="00BC69CB">
              <w:rPr>
                <w:rFonts w:cs="Times New Roman"/>
                <w:sz w:val="20"/>
                <w:szCs w:val="20"/>
              </w:rPr>
              <w:t>24</w:t>
            </w:r>
          </w:p>
        </w:tc>
        <w:tc>
          <w:tcPr>
            <w:tcW w:w="0" w:type="auto"/>
          </w:tcPr>
          <w:p w14:paraId="4791506E" w14:textId="77777777" w:rsidR="00023470" w:rsidRPr="00BC69CB" w:rsidRDefault="00023470" w:rsidP="00964909">
            <w:pPr>
              <w:spacing w:after="200"/>
              <w:ind w:firstLine="0"/>
              <w:rPr>
                <w:rFonts w:cs="Times New Roman"/>
                <w:sz w:val="20"/>
                <w:szCs w:val="20"/>
              </w:rPr>
            </w:pPr>
            <w:r w:rsidRPr="00BC69CB">
              <w:rPr>
                <w:rFonts w:cs="Times New Roman"/>
                <w:sz w:val="20"/>
                <w:szCs w:val="20"/>
              </w:rPr>
              <w:t>80,0</w:t>
            </w:r>
          </w:p>
        </w:tc>
        <w:tc>
          <w:tcPr>
            <w:tcW w:w="0" w:type="auto"/>
          </w:tcPr>
          <w:p w14:paraId="2CC76607" w14:textId="77777777" w:rsidR="00023470" w:rsidRPr="00BC69CB" w:rsidRDefault="00023470" w:rsidP="00964909">
            <w:pPr>
              <w:spacing w:after="200"/>
              <w:ind w:firstLine="0"/>
              <w:rPr>
                <w:rFonts w:cs="Times New Roman"/>
                <w:sz w:val="20"/>
                <w:szCs w:val="20"/>
              </w:rPr>
            </w:pPr>
            <w:r w:rsidRPr="00BC69CB">
              <w:rPr>
                <w:rFonts w:cs="Times New Roman"/>
                <w:sz w:val="20"/>
                <w:szCs w:val="20"/>
              </w:rPr>
              <w:t>26</w:t>
            </w:r>
          </w:p>
        </w:tc>
        <w:tc>
          <w:tcPr>
            <w:tcW w:w="0" w:type="auto"/>
          </w:tcPr>
          <w:p w14:paraId="78A1DAC1" w14:textId="77777777" w:rsidR="00023470" w:rsidRPr="00BC69CB" w:rsidRDefault="00023470" w:rsidP="00964909">
            <w:pPr>
              <w:spacing w:after="200"/>
              <w:ind w:firstLine="0"/>
              <w:rPr>
                <w:rFonts w:cs="Times New Roman"/>
                <w:sz w:val="20"/>
                <w:szCs w:val="20"/>
              </w:rPr>
            </w:pPr>
            <w:r w:rsidRPr="00BC69CB">
              <w:rPr>
                <w:rFonts w:cs="Times New Roman"/>
                <w:sz w:val="20"/>
                <w:szCs w:val="20"/>
              </w:rPr>
              <w:t>86,7</w:t>
            </w:r>
          </w:p>
        </w:tc>
        <w:tc>
          <w:tcPr>
            <w:tcW w:w="0" w:type="auto"/>
          </w:tcPr>
          <w:p w14:paraId="74521180" w14:textId="77777777" w:rsidR="00023470" w:rsidRPr="00BC69CB" w:rsidRDefault="00023470" w:rsidP="00964909">
            <w:pPr>
              <w:spacing w:after="200"/>
              <w:ind w:firstLine="0"/>
              <w:rPr>
                <w:rFonts w:cs="Times New Roman"/>
                <w:sz w:val="20"/>
                <w:szCs w:val="20"/>
              </w:rPr>
            </w:pPr>
            <w:r w:rsidRPr="00BC69CB">
              <w:rPr>
                <w:rFonts w:cs="Times New Roman"/>
                <w:sz w:val="20"/>
                <w:szCs w:val="20"/>
              </w:rPr>
              <w:t>27</w:t>
            </w:r>
          </w:p>
        </w:tc>
        <w:tc>
          <w:tcPr>
            <w:tcW w:w="0" w:type="auto"/>
          </w:tcPr>
          <w:p w14:paraId="0B765137" w14:textId="77777777" w:rsidR="00023470" w:rsidRPr="00BC69CB" w:rsidRDefault="00023470" w:rsidP="00964909">
            <w:pPr>
              <w:spacing w:after="200"/>
              <w:ind w:firstLine="0"/>
              <w:rPr>
                <w:rFonts w:cs="Times New Roman"/>
                <w:sz w:val="20"/>
                <w:szCs w:val="20"/>
              </w:rPr>
            </w:pPr>
            <w:r w:rsidRPr="00BC69CB">
              <w:rPr>
                <w:rFonts w:cs="Times New Roman"/>
                <w:sz w:val="20"/>
                <w:szCs w:val="20"/>
              </w:rPr>
              <w:t>90,0</w:t>
            </w:r>
          </w:p>
        </w:tc>
        <w:tc>
          <w:tcPr>
            <w:tcW w:w="0" w:type="auto"/>
            <w:vMerge/>
            <w:vAlign w:val="center"/>
          </w:tcPr>
          <w:p w14:paraId="55166C3E" w14:textId="77777777" w:rsidR="00023470" w:rsidRPr="00BC69CB" w:rsidRDefault="00023470" w:rsidP="00964909">
            <w:pPr>
              <w:spacing w:after="200"/>
              <w:ind w:firstLine="0"/>
              <w:rPr>
                <w:rFonts w:cs="Times New Roman"/>
                <w:sz w:val="20"/>
                <w:szCs w:val="20"/>
              </w:rPr>
            </w:pPr>
          </w:p>
        </w:tc>
        <w:tc>
          <w:tcPr>
            <w:tcW w:w="0" w:type="auto"/>
            <w:vMerge/>
            <w:vAlign w:val="center"/>
          </w:tcPr>
          <w:p w14:paraId="58436861" w14:textId="77777777" w:rsidR="00023470" w:rsidRPr="00BC69CB" w:rsidRDefault="00023470" w:rsidP="00964909">
            <w:pPr>
              <w:spacing w:after="200"/>
              <w:ind w:firstLine="0"/>
              <w:rPr>
                <w:rFonts w:cs="Times New Roman"/>
                <w:sz w:val="20"/>
                <w:szCs w:val="20"/>
              </w:rPr>
            </w:pPr>
          </w:p>
        </w:tc>
      </w:tr>
      <w:tr w:rsidR="00023470" w:rsidRPr="00BC69CB" w14:paraId="7BC57E97" w14:textId="77777777" w:rsidTr="00023470">
        <w:trPr>
          <w:trHeight w:val="301"/>
        </w:trPr>
        <w:tc>
          <w:tcPr>
            <w:tcW w:w="1985" w:type="dxa"/>
            <w:vMerge/>
          </w:tcPr>
          <w:p w14:paraId="2EB12132" w14:textId="77777777" w:rsidR="00023470" w:rsidRPr="00BC69CB" w:rsidRDefault="00023470" w:rsidP="00964909">
            <w:pPr>
              <w:spacing w:after="200"/>
              <w:ind w:firstLine="0"/>
              <w:rPr>
                <w:rFonts w:cs="Times New Roman"/>
                <w:sz w:val="20"/>
                <w:szCs w:val="20"/>
              </w:rPr>
            </w:pPr>
          </w:p>
        </w:tc>
        <w:tc>
          <w:tcPr>
            <w:tcW w:w="1696" w:type="dxa"/>
          </w:tcPr>
          <w:p w14:paraId="5C534B1C" w14:textId="77777777" w:rsidR="00023470" w:rsidRPr="00BC69CB" w:rsidRDefault="00023470" w:rsidP="00964909">
            <w:pPr>
              <w:spacing w:after="200"/>
              <w:ind w:firstLine="0"/>
              <w:rPr>
                <w:rFonts w:cs="Times New Roman"/>
                <w:sz w:val="20"/>
                <w:szCs w:val="20"/>
              </w:rPr>
            </w:pPr>
            <w:r w:rsidRPr="00BC69CB">
              <w:rPr>
                <w:rFonts w:cs="Times New Roman"/>
                <w:sz w:val="20"/>
                <w:szCs w:val="20"/>
              </w:rPr>
              <w:t>Fen lisesi</w:t>
            </w:r>
          </w:p>
        </w:tc>
        <w:tc>
          <w:tcPr>
            <w:tcW w:w="0" w:type="auto"/>
          </w:tcPr>
          <w:p w14:paraId="02756A1C" w14:textId="77777777" w:rsidR="00023470" w:rsidRPr="00BC69CB" w:rsidRDefault="00023470" w:rsidP="00964909">
            <w:pPr>
              <w:spacing w:after="200"/>
              <w:ind w:firstLine="0"/>
              <w:rPr>
                <w:rFonts w:cs="Times New Roman"/>
                <w:sz w:val="20"/>
                <w:szCs w:val="20"/>
              </w:rPr>
            </w:pPr>
            <w:r w:rsidRPr="00BC69CB">
              <w:rPr>
                <w:rFonts w:cs="Times New Roman"/>
                <w:sz w:val="20"/>
                <w:szCs w:val="20"/>
              </w:rPr>
              <w:t>5</w:t>
            </w:r>
          </w:p>
        </w:tc>
        <w:tc>
          <w:tcPr>
            <w:tcW w:w="0" w:type="auto"/>
          </w:tcPr>
          <w:p w14:paraId="6D746E17" w14:textId="77777777" w:rsidR="00023470" w:rsidRPr="00BC69CB" w:rsidRDefault="00023470" w:rsidP="00964909">
            <w:pPr>
              <w:spacing w:after="200"/>
              <w:ind w:firstLine="0"/>
              <w:rPr>
                <w:rFonts w:cs="Times New Roman"/>
                <w:sz w:val="20"/>
                <w:szCs w:val="20"/>
              </w:rPr>
            </w:pPr>
            <w:r w:rsidRPr="00BC69CB">
              <w:rPr>
                <w:rFonts w:cs="Times New Roman"/>
                <w:sz w:val="20"/>
                <w:szCs w:val="20"/>
              </w:rPr>
              <w:t>16,7</w:t>
            </w:r>
          </w:p>
        </w:tc>
        <w:tc>
          <w:tcPr>
            <w:tcW w:w="0" w:type="auto"/>
          </w:tcPr>
          <w:p w14:paraId="26B051DC" w14:textId="77777777" w:rsidR="00023470" w:rsidRPr="00BC69CB" w:rsidRDefault="00023470" w:rsidP="00964909">
            <w:pPr>
              <w:spacing w:after="200"/>
              <w:ind w:firstLine="0"/>
              <w:rPr>
                <w:rFonts w:cs="Times New Roman"/>
                <w:sz w:val="20"/>
                <w:szCs w:val="20"/>
              </w:rPr>
            </w:pPr>
            <w:r w:rsidRPr="00BC69CB">
              <w:rPr>
                <w:rFonts w:cs="Times New Roman"/>
                <w:sz w:val="20"/>
                <w:szCs w:val="20"/>
              </w:rPr>
              <w:t>3</w:t>
            </w:r>
          </w:p>
        </w:tc>
        <w:tc>
          <w:tcPr>
            <w:tcW w:w="0" w:type="auto"/>
          </w:tcPr>
          <w:p w14:paraId="554125E2" w14:textId="77777777" w:rsidR="00023470" w:rsidRPr="00BC69CB" w:rsidRDefault="00023470" w:rsidP="00964909">
            <w:pPr>
              <w:spacing w:after="200"/>
              <w:ind w:firstLine="0"/>
              <w:rPr>
                <w:rFonts w:cs="Times New Roman"/>
                <w:sz w:val="20"/>
                <w:szCs w:val="20"/>
              </w:rPr>
            </w:pPr>
            <w:r w:rsidRPr="00BC69CB">
              <w:rPr>
                <w:rFonts w:cs="Times New Roman"/>
                <w:sz w:val="20"/>
                <w:szCs w:val="20"/>
              </w:rPr>
              <w:t>10,0</w:t>
            </w:r>
          </w:p>
        </w:tc>
        <w:tc>
          <w:tcPr>
            <w:tcW w:w="0" w:type="auto"/>
          </w:tcPr>
          <w:p w14:paraId="3F573B73" w14:textId="77777777" w:rsidR="00023470" w:rsidRPr="00BC69CB" w:rsidRDefault="00023470" w:rsidP="00964909">
            <w:pPr>
              <w:spacing w:after="200"/>
              <w:ind w:firstLine="0"/>
              <w:rPr>
                <w:rFonts w:cs="Times New Roman"/>
                <w:sz w:val="20"/>
                <w:szCs w:val="20"/>
              </w:rPr>
            </w:pPr>
            <w:r w:rsidRPr="00BC69CB">
              <w:rPr>
                <w:rFonts w:cs="Times New Roman"/>
                <w:sz w:val="20"/>
                <w:szCs w:val="20"/>
              </w:rPr>
              <w:t>1</w:t>
            </w:r>
          </w:p>
        </w:tc>
        <w:tc>
          <w:tcPr>
            <w:tcW w:w="0" w:type="auto"/>
          </w:tcPr>
          <w:p w14:paraId="10907748" w14:textId="77777777" w:rsidR="00023470" w:rsidRPr="00BC69CB" w:rsidRDefault="00023470" w:rsidP="00964909">
            <w:pPr>
              <w:spacing w:after="200"/>
              <w:ind w:firstLine="0"/>
              <w:rPr>
                <w:rFonts w:cs="Times New Roman"/>
                <w:sz w:val="20"/>
                <w:szCs w:val="20"/>
              </w:rPr>
            </w:pPr>
            <w:r w:rsidRPr="00BC69CB">
              <w:rPr>
                <w:rFonts w:cs="Times New Roman"/>
                <w:sz w:val="20"/>
                <w:szCs w:val="20"/>
              </w:rPr>
              <w:t>3,3</w:t>
            </w:r>
          </w:p>
        </w:tc>
        <w:tc>
          <w:tcPr>
            <w:tcW w:w="0" w:type="auto"/>
            <w:vMerge/>
            <w:vAlign w:val="center"/>
          </w:tcPr>
          <w:p w14:paraId="113CCA18" w14:textId="77777777" w:rsidR="00023470" w:rsidRPr="00BC69CB" w:rsidRDefault="00023470" w:rsidP="00964909">
            <w:pPr>
              <w:spacing w:after="200"/>
              <w:ind w:firstLine="0"/>
              <w:rPr>
                <w:rFonts w:cs="Times New Roman"/>
                <w:sz w:val="20"/>
                <w:szCs w:val="20"/>
              </w:rPr>
            </w:pPr>
          </w:p>
        </w:tc>
        <w:tc>
          <w:tcPr>
            <w:tcW w:w="0" w:type="auto"/>
            <w:vMerge/>
            <w:vAlign w:val="center"/>
          </w:tcPr>
          <w:p w14:paraId="6421B263" w14:textId="77777777" w:rsidR="00023470" w:rsidRPr="00BC69CB" w:rsidRDefault="00023470" w:rsidP="00964909">
            <w:pPr>
              <w:spacing w:after="200"/>
              <w:ind w:firstLine="0"/>
              <w:rPr>
                <w:rFonts w:cs="Times New Roman"/>
                <w:sz w:val="20"/>
                <w:szCs w:val="20"/>
              </w:rPr>
            </w:pPr>
          </w:p>
        </w:tc>
      </w:tr>
    </w:tbl>
    <w:p w14:paraId="42A696D3" w14:textId="77777777" w:rsidR="003D1E74" w:rsidRDefault="003D1E74" w:rsidP="00ED76D3">
      <w:pPr>
        <w:spacing w:after="120"/>
        <w:rPr>
          <w:rFonts w:eastAsia="Calibri" w:cs="Times New Roman"/>
          <w:szCs w:val="24"/>
        </w:rPr>
      </w:pPr>
    </w:p>
    <w:p w14:paraId="6917B665" w14:textId="41750DFE" w:rsidR="001E55C9" w:rsidRPr="001E55C9" w:rsidRDefault="001E55C9" w:rsidP="00ED76D3">
      <w:pPr>
        <w:spacing w:after="120"/>
        <w:rPr>
          <w:rFonts w:eastAsia="Calibri" w:cs="Times New Roman"/>
          <w:szCs w:val="24"/>
        </w:rPr>
      </w:pPr>
      <w:r w:rsidRPr="001E55C9">
        <w:rPr>
          <w:rFonts w:eastAsia="Calibri" w:cs="Times New Roman"/>
          <w:szCs w:val="24"/>
        </w:rPr>
        <w:t>Her bir grubun kendi içindeki değişimi bağımlı örneklem t testi ile incelenmiştir. Simülasyon grubu ön test ve son test puanları arasındaki fark incelendiğinde son test puanlarının daha yüksek olduğu tespit edilmiştir (p&lt;0,05). Video grubu ön test ve son test puanları arasındaki fark incelendiğinde son test puanlarının daha yüksek olduğu tespit edilmiştir (p&lt;0,05). Kontrol grubu ön test ve son test puanları arasındaki fark incelendiğinde son test puanlarının daha yüksek olduğu tespit edilmiştir (p&lt;0,05). Tüm gruplar için son test ölçümlerinin ön test ölçümlerinden daha yüksek olduğu tespit edilmiştir</w:t>
      </w:r>
      <w:r w:rsidR="006F571C">
        <w:rPr>
          <w:rFonts w:eastAsia="Calibri" w:cs="Times New Roman"/>
          <w:szCs w:val="24"/>
        </w:rPr>
        <w:t xml:space="preserve"> </w:t>
      </w:r>
      <w:r w:rsidR="00384E05">
        <w:rPr>
          <w:rFonts w:eastAsia="Calibri" w:cs="Times New Roman"/>
          <w:szCs w:val="24"/>
        </w:rPr>
        <w:t>(Tablo 3</w:t>
      </w:r>
      <w:r w:rsidR="00AE298D">
        <w:rPr>
          <w:rFonts w:eastAsia="Calibri" w:cs="Times New Roman"/>
          <w:szCs w:val="24"/>
        </w:rPr>
        <w:t>).</w:t>
      </w:r>
    </w:p>
    <w:p w14:paraId="35E04E3B" w14:textId="0B4575B8" w:rsidR="001E55C9" w:rsidRDefault="00384E05" w:rsidP="00384E05">
      <w:pPr>
        <w:spacing w:after="120"/>
        <w:ind w:firstLine="0"/>
        <w:rPr>
          <w:rFonts w:eastAsia="Calibri" w:cs="Times New Roman"/>
          <w:szCs w:val="24"/>
        </w:rPr>
      </w:pPr>
      <w:r>
        <w:rPr>
          <w:rFonts w:eastAsia="Calibri" w:cs="Times New Roman"/>
          <w:b/>
          <w:szCs w:val="24"/>
        </w:rPr>
        <w:t>Tablo 3</w:t>
      </w:r>
      <w:r w:rsidR="001E55C9" w:rsidRPr="001E55C9">
        <w:rPr>
          <w:rFonts w:eastAsia="Calibri" w:cs="Times New Roman"/>
          <w:b/>
          <w:szCs w:val="24"/>
        </w:rPr>
        <w:t xml:space="preserve">: </w:t>
      </w:r>
      <w:r w:rsidR="001E55C9" w:rsidRPr="001E55C9">
        <w:rPr>
          <w:rFonts w:eastAsia="Calibri" w:cs="Times New Roman"/>
          <w:szCs w:val="24"/>
        </w:rPr>
        <w:t>Ön test -son test puanlarının gruplara göre karşılaştırılması</w:t>
      </w:r>
    </w:p>
    <w:tbl>
      <w:tblPr>
        <w:tblStyle w:val="TabloKlavuzu11"/>
        <w:tblW w:w="7994" w:type="dxa"/>
        <w:tblCellMar>
          <w:left w:w="23" w:type="dxa"/>
          <w:right w:w="23" w:type="dxa"/>
        </w:tblCellMar>
        <w:tblLook w:val="0000" w:firstRow="0" w:lastRow="0" w:firstColumn="0" w:lastColumn="0" w:noHBand="0" w:noVBand="0"/>
      </w:tblPr>
      <w:tblGrid>
        <w:gridCol w:w="1898"/>
        <w:gridCol w:w="905"/>
        <w:gridCol w:w="904"/>
        <w:gridCol w:w="904"/>
        <w:gridCol w:w="904"/>
        <w:gridCol w:w="1176"/>
        <w:gridCol w:w="1303"/>
      </w:tblGrid>
      <w:tr w:rsidR="00023470" w:rsidRPr="00BC69CB" w14:paraId="198E3B3E" w14:textId="77777777" w:rsidTr="00964909">
        <w:trPr>
          <w:trHeight w:val="270"/>
        </w:trPr>
        <w:tc>
          <w:tcPr>
            <w:tcW w:w="0" w:type="auto"/>
          </w:tcPr>
          <w:p w14:paraId="3C739C4E" w14:textId="77777777" w:rsidR="00023470" w:rsidRPr="00BC69CB" w:rsidRDefault="00023470" w:rsidP="00964909">
            <w:pPr>
              <w:autoSpaceDE w:val="0"/>
              <w:autoSpaceDN w:val="0"/>
              <w:adjustRightInd w:val="0"/>
              <w:ind w:right="60" w:firstLine="0"/>
              <w:jc w:val="center"/>
              <w:rPr>
                <w:rFonts w:eastAsia="Calibri" w:cs="Times New Roman"/>
                <w:sz w:val="20"/>
                <w:szCs w:val="20"/>
              </w:rPr>
            </w:pPr>
          </w:p>
        </w:tc>
        <w:tc>
          <w:tcPr>
            <w:tcW w:w="0" w:type="auto"/>
            <w:gridSpan w:val="2"/>
          </w:tcPr>
          <w:p w14:paraId="3A403EDE" w14:textId="77777777" w:rsidR="00023470" w:rsidRPr="00BC69CB" w:rsidRDefault="00023470" w:rsidP="00964909">
            <w:pPr>
              <w:autoSpaceDE w:val="0"/>
              <w:autoSpaceDN w:val="0"/>
              <w:adjustRightInd w:val="0"/>
              <w:ind w:right="60" w:firstLine="0"/>
              <w:jc w:val="center"/>
              <w:rPr>
                <w:rFonts w:eastAsia="Calibri" w:cs="Times New Roman"/>
                <w:b/>
                <w:bCs/>
                <w:sz w:val="20"/>
                <w:szCs w:val="20"/>
              </w:rPr>
            </w:pPr>
            <w:r w:rsidRPr="00BC69CB">
              <w:rPr>
                <w:rFonts w:eastAsia="Calibri" w:cs="Times New Roman"/>
                <w:b/>
                <w:bCs/>
                <w:sz w:val="20"/>
                <w:szCs w:val="20"/>
              </w:rPr>
              <w:t>Ön test</w:t>
            </w:r>
          </w:p>
        </w:tc>
        <w:tc>
          <w:tcPr>
            <w:tcW w:w="0" w:type="auto"/>
            <w:gridSpan w:val="2"/>
          </w:tcPr>
          <w:p w14:paraId="4DB89F04" w14:textId="77777777" w:rsidR="00023470" w:rsidRPr="00BC69CB" w:rsidRDefault="00023470" w:rsidP="00964909">
            <w:pPr>
              <w:autoSpaceDE w:val="0"/>
              <w:autoSpaceDN w:val="0"/>
              <w:adjustRightInd w:val="0"/>
              <w:ind w:right="60" w:firstLine="0"/>
              <w:jc w:val="center"/>
              <w:rPr>
                <w:rFonts w:eastAsia="Calibri" w:cs="Times New Roman"/>
                <w:b/>
                <w:bCs/>
                <w:sz w:val="20"/>
                <w:szCs w:val="20"/>
              </w:rPr>
            </w:pPr>
            <w:r w:rsidRPr="00BC69CB">
              <w:rPr>
                <w:rFonts w:eastAsia="Calibri" w:cs="Times New Roman"/>
                <w:b/>
                <w:bCs/>
                <w:sz w:val="20"/>
                <w:szCs w:val="20"/>
              </w:rPr>
              <w:t>Son test</w:t>
            </w:r>
          </w:p>
        </w:tc>
        <w:tc>
          <w:tcPr>
            <w:tcW w:w="0" w:type="auto"/>
            <w:vMerge w:val="restart"/>
          </w:tcPr>
          <w:p w14:paraId="3EB94A86" w14:textId="77777777" w:rsidR="00023470" w:rsidRPr="00BC69CB" w:rsidRDefault="00023470" w:rsidP="00964909">
            <w:pPr>
              <w:autoSpaceDE w:val="0"/>
              <w:autoSpaceDN w:val="0"/>
              <w:adjustRightInd w:val="0"/>
              <w:ind w:right="60" w:firstLine="0"/>
              <w:jc w:val="center"/>
              <w:rPr>
                <w:rFonts w:eastAsia="Calibri" w:cs="Times New Roman"/>
                <w:b/>
                <w:bCs/>
                <w:sz w:val="20"/>
                <w:szCs w:val="20"/>
              </w:rPr>
            </w:pPr>
            <w:proofErr w:type="gramStart"/>
            <w:r w:rsidRPr="00BC69CB">
              <w:rPr>
                <w:rFonts w:eastAsia="Calibri" w:cs="Times New Roman"/>
                <w:b/>
                <w:bCs/>
                <w:sz w:val="20"/>
                <w:szCs w:val="20"/>
              </w:rPr>
              <w:t>t</w:t>
            </w:r>
            <w:proofErr w:type="gramEnd"/>
            <w:r w:rsidRPr="00BC69CB">
              <w:rPr>
                <w:rFonts w:eastAsia="Calibri" w:cs="Times New Roman"/>
                <w:b/>
                <w:bCs/>
                <w:sz w:val="20"/>
                <w:szCs w:val="20"/>
              </w:rPr>
              <w:t xml:space="preserve"> test </w:t>
            </w:r>
          </w:p>
        </w:tc>
        <w:tc>
          <w:tcPr>
            <w:tcW w:w="0" w:type="auto"/>
            <w:vMerge w:val="restart"/>
          </w:tcPr>
          <w:p w14:paraId="656CC9FF" w14:textId="77777777" w:rsidR="00023470" w:rsidRPr="00BC69CB" w:rsidRDefault="00023470" w:rsidP="00964909">
            <w:pPr>
              <w:autoSpaceDE w:val="0"/>
              <w:autoSpaceDN w:val="0"/>
              <w:adjustRightInd w:val="0"/>
              <w:ind w:right="60" w:firstLine="0"/>
              <w:jc w:val="center"/>
              <w:rPr>
                <w:rFonts w:eastAsia="Calibri" w:cs="Times New Roman"/>
                <w:b/>
                <w:bCs/>
                <w:sz w:val="20"/>
                <w:szCs w:val="20"/>
              </w:rPr>
            </w:pPr>
            <w:proofErr w:type="gramStart"/>
            <w:r w:rsidRPr="00BC69CB">
              <w:rPr>
                <w:rFonts w:eastAsia="Calibri" w:cs="Times New Roman"/>
                <w:b/>
                <w:bCs/>
                <w:sz w:val="20"/>
                <w:szCs w:val="20"/>
              </w:rPr>
              <w:t>p</w:t>
            </w:r>
            <w:proofErr w:type="gramEnd"/>
            <w:r w:rsidRPr="00BC69CB">
              <w:rPr>
                <w:rFonts w:eastAsia="Calibri" w:cs="Times New Roman"/>
                <w:b/>
                <w:bCs/>
                <w:sz w:val="20"/>
                <w:szCs w:val="20"/>
              </w:rPr>
              <w:t xml:space="preserve"> değeri</w:t>
            </w:r>
          </w:p>
        </w:tc>
      </w:tr>
      <w:tr w:rsidR="00023470" w:rsidRPr="00BC69CB" w14:paraId="0CFA1775" w14:textId="77777777" w:rsidTr="00964909">
        <w:trPr>
          <w:trHeight w:val="270"/>
        </w:trPr>
        <w:tc>
          <w:tcPr>
            <w:tcW w:w="0" w:type="auto"/>
          </w:tcPr>
          <w:p w14:paraId="008379D1" w14:textId="77777777" w:rsidR="00023470" w:rsidRPr="00BC69CB" w:rsidRDefault="00023470" w:rsidP="00964909">
            <w:pPr>
              <w:autoSpaceDE w:val="0"/>
              <w:autoSpaceDN w:val="0"/>
              <w:adjustRightInd w:val="0"/>
              <w:ind w:right="60" w:firstLine="0"/>
              <w:jc w:val="center"/>
              <w:rPr>
                <w:rFonts w:eastAsia="Calibri" w:cs="Times New Roman"/>
                <w:sz w:val="20"/>
                <w:szCs w:val="20"/>
              </w:rPr>
            </w:pPr>
          </w:p>
        </w:tc>
        <w:tc>
          <w:tcPr>
            <w:tcW w:w="0" w:type="auto"/>
          </w:tcPr>
          <w:p w14:paraId="4EE4F48E" w14:textId="77777777" w:rsidR="00023470" w:rsidRPr="00BC69CB" w:rsidRDefault="00023470" w:rsidP="00964909">
            <w:pPr>
              <w:autoSpaceDE w:val="0"/>
              <w:autoSpaceDN w:val="0"/>
              <w:adjustRightInd w:val="0"/>
              <w:ind w:right="60" w:firstLine="0"/>
              <w:jc w:val="center"/>
              <w:rPr>
                <w:rFonts w:eastAsia="Calibri" w:cs="Times New Roman"/>
                <w:b/>
                <w:bCs/>
                <w:sz w:val="20"/>
                <w:szCs w:val="20"/>
              </w:rPr>
            </w:pPr>
            <w:r w:rsidRPr="00BC69CB">
              <w:rPr>
                <w:rFonts w:eastAsia="Calibri" w:cs="Times New Roman"/>
                <w:b/>
                <w:bCs/>
                <w:sz w:val="20"/>
                <w:szCs w:val="20"/>
              </w:rPr>
              <w:t>Ort</w:t>
            </w:r>
          </w:p>
        </w:tc>
        <w:tc>
          <w:tcPr>
            <w:tcW w:w="0" w:type="auto"/>
          </w:tcPr>
          <w:p w14:paraId="4086DD2E" w14:textId="77777777" w:rsidR="00023470" w:rsidRPr="00BC69CB" w:rsidRDefault="00023470" w:rsidP="00964909">
            <w:pPr>
              <w:autoSpaceDE w:val="0"/>
              <w:autoSpaceDN w:val="0"/>
              <w:adjustRightInd w:val="0"/>
              <w:ind w:right="60" w:firstLine="0"/>
              <w:jc w:val="center"/>
              <w:rPr>
                <w:rFonts w:eastAsia="Calibri" w:cs="Times New Roman"/>
                <w:b/>
                <w:bCs/>
                <w:sz w:val="20"/>
                <w:szCs w:val="20"/>
              </w:rPr>
            </w:pPr>
            <w:r w:rsidRPr="00BC69CB">
              <w:rPr>
                <w:rFonts w:eastAsia="Calibri" w:cs="Times New Roman"/>
                <w:b/>
                <w:bCs/>
                <w:sz w:val="20"/>
                <w:szCs w:val="20"/>
              </w:rPr>
              <w:t>±SS</w:t>
            </w:r>
          </w:p>
        </w:tc>
        <w:tc>
          <w:tcPr>
            <w:tcW w:w="0" w:type="auto"/>
          </w:tcPr>
          <w:p w14:paraId="10DFFABE" w14:textId="77777777" w:rsidR="00023470" w:rsidRPr="00BC69CB" w:rsidRDefault="00023470" w:rsidP="00964909">
            <w:pPr>
              <w:autoSpaceDE w:val="0"/>
              <w:autoSpaceDN w:val="0"/>
              <w:adjustRightInd w:val="0"/>
              <w:ind w:right="60" w:firstLine="0"/>
              <w:jc w:val="center"/>
              <w:rPr>
                <w:rFonts w:eastAsia="Calibri" w:cs="Times New Roman"/>
                <w:b/>
                <w:bCs/>
                <w:sz w:val="20"/>
                <w:szCs w:val="20"/>
              </w:rPr>
            </w:pPr>
            <w:r w:rsidRPr="00BC69CB">
              <w:rPr>
                <w:rFonts w:eastAsia="Calibri" w:cs="Times New Roman"/>
                <w:b/>
                <w:bCs/>
                <w:sz w:val="20"/>
                <w:szCs w:val="20"/>
              </w:rPr>
              <w:t>Ort</w:t>
            </w:r>
          </w:p>
        </w:tc>
        <w:tc>
          <w:tcPr>
            <w:tcW w:w="0" w:type="auto"/>
          </w:tcPr>
          <w:p w14:paraId="7BA2F402" w14:textId="77777777" w:rsidR="00023470" w:rsidRPr="00BC69CB" w:rsidRDefault="00023470" w:rsidP="00964909">
            <w:pPr>
              <w:autoSpaceDE w:val="0"/>
              <w:autoSpaceDN w:val="0"/>
              <w:adjustRightInd w:val="0"/>
              <w:ind w:right="60" w:firstLine="0"/>
              <w:jc w:val="center"/>
              <w:rPr>
                <w:rFonts w:eastAsia="Calibri" w:cs="Times New Roman"/>
                <w:b/>
                <w:bCs/>
                <w:sz w:val="20"/>
                <w:szCs w:val="20"/>
              </w:rPr>
            </w:pPr>
            <w:r w:rsidRPr="00BC69CB">
              <w:rPr>
                <w:rFonts w:eastAsia="Calibri" w:cs="Times New Roman"/>
                <w:b/>
                <w:bCs/>
                <w:sz w:val="20"/>
                <w:szCs w:val="20"/>
              </w:rPr>
              <w:t>±SS</w:t>
            </w:r>
          </w:p>
        </w:tc>
        <w:tc>
          <w:tcPr>
            <w:tcW w:w="0" w:type="auto"/>
            <w:vMerge/>
          </w:tcPr>
          <w:p w14:paraId="3577D847" w14:textId="77777777" w:rsidR="00023470" w:rsidRPr="00BC69CB" w:rsidRDefault="00023470" w:rsidP="00964909">
            <w:pPr>
              <w:autoSpaceDE w:val="0"/>
              <w:autoSpaceDN w:val="0"/>
              <w:adjustRightInd w:val="0"/>
              <w:ind w:right="60" w:firstLine="0"/>
              <w:jc w:val="center"/>
              <w:rPr>
                <w:rFonts w:eastAsia="Calibri" w:cs="Times New Roman"/>
                <w:b/>
                <w:bCs/>
                <w:sz w:val="20"/>
                <w:szCs w:val="20"/>
              </w:rPr>
            </w:pPr>
          </w:p>
        </w:tc>
        <w:tc>
          <w:tcPr>
            <w:tcW w:w="0" w:type="auto"/>
            <w:vMerge/>
          </w:tcPr>
          <w:p w14:paraId="51B0F6D5" w14:textId="77777777" w:rsidR="00023470" w:rsidRPr="00BC69CB" w:rsidRDefault="00023470" w:rsidP="00964909">
            <w:pPr>
              <w:autoSpaceDE w:val="0"/>
              <w:autoSpaceDN w:val="0"/>
              <w:adjustRightInd w:val="0"/>
              <w:ind w:right="60" w:firstLine="0"/>
              <w:jc w:val="center"/>
              <w:rPr>
                <w:rFonts w:eastAsia="Calibri" w:cs="Times New Roman"/>
                <w:b/>
                <w:bCs/>
                <w:sz w:val="20"/>
                <w:szCs w:val="20"/>
              </w:rPr>
            </w:pPr>
          </w:p>
        </w:tc>
      </w:tr>
      <w:tr w:rsidR="00023470" w:rsidRPr="00BC69CB" w14:paraId="413213C1" w14:textId="77777777" w:rsidTr="00964909">
        <w:trPr>
          <w:trHeight w:val="329"/>
        </w:trPr>
        <w:tc>
          <w:tcPr>
            <w:tcW w:w="0" w:type="auto"/>
          </w:tcPr>
          <w:p w14:paraId="7162A151" w14:textId="77777777" w:rsidR="00023470" w:rsidRPr="00BC69CB" w:rsidRDefault="00023470" w:rsidP="00964909">
            <w:pPr>
              <w:autoSpaceDE w:val="0"/>
              <w:autoSpaceDN w:val="0"/>
              <w:adjustRightInd w:val="0"/>
              <w:ind w:right="60" w:firstLine="0"/>
              <w:jc w:val="left"/>
              <w:rPr>
                <w:rFonts w:eastAsia="Calibri" w:cs="Times New Roman"/>
                <w:sz w:val="20"/>
                <w:szCs w:val="20"/>
                <w:vertAlign w:val="superscript"/>
              </w:rPr>
            </w:pPr>
            <w:r w:rsidRPr="00BC69CB">
              <w:rPr>
                <w:rFonts w:eastAsia="Calibri" w:cs="Times New Roman"/>
                <w:sz w:val="20"/>
                <w:szCs w:val="20"/>
              </w:rPr>
              <w:t xml:space="preserve">Simülasyon </w:t>
            </w:r>
            <w:r w:rsidRPr="00BC69CB">
              <w:rPr>
                <w:rFonts w:eastAsia="Calibri" w:cs="Times New Roman"/>
                <w:sz w:val="20"/>
                <w:szCs w:val="20"/>
                <w:vertAlign w:val="superscript"/>
              </w:rPr>
              <w:t>1</w:t>
            </w:r>
          </w:p>
        </w:tc>
        <w:tc>
          <w:tcPr>
            <w:tcW w:w="0" w:type="auto"/>
          </w:tcPr>
          <w:p w14:paraId="6FD39B02"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61,28</w:t>
            </w:r>
          </w:p>
        </w:tc>
        <w:tc>
          <w:tcPr>
            <w:tcW w:w="0" w:type="auto"/>
          </w:tcPr>
          <w:p w14:paraId="23EE7BDD"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12,10</w:t>
            </w:r>
          </w:p>
        </w:tc>
        <w:tc>
          <w:tcPr>
            <w:tcW w:w="0" w:type="auto"/>
          </w:tcPr>
          <w:p w14:paraId="0F128290"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82,32</w:t>
            </w:r>
          </w:p>
        </w:tc>
        <w:tc>
          <w:tcPr>
            <w:tcW w:w="0" w:type="auto"/>
          </w:tcPr>
          <w:p w14:paraId="54278768"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10,33</w:t>
            </w:r>
          </w:p>
        </w:tc>
        <w:tc>
          <w:tcPr>
            <w:tcW w:w="0" w:type="auto"/>
          </w:tcPr>
          <w:p w14:paraId="0B828A5C"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-11,222</w:t>
            </w:r>
          </w:p>
        </w:tc>
        <w:tc>
          <w:tcPr>
            <w:tcW w:w="0" w:type="auto"/>
          </w:tcPr>
          <w:p w14:paraId="2A029C47"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0,000*</w:t>
            </w:r>
          </w:p>
        </w:tc>
      </w:tr>
      <w:tr w:rsidR="00023470" w:rsidRPr="00BC69CB" w14:paraId="0E4815C6" w14:textId="77777777" w:rsidTr="00964909">
        <w:trPr>
          <w:trHeight w:val="343"/>
        </w:trPr>
        <w:tc>
          <w:tcPr>
            <w:tcW w:w="0" w:type="auto"/>
          </w:tcPr>
          <w:p w14:paraId="392CA34A" w14:textId="77777777" w:rsidR="00023470" w:rsidRPr="00BC69CB" w:rsidRDefault="00023470" w:rsidP="00964909">
            <w:pPr>
              <w:autoSpaceDE w:val="0"/>
              <w:autoSpaceDN w:val="0"/>
              <w:adjustRightInd w:val="0"/>
              <w:ind w:right="60" w:firstLine="0"/>
              <w:jc w:val="left"/>
              <w:rPr>
                <w:rFonts w:eastAsia="Calibri" w:cs="Times New Roman"/>
                <w:sz w:val="20"/>
                <w:szCs w:val="20"/>
                <w:vertAlign w:val="superscript"/>
              </w:rPr>
            </w:pPr>
            <w:r w:rsidRPr="00BC69CB">
              <w:rPr>
                <w:rFonts w:eastAsia="Calibri" w:cs="Times New Roman"/>
                <w:sz w:val="20"/>
                <w:szCs w:val="20"/>
              </w:rPr>
              <w:t xml:space="preserve">Video </w:t>
            </w:r>
            <w:r w:rsidRPr="00BC69CB">
              <w:rPr>
                <w:rFonts w:eastAsia="Calibri" w:cs="Times New Roman"/>
                <w:sz w:val="20"/>
                <w:szCs w:val="20"/>
                <w:vertAlign w:val="superscript"/>
              </w:rPr>
              <w:t>2</w:t>
            </w:r>
          </w:p>
        </w:tc>
        <w:tc>
          <w:tcPr>
            <w:tcW w:w="0" w:type="auto"/>
          </w:tcPr>
          <w:p w14:paraId="00810F00"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61,60</w:t>
            </w:r>
          </w:p>
        </w:tc>
        <w:tc>
          <w:tcPr>
            <w:tcW w:w="0" w:type="auto"/>
          </w:tcPr>
          <w:p w14:paraId="7229208E"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9,52</w:t>
            </w:r>
          </w:p>
        </w:tc>
        <w:tc>
          <w:tcPr>
            <w:tcW w:w="0" w:type="auto"/>
          </w:tcPr>
          <w:p w14:paraId="2ED2D236"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75,72</w:t>
            </w:r>
          </w:p>
        </w:tc>
        <w:tc>
          <w:tcPr>
            <w:tcW w:w="0" w:type="auto"/>
          </w:tcPr>
          <w:p w14:paraId="68D732EA"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9,44</w:t>
            </w:r>
          </w:p>
        </w:tc>
        <w:tc>
          <w:tcPr>
            <w:tcW w:w="0" w:type="auto"/>
          </w:tcPr>
          <w:p w14:paraId="22C917EC"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-8,636</w:t>
            </w:r>
          </w:p>
        </w:tc>
        <w:tc>
          <w:tcPr>
            <w:tcW w:w="0" w:type="auto"/>
          </w:tcPr>
          <w:p w14:paraId="17A77534"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0,000*</w:t>
            </w:r>
          </w:p>
        </w:tc>
      </w:tr>
      <w:tr w:rsidR="00023470" w:rsidRPr="00BC69CB" w14:paraId="46F81418" w14:textId="77777777" w:rsidTr="00964909">
        <w:trPr>
          <w:trHeight w:val="343"/>
        </w:trPr>
        <w:tc>
          <w:tcPr>
            <w:tcW w:w="0" w:type="auto"/>
          </w:tcPr>
          <w:p w14:paraId="7E780426" w14:textId="77777777" w:rsidR="00023470" w:rsidRPr="00BC69CB" w:rsidRDefault="00023470" w:rsidP="00964909">
            <w:pPr>
              <w:autoSpaceDE w:val="0"/>
              <w:autoSpaceDN w:val="0"/>
              <w:adjustRightInd w:val="0"/>
              <w:ind w:right="60" w:firstLine="0"/>
              <w:jc w:val="left"/>
              <w:rPr>
                <w:rFonts w:eastAsia="Calibri" w:cs="Times New Roman"/>
                <w:sz w:val="20"/>
                <w:szCs w:val="20"/>
                <w:vertAlign w:val="superscript"/>
              </w:rPr>
            </w:pPr>
            <w:r w:rsidRPr="00BC69CB">
              <w:rPr>
                <w:rFonts w:eastAsia="Calibri" w:cs="Times New Roman"/>
                <w:sz w:val="20"/>
                <w:szCs w:val="20"/>
              </w:rPr>
              <w:t xml:space="preserve">Kontrol </w:t>
            </w:r>
            <w:r w:rsidRPr="00BC69CB">
              <w:rPr>
                <w:rFonts w:eastAsia="Calibri" w:cs="Times New Roman"/>
                <w:sz w:val="20"/>
                <w:szCs w:val="20"/>
                <w:vertAlign w:val="superscript"/>
              </w:rPr>
              <w:t>3</w:t>
            </w:r>
          </w:p>
        </w:tc>
        <w:tc>
          <w:tcPr>
            <w:tcW w:w="0" w:type="auto"/>
          </w:tcPr>
          <w:p w14:paraId="5D4420FC"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59,97</w:t>
            </w:r>
          </w:p>
        </w:tc>
        <w:tc>
          <w:tcPr>
            <w:tcW w:w="0" w:type="auto"/>
          </w:tcPr>
          <w:p w14:paraId="19B25511"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12,47</w:t>
            </w:r>
          </w:p>
        </w:tc>
        <w:tc>
          <w:tcPr>
            <w:tcW w:w="0" w:type="auto"/>
          </w:tcPr>
          <w:p w14:paraId="697627C4"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76,40</w:t>
            </w:r>
          </w:p>
        </w:tc>
        <w:tc>
          <w:tcPr>
            <w:tcW w:w="0" w:type="auto"/>
          </w:tcPr>
          <w:p w14:paraId="74E08C0D"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8,74</w:t>
            </w:r>
          </w:p>
        </w:tc>
        <w:tc>
          <w:tcPr>
            <w:tcW w:w="0" w:type="auto"/>
          </w:tcPr>
          <w:p w14:paraId="6569C69B"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-7,034</w:t>
            </w:r>
          </w:p>
        </w:tc>
        <w:tc>
          <w:tcPr>
            <w:tcW w:w="0" w:type="auto"/>
          </w:tcPr>
          <w:p w14:paraId="25F51A20"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0,000*</w:t>
            </w:r>
          </w:p>
        </w:tc>
      </w:tr>
      <w:tr w:rsidR="00023470" w:rsidRPr="00BC69CB" w14:paraId="322D4F62" w14:textId="77777777" w:rsidTr="00964909">
        <w:trPr>
          <w:trHeight w:val="343"/>
        </w:trPr>
        <w:tc>
          <w:tcPr>
            <w:tcW w:w="0" w:type="auto"/>
          </w:tcPr>
          <w:p w14:paraId="3627A7B9" w14:textId="77777777" w:rsidR="00023470" w:rsidRPr="00BC69CB" w:rsidRDefault="00023470" w:rsidP="00964909">
            <w:pPr>
              <w:autoSpaceDE w:val="0"/>
              <w:autoSpaceDN w:val="0"/>
              <w:adjustRightInd w:val="0"/>
              <w:ind w:right="60" w:firstLine="0"/>
              <w:jc w:val="right"/>
              <w:rPr>
                <w:rFonts w:eastAsia="Calibri" w:cs="Times New Roman"/>
                <w:sz w:val="20"/>
                <w:szCs w:val="20"/>
              </w:rPr>
            </w:pPr>
            <w:r w:rsidRPr="00BC69CB">
              <w:rPr>
                <w:rFonts w:eastAsia="Calibri" w:cs="Times New Roman"/>
                <w:sz w:val="20"/>
                <w:szCs w:val="20"/>
              </w:rPr>
              <w:t>F değeri</w:t>
            </w:r>
          </w:p>
        </w:tc>
        <w:tc>
          <w:tcPr>
            <w:tcW w:w="0" w:type="auto"/>
            <w:gridSpan w:val="2"/>
          </w:tcPr>
          <w:p w14:paraId="2A5A373B"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0,172</w:t>
            </w:r>
          </w:p>
        </w:tc>
        <w:tc>
          <w:tcPr>
            <w:tcW w:w="0" w:type="auto"/>
            <w:gridSpan w:val="2"/>
          </w:tcPr>
          <w:p w14:paraId="62058FCC"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4,356</w:t>
            </w:r>
          </w:p>
        </w:tc>
        <w:tc>
          <w:tcPr>
            <w:tcW w:w="0" w:type="auto"/>
            <w:gridSpan w:val="2"/>
            <w:vMerge w:val="restart"/>
          </w:tcPr>
          <w:p w14:paraId="0A6A7C40" w14:textId="77777777" w:rsidR="00023470" w:rsidRPr="00BC69CB" w:rsidRDefault="00023470" w:rsidP="00964909">
            <w:pPr>
              <w:autoSpaceDE w:val="0"/>
              <w:autoSpaceDN w:val="0"/>
              <w:adjustRightInd w:val="0"/>
              <w:ind w:right="60" w:firstLine="0"/>
              <w:jc w:val="center"/>
              <w:rPr>
                <w:rFonts w:eastAsia="Calibri" w:cs="Times New Roman"/>
                <w:sz w:val="20"/>
                <w:szCs w:val="20"/>
              </w:rPr>
            </w:pPr>
          </w:p>
        </w:tc>
      </w:tr>
      <w:tr w:rsidR="00023470" w:rsidRPr="00BC69CB" w14:paraId="124C3A5F" w14:textId="77777777" w:rsidTr="00964909">
        <w:trPr>
          <w:trHeight w:val="329"/>
        </w:trPr>
        <w:tc>
          <w:tcPr>
            <w:tcW w:w="0" w:type="auto"/>
          </w:tcPr>
          <w:p w14:paraId="0F4B3BEB" w14:textId="77777777" w:rsidR="00023470" w:rsidRPr="00BC69CB" w:rsidRDefault="00023470" w:rsidP="00964909">
            <w:pPr>
              <w:autoSpaceDE w:val="0"/>
              <w:autoSpaceDN w:val="0"/>
              <w:adjustRightInd w:val="0"/>
              <w:ind w:right="60" w:firstLine="0"/>
              <w:jc w:val="right"/>
              <w:rPr>
                <w:rFonts w:eastAsia="Calibri" w:cs="Times New Roman"/>
                <w:sz w:val="20"/>
                <w:szCs w:val="20"/>
              </w:rPr>
            </w:pPr>
            <w:proofErr w:type="gramStart"/>
            <w:r w:rsidRPr="00BC69CB">
              <w:rPr>
                <w:rFonts w:eastAsia="Calibri" w:cs="Times New Roman"/>
                <w:sz w:val="20"/>
                <w:szCs w:val="20"/>
              </w:rPr>
              <w:t>p</w:t>
            </w:r>
            <w:proofErr w:type="gramEnd"/>
            <w:r w:rsidRPr="00BC69CB">
              <w:rPr>
                <w:rFonts w:eastAsia="Calibri" w:cs="Times New Roman"/>
                <w:sz w:val="20"/>
                <w:szCs w:val="20"/>
              </w:rPr>
              <w:t xml:space="preserve"> değeri</w:t>
            </w:r>
          </w:p>
        </w:tc>
        <w:tc>
          <w:tcPr>
            <w:tcW w:w="0" w:type="auto"/>
            <w:gridSpan w:val="2"/>
          </w:tcPr>
          <w:p w14:paraId="54466DA1"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0,842</w:t>
            </w:r>
          </w:p>
        </w:tc>
        <w:tc>
          <w:tcPr>
            <w:tcW w:w="0" w:type="auto"/>
            <w:gridSpan w:val="2"/>
          </w:tcPr>
          <w:p w14:paraId="2CE8895D"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0,016*</w:t>
            </w:r>
          </w:p>
        </w:tc>
        <w:tc>
          <w:tcPr>
            <w:tcW w:w="0" w:type="auto"/>
            <w:gridSpan w:val="2"/>
            <w:vMerge/>
          </w:tcPr>
          <w:p w14:paraId="6FEA8063" w14:textId="77777777" w:rsidR="00023470" w:rsidRPr="00BC69CB" w:rsidRDefault="00023470" w:rsidP="00964909">
            <w:pPr>
              <w:autoSpaceDE w:val="0"/>
              <w:autoSpaceDN w:val="0"/>
              <w:adjustRightInd w:val="0"/>
              <w:ind w:right="60" w:firstLine="0"/>
              <w:jc w:val="center"/>
              <w:rPr>
                <w:rFonts w:eastAsia="Calibri" w:cs="Times New Roman"/>
                <w:sz w:val="20"/>
                <w:szCs w:val="20"/>
              </w:rPr>
            </w:pPr>
          </w:p>
        </w:tc>
      </w:tr>
      <w:tr w:rsidR="00023470" w:rsidRPr="00BC69CB" w14:paraId="6D565885" w14:textId="77777777" w:rsidTr="00964909">
        <w:trPr>
          <w:trHeight w:val="343"/>
        </w:trPr>
        <w:tc>
          <w:tcPr>
            <w:tcW w:w="0" w:type="auto"/>
          </w:tcPr>
          <w:p w14:paraId="11681147" w14:textId="77777777" w:rsidR="00023470" w:rsidRPr="00BC69CB" w:rsidRDefault="00023470" w:rsidP="00964909">
            <w:pPr>
              <w:autoSpaceDE w:val="0"/>
              <w:autoSpaceDN w:val="0"/>
              <w:adjustRightInd w:val="0"/>
              <w:ind w:right="60" w:firstLine="0"/>
              <w:jc w:val="right"/>
              <w:rPr>
                <w:rFonts w:eastAsia="Calibri" w:cs="Times New Roman"/>
                <w:sz w:val="20"/>
                <w:szCs w:val="20"/>
              </w:rPr>
            </w:pPr>
            <w:r w:rsidRPr="00BC69CB">
              <w:rPr>
                <w:rFonts w:eastAsia="Calibri" w:cs="Times New Roman"/>
                <w:sz w:val="20"/>
                <w:szCs w:val="20"/>
              </w:rPr>
              <w:t>Post-hoc</w:t>
            </w:r>
          </w:p>
        </w:tc>
        <w:tc>
          <w:tcPr>
            <w:tcW w:w="0" w:type="auto"/>
            <w:gridSpan w:val="2"/>
          </w:tcPr>
          <w:p w14:paraId="606B7E33"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w:t>
            </w:r>
          </w:p>
        </w:tc>
        <w:tc>
          <w:tcPr>
            <w:tcW w:w="0" w:type="auto"/>
            <w:gridSpan w:val="2"/>
          </w:tcPr>
          <w:p w14:paraId="16D54737" w14:textId="77777777" w:rsidR="00023470" w:rsidRPr="00BC69CB" w:rsidRDefault="00023470" w:rsidP="00964909">
            <w:pPr>
              <w:autoSpaceDE w:val="0"/>
              <w:autoSpaceDN w:val="0"/>
              <w:adjustRightInd w:val="0"/>
              <w:ind w:right="60" w:firstLine="0"/>
              <w:jc w:val="center"/>
              <w:rPr>
                <w:rFonts w:eastAsia="Calibri" w:cs="Times New Roman"/>
                <w:sz w:val="20"/>
                <w:szCs w:val="20"/>
              </w:rPr>
            </w:pPr>
            <w:r w:rsidRPr="00BC69CB">
              <w:rPr>
                <w:rFonts w:eastAsia="Calibri" w:cs="Times New Roman"/>
                <w:sz w:val="20"/>
                <w:szCs w:val="20"/>
              </w:rPr>
              <w:t>1&gt;2</w:t>
            </w:r>
          </w:p>
        </w:tc>
        <w:tc>
          <w:tcPr>
            <w:tcW w:w="0" w:type="auto"/>
            <w:gridSpan w:val="2"/>
            <w:vMerge/>
          </w:tcPr>
          <w:p w14:paraId="0F19D6E9" w14:textId="77777777" w:rsidR="00023470" w:rsidRPr="00BC69CB" w:rsidRDefault="00023470" w:rsidP="00964909">
            <w:pPr>
              <w:autoSpaceDE w:val="0"/>
              <w:autoSpaceDN w:val="0"/>
              <w:adjustRightInd w:val="0"/>
              <w:ind w:right="60" w:firstLine="0"/>
              <w:jc w:val="center"/>
              <w:rPr>
                <w:rFonts w:eastAsia="Calibri" w:cs="Times New Roman"/>
                <w:sz w:val="20"/>
                <w:szCs w:val="20"/>
              </w:rPr>
            </w:pPr>
          </w:p>
        </w:tc>
      </w:tr>
    </w:tbl>
    <w:p w14:paraId="226C89D5" w14:textId="2294EAD7" w:rsidR="00AE298D" w:rsidRDefault="00130734" w:rsidP="00ED76D3">
      <w:pPr>
        <w:spacing w:after="120"/>
        <w:rPr>
          <w:rFonts w:eastAsia="Calibri" w:cs="Times New Roman"/>
          <w:szCs w:val="24"/>
        </w:rPr>
      </w:pPr>
      <w:r>
        <w:rPr>
          <w:rFonts w:eastAsia="Calibri" w:cs="Times New Roman"/>
          <w:szCs w:val="24"/>
        </w:rPr>
        <w:t>*</w:t>
      </w:r>
      <w:r w:rsidR="00AE298D">
        <w:rPr>
          <w:rFonts w:eastAsia="Calibri" w:cs="Times New Roman"/>
          <w:szCs w:val="24"/>
        </w:rPr>
        <w:t>p&lt;0,01</w:t>
      </w:r>
      <w:r>
        <w:rPr>
          <w:rFonts w:eastAsia="Calibri" w:cs="Times New Roman"/>
          <w:szCs w:val="24"/>
        </w:rPr>
        <w:t xml:space="preserve">  </w:t>
      </w:r>
    </w:p>
    <w:p w14:paraId="12CD1999" w14:textId="15BA2D67" w:rsidR="001E55C9" w:rsidRPr="001E55C9" w:rsidRDefault="001E55C9" w:rsidP="00ED76D3">
      <w:pPr>
        <w:spacing w:after="120"/>
        <w:rPr>
          <w:rFonts w:eastAsia="Calibri" w:cs="Times New Roman"/>
          <w:szCs w:val="24"/>
        </w:rPr>
      </w:pPr>
      <w:r w:rsidRPr="001E55C9">
        <w:rPr>
          <w:rFonts w:eastAsia="Calibri" w:cs="Times New Roman"/>
          <w:szCs w:val="24"/>
        </w:rPr>
        <w:lastRenderedPageBreak/>
        <w:tab/>
        <w:t xml:space="preserve">Ön test ölçümlerinde gruplar arasındaki farkın istatistiksel olarak önemli olup olmadığı incelendiğinde üç grup arasında istatistiksel olarak anlamlı bir fark olmadığı tespit edildi (p&gt;0,05). </w:t>
      </w:r>
    </w:p>
    <w:p w14:paraId="615BAC51" w14:textId="7B14BB98" w:rsidR="001E55C9" w:rsidRPr="001E55C9" w:rsidRDefault="001E55C9" w:rsidP="00ED76D3">
      <w:pPr>
        <w:spacing w:after="120"/>
        <w:rPr>
          <w:rFonts w:eastAsia="Calibri" w:cs="Times New Roman"/>
          <w:szCs w:val="24"/>
        </w:rPr>
      </w:pPr>
      <w:r w:rsidRPr="001E55C9">
        <w:rPr>
          <w:rFonts w:eastAsia="Calibri" w:cs="Times New Roman"/>
          <w:szCs w:val="24"/>
        </w:rPr>
        <w:t>Son test ölçümlerinde gruplar arasındaki farkın istatistiksel olarak önemli olup olmadığı incelendiğinde üç grup arasında istatistiksel olarak anlamlı fark olduğu tespit edildi (p&lt;0,05). Hangi gruplar arasında fark olduğu incelendiğinde (post-</w:t>
      </w:r>
      <w:proofErr w:type="gramStart"/>
      <w:r w:rsidRPr="001E55C9">
        <w:rPr>
          <w:rFonts w:eastAsia="Calibri" w:cs="Times New Roman"/>
          <w:szCs w:val="24"/>
        </w:rPr>
        <w:t>hoc</w:t>
      </w:r>
      <w:proofErr w:type="gramEnd"/>
      <w:r w:rsidRPr="001E55C9">
        <w:rPr>
          <w:rFonts w:eastAsia="Calibri" w:cs="Times New Roman"/>
          <w:szCs w:val="24"/>
        </w:rPr>
        <w:t xml:space="preserve"> testi sonuçlarına göre) simülasyon grubu son test değerlerinin video grubun son test değerlerinden daha </w:t>
      </w:r>
      <w:r w:rsidR="00521378">
        <w:rPr>
          <w:rFonts w:eastAsia="Calibri" w:cs="Times New Roman"/>
          <w:szCs w:val="24"/>
        </w:rPr>
        <w:t xml:space="preserve">yüksek olduğu tespit edilmiştir </w:t>
      </w:r>
      <w:r w:rsidR="00384E05">
        <w:rPr>
          <w:rFonts w:eastAsia="Calibri" w:cs="Times New Roman"/>
          <w:szCs w:val="24"/>
        </w:rPr>
        <w:t>(Tablo 4</w:t>
      </w:r>
      <w:r w:rsidR="00521378" w:rsidRPr="00AE298D">
        <w:rPr>
          <w:rFonts w:eastAsia="Calibri" w:cs="Times New Roman"/>
          <w:szCs w:val="24"/>
        </w:rPr>
        <w:t>).</w:t>
      </w:r>
      <w:r w:rsidR="00521378" w:rsidRPr="001E55C9">
        <w:rPr>
          <w:rFonts w:eastAsia="Calibri" w:cs="Times New Roman"/>
          <w:szCs w:val="24"/>
        </w:rPr>
        <w:t xml:space="preserve"> </w:t>
      </w:r>
      <w:r w:rsidRPr="001E55C9">
        <w:rPr>
          <w:rFonts w:eastAsia="Calibri" w:cs="Times New Roman"/>
          <w:szCs w:val="24"/>
        </w:rPr>
        <w:t xml:space="preserve"> </w:t>
      </w:r>
    </w:p>
    <w:p w14:paraId="31703BD9" w14:textId="1FD08A78" w:rsidR="001E55C9" w:rsidRPr="001E55C9" w:rsidRDefault="00130734" w:rsidP="00384E05">
      <w:pPr>
        <w:spacing w:after="120"/>
        <w:ind w:firstLine="0"/>
        <w:rPr>
          <w:rFonts w:eastAsia="Calibri" w:cs="Times New Roman"/>
          <w:szCs w:val="24"/>
        </w:rPr>
      </w:pPr>
      <w:r>
        <w:rPr>
          <w:rFonts w:eastAsia="Calibri" w:cs="Times New Roman"/>
          <w:b/>
          <w:szCs w:val="24"/>
        </w:rPr>
        <w:t>T</w:t>
      </w:r>
      <w:r w:rsidR="00384E05">
        <w:rPr>
          <w:rFonts w:eastAsia="Calibri" w:cs="Times New Roman"/>
          <w:b/>
          <w:szCs w:val="24"/>
        </w:rPr>
        <w:t>ablo 4</w:t>
      </w:r>
      <w:r w:rsidR="001E55C9" w:rsidRPr="001E55C9">
        <w:rPr>
          <w:rFonts w:eastAsia="Calibri" w:cs="Times New Roman"/>
          <w:b/>
          <w:szCs w:val="24"/>
        </w:rPr>
        <w:t>:</w:t>
      </w:r>
      <w:r w:rsidR="001E55C9" w:rsidRPr="001E55C9">
        <w:rPr>
          <w:rFonts w:eastAsia="Calibri" w:cs="Times New Roman"/>
          <w:szCs w:val="24"/>
        </w:rPr>
        <w:t xml:space="preserve"> </w:t>
      </w:r>
      <w:r w:rsidR="00176094">
        <w:rPr>
          <w:rFonts w:eastAsia="Calibri" w:cs="Times New Roman"/>
          <w:szCs w:val="24"/>
        </w:rPr>
        <w:t>Eğitimler sonrası b</w:t>
      </w:r>
      <w:r w:rsidR="001E55C9" w:rsidRPr="001E55C9">
        <w:rPr>
          <w:rFonts w:eastAsia="Calibri" w:cs="Times New Roman"/>
          <w:szCs w:val="24"/>
        </w:rPr>
        <w:t>eceri puanlarının gruplara göre karşılaştırılması</w:t>
      </w:r>
    </w:p>
    <w:tbl>
      <w:tblPr>
        <w:tblStyle w:val="TabloKlavuzu11"/>
        <w:tblW w:w="8052" w:type="dxa"/>
        <w:tblCellMar>
          <w:left w:w="23" w:type="dxa"/>
          <w:right w:w="23" w:type="dxa"/>
        </w:tblCellMar>
        <w:tblLook w:val="0000" w:firstRow="0" w:lastRow="0" w:firstColumn="0" w:lastColumn="0" w:noHBand="0" w:noVBand="0"/>
      </w:tblPr>
      <w:tblGrid>
        <w:gridCol w:w="3572"/>
        <w:gridCol w:w="1109"/>
        <w:gridCol w:w="497"/>
        <w:gridCol w:w="497"/>
        <w:gridCol w:w="754"/>
        <w:gridCol w:w="743"/>
        <w:gridCol w:w="880"/>
      </w:tblGrid>
      <w:tr w:rsidR="001E55C9" w:rsidRPr="000B55A6" w14:paraId="6B40F4EF" w14:textId="77777777" w:rsidTr="00F05865">
        <w:trPr>
          <w:trHeight w:val="539"/>
        </w:trPr>
        <w:tc>
          <w:tcPr>
            <w:tcW w:w="0" w:type="auto"/>
            <w:gridSpan w:val="2"/>
          </w:tcPr>
          <w:p w14:paraId="39B4C475"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Align w:val="center"/>
          </w:tcPr>
          <w:p w14:paraId="66E18110" w14:textId="77777777" w:rsidR="001E55C9" w:rsidRPr="000B55A6" w:rsidRDefault="001E55C9" w:rsidP="005210DA">
            <w:pPr>
              <w:autoSpaceDE w:val="0"/>
              <w:autoSpaceDN w:val="0"/>
              <w:adjustRightInd w:val="0"/>
              <w:spacing w:after="120" w:line="240" w:lineRule="auto"/>
              <w:ind w:firstLine="0"/>
              <w:rPr>
                <w:rFonts w:eastAsia="Calibri" w:cs="Times New Roman"/>
                <w:b/>
                <w:bCs/>
                <w:sz w:val="20"/>
                <w:szCs w:val="20"/>
              </w:rPr>
            </w:pPr>
            <w:r w:rsidRPr="000B55A6">
              <w:rPr>
                <w:rFonts w:eastAsia="Calibri" w:cs="Times New Roman"/>
                <w:b/>
                <w:bCs/>
                <w:sz w:val="20"/>
                <w:szCs w:val="20"/>
              </w:rPr>
              <w:t>Ort</w:t>
            </w:r>
          </w:p>
        </w:tc>
        <w:tc>
          <w:tcPr>
            <w:tcW w:w="0" w:type="auto"/>
            <w:vAlign w:val="center"/>
          </w:tcPr>
          <w:p w14:paraId="7421245E" w14:textId="77777777" w:rsidR="001E55C9" w:rsidRPr="000B55A6" w:rsidRDefault="001E55C9" w:rsidP="005210DA">
            <w:pPr>
              <w:autoSpaceDE w:val="0"/>
              <w:autoSpaceDN w:val="0"/>
              <w:adjustRightInd w:val="0"/>
              <w:spacing w:after="120" w:line="240" w:lineRule="auto"/>
              <w:ind w:firstLine="0"/>
              <w:rPr>
                <w:rFonts w:eastAsia="Calibri" w:cs="Times New Roman"/>
                <w:b/>
                <w:bCs/>
                <w:sz w:val="20"/>
                <w:szCs w:val="20"/>
              </w:rPr>
            </w:pPr>
            <w:r w:rsidRPr="000B55A6">
              <w:rPr>
                <w:rFonts w:eastAsia="Calibri" w:cs="Times New Roman"/>
                <w:b/>
                <w:bCs/>
                <w:sz w:val="20"/>
                <w:szCs w:val="20"/>
              </w:rPr>
              <w:t>±SS</w:t>
            </w:r>
          </w:p>
        </w:tc>
        <w:tc>
          <w:tcPr>
            <w:tcW w:w="0" w:type="auto"/>
            <w:vAlign w:val="center"/>
          </w:tcPr>
          <w:p w14:paraId="367D1705" w14:textId="77777777" w:rsidR="001E55C9" w:rsidRPr="000B55A6" w:rsidRDefault="001E55C9" w:rsidP="005210DA">
            <w:pPr>
              <w:autoSpaceDE w:val="0"/>
              <w:autoSpaceDN w:val="0"/>
              <w:adjustRightInd w:val="0"/>
              <w:spacing w:after="120" w:line="240" w:lineRule="auto"/>
              <w:ind w:firstLine="0"/>
              <w:rPr>
                <w:rFonts w:eastAsia="Calibri" w:cs="Times New Roman"/>
                <w:b/>
                <w:bCs/>
                <w:sz w:val="20"/>
                <w:szCs w:val="20"/>
              </w:rPr>
            </w:pPr>
            <w:r w:rsidRPr="000B55A6">
              <w:rPr>
                <w:rFonts w:eastAsia="Calibri" w:cs="Times New Roman"/>
                <w:b/>
                <w:bCs/>
                <w:sz w:val="20"/>
                <w:szCs w:val="20"/>
              </w:rPr>
              <w:t>F değeri</w:t>
            </w:r>
          </w:p>
        </w:tc>
        <w:tc>
          <w:tcPr>
            <w:tcW w:w="0" w:type="auto"/>
            <w:vAlign w:val="center"/>
          </w:tcPr>
          <w:p w14:paraId="77E8F1CE" w14:textId="77777777" w:rsidR="001E55C9" w:rsidRPr="000B55A6" w:rsidRDefault="001E55C9" w:rsidP="005210DA">
            <w:pPr>
              <w:autoSpaceDE w:val="0"/>
              <w:autoSpaceDN w:val="0"/>
              <w:adjustRightInd w:val="0"/>
              <w:spacing w:after="120" w:line="240" w:lineRule="auto"/>
              <w:ind w:firstLine="0"/>
              <w:rPr>
                <w:rFonts w:eastAsia="Calibri" w:cs="Times New Roman"/>
                <w:b/>
                <w:bCs/>
                <w:sz w:val="20"/>
                <w:szCs w:val="20"/>
              </w:rPr>
            </w:pPr>
            <w:proofErr w:type="gramStart"/>
            <w:r w:rsidRPr="000B55A6">
              <w:rPr>
                <w:rFonts w:eastAsia="Calibri" w:cs="Times New Roman"/>
                <w:b/>
                <w:bCs/>
                <w:sz w:val="20"/>
                <w:szCs w:val="20"/>
              </w:rPr>
              <w:t>p</w:t>
            </w:r>
            <w:proofErr w:type="gramEnd"/>
            <w:r w:rsidRPr="000B55A6">
              <w:rPr>
                <w:rFonts w:eastAsia="Calibri" w:cs="Times New Roman"/>
                <w:b/>
                <w:bCs/>
                <w:sz w:val="20"/>
                <w:szCs w:val="20"/>
              </w:rPr>
              <w:t xml:space="preserve"> değeri</w:t>
            </w:r>
          </w:p>
        </w:tc>
        <w:tc>
          <w:tcPr>
            <w:tcW w:w="0" w:type="auto"/>
            <w:vAlign w:val="center"/>
          </w:tcPr>
          <w:p w14:paraId="3E91679E" w14:textId="77777777" w:rsidR="001E55C9" w:rsidRPr="000B55A6" w:rsidRDefault="001E55C9" w:rsidP="005210DA">
            <w:pPr>
              <w:autoSpaceDE w:val="0"/>
              <w:autoSpaceDN w:val="0"/>
              <w:adjustRightInd w:val="0"/>
              <w:spacing w:after="120" w:line="240" w:lineRule="auto"/>
              <w:ind w:firstLine="0"/>
              <w:rPr>
                <w:rFonts w:eastAsia="Calibri" w:cs="Times New Roman"/>
                <w:b/>
                <w:bCs/>
                <w:sz w:val="20"/>
                <w:szCs w:val="20"/>
              </w:rPr>
            </w:pPr>
            <w:r w:rsidRPr="000B55A6">
              <w:rPr>
                <w:rFonts w:eastAsia="Calibri" w:cs="Times New Roman"/>
                <w:b/>
                <w:bCs/>
                <w:sz w:val="20"/>
                <w:szCs w:val="20"/>
              </w:rPr>
              <w:t>Post hoc</w:t>
            </w:r>
          </w:p>
        </w:tc>
      </w:tr>
      <w:tr w:rsidR="001E55C9" w:rsidRPr="000B55A6" w14:paraId="198A5CFC" w14:textId="77777777" w:rsidTr="00F05865">
        <w:trPr>
          <w:trHeight w:val="316"/>
        </w:trPr>
        <w:tc>
          <w:tcPr>
            <w:tcW w:w="0" w:type="auto"/>
            <w:vMerge w:val="restart"/>
          </w:tcPr>
          <w:p w14:paraId="36015B2D"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Akciğer sesleri </w:t>
            </w:r>
          </w:p>
          <w:p w14:paraId="6D13ABFB"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proofErr w:type="gramStart"/>
            <w:r w:rsidRPr="000B55A6">
              <w:rPr>
                <w:rFonts w:eastAsia="Calibri" w:cs="Times New Roman"/>
                <w:sz w:val="20"/>
                <w:szCs w:val="20"/>
              </w:rPr>
              <w:t>dinleme</w:t>
            </w:r>
            <w:proofErr w:type="gramEnd"/>
            <w:r w:rsidRPr="000B55A6">
              <w:rPr>
                <w:rFonts w:eastAsia="Calibri" w:cs="Times New Roman"/>
                <w:sz w:val="20"/>
                <w:szCs w:val="20"/>
              </w:rPr>
              <w:t xml:space="preserve"> beceri puanı</w:t>
            </w:r>
          </w:p>
        </w:tc>
        <w:tc>
          <w:tcPr>
            <w:tcW w:w="0" w:type="auto"/>
          </w:tcPr>
          <w:p w14:paraId="26B9A5D6"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Simülasyon </w:t>
            </w:r>
            <w:r w:rsidRPr="000B55A6">
              <w:rPr>
                <w:rFonts w:eastAsia="Calibri" w:cs="Times New Roman"/>
                <w:sz w:val="20"/>
                <w:szCs w:val="20"/>
                <w:vertAlign w:val="superscript"/>
              </w:rPr>
              <w:t>1</w:t>
            </w:r>
          </w:p>
        </w:tc>
        <w:tc>
          <w:tcPr>
            <w:tcW w:w="0" w:type="auto"/>
          </w:tcPr>
          <w:p w14:paraId="3B1BBAB7"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52,53</w:t>
            </w:r>
          </w:p>
        </w:tc>
        <w:tc>
          <w:tcPr>
            <w:tcW w:w="0" w:type="auto"/>
          </w:tcPr>
          <w:p w14:paraId="31D6CC42"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4,99</w:t>
            </w:r>
          </w:p>
        </w:tc>
        <w:tc>
          <w:tcPr>
            <w:tcW w:w="0" w:type="auto"/>
            <w:vMerge w:val="restart"/>
            <w:vAlign w:val="center"/>
          </w:tcPr>
          <w:p w14:paraId="1866C849"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26,748</w:t>
            </w:r>
          </w:p>
        </w:tc>
        <w:tc>
          <w:tcPr>
            <w:tcW w:w="0" w:type="auto"/>
            <w:vMerge w:val="restart"/>
            <w:vAlign w:val="center"/>
          </w:tcPr>
          <w:p w14:paraId="3A1E56DC" w14:textId="0530A6AC" w:rsidR="001E55C9" w:rsidRPr="000B55A6" w:rsidRDefault="00AE298D" w:rsidP="005210DA">
            <w:pPr>
              <w:autoSpaceDE w:val="0"/>
              <w:autoSpaceDN w:val="0"/>
              <w:adjustRightInd w:val="0"/>
              <w:spacing w:after="120" w:line="240" w:lineRule="auto"/>
              <w:ind w:firstLine="0"/>
              <w:rPr>
                <w:rFonts w:eastAsia="Calibri" w:cs="Times New Roman"/>
                <w:sz w:val="20"/>
                <w:szCs w:val="20"/>
                <w:highlight w:val="cyan"/>
              </w:rPr>
            </w:pPr>
            <w:r w:rsidRPr="000B55A6">
              <w:rPr>
                <w:rFonts w:eastAsia="Calibri" w:cs="Times New Roman"/>
                <w:sz w:val="20"/>
                <w:szCs w:val="20"/>
              </w:rPr>
              <w:t>0,001*</w:t>
            </w:r>
          </w:p>
        </w:tc>
        <w:tc>
          <w:tcPr>
            <w:tcW w:w="0" w:type="auto"/>
            <w:vMerge w:val="restart"/>
            <w:vAlign w:val="center"/>
          </w:tcPr>
          <w:p w14:paraId="79DC753B" w14:textId="29BCA24B" w:rsidR="001E55C9" w:rsidRPr="000B55A6" w:rsidRDefault="00630E8A"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1&gt;2,3;</w:t>
            </w:r>
            <w:r w:rsidR="001E55C9" w:rsidRPr="000B55A6">
              <w:rPr>
                <w:rFonts w:eastAsia="Calibri" w:cs="Times New Roman"/>
                <w:sz w:val="20"/>
                <w:szCs w:val="20"/>
              </w:rPr>
              <w:t>2&gt;3</w:t>
            </w:r>
          </w:p>
        </w:tc>
      </w:tr>
      <w:tr w:rsidR="001E55C9" w:rsidRPr="000B55A6" w14:paraId="169CC823" w14:textId="77777777" w:rsidTr="00F05865">
        <w:trPr>
          <w:trHeight w:val="331"/>
        </w:trPr>
        <w:tc>
          <w:tcPr>
            <w:tcW w:w="0" w:type="auto"/>
            <w:vMerge/>
          </w:tcPr>
          <w:p w14:paraId="6C1DEF75"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tcPr>
          <w:p w14:paraId="53785962"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Video </w:t>
            </w:r>
            <w:r w:rsidRPr="000B55A6">
              <w:rPr>
                <w:rFonts w:eastAsia="Calibri" w:cs="Times New Roman"/>
                <w:sz w:val="20"/>
                <w:szCs w:val="20"/>
                <w:vertAlign w:val="superscript"/>
              </w:rPr>
              <w:t>2</w:t>
            </w:r>
          </w:p>
        </w:tc>
        <w:tc>
          <w:tcPr>
            <w:tcW w:w="0" w:type="auto"/>
          </w:tcPr>
          <w:p w14:paraId="4B09E46F"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48,90</w:t>
            </w:r>
          </w:p>
        </w:tc>
        <w:tc>
          <w:tcPr>
            <w:tcW w:w="0" w:type="auto"/>
          </w:tcPr>
          <w:p w14:paraId="558D5C60"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5,58</w:t>
            </w:r>
          </w:p>
        </w:tc>
        <w:tc>
          <w:tcPr>
            <w:tcW w:w="0" w:type="auto"/>
            <w:vMerge/>
            <w:vAlign w:val="center"/>
          </w:tcPr>
          <w:p w14:paraId="2B1DB7DA"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2E22EC08" w14:textId="77777777" w:rsidR="001E55C9" w:rsidRPr="000B55A6" w:rsidRDefault="001E55C9" w:rsidP="005210DA">
            <w:pPr>
              <w:autoSpaceDE w:val="0"/>
              <w:autoSpaceDN w:val="0"/>
              <w:adjustRightInd w:val="0"/>
              <w:spacing w:after="120" w:line="240" w:lineRule="auto"/>
              <w:rPr>
                <w:rFonts w:eastAsia="Calibri" w:cs="Times New Roman"/>
                <w:sz w:val="20"/>
                <w:szCs w:val="20"/>
                <w:highlight w:val="cyan"/>
              </w:rPr>
            </w:pPr>
          </w:p>
        </w:tc>
        <w:tc>
          <w:tcPr>
            <w:tcW w:w="0" w:type="auto"/>
            <w:vMerge/>
            <w:vAlign w:val="center"/>
          </w:tcPr>
          <w:p w14:paraId="0CC5AD7A"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r>
      <w:tr w:rsidR="001E55C9" w:rsidRPr="000B55A6" w14:paraId="02176EC8" w14:textId="77777777" w:rsidTr="00F05865">
        <w:trPr>
          <w:trHeight w:val="331"/>
        </w:trPr>
        <w:tc>
          <w:tcPr>
            <w:tcW w:w="0" w:type="auto"/>
            <w:vMerge/>
          </w:tcPr>
          <w:p w14:paraId="17B69DA4"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tcPr>
          <w:p w14:paraId="53CA5586"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Kontrol </w:t>
            </w:r>
            <w:r w:rsidRPr="000B55A6">
              <w:rPr>
                <w:rFonts w:eastAsia="Calibri" w:cs="Times New Roman"/>
                <w:sz w:val="20"/>
                <w:szCs w:val="20"/>
                <w:vertAlign w:val="superscript"/>
              </w:rPr>
              <w:t>3</w:t>
            </w:r>
          </w:p>
        </w:tc>
        <w:tc>
          <w:tcPr>
            <w:tcW w:w="0" w:type="auto"/>
          </w:tcPr>
          <w:p w14:paraId="143FD152"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43,07</w:t>
            </w:r>
          </w:p>
        </w:tc>
        <w:tc>
          <w:tcPr>
            <w:tcW w:w="0" w:type="auto"/>
          </w:tcPr>
          <w:p w14:paraId="6F4DEFE2"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4,55</w:t>
            </w:r>
          </w:p>
        </w:tc>
        <w:tc>
          <w:tcPr>
            <w:tcW w:w="0" w:type="auto"/>
            <w:vMerge/>
            <w:vAlign w:val="center"/>
          </w:tcPr>
          <w:p w14:paraId="1BF89AAE"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2B52B624" w14:textId="77777777" w:rsidR="001E55C9" w:rsidRPr="000B55A6" w:rsidRDefault="001E55C9" w:rsidP="005210DA">
            <w:pPr>
              <w:autoSpaceDE w:val="0"/>
              <w:autoSpaceDN w:val="0"/>
              <w:adjustRightInd w:val="0"/>
              <w:spacing w:after="120" w:line="240" w:lineRule="auto"/>
              <w:rPr>
                <w:rFonts w:eastAsia="Calibri" w:cs="Times New Roman"/>
                <w:sz w:val="20"/>
                <w:szCs w:val="20"/>
                <w:highlight w:val="cyan"/>
              </w:rPr>
            </w:pPr>
          </w:p>
        </w:tc>
        <w:tc>
          <w:tcPr>
            <w:tcW w:w="0" w:type="auto"/>
            <w:vMerge/>
            <w:vAlign w:val="center"/>
          </w:tcPr>
          <w:p w14:paraId="1F224E02"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r>
      <w:tr w:rsidR="001E55C9" w:rsidRPr="000B55A6" w14:paraId="7E2042F0" w14:textId="77777777" w:rsidTr="00F05865">
        <w:trPr>
          <w:trHeight w:val="316"/>
        </w:trPr>
        <w:tc>
          <w:tcPr>
            <w:tcW w:w="0" w:type="auto"/>
            <w:vMerge w:val="restart"/>
          </w:tcPr>
          <w:p w14:paraId="5801B024"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Bağırsak sesleri </w:t>
            </w:r>
          </w:p>
          <w:p w14:paraId="53CF4BD7"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proofErr w:type="gramStart"/>
            <w:r w:rsidRPr="000B55A6">
              <w:rPr>
                <w:rFonts w:eastAsia="Calibri" w:cs="Times New Roman"/>
                <w:sz w:val="20"/>
                <w:szCs w:val="20"/>
              </w:rPr>
              <w:t>dinleme</w:t>
            </w:r>
            <w:proofErr w:type="gramEnd"/>
            <w:r w:rsidRPr="000B55A6">
              <w:rPr>
                <w:rFonts w:eastAsia="Calibri" w:cs="Times New Roman"/>
                <w:sz w:val="20"/>
                <w:szCs w:val="20"/>
              </w:rPr>
              <w:t xml:space="preserve"> beceri puanı</w:t>
            </w:r>
          </w:p>
        </w:tc>
        <w:tc>
          <w:tcPr>
            <w:tcW w:w="0" w:type="auto"/>
          </w:tcPr>
          <w:p w14:paraId="529D6420"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Simülasyon </w:t>
            </w:r>
            <w:r w:rsidRPr="000B55A6">
              <w:rPr>
                <w:rFonts w:eastAsia="Calibri" w:cs="Times New Roman"/>
                <w:sz w:val="20"/>
                <w:szCs w:val="20"/>
                <w:vertAlign w:val="superscript"/>
              </w:rPr>
              <w:t>1</w:t>
            </w:r>
          </w:p>
        </w:tc>
        <w:tc>
          <w:tcPr>
            <w:tcW w:w="0" w:type="auto"/>
          </w:tcPr>
          <w:p w14:paraId="7B17047A"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44,72</w:t>
            </w:r>
          </w:p>
        </w:tc>
        <w:tc>
          <w:tcPr>
            <w:tcW w:w="0" w:type="auto"/>
          </w:tcPr>
          <w:p w14:paraId="3D13A8E4"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4,06</w:t>
            </w:r>
          </w:p>
        </w:tc>
        <w:tc>
          <w:tcPr>
            <w:tcW w:w="0" w:type="auto"/>
            <w:vMerge w:val="restart"/>
            <w:vAlign w:val="center"/>
          </w:tcPr>
          <w:p w14:paraId="36431450"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11,953</w:t>
            </w:r>
          </w:p>
        </w:tc>
        <w:tc>
          <w:tcPr>
            <w:tcW w:w="0" w:type="auto"/>
            <w:vMerge w:val="restart"/>
            <w:vAlign w:val="center"/>
          </w:tcPr>
          <w:p w14:paraId="466F009A" w14:textId="6BBD8D00" w:rsidR="001E55C9" w:rsidRPr="000B55A6" w:rsidRDefault="00AE298D" w:rsidP="005210DA">
            <w:pPr>
              <w:autoSpaceDE w:val="0"/>
              <w:autoSpaceDN w:val="0"/>
              <w:adjustRightInd w:val="0"/>
              <w:spacing w:after="120" w:line="240" w:lineRule="auto"/>
              <w:ind w:firstLine="0"/>
              <w:rPr>
                <w:rFonts w:eastAsia="Calibri" w:cs="Times New Roman"/>
                <w:sz w:val="20"/>
                <w:szCs w:val="20"/>
                <w:highlight w:val="cyan"/>
              </w:rPr>
            </w:pPr>
            <w:r w:rsidRPr="000B55A6">
              <w:rPr>
                <w:rFonts w:eastAsia="Calibri" w:cs="Times New Roman"/>
                <w:sz w:val="20"/>
                <w:szCs w:val="20"/>
              </w:rPr>
              <w:t>0,001*</w:t>
            </w:r>
          </w:p>
        </w:tc>
        <w:tc>
          <w:tcPr>
            <w:tcW w:w="0" w:type="auto"/>
            <w:vMerge w:val="restart"/>
            <w:vAlign w:val="center"/>
          </w:tcPr>
          <w:p w14:paraId="0CBB07A0" w14:textId="1ECC953C"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1&gt;3;2&gt;3</w:t>
            </w:r>
          </w:p>
        </w:tc>
      </w:tr>
      <w:tr w:rsidR="001E55C9" w:rsidRPr="000B55A6" w14:paraId="65AE2D60" w14:textId="77777777" w:rsidTr="00F05865">
        <w:trPr>
          <w:trHeight w:val="331"/>
        </w:trPr>
        <w:tc>
          <w:tcPr>
            <w:tcW w:w="0" w:type="auto"/>
            <w:vMerge/>
          </w:tcPr>
          <w:p w14:paraId="36B4EBC5"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tcPr>
          <w:p w14:paraId="55C5C4B3"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Video </w:t>
            </w:r>
            <w:r w:rsidRPr="000B55A6">
              <w:rPr>
                <w:rFonts w:eastAsia="Calibri" w:cs="Times New Roman"/>
                <w:sz w:val="20"/>
                <w:szCs w:val="20"/>
                <w:vertAlign w:val="superscript"/>
              </w:rPr>
              <w:t>2</w:t>
            </w:r>
          </w:p>
        </w:tc>
        <w:tc>
          <w:tcPr>
            <w:tcW w:w="0" w:type="auto"/>
          </w:tcPr>
          <w:p w14:paraId="1F17E298"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41,50</w:t>
            </w:r>
          </w:p>
        </w:tc>
        <w:tc>
          <w:tcPr>
            <w:tcW w:w="0" w:type="auto"/>
          </w:tcPr>
          <w:p w14:paraId="725C9358"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4,88</w:t>
            </w:r>
          </w:p>
        </w:tc>
        <w:tc>
          <w:tcPr>
            <w:tcW w:w="0" w:type="auto"/>
            <w:vMerge/>
            <w:vAlign w:val="center"/>
          </w:tcPr>
          <w:p w14:paraId="648D84A9"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2427449A" w14:textId="77777777" w:rsidR="001E55C9" w:rsidRPr="000B55A6" w:rsidRDefault="001E55C9" w:rsidP="005210DA">
            <w:pPr>
              <w:autoSpaceDE w:val="0"/>
              <w:autoSpaceDN w:val="0"/>
              <w:adjustRightInd w:val="0"/>
              <w:spacing w:after="120" w:line="240" w:lineRule="auto"/>
              <w:rPr>
                <w:rFonts w:eastAsia="Calibri" w:cs="Times New Roman"/>
                <w:sz w:val="20"/>
                <w:szCs w:val="20"/>
                <w:highlight w:val="cyan"/>
              </w:rPr>
            </w:pPr>
          </w:p>
        </w:tc>
        <w:tc>
          <w:tcPr>
            <w:tcW w:w="0" w:type="auto"/>
            <w:vMerge/>
            <w:vAlign w:val="center"/>
          </w:tcPr>
          <w:p w14:paraId="117F8F6E"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r>
      <w:tr w:rsidR="001E55C9" w:rsidRPr="000B55A6" w14:paraId="35DD0F8D" w14:textId="77777777" w:rsidTr="00F05865">
        <w:trPr>
          <w:trHeight w:val="331"/>
        </w:trPr>
        <w:tc>
          <w:tcPr>
            <w:tcW w:w="0" w:type="auto"/>
            <w:vMerge/>
          </w:tcPr>
          <w:p w14:paraId="660FA17A"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tcPr>
          <w:p w14:paraId="00B2AADA"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Kontrol </w:t>
            </w:r>
            <w:r w:rsidRPr="000B55A6">
              <w:rPr>
                <w:rFonts w:eastAsia="Calibri" w:cs="Times New Roman"/>
                <w:sz w:val="20"/>
                <w:szCs w:val="20"/>
                <w:vertAlign w:val="superscript"/>
              </w:rPr>
              <w:t>3</w:t>
            </w:r>
          </w:p>
        </w:tc>
        <w:tc>
          <w:tcPr>
            <w:tcW w:w="0" w:type="auto"/>
          </w:tcPr>
          <w:p w14:paraId="61512564"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37,78</w:t>
            </w:r>
          </w:p>
        </w:tc>
        <w:tc>
          <w:tcPr>
            <w:tcW w:w="0" w:type="auto"/>
          </w:tcPr>
          <w:p w14:paraId="01145004"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7,09</w:t>
            </w:r>
          </w:p>
        </w:tc>
        <w:tc>
          <w:tcPr>
            <w:tcW w:w="0" w:type="auto"/>
            <w:vMerge/>
            <w:vAlign w:val="center"/>
          </w:tcPr>
          <w:p w14:paraId="034E4A80"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6D8CC7F2" w14:textId="77777777" w:rsidR="001E55C9" w:rsidRPr="000B55A6" w:rsidRDefault="001E55C9" w:rsidP="005210DA">
            <w:pPr>
              <w:autoSpaceDE w:val="0"/>
              <w:autoSpaceDN w:val="0"/>
              <w:adjustRightInd w:val="0"/>
              <w:spacing w:after="120" w:line="240" w:lineRule="auto"/>
              <w:rPr>
                <w:rFonts w:eastAsia="Calibri" w:cs="Times New Roman"/>
                <w:sz w:val="20"/>
                <w:szCs w:val="20"/>
                <w:highlight w:val="cyan"/>
              </w:rPr>
            </w:pPr>
          </w:p>
        </w:tc>
        <w:tc>
          <w:tcPr>
            <w:tcW w:w="0" w:type="auto"/>
            <w:vMerge/>
            <w:vAlign w:val="center"/>
          </w:tcPr>
          <w:p w14:paraId="4CDF8423"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r>
      <w:tr w:rsidR="001E55C9" w:rsidRPr="000B55A6" w14:paraId="16E43A24" w14:textId="77777777" w:rsidTr="00F05865">
        <w:trPr>
          <w:trHeight w:val="316"/>
        </w:trPr>
        <w:tc>
          <w:tcPr>
            <w:tcW w:w="0" w:type="auto"/>
            <w:vMerge w:val="restart"/>
          </w:tcPr>
          <w:p w14:paraId="7CAA7015"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Solunum egzersizi </w:t>
            </w:r>
          </w:p>
          <w:p w14:paraId="319AC9FE"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proofErr w:type="gramStart"/>
            <w:r w:rsidRPr="000B55A6">
              <w:rPr>
                <w:rFonts w:eastAsia="Calibri" w:cs="Times New Roman"/>
                <w:sz w:val="20"/>
                <w:szCs w:val="20"/>
              </w:rPr>
              <w:t>öğretme</w:t>
            </w:r>
            <w:proofErr w:type="gramEnd"/>
            <w:r w:rsidRPr="000B55A6">
              <w:rPr>
                <w:rFonts w:eastAsia="Calibri" w:cs="Times New Roman"/>
                <w:sz w:val="20"/>
                <w:szCs w:val="20"/>
              </w:rPr>
              <w:t xml:space="preserve"> beceri puanı</w:t>
            </w:r>
          </w:p>
        </w:tc>
        <w:tc>
          <w:tcPr>
            <w:tcW w:w="0" w:type="auto"/>
          </w:tcPr>
          <w:p w14:paraId="1A43F290"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Simülasyon </w:t>
            </w:r>
            <w:r w:rsidRPr="000B55A6">
              <w:rPr>
                <w:rFonts w:eastAsia="Calibri" w:cs="Times New Roman"/>
                <w:sz w:val="20"/>
                <w:szCs w:val="20"/>
                <w:vertAlign w:val="superscript"/>
              </w:rPr>
              <w:t>1</w:t>
            </w:r>
          </w:p>
        </w:tc>
        <w:tc>
          <w:tcPr>
            <w:tcW w:w="0" w:type="auto"/>
          </w:tcPr>
          <w:p w14:paraId="3BBD3742"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44,73</w:t>
            </w:r>
          </w:p>
        </w:tc>
        <w:tc>
          <w:tcPr>
            <w:tcW w:w="0" w:type="auto"/>
          </w:tcPr>
          <w:p w14:paraId="64FDBA9D"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2,45</w:t>
            </w:r>
          </w:p>
        </w:tc>
        <w:tc>
          <w:tcPr>
            <w:tcW w:w="0" w:type="auto"/>
            <w:vMerge w:val="restart"/>
            <w:vAlign w:val="center"/>
          </w:tcPr>
          <w:p w14:paraId="74ECF87E"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71,765</w:t>
            </w:r>
          </w:p>
        </w:tc>
        <w:tc>
          <w:tcPr>
            <w:tcW w:w="0" w:type="auto"/>
            <w:vMerge w:val="restart"/>
            <w:vAlign w:val="center"/>
          </w:tcPr>
          <w:p w14:paraId="4205E359" w14:textId="068C09DF" w:rsidR="001E55C9" w:rsidRPr="000B55A6" w:rsidRDefault="00AE298D" w:rsidP="005210DA">
            <w:pPr>
              <w:autoSpaceDE w:val="0"/>
              <w:autoSpaceDN w:val="0"/>
              <w:adjustRightInd w:val="0"/>
              <w:spacing w:after="120" w:line="240" w:lineRule="auto"/>
              <w:ind w:firstLine="0"/>
              <w:rPr>
                <w:rFonts w:eastAsia="Calibri" w:cs="Times New Roman"/>
                <w:sz w:val="20"/>
                <w:szCs w:val="20"/>
                <w:highlight w:val="cyan"/>
              </w:rPr>
            </w:pPr>
            <w:r w:rsidRPr="000B55A6">
              <w:rPr>
                <w:rFonts w:eastAsia="Calibri" w:cs="Times New Roman"/>
                <w:sz w:val="20"/>
                <w:szCs w:val="20"/>
              </w:rPr>
              <w:t>0,001*</w:t>
            </w:r>
          </w:p>
        </w:tc>
        <w:tc>
          <w:tcPr>
            <w:tcW w:w="0" w:type="auto"/>
            <w:vMerge w:val="restart"/>
            <w:vAlign w:val="center"/>
          </w:tcPr>
          <w:p w14:paraId="76EFA49F"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1&gt;2,3;</w:t>
            </w:r>
          </w:p>
          <w:p w14:paraId="628B590D"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2&gt;3</w:t>
            </w:r>
          </w:p>
        </w:tc>
      </w:tr>
      <w:tr w:rsidR="001E55C9" w:rsidRPr="000B55A6" w14:paraId="21EBCDAD" w14:textId="77777777" w:rsidTr="00F05865">
        <w:trPr>
          <w:trHeight w:val="331"/>
        </w:trPr>
        <w:tc>
          <w:tcPr>
            <w:tcW w:w="0" w:type="auto"/>
            <w:vMerge/>
          </w:tcPr>
          <w:p w14:paraId="4C973891"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tcPr>
          <w:p w14:paraId="6061E312"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Video </w:t>
            </w:r>
            <w:r w:rsidRPr="000B55A6">
              <w:rPr>
                <w:rFonts w:eastAsia="Calibri" w:cs="Times New Roman"/>
                <w:sz w:val="20"/>
                <w:szCs w:val="20"/>
                <w:vertAlign w:val="superscript"/>
              </w:rPr>
              <w:t>2</w:t>
            </w:r>
          </w:p>
        </w:tc>
        <w:tc>
          <w:tcPr>
            <w:tcW w:w="0" w:type="auto"/>
          </w:tcPr>
          <w:p w14:paraId="265125EC"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39,83</w:t>
            </w:r>
          </w:p>
        </w:tc>
        <w:tc>
          <w:tcPr>
            <w:tcW w:w="0" w:type="auto"/>
          </w:tcPr>
          <w:p w14:paraId="1228964B"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4,64</w:t>
            </w:r>
          </w:p>
        </w:tc>
        <w:tc>
          <w:tcPr>
            <w:tcW w:w="0" w:type="auto"/>
            <w:vMerge/>
            <w:vAlign w:val="center"/>
          </w:tcPr>
          <w:p w14:paraId="3A1A80A1"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25C581F9"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2517ED00"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r>
      <w:tr w:rsidR="001E55C9" w:rsidRPr="000B55A6" w14:paraId="627BECD2" w14:textId="77777777" w:rsidTr="00F05865">
        <w:trPr>
          <w:trHeight w:val="331"/>
        </w:trPr>
        <w:tc>
          <w:tcPr>
            <w:tcW w:w="0" w:type="auto"/>
            <w:vMerge/>
          </w:tcPr>
          <w:p w14:paraId="6E3E33EC"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tcPr>
          <w:p w14:paraId="635AC8E9"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Kontrol </w:t>
            </w:r>
            <w:r w:rsidRPr="000B55A6">
              <w:rPr>
                <w:rFonts w:eastAsia="Calibri" w:cs="Times New Roman"/>
                <w:sz w:val="20"/>
                <w:szCs w:val="20"/>
                <w:vertAlign w:val="superscript"/>
              </w:rPr>
              <w:t>3</w:t>
            </w:r>
          </w:p>
        </w:tc>
        <w:tc>
          <w:tcPr>
            <w:tcW w:w="0" w:type="auto"/>
          </w:tcPr>
          <w:p w14:paraId="2CDA8D4E"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35,08</w:t>
            </w:r>
          </w:p>
        </w:tc>
        <w:tc>
          <w:tcPr>
            <w:tcW w:w="0" w:type="auto"/>
          </w:tcPr>
          <w:p w14:paraId="576BAA13"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4,85</w:t>
            </w:r>
          </w:p>
        </w:tc>
        <w:tc>
          <w:tcPr>
            <w:tcW w:w="0" w:type="auto"/>
            <w:vMerge/>
            <w:vAlign w:val="center"/>
          </w:tcPr>
          <w:p w14:paraId="58687258"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39F772D6"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64FD3F8D"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r>
      <w:tr w:rsidR="001E55C9" w:rsidRPr="000B55A6" w14:paraId="4452CDC3" w14:textId="77777777" w:rsidTr="00F05865">
        <w:trPr>
          <w:trHeight w:val="316"/>
        </w:trPr>
        <w:tc>
          <w:tcPr>
            <w:tcW w:w="0" w:type="auto"/>
            <w:vMerge w:val="restart"/>
          </w:tcPr>
          <w:p w14:paraId="762733E5" w14:textId="0D865E84" w:rsidR="001E55C9" w:rsidRPr="000B55A6" w:rsidRDefault="00630E8A"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Hasta mobilizasyonu </w:t>
            </w:r>
            <w:r w:rsidR="001E55C9" w:rsidRPr="000B55A6">
              <w:rPr>
                <w:rFonts w:eastAsia="Calibri" w:cs="Times New Roman"/>
                <w:sz w:val="20"/>
                <w:szCs w:val="20"/>
              </w:rPr>
              <w:t>beceri puanı</w:t>
            </w:r>
          </w:p>
        </w:tc>
        <w:tc>
          <w:tcPr>
            <w:tcW w:w="0" w:type="auto"/>
          </w:tcPr>
          <w:p w14:paraId="58FEC9DB"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Simülasyon </w:t>
            </w:r>
            <w:r w:rsidRPr="000B55A6">
              <w:rPr>
                <w:rFonts w:eastAsia="Calibri" w:cs="Times New Roman"/>
                <w:sz w:val="20"/>
                <w:szCs w:val="20"/>
                <w:vertAlign w:val="superscript"/>
              </w:rPr>
              <w:t>1</w:t>
            </w:r>
          </w:p>
        </w:tc>
        <w:tc>
          <w:tcPr>
            <w:tcW w:w="0" w:type="auto"/>
          </w:tcPr>
          <w:p w14:paraId="4192C587"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84,83</w:t>
            </w:r>
          </w:p>
        </w:tc>
        <w:tc>
          <w:tcPr>
            <w:tcW w:w="0" w:type="auto"/>
          </w:tcPr>
          <w:p w14:paraId="36B0A642"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4,35</w:t>
            </w:r>
          </w:p>
        </w:tc>
        <w:tc>
          <w:tcPr>
            <w:tcW w:w="0" w:type="auto"/>
            <w:vMerge w:val="restart"/>
            <w:vAlign w:val="center"/>
          </w:tcPr>
          <w:p w14:paraId="31E70021"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62,147</w:t>
            </w:r>
          </w:p>
        </w:tc>
        <w:tc>
          <w:tcPr>
            <w:tcW w:w="0" w:type="auto"/>
            <w:vMerge w:val="restart"/>
            <w:vAlign w:val="center"/>
          </w:tcPr>
          <w:p w14:paraId="05FCB6C7" w14:textId="324B7E69" w:rsidR="001E55C9" w:rsidRPr="000B55A6" w:rsidRDefault="00AE298D"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0,001</w:t>
            </w:r>
            <w:r w:rsidR="001E55C9" w:rsidRPr="000B55A6">
              <w:rPr>
                <w:rFonts w:eastAsia="Calibri" w:cs="Times New Roman"/>
                <w:sz w:val="20"/>
                <w:szCs w:val="20"/>
              </w:rPr>
              <w:t>*</w:t>
            </w:r>
          </w:p>
        </w:tc>
        <w:tc>
          <w:tcPr>
            <w:tcW w:w="0" w:type="auto"/>
            <w:vMerge w:val="restart"/>
            <w:vAlign w:val="center"/>
          </w:tcPr>
          <w:p w14:paraId="4AFC9A07"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1&gt;2,3;</w:t>
            </w:r>
          </w:p>
          <w:p w14:paraId="57ADDF0D"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2&gt;3</w:t>
            </w:r>
          </w:p>
        </w:tc>
      </w:tr>
      <w:tr w:rsidR="001E55C9" w:rsidRPr="000B55A6" w14:paraId="159B42D8" w14:textId="77777777" w:rsidTr="00F05865">
        <w:trPr>
          <w:trHeight w:val="331"/>
        </w:trPr>
        <w:tc>
          <w:tcPr>
            <w:tcW w:w="0" w:type="auto"/>
            <w:vMerge/>
          </w:tcPr>
          <w:p w14:paraId="37AC9C17"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tcPr>
          <w:p w14:paraId="73ECE78F"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Video </w:t>
            </w:r>
            <w:r w:rsidRPr="000B55A6">
              <w:rPr>
                <w:rFonts w:eastAsia="Calibri" w:cs="Times New Roman"/>
                <w:sz w:val="20"/>
                <w:szCs w:val="20"/>
                <w:vertAlign w:val="superscript"/>
              </w:rPr>
              <w:t>2</w:t>
            </w:r>
          </w:p>
        </w:tc>
        <w:tc>
          <w:tcPr>
            <w:tcW w:w="0" w:type="auto"/>
          </w:tcPr>
          <w:p w14:paraId="627C448B"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77,28</w:t>
            </w:r>
          </w:p>
        </w:tc>
        <w:tc>
          <w:tcPr>
            <w:tcW w:w="0" w:type="auto"/>
          </w:tcPr>
          <w:p w14:paraId="545E8267"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8,05</w:t>
            </w:r>
          </w:p>
        </w:tc>
        <w:tc>
          <w:tcPr>
            <w:tcW w:w="0" w:type="auto"/>
            <w:vMerge/>
            <w:vAlign w:val="center"/>
          </w:tcPr>
          <w:p w14:paraId="48BD9790"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2C6C499A"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51506E10"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r>
      <w:tr w:rsidR="001E55C9" w:rsidRPr="000B55A6" w14:paraId="6F07CCFF" w14:textId="77777777" w:rsidTr="00F05865">
        <w:trPr>
          <w:trHeight w:val="331"/>
        </w:trPr>
        <w:tc>
          <w:tcPr>
            <w:tcW w:w="0" w:type="auto"/>
            <w:vMerge/>
          </w:tcPr>
          <w:p w14:paraId="00600295"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tcPr>
          <w:p w14:paraId="7E4FC4C0"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Kontrol </w:t>
            </w:r>
            <w:r w:rsidRPr="000B55A6">
              <w:rPr>
                <w:rFonts w:eastAsia="Calibri" w:cs="Times New Roman"/>
                <w:sz w:val="20"/>
                <w:szCs w:val="20"/>
                <w:vertAlign w:val="superscript"/>
              </w:rPr>
              <w:t>3</w:t>
            </w:r>
          </w:p>
        </w:tc>
        <w:tc>
          <w:tcPr>
            <w:tcW w:w="0" w:type="auto"/>
          </w:tcPr>
          <w:p w14:paraId="553BE38D"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62,70</w:t>
            </w:r>
          </w:p>
        </w:tc>
        <w:tc>
          <w:tcPr>
            <w:tcW w:w="0" w:type="auto"/>
          </w:tcPr>
          <w:p w14:paraId="75956C5D"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11,30</w:t>
            </w:r>
          </w:p>
        </w:tc>
        <w:tc>
          <w:tcPr>
            <w:tcW w:w="0" w:type="auto"/>
            <w:vMerge/>
            <w:vAlign w:val="center"/>
          </w:tcPr>
          <w:p w14:paraId="006B2B51"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2A697BE6"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2BC2E63F"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r>
      <w:tr w:rsidR="001E55C9" w:rsidRPr="000B55A6" w14:paraId="1222AF8C" w14:textId="77777777" w:rsidTr="00F05865">
        <w:trPr>
          <w:trHeight w:val="316"/>
        </w:trPr>
        <w:tc>
          <w:tcPr>
            <w:tcW w:w="0" w:type="auto"/>
            <w:vMerge w:val="restart"/>
          </w:tcPr>
          <w:p w14:paraId="38B94D10" w14:textId="74726985"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Ameliyat sabahı hasta</w:t>
            </w:r>
            <w:r w:rsidR="00630E8A" w:rsidRPr="000B55A6">
              <w:rPr>
                <w:rFonts w:eastAsia="Calibri" w:cs="Times New Roman"/>
                <w:sz w:val="20"/>
                <w:szCs w:val="20"/>
              </w:rPr>
              <w:t xml:space="preserve"> </w:t>
            </w:r>
            <w:r w:rsidRPr="000B55A6">
              <w:rPr>
                <w:rFonts w:eastAsia="Calibri" w:cs="Times New Roman"/>
                <w:sz w:val="20"/>
                <w:szCs w:val="20"/>
              </w:rPr>
              <w:t>hazırlığı beceri puanı</w:t>
            </w:r>
          </w:p>
        </w:tc>
        <w:tc>
          <w:tcPr>
            <w:tcW w:w="0" w:type="auto"/>
          </w:tcPr>
          <w:p w14:paraId="37CE2F70"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Simülasyon </w:t>
            </w:r>
            <w:r w:rsidRPr="000B55A6">
              <w:rPr>
                <w:rFonts w:eastAsia="Calibri" w:cs="Times New Roman"/>
                <w:sz w:val="20"/>
                <w:szCs w:val="20"/>
                <w:vertAlign w:val="superscript"/>
              </w:rPr>
              <w:t>1</w:t>
            </w:r>
          </w:p>
        </w:tc>
        <w:tc>
          <w:tcPr>
            <w:tcW w:w="0" w:type="auto"/>
          </w:tcPr>
          <w:p w14:paraId="7BFEA03E"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72,68</w:t>
            </w:r>
          </w:p>
        </w:tc>
        <w:tc>
          <w:tcPr>
            <w:tcW w:w="0" w:type="auto"/>
          </w:tcPr>
          <w:p w14:paraId="72567271"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4,77</w:t>
            </w:r>
          </w:p>
        </w:tc>
        <w:tc>
          <w:tcPr>
            <w:tcW w:w="0" w:type="auto"/>
            <w:vMerge w:val="restart"/>
            <w:vAlign w:val="center"/>
          </w:tcPr>
          <w:p w14:paraId="79714611"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66,710</w:t>
            </w:r>
          </w:p>
        </w:tc>
        <w:tc>
          <w:tcPr>
            <w:tcW w:w="0" w:type="auto"/>
            <w:vMerge w:val="restart"/>
            <w:vAlign w:val="center"/>
          </w:tcPr>
          <w:p w14:paraId="099A0579" w14:textId="698697B0" w:rsidR="001E55C9" w:rsidRPr="000B55A6" w:rsidRDefault="00AE298D"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0,001</w:t>
            </w:r>
            <w:r w:rsidR="001E55C9" w:rsidRPr="000B55A6">
              <w:rPr>
                <w:rFonts w:eastAsia="Calibri" w:cs="Times New Roman"/>
                <w:sz w:val="20"/>
                <w:szCs w:val="20"/>
              </w:rPr>
              <w:t>*</w:t>
            </w:r>
          </w:p>
        </w:tc>
        <w:tc>
          <w:tcPr>
            <w:tcW w:w="0" w:type="auto"/>
            <w:vMerge w:val="restart"/>
            <w:vAlign w:val="center"/>
          </w:tcPr>
          <w:p w14:paraId="74D099D8"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1&gt;2,3;</w:t>
            </w:r>
          </w:p>
          <w:p w14:paraId="01AAD7BA"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2&gt;3</w:t>
            </w:r>
          </w:p>
        </w:tc>
      </w:tr>
      <w:tr w:rsidR="001E55C9" w:rsidRPr="000B55A6" w14:paraId="1004BD59" w14:textId="77777777" w:rsidTr="00F05865">
        <w:trPr>
          <w:trHeight w:val="331"/>
        </w:trPr>
        <w:tc>
          <w:tcPr>
            <w:tcW w:w="0" w:type="auto"/>
            <w:vMerge/>
          </w:tcPr>
          <w:p w14:paraId="57B55172"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tcPr>
          <w:p w14:paraId="62026D1C"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Video </w:t>
            </w:r>
            <w:r w:rsidRPr="000B55A6">
              <w:rPr>
                <w:rFonts w:eastAsia="Calibri" w:cs="Times New Roman"/>
                <w:sz w:val="20"/>
                <w:szCs w:val="20"/>
                <w:vertAlign w:val="superscript"/>
              </w:rPr>
              <w:t>2</w:t>
            </w:r>
          </w:p>
        </w:tc>
        <w:tc>
          <w:tcPr>
            <w:tcW w:w="0" w:type="auto"/>
          </w:tcPr>
          <w:p w14:paraId="1220BE31"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61,72</w:t>
            </w:r>
          </w:p>
        </w:tc>
        <w:tc>
          <w:tcPr>
            <w:tcW w:w="0" w:type="auto"/>
          </w:tcPr>
          <w:p w14:paraId="0D2D0A50"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7,88</w:t>
            </w:r>
          </w:p>
        </w:tc>
        <w:tc>
          <w:tcPr>
            <w:tcW w:w="0" w:type="auto"/>
            <w:vMerge/>
            <w:vAlign w:val="center"/>
          </w:tcPr>
          <w:p w14:paraId="13F14E7F"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2B5D10CA"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2C59E722"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r>
      <w:tr w:rsidR="001E55C9" w:rsidRPr="000B55A6" w14:paraId="6CD1220D" w14:textId="77777777" w:rsidTr="00F05865">
        <w:trPr>
          <w:trHeight w:val="331"/>
        </w:trPr>
        <w:tc>
          <w:tcPr>
            <w:tcW w:w="0" w:type="auto"/>
            <w:vMerge/>
          </w:tcPr>
          <w:p w14:paraId="20E0C970"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tcPr>
          <w:p w14:paraId="6A9C99D0"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Kontrol </w:t>
            </w:r>
            <w:r w:rsidRPr="000B55A6">
              <w:rPr>
                <w:rFonts w:eastAsia="Calibri" w:cs="Times New Roman"/>
                <w:sz w:val="20"/>
                <w:szCs w:val="20"/>
                <w:vertAlign w:val="superscript"/>
              </w:rPr>
              <w:t>3</w:t>
            </w:r>
          </w:p>
        </w:tc>
        <w:tc>
          <w:tcPr>
            <w:tcW w:w="0" w:type="auto"/>
          </w:tcPr>
          <w:p w14:paraId="14C5AF62"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52,92</w:t>
            </w:r>
          </w:p>
        </w:tc>
        <w:tc>
          <w:tcPr>
            <w:tcW w:w="0" w:type="auto"/>
          </w:tcPr>
          <w:p w14:paraId="7EE60EE0"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10,51</w:t>
            </w:r>
          </w:p>
        </w:tc>
        <w:tc>
          <w:tcPr>
            <w:tcW w:w="0" w:type="auto"/>
            <w:vMerge/>
            <w:vAlign w:val="center"/>
          </w:tcPr>
          <w:p w14:paraId="5AD5A421"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51067076"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7F153CF9"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r>
      <w:tr w:rsidR="001E55C9" w:rsidRPr="000B55A6" w14:paraId="15EA8213" w14:textId="77777777" w:rsidTr="00F05865">
        <w:trPr>
          <w:trHeight w:val="316"/>
        </w:trPr>
        <w:tc>
          <w:tcPr>
            <w:tcW w:w="0" w:type="auto"/>
            <w:vMerge w:val="restart"/>
          </w:tcPr>
          <w:p w14:paraId="5B147AA3" w14:textId="35AF0EE3" w:rsidR="001E55C9" w:rsidRPr="000B55A6" w:rsidRDefault="001E55C9" w:rsidP="005B07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Ameliyat sonrası hasta kabulü beceri puanı</w:t>
            </w:r>
          </w:p>
        </w:tc>
        <w:tc>
          <w:tcPr>
            <w:tcW w:w="0" w:type="auto"/>
          </w:tcPr>
          <w:p w14:paraId="3BB1AB43"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Simülasyon </w:t>
            </w:r>
            <w:r w:rsidRPr="000B55A6">
              <w:rPr>
                <w:rFonts w:eastAsia="Calibri" w:cs="Times New Roman"/>
                <w:sz w:val="20"/>
                <w:szCs w:val="20"/>
                <w:vertAlign w:val="superscript"/>
              </w:rPr>
              <w:t>1</w:t>
            </w:r>
          </w:p>
        </w:tc>
        <w:tc>
          <w:tcPr>
            <w:tcW w:w="0" w:type="auto"/>
          </w:tcPr>
          <w:p w14:paraId="2A040055"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75,63</w:t>
            </w:r>
          </w:p>
        </w:tc>
        <w:tc>
          <w:tcPr>
            <w:tcW w:w="0" w:type="auto"/>
          </w:tcPr>
          <w:p w14:paraId="768D924B"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5,91</w:t>
            </w:r>
          </w:p>
        </w:tc>
        <w:tc>
          <w:tcPr>
            <w:tcW w:w="0" w:type="auto"/>
            <w:vMerge w:val="restart"/>
            <w:vAlign w:val="center"/>
          </w:tcPr>
          <w:p w14:paraId="30324A26"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42,687</w:t>
            </w:r>
          </w:p>
        </w:tc>
        <w:tc>
          <w:tcPr>
            <w:tcW w:w="0" w:type="auto"/>
            <w:vMerge w:val="restart"/>
            <w:vAlign w:val="center"/>
          </w:tcPr>
          <w:p w14:paraId="145353DF" w14:textId="304C36D3" w:rsidR="001E55C9" w:rsidRPr="000B55A6" w:rsidRDefault="00AE298D"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0,001</w:t>
            </w:r>
            <w:r w:rsidR="001E55C9" w:rsidRPr="000B55A6">
              <w:rPr>
                <w:rFonts w:eastAsia="Calibri" w:cs="Times New Roman"/>
                <w:sz w:val="20"/>
                <w:szCs w:val="20"/>
              </w:rPr>
              <w:t>*</w:t>
            </w:r>
          </w:p>
        </w:tc>
        <w:tc>
          <w:tcPr>
            <w:tcW w:w="0" w:type="auto"/>
            <w:vMerge w:val="restart"/>
            <w:vAlign w:val="center"/>
          </w:tcPr>
          <w:p w14:paraId="5BC5511A"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1&gt;2,3;</w:t>
            </w:r>
          </w:p>
          <w:p w14:paraId="3BC52A09"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2&gt;3</w:t>
            </w:r>
          </w:p>
        </w:tc>
      </w:tr>
      <w:tr w:rsidR="001E55C9" w:rsidRPr="000B55A6" w14:paraId="1AD715CD" w14:textId="77777777" w:rsidTr="00F05865">
        <w:trPr>
          <w:trHeight w:val="331"/>
        </w:trPr>
        <w:tc>
          <w:tcPr>
            <w:tcW w:w="0" w:type="auto"/>
            <w:vMerge/>
          </w:tcPr>
          <w:p w14:paraId="608CCE78"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tcPr>
          <w:p w14:paraId="14D9BAF2"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Video </w:t>
            </w:r>
            <w:r w:rsidRPr="000B55A6">
              <w:rPr>
                <w:rFonts w:eastAsia="Calibri" w:cs="Times New Roman"/>
                <w:sz w:val="20"/>
                <w:szCs w:val="20"/>
                <w:vertAlign w:val="superscript"/>
              </w:rPr>
              <w:t>2</w:t>
            </w:r>
          </w:p>
        </w:tc>
        <w:tc>
          <w:tcPr>
            <w:tcW w:w="0" w:type="auto"/>
          </w:tcPr>
          <w:p w14:paraId="7FE59839"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65,13</w:t>
            </w:r>
          </w:p>
        </w:tc>
        <w:tc>
          <w:tcPr>
            <w:tcW w:w="0" w:type="auto"/>
          </w:tcPr>
          <w:p w14:paraId="260DB965"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7,60</w:t>
            </w:r>
          </w:p>
        </w:tc>
        <w:tc>
          <w:tcPr>
            <w:tcW w:w="0" w:type="auto"/>
            <w:vMerge/>
            <w:vAlign w:val="center"/>
          </w:tcPr>
          <w:p w14:paraId="778E26BD"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237112B4"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43E7488D"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r>
      <w:tr w:rsidR="001E55C9" w:rsidRPr="000B55A6" w14:paraId="00701A6D" w14:textId="77777777" w:rsidTr="00F05865">
        <w:trPr>
          <w:trHeight w:val="331"/>
        </w:trPr>
        <w:tc>
          <w:tcPr>
            <w:tcW w:w="0" w:type="auto"/>
            <w:vMerge/>
          </w:tcPr>
          <w:p w14:paraId="486C2560"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tcPr>
          <w:p w14:paraId="77E2ADC9" w14:textId="77777777" w:rsidR="001E55C9" w:rsidRPr="000B55A6" w:rsidRDefault="001E55C9" w:rsidP="005210DA">
            <w:pPr>
              <w:autoSpaceDE w:val="0"/>
              <w:autoSpaceDN w:val="0"/>
              <w:adjustRightInd w:val="0"/>
              <w:spacing w:after="120" w:line="240" w:lineRule="auto"/>
              <w:ind w:firstLine="0"/>
              <w:rPr>
                <w:rFonts w:eastAsia="Calibri" w:cs="Times New Roman"/>
                <w:sz w:val="20"/>
                <w:szCs w:val="20"/>
              </w:rPr>
            </w:pPr>
            <w:r w:rsidRPr="000B55A6">
              <w:rPr>
                <w:rFonts w:eastAsia="Calibri" w:cs="Times New Roman"/>
                <w:sz w:val="20"/>
                <w:szCs w:val="20"/>
              </w:rPr>
              <w:t xml:space="preserve">Kontrol </w:t>
            </w:r>
            <w:r w:rsidRPr="000B55A6">
              <w:rPr>
                <w:rFonts w:eastAsia="Calibri" w:cs="Times New Roman"/>
                <w:sz w:val="20"/>
                <w:szCs w:val="20"/>
                <w:vertAlign w:val="superscript"/>
              </w:rPr>
              <w:t>3</w:t>
            </w:r>
          </w:p>
        </w:tc>
        <w:tc>
          <w:tcPr>
            <w:tcW w:w="0" w:type="auto"/>
          </w:tcPr>
          <w:p w14:paraId="4E31F706"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57,67</w:t>
            </w:r>
          </w:p>
        </w:tc>
        <w:tc>
          <w:tcPr>
            <w:tcW w:w="0" w:type="auto"/>
          </w:tcPr>
          <w:p w14:paraId="6DDE7685" w14:textId="77777777" w:rsidR="001E55C9" w:rsidRPr="000B55A6" w:rsidRDefault="001E55C9" w:rsidP="005210DA">
            <w:pPr>
              <w:autoSpaceDE w:val="0"/>
              <w:autoSpaceDN w:val="0"/>
              <w:adjustRightInd w:val="0"/>
              <w:spacing w:after="120" w:line="240" w:lineRule="auto"/>
              <w:rPr>
                <w:rFonts w:eastAsia="Calibri" w:cs="Times New Roman"/>
                <w:sz w:val="20"/>
                <w:szCs w:val="20"/>
              </w:rPr>
            </w:pPr>
            <w:r w:rsidRPr="000B55A6">
              <w:rPr>
                <w:rFonts w:eastAsia="Calibri" w:cs="Times New Roman"/>
                <w:sz w:val="20"/>
                <w:szCs w:val="20"/>
              </w:rPr>
              <w:t>8,89</w:t>
            </w:r>
          </w:p>
        </w:tc>
        <w:tc>
          <w:tcPr>
            <w:tcW w:w="0" w:type="auto"/>
            <w:vMerge/>
            <w:vAlign w:val="center"/>
          </w:tcPr>
          <w:p w14:paraId="0A75C840"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63900382"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c>
          <w:tcPr>
            <w:tcW w:w="0" w:type="auto"/>
            <w:vMerge/>
            <w:vAlign w:val="center"/>
          </w:tcPr>
          <w:p w14:paraId="26E37E46" w14:textId="77777777" w:rsidR="001E55C9" w:rsidRPr="000B55A6" w:rsidRDefault="001E55C9" w:rsidP="005210DA">
            <w:pPr>
              <w:autoSpaceDE w:val="0"/>
              <w:autoSpaceDN w:val="0"/>
              <w:adjustRightInd w:val="0"/>
              <w:spacing w:after="120" w:line="240" w:lineRule="auto"/>
              <w:rPr>
                <w:rFonts w:eastAsia="Calibri" w:cs="Times New Roman"/>
                <w:sz w:val="20"/>
                <w:szCs w:val="20"/>
              </w:rPr>
            </w:pPr>
          </w:p>
        </w:tc>
      </w:tr>
    </w:tbl>
    <w:p w14:paraId="67B276A7" w14:textId="4D4B1FE2" w:rsidR="001E55C9" w:rsidRPr="001E55C9" w:rsidRDefault="001E55C9" w:rsidP="00ED76D3">
      <w:pPr>
        <w:autoSpaceDE w:val="0"/>
        <w:autoSpaceDN w:val="0"/>
        <w:adjustRightInd w:val="0"/>
        <w:spacing w:after="120"/>
        <w:rPr>
          <w:rFonts w:eastAsia="Calibri" w:cs="Times New Roman"/>
          <w:szCs w:val="24"/>
        </w:rPr>
      </w:pPr>
      <w:r w:rsidRPr="001E55C9">
        <w:rPr>
          <w:rFonts w:eastAsia="Calibri" w:cs="Times New Roman"/>
          <w:szCs w:val="24"/>
        </w:rPr>
        <w:t>*p&lt;0,05</w:t>
      </w:r>
      <w:r w:rsidR="00C11024">
        <w:rPr>
          <w:rFonts w:eastAsia="Calibri" w:cs="Times New Roman"/>
          <w:szCs w:val="24"/>
        </w:rPr>
        <w:t xml:space="preserve"> </w:t>
      </w:r>
    </w:p>
    <w:p w14:paraId="447EC135" w14:textId="77777777" w:rsidR="001E55C9" w:rsidRPr="001E55C9" w:rsidRDefault="001E55C9" w:rsidP="00ED76D3">
      <w:pPr>
        <w:spacing w:after="120"/>
        <w:rPr>
          <w:rFonts w:eastAsia="Calibri" w:cs="Times New Roman"/>
          <w:szCs w:val="24"/>
        </w:rPr>
      </w:pPr>
      <w:r w:rsidRPr="001E55C9">
        <w:rPr>
          <w:rFonts w:eastAsia="Calibri" w:cs="Times New Roman"/>
          <w:szCs w:val="24"/>
        </w:rPr>
        <w:lastRenderedPageBreak/>
        <w:tab/>
        <w:t xml:space="preserve">Akciğer sesleri dinleme beceri puanlarının gruplara göre istatistiksel olarak anlamlı bir farklılık gösterip göstermediği incelendiğinde tüm gruplara göre istatistiksel olarak anlamlı bir farklılık olduğu tespit edildi (p&lt;0,05). Farklılık gösteren grupları belirleyebilmek için yapılan çoklu karşılaştırma testi sonuçlarına göre </w:t>
      </w:r>
      <w:proofErr w:type="gramStart"/>
      <w:r w:rsidRPr="001E55C9">
        <w:rPr>
          <w:rFonts w:eastAsia="Calibri" w:cs="Times New Roman"/>
          <w:szCs w:val="24"/>
        </w:rPr>
        <w:t>simülasyon</w:t>
      </w:r>
      <w:proofErr w:type="gramEnd"/>
      <w:r w:rsidRPr="001E55C9">
        <w:rPr>
          <w:rFonts w:eastAsia="Calibri" w:cs="Times New Roman"/>
          <w:szCs w:val="24"/>
        </w:rPr>
        <w:t xml:space="preserve"> grubu beceri puanları, video ve kontrol grubuna göre daha yüksek beceri puanı alırken, video grubu beceri puanları kontrol grubu beceri puanlarından daha yüksektir.</w:t>
      </w:r>
    </w:p>
    <w:p w14:paraId="4DC6D9B5" w14:textId="33EB67CA" w:rsidR="001E55C9" w:rsidRPr="001E55C9" w:rsidRDefault="001E55C9" w:rsidP="00ED76D3">
      <w:pPr>
        <w:spacing w:after="120"/>
        <w:rPr>
          <w:rFonts w:eastAsia="Calibri" w:cs="Times New Roman"/>
          <w:szCs w:val="24"/>
        </w:rPr>
      </w:pPr>
      <w:r w:rsidRPr="001E55C9">
        <w:rPr>
          <w:rFonts w:eastAsia="Calibri" w:cs="Times New Roman"/>
          <w:szCs w:val="24"/>
        </w:rPr>
        <w:t xml:space="preserve">Bağırsak sesleri dinleme beceri puanlarının gruplara göre istatistiksel olarak anlamlı bir farklılık gösterip göstermediği incelendiğinde tüm gruplara göre istatistiksel olarak anlamlı bir farklılık olduğu tespit edildi (p&lt;0,05). Farklılık gösteren grupları belirleyebilmek için yapılan çoklu karşılaştırma testi sonuçlarına göre kontrol </w:t>
      </w:r>
      <w:r w:rsidR="002D3E5E">
        <w:rPr>
          <w:rFonts w:eastAsia="Calibri" w:cs="Times New Roman"/>
          <w:szCs w:val="24"/>
        </w:rPr>
        <w:t>grubundaki öğrencilerin</w:t>
      </w:r>
      <w:r w:rsidRPr="001E55C9">
        <w:rPr>
          <w:rFonts w:eastAsia="Calibri" w:cs="Times New Roman"/>
          <w:szCs w:val="24"/>
        </w:rPr>
        <w:t xml:space="preserve"> beceri puanl</w:t>
      </w:r>
      <w:r w:rsidR="002D3E5E">
        <w:rPr>
          <w:rFonts w:eastAsia="Calibri" w:cs="Times New Roman"/>
          <w:szCs w:val="24"/>
        </w:rPr>
        <w:t xml:space="preserve">arı, video ve </w:t>
      </w:r>
      <w:proofErr w:type="gramStart"/>
      <w:r w:rsidR="002D3E5E">
        <w:rPr>
          <w:rFonts w:eastAsia="Calibri" w:cs="Times New Roman"/>
          <w:szCs w:val="24"/>
        </w:rPr>
        <w:t>simülasyon</w:t>
      </w:r>
      <w:proofErr w:type="gramEnd"/>
      <w:r w:rsidR="002D3E5E">
        <w:rPr>
          <w:rFonts w:eastAsia="Calibri" w:cs="Times New Roman"/>
          <w:szCs w:val="24"/>
        </w:rPr>
        <w:t xml:space="preserve"> grubundaki öğrencilere</w:t>
      </w:r>
      <w:r w:rsidRPr="001E55C9">
        <w:rPr>
          <w:rFonts w:eastAsia="Calibri" w:cs="Times New Roman"/>
          <w:szCs w:val="24"/>
        </w:rPr>
        <w:t xml:space="preserve"> göre daha düşük beceri puanı aldığı tespit edildi.</w:t>
      </w:r>
    </w:p>
    <w:p w14:paraId="609ACB38" w14:textId="56112117" w:rsidR="001E55C9" w:rsidRPr="001E55C9" w:rsidRDefault="002D3E5E" w:rsidP="00ED76D3">
      <w:pPr>
        <w:spacing w:after="120"/>
        <w:rPr>
          <w:rFonts w:eastAsia="Calibri" w:cs="Times New Roman"/>
          <w:szCs w:val="24"/>
        </w:rPr>
      </w:pPr>
      <w:r>
        <w:rPr>
          <w:rFonts w:eastAsia="Calibri" w:cs="Times New Roman"/>
          <w:szCs w:val="24"/>
        </w:rPr>
        <w:t xml:space="preserve">Solunum egzersizi öğretme </w:t>
      </w:r>
      <w:r w:rsidR="001E55C9" w:rsidRPr="001E55C9">
        <w:rPr>
          <w:rFonts w:eastAsia="Calibri" w:cs="Times New Roman"/>
          <w:szCs w:val="24"/>
        </w:rPr>
        <w:t>beceri puanlarının gruplara göre istatistiksel olarak anlamlı bir farklılık gösterip göstermediği incelendiğinde tüm gruplara göre istatistiksel olarak anlamlı bir farklılık olduğu tespit edildi (p&lt;0,05). Farklılık gösteren grupları belirleyebilmek için yapılan çoklu karşılaştırma testi sonuçlarına göre simülasyon grubu</w:t>
      </w:r>
      <w:r>
        <w:rPr>
          <w:rFonts w:eastAsia="Calibri" w:cs="Times New Roman"/>
          <w:szCs w:val="24"/>
        </w:rPr>
        <w:t>ndaki öğrencilerin</w:t>
      </w:r>
      <w:r w:rsidR="001E55C9" w:rsidRPr="001E55C9">
        <w:rPr>
          <w:rFonts w:eastAsia="Calibri" w:cs="Times New Roman"/>
          <w:szCs w:val="24"/>
        </w:rPr>
        <w:t xml:space="preserve"> beceri puanları</w:t>
      </w:r>
      <w:r>
        <w:rPr>
          <w:rFonts w:eastAsia="Calibri" w:cs="Times New Roman"/>
          <w:szCs w:val="24"/>
        </w:rPr>
        <w:t>nın</w:t>
      </w:r>
      <w:r w:rsidR="001E55C9" w:rsidRPr="001E55C9">
        <w:rPr>
          <w:rFonts w:eastAsia="Calibri" w:cs="Times New Roman"/>
          <w:szCs w:val="24"/>
        </w:rPr>
        <w:t>,</w:t>
      </w:r>
      <w:r>
        <w:rPr>
          <w:rFonts w:eastAsia="Calibri" w:cs="Times New Roman"/>
          <w:szCs w:val="24"/>
        </w:rPr>
        <w:t xml:space="preserve"> video ve kontrol grubundaki öğrencilere göre d</w:t>
      </w:r>
      <w:r w:rsidR="001E55C9" w:rsidRPr="001E55C9">
        <w:rPr>
          <w:rFonts w:eastAsia="Calibri" w:cs="Times New Roman"/>
          <w:szCs w:val="24"/>
        </w:rPr>
        <w:t>a</w:t>
      </w:r>
      <w:r>
        <w:rPr>
          <w:rFonts w:eastAsia="Calibri" w:cs="Times New Roman"/>
          <w:szCs w:val="24"/>
        </w:rPr>
        <w:t xml:space="preserve">ha yüksek </w:t>
      </w:r>
      <w:proofErr w:type="gramStart"/>
      <w:r>
        <w:rPr>
          <w:rFonts w:eastAsia="Calibri" w:cs="Times New Roman"/>
          <w:szCs w:val="24"/>
        </w:rPr>
        <w:t xml:space="preserve">ve </w:t>
      </w:r>
      <w:r w:rsidR="001E55C9" w:rsidRPr="001E55C9">
        <w:rPr>
          <w:rFonts w:eastAsia="Calibri" w:cs="Times New Roman"/>
          <w:szCs w:val="24"/>
        </w:rPr>
        <w:t xml:space="preserve"> video</w:t>
      </w:r>
      <w:proofErr w:type="gramEnd"/>
      <w:r w:rsidR="001E55C9" w:rsidRPr="001E55C9">
        <w:rPr>
          <w:rFonts w:eastAsia="Calibri" w:cs="Times New Roman"/>
          <w:szCs w:val="24"/>
        </w:rPr>
        <w:t xml:space="preserve"> grubu</w:t>
      </w:r>
      <w:r>
        <w:rPr>
          <w:rFonts w:eastAsia="Calibri" w:cs="Times New Roman"/>
          <w:szCs w:val="24"/>
        </w:rPr>
        <w:t>ndaki öğrencilerin</w:t>
      </w:r>
      <w:r w:rsidR="001E55C9" w:rsidRPr="001E55C9">
        <w:rPr>
          <w:rFonts w:eastAsia="Calibri" w:cs="Times New Roman"/>
          <w:szCs w:val="24"/>
        </w:rPr>
        <w:t xml:space="preserve"> beceri puanları</w:t>
      </w:r>
      <w:r>
        <w:rPr>
          <w:rFonts w:eastAsia="Calibri" w:cs="Times New Roman"/>
          <w:szCs w:val="24"/>
        </w:rPr>
        <w:t xml:space="preserve">nın kontrol grubundakilere göre daha yüksek olduğu tespit edildi. </w:t>
      </w:r>
    </w:p>
    <w:p w14:paraId="2D7314B6" w14:textId="4EE79CF2" w:rsidR="001E55C9" w:rsidRPr="001E55C9" w:rsidRDefault="001E55C9" w:rsidP="00ED76D3">
      <w:pPr>
        <w:spacing w:after="120"/>
        <w:rPr>
          <w:rFonts w:eastAsia="Calibri" w:cs="Times New Roman"/>
          <w:szCs w:val="24"/>
        </w:rPr>
      </w:pPr>
      <w:r w:rsidRPr="001E55C9">
        <w:rPr>
          <w:rFonts w:eastAsia="Calibri" w:cs="Times New Roman"/>
          <w:szCs w:val="24"/>
        </w:rPr>
        <w:t xml:space="preserve">Hasta mobilizasyonu beceri puanlarının gruplara göre istatistiksel olarak anlamlı bir farklılık gösterip göstermediği incelendiğinde tüm gruplara göre istatistiksel olarak anlamlı bir farklılık olduğu tespit edildi (p&lt;0,05). Farklılık gösteren grupları belirleyebilmek için yapılan çoklu karşılaştırma testi sonuçlarına göre </w:t>
      </w:r>
      <w:proofErr w:type="gramStart"/>
      <w:r w:rsidRPr="001E55C9">
        <w:rPr>
          <w:rFonts w:eastAsia="Calibri" w:cs="Times New Roman"/>
          <w:szCs w:val="24"/>
        </w:rPr>
        <w:t>simülasyon</w:t>
      </w:r>
      <w:proofErr w:type="gramEnd"/>
      <w:r w:rsidRPr="001E55C9">
        <w:rPr>
          <w:rFonts w:eastAsia="Calibri" w:cs="Times New Roman"/>
          <w:szCs w:val="24"/>
        </w:rPr>
        <w:t xml:space="preserve"> grubu</w:t>
      </w:r>
      <w:r w:rsidR="002D3E5E">
        <w:rPr>
          <w:rFonts w:eastAsia="Calibri" w:cs="Times New Roman"/>
          <w:szCs w:val="24"/>
        </w:rPr>
        <w:t>ndaki</w:t>
      </w:r>
      <w:r w:rsidRPr="001E55C9">
        <w:rPr>
          <w:rFonts w:eastAsia="Calibri" w:cs="Times New Roman"/>
          <w:szCs w:val="24"/>
        </w:rPr>
        <w:t xml:space="preserve"> </w:t>
      </w:r>
      <w:r w:rsidR="002D3E5E">
        <w:rPr>
          <w:rFonts w:eastAsia="Calibri" w:cs="Times New Roman"/>
          <w:szCs w:val="24"/>
        </w:rPr>
        <w:t xml:space="preserve">öğrencilerinin </w:t>
      </w:r>
      <w:r w:rsidRPr="001E55C9">
        <w:rPr>
          <w:rFonts w:eastAsia="Calibri" w:cs="Times New Roman"/>
          <w:szCs w:val="24"/>
        </w:rPr>
        <w:t xml:space="preserve">beceri puanları, video ve kontrol grubuna göre daha yüksek </w:t>
      </w:r>
      <w:r w:rsidR="002D3E5E">
        <w:rPr>
          <w:rFonts w:eastAsia="Calibri" w:cs="Times New Roman"/>
          <w:szCs w:val="24"/>
        </w:rPr>
        <w:t>iken</w:t>
      </w:r>
      <w:r w:rsidRPr="001E55C9">
        <w:rPr>
          <w:rFonts w:eastAsia="Calibri" w:cs="Times New Roman"/>
          <w:szCs w:val="24"/>
        </w:rPr>
        <w:t>, video grubu</w:t>
      </w:r>
      <w:r w:rsidR="002D3E5E">
        <w:rPr>
          <w:rFonts w:eastAsia="Calibri" w:cs="Times New Roman"/>
          <w:szCs w:val="24"/>
        </w:rPr>
        <w:t xml:space="preserve">ndaki öğrencilerin beceri puanları kontrol grubundakilere göre </w:t>
      </w:r>
      <w:r w:rsidRPr="001E55C9">
        <w:rPr>
          <w:rFonts w:eastAsia="Calibri" w:cs="Times New Roman"/>
          <w:szCs w:val="24"/>
        </w:rPr>
        <w:t>daha yüksektir.</w:t>
      </w:r>
    </w:p>
    <w:p w14:paraId="32EE5D24" w14:textId="7C57B89A" w:rsidR="001E55C9" w:rsidRDefault="001E55C9" w:rsidP="00ED76D3">
      <w:pPr>
        <w:autoSpaceDE w:val="0"/>
        <w:autoSpaceDN w:val="0"/>
        <w:adjustRightInd w:val="0"/>
        <w:spacing w:after="120"/>
        <w:rPr>
          <w:rFonts w:eastAsia="Calibri" w:cs="Times New Roman"/>
          <w:szCs w:val="24"/>
        </w:rPr>
      </w:pPr>
      <w:r w:rsidRPr="001E55C9">
        <w:rPr>
          <w:rFonts w:eastAsia="Calibri" w:cs="Times New Roman"/>
          <w:szCs w:val="24"/>
        </w:rPr>
        <w:t xml:space="preserve">Ameliyat sabahı hasta hazırlığı beceri puanlarının gruplara göre istatistiksel olarak anlamlı bir farklılık gösterip göstermediği incelendiğinde tüm gruplara göre istatistiksel olarak anlamlı bir farklılık olduğu tespit edildi (p&lt;0,05). Farklılık gösteren grupları belirleyebilmek için yapılan çoklu karşılaştırma testi sonuçlarına göre </w:t>
      </w:r>
      <w:proofErr w:type="gramStart"/>
      <w:r w:rsidRPr="001E55C9">
        <w:rPr>
          <w:rFonts w:eastAsia="Calibri" w:cs="Times New Roman"/>
          <w:szCs w:val="24"/>
        </w:rPr>
        <w:t>simülasyon</w:t>
      </w:r>
      <w:proofErr w:type="gramEnd"/>
      <w:r w:rsidRPr="001E55C9">
        <w:rPr>
          <w:rFonts w:eastAsia="Calibri" w:cs="Times New Roman"/>
          <w:szCs w:val="24"/>
        </w:rPr>
        <w:t xml:space="preserve"> grubu</w:t>
      </w:r>
      <w:r w:rsidR="002D3E5E">
        <w:rPr>
          <w:rFonts w:eastAsia="Calibri" w:cs="Times New Roman"/>
          <w:szCs w:val="24"/>
        </w:rPr>
        <w:t xml:space="preserve"> öğrencilerinin</w:t>
      </w:r>
      <w:r w:rsidRPr="001E55C9">
        <w:rPr>
          <w:rFonts w:eastAsia="Calibri" w:cs="Times New Roman"/>
          <w:szCs w:val="24"/>
        </w:rPr>
        <w:t xml:space="preserve"> beceri pu</w:t>
      </w:r>
      <w:r w:rsidR="002D3E5E">
        <w:rPr>
          <w:rFonts w:eastAsia="Calibri" w:cs="Times New Roman"/>
          <w:szCs w:val="24"/>
        </w:rPr>
        <w:t>anları, video ve kontrol grubundakilere göre daha yüksek</w:t>
      </w:r>
      <w:r w:rsidRPr="001E55C9">
        <w:rPr>
          <w:rFonts w:eastAsia="Calibri" w:cs="Times New Roman"/>
          <w:szCs w:val="24"/>
        </w:rPr>
        <w:t xml:space="preserve">, video grubu beceri puanları </w:t>
      </w:r>
      <w:r w:rsidR="002D3E5E">
        <w:rPr>
          <w:rFonts w:eastAsia="Calibri" w:cs="Times New Roman"/>
          <w:szCs w:val="24"/>
        </w:rPr>
        <w:t xml:space="preserve">da kontrol grubundakilerden daha yüksek bulunmuştur </w:t>
      </w:r>
      <w:r w:rsidR="00384E05">
        <w:rPr>
          <w:rFonts w:eastAsia="Calibri" w:cs="Times New Roman"/>
          <w:szCs w:val="24"/>
        </w:rPr>
        <w:t>(Tablo 4</w:t>
      </w:r>
      <w:r w:rsidR="00D64BB3" w:rsidRPr="002D3E5E">
        <w:rPr>
          <w:rFonts w:eastAsia="Calibri" w:cs="Times New Roman"/>
          <w:szCs w:val="24"/>
        </w:rPr>
        <w:t>).</w:t>
      </w:r>
      <w:r w:rsidR="00D64BB3" w:rsidRPr="001E55C9">
        <w:rPr>
          <w:rFonts w:eastAsia="Calibri" w:cs="Times New Roman"/>
          <w:szCs w:val="24"/>
        </w:rPr>
        <w:t xml:space="preserve">  </w:t>
      </w:r>
    </w:p>
    <w:p w14:paraId="2E66F261" w14:textId="77777777" w:rsidR="00572D71" w:rsidRPr="001E55C9" w:rsidRDefault="00572D71" w:rsidP="00ED76D3">
      <w:pPr>
        <w:autoSpaceDE w:val="0"/>
        <w:autoSpaceDN w:val="0"/>
        <w:adjustRightInd w:val="0"/>
        <w:spacing w:after="120"/>
        <w:rPr>
          <w:rFonts w:eastAsia="Calibri" w:cs="Times New Roman"/>
          <w:szCs w:val="24"/>
        </w:rPr>
      </w:pPr>
    </w:p>
    <w:p w14:paraId="45BB1515" w14:textId="29FB3B91" w:rsidR="001E55C9" w:rsidRDefault="00384E05" w:rsidP="00384E05">
      <w:pPr>
        <w:spacing w:after="120"/>
        <w:ind w:firstLine="0"/>
        <w:rPr>
          <w:rFonts w:eastAsia="Calibri" w:cs="Times New Roman"/>
          <w:szCs w:val="24"/>
        </w:rPr>
      </w:pPr>
      <w:r>
        <w:rPr>
          <w:rFonts w:eastAsia="Calibri" w:cs="Times New Roman"/>
          <w:b/>
          <w:szCs w:val="24"/>
        </w:rPr>
        <w:lastRenderedPageBreak/>
        <w:t>Tablo 5</w:t>
      </w:r>
      <w:r w:rsidR="001E55C9" w:rsidRPr="001E55C9">
        <w:rPr>
          <w:rFonts w:eastAsia="Calibri" w:cs="Times New Roman"/>
          <w:b/>
          <w:szCs w:val="24"/>
        </w:rPr>
        <w:t xml:space="preserve">: </w:t>
      </w:r>
      <w:r w:rsidR="00176094" w:rsidRPr="00176094">
        <w:rPr>
          <w:rFonts w:eastAsia="Calibri" w:cs="Times New Roman"/>
          <w:szCs w:val="24"/>
        </w:rPr>
        <w:t>Eğitimler sonrası grupların beceri yeterliliği d</w:t>
      </w:r>
      <w:r>
        <w:rPr>
          <w:rFonts w:eastAsia="Calibri" w:cs="Times New Roman"/>
          <w:szCs w:val="24"/>
        </w:rPr>
        <w:t>urumu</w:t>
      </w:r>
    </w:p>
    <w:tbl>
      <w:tblPr>
        <w:tblStyle w:val="TabloKlavuzu11"/>
        <w:tblW w:w="8210" w:type="dxa"/>
        <w:tblCellMar>
          <w:left w:w="23" w:type="dxa"/>
          <w:right w:w="23" w:type="dxa"/>
        </w:tblCellMar>
        <w:tblLook w:val="0000" w:firstRow="0" w:lastRow="0" w:firstColumn="0" w:lastColumn="0" w:noHBand="0" w:noVBand="0"/>
      </w:tblPr>
      <w:tblGrid>
        <w:gridCol w:w="3126"/>
        <w:gridCol w:w="773"/>
        <w:gridCol w:w="373"/>
        <w:gridCol w:w="678"/>
        <w:gridCol w:w="329"/>
        <w:gridCol w:w="602"/>
        <w:gridCol w:w="386"/>
        <w:gridCol w:w="551"/>
        <w:gridCol w:w="656"/>
        <w:gridCol w:w="736"/>
      </w:tblGrid>
      <w:tr w:rsidR="00964909" w:rsidRPr="00964909" w14:paraId="4953ABD7" w14:textId="77777777" w:rsidTr="00964909">
        <w:trPr>
          <w:trHeight w:val="259"/>
        </w:trPr>
        <w:tc>
          <w:tcPr>
            <w:tcW w:w="0" w:type="auto"/>
            <w:gridSpan w:val="2"/>
          </w:tcPr>
          <w:p w14:paraId="548F3583" w14:textId="77777777" w:rsidR="00964909" w:rsidRPr="00964909" w:rsidRDefault="00964909" w:rsidP="00964909">
            <w:pPr>
              <w:autoSpaceDE w:val="0"/>
              <w:autoSpaceDN w:val="0"/>
              <w:adjustRightInd w:val="0"/>
              <w:ind w:right="60" w:firstLine="0"/>
              <w:jc w:val="left"/>
              <w:rPr>
                <w:rFonts w:eastAsia="Calibri" w:cs="Times New Roman"/>
                <w:sz w:val="20"/>
                <w:szCs w:val="20"/>
              </w:rPr>
            </w:pPr>
          </w:p>
        </w:tc>
        <w:tc>
          <w:tcPr>
            <w:tcW w:w="0" w:type="auto"/>
            <w:gridSpan w:val="2"/>
          </w:tcPr>
          <w:p w14:paraId="1504BBAF" w14:textId="77777777" w:rsidR="00964909" w:rsidRPr="00964909" w:rsidRDefault="00964909" w:rsidP="00964909">
            <w:pPr>
              <w:autoSpaceDE w:val="0"/>
              <w:autoSpaceDN w:val="0"/>
              <w:adjustRightInd w:val="0"/>
              <w:ind w:right="60" w:firstLine="0"/>
              <w:jc w:val="center"/>
              <w:rPr>
                <w:rFonts w:eastAsia="Calibri" w:cs="Times New Roman"/>
                <w:bCs/>
                <w:sz w:val="20"/>
                <w:szCs w:val="20"/>
              </w:rPr>
            </w:pPr>
            <w:r w:rsidRPr="00964909">
              <w:rPr>
                <w:rFonts w:eastAsia="Calibri" w:cs="Times New Roman"/>
                <w:bCs/>
                <w:sz w:val="20"/>
                <w:szCs w:val="20"/>
              </w:rPr>
              <w:t>Simülasyon</w:t>
            </w:r>
          </w:p>
        </w:tc>
        <w:tc>
          <w:tcPr>
            <w:tcW w:w="937" w:type="dxa"/>
            <w:gridSpan w:val="2"/>
          </w:tcPr>
          <w:p w14:paraId="71A0F1ED" w14:textId="77777777" w:rsidR="00964909" w:rsidRPr="00964909" w:rsidRDefault="00964909" w:rsidP="00964909">
            <w:pPr>
              <w:autoSpaceDE w:val="0"/>
              <w:autoSpaceDN w:val="0"/>
              <w:adjustRightInd w:val="0"/>
              <w:ind w:right="60" w:firstLine="0"/>
              <w:jc w:val="center"/>
              <w:rPr>
                <w:rFonts w:eastAsia="Calibri" w:cs="Times New Roman"/>
                <w:bCs/>
                <w:sz w:val="20"/>
                <w:szCs w:val="20"/>
              </w:rPr>
            </w:pPr>
            <w:r w:rsidRPr="00964909">
              <w:rPr>
                <w:rFonts w:eastAsia="Calibri" w:cs="Times New Roman"/>
                <w:bCs/>
                <w:sz w:val="20"/>
                <w:szCs w:val="20"/>
              </w:rPr>
              <w:t>Video</w:t>
            </w:r>
          </w:p>
        </w:tc>
        <w:tc>
          <w:tcPr>
            <w:tcW w:w="937" w:type="dxa"/>
            <w:gridSpan w:val="2"/>
          </w:tcPr>
          <w:p w14:paraId="466E0AA2" w14:textId="77777777" w:rsidR="00964909" w:rsidRPr="00964909" w:rsidRDefault="00964909" w:rsidP="00964909">
            <w:pPr>
              <w:autoSpaceDE w:val="0"/>
              <w:autoSpaceDN w:val="0"/>
              <w:adjustRightInd w:val="0"/>
              <w:ind w:right="60" w:firstLine="0"/>
              <w:jc w:val="center"/>
              <w:rPr>
                <w:rFonts w:eastAsia="Calibri" w:cs="Times New Roman"/>
                <w:bCs/>
                <w:sz w:val="20"/>
                <w:szCs w:val="20"/>
              </w:rPr>
            </w:pPr>
            <w:r w:rsidRPr="00964909">
              <w:rPr>
                <w:rFonts w:eastAsia="Calibri" w:cs="Times New Roman"/>
                <w:bCs/>
                <w:sz w:val="20"/>
                <w:szCs w:val="20"/>
              </w:rPr>
              <w:t>Kontrol</w:t>
            </w:r>
          </w:p>
        </w:tc>
        <w:tc>
          <w:tcPr>
            <w:tcW w:w="0" w:type="auto"/>
            <w:vMerge w:val="restart"/>
          </w:tcPr>
          <w:p w14:paraId="069AB44F" w14:textId="26C75A93" w:rsidR="00964909" w:rsidRPr="00964909" w:rsidRDefault="00964909" w:rsidP="00964909">
            <w:pPr>
              <w:autoSpaceDE w:val="0"/>
              <w:autoSpaceDN w:val="0"/>
              <w:adjustRightInd w:val="0"/>
              <w:ind w:right="60" w:firstLine="0"/>
              <w:jc w:val="center"/>
              <w:rPr>
                <w:rFonts w:eastAsia="Calibri" w:cs="Times New Roman"/>
                <w:bCs/>
                <w:sz w:val="20"/>
                <w:szCs w:val="20"/>
              </w:rPr>
            </w:pPr>
          </w:p>
        </w:tc>
        <w:tc>
          <w:tcPr>
            <w:tcW w:w="0" w:type="auto"/>
            <w:vMerge w:val="restart"/>
          </w:tcPr>
          <w:p w14:paraId="7803EACD" w14:textId="77777777" w:rsidR="00964909" w:rsidRPr="00964909" w:rsidRDefault="00964909" w:rsidP="00964909">
            <w:pPr>
              <w:autoSpaceDE w:val="0"/>
              <w:autoSpaceDN w:val="0"/>
              <w:adjustRightInd w:val="0"/>
              <w:ind w:right="60" w:firstLine="0"/>
              <w:jc w:val="center"/>
              <w:rPr>
                <w:rFonts w:eastAsia="Calibri" w:cs="Times New Roman"/>
                <w:bCs/>
                <w:sz w:val="20"/>
                <w:szCs w:val="20"/>
              </w:rPr>
            </w:pPr>
            <w:proofErr w:type="gramStart"/>
            <w:r w:rsidRPr="00964909">
              <w:rPr>
                <w:rFonts w:eastAsia="Calibri" w:cs="Times New Roman"/>
                <w:bCs/>
                <w:sz w:val="20"/>
                <w:szCs w:val="20"/>
              </w:rPr>
              <w:t>p</w:t>
            </w:r>
            <w:proofErr w:type="gramEnd"/>
            <w:r w:rsidRPr="00964909">
              <w:rPr>
                <w:rFonts w:eastAsia="Calibri" w:cs="Times New Roman"/>
                <w:bCs/>
                <w:sz w:val="20"/>
                <w:szCs w:val="20"/>
              </w:rPr>
              <w:t xml:space="preserve"> değeri</w:t>
            </w:r>
          </w:p>
        </w:tc>
      </w:tr>
      <w:tr w:rsidR="00964909" w:rsidRPr="00964909" w14:paraId="44AADF92" w14:textId="77777777" w:rsidTr="00964909">
        <w:trPr>
          <w:trHeight w:val="259"/>
        </w:trPr>
        <w:tc>
          <w:tcPr>
            <w:tcW w:w="0" w:type="auto"/>
            <w:gridSpan w:val="2"/>
          </w:tcPr>
          <w:p w14:paraId="29F42A34" w14:textId="77777777" w:rsidR="00964909" w:rsidRPr="00964909" w:rsidRDefault="00964909" w:rsidP="00964909">
            <w:pPr>
              <w:autoSpaceDE w:val="0"/>
              <w:autoSpaceDN w:val="0"/>
              <w:adjustRightInd w:val="0"/>
              <w:ind w:right="60" w:firstLine="0"/>
              <w:jc w:val="left"/>
              <w:rPr>
                <w:rFonts w:eastAsia="Calibri" w:cs="Times New Roman"/>
                <w:sz w:val="20"/>
                <w:szCs w:val="20"/>
              </w:rPr>
            </w:pPr>
          </w:p>
        </w:tc>
        <w:tc>
          <w:tcPr>
            <w:tcW w:w="0" w:type="auto"/>
          </w:tcPr>
          <w:p w14:paraId="1703D13A" w14:textId="77777777" w:rsidR="00964909" w:rsidRPr="00964909" w:rsidRDefault="00964909" w:rsidP="00964909">
            <w:pPr>
              <w:autoSpaceDE w:val="0"/>
              <w:autoSpaceDN w:val="0"/>
              <w:adjustRightInd w:val="0"/>
              <w:ind w:right="60" w:firstLine="0"/>
              <w:jc w:val="center"/>
              <w:rPr>
                <w:rFonts w:eastAsia="Calibri" w:cs="Times New Roman"/>
                <w:bCs/>
                <w:sz w:val="20"/>
                <w:szCs w:val="20"/>
              </w:rPr>
            </w:pPr>
            <w:proofErr w:type="gramStart"/>
            <w:r w:rsidRPr="00964909">
              <w:rPr>
                <w:rFonts w:eastAsia="Calibri" w:cs="Times New Roman"/>
                <w:bCs/>
                <w:sz w:val="20"/>
                <w:szCs w:val="20"/>
              </w:rPr>
              <w:t>n</w:t>
            </w:r>
            <w:proofErr w:type="gramEnd"/>
          </w:p>
        </w:tc>
        <w:tc>
          <w:tcPr>
            <w:tcW w:w="0" w:type="auto"/>
          </w:tcPr>
          <w:p w14:paraId="087E6ABA" w14:textId="77777777" w:rsidR="00964909" w:rsidRPr="00964909" w:rsidRDefault="00964909" w:rsidP="00964909">
            <w:pPr>
              <w:autoSpaceDE w:val="0"/>
              <w:autoSpaceDN w:val="0"/>
              <w:adjustRightInd w:val="0"/>
              <w:ind w:right="60" w:firstLine="0"/>
              <w:jc w:val="center"/>
              <w:rPr>
                <w:rFonts w:eastAsia="Calibri" w:cs="Times New Roman"/>
                <w:bCs/>
                <w:sz w:val="20"/>
                <w:szCs w:val="20"/>
              </w:rPr>
            </w:pPr>
            <w:r w:rsidRPr="00964909">
              <w:rPr>
                <w:rFonts w:eastAsia="Calibri" w:cs="Times New Roman"/>
                <w:bCs/>
                <w:sz w:val="20"/>
                <w:szCs w:val="20"/>
              </w:rPr>
              <w:t>%</w:t>
            </w:r>
          </w:p>
        </w:tc>
        <w:tc>
          <w:tcPr>
            <w:tcW w:w="0" w:type="auto"/>
          </w:tcPr>
          <w:p w14:paraId="74D10E13" w14:textId="77777777" w:rsidR="00964909" w:rsidRPr="00964909" w:rsidRDefault="00964909" w:rsidP="00964909">
            <w:pPr>
              <w:autoSpaceDE w:val="0"/>
              <w:autoSpaceDN w:val="0"/>
              <w:adjustRightInd w:val="0"/>
              <w:ind w:right="60" w:firstLine="0"/>
              <w:jc w:val="center"/>
              <w:rPr>
                <w:rFonts w:eastAsia="Calibri" w:cs="Times New Roman"/>
                <w:bCs/>
                <w:sz w:val="20"/>
                <w:szCs w:val="20"/>
              </w:rPr>
            </w:pPr>
            <w:proofErr w:type="gramStart"/>
            <w:r w:rsidRPr="00964909">
              <w:rPr>
                <w:rFonts w:eastAsia="Calibri" w:cs="Times New Roman"/>
                <w:bCs/>
                <w:sz w:val="20"/>
                <w:szCs w:val="20"/>
              </w:rPr>
              <w:t>n</w:t>
            </w:r>
            <w:proofErr w:type="gramEnd"/>
          </w:p>
        </w:tc>
        <w:tc>
          <w:tcPr>
            <w:tcW w:w="551" w:type="dxa"/>
          </w:tcPr>
          <w:p w14:paraId="1315EB10" w14:textId="77777777" w:rsidR="00964909" w:rsidRPr="00964909" w:rsidRDefault="00964909" w:rsidP="00964909">
            <w:pPr>
              <w:autoSpaceDE w:val="0"/>
              <w:autoSpaceDN w:val="0"/>
              <w:adjustRightInd w:val="0"/>
              <w:ind w:right="60" w:firstLine="0"/>
              <w:jc w:val="center"/>
              <w:rPr>
                <w:rFonts w:eastAsia="Calibri" w:cs="Times New Roman"/>
                <w:bCs/>
                <w:sz w:val="20"/>
                <w:szCs w:val="20"/>
              </w:rPr>
            </w:pPr>
            <w:r w:rsidRPr="00964909">
              <w:rPr>
                <w:rFonts w:eastAsia="Calibri" w:cs="Times New Roman"/>
                <w:bCs/>
                <w:sz w:val="20"/>
                <w:szCs w:val="20"/>
              </w:rPr>
              <w:t>%</w:t>
            </w:r>
          </w:p>
        </w:tc>
        <w:tc>
          <w:tcPr>
            <w:tcW w:w="386" w:type="dxa"/>
          </w:tcPr>
          <w:p w14:paraId="4AE7778A" w14:textId="77777777" w:rsidR="00964909" w:rsidRPr="00964909" w:rsidRDefault="00964909" w:rsidP="00964909">
            <w:pPr>
              <w:autoSpaceDE w:val="0"/>
              <w:autoSpaceDN w:val="0"/>
              <w:adjustRightInd w:val="0"/>
              <w:ind w:right="60" w:firstLine="0"/>
              <w:jc w:val="center"/>
              <w:rPr>
                <w:rFonts w:eastAsia="Calibri" w:cs="Times New Roman"/>
                <w:bCs/>
                <w:sz w:val="20"/>
                <w:szCs w:val="20"/>
              </w:rPr>
            </w:pPr>
            <w:proofErr w:type="gramStart"/>
            <w:r w:rsidRPr="00964909">
              <w:rPr>
                <w:rFonts w:eastAsia="Calibri" w:cs="Times New Roman"/>
                <w:bCs/>
                <w:sz w:val="20"/>
                <w:szCs w:val="20"/>
              </w:rPr>
              <w:t>n</w:t>
            </w:r>
            <w:proofErr w:type="gramEnd"/>
          </w:p>
        </w:tc>
        <w:tc>
          <w:tcPr>
            <w:tcW w:w="0" w:type="auto"/>
          </w:tcPr>
          <w:p w14:paraId="2CE1C1D9" w14:textId="77777777" w:rsidR="00964909" w:rsidRPr="00964909" w:rsidRDefault="00964909" w:rsidP="00964909">
            <w:pPr>
              <w:autoSpaceDE w:val="0"/>
              <w:autoSpaceDN w:val="0"/>
              <w:adjustRightInd w:val="0"/>
              <w:ind w:right="60" w:firstLine="0"/>
              <w:jc w:val="center"/>
              <w:rPr>
                <w:rFonts w:eastAsia="Calibri" w:cs="Times New Roman"/>
                <w:bCs/>
                <w:sz w:val="20"/>
                <w:szCs w:val="20"/>
              </w:rPr>
            </w:pPr>
            <w:r w:rsidRPr="00964909">
              <w:rPr>
                <w:rFonts w:eastAsia="Calibri" w:cs="Times New Roman"/>
                <w:bCs/>
                <w:sz w:val="20"/>
                <w:szCs w:val="20"/>
              </w:rPr>
              <w:t>%</w:t>
            </w:r>
          </w:p>
        </w:tc>
        <w:tc>
          <w:tcPr>
            <w:tcW w:w="0" w:type="auto"/>
            <w:vMerge/>
          </w:tcPr>
          <w:p w14:paraId="6BD67E11" w14:textId="77777777" w:rsidR="00964909" w:rsidRPr="00964909" w:rsidRDefault="00964909" w:rsidP="00964909">
            <w:pPr>
              <w:autoSpaceDE w:val="0"/>
              <w:autoSpaceDN w:val="0"/>
              <w:adjustRightInd w:val="0"/>
              <w:ind w:right="60" w:firstLine="0"/>
              <w:jc w:val="center"/>
              <w:rPr>
                <w:rFonts w:eastAsia="Calibri" w:cs="Times New Roman"/>
                <w:sz w:val="20"/>
                <w:szCs w:val="20"/>
              </w:rPr>
            </w:pPr>
          </w:p>
        </w:tc>
        <w:tc>
          <w:tcPr>
            <w:tcW w:w="0" w:type="auto"/>
            <w:vMerge/>
          </w:tcPr>
          <w:p w14:paraId="1EAF4305" w14:textId="77777777" w:rsidR="00964909" w:rsidRPr="00964909" w:rsidRDefault="00964909" w:rsidP="00964909">
            <w:pPr>
              <w:autoSpaceDE w:val="0"/>
              <w:autoSpaceDN w:val="0"/>
              <w:adjustRightInd w:val="0"/>
              <w:ind w:right="60" w:firstLine="0"/>
              <w:jc w:val="center"/>
              <w:rPr>
                <w:rFonts w:eastAsia="Calibri" w:cs="Times New Roman"/>
                <w:sz w:val="20"/>
                <w:szCs w:val="20"/>
              </w:rPr>
            </w:pPr>
          </w:p>
        </w:tc>
      </w:tr>
      <w:tr w:rsidR="00964909" w:rsidRPr="00964909" w14:paraId="41FC6A79" w14:textId="77777777" w:rsidTr="00964909">
        <w:trPr>
          <w:trHeight w:val="259"/>
        </w:trPr>
        <w:tc>
          <w:tcPr>
            <w:tcW w:w="0" w:type="auto"/>
            <w:vMerge w:val="restart"/>
          </w:tcPr>
          <w:p w14:paraId="6A4FCC30" w14:textId="77777777" w:rsidR="00964909" w:rsidRPr="00964909" w:rsidRDefault="00964909" w:rsidP="00964909">
            <w:pPr>
              <w:autoSpaceDE w:val="0"/>
              <w:autoSpaceDN w:val="0"/>
              <w:adjustRightInd w:val="0"/>
              <w:ind w:right="60" w:firstLine="0"/>
              <w:jc w:val="left"/>
              <w:rPr>
                <w:rFonts w:eastAsia="Calibri" w:cs="Times New Roman"/>
                <w:bCs/>
                <w:sz w:val="20"/>
                <w:szCs w:val="20"/>
              </w:rPr>
            </w:pPr>
            <w:r w:rsidRPr="00964909">
              <w:rPr>
                <w:rFonts w:eastAsia="Calibri" w:cs="Times New Roman"/>
                <w:bCs/>
                <w:sz w:val="20"/>
                <w:szCs w:val="20"/>
              </w:rPr>
              <w:t xml:space="preserve">Akciğer seslendirmede </w:t>
            </w:r>
          </w:p>
          <w:p w14:paraId="125939B6" w14:textId="77777777" w:rsidR="00964909" w:rsidRPr="00964909" w:rsidRDefault="00964909" w:rsidP="00964909">
            <w:pPr>
              <w:autoSpaceDE w:val="0"/>
              <w:autoSpaceDN w:val="0"/>
              <w:adjustRightInd w:val="0"/>
              <w:ind w:right="60" w:firstLine="0"/>
              <w:jc w:val="left"/>
              <w:rPr>
                <w:rFonts w:eastAsia="Calibri" w:cs="Times New Roman"/>
                <w:sz w:val="20"/>
                <w:szCs w:val="20"/>
              </w:rPr>
            </w:pPr>
            <w:proofErr w:type="gramStart"/>
            <w:r w:rsidRPr="00964909">
              <w:rPr>
                <w:rFonts w:eastAsia="Calibri" w:cs="Times New Roman"/>
                <w:bCs/>
                <w:sz w:val="20"/>
                <w:szCs w:val="20"/>
              </w:rPr>
              <w:t>yeterlilik</w:t>
            </w:r>
            <w:proofErr w:type="gramEnd"/>
            <w:r w:rsidRPr="00964909">
              <w:rPr>
                <w:rFonts w:eastAsia="Calibri" w:cs="Times New Roman"/>
                <w:bCs/>
                <w:sz w:val="20"/>
                <w:szCs w:val="20"/>
              </w:rPr>
              <w:t xml:space="preserve"> </w:t>
            </w:r>
          </w:p>
        </w:tc>
        <w:tc>
          <w:tcPr>
            <w:tcW w:w="0" w:type="auto"/>
          </w:tcPr>
          <w:p w14:paraId="0407C0A8" w14:textId="77777777" w:rsidR="00964909" w:rsidRPr="00964909" w:rsidRDefault="00964909" w:rsidP="00964909">
            <w:pPr>
              <w:autoSpaceDE w:val="0"/>
              <w:autoSpaceDN w:val="0"/>
              <w:adjustRightInd w:val="0"/>
              <w:ind w:right="60" w:firstLine="0"/>
              <w:jc w:val="left"/>
              <w:rPr>
                <w:rFonts w:eastAsia="Calibri" w:cs="Times New Roman"/>
                <w:sz w:val="20"/>
                <w:szCs w:val="20"/>
              </w:rPr>
            </w:pPr>
            <w:r w:rsidRPr="00964909">
              <w:rPr>
                <w:rFonts w:eastAsia="Calibri" w:cs="Times New Roman"/>
                <w:sz w:val="20"/>
                <w:szCs w:val="20"/>
              </w:rPr>
              <w:t>Yeterli</w:t>
            </w:r>
          </w:p>
        </w:tc>
        <w:tc>
          <w:tcPr>
            <w:tcW w:w="0" w:type="auto"/>
          </w:tcPr>
          <w:p w14:paraId="38768FB9"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27</w:t>
            </w:r>
          </w:p>
        </w:tc>
        <w:tc>
          <w:tcPr>
            <w:tcW w:w="0" w:type="auto"/>
          </w:tcPr>
          <w:p w14:paraId="377489DE"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90,0</w:t>
            </w:r>
          </w:p>
        </w:tc>
        <w:tc>
          <w:tcPr>
            <w:tcW w:w="0" w:type="auto"/>
          </w:tcPr>
          <w:p w14:paraId="0CD9E570"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25</w:t>
            </w:r>
          </w:p>
        </w:tc>
        <w:tc>
          <w:tcPr>
            <w:tcW w:w="551" w:type="dxa"/>
          </w:tcPr>
          <w:p w14:paraId="1E43C0B9"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83,3</w:t>
            </w:r>
          </w:p>
        </w:tc>
        <w:tc>
          <w:tcPr>
            <w:tcW w:w="386" w:type="dxa"/>
          </w:tcPr>
          <w:p w14:paraId="2845342D"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12</w:t>
            </w:r>
          </w:p>
        </w:tc>
        <w:tc>
          <w:tcPr>
            <w:tcW w:w="0" w:type="auto"/>
          </w:tcPr>
          <w:p w14:paraId="01EF7A51"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40,0</w:t>
            </w:r>
          </w:p>
        </w:tc>
        <w:tc>
          <w:tcPr>
            <w:tcW w:w="0" w:type="auto"/>
            <w:vMerge w:val="restart"/>
            <w:vAlign w:val="center"/>
          </w:tcPr>
          <w:p w14:paraId="5B343257" w14:textId="77777777" w:rsidR="00964909" w:rsidRPr="00964909" w:rsidRDefault="00964909" w:rsidP="00964909">
            <w:pPr>
              <w:autoSpaceDE w:val="0"/>
              <w:autoSpaceDN w:val="0"/>
              <w:adjustRightInd w:val="0"/>
              <w:ind w:right="60" w:firstLine="0"/>
              <w:jc w:val="center"/>
              <w:rPr>
                <w:rFonts w:eastAsia="Calibri" w:cs="Times New Roman"/>
                <w:sz w:val="20"/>
                <w:szCs w:val="20"/>
              </w:rPr>
            </w:pPr>
            <w:r w:rsidRPr="00964909">
              <w:rPr>
                <w:rFonts w:eastAsia="Calibri" w:cs="Times New Roman"/>
                <w:sz w:val="20"/>
                <w:szCs w:val="20"/>
              </w:rPr>
              <w:t>21,526</w:t>
            </w:r>
          </w:p>
        </w:tc>
        <w:tc>
          <w:tcPr>
            <w:tcW w:w="0" w:type="auto"/>
            <w:vMerge w:val="restart"/>
            <w:vAlign w:val="center"/>
          </w:tcPr>
          <w:p w14:paraId="7C7C274B" w14:textId="6F32C59F" w:rsidR="00964909" w:rsidRPr="00964909" w:rsidRDefault="00020D99" w:rsidP="00964909">
            <w:pPr>
              <w:autoSpaceDE w:val="0"/>
              <w:autoSpaceDN w:val="0"/>
              <w:adjustRightInd w:val="0"/>
              <w:ind w:right="60" w:firstLine="0"/>
              <w:jc w:val="center"/>
              <w:rPr>
                <w:rFonts w:eastAsia="Calibri" w:cs="Times New Roman"/>
                <w:bCs/>
                <w:sz w:val="20"/>
                <w:szCs w:val="20"/>
              </w:rPr>
            </w:pPr>
            <w:r>
              <w:rPr>
                <w:rFonts w:eastAsia="Calibri" w:cs="Times New Roman"/>
                <w:bCs/>
                <w:sz w:val="20"/>
                <w:szCs w:val="20"/>
              </w:rPr>
              <w:t>0,001</w:t>
            </w:r>
            <w:r w:rsidR="00964909" w:rsidRPr="00964909">
              <w:rPr>
                <w:rFonts w:eastAsia="Calibri" w:cs="Times New Roman"/>
                <w:bCs/>
                <w:sz w:val="20"/>
                <w:szCs w:val="20"/>
              </w:rPr>
              <w:t>*</w:t>
            </w:r>
          </w:p>
        </w:tc>
      </w:tr>
      <w:tr w:rsidR="00964909" w:rsidRPr="00964909" w14:paraId="5C8C86D4" w14:textId="77777777" w:rsidTr="00964909">
        <w:trPr>
          <w:trHeight w:val="70"/>
        </w:trPr>
        <w:tc>
          <w:tcPr>
            <w:tcW w:w="0" w:type="auto"/>
            <w:vMerge/>
          </w:tcPr>
          <w:p w14:paraId="0B8D721C" w14:textId="77777777" w:rsidR="00964909" w:rsidRPr="00964909" w:rsidRDefault="00964909" w:rsidP="00964909">
            <w:pPr>
              <w:autoSpaceDE w:val="0"/>
              <w:autoSpaceDN w:val="0"/>
              <w:adjustRightInd w:val="0"/>
              <w:ind w:firstLine="0"/>
              <w:jc w:val="left"/>
              <w:rPr>
                <w:rFonts w:eastAsia="Calibri" w:cs="Times New Roman"/>
                <w:sz w:val="20"/>
                <w:szCs w:val="20"/>
              </w:rPr>
            </w:pPr>
          </w:p>
        </w:tc>
        <w:tc>
          <w:tcPr>
            <w:tcW w:w="0" w:type="auto"/>
          </w:tcPr>
          <w:p w14:paraId="4C5F60F5" w14:textId="77777777" w:rsidR="00964909" w:rsidRPr="00964909" w:rsidRDefault="00964909" w:rsidP="00964909">
            <w:pPr>
              <w:autoSpaceDE w:val="0"/>
              <w:autoSpaceDN w:val="0"/>
              <w:adjustRightInd w:val="0"/>
              <w:ind w:right="60" w:firstLine="0"/>
              <w:jc w:val="left"/>
              <w:rPr>
                <w:rFonts w:eastAsia="Calibri" w:cs="Times New Roman"/>
                <w:sz w:val="20"/>
                <w:szCs w:val="20"/>
              </w:rPr>
            </w:pPr>
            <w:r w:rsidRPr="00964909">
              <w:rPr>
                <w:rFonts w:eastAsia="Calibri" w:cs="Times New Roman"/>
                <w:sz w:val="20"/>
                <w:szCs w:val="20"/>
              </w:rPr>
              <w:t>Yetersiz</w:t>
            </w:r>
          </w:p>
        </w:tc>
        <w:tc>
          <w:tcPr>
            <w:tcW w:w="0" w:type="auto"/>
          </w:tcPr>
          <w:p w14:paraId="0217671B"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3</w:t>
            </w:r>
          </w:p>
        </w:tc>
        <w:tc>
          <w:tcPr>
            <w:tcW w:w="0" w:type="auto"/>
          </w:tcPr>
          <w:p w14:paraId="56DB30F4"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10,0</w:t>
            </w:r>
          </w:p>
        </w:tc>
        <w:tc>
          <w:tcPr>
            <w:tcW w:w="0" w:type="auto"/>
          </w:tcPr>
          <w:p w14:paraId="31F1D8AF"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5</w:t>
            </w:r>
          </w:p>
        </w:tc>
        <w:tc>
          <w:tcPr>
            <w:tcW w:w="551" w:type="dxa"/>
          </w:tcPr>
          <w:p w14:paraId="26128C77"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16,7</w:t>
            </w:r>
          </w:p>
        </w:tc>
        <w:tc>
          <w:tcPr>
            <w:tcW w:w="386" w:type="dxa"/>
          </w:tcPr>
          <w:p w14:paraId="30A3715F"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18</w:t>
            </w:r>
          </w:p>
        </w:tc>
        <w:tc>
          <w:tcPr>
            <w:tcW w:w="0" w:type="auto"/>
          </w:tcPr>
          <w:p w14:paraId="09410F93"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60,0</w:t>
            </w:r>
          </w:p>
        </w:tc>
        <w:tc>
          <w:tcPr>
            <w:tcW w:w="0" w:type="auto"/>
            <w:vMerge/>
            <w:vAlign w:val="center"/>
          </w:tcPr>
          <w:p w14:paraId="1FFF2783" w14:textId="77777777" w:rsidR="00964909" w:rsidRPr="00964909" w:rsidRDefault="00964909" w:rsidP="00964909">
            <w:pPr>
              <w:autoSpaceDE w:val="0"/>
              <w:autoSpaceDN w:val="0"/>
              <w:adjustRightInd w:val="0"/>
              <w:ind w:right="60" w:firstLine="0"/>
              <w:jc w:val="center"/>
              <w:rPr>
                <w:rFonts w:eastAsia="Calibri" w:cs="Times New Roman"/>
                <w:sz w:val="20"/>
                <w:szCs w:val="20"/>
              </w:rPr>
            </w:pPr>
          </w:p>
        </w:tc>
        <w:tc>
          <w:tcPr>
            <w:tcW w:w="0" w:type="auto"/>
            <w:vMerge/>
            <w:vAlign w:val="center"/>
          </w:tcPr>
          <w:p w14:paraId="1A9B8D68" w14:textId="77777777" w:rsidR="00964909" w:rsidRPr="00964909" w:rsidRDefault="00964909" w:rsidP="00964909">
            <w:pPr>
              <w:autoSpaceDE w:val="0"/>
              <w:autoSpaceDN w:val="0"/>
              <w:adjustRightInd w:val="0"/>
              <w:ind w:right="60" w:firstLine="0"/>
              <w:jc w:val="center"/>
              <w:rPr>
                <w:rFonts w:eastAsia="Calibri" w:cs="Times New Roman"/>
                <w:bCs/>
                <w:sz w:val="20"/>
                <w:szCs w:val="20"/>
              </w:rPr>
            </w:pPr>
          </w:p>
        </w:tc>
      </w:tr>
      <w:tr w:rsidR="00964909" w:rsidRPr="00964909" w14:paraId="2965CC3A" w14:textId="77777777" w:rsidTr="00964909">
        <w:trPr>
          <w:trHeight w:val="254"/>
        </w:trPr>
        <w:tc>
          <w:tcPr>
            <w:tcW w:w="0" w:type="auto"/>
            <w:vMerge w:val="restart"/>
          </w:tcPr>
          <w:p w14:paraId="161D47C3" w14:textId="77777777" w:rsidR="00964909" w:rsidRPr="00964909" w:rsidRDefault="00964909" w:rsidP="00964909">
            <w:pPr>
              <w:autoSpaceDE w:val="0"/>
              <w:autoSpaceDN w:val="0"/>
              <w:adjustRightInd w:val="0"/>
              <w:ind w:firstLine="0"/>
              <w:jc w:val="left"/>
              <w:rPr>
                <w:rFonts w:eastAsia="Calibri" w:cs="Times New Roman"/>
                <w:bCs/>
                <w:sz w:val="20"/>
                <w:szCs w:val="20"/>
              </w:rPr>
            </w:pPr>
            <w:r w:rsidRPr="00964909">
              <w:rPr>
                <w:rFonts w:eastAsia="Calibri" w:cs="Times New Roman"/>
                <w:bCs/>
                <w:sz w:val="20"/>
                <w:szCs w:val="20"/>
              </w:rPr>
              <w:t xml:space="preserve">Bağırsak sesi dinlemede </w:t>
            </w:r>
          </w:p>
          <w:p w14:paraId="7C56C805" w14:textId="77777777" w:rsidR="00964909" w:rsidRPr="00964909" w:rsidRDefault="00964909" w:rsidP="00964909">
            <w:pPr>
              <w:autoSpaceDE w:val="0"/>
              <w:autoSpaceDN w:val="0"/>
              <w:adjustRightInd w:val="0"/>
              <w:ind w:firstLine="0"/>
              <w:jc w:val="left"/>
              <w:rPr>
                <w:rFonts w:eastAsia="Calibri" w:cs="Times New Roman"/>
                <w:sz w:val="20"/>
                <w:szCs w:val="20"/>
              </w:rPr>
            </w:pPr>
            <w:proofErr w:type="gramStart"/>
            <w:r w:rsidRPr="00964909">
              <w:rPr>
                <w:rFonts w:eastAsia="Calibri" w:cs="Times New Roman"/>
                <w:bCs/>
                <w:sz w:val="20"/>
                <w:szCs w:val="20"/>
              </w:rPr>
              <w:t>yeterlilik</w:t>
            </w:r>
            <w:proofErr w:type="gramEnd"/>
          </w:p>
        </w:tc>
        <w:tc>
          <w:tcPr>
            <w:tcW w:w="0" w:type="auto"/>
          </w:tcPr>
          <w:p w14:paraId="28447342" w14:textId="77777777" w:rsidR="00964909" w:rsidRPr="00964909" w:rsidRDefault="00964909" w:rsidP="00964909">
            <w:pPr>
              <w:autoSpaceDE w:val="0"/>
              <w:autoSpaceDN w:val="0"/>
              <w:adjustRightInd w:val="0"/>
              <w:ind w:right="60" w:firstLine="0"/>
              <w:jc w:val="left"/>
              <w:rPr>
                <w:rFonts w:eastAsia="Calibri" w:cs="Times New Roman"/>
                <w:sz w:val="20"/>
                <w:szCs w:val="20"/>
              </w:rPr>
            </w:pPr>
            <w:r w:rsidRPr="00964909">
              <w:rPr>
                <w:rFonts w:eastAsia="Calibri" w:cs="Times New Roman"/>
                <w:sz w:val="20"/>
                <w:szCs w:val="20"/>
              </w:rPr>
              <w:t>Yeterli</w:t>
            </w:r>
          </w:p>
        </w:tc>
        <w:tc>
          <w:tcPr>
            <w:tcW w:w="0" w:type="auto"/>
          </w:tcPr>
          <w:p w14:paraId="6506862A"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30</w:t>
            </w:r>
          </w:p>
        </w:tc>
        <w:tc>
          <w:tcPr>
            <w:tcW w:w="0" w:type="auto"/>
          </w:tcPr>
          <w:p w14:paraId="4655D545"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100,0</w:t>
            </w:r>
          </w:p>
        </w:tc>
        <w:tc>
          <w:tcPr>
            <w:tcW w:w="0" w:type="auto"/>
          </w:tcPr>
          <w:p w14:paraId="65E39400"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27</w:t>
            </w:r>
          </w:p>
        </w:tc>
        <w:tc>
          <w:tcPr>
            <w:tcW w:w="551" w:type="dxa"/>
          </w:tcPr>
          <w:p w14:paraId="66B1BF54"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90,0</w:t>
            </w:r>
          </w:p>
        </w:tc>
        <w:tc>
          <w:tcPr>
            <w:tcW w:w="386" w:type="dxa"/>
          </w:tcPr>
          <w:p w14:paraId="4C05F8F8"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19</w:t>
            </w:r>
          </w:p>
        </w:tc>
        <w:tc>
          <w:tcPr>
            <w:tcW w:w="0" w:type="auto"/>
          </w:tcPr>
          <w:p w14:paraId="1C2D1AD0"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63,3</w:t>
            </w:r>
          </w:p>
        </w:tc>
        <w:tc>
          <w:tcPr>
            <w:tcW w:w="0" w:type="auto"/>
            <w:vMerge w:val="restart"/>
            <w:vAlign w:val="center"/>
          </w:tcPr>
          <w:p w14:paraId="096A5371" w14:textId="77777777" w:rsidR="00964909" w:rsidRPr="00964909" w:rsidRDefault="00964909" w:rsidP="00964909">
            <w:pPr>
              <w:autoSpaceDE w:val="0"/>
              <w:autoSpaceDN w:val="0"/>
              <w:adjustRightInd w:val="0"/>
              <w:ind w:right="60" w:firstLine="0"/>
              <w:jc w:val="center"/>
              <w:rPr>
                <w:rFonts w:eastAsia="Calibri" w:cs="Times New Roman"/>
                <w:sz w:val="20"/>
                <w:szCs w:val="20"/>
              </w:rPr>
            </w:pPr>
            <w:r w:rsidRPr="00964909">
              <w:rPr>
                <w:rFonts w:eastAsia="Calibri" w:cs="Times New Roman"/>
                <w:sz w:val="20"/>
                <w:szCs w:val="20"/>
              </w:rPr>
              <w:t>15,911</w:t>
            </w:r>
          </w:p>
        </w:tc>
        <w:tc>
          <w:tcPr>
            <w:tcW w:w="0" w:type="auto"/>
            <w:vMerge w:val="restart"/>
            <w:vAlign w:val="center"/>
          </w:tcPr>
          <w:p w14:paraId="4F0FBA2A" w14:textId="7413264F" w:rsidR="00964909" w:rsidRPr="00964909" w:rsidRDefault="00020D99" w:rsidP="00964909">
            <w:pPr>
              <w:autoSpaceDE w:val="0"/>
              <w:autoSpaceDN w:val="0"/>
              <w:adjustRightInd w:val="0"/>
              <w:ind w:right="60" w:firstLine="0"/>
              <w:jc w:val="center"/>
              <w:rPr>
                <w:rFonts w:eastAsia="Calibri" w:cs="Times New Roman"/>
                <w:bCs/>
                <w:sz w:val="20"/>
                <w:szCs w:val="20"/>
              </w:rPr>
            </w:pPr>
            <w:r>
              <w:rPr>
                <w:rFonts w:eastAsia="Calibri" w:cs="Times New Roman"/>
                <w:bCs/>
                <w:sz w:val="20"/>
                <w:szCs w:val="20"/>
              </w:rPr>
              <w:t>0,001</w:t>
            </w:r>
            <w:r w:rsidR="00964909" w:rsidRPr="00964909">
              <w:rPr>
                <w:rFonts w:eastAsia="Calibri" w:cs="Times New Roman"/>
                <w:bCs/>
                <w:sz w:val="20"/>
                <w:szCs w:val="20"/>
              </w:rPr>
              <w:t>*</w:t>
            </w:r>
          </w:p>
        </w:tc>
      </w:tr>
      <w:tr w:rsidR="00964909" w:rsidRPr="00964909" w14:paraId="1F81EA9F" w14:textId="77777777" w:rsidTr="00964909">
        <w:trPr>
          <w:trHeight w:val="534"/>
        </w:trPr>
        <w:tc>
          <w:tcPr>
            <w:tcW w:w="0" w:type="auto"/>
            <w:vMerge/>
          </w:tcPr>
          <w:p w14:paraId="4158A749" w14:textId="77777777" w:rsidR="00964909" w:rsidRPr="00964909" w:rsidRDefault="00964909" w:rsidP="00964909">
            <w:pPr>
              <w:autoSpaceDE w:val="0"/>
              <w:autoSpaceDN w:val="0"/>
              <w:adjustRightInd w:val="0"/>
              <w:ind w:firstLine="0"/>
              <w:jc w:val="left"/>
              <w:rPr>
                <w:rFonts w:eastAsia="Calibri" w:cs="Times New Roman"/>
                <w:sz w:val="20"/>
                <w:szCs w:val="20"/>
              </w:rPr>
            </w:pPr>
          </w:p>
        </w:tc>
        <w:tc>
          <w:tcPr>
            <w:tcW w:w="0" w:type="auto"/>
          </w:tcPr>
          <w:p w14:paraId="011669AD" w14:textId="77777777" w:rsidR="00964909" w:rsidRPr="00964909" w:rsidRDefault="00964909" w:rsidP="00964909">
            <w:pPr>
              <w:autoSpaceDE w:val="0"/>
              <w:autoSpaceDN w:val="0"/>
              <w:adjustRightInd w:val="0"/>
              <w:ind w:right="60" w:firstLine="0"/>
              <w:jc w:val="left"/>
              <w:rPr>
                <w:rFonts w:eastAsia="Calibri" w:cs="Times New Roman"/>
                <w:sz w:val="20"/>
                <w:szCs w:val="20"/>
              </w:rPr>
            </w:pPr>
            <w:r w:rsidRPr="00964909">
              <w:rPr>
                <w:rFonts w:eastAsia="Calibri" w:cs="Times New Roman"/>
                <w:sz w:val="20"/>
                <w:szCs w:val="20"/>
              </w:rPr>
              <w:t>Yetersiz</w:t>
            </w:r>
          </w:p>
        </w:tc>
        <w:tc>
          <w:tcPr>
            <w:tcW w:w="0" w:type="auto"/>
          </w:tcPr>
          <w:p w14:paraId="53E0B045"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w:t>
            </w:r>
          </w:p>
        </w:tc>
        <w:tc>
          <w:tcPr>
            <w:tcW w:w="0" w:type="auto"/>
          </w:tcPr>
          <w:p w14:paraId="6DD7172A"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w:t>
            </w:r>
          </w:p>
        </w:tc>
        <w:tc>
          <w:tcPr>
            <w:tcW w:w="0" w:type="auto"/>
          </w:tcPr>
          <w:p w14:paraId="6FA0923A"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3</w:t>
            </w:r>
          </w:p>
        </w:tc>
        <w:tc>
          <w:tcPr>
            <w:tcW w:w="551" w:type="dxa"/>
          </w:tcPr>
          <w:p w14:paraId="7E16B187"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10,0</w:t>
            </w:r>
          </w:p>
        </w:tc>
        <w:tc>
          <w:tcPr>
            <w:tcW w:w="386" w:type="dxa"/>
          </w:tcPr>
          <w:p w14:paraId="47A58EFD"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11</w:t>
            </w:r>
          </w:p>
        </w:tc>
        <w:tc>
          <w:tcPr>
            <w:tcW w:w="0" w:type="auto"/>
          </w:tcPr>
          <w:p w14:paraId="356B5EFF"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36,7</w:t>
            </w:r>
          </w:p>
        </w:tc>
        <w:tc>
          <w:tcPr>
            <w:tcW w:w="0" w:type="auto"/>
            <w:vMerge/>
            <w:vAlign w:val="center"/>
          </w:tcPr>
          <w:p w14:paraId="7328235E" w14:textId="77777777" w:rsidR="00964909" w:rsidRPr="00964909" w:rsidRDefault="00964909" w:rsidP="00964909">
            <w:pPr>
              <w:autoSpaceDE w:val="0"/>
              <w:autoSpaceDN w:val="0"/>
              <w:adjustRightInd w:val="0"/>
              <w:ind w:right="60" w:firstLine="0"/>
              <w:jc w:val="center"/>
              <w:rPr>
                <w:rFonts w:eastAsia="Calibri" w:cs="Times New Roman"/>
                <w:sz w:val="20"/>
                <w:szCs w:val="20"/>
              </w:rPr>
            </w:pPr>
          </w:p>
        </w:tc>
        <w:tc>
          <w:tcPr>
            <w:tcW w:w="0" w:type="auto"/>
            <w:vMerge/>
            <w:vAlign w:val="center"/>
          </w:tcPr>
          <w:p w14:paraId="65E1B8F8" w14:textId="77777777" w:rsidR="00964909" w:rsidRPr="00964909" w:rsidRDefault="00964909" w:rsidP="00964909">
            <w:pPr>
              <w:autoSpaceDE w:val="0"/>
              <w:autoSpaceDN w:val="0"/>
              <w:adjustRightInd w:val="0"/>
              <w:ind w:right="60" w:firstLine="0"/>
              <w:jc w:val="center"/>
              <w:rPr>
                <w:rFonts w:eastAsia="Calibri" w:cs="Times New Roman"/>
                <w:bCs/>
                <w:sz w:val="20"/>
                <w:szCs w:val="20"/>
              </w:rPr>
            </w:pPr>
          </w:p>
        </w:tc>
      </w:tr>
      <w:tr w:rsidR="00964909" w:rsidRPr="00964909" w14:paraId="59458372" w14:textId="77777777" w:rsidTr="00964909">
        <w:trPr>
          <w:trHeight w:val="259"/>
        </w:trPr>
        <w:tc>
          <w:tcPr>
            <w:tcW w:w="0" w:type="auto"/>
            <w:vMerge w:val="restart"/>
          </w:tcPr>
          <w:p w14:paraId="56129826" w14:textId="77777777" w:rsidR="00964909" w:rsidRPr="00964909" w:rsidRDefault="00964909" w:rsidP="00964909">
            <w:pPr>
              <w:autoSpaceDE w:val="0"/>
              <w:autoSpaceDN w:val="0"/>
              <w:adjustRightInd w:val="0"/>
              <w:ind w:firstLine="0"/>
              <w:jc w:val="left"/>
              <w:rPr>
                <w:rFonts w:eastAsia="Calibri" w:cs="Times New Roman"/>
                <w:sz w:val="20"/>
                <w:szCs w:val="20"/>
              </w:rPr>
            </w:pPr>
            <w:r w:rsidRPr="00964909">
              <w:rPr>
                <w:rFonts w:eastAsia="Calibri" w:cs="Times New Roman"/>
                <w:bCs/>
                <w:sz w:val="20"/>
                <w:szCs w:val="20"/>
              </w:rPr>
              <w:t>Solunum egzersizi öğretmede yeterlilik</w:t>
            </w:r>
          </w:p>
        </w:tc>
        <w:tc>
          <w:tcPr>
            <w:tcW w:w="0" w:type="auto"/>
          </w:tcPr>
          <w:p w14:paraId="2263C119" w14:textId="77777777" w:rsidR="00964909" w:rsidRPr="00964909" w:rsidRDefault="00964909" w:rsidP="00964909">
            <w:pPr>
              <w:autoSpaceDE w:val="0"/>
              <w:autoSpaceDN w:val="0"/>
              <w:adjustRightInd w:val="0"/>
              <w:ind w:right="60" w:firstLine="0"/>
              <w:jc w:val="left"/>
              <w:rPr>
                <w:rFonts w:eastAsia="Calibri" w:cs="Times New Roman"/>
                <w:sz w:val="20"/>
                <w:szCs w:val="20"/>
              </w:rPr>
            </w:pPr>
            <w:r w:rsidRPr="00964909">
              <w:rPr>
                <w:rFonts w:eastAsia="Calibri" w:cs="Times New Roman"/>
                <w:sz w:val="20"/>
                <w:szCs w:val="20"/>
              </w:rPr>
              <w:t>Yeterli</w:t>
            </w:r>
          </w:p>
        </w:tc>
        <w:tc>
          <w:tcPr>
            <w:tcW w:w="0" w:type="auto"/>
          </w:tcPr>
          <w:p w14:paraId="67F3A702"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30</w:t>
            </w:r>
          </w:p>
        </w:tc>
        <w:tc>
          <w:tcPr>
            <w:tcW w:w="0" w:type="auto"/>
          </w:tcPr>
          <w:p w14:paraId="095AEA25"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100,0</w:t>
            </w:r>
          </w:p>
        </w:tc>
        <w:tc>
          <w:tcPr>
            <w:tcW w:w="0" w:type="auto"/>
          </w:tcPr>
          <w:p w14:paraId="7FD54EED"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29</w:t>
            </w:r>
          </w:p>
        </w:tc>
        <w:tc>
          <w:tcPr>
            <w:tcW w:w="551" w:type="dxa"/>
          </w:tcPr>
          <w:p w14:paraId="3541D0DC"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96,7</w:t>
            </w:r>
          </w:p>
        </w:tc>
        <w:tc>
          <w:tcPr>
            <w:tcW w:w="386" w:type="dxa"/>
          </w:tcPr>
          <w:p w14:paraId="38F65E04"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20</w:t>
            </w:r>
          </w:p>
        </w:tc>
        <w:tc>
          <w:tcPr>
            <w:tcW w:w="0" w:type="auto"/>
          </w:tcPr>
          <w:p w14:paraId="5E818DFA"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66,7</w:t>
            </w:r>
          </w:p>
        </w:tc>
        <w:tc>
          <w:tcPr>
            <w:tcW w:w="0" w:type="auto"/>
            <w:vMerge w:val="restart"/>
            <w:vAlign w:val="center"/>
          </w:tcPr>
          <w:p w14:paraId="2B309773" w14:textId="77777777" w:rsidR="00964909" w:rsidRPr="00964909" w:rsidRDefault="00964909" w:rsidP="00964909">
            <w:pPr>
              <w:autoSpaceDE w:val="0"/>
              <w:autoSpaceDN w:val="0"/>
              <w:adjustRightInd w:val="0"/>
              <w:ind w:right="60" w:firstLine="0"/>
              <w:jc w:val="center"/>
              <w:rPr>
                <w:rFonts w:eastAsia="Calibri" w:cs="Times New Roman"/>
                <w:sz w:val="20"/>
                <w:szCs w:val="20"/>
              </w:rPr>
            </w:pPr>
            <w:r w:rsidRPr="00964909">
              <w:rPr>
                <w:rFonts w:eastAsia="Calibri" w:cs="Times New Roman"/>
                <w:sz w:val="20"/>
                <w:szCs w:val="20"/>
              </w:rPr>
              <w:t>16,565</w:t>
            </w:r>
          </w:p>
        </w:tc>
        <w:tc>
          <w:tcPr>
            <w:tcW w:w="0" w:type="auto"/>
            <w:vMerge w:val="restart"/>
            <w:vAlign w:val="center"/>
          </w:tcPr>
          <w:p w14:paraId="022ED246" w14:textId="32FB28C0" w:rsidR="00964909" w:rsidRPr="00964909" w:rsidRDefault="00020D99" w:rsidP="00964909">
            <w:pPr>
              <w:autoSpaceDE w:val="0"/>
              <w:autoSpaceDN w:val="0"/>
              <w:adjustRightInd w:val="0"/>
              <w:ind w:right="60" w:firstLine="0"/>
              <w:jc w:val="center"/>
              <w:rPr>
                <w:rFonts w:eastAsia="Calibri" w:cs="Times New Roman"/>
                <w:bCs/>
                <w:sz w:val="20"/>
                <w:szCs w:val="20"/>
              </w:rPr>
            </w:pPr>
            <w:r>
              <w:rPr>
                <w:rFonts w:eastAsia="Calibri" w:cs="Times New Roman"/>
                <w:bCs/>
                <w:sz w:val="20"/>
                <w:szCs w:val="20"/>
              </w:rPr>
              <w:t>0,001</w:t>
            </w:r>
            <w:r w:rsidR="00964909" w:rsidRPr="00964909">
              <w:rPr>
                <w:rFonts w:eastAsia="Calibri" w:cs="Times New Roman"/>
                <w:bCs/>
                <w:sz w:val="20"/>
                <w:szCs w:val="20"/>
              </w:rPr>
              <w:t>*</w:t>
            </w:r>
          </w:p>
        </w:tc>
      </w:tr>
      <w:tr w:rsidR="00964909" w:rsidRPr="00964909" w14:paraId="778A1ADF" w14:textId="77777777" w:rsidTr="00964909">
        <w:trPr>
          <w:trHeight w:val="70"/>
        </w:trPr>
        <w:tc>
          <w:tcPr>
            <w:tcW w:w="0" w:type="auto"/>
            <w:vMerge/>
          </w:tcPr>
          <w:p w14:paraId="5AD09936" w14:textId="77777777" w:rsidR="00964909" w:rsidRPr="00964909" w:rsidRDefault="00964909" w:rsidP="00964909">
            <w:pPr>
              <w:autoSpaceDE w:val="0"/>
              <w:autoSpaceDN w:val="0"/>
              <w:adjustRightInd w:val="0"/>
              <w:ind w:firstLine="0"/>
              <w:jc w:val="left"/>
              <w:rPr>
                <w:rFonts w:eastAsia="Calibri" w:cs="Times New Roman"/>
                <w:sz w:val="20"/>
                <w:szCs w:val="20"/>
              </w:rPr>
            </w:pPr>
          </w:p>
        </w:tc>
        <w:tc>
          <w:tcPr>
            <w:tcW w:w="0" w:type="auto"/>
          </w:tcPr>
          <w:p w14:paraId="0F929392" w14:textId="77777777" w:rsidR="00964909" w:rsidRPr="00964909" w:rsidRDefault="00964909" w:rsidP="00964909">
            <w:pPr>
              <w:autoSpaceDE w:val="0"/>
              <w:autoSpaceDN w:val="0"/>
              <w:adjustRightInd w:val="0"/>
              <w:ind w:right="60" w:firstLine="0"/>
              <w:jc w:val="left"/>
              <w:rPr>
                <w:rFonts w:eastAsia="Calibri" w:cs="Times New Roman"/>
                <w:sz w:val="20"/>
                <w:szCs w:val="20"/>
              </w:rPr>
            </w:pPr>
            <w:r w:rsidRPr="00964909">
              <w:rPr>
                <w:rFonts w:eastAsia="Calibri" w:cs="Times New Roman"/>
                <w:sz w:val="20"/>
                <w:szCs w:val="20"/>
              </w:rPr>
              <w:t>Yetersiz</w:t>
            </w:r>
          </w:p>
        </w:tc>
        <w:tc>
          <w:tcPr>
            <w:tcW w:w="0" w:type="auto"/>
          </w:tcPr>
          <w:p w14:paraId="0534118C"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w:t>
            </w:r>
          </w:p>
        </w:tc>
        <w:tc>
          <w:tcPr>
            <w:tcW w:w="0" w:type="auto"/>
          </w:tcPr>
          <w:p w14:paraId="3991E29B"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w:t>
            </w:r>
          </w:p>
        </w:tc>
        <w:tc>
          <w:tcPr>
            <w:tcW w:w="0" w:type="auto"/>
          </w:tcPr>
          <w:p w14:paraId="2CAF175F"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w:t>
            </w:r>
          </w:p>
        </w:tc>
        <w:tc>
          <w:tcPr>
            <w:tcW w:w="551" w:type="dxa"/>
          </w:tcPr>
          <w:p w14:paraId="542060CA"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3,3</w:t>
            </w:r>
          </w:p>
        </w:tc>
        <w:tc>
          <w:tcPr>
            <w:tcW w:w="386" w:type="dxa"/>
          </w:tcPr>
          <w:p w14:paraId="792E17F2"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10</w:t>
            </w:r>
          </w:p>
        </w:tc>
        <w:tc>
          <w:tcPr>
            <w:tcW w:w="0" w:type="auto"/>
          </w:tcPr>
          <w:p w14:paraId="785994B3"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33,3</w:t>
            </w:r>
          </w:p>
        </w:tc>
        <w:tc>
          <w:tcPr>
            <w:tcW w:w="0" w:type="auto"/>
            <w:vMerge/>
            <w:vAlign w:val="center"/>
          </w:tcPr>
          <w:p w14:paraId="1FAA858D" w14:textId="77777777" w:rsidR="00964909" w:rsidRPr="00964909" w:rsidRDefault="00964909" w:rsidP="00964909">
            <w:pPr>
              <w:autoSpaceDE w:val="0"/>
              <w:autoSpaceDN w:val="0"/>
              <w:adjustRightInd w:val="0"/>
              <w:ind w:right="60" w:firstLine="0"/>
              <w:jc w:val="center"/>
              <w:rPr>
                <w:rFonts w:eastAsia="Calibri" w:cs="Times New Roman"/>
                <w:sz w:val="20"/>
                <w:szCs w:val="20"/>
              </w:rPr>
            </w:pPr>
          </w:p>
        </w:tc>
        <w:tc>
          <w:tcPr>
            <w:tcW w:w="0" w:type="auto"/>
            <w:vMerge/>
            <w:vAlign w:val="center"/>
          </w:tcPr>
          <w:p w14:paraId="6BD222B3" w14:textId="77777777" w:rsidR="00964909" w:rsidRPr="00964909" w:rsidRDefault="00964909" w:rsidP="00964909">
            <w:pPr>
              <w:autoSpaceDE w:val="0"/>
              <w:autoSpaceDN w:val="0"/>
              <w:adjustRightInd w:val="0"/>
              <w:ind w:right="60" w:firstLine="0"/>
              <w:jc w:val="center"/>
              <w:rPr>
                <w:rFonts w:eastAsia="Calibri" w:cs="Times New Roman"/>
                <w:bCs/>
                <w:sz w:val="20"/>
                <w:szCs w:val="20"/>
              </w:rPr>
            </w:pPr>
          </w:p>
        </w:tc>
      </w:tr>
      <w:tr w:rsidR="00964909" w:rsidRPr="00964909" w14:paraId="681FB8DC" w14:textId="77777777" w:rsidTr="00964909">
        <w:trPr>
          <w:trHeight w:val="254"/>
        </w:trPr>
        <w:tc>
          <w:tcPr>
            <w:tcW w:w="0" w:type="auto"/>
            <w:vMerge w:val="restart"/>
          </w:tcPr>
          <w:p w14:paraId="0835C1F2" w14:textId="77777777" w:rsidR="00964909" w:rsidRPr="00964909" w:rsidRDefault="00964909" w:rsidP="00964909">
            <w:pPr>
              <w:autoSpaceDE w:val="0"/>
              <w:autoSpaceDN w:val="0"/>
              <w:adjustRightInd w:val="0"/>
              <w:ind w:firstLine="0"/>
              <w:jc w:val="left"/>
              <w:rPr>
                <w:rFonts w:eastAsia="Calibri" w:cs="Times New Roman"/>
                <w:sz w:val="20"/>
                <w:szCs w:val="20"/>
              </w:rPr>
            </w:pPr>
            <w:r w:rsidRPr="00964909">
              <w:rPr>
                <w:rFonts w:eastAsia="Calibri" w:cs="Times New Roman"/>
                <w:bCs/>
                <w:sz w:val="20"/>
                <w:szCs w:val="20"/>
              </w:rPr>
              <w:t>Hasta mobilizasyonunda yeterlilik</w:t>
            </w:r>
          </w:p>
        </w:tc>
        <w:tc>
          <w:tcPr>
            <w:tcW w:w="0" w:type="auto"/>
          </w:tcPr>
          <w:p w14:paraId="115E07CE" w14:textId="77777777" w:rsidR="00964909" w:rsidRPr="00964909" w:rsidRDefault="00964909" w:rsidP="00964909">
            <w:pPr>
              <w:autoSpaceDE w:val="0"/>
              <w:autoSpaceDN w:val="0"/>
              <w:adjustRightInd w:val="0"/>
              <w:ind w:right="60" w:firstLine="0"/>
              <w:jc w:val="left"/>
              <w:rPr>
                <w:rFonts w:eastAsia="Calibri" w:cs="Times New Roman"/>
                <w:sz w:val="20"/>
                <w:szCs w:val="20"/>
              </w:rPr>
            </w:pPr>
            <w:r w:rsidRPr="00964909">
              <w:rPr>
                <w:rFonts w:eastAsia="Calibri" w:cs="Times New Roman"/>
                <w:sz w:val="20"/>
                <w:szCs w:val="20"/>
              </w:rPr>
              <w:t>Yeterli</w:t>
            </w:r>
          </w:p>
        </w:tc>
        <w:tc>
          <w:tcPr>
            <w:tcW w:w="0" w:type="auto"/>
          </w:tcPr>
          <w:p w14:paraId="5F5E27BA"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30</w:t>
            </w:r>
          </w:p>
        </w:tc>
        <w:tc>
          <w:tcPr>
            <w:tcW w:w="0" w:type="auto"/>
          </w:tcPr>
          <w:p w14:paraId="3A26E5C2"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100,0</w:t>
            </w:r>
          </w:p>
        </w:tc>
        <w:tc>
          <w:tcPr>
            <w:tcW w:w="0" w:type="auto"/>
          </w:tcPr>
          <w:p w14:paraId="01491F7E"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27</w:t>
            </w:r>
          </w:p>
        </w:tc>
        <w:tc>
          <w:tcPr>
            <w:tcW w:w="551" w:type="dxa"/>
          </w:tcPr>
          <w:p w14:paraId="6D49DA58"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90,0</w:t>
            </w:r>
          </w:p>
        </w:tc>
        <w:tc>
          <w:tcPr>
            <w:tcW w:w="386" w:type="dxa"/>
          </w:tcPr>
          <w:p w14:paraId="454A5D4D"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15</w:t>
            </w:r>
          </w:p>
        </w:tc>
        <w:tc>
          <w:tcPr>
            <w:tcW w:w="0" w:type="auto"/>
          </w:tcPr>
          <w:p w14:paraId="50EA379A"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50,0</w:t>
            </w:r>
          </w:p>
        </w:tc>
        <w:tc>
          <w:tcPr>
            <w:tcW w:w="0" w:type="auto"/>
            <w:vMerge w:val="restart"/>
            <w:vAlign w:val="center"/>
          </w:tcPr>
          <w:p w14:paraId="4463E69D" w14:textId="77777777" w:rsidR="00964909" w:rsidRPr="00964909" w:rsidRDefault="00964909" w:rsidP="00964909">
            <w:pPr>
              <w:autoSpaceDE w:val="0"/>
              <w:autoSpaceDN w:val="0"/>
              <w:adjustRightInd w:val="0"/>
              <w:ind w:right="60" w:firstLine="0"/>
              <w:jc w:val="center"/>
              <w:rPr>
                <w:rFonts w:eastAsia="Calibri" w:cs="Times New Roman"/>
                <w:sz w:val="20"/>
                <w:szCs w:val="20"/>
              </w:rPr>
            </w:pPr>
            <w:r w:rsidRPr="00964909">
              <w:rPr>
                <w:rFonts w:eastAsia="Calibri" w:cs="Times New Roman"/>
                <w:sz w:val="20"/>
                <w:szCs w:val="20"/>
              </w:rPr>
              <w:t>26,250</w:t>
            </w:r>
          </w:p>
        </w:tc>
        <w:tc>
          <w:tcPr>
            <w:tcW w:w="0" w:type="auto"/>
            <w:vMerge w:val="restart"/>
            <w:vAlign w:val="center"/>
          </w:tcPr>
          <w:p w14:paraId="4792DC71" w14:textId="1DC20A9B" w:rsidR="00964909" w:rsidRPr="00964909" w:rsidRDefault="00020D99" w:rsidP="00964909">
            <w:pPr>
              <w:autoSpaceDE w:val="0"/>
              <w:autoSpaceDN w:val="0"/>
              <w:adjustRightInd w:val="0"/>
              <w:ind w:right="60" w:firstLine="0"/>
              <w:jc w:val="center"/>
              <w:rPr>
                <w:rFonts w:eastAsia="Calibri" w:cs="Times New Roman"/>
                <w:bCs/>
                <w:sz w:val="20"/>
                <w:szCs w:val="20"/>
              </w:rPr>
            </w:pPr>
            <w:r>
              <w:rPr>
                <w:rFonts w:eastAsia="Calibri" w:cs="Times New Roman"/>
                <w:bCs/>
                <w:sz w:val="20"/>
                <w:szCs w:val="20"/>
              </w:rPr>
              <w:t>0,001</w:t>
            </w:r>
            <w:r w:rsidR="00964909" w:rsidRPr="00964909">
              <w:rPr>
                <w:rFonts w:eastAsia="Calibri" w:cs="Times New Roman"/>
                <w:bCs/>
                <w:sz w:val="20"/>
                <w:szCs w:val="20"/>
              </w:rPr>
              <w:t>*</w:t>
            </w:r>
          </w:p>
        </w:tc>
      </w:tr>
      <w:tr w:rsidR="00964909" w:rsidRPr="00964909" w14:paraId="4395BA45" w14:textId="77777777" w:rsidTr="00964909">
        <w:trPr>
          <w:trHeight w:val="534"/>
        </w:trPr>
        <w:tc>
          <w:tcPr>
            <w:tcW w:w="0" w:type="auto"/>
            <w:vMerge/>
          </w:tcPr>
          <w:p w14:paraId="2403B9A6" w14:textId="77777777" w:rsidR="00964909" w:rsidRPr="00964909" w:rsidRDefault="00964909" w:rsidP="00964909">
            <w:pPr>
              <w:autoSpaceDE w:val="0"/>
              <w:autoSpaceDN w:val="0"/>
              <w:adjustRightInd w:val="0"/>
              <w:ind w:firstLine="0"/>
              <w:jc w:val="left"/>
              <w:rPr>
                <w:rFonts w:eastAsia="Calibri" w:cs="Times New Roman"/>
                <w:sz w:val="20"/>
                <w:szCs w:val="20"/>
              </w:rPr>
            </w:pPr>
          </w:p>
        </w:tc>
        <w:tc>
          <w:tcPr>
            <w:tcW w:w="0" w:type="auto"/>
          </w:tcPr>
          <w:p w14:paraId="3DF5D418" w14:textId="77777777" w:rsidR="00964909" w:rsidRPr="00964909" w:rsidRDefault="00964909" w:rsidP="00964909">
            <w:pPr>
              <w:autoSpaceDE w:val="0"/>
              <w:autoSpaceDN w:val="0"/>
              <w:adjustRightInd w:val="0"/>
              <w:ind w:right="60" w:firstLine="0"/>
              <w:jc w:val="left"/>
              <w:rPr>
                <w:rFonts w:eastAsia="Calibri" w:cs="Times New Roman"/>
                <w:sz w:val="20"/>
                <w:szCs w:val="20"/>
              </w:rPr>
            </w:pPr>
            <w:r w:rsidRPr="00964909">
              <w:rPr>
                <w:rFonts w:eastAsia="Calibri" w:cs="Times New Roman"/>
                <w:sz w:val="20"/>
                <w:szCs w:val="20"/>
              </w:rPr>
              <w:t>Yetersiz</w:t>
            </w:r>
          </w:p>
        </w:tc>
        <w:tc>
          <w:tcPr>
            <w:tcW w:w="0" w:type="auto"/>
          </w:tcPr>
          <w:p w14:paraId="1AD67ECD"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w:t>
            </w:r>
          </w:p>
        </w:tc>
        <w:tc>
          <w:tcPr>
            <w:tcW w:w="0" w:type="auto"/>
          </w:tcPr>
          <w:p w14:paraId="31CB4F65"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w:t>
            </w:r>
          </w:p>
        </w:tc>
        <w:tc>
          <w:tcPr>
            <w:tcW w:w="0" w:type="auto"/>
          </w:tcPr>
          <w:p w14:paraId="5FB1B61F"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3</w:t>
            </w:r>
          </w:p>
        </w:tc>
        <w:tc>
          <w:tcPr>
            <w:tcW w:w="551" w:type="dxa"/>
          </w:tcPr>
          <w:p w14:paraId="3FA4BAB3"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10,0</w:t>
            </w:r>
          </w:p>
        </w:tc>
        <w:tc>
          <w:tcPr>
            <w:tcW w:w="386" w:type="dxa"/>
          </w:tcPr>
          <w:p w14:paraId="2D9B2D09"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15</w:t>
            </w:r>
          </w:p>
        </w:tc>
        <w:tc>
          <w:tcPr>
            <w:tcW w:w="0" w:type="auto"/>
          </w:tcPr>
          <w:p w14:paraId="351B7B1A"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50,0</w:t>
            </w:r>
          </w:p>
        </w:tc>
        <w:tc>
          <w:tcPr>
            <w:tcW w:w="0" w:type="auto"/>
            <w:vMerge/>
            <w:vAlign w:val="center"/>
          </w:tcPr>
          <w:p w14:paraId="7A4E5D33" w14:textId="77777777" w:rsidR="00964909" w:rsidRPr="00964909" w:rsidRDefault="00964909" w:rsidP="00964909">
            <w:pPr>
              <w:autoSpaceDE w:val="0"/>
              <w:autoSpaceDN w:val="0"/>
              <w:adjustRightInd w:val="0"/>
              <w:ind w:right="60" w:firstLine="0"/>
              <w:jc w:val="center"/>
              <w:rPr>
                <w:rFonts w:eastAsia="Calibri" w:cs="Times New Roman"/>
                <w:sz w:val="20"/>
                <w:szCs w:val="20"/>
              </w:rPr>
            </w:pPr>
          </w:p>
        </w:tc>
        <w:tc>
          <w:tcPr>
            <w:tcW w:w="0" w:type="auto"/>
            <w:vMerge/>
            <w:vAlign w:val="center"/>
          </w:tcPr>
          <w:p w14:paraId="2B5A55AE" w14:textId="77777777" w:rsidR="00964909" w:rsidRPr="00964909" w:rsidRDefault="00964909" w:rsidP="00964909">
            <w:pPr>
              <w:autoSpaceDE w:val="0"/>
              <w:autoSpaceDN w:val="0"/>
              <w:adjustRightInd w:val="0"/>
              <w:ind w:right="60" w:firstLine="0"/>
              <w:jc w:val="center"/>
              <w:rPr>
                <w:rFonts w:eastAsia="Calibri" w:cs="Times New Roman"/>
                <w:bCs/>
                <w:sz w:val="20"/>
                <w:szCs w:val="20"/>
              </w:rPr>
            </w:pPr>
          </w:p>
        </w:tc>
      </w:tr>
      <w:tr w:rsidR="00964909" w:rsidRPr="00964909" w14:paraId="341DA64A" w14:textId="77777777" w:rsidTr="00964909">
        <w:trPr>
          <w:trHeight w:val="254"/>
        </w:trPr>
        <w:tc>
          <w:tcPr>
            <w:tcW w:w="0" w:type="auto"/>
            <w:vMerge w:val="restart"/>
          </w:tcPr>
          <w:p w14:paraId="6217BC89" w14:textId="77777777" w:rsidR="00964909" w:rsidRPr="00964909" w:rsidRDefault="00964909" w:rsidP="00964909">
            <w:pPr>
              <w:autoSpaceDE w:val="0"/>
              <w:autoSpaceDN w:val="0"/>
              <w:adjustRightInd w:val="0"/>
              <w:ind w:firstLine="0"/>
              <w:jc w:val="left"/>
              <w:rPr>
                <w:rFonts w:eastAsia="Calibri" w:cs="Times New Roman"/>
                <w:sz w:val="20"/>
                <w:szCs w:val="20"/>
              </w:rPr>
            </w:pPr>
            <w:r w:rsidRPr="00964909">
              <w:rPr>
                <w:rFonts w:eastAsia="Calibri" w:cs="Times New Roman"/>
                <w:bCs/>
                <w:sz w:val="20"/>
                <w:szCs w:val="20"/>
              </w:rPr>
              <w:t>Preop hasta hazırlığında yeterlilik</w:t>
            </w:r>
          </w:p>
        </w:tc>
        <w:tc>
          <w:tcPr>
            <w:tcW w:w="0" w:type="auto"/>
          </w:tcPr>
          <w:p w14:paraId="43A8BAF2" w14:textId="77777777" w:rsidR="00964909" w:rsidRPr="00964909" w:rsidRDefault="00964909" w:rsidP="00964909">
            <w:pPr>
              <w:autoSpaceDE w:val="0"/>
              <w:autoSpaceDN w:val="0"/>
              <w:adjustRightInd w:val="0"/>
              <w:ind w:right="60" w:firstLine="0"/>
              <w:jc w:val="left"/>
              <w:rPr>
                <w:rFonts w:eastAsia="Calibri" w:cs="Times New Roman"/>
                <w:sz w:val="20"/>
                <w:szCs w:val="20"/>
              </w:rPr>
            </w:pPr>
            <w:r w:rsidRPr="00964909">
              <w:rPr>
                <w:rFonts w:eastAsia="Calibri" w:cs="Times New Roman"/>
                <w:sz w:val="20"/>
                <w:szCs w:val="20"/>
              </w:rPr>
              <w:t>Yeterli</w:t>
            </w:r>
          </w:p>
        </w:tc>
        <w:tc>
          <w:tcPr>
            <w:tcW w:w="0" w:type="auto"/>
          </w:tcPr>
          <w:p w14:paraId="3B18B453"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30</w:t>
            </w:r>
          </w:p>
        </w:tc>
        <w:tc>
          <w:tcPr>
            <w:tcW w:w="0" w:type="auto"/>
          </w:tcPr>
          <w:p w14:paraId="3DCAA8E6"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100,0</w:t>
            </w:r>
          </w:p>
        </w:tc>
        <w:tc>
          <w:tcPr>
            <w:tcW w:w="0" w:type="auto"/>
          </w:tcPr>
          <w:p w14:paraId="22BE43BE"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22</w:t>
            </w:r>
          </w:p>
        </w:tc>
        <w:tc>
          <w:tcPr>
            <w:tcW w:w="551" w:type="dxa"/>
          </w:tcPr>
          <w:p w14:paraId="78398EBC"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73,3</w:t>
            </w:r>
          </w:p>
        </w:tc>
        <w:tc>
          <w:tcPr>
            <w:tcW w:w="386" w:type="dxa"/>
          </w:tcPr>
          <w:p w14:paraId="5325C3C6"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9</w:t>
            </w:r>
          </w:p>
        </w:tc>
        <w:tc>
          <w:tcPr>
            <w:tcW w:w="0" w:type="auto"/>
          </w:tcPr>
          <w:p w14:paraId="6AD457F9"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30,0</w:t>
            </w:r>
          </w:p>
        </w:tc>
        <w:tc>
          <w:tcPr>
            <w:tcW w:w="0" w:type="auto"/>
            <w:vMerge w:val="restart"/>
            <w:vAlign w:val="center"/>
          </w:tcPr>
          <w:p w14:paraId="6F3FCB83" w14:textId="77777777" w:rsidR="00964909" w:rsidRPr="00964909" w:rsidRDefault="00964909" w:rsidP="00964909">
            <w:pPr>
              <w:autoSpaceDE w:val="0"/>
              <w:autoSpaceDN w:val="0"/>
              <w:adjustRightInd w:val="0"/>
              <w:ind w:right="60" w:firstLine="0"/>
              <w:jc w:val="center"/>
              <w:rPr>
                <w:rFonts w:eastAsia="Calibri" w:cs="Times New Roman"/>
                <w:sz w:val="20"/>
                <w:szCs w:val="20"/>
              </w:rPr>
            </w:pPr>
            <w:r w:rsidRPr="00964909">
              <w:rPr>
                <w:rFonts w:eastAsia="Calibri" w:cs="Times New Roman"/>
                <w:sz w:val="20"/>
                <w:szCs w:val="20"/>
              </w:rPr>
              <w:t>34,291</w:t>
            </w:r>
          </w:p>
        </w:tc>
        <w:tc>
          <w:tcPr>
            <w:tcW w:w="0" w:type="auto"/>
            <w:vMerge w:val="restart"/>
            <w:vAlign w:val="center"/>
          </w:tcPr>
          <w:p w14:paraId="7D6F5BB2" w14:textId="0BDD3250" w:rsidR="00964909" w:rsidRPr="00964909" w:rsidRDefault="00020D99" w:rsidP="00964909">
            <w:pPr>
              <w:autoSpaceDE w:val="0"/>
              <w:autoSpaceDN w:val="0"/>
              <w:adjustRightInd w:val="0"/>
              <w:ind w:right="60" w:firstLine="0"/>
              <w:jc w:val="center"/>
              <w:rPr>
                <w:rFonts w:eastAsia="Calibri" w:cs="Times New Roman"/>
                <w:bCs/>
                <w:sz w:val="20"/>
                <w:szCs w:val="20"/>
              </w:rPr>
            </w:pPr>
            <w:r>
              <w:rPr>
                <w:rFonts w:eastAsia="Calibri" w:cs="Times New Roman"/>
                <w:bCs/>
                <w:sz w:val="20"/>
                <w:szCs w:val="20"/>
              </w:rPr>
              <w:t>0,001</w:t>
            </w:r>
            <w:r w:rsidR="00964909" w:rsidRPr="00964909">
              <w:rPr>
                <w:rFonts w:eastAsia="Calibri" w:cs="Times New Roman"/>
                <w:bCs/>
                <w:sz w:val="20"/>
                <w:szCs w:val="20"/>
              </w:rPr>
              <w:t>*</w:t>
            </w:r>
          </w:p>
        </w:tc>
      </w:tr>
      <w:tr w:rsidR="00964909" w:rsidRPr="00964909" w14:paraId="230757F1" w14:textId="77777777" w:rsidTr="00964909">
        <w:trPr>
          <w:trHeight w:val="534"/>
        </w:trPr>
        <w:tc>
          <w:tcPr>
            <w:tcW w:w="0" w:type="auto"/>
            <w:vMerge/>
          </w:tcPr>
          <w:p w14:paraId="70812AA3" w14:textId="77777777" w:rsidR="00964909" w:rsidRPr="00964909" w:rsidRDefault="00964909" w:rsidP="00964909">
            <w:pPr>
              <w:autoSpaceDE w:val="0"/>
              <w:autoSpaceDN w:val="0"/>
              <w:adjustRightInd w:val="0"/>
              <w:ind w:firstLine="0"/>
              <w:jc w:val="left"/>
              <w:rPr>
                <w:rFonts w:eastAsia="Calibri" w:cs="Times New Roman"/>
                <w:sz w:val="20"/>
                <w:szCs w:val="20"/>
              </w:rPr>
            </w:pPr>
          </w:p>
        </w:tc>
        <w:tc>
          <w:tcPr>
            <w:tcW w:w="0" w:type="auto"/>
          </w:tcPr>
          <w:p w14:paraId="264DB38A" w14:textId="77777777" w:rsidR="00964909" w:rsidRPr="00964909" w:rsidRDefault="00964909" w:rsidP="00964909">
            <w:pPr>
              <w:autoSpaceDE w:val="0"/>
              <w:autoSpaceDN w:val="0"/>
              <w:adjustRightInd w:val="0"/>
              <w:ind w:right="60" w:firstLine="0"/>
              <w:jc w:val="left"/>
              <w:rPr>
                <w:rFonts w:eastAsia="Calibri" w:cs="Times New Roman"/>
                <w:sz w:val="20"/>
                <w:szCs w:val="20"/>
              </w:rPr>
            </w:pPr>
            <w:r w:rsidRPr="00964909">
              <w:rPr>
                <w:rFonts w:eastAsia="Calibri" w:cs="Times New Roman"/>
                <w:sz w:val="20"/>
                <w:szCs w:val="20"/>
              </w:rPr>
              <w:t>Yetersiz</w:t>
            </w:r>
          </w:p>
        </w:tc>
        <w:tc>
          <w:tcPr>
            <w:tcW w:w="0" w:type="auto"/>
          </w:tcPr>
          <w:p w14:paraId="0DED8695"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w:t>
            </w:r>
          </w:p>
        </w:tc>
        <w:tc>
          <w:tcPr>
            <w:tcW w:w="0" w:type="auto"/>
          </w:tcPr>
          <w:p w14:paraId="6C50C69C"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w:t>
            </w:r>
          </w:p>
        </w:tc>
        <w:tc>
          <w:tcPr>
            <w:tcW w:w="0" w:type="auto"/>
          </w:tcPr>
          <w:p w14:paraId="71E04F9F"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8</w:t>
            </w:r>
          </w:p>
        </w:tc>
        <w:tc>
          <w:tcPr>
            <w:tcW w:w="551" w:type="dxa"/>
          </w:tcPr>
          <w:p w14:paraId="455B77D4"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26,7</w:t>
            </w:r>
          </w:p>
        </w:tc>
        <w:tc>
          <w:tcPr>
            <w:tcW w:w="386" w:type="dxa"/>
          </w:tcPr>
          <w:p w14:paraId="6110DD99"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21</w:t>
            </w:r>
          </w:p>
        </w:tc>
        <w:tc>
          <w:tcPr>
            <w:tcW w:w="0" w:type="auto"/>
          </w:tcPr>
          <w:p w14:paraId="5F1231C3"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70,0</w:t>
            </w:r>
          </w:p>
        </w:tc>
        <w:tc>
          <w:tcPr>
            <w:tcW w:w="0" w:type="auto"/>
            <w:vMerge/>
            <w:vAlign w:val="center"/>
          </w:tcPr>
          <w:p w14:paraId="580BF75B" w14:textId="77777777" w:rsidR="00964909" w:rsidRPr="00964909" w:rsidRDefault="00964909" w:rsidP="00964909">
            <w:pPr>
              <w:autoSpaceDE w:val="0"/>
              <w:autoSpaceDN w:val="0"/>
              <w:adjustRightInd w:val="0"/>
              <w:ind w:right="60" w:firstLine="0"/>
              <w:jc w:val="center"/>
              <w:rPr>
                <w:rFonts w:eastAsia="Calibri" w:cs="Times New Roman"/>
                <w:sz w:val="20"/>
                <w:szCs w:val="20"/>
              </w:rPr>
            </w:pPr>
          </w:p>
        </w:tc>
        <w:tc>
          <w:tcPr>
            <w:tcW w:w="0" w:type="auto"/>
            <w:vMerge/>
            <w:vAlign w:val="center"/>
          </w:tcPr>
          <w:p w14:paraId="5E1D3F04" w14:textId="77777777" w:rsidR="00964909" w:rsidRPr="00964909" w:rsidRDefault="00964909" w:rsidP="00964909">
            <w:pPr>
              <w:autoSpaceDE w:val="0"/>
              <w:autoSpaceDN w:val="0"/>
              <w:adjustRightInd w:val="0"/>
              <w:ind w:right="60" w:firstLine="0"/>
              <w:jc w:val="center"/>
              <w:rPr>
                <w:rFonts w:eastAsia="Calibri" w:cs="Times New Roman"/>
                <w:bCs/>
                <w:sz w:val="20"/>
                <w:szCs w:val="20"/>
              </w:rPr>
            </w:pPr>
          </w:p>
        </w:tc>
      </w:tr>
      <w:tr w:rsidR="00964909" w:rsidRPr="00964909" w14:paraId="1B1A8FF9" w14:textId="77777777" w:rsidTr="00964909">
        <w:trPr>
          <w:trHeight w:val="259"/>
        </w:trPr>
        <w:tc>
          <w:tcPr>
            <w:tcW w:w="0" w:type="auto"/>
            <w:vMerge w:val="restart"/>
          </w:tcPr>
          <w:p w14:paraId="6BC58A12" w14:textId="77777777" w:rsidR="00964909" w:rsidRPr="00964909" w:rsidRDefault="00964909" w:rsidP="00964909">
            <w:pPr>
              <w:autoSpaceDE w:val="0"/>
              <w:autoSpaceDN w:val="0"/>
              <w:adjustRightInd w:val="0"/>
              <w:ind w:firstLine="0"/>
              <w:jc w:val="left"/>
              <w:rPr>
                <w:rFonts w:eastAsia="Calibri" w:cs="Times New Roman"/>
                <w:sz w:val="20"/>
                <w:szCs w:val="20"/>
              </w:rPr>
            </w:pPr>
            <w:r w:rsidRPr="00964909">
              <w:rPr>
                <w:rFonts w:eastAsia="Calibri" w:cs="Times New Roman"/>
                <w:bCs/>
                <w:sz w:val="20"/>
                <w:szCs w:val="20"/>
              </w:rPr>
              <w:t>Ameliyat sonrası hasta kabulünde yeterlilik</w:t>
            </w:r>
          </w:p>
        </w:tc>
        <w:tc>
          <w:tcPr>
            <w:tcW w:w="0" w:type="auto"/>
          </w:tcPr>
          <w:p w14:paraId="144EC65C" w14:textId="77777777" w:rsidR="00964909" w:rsidRPr="00964909" w:rsidRDefault="00964909" w:rsidP="00964909">
            <w:pPr>
              <w:autoSpaceDE w:val="0"/>
              <w:autoSpaceDN w:val="0"/>
              <w:adjustRightInd w:val="0"/>
              <w:ind w:right="60" w:firstLine="0"/>
              <w:jc w:val="left"/>
              <w:rPr>
                <w:rFonts w:eastAsia="Calibri" w:cs="Times New Roman"/>
                <w:sz w:val="20"/>
                <w:szCs w:val="20"/>
              </w:rPr>
            </w:pPr>
            <w:r w:rsidRPr="00964909">
              <w:rPr>
                <w:rFonts w:eastAsia="Calibri" w:cs="Times New Roman"/>
                <w:sz w:val="20"/>
                <w:szCs w:val="20"/>
              </w:rPr>
              <w:t>Yeterli</w:t>
            </w:r>
          </w:p>
        </w:tc>
        <w:tc>
          <w:tcPr>
            <w:tcW w:w="0" w:type="auto"/>
          </w:tcPr>
          <w:p w14:paraId="2D1C679A"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30</w:t>
            </w:r>
          </w:p>
        </w:tc>
        <w:tc>
          <w:tcPr>
            <w:tcW w:w="0" w:type="auto"/>
          </w:tcPr>
          <w:p w14:paraId="35BF50EB"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100,0</w:t>
            </w:r>
          </w:p>
        </w:tc>
        <w:tc>
          <w:tcPr>
            <w:tcW w:w="0" w:type="auto"/>
          </w:tcPr>
          <w:p w14:paraId="07901646"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24</w:t>
            </w:r>
          </w:p>
        </w:tc>
        <w:tc>
          <w:tcPr>
            <w:tcW w:w="551" w:type="dxa"/>
          </w:tcPr>
          <w:p w14:paraId="3DB3392C"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80,0</w:t>
            </w:r>
          </w:p>
        </w:tc>
        <w:tc>
          <w:tcPr>
            <w:tcW w:w="386" w:type="dxa"/>
          </w:tcPr>
          <w:p w14:paraId="1FA51A3D"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13</w:t>
            </w:r>
          </w:p>
        </w:tc>
        <w:tc>
          <w:tcPr>
            <w:tcW w:w="0" w:type="auto"/>
          </w:tcPr>
          <w:p w14:paraId="1BEC540E"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43,3</w:t>
            </w:r>
          </w:p>
        </w:tc>
        <w:tc>
          <w:tcPr>
            <w:tcW w:w="0" w:type="auto"/>
            <w:vMerge w:val="restart"/>
            <w:vAlign w:val="center"/>
          </w:tcPr>
          <w:p w14:paraId="546151E9" w14:textId="77777777" w:rsidR="00964909" w:rsidRPr="00964909" w:rsidRDefault="00964909" w:rsidP="00964909">
            <w:pPr>
              <w:autoSpaceDE w:val="0"/>
              <w:autoSpaceDN w:val="0"/>
              <w:adjustRightInd w:val="0"/>
              <w:ind w:right="60" w:firstLine="0"/>
              <w:jc w:val="center"/>
              <w:rPr>
                <w:rFonts w:eastAsia="Calibri" w:cs="Times New Roman"/>
                <w:sz w:val="20"/>
                <w:szCs w:val="20"/>
              </w:rPr>
            </w:pPr>
            <w:r w:rsidRPr="00964909">
              <w:rPr>
                <w:rFonts w:eastAsia="Calibri" w:cs="Times New Roman"/>
                <w:sz w:val="20"/>
                <w:szCs w:val="20"/>
              </w:rPr>
              <w:t>26,048</w:t>
            </w:r>
          </w:p>
        </w:tc>
        <w:tc>
          <w:tcPr>
            <w:tcW w:w="0" w:type="auto"/>
            <w:vMerge w:val="restart"/>
            <w:vAlign w:val="center"/>
          </w:tcPr>
          <w:p w14:paraId="349033A8" w14:textId="5AE455EE" w:rsidR="00964909" w:rsidRPr="00964909" w:rsidRDefault="00020D99" w:rsidP="00964909">
            <w:pPr>
              <w:autoSpaceDE w:val="0"/>
              <w:autoSpaceDN w:val="0"/>
              <w:adjustRightInd w:val="0"/>
              <w:ind w:right="60" w:firstLine="0"/>
              <w:jc w:val="center"/>
              <w:rPr>
                <w:rFonts w:eastAsia="Calibri" w:cs="Times New Roman"/>
                <w:bCs/>
                <w:sz w:val="20"/>
                <w:szCs w:val="20"/>
              </w:rPr>
            </w:pPr>
            <w:r>
              <w:rPr>
                <w:rFonts w:eastAsia="Calibri" w:cs="Times New Roman"/>
                <w:bCs/>
                <w:sz w:val="20"/>
                <w:szCs w:val="20"/>
              </w:rPr>
              <w:t>0,001</w:t>
            </w:r>
            <w:r w:rsidR="00964909" w:rsidRPr="00964909">
              <w:rPr>
                <w:rFonts w:eastAsia="Calibri" w:cs="Times New Roman"/>
                <w:bCs/>
                <w:sz w:val="20"/>
                <w:szCs w:val="20"/>
              </w:rPr>
              <w:t>*</w:t>
            </w:r>
          </w:p>
        </w:tc>
      </w:tr>
      <w:tr w:rsidR="00964909" w:rsidRPr="00964909" w14:paraId="67E5ADD5" w14:textId="77777777" w:rsidTr="00964909">
        <w:trPr>
          <w:trHeight w:val="70"/>
        </w:trPr>
        <w:tc>
          <w:tcPr>
            <w:tcW w:w="0" w:type="auto"/>
            <w:vMerge/>
          </w:tcPr>
          <w:p w14:paraId="6511F20F" w14:textId="77777777" w:rsidR="00964909" w:rsidRPr="00964909" w:rsidRDefault="00964909" w:rsidP="00964909">
            <w:pPr>
              <w:autoSpaceDE w:val="0"/>
              <w:autoSpaceDN w:val="0"/>
              <w:adjustRightInd w:val="0"/>
              <w:ind w:firstLine="0"/>
              <w:jc w:val="left"/>
              <w:rPr>
                <w:rFonts w:eastAsia="Calibri" w:cs="Times New Roman"/>
                <w:sz w:val="20"/>
                <w:szCs w:val="20"/>
              </w:rPr>
            </w:pPr>
          </w:p>
        </w:tc>
        <w:tc>
          <w:tcPr>
            <w:tcW w:w="0" w:type="auto"/>
          </w:tcPr>
          <w:p w14:paraId="7C8028E6" w14:textId="77777777" w:rsidR="00964909" w:rsidRPr="00964909" w:rsidRDefault="00964909" w:rsidP="00964909">
            <w:pPr>
              <w:autoSpaceDE w:val="0"/>
              <w:autoSpaceDN w:val="0"/>
              <w:adjustRightInd w:val="0"/>
              <w:ind w:right="60" w:firstLine="0"/>
              <w:jc w:val="left"/>
              <w:rPr>
                <w:rFonts w:eastAsia="Calibri" w:cs="Times New Roman"/>
                <w:sz w:val="20"/>
                <w:szCs w:val="20"/>
              </w:rPr>
            </w:pPr>
            <w:r w:rsidRPr="00964909">
              <w:rPr>
                <w:rFonts w:eastAsia="Calibri" w:cs="Times New Roman"/>
                <w:sz w:val="20"/>
                <w:szCs w:val="20"/>
              </w:rPr>
              <w:t>Yetersiz</w:t>
            </w:r>
          </w:p>
        </w:tc>
        <w:tc>
          <w:tcPr>
            <w:tcW w:w="0" w:type="auto"/>
          </w:tcPr>
          <w:p w14:paraId="5BADFEA2"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w:t>
            </w:r>
          </w:p>
        </w:tc>
        <w:tc>
          <w:tcPr>
            <w:tcW w:w="0" w:type="auto"/>
          </w:tcPr>
          <w:p w14:paraId="3D0E6917"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w:t>
            </w:r>
          </w:p>
        </w:tc>
        <w:tc>
          <w:tcPr>
            <w:tcW w:w="0" w:type="auto"/>
          </w:tcPr>
          <w:p w14:paraId="6CE261D5"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6</w:t>
            </w:r>
          </w:p>
        </w:tc>
        <w:tc>
          <w:tcPr>
            <w:tcW w:w="551" w:type="dxa"/>
          </w:tcPr>
          <w:p w14:paraId="43D01759"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20,0</w:t>
            </w:r>
          </w:p>
        </w:tc>
        <w:tc>
          <w:tcPr>
            <w:tcW w:w="386" w:type="dxa"/>
          </w:tcPr>
          <w:p w14:paraId="211C8B9F"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17</w:t>
            </w:r>
          </w:p>
        </w:tc>
        <w:tc>
          <w:tcPr>
            <w:tcW w:w="0" w:type="auto"/>
          </w:tcPr>
          <w:p w14:paraId="5F2527E1" w14:textId="77777777" w:rsidR="00964909" w:rsidRPr="00964909" w:rsidRDefault="00964909" w:rsidP="00964909">
            <w:pPr>
              <w:autoSpaceDE w:val="0"/>
              <w:autoSpaceDN w:val="0"/>
              <w:adjustRightInd w:val="0"/>
              <w:ind w:right="60" w:firstLine="0"/>
              <w:jc w:val="right"/>
              <w:rPr>
                <w:rFonts w:eastAsia="Calibri" w:cs="Times New Roman"/>
                <w:sz w:val="20"/>
                <w:szCs w:val="20"/>
              </w:rPr>
            </w:pPr>
            <w:r w:rsidRPr="00964909">
              <w:rPr>
                <w:rFonts w:eastAsia="Calibri" w:cs="Times New Roman"/>
                <w:sz w:val="20"/>
                <w:szCs w:val="20"/>
              </w:rPr>
              <w:t>56,7</w:t>
            </w:r>
          </w:p>
        </w:tc>
        <w:tc>
          <w:tcPr>
            <w:tcW w:w="0" w:type="auto"/>
            <w:vMerge/>
          </w:tcPr>
          <w:p w14:paraId="2F77C9C4" w14:textId="77777777" w:rsidR="00964909" w:rsidRPr="00964909" w:rsidRDefault="00964909" w:rsidP="00964909">
            <w:pPr>
              <w:autoSpaceDE w:val="0"/>
              <w:autoSpaceDN w:val="0"/>
              <w:adjustRightInd w:val="0"/>
              <w:ind w:right="60" w:firstLine="0"/>
              <w:jc w:val="right"/>
              <w:rPr>
                <w:rFonts w:eastAsia="Calibri" w:cs="Times New Roman"/>
                <w:sz w:val="20"/>
                <w:szCs w:val="20"/>
              </w:rPr>
            </w:pPr>
          </w:p>
        </w:tc>
        <w:tc>
          <w:tcPr>
            <w:tcW w:w="0" w:type="auto"/>
            <w:vMerge/>
          </w:tcPr>
          <w:p w14:paraId="218434AE" w14:textId="77777777" w:rsidR="00964909" w:rsidRPr="00964909" w:rsidRDefault="00964909" w:rsidP="00964909">
            <w:pPr>
              <w:autoSpaceDE w:val="0"/>
              <w:autoSpaceDN w:val="0"/>
              <w:adjustRightInd w:val="0"/>
              <w:ind w:right="60" w:firstLine="0"/>
              <w:jc w:val="right"/>
              <w:rPr>
                <w:rFonts w:eastAsia="Calibri" w:cs="Times New Roman"/>
                <w:sz w:val="20"/>
                <w:szCs w:val="20"/>
              </w:rPr>
            </w:pPr>
          </w:p>
        </w:tc>
      </w:tr>
    </w:tbl>
    <w:p w14:paraId="5F740043" w14:textId="5EFFF468" w:rsidR="001E55C9" w:rsidRPr="001E55C9" w:rsidRDefault="0054719A" w:rsidP="00ED76D3">
      <w:pPr>
        <w:spacing w:after="120"/>
        <w:rPr>
          <w:rFonts w:eastAsia="Calibri" w:cs="Times New Roman"/>
          <w:szCs w:val="24"/>
        </w:rPr>
      </w:pPr>
      <w:r>
        <w:rPr>
          <w:rFonts w:eastAsia="Calibri" w:cs="Times New Roman"/>
          <w:szCs w:val="24"/>
        </w:rPr>
        <w:t>*</w:t>
      </w:r>
      <w:r w:rsidRPr="0054719A">
        <w:rPr>
          <w:rFonts w:eastAsia="Calibri" w:cs="Times New Roman"/>
          <w:szCs w:val="24"/>
        </w:rPr>
        <w:t>p&lt;0,05</w:t>
      </w:r>
      <w:r w:rsidR="000873F2">
        <w:rPr>
          <w:rFonts w:eastAsia="Calibri" w:cs="Times New Roman"/>
          <w:szCs w:val="24"/>
        </w:rPr>
        <w:t xml:space="preserve"> </w:t>
      </w:r>
    </w:p>
    <w:p w14:paraId="003AFE8F" w14:textId="2C76F119" w:rsidR="001E55C9" w:rsidRPr="001E55C9" w:rsidRDefault="00384E05" w:rsidP="00ED76D3">
      <w:pPr>
        <w:spacing w:after="120"/>
        <w:rPr>
          <w:rFonts w:eastAsia="Calibri" w:cs="Times New Roman"/>
          <w:szCs w:val="24"/>
        </w:rPr>
      </w:pPr>
      <w:r>
        <w:rPr>
          <w:rFonts w:eastAsia="Calibri" w:cs="Times New Roman"/>
          <w:szCs w:val="24"/>
        </w:rPr>
        <w:t>Eğitimler sonrası grupların bceri yeterliliği durumları Tablo %’te gösterilmiştir. Buna göre b</w:t>
      </w:r>
      <w:r w:rsidR="00AE298D">
        <w:rPr>
          <w:rFonts w:eastAsia="Calibri" w:cs="Times New Roman"/>
          <w:szCs w:val="24"/>
        </w:rPr>
        <w:t>eceri yeterliliği açısından gruplar a</w:t>
      </w:r>
      <w:r w:rsidR="001E55C9" w:rsidRPr="001E55C9">
        <w:rPr>
          <w:rFonts w:eastAsia="Calibri" w:cs="Times New Roman"/>
          <w:szCs w:val="24"/>
        </w:rPr>
        <w:t>rasında istatistiksel olarak anlamlı bir ilişki olduğu tespit edildi (p&lt;0,05).</w:t>
      </w:r>
    </w:p>
    <w:p w14:paraId="72445CDB" w14:textId="2EF4B19A" w:rsidR="001E55C9" w:rsidRPr="001E55C9" w:rsidRDefault="001E55C9" w:rsidP="00ED76D3">
      <w:pPr>
        <w:spacing w:after="120"/>
        <w:rPr>
          <w:rFonts w:eastAsia="Calibri" w:cs="Times New Roman"/>
          <w:szCs w:val="24"/>
        </w:rPr>
      </w:pPr>
      <w:r w:rsidRPr="001E55C9">
        <w:rPr>
          <w:rFonts w:eastAsia="Calibri" w:cs="Times New Roman"/>
          <w:szCs w:val="24"/>
        </w:rPr>
        <w:tab/>
        <w:t xml:space="preserve">Akciğer seslendirmede yeterli olma durumları incelendiğinde, </w:t>
      </w:r>
      <w:proofErr w:type="gramStart"/>
      <w:r w:rsidRPr="001E55C9">
        <w:rPr>
          <w:rFonts w:eastAsia="Calibri" w:cs="Times New Roman"/>
          <w:szCs w:val="24"/>
        </w:rPr>
        <w:t>simülasyon</w:t>
      </w:r>
      <w:proofErr w:type="gramEnd"/>
      <w:r w:rsidRPr="001E55C9">
        <w:rPr>
          <w:rFonts w:eastAsia="Calibri" w:cs="Times New Roman"/>
          <w:szCs w:val="24"/>
        </w:rPr>
        <w:t xml:space="preserve"> grubunda yeterli olanları %90; video grubunda %83,3 ve kontrol grubund</w:t>
      </w:r>
      <w:r w:rsidR="00592D7C">
        <w:rPr>
          <w:rFonts w:eastAsia="Calibri" w:cs="Times New Roman"/>
          <w:szCs w:val="24"/>
        </w:rPr>
        <w:t xml:space="preserve">a ise %40 olarak bulundu. </w:t>
      </w:r>
      <w:r w:rsidRPr="001E55C9">
        <w:rPr>
          <w:rFonts w:eastAsia="Calibri" w:cs="Times New Roman"/>
          <w:szCs w:val="24"/>
        </w:rPr>
        <w:t xml:space="preserve"> Bağırsak sesi dinlemede yeterli olma durumları incelendiğinde, </w:t>
      </w:r>
      <w:proofErr w:type="gramStart"/>
      <w:r w:rsidRPr="001E55C9">
        <w:rPr>
          <w:rFonts w:eastAsia="Calibri" w:cs="Times New Roman"/>
          <w:szCs w:val="24"/>
        </w:rPr>
        <w:t>simülasyon</w:t>
      </w:r>
      <w:proofErr w:type="gramEnd"/>
      <w:r w:rsidRPr="001E55C9">
        <w:rPr>
          <w:rFonts w:eastAsia="Calibri" w:cs="Times New Roman"/>
          <w:szCs w:val="24"/>
        </w:rPr>
        <w:t xml:space="preserve"> grubunda yeterli olanları %100; video grubunda %90 ve kontrol grubunda</w:t>
      </w:r>
      <w:r w:rsidR="00592D7C">
        <w:rPr>
          <w:rFonts w:eastAsia="Calibri" w:cs="Times New Roman"/>
          <w:szCs w:val="24"/>
        </w:rPr>
        <w:t xml:space="preserve"> ise %63,3 olarak bulundu</w:t>
      </w:r>
      <w:r w:rsidRPr="001E55C9">
        <w:rPr>
          <w:rFonts w:eastAsia="Calibri" w:cs="Times New Roman"/>
          <w:szCs w:val="24"/>
        </w:rPr>
        <w:t>.</w:t>
      </w:r>
    </w:p>
    <w:p w14:paraId="43AB4482" w14:textId="73E96DA5" w:rsidR="001E55C9" w:rsidRPr="001E55C9" w:rsidRDefault="001E55C9" w:rsidP="00ED76D3">
      <w:pPr>
        <w:spacing w:after="120"/>
        <w:rPr>
          <w:rFonts w:eastAsia="Calibri" w:cs="Times New Roman"/>
          <w:szCs w:val="24"/>
        </w:rPr>
      </w:pPr>
      <w:r w:rsidRPr="001E55C9">
        <w:rPr>
          <w:rFonts w:eastAsia="Calibri" w:cs="Times New Roman"/>
          <w:szCs w:val="24"/>
        </w:rPr>
        <w:t xml:space="preserve">Solunum egzersizi öğretmede yeterli olma durumları incelendiğinde, </w:t>
      </w:r>
      <w:proofErr w:type="gramStart"/>
      <w:r w:rsidRPr="001E55C9">
        <w:rPr>
          <w:rFonts w:eastAsia="Calibri" w:cs="Times New Roman"/>
          <w:szCs w:val="24"/>
        </w:rPr>
        <w:t>simülasyon</w:t>
      </w:r>
      <w:proofErr w:type="gramEnd"/>
      <w:r w:rsidRPr="001E55C9">
        <w:rPr>
          <w:rFonts w:eastAsia="Calibri" w:cs="Times New Roman"/>
          <w:szCs w:val="24"/>
        </w:rPr>
        <w:t xml:space="preserve"> grubunda yeterli olanları %100; video grubunda %96,7 ve kontrol grubunda ise %66,7 olarak </w:t>
      </w:r>
      <w:r w:rsidR="00592D7C">
        <w:rPr>
          <w:rFonts w:eastAsia="Calibri" w:cs="Times New Roman"/>
          <w:szCs w:val="24"/>
        </w:rPr>
        <w:t xml:space="preserve">bulundu. </w:t>
      </w:r>
    </w:p>
    <w:p w14:paraId="1C6FF656" w14:textId="3C2B23E0" w:rsidR="001E55C9" w:rsidRPr="001E55C9" w:rsidRDefault="001E55C9" w:rsidP="00ED76D3">
      <w:pPr>
        <w:spacing w:after="120"/>
        <w:rPr>
          <w:rFonts w:eastAsia="Calibri" w:cs="Times New Roman"/>
          <w:szCs w:val="24"/>
        </w:rPr>
      </w:pPr>
      <w:r w:rsidRPr="001E55C9">
        <w:rPr>
          <w:rFonts w:eastAsia="Calibri" w:cs="Times New Roman"/>
          <w:szCs w:val="24"/>
        </w:rPr>
        <w:t xml:space="preserve">Hasta mobilizasyonunda yeterli olma durumları incelendiğinde, </w:t>
      </w:r>
      <w:proofErr w:type="gramStart"/>
      <w:r w:rsidRPr="001E55C9">
        <w:rPr>
          <w:rFonts w:eastAsia="Calibri" w:cs="Times New Roman"/>
          <w:szCs w:val="24"/>
        </w:rPr>
        <w:t>simülasyon</w:t>
      </w:r>
      <w:proofErr w:type="gramEnd"/>
      <w:r w:rsidRPr="001E55C9">
        <w:rPr>
          <w:rFonts w:eastAsia="Calibri" w:cs="Times New Roman"/>
          <w:szCs w:val="24"/>
        </w:rPr>
        <w:t xml:space="preserve"> grubunda yeterli olanları %100; video grubunda %90 ve kontrol grubunda ise %50 olarak </w:t>
      </w:r>
      <w:r w:rsidR="00592D7C">
        <w:rPr>
          <w:rFonts w:eastAsia="Calibri" w:cs="Times New Roman"/>
          <w:szCs w:val="24"/>
        </w:rPr>
        <w:t xml:space="preserve">bulundu. </w:t>
      </w:r>
    </w:p>
    <w:p w14:paraId="0E4A032F" w14:textId="12B487B7" w:rsidR="001E55C9" w:rsidRPr="001E55C9" w:rsidRDefault="001E55C9" w:rsidP="00ED76D3">
      <w:pPr>
        <w:spacing w:after="120"/>
        <w:rPr>
          <w:rFonts w:eastAsia="Calibri" w:cs="Times New Roman"/>
          <w:szCs w:val="24"/>
        </w:rPr>
      </w:pPr>
      <w:r w:rsidRPr="001E55C9">
        <w:rPr>
          <w:rFonts w:eastAsia="Calibri" w:cs="Times New Roman"/>
          <w:szCs w:val="24"/>
        </w:rPr>
        <w:t xml:space="preserve">Hasta hazırlığında yeterli olma durumları incelendiğinde, </w:t>
      </w:r>
      <w:proofErr w:type="gramStart"/>
      <w:r w:rsidRPr="001E55C9">
        <w:rPr>
          <w:rFonts w:eastAsia="Calibri" w:cs="Times New Roman"/>
          <w:szCs w:val="24"/>
        </w:rPr>
        <w:t>simülasyon</w:t>
      </w:r>
      <w:proofErr w:type="gramEnd"/>
      <w:r w:rsidRPr="001E55C9">
        <w:rPr>
          <w:rFonts w:eastAsia="Calibri" w:cs="Times New Roman"/>
          <w:szCs w:val="24"/>
        </w:rPr>
        <w:t xml:space="preserve"> grubunda yeterli olanları %100; video grubunda %73,3 ve kontrol grubunda ise %30 olarak </w:t>
      </w:r>
      <w:r w:rsidR="00592D7C">
        <w:rPr>
          <w:rFonts w:eastAsia="Calibri" w:cs="Times New Roman"/>
          <w:szCs w:val="24"/>
        </w:rPr>
        <w:t>bulundu</w:t>
      </w:r>
      <w:r w:rsidRPr="001E55C9">
        <w:rPr>
          <w:rFonts w:eastAsia="Calibri" w:cs="Times New Roman"/>
          <w:szCs w:val="24"/>
        </w:rPr>
        <w:t>.</w:t>
      </w:r>
    </w:p>
    <w:p w14:paraId="4868CF8E" w14:textId="079951F0" w:rsidR="001E55C9" w:rsidRPr="001E55C9" w:rsidRDefault="001E55C9" w:rsidP="00ED76D3">
      <w:pPr>
        <w:spacing w:after="120"/>
        <w:rPr>
          <w:rFonts w:eastAsia="Calibri" w:cs="Times New Roman"/>
          <w:szCs w:val="24"/>
        </w:rPr>
      </w:pPr>
      <w:r w:rsidRPr="001E55C9">
        <w:rPr>
          <w:rFonts w:eastAsia="Calibri" w:cs="Times New Roman"/>
          <w:szCs w:val="24"/>
        </w:rPr>
        <w:lastRenderedPageBreak/>
        <w:t xml:space="preserve">Ameliyat sonrası hasta kabulünde yeterli olma durumları incelendiğinde, </w:t>
      </w:r>
      <w:proofErr w:type="gramStart"/>
      <w:r w:rsidRPr="001E55C9">
        <w:rPr>
          <w:rFonts w:eastAsia="Calibri" w:cs="Times New Roman"/>
          <w:szCs w:val="24"/>
        </w:rPr>
        <w:t>simülasyon</w:t>
      </w:r>
      <w:proofErr w:type="gramEnd"/>
      <w:r w:rsidRPr="001E55C9">
        <w:rPr>
          <w:rFonts w:eastAsia="Calibri" w:cs="Times New Roman"/>
          <w:szCs w:val="24"/>
        </w:rPr>
        <w:t xml:space="preserve"> grubunda yeterli olanları %100; video grubunda %80 ve kontrol grubunda </w:t>
      </w:r>
      <w:r w:rsidR="00D91050">
        <w:rPr>
          <w:rFonts w:eastAsia="Calibri" w:cs="Times New Roman"/>
          <w:szCs w:val="24"/>
        </w:rPr>
        <w:t xml:space="preserve">ise %43,3 olarak </w:t>
      </w:r>
      <w:r w:rsidR="00592D7C">
        <w:rPr>
          <w:rFonts w:eastAsia="Calibri" w:cs="Times New Roman"/>
          <w:szCs w:val="24"/>
        </w:rPr>
        <w:t>bulundu</w:t>
      </w:r>
      <w:r w:rsidR="00D91050">
        <w:rPr>
          <w:rFonts w:eastAsia="Calibri" w:cs="Times New Roman"/>
          <w:szCs w:val="24"/>
        </w:rPr>
        <w:t xml:space="preserve"> </w:t>
      </w:r>
      <w:r w:rsidR="00592D7C">
        <w:rPr>
          <w:rFonts w:eastAsia="Calibri" w:cs="Times New Roman"/>
          <w:szCs w:val="24"/>
        </w:rPr>
        <w:t>(Tablo 5</w:t>
      </w:r>
      <w:r w:rsidR="00D91050" w:rsidRPr="00AE298D">
        <w:rPr>
          <w:rFonts w:eastAsia="Calibri" w:cs="Times New Roman"/>
          <w:szCs w:val="24"/>
        </w:rPr>
        <w:t>).</w:t>
      </w:r>
      <w:r w:rsidR="00D91050" w:rsidRPr="001E55C9">
        <w:rPr>
          <w:rFonts w:eastAsia="Calibri" w:cs="Times New Roman"/>
          <w:szCs w:val="24"/>
        </w:rPr>
        <w:t xml:space="preserve">  </w:t>
      </w:r>
    </w:p>
    <w:p w14:paraId="77EF5E3D" w14:textId="77777777" w:rsidR="001E55C9" w:rsidRPr="001E55C9" w:rsidRDefault="001E55C9" w:rsidP="00ED76D3">
      <w:pPr>
        <w:spacing w:after="120"/>
        <w:rPr>
          <w:rFonts w:eastAsia="Calibri" w:cs="Times New Roman"/>
          <w:szCs w:val="24"/>
        </w:rPr>
      </w:pPr>
    </w:p>
    <w:p w14:paraId="34FF3A54" w14:textId="4AAC0708" w:rsidR="001E55C9" w:rsidRPr="001E55C9" w:rsidRDefault="00592D7C" w:rsidP="00384E05">
      <w:pPr>
        <w:spacing w:after="120"/>
        <w:ind w:firstLine="0"/>
        <w:rPr>
          <w:rFonts w:eastAsia="Calibri" w:cs="Times New Roman"/>
          <w:szCs w:val="24"/>
        </w:rPr>
      </w:pPr>
      <w:r>
        <w:rPr>
          <w:rFonts w:eastAsia="Calibri" w:cs="Times New Roman"/>
          <w:b/>
          <w:szCs w:val="24"/>
        </w:rPr>
        <w:t>Tablo 6</w:t>
      </w:r>
      <w:r w:rsidR="001E55C9" w:rsidRPr="001E55C9">
        <w:rPr>
          <w:rFonts w:eastAsia="Calibri" w:cs="Times New Roman"/>
          <w:b/>
          <w:szCs w:val="24"/>
        </w:rPr>
        <w:t>:</w:t>
      </w:r>
      <w:r w:rsidR="001E55C9" w:rsidRPr="001E55C9">
        <w:rPr>
          <w:rFonts w:eastAsia="Calibri" w:cs="Times New Roman"/>
          <w:szCs w:val="24"/>
        </w:rPr>
        <w:t xml:space="preserve"> Birinci değerlendi</w:t>
      </w:r>
      <w:r w:rsidR="00D87CDB">
        <w:rPr>
          <w:rFonts w:eastAsia="Calibri" w:cs="Times New Roman"/>
          <w:szCs w:val="24"/>
        </w:rPr>
        <w:t xml:space="preserve">rmeci ve ikinci değerlendirmeciden alınan puanlar </w:t>
      </w:r>
      <w:r w:rsidR="00384E05">
        <w:rPr>
          <w:rFonts w:eastAsia="Calibri" w:cs="Times New Roman"/>
          <w:szCs w:val="24"/>
        </w:rPr>
        <w:t xml:space="preserve">arasındaki </w:t>
      </w:r>
      <w:r w:rsidR="001E55C9" w:rsidRPr="001E55C9">
        <w:rPr>
          <w:rFonts w:eastAsia="Calibri" w:cs="Times New Roman"/>
          <w:szCs w:val="24"/>
        </w:rPr>
        <w:t>ilişki</w:t>
      </w:r>
    </w:p>
    <w:tbl>
      <w:tblPr>
        <w:tblStyle w:val="TabloKlavuzu11"/>
        <w:tblW w:w="8113" w:type="dxa"/>
        <w:tblCellMar>
          <w:left w:w="23" w:type="dxa"/>
          <w:right w:w="23" w:type="dxa"/>
        </w:tblCellMar>
        <w:tblLook w:val="04A0" w:firstRow="1" w:lastRow="0" w:firstColumn="1" w:lastColumn="0" w:noHBand="0" w:noVBand="1"/>
      </w:tblPr>
      <w:tblGrid>
        <w:gridCol w:w="4633"/>
        <w:gridCol w:w="2175"/>
        <w:gridCol w:w="1305"/>
      </w:tblGrid>
      <w:tr w:rsidR="001E55C9" w:rsidRPr="000B55A6" w14:paraId="46A3B6DC" w14:textId="77777777" w:rsidTr="00F05865">
        <w:trPr>
          <w:trHeight w:val="348"/>
        </w:trPr>
        <w:tc>
          <w:tcPr>
            <w:tcW w:w="4633" w:type="dxa"/>
          </w:tcPr>
          <w:p w14:paraId="3E6D7F35" w14:textId="77777777" w:rsidR="001E55C9" w:rsidRPr="000B55A6" w:rsidRDefault="001E55C9" w:rsidP="00ED76D3">
            <w:pPr>
              <w:spacing w:after="120"/>
              <w:rPr>
                <w:rFonts w:eastAsia="Times New Roman" w:cs="Times New Roman"/>
                <w:bCs/>
                <w:sz w:val="20"/>
                <w:szCs w:val="20"/>
                <w:lang w:eastAsia="tr-TR"/>
              </w:rPr>
            </w:pPr>
          </w:p>
        </w:tc>
        <w:tc>
          <w:tcPr>
            <w:tcW w:w="2175" w:type="dxa"/>
            <w:vAlign w:val="center"/>
            <w:hideMark/>
          </w:tcPr>
          <w:p w14:paraId="09B5F42A" w14:textId="77777777" w:rsidR="001E55C9" w:rsidRPr="000B55A6" w:rsidRDefault="001E55C9" w:rsidP="00ED76D3">
            <w:pPr>
              <w:spacing w:after="120"/>
              <w:rPr>
                <w:rFonts w:eastAsia="Times New Roman" w:cs="Times New Roman"/>
                <w:bCs/>
                <w:sz w:val="20"/>
                <w:szCs w:val="20"/>
                <w:lang w:eastAsia="tr-TR"/>
              </w:rPr>
            </w:pPr>
            <w:r w:rsidRPr="000B55A6">
              <w:rPr>
                <w:rFonts w:eastAsia="Times New Roman" w:cs="Times New Roman"/>
                <w:bCs/>
                <w:sz w:val="20"/>
                <w:szCs w:val="20"/>
                <w:lang w:eastAsia="tr-TR"/>
              </w:rPr>
              <w:t>Korelasyon değeri</w:t>
            </w:r>
          </w:p>
        </w:tc>
        <w:tc>
          <w:tcPr>
            <w:tcW w:w="1305" w:type="dxa"/>
          </w:tcPr>
          <w:p w14:paraId="2464B5EB" w14:textId="77777777" w:rsidR="001E55C9" w:rsidRPr="000B55A6" w:rsidRDefault="001E55C9" w:rsidP="00ED76D3">
            <w:pPr>
              <w:spacing w:after="120"/>
              <w:rPr>
                <w:rFonts w:eastAsia="Times New Roman" w:cs="Times New Roman"/>
                <w:bCs/>
                <w:sz w:val="20"/>
                <w:szCs w:val="20"/>
                <w:lang w:eastAsia="tr-TR"/>
              </w:rPr>
            </w:pPr>
            <w:r w:rsidRPr="000B55A6">
              <w:rPr>
                <w:rFonts w:eastAsia="Times New Roman" w:cs="Times New Roman"/>
                <w:bCs/>
                <w:sz w:val="20"/>
                <w:szCs w:val="20"/>
                <w:lang w:eastAsia="tr-TR"/>
              </w:rPr>
              <w:t>ICC</w:t>
            </w:r>
          </w:p>
        </w:tc>
      </w:tr>
      <w:tr w:rsidR="001E55C9" w:rsidRPr="000B55A6" w14:paraId="3413951A" w14:textId="77777777" w:rsidTr="00F05865">
        <w:trPr>
          <w:trHeight w:val="354"/>
        </w:trPr>
        <w:tc>
          <w:tcPr>
            <w:tcW w:w="4633" w:type="dxa"/>
          </w:tcPr>
          <w:p w14:paraId="11AB027F" w14:textId="77777777" w:rsidR="001E55C9" w:rsidRPr="000B55A6" w:rsidRDefault="001E55C9" w:rsidP="00630E8A">
            <w:pPr>
              <w:spacing w:after="120"/>
              <w:ind w:firstLine="0"/>
              <w:rPr>
                <w:rFonts w:eastAsia="Times New Roman" w:cs="Times New Roman"/>
                <w:sz w:val="20"/>
                <w:szCs w:val="20"/>
                <w:lang w:eastAsia="tr-TR"/>
              </w:rPr>
            </w:pPr>
            <w:r w:rsidRPr="000B55A6">
              <w:rPr>
                <w:rFonts w:eastAsia="Times New Roman" w:cs="Times New Roman"/>
                <w:sz w:val="20"/>
                <w:szCs w:val="20"/>
                <w:lang w:eastAsia="tr-TR"/>
              </w:rPr>
              <w:t>Akciğer sesleri dinleme beceri puanı</w:t>
            </w:r>
          </w:p>
        </w:tc>
        <w:tc>
          <w:tcPr>
            <w:tcW w:w="2175" w:type="dxa"/>
            <w:noWrap/>
            <w:vAlign w:val="center"/>
            <w:hideMark/>
          </w:tcPr>
          <w:p w14:paraId="688B7D2E" w14:textId="77777777" w:rsidR="001E55C9" w:rsidRPr="000B55A6" w:rsidRDefault="001E55C9" w:rsidP="00ED76D3">
            <w:pPr>
              <w:spacing w:after="120"/>
              <w:rPr>
                <w:rFonts w:eastAsia="Times New Roman" w:cs="Times New Roman"/>
                <w:sz w:val="20"/>
                <w:szCs w:val="20"/>
                <w:lang w:eastAsia="tr-TR"/>
              </w:rPr>
            </w:pPr>
            <w:r w:rsidRPr="000B55A6">
              <w:rPr>
                <w:rFonts w:eastAsia="Times New Roman" w:cs="Times New Roman"/>
                <w:sz w:val="20"/>
                <w:szCs w:val="20"/>
                <w:lang w:eastAsia="tr-TR"/>
              </w:rPr>
              <w:t>0,944</w:t>
            </w:r>
            <w:r w:rsidRPr="000B55A6">
              <w:rPr>
                <w:rFonts w:eastAsia="Times New Roman" w:cs="Times New Roman"/>
                <w:sz w:val="20"/>
                <w:szCs w:val="20"/>
                <w:vertAlign w:val="superscript"/>
                <w:lang w:eastAsia="tr-TR"/>
              </w:rPr>
              <w:t>**</w:t>
            </w:r>
          </w:p>
        </w:tc>
        <w:tc>
          <w:tcPr>
            <w:tcW w:w="1305" w:type="dxa"/>
          </w:tcPr>
          <w:p w14:paraId="4A4E2CA5" w14:textId="77777777" w:rsidR="001E55C9" w:rsidRPr="000B55A6" w:rsidRDefault="001E55C9" w:rsidP="00ED76D3">
            <w:pPr>
              <w:spacing w:after="120"/>
              <w:rPr>
                <w:rFonts w:eastAsia="Times New Roman" w:cs="Times New Roman"/>
                <w:sz w:val="20"/>
                <w:szCs w:val="20"/>
                <w:lang w:eastAsia="tr-TR"/>
              </w:rPr>
            </w:pPr>
            <w:r w:rsidRPr="000B55A6">
              <w:rPr>
                <w:rFonts w:eastAsia="Times New Roman" w:cs="Times New Roman"/>
                <w:sz w:val="20"/>
                <w:szCs w:val="20"/>
                <w:lang w:eastAsia="tr-TR"/>
              </w:rPr>
              <w:t>0,943</w:t>
            </w:r>
          </w:p>
        </w:tc>
      </w:tr>
      <w:tr w:rsidR="001E55C9" w:rsidRPr="000B55A6" w14:paraId="76C1E440" w14:textId="77777777" w:rsidTr="00F05865">
        <w:trPr>
          <w:trHeight w:val="354"/>
        </w:trPr>
        <w:tc>
          <w:tcPr>
            <w:tcW w:w="4633" w:type="dxa"/>
          </w:tcPr>
          <w:p w14:paraId="6E4BD425" w14:textId="77777777" w:rsidR="001E55C9" w:rsidRPr="000B55A6" w:rsidRDefault="001E55C9" w:rsidP="00630E8A">
            <w:pPr>
              <w:spacing w:after="120"/>
              <w:ind w:firstLine="0"/>
              <w:rPr>
                <w:rFonts w:eastAsia="Times New Roman" w:cs="Times New Roman"/>
                <w:sz w:val="20"/>
                <w:szCs w:val="20"/>
                <w:lang w:eastAsia="tr-TR"/>
              </w:rPr>
            </w:pPr>
            <w:r w:rsidRPr="000B55A6">
              <w:rPr>
                <w:rFonts w:eastAsia="Times New Roman" w:cs="Times New Roman"/>
                <w:sz w:val="20"/>
                <w:szCs w:val="20"/>
                <w:lang w:eastAsia="tr-TR"/>
              </w:rPr>
              <w:t>Bağırsak sesleri dinleme beceri puanı</w:t>
            </w:r>
          </w:p>
        </w:tc>
        <w:tc>
          <w:tcPr>
            <w:tcW w:w="2175" w:type="dxa"/>
            <w:noWrap/>
            <w:vAlign w:val="center"/>
            <w:hideMark/>
          </w:tcPr>
          <w:p w14:paraId="6E167724" w14:textId="77777777" w:rsidR="001E55C9" w:rsidRPr="000B55A6" w:rsidRDefault="001E55C9" w:rsidP="00ED76D3">
            <w:pPr>
              <w:spacing w:after="120"/>
              <w:rPr>
                <w:rFonts w:eastAsia="Times New Roman" w:cs="Times New Roman"/>
                <w:sz w:val="20"/>
                <w:szCs w:val="20"/>
                <w:lang w:eastAsia="tr-TR"/>
              </w:rPr>
            </w:pPr>
            <w:r w:rsidRPr="000B55A6">
              <w:rPr>
                <w:rFonts w:eastAsia="Times New Roman" w:cs="Times New Roman"/>
                <w:sz w:val="20"/>
                <w:szCs w:val="20"/>
                <w:lang w:eastAsia="tr-TR"/>
              </w:rPr>
              <w:t>0,967</w:t>
            </w:r>
            <w:r w:rsidRPr="000B55A6">
              <w:rPr>
                <w:rFonts w:eastAsia="Times New Roman" w:cs="Times New Roman"/>
                <w:sz w:val="20"/>
                <w:szCs w:val="20"/>
                <w:vertAlign w:val="superscript"/>
                <w:lang w:eastAsia="tr-TR"/>
              </w:rPr>
              <w:t>**</w:t>
            </w:r>
          </w:p>
        </w:tc>
        <w:tc>
          <w:tcPr>
            <w:tcW w:w="1305" w:type="dxa"/>
          </w:tcPr>
          <w:p w14:paraId="6EE588E6" w14:textId="77777777" w:rsidR="001E55C9" w:rsidRPr="000B55A6" w:rsidRDefault="001E55C9" w:rsidP="00ED76D3">
            <w:pPr>
              <w:spacing w:after="120"/>
              <w:rPr>
                <w:rFonts w:eastAsia="Times New Roman" w:cs="Times New Roman"/>
                <w:sz w:val="20"/>
                <w:szCs w:val="20"/>
                <w:lang w:eastAsia="tr-TR"/>
              </w:rPr>
            </w:pPr>
            <w:r w:rsidRPr="000B55A6">
              <w:rPr>
                <w:rFonts w:eastAsia="Times New Roman" w:cs="Times New Roman"/>
                <w:sz w:val="20"/>
                <w:szCs w:val="20"/>
                <w:lang w:eastAsia="tr-TR"/>
              </w:rPr>
              <w:t>0,975</w:t>
            </w:r>
          </w:p>
        </w:tc>
      </w:tr>
      <w:tr w:rsidR="001E55C9" w:rsidRPr="000B55A6" w14:paraId="1E283E51" w14:textId="77777777" w:rsidTr="00F05865">
        <w:trPr>
          <w:trHeight w:val="354"/>
        </w:trPr>
        <w:tc>
          <w:tcPr>
            <w:tcW w:w="4633" w:type="dxa"/>
          </w:tcPr>
          <w:p w14:paraId="075E5F78" w14:textId="77777777" w:rsidR="001E55C9" w:rsidRPr="000B55A6" w:rsidRDefault="001E55C9" w:rsidP="00630E8A">
            <w:pPr>
              <w:spacing w:after="120"/>
              <w:ind w:firstLine="0"/>
              <w:rPr>
                <w:rFonts w:eastAsia="Times New Roman" w:cs="Times New Roman"/>
                <w:sz w:val="20"/>
                <w:szCs w:val="20"/>
                <w:lang w:eastAsia="tr-TR"/>
              </w:rPr>
            </w:pPr>
            <w:r w:rsidRPr="000B55A6">
              <w:rPr>
                <w:rFonts w:eastAsia="Times New Roman" w:cs="Times New Roman"/>
                <w:sz w:val="20"/>
                <w:szCs w:val="20"/>
                <w:lang w:eastAsia="tr-TR"/>
              </w:rPr>
              <w:t>Solunum egzersizi öğretme beceri puanı</w:t>
            </w:r>
          </w:p>
        </w:tc>
        <w:tc>
          <w:tcPr>
            <w:tcW w:w="2175" w:type="dxa"/>
            <w:noWrap/>
            <w:vAlign w:val="center"/>
            <w:hideMark/>
          </w:tcPr>
          <w:p w14:paraId="4A812794" w14:textId="77777777" w:rsidR="001E55C9" w:rsidRPr="000B55A6" w:rsidRDefault="001E55C9" w:rsidP="00ED76D3">
            <w:pPr>
              <w:spacing w:after="120"/>
              <w:rPr>
                <w:rFonts w:eastAsia="Times New Roman" w:cs="Times New Roman"/>
                <w:sz w:val="20"/>
                <w:szCs w:val="20"/>
                <w:lang w:eastAsia="tr-TR"/>
              </w:rPr>
            </w:pPr>
            <w:r w:rsidRPr="000B55A6">
              <w:rPr>
                <w:rFonts w:eastAsia="Times New Roman" w:cs="Times New Roman"/>
                <w:sz w:val="20"/>
                <w:szCs w:val="20"/>
                <w:lang w:eastAsia="tr-TR"/>
              </w:rPr>
              <w:t>0,937</w:t>
            </w:r>
            <w:r w:rsidRPr="000B55A6">
              <w:rPr>
                <w:rFonts w:eastAsia="Times New Roman" w:cs="Times New Roman"/>
                <w:sz w:val="20"/>
                <w:szCs w:val="20"/>
                <w:vertAlign w:val="superscript"/>
                <w:lang w:eastAsia="tr-TR"/>
              </w:rPr>
              <w:t>**</w:t>
            </w:r>
          </w:p>
        </w:tc>
        <w:tc>
          <w:tcPr>
            <w:tcW w:w="1305" w:type="dxa"/>
          </w:tcPr>
          <w:p w14:paraId="57D84051" w14:textId="77777777" w:rsidR="001E55C9" w:rsidRPr="000B55A6" w:rsidRDefault="001E55C9" w:rsidP="00ED76D3">
            <w:pPr>
              <w:spacing w:after="120"/>
              <w:rPr>
                <w:rFonts w:eastAsia="Times New Roman" w:cs="Times New Roman"/>
                <w:sz w:val="20"/>
                <w:szCs w:val="20"/>
                <w:lang w:eastAsia="tr-TR"/>
              </w:rPr>
            </w:pPr>
            <w:r w:rsidRPr="000B55A6">
              <w:rPr>
                <w:rFonts w:eastAsia="Times New Roman" w:cs="Times New Roman"/>
                <w:sz w:val="20"/>
                <w:szCs w:val="20"/>
                <w:lang w:eastAsia="tr-TR"/>
              </w:rPr>
              <w:t>0,904</w:t>
            </w:r>
          </w:p>
        </w:tc>
      </w:tr>
      <w:tr w:rsidR="001E55C9" w:rsidRPr="000B55A6" w14:paraId="77207660" w14:textId="77777777" w:rsidTr="00F05865">
        <w:trPr>
          <w:trHeight w:val="354"/>
        </w:trPr>
        <w:tc>
          <w:tcPr>
            <w:tcW w:w="4633" w:type="dxa"/>
          </w:tcPr>
          <w:p w14:paraId="08EB6991" w14:textId="77777777" w:rsidR="001E55C9" w:rsidRPr="000B55A6" w:rsidRDefault="001E55C9" w:rsidP="00630E8A">
            <w:pPr>
              <w:spacing w:after="120"/>
              <w:ind w:firstLine="0"/>
              <w:rPr>
                <w:rFonts w:eastAsia="Times New Roman" w:cs="Times New Roman"/>
                <w:sz w:val="20"/>
                <w:szCs w:val="20"/>
                <w:lang w:eastAsia="tr-TR"/>
              </w:rPr>
            </w:pPr>
            <w:r w:rsidRPr="000B55A6">
              <w:rPr>
                <w:rFonts w:eastAsia="Times New Roman" w:cs="Times New Roman"/>
                <w:sz w:val="20"/>
                <w:szCs w:val="20"/>
                <w:lang w:eastAsia="tr-TR"/>
              </w:rPr>
              <w:t>Hasta mobilizasyonu beceri puanı</w:t>
            </w:r>
          </w:p>
        </w:tc>
        <w:tc>
          <w:tcPr>
            <w:tcW w:w="2175" w:type="dxa"/>
            <w:noWrap/>
            <w:vAlign w:val="center"/>
            <w:hideMark/>
          </w:tcPr>
          <w:p w14:paraId="4A3DA5BC" w14:textId="77777777" w:rsidR="001E55C9" w:rsidRPr="000B55A6" w:rsidRDefault="001E55C9" w:rsidP="00ED76D3">
            <w:pPr>
              <w:spacing w:after="120"/>
              <w:rPr>
                <w:rFonts w:eastAsia="Times New Roman" w:cs="Times New Roman"/>
                <w:sz w:val="20"/>
                <w:szCs w:val="20"/>
                <w:lang w:eastAsia="tr-TR"/>
              </w:rPr>
            </w:pPr>
            <w:r w:rsidRPr="000B55A6">
              <w:rPr>
                <w:rFonts w:eastAsia="Times New Roman" w:cs="Times New Roman"/>
                <w:sz w:val="20"/>
                <w:szCs w:val="20"/>
                <w:lang w:eastAsia="tr-TR"/>
              </w:rPr>
              <w:t>0,982</w:t>
            </w:r>
            <w:r w:rsidRPr="000B55A6">
              <w:rPr>
                <w:rFonts w:eastAsia="Times New Roman" w:cs="Times New Roman"/>
                <w:sz w:val="20"/>
                <w:szCs w:val="20"/>
                <w:vertAlign w:val="superscript"/>
                <w:lang w:eastAsia="tr-TR"/>
              </w:rPr>
              <w:t>**</w:t>
            </w:r>
          </w:p>
        </w:tc>
        <w:tc>
          <w:tcPr>
            <w:tcW w:w="1305" w:type="dxa"/>
          </w:tcPr>
          <w:p w14:paraId="3A0BF0C5" w14:textId="77777777" w:rsidR="001E55C9" w:rsidRPr="000B55A6" w:rsidRDefault="001E55C9" w:rsidP="00ED76D3">
            <w:pPr>
              <w:spacing w:after="120"/>
              <w:rPr>
                <w:rFonts w:eastAsia="Times New Roman" w:cs="Times New Roman"/>
                <w:sz w:val="20"/>
                <w:szCs w:val="20"/>
                <w:lang w:eastAsia="tr-TR"/>
              </w:rPr>
            </w:pPr>
            <w:r w:rsidRPr="000B55A6">
              <w:rPr>
                <w:rFonts w:eastAsia="Times New Roman" w:cs="Times New Roman"/>
                <w:sz w:val="20"/>
                <w:szCs w:val="20"/>
                <w:lang w:eastAsia="tr-TR"/>
              </w:rPr>
              <w:t>0,986</w:t>
            </w:r>
          </w:p>
        </w:tc>
      </w:tr>
      <w:tr w:rsidR="001E55C9" w:rsidRPr="000B55A6" w14:paraId="36C33D5C" w14:textId="77777777" w:rsidTr="00F05865">
        <w:trPr>
          <w:trHeight w:val="354"/>
        </w:trPr>
        <w:tc>
          <w:tcPr>
            <w:tcW w:w="4633" w:type="dxa"/>
          </w:tcPr>
          <w:p w14:paraId="336A45A6" w14:textId="77777777" w:rsidR="001E55C9" w:rsidRPr="000B55A6" w:rsidRDefault="001E55C9" w:rsidP="00630E8A">
            <w:pPr>
              <w:spacing w:after="120"/>
              <w:ind w:firstLine="0"/>
              <w:rPr>
                <w:rFonts w:eastAsia="Times New Roman" w:cs="Times New Roman"/>
                <w:sz w:val="20"/>
                <w:szCs w:val="20"/>
                <w:lang w:eastAsia="tr-TR"/>
              </w:rPr>
            </w:pPr>
            <w:r w:rsidRPr="000B55A6">
              <w:rPr>
                <w:rFonts w:eastAsia="Times New Roman" w:cs="Times New Roman"/>
                <w:sz w:val="20"/>
                <w:szCs w:val="20"/>
                <w:lang w:eastAsia="tr-TR"/>
              </w:rPr>
              <w:t>Ameliyat sabahı hasta hazırlığı beceri puanı</w:t>
            </w:r>
          </w:p>
        </w:tc>
        <w:tc>
          <w:tcPr>
            <w:tcW w:w="2175" w:type="dxa"/>
            <w:noWrap/>
            <w:vAlign w:val="center"/>
            <w:hideMark/>
          </w:tcPr>
          <w:p w14:paraId="0EFEC60D" w14:textId="77777777" w:rsidR="001E55C9" w:rsidRPr="000B55A6" w:rsidRDefault="001E55C9" w:rsidP="00ED76D3">
            <w:pPr>
              <w:spacing w:after="120"/>
              <w:rPr>
                <w:rFonts w:eastAsia="Times New Roman" w:cs="Times New Roman"/>
                <w:sz w:val="20"/>
                <w:szCs w:val="20"/>
                <w:lang w:eastAsia="tr-TR"/>
              </w:rPr>
            </w:pPr>
            <w:r w:rsidRPr="000B55A6">
              <w:rPr>
                <w:rFonts w:eastAsia="Times New Roman" w:cs="Times New Roman"/>
                <w:sz w:val="20"/>
                <w:szCs w:val="20"/>
                <w:lang w:eastAsia="tr-TR"/>
              </w:rPr>
              <w:t>0,980</w:t>
            </w:r>
            <w:r w:rsidRPr="000B55A6">
              <w:rPr>
                <w:rFonts w:eastAsia="Times New Roman" w:cs="Times New Roman"/>
                <w:sz w:val="20"/>
                <w:szCs w:val="20"/>
                <w:vertAlign w:val="superscript"/>
                <w:lang w:eastAsia="tr-TR"/>
              </w:rPr>
              <w:t>**</w:t>
            </w:r>
          </w:p>
        </w:tc>
        <w:tc>
          <w:tcPr>
            <w:tcW w:w="1305" w:type="dxa"/>
          </w:tcPr>
          <w:p w14:paraId="5F00A4E8" w14:textId="77777777" w:rsidR="001E55C9" w:rsidRPr="000B55A6" w:rsidRDefault="001E55C9" w:rsidP="00ED76D3">
            <w:pPr>
              <w:spacing w:after="120"/>
              <w:rPr>
                <w:rFonts w:eastAsia="Times New Roman" w:cs="Times New Roman"/>
                <w:sz w:val="20"/>
                <w:szCs w:val="20"/>
                <w:lang w:eastAsia="tr-TR"/>
              </w:rPr>
            </w:pPr>
            <w:r w:rsidRPr="000B55A6">
              <w:rPr>
                <w:rFonts w:eastAsia="Times New Roman" w:cs="Times New Roman"/>
                <w:sz w:val="20"/>
                <w:szCs w:val="20"/>
                <w:lang w:eastAsia="tr-TR"/>
              </w:rPr>
              <w:t>0,980</w:t>
            </w:r>
          </w:p>
        </w:tc>
      </w:tr>
      <w:tr w:rsidR="001E55C9" w:rsidRPr="000B55A6" w14:paraId="7C7BC439" w14:textId="77777777" w:rsidTr="00F05865">
        <w:trPr>
          <w:trHeight w:val="354"/>
        </w:trPr>
        <w:tc>
          <w:tcPr>
            <w:tcW w:w="4633" w:type="dxa"/>
          </w:tcPr>
          <w:p w14:paraId="7B15CD88" w14:textId="77777777" w:rsidR="001E55C9" w:rsidRPr="000B55A6" w:rsidRDefault="001E55C9" w:rsidP="00630E8A">
            <w:pPr>
              <w:spacing w:after="120"/>
              <w:ind w:firstLine="0"/>
              <w:rPr>
                <w:rFonts w:eastAsia="Times New Roman" w:cs="Times New Roman"/>
                <w:sz w:val="20"/>
                <w:szCs w:val="20"/>
                <w:lang w:eastAsia="tr-TR"/>
              </w:rPr>
            </w:pPr>
            <w:r w:rsidRPr="000B55A6">
              <w:rPr>
                <w:rFonts w:eastAsia="Times New Roman" w:cs="Times New Roman"/>
                <w:sz w:val="20"/>
                <w:szCs w:val="20"/>
                <w:lang w:eastAsia="tr-TR"/>
              </w:rPr>
              <w:t>Ameliyat sonrası hasta kabulü beceri puanı</w:t>
            </w:r>
          </w:p>
        </w:tc>
        <w:tc>
          <w:tcPr>
            <w:tcW w:w="2175" w:type="dxa"/>
            <w:noWrap/>
            <w:vAlign w:val="center"/>
            <w:hideMark/>
          </w:tcPr>
          <w:p w14:paraId="0E7AD5D1" w14:textId="77777777" w:rsidR="001E55C9" w:rsidRPr="000B55A6" w:rsidRDefault="001E55C9" w:rsidP="00ED76D3">
            <w:pPr>
              <w:spacing w:after="120"/>
              <w:rPr>
                <w:rFonts w:eastAsia="Times New Roman" w:cs="Times New Roman"/>
                <w:sz w:val="20"/>
                <w:szCs w:val="20"/>
                <w:lang w:eastAsia="tr-TR"/>
              </w:rPr>
            </w:pPr>
            <w:r w:rsidRPr="000B55A6">
              <w:rPr>
                <w:rFonts w:eastAsia="Times New Roman" w:cs="Times New Roman"/>
                <w:sz w:val="20"/>
                <w:szCs w:val="20"/>
                <w:lang w:eastAsia="tr-TR"/>
              </w:rPr>
              <w:t>0,980</w:t>
            </w:r>
            <w:r w:rsidRPr="000B55A6">
              <w:rPr>
                <w:rFonts w:eastAsia="Times New Roman" w:cs="Times New Roman"/>
                <w:sz w:val="20"/>
                <w:szCs w:val="20"/>
                <w:vertAlign w:val="superscript"/>
                <w:lang w:eastAsia="tr-TR"/>
              </w:rPr>
              <w:t>**</w:t>
            </w:r>
          </w:p>
        </w:tc>
        <w:tc>
          <w:tcPr>
            <w:tcW w:w="1305" w:type="dxa"/>
          </w:tcPr>
          <w:p w14:paraId="19696CB3" w14:textId="77777777" w:rsidR="001E55C9" w:rsidRPr="000B55A6" w:rsidRDefault="001E55C9" w:rsidP="00ED76D3">
            <w:pPr>
              <w:spacing w:after="120"/>
              <w:rPr>
                <w:rFonts w:eastAsia="Times New Roman" w:cs="Times New Roman"/>
                <w:sz w:val="20"/>
                <w:szCs w:val="20"/>
                <w:lang w:eastAsia="tr-TR"/>
              </w:rPr>
            </w:pPr>
            <w:r w:rsidRPr="000B55A6">
              <w:rPr>
                <w:rFonts w:eastAsia="Times New Roman" w:cs="Times New Roman"/>
                <w:sz w:val="20"/>
                <w:szCs w:val="20"/>
                <w:lang w:eastAsia="tr-TR"/>
              </w:rPr>
              <w:t>0,980</w:t>
            </w:r>
          </w:p>
        </w:tc>
      </w:tr>
    </w:tbl>
    <w:p w14:paraId="3323BD90" w14:textId="3DFB8FD6" w:rsidR="001E55C9" w:rsidRPr="001E55C9" w:rsidRDefault="00130734" w:rsidP="00ED76D3">
      <w:pPr>
        <w:spacing w:after="120"/>
        <w:rPr>
          <w:rFonts w:eastAsia="Calibri" w:cs="Times New Roman"/>
          <w:szCs w:val="24"/>
        </w:rPr>
      </w:pPr>
      <w:r>
        <w:rPr>
          <w:rFonts w:eastAsia="Calibri" w:cs="Times New Roman"/>
          <w:szCs w:val="24"/>
        </w:rPr>
        <w:t xml:space="preserve">**Pearson Korelansyon Testi </w:t>
      </w:r>
    </w:p>
    <w:p w14:paraId="7D2C04B7" w14:textId="3D867F23" w:rsidR="001E55C9" w:rsidRDefault="001E55C9" w:rsidP="00ED76D3">
      <w:pPr>
        <w:spacing w:after="120"/>
        <w:rPr>
          <w:rFonts w:eastAsia="Calibri" w:cs="Times New Roman"/>
          <w:szCs w:val="24"/>
        </w:rPr>
      </w:pPr>
      <w:r w:rsidRPr="001E55C9">
        <w:rPr>
          <w:rFonts w:eastAsia="Calibri" w:cs="Times New Roman"/>
          <w:szCs w:val="24"/>
        </w:rPr>
        <w:tab/>
      </w:r>
      <w:r w:rsidR="00592D7C" w:rsidRPr="00592D7C">
        <w:rPr>
          <w:rFonts w:eastAsia="Calibri" w:cs="Times New Roman"/>
          <w:szCs w:val="24"/>
        </w:rPr>
        <w:t xml:space="preserve">Birinci değerlendirmeci ve ikinci değerlendirmeci puanları arasındaki ilişki </w:t>
      </w:r>
      <w:r w:rsidR="00592D7C">
        <w:rPr>
          <w:rFonts w:eastAsia="Calibri" w:cs="Times New Roman"/>
          <w:szCs w:val="24"/>
        </w:rPr>
        <w:t xml:space="preserve">Tablo 6’da gösterilmiştir. </w:t>
      </w:r>
      <w:r w:rsidRPr="001E55C9">
        <w:rPr>
          <w:rFonts w:eastAsia="Calibri" w:cs="Times New Roman"/>
          <w:szCs w:val="24"/>
        </w:rPr>
        <w:t xml:space="preserve">Beceri puanları arasında farkın olmaması ve uyumun yüksek olması değerlendirmecilerin birbirinden farkının olmadığını ve geçerli bir ölçüm yapıldığını göstermektedir. Bu nedenle öncelikle değerlendirmeciler arasındaki </w:t>
      </w:r>
      <w:proofErr w:type="gramStart"/>
      <w:r w:rsidRPr="001E55C9">
        <w:rPr>
          <w:rFonts w:eastAsia="Calibri" w:cs="Times New Roman"/>
          <w:szCs w:val="24"/>
        </w:rPr>
        <w:t>korelasyon</w:t>
      </w:r>
      <w:proofErr w:type="gramEnd"/>
      <w:r w:rsidRPr="001E55C9">
        <w:rPr>
          <w:rFonts w:eastAsia="Calibri" w:cs="Times New Roman"/>
          <w:szCs w:val="24"/>
        </w:rPr>
        <w:t xml:space="preserve"> ve ICC katsayıları hesaplanmıştır. Sonuçlara göre “Akciğer sesleri dinleme beceri puanı” için </w:t>
      </w:r>
      <w:proofErr w:type="gramStart"/>
      <w:r w:rsidRPr="001E55C9">
        <w:rPr>
          <w:rFonts w:eastAsia="Calibri" w:cs="Times New Roman"/>
          <w:szCs w:val="24"/>
        </w:rPr>
        <w:t>korelasyon</w:t>
      </w:r>
      <w:proofErr w:type="gramEnd"/>
      <w:r w:rsidRPr="001E55C9">
        <w:rPr>
          <w:rFonts w:eastAsia="Calibri" w:cs="Times New Roman"/>
          <w:szCs w:val="24"/>
        </w:rPr>
        <w:t xml:space="preserve"> değeri 0,944 ve ICC değeri 0,943; “Bağırsak sesleri dinleme beceri puanı” için korelasyon değeri 0,967 ve ICC değeri 0,975; “Solunum egzersizi öğretme beceri puanı” için korelasyon değeri 0,937 ve ICC değeri 0,904; “Hasta mobilizasyonu beceri puanı” için korelasyon değeri 0,982 ve ICC değeri 0,986; “Ameliyat sabahı hasta hazırlığı beceri puanı” için korelasyon değeri 0,980 ve ICC değeri 0,980 ve “Ameliyat sonrası hasta kabulü beceri puanı” için korelasyon değeri 0,980 ve ICC değ</w:t>
      </w:r>
      <w:r w:rsidR="0094140F">
        <w:rPr>
          <w:rFonts w:eastAsia="Calibri" w:cs="Times New Roman"/>
          <w:szCs w:val="24"/>
        </w:rPr>
        <w:t xml:space="preserve">eri 0,980 olarak </w:t>
      </w:r>
      <w:r w:rsidR="00592D7C">
        <w:rPr>
          <w:rFonts w:eastAsia="Calibri" w:cs="Times New Roman"/>
          <w:szCs w:val="24"/>
        </w:rPr>
        <w:t>hesaplandı</w:t>
      </w:r>
      <w:r w:rsidR="0094140F">
        <w:rPr>
          <w:rFonts w:eastAsia="Calibri" w:cs="Times New Roman"/>
          <w:szCs w:val="24"/>
        </w:rPr>
        <w:t xml:space="preserve"> </w:t>
      </w:r>
      <w:r w:rsidR="00592D7C">
        <w:rPr>
          <w:rFonts w:eastAsia="Calibri" w:cs="Times New Roman"/>
          <w:szCs w:val="24"/>
        </w:rPr>
        <w:t>(Tablo 6</w:t>
      </w:r>
      <w:r w:rsidR="0094140F" w:rsidRPr="00AE298D">
        <w:rPr>
          <w:rFonts w:eastAsia="Calibri" w:cs="Times New Roman"/>
          <w:szCs w:val="24"/>
        </w:rPr>
        <w:t>).</w:t>
      </w:r>
      <w:r w:rsidR="0094140F" w:rsidRPr="001E55C9">
        <w:rPr>
          <w:rFonts w:eastAsia="Calibri" w:cs="Times New Roman"/>
          <w:szCs w:val="24"/>
        </w:rPr>
        <w:t xml:space="preserve">  </w:t>
      </w:r>
    </w:p>
    <w:p w14:paraId="76CCD606" w14:textId="0840FC5C" w:rsidR="00DA4E96" w:rsidRDefault="00DA4E96" w:rsidP="00ED76D3">
      <w:pPr>
        <w:spacing w:after="120"/>
        <w:rPr>
          <w:rFonts w:eastAsia="Calibri" w:cs="Times New Roman"/>
          <w:szCs w:val="24"/>
        </w:rPr>
      </w:pPr>
    </w:p>
    <w:p w14:paraId="401E0C6B" w14:textId="681F84DB" w:rsidR="00DA4E96" w:rsidRDefault="00DA4E96" w:rsidP="00ED76D3">
      <w:pPr>
        <w:spacing w:after="120"/>
        <w:rPr>
          <w:rFonts w:eastAsia="Calibri" w:cs="Times New Roman"/>
          <w:szCs w:val="24"/>
        </w:rPr>
      </w:pPr>
    </w:p>
    <w:p w14:paraId="1C38C038" w14:textId="4B9DE03C" w:rsidR="00DA4E96" w:rsidRDefault="00DA4E96" w:rsidP="00ED76D3">
      <w:pPr>
        <w:spacing w:after="120"/>
        <w:rPr>
          <w:rFonts w:eastAsia="Calibri" w:cs="Times New Roman"/>
          <w:szCs w:val="24"/>
        </w:rPr>
      </w:pPr>
    </w:p>
    <w:p w14:paraId="02B0370A" w14:textId="74DB705F" w:rsidR="00DA4E96" w:rsidRDefault="00DA4E96" w:rsidP="00ED76D3">
      <w:pPr>
        <w:spacing w:after="120"/>
        <w:rPr>
          <w:rFonts w:eastAsia="Calibri" w:cs="Times New Roman"/>
          <w:szCs w:val="24"/>
        </w:rPr>
      </w:pPr>
    </w:p>
    <w:p w14:paraId="2172F09D" w14:textId="5CAF4867" w:rsidR="00DA4E96" w:rsidRDefault="00DA4E96" w:rsidP="00ED76D3">
      <w:pPr>
        <w:spacing w:after="120"/>
        <w:rPr>
          <w:rFonts w:eastAsia="Calibri" w:cs="Times New Roman"/>
          <w:szCs w:val="24"/>
        </w:rPr>
      </w:pPr>
    </w:p>
    <w:p w14:paraId="3BF9C464" w14:textId="24AE039B" w:rsidR="001E55C9" w:rsidRDefault="00592D7C" w:rsidP="00384E05">
      <w:pPr>
        <w:spacing w:after="120"/>
        <w:ind w:firstLine="0"/>
        <w:rPr>
          <w:rFonts w:eastAsia="Calibri" w:cs="Times New Roman"/>
          <w:szCs w:val="24"/>
        </w:rPr>
      </w:pPr>
      <w:r>
        <w:rPr>
          <w:rFonts w:eastAsia="Calibri" w:cs="Times New Roman"/>
          <w:b/>
          <w:szCs w:val="24"/>
        </w:rPr>
        <w:lastRenderedPageBreak/>
        <w:t>Tablo 7</w:t>
      </w:r>
      <w:r w:rsidR="001E55C9" w:rsidRPr="001E55C9">
        <w:rPr>
          <w:rFonts w:eastAsia="Calibri" w:cs="Times New Roman"/>
          <w:b/>
          <w:szCs w:val="24"/>
        </w:rPr>
        <w:t>:</w:t>
      </w:r>
      <w:r w:rsidR="001E55C9" w:rsidRPr="001E55C9">
        <w:rPr>
          <w:rFonts w:eastAsia="Calibri" w:cs="Times New Roman"/>
          <w:szCs w:val="24"/>
        </w:rPr>
        <w:t xml:space="preserve"> Birinci ve </w:t>
      </w:r>
      <w:r w:rsidR="00176094">
        <w:rPr>
          <w:rFonts w:eastAsia="Calibri" w:cs="Times New Roman"/>
          <w:szCs w:val="24"/>
        </w:rPr>
        <w:t xml:space="preserve">ikinci değerlendirmeciden alınan puanların </w:t>
      </w:r>
      <w:r w:rsidR="001E55C9" w:rsidRPr="001E55C9">
        <w:rPr>
          <w:rFonts w:eastAsia="Calibri" w:cs="Times New Roman"/>
          <w:szCs w:val="24"/>
        </w:rPr>
        <w:t>karşılaştırılması</w:t>
      </w:r>
    </w:p>
    <w:tbl>
      <w:tblPr>
        <w:tblStyle w:val="TabloKlavuzu11"/>
        <w:tblW w:w="7664" w:type="dxa"/>
        <w:tblCellMar>
          <w:left w:w="23" w:type="dxa"/>
          <w:right w:w="23" w:type="dxa"/>
        </w:tblCellMar>
        <w:tblLook w:val="04A0" w:firstRow="1" w:lastRow="0" w:firstColumn="1" w:lastColumn="0" w:noHBand="0" w:noVBand="1"/>
      </w:tblPr>
      <w:tblGrid>
        <w:gridCol w:w="2454"/>
        <w:gridCol w:w="1959"/>
        <w:gridCol w:w="649"/>
        <w:gridCol w:w="649"/>
        <w:gridCol w:w="1042"/>
        <w:gridCol w:w="911"/>
      </w:tblGrid>
      <w:tr w:rsidR="00964909" w:rsidRPr="000B55A6" w14:paraId="1F9BA724" w14:textId="77777777" w:rsidTr="00964909">
        <w:trPr>
          <w:trHeight w:val="287"/>
        </w:trPr>
        <w:tc>
          <w:tcPr>
            <w:tcW w:w="0" w:type="auto"/>
          </w:tcPr>
          <w:p w14:paraId="66307C38" w14:textId="77777777" w:rsidR="00964909" w:rsidRPr="000B55A6" w:rsidRDefault="00964909" w:rsidP="00964909">
            <w:pPr>
              <w:ind w:firstLine="0"/>
              <w:jc w:val="left"/>
              <w:rPr>
                <w:rFonts w:eastAsia="Calibri" w:cs="Times New Roman"/>
                <w:bCs/>
                <w:sz w:val="20"/>
                <w:szCs w:val="20"/>
              </w:rPr>
            </w:pPr>
          </w:p>
        </w:tc>
        <w:tc>
          <w:tcPr>
            <w:tcW w:w="0" w:type="auto"/>
          </w:tcPr>
          <w:p w14:paraId="6D1A677A" w14:textId="77777777" w:rsidR="00964909" w:rsidRPr="000B55A6" w:rsidRDefault="00964909" w:rsidP="00964909">
            <w:pPr>
              <w:ind w:firstLine="0"/>
              <w:jc w:val="left"/>
              <w:rPr>
                <w:rFonts w:eastAsia="Times New Roman" w:cs="Times New Roman"/>
                <w:sz w:val="20"/>
                <w:szCs w:val="20"/>
                <w:lang w:eastAsia="tr-TR"/>
              </w:rPr>
            </w:pPr>
          </w:p>
        </w:tc>
        <w:tc>
          <w:tcPr>
            <w:tcW w:w="0" w:type="auto"/>
            <w:noWrap/>
          </w:tcPr>
          <w:p w14:paraId="2900AC2E" w14:textId="77777777" w:rsidR="00964909" w:rsidRPr="000B55A6" w:rsidRDefault="00964909" w:rsidP="00964909">
            <w:pPr>
              <w:ind w:firstLine="0"/>
              <w:jc w:val="right"/>
              <w:rPr>
                <w:rFonts w:eastAsia="Times New Roman" w:cs="Times New Roman"/>
                <w:bCs/>
                <w:sz w:val="20"/>
                <w:szCs w:val="20"/>
                <w:lang w:eastAsia="tr-TR"/>
              </w:rPr>
            </w:pPr>
            <w:r w:rsidRPr="000B55A6">
              <w:rPr>
                <w:rFonts w:eastAsia="Times New Roman" w:cs="Times New Roman"/>
                <w:bCs/>
                <w:sz w:val="20"/>
                <w:szCs w:val="20"/>
                <w:lang w:eastAsia="tr-TR"/>
              </w:rPr>
              <w:t>Ort</w:t>
            </w:r>
          </w:p>
        </w:tc>
        <w:tc>
          <w:tcPr>
            <w:tcW w:w="0" w:type="auto"/>
            <w:noWrap/>
          </w:tcPr>
          <w:p w14:paraId="19DA3A1A" w14:textId="77777777" w:rsidR="00964909" w:rsidRPr="000B55A6" w:rsidRDefault="00964909" w:rsidP="00964909">
            <w:pPr>
              <w:ind w:firstLine="0"/>
              <w:jc w:val="right"/>
              <w:rPr>
                <w:rFonts w:eastAsia="Times New Roman" w:cs="Times New Roman"/>
                <w:bCs/>
                <w:sz w:val="20"/>
                <w:szCs w:val="20"/>
                <w:lang w:eastAsia="tr-TR"/>
              </w:rPr>
            </w:pPr>
            <w:r w:rsidRPr="000B55A6">
              <w:rPr>
                <w:rFonts w:eastAsia="Times New Roman" w:cs="Times New Roman"/>
                <w:bCs/>
                <w:sz w:val="20"/>
                <w:szCs w:val="20"/>
                <w:lang w:eastAsia="tr-TR"/>
              </w:rPr>
              <w:t>±SS</w:t>
            </w:r>
          </w:p>
        </w:tc>
        <w:tc>
          <w:tcPr>
            <w:tcW w:w="0" w:type="auto"/>
          </w:tcPr>
          <w:p w14:paraId="63F3C5AB" w14:textId="77777777" w:rsidR="00964909" w:rsidRPr="000B55A6" w:rsidRDefault="00964909" w:rsidP="00964909">
            <w:pPr>
              <w:ind w:firstLine="0"/>
              <w:jc w:val="right"/>
              <w:rPr>
                <w:rFonts w:eastAsia="Times New Roman" w:cs="Times New Roman"/>
                <w:bCs/>
                <w:sz w:val="20"/>
                <w:szCs w:val="20"/>
                <w:lang w:eastAsia="tr-TR"/>
              </w:rPr>
            </w:pPr>
            <w:proofErr w:type="gramStart"/>
            <w:r w:rsidRPr="000B55A6">
              <w:rPr>
                <w:rFonts w:eastAsia="Times New Roman" w:cs="Times New Roman"/>
                <w:bCs/>
                <w:sz w:val="20"/>
                <w:szCs w:val="20"/>
                <w:lang w:eastAsia="tr-TR"/>
              </w:rPr>
              <w:t>t</w:t>
            </w:r>
            <w:proofErr w:type="gramEnd"/>
            <w:r w:rsidRPr="000B55A6">
              <w:rPr>
                <w:rFonts w:eastAsia="Times New Roman" w:cs="Times New Roman"/>
                <w:bCs/>
                <w:sz w:val="20"/>
                <w:szCs w:val="20"/>
                <w:lang w:eastAsia="tr-TR"/>
              </w:rPr>
              <w:t>/z değeri</w:t>
            </w:r>
          </w:p>
        </w:tc>
        <w:tc>
          <w:tcPr>
            <w:tcW w:w="0" w:type="auto"/>
          </w:tcPr>
          <w:p w14:paraId="19F3233D" w14:textId="77777777" w:rsidR="00964909" w:rsidRPr="000B55A6" w:rsidRDefault="00964909" w:rsidP="00964909">
            <w:pPr>
              <w:ind w:firstLine="0"/>
              <w:jc w:val="right"/>
              <w:rPr>
                <w:rFonts w:eastAsia="Times New Roman" w:cs="Times New Roman"/>
                <w:bCs/>
                <w:sz w:val="20"/>
                <w:szCs w:val="20"/>
                <w:lang w:eastAsia="tr-TR"/>
              </w:rPr>
            </w:pPr>
            <w:proofErr w:type="gramStart"/>
            <w:r w:rsidRPr="000B55A6">
              <w:rPr>
                <w:rFonts w:eastAsia="Times New Roman" w:cs="Times New Roman"/>
                <w:bCs/>
                <w:sz w:val="20"/>
                <w:szCs w:val="20"/>
                <w:lang w:eastAsia="tr-TR"/>
              </w:rPr>
              <w:t>p</w:t>
            </w:r>
            <w:proofErr w:type="gramEnd"/>
            <w:r w:rsidRPr="000B55A6">
              <w:rPr>
                <w:rFonts w:eastAsia="Times New Roman" w:cs="Times New Roman"/>
                <w:bCs/>
                <w:sz w:val="20"/>
                <w:szCs w:val="20"/>
                <w:lang w:eastAsia="tr-TR"/>
              </w:rPr>
              <w:t xml:space="preserve"> değeri</w:t>
            </w:r>
          </w:p>
        </w:tc>
      </w:tr>
      <w:tr w:rsidR="00964909" w:rsidRPr="000B55A6" w14:paraId="082E6033" w14:textId="77777777" w:rsidTr="00964909">
        <w:trPr>
          <w:trHeight w:val="287"/>
        </w:trPr>
        <w:tc>
          <w:tcPr>
            <w:tcW w:w="0" w:type="auto"/>
            <w:vMerge w:val="restart"/>
            <w:hideMark/>
          </w:tcPr>
          <w:p w14:paraId="3167CA99" w14:textId="77777777" w:rsidR="00964909" w:rsidRPr="000B55A6" w:rsidRDefault="00964909" w:rsidP="00964909">
            <w:pPr>
              <w:ind w:firstLine="0"/>
              <w:jc w:val="left"/>
              <w:rPr>
                <w:rFonts w:eastAsia="Calibri" w:cs="Times New Roman"/>
                <w:bCs/>
                <w:sz w:val="20"/>
                <w:szCs w:val="20"/>
              </w:rPr>
            </w:pPr>
            <w:r w:rsidRPr="000B55A6">
              <w:rPr>
                <w:rFonts w:eastAsia="Calibri" w:cs="Times New Roman"/>
                <w:bCs/>
                <w:sz w:val="20"/>
                <w:szCs w:val="20"/>
              </w:rPr>
              <w:t xml:space="preserve">Akciğer sesleri </w:t>
            </w:r>
          </w:p>
          <w:p w14:paraId="75D42419" w14:textId="77777777" w:rsidR="00964909" w:rsidRPr="000B55A6" w:rsidRDefault="00964909" w:rsidP="00964909">
            <w:pPr>
              <w:ind w:firstLine="0"/>
              <w:jc w:val="left"/>
              <w:rPr>
                <w:rFonts w:eastAsia="Times New Roman" w:cs="Times New Roman"/>
                <w:sz w:val="20"/>
                <w:szCs w:val="20"/>
                <w:lang w:eastAsia="tr-TR"/>
              </w:rPr>
            </w:pPr>
            <w:proofErr w:type="gramStart"/>
            <w:r w:rsidRPr="000B55A6">
              <w:rPr>
                <w:rFonts w:eastAsia="Calibri" w:cs="Times New Roman"/>
                <w:bCs/>
                <w:sz w:val="20"/>
                <w:szCs w:val="20"/>
              </w:rPr>
              <w:t>dinleme</w:t>
            </w:r>
            <w:proofErr w:type="gramEnd"/>
            <w:r w:rsidRPr="000B55A6">
              <w:rPr>
                <w:rFonts w:eastAsia="Calibri" w:cs="Times New Roman"/>
                <w:bCs/>
                <w:sz w:val="20"/>
                <w:szCs w:val="20"/>
              </w:rPr>
              <w:t xml:space="preserve"> beceri puanı</w:t>
            </w:r>
          </w:p>
        </w:tc>
        <w:tc>
          <w:tcPr>
            <w:tcW w:w="0" w:type="auto"/>
          </w:tcPr>
          <w:p w14:paraId="6679CF16" w14:textId="77777777" w:rsidR="00964909" w:rsidRPr="000B55A6" w:rsidRDefault="00964909" w:rsidP="00964909">
            <w:pPr>
              <w:ind w:firstLine="0"/>
              <w:jc w:val="left"/>
              <w:rPr>
                <w:rFonts w:eastAsia="Times New Roman" w:cs="Times New Roman"/>
                <w:sz w:val="20"/>
                <w:szCs w:val="20"/>
                <w:lang w:eastAsia="tr-TR"/>
              </w:rPr>
            </w:pPr>
            <w:r w:rsidRPr="000B55A6">
              <w:rPr>
                <w:rFonts w:eastAsia="Times New Roman" w:cs="Times New Roman"/>
                <w:sz w:val="20"/>
                <w:szCs w:val="20"/>
                <w:lang w:eastAsia="tr-TR"/>
              </w:rPr>
              <w:t>1.değerlendirmeci</w:t>
            </w:r>
          </w:p>
        </w:tc>
        <w:tc>
          <w:tcPr>
            <w:tcW w:w="0" w:type="auto"/>
            <w:noWrap/>
            <w:hideMark/>
          </w:tcPr>
          <w:p w14:paraId="6A0A7082"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48,01</w:t>
            </w:r>
          </w:p>
        </w:tc>
        <w:tc>
          <w:tcPr>
            <w:tcW w:w="0" w:type="auto"/>
            <w:noWrap/>
            <w:hideMark/>
          </w:tcPr>
          <w:p w14:paraId="2D8B0C2F"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6,31</w:t>
            </w:r>
          </w:p>
        </w:tc>
        <w:tc>
          <w:tcPr>
            <w:tcW w:w="0" w:type="auto"/>
            <w:vMerge w:val="restart"/>
            <w:vAlign w:val="center"/>
          </w:tcPr>
          <w:p w14:paraId="4A5F4290" w14:textId="77777777" w:rsidR="00964909" w:rsidRPr="000B55A6" w:rsidRDefault="00964909" w:rsidP="00964909">
            <w:pPr>
              <w:ind w:firstLine="0"/>
              <w:jc w:val="center"/>
              <w:rPr>
                <w:rFonts w:eastAsia="Times New Roman" w:cs="Times New Roman"/>
                <w:sz w:val="20"/>
                <w:szCs w:val="20"/>
                <w:lang w:eastAsia="tr-TR"/>
              </w:rPr>
            </w:pPr>
            <w:r w:rsidRPr="000B55A6">
              <w:rPr>
                <w:rFonts w:eastAsia="Times New Roman" w:cs="Times New Roman"/>
                <w:sz w:val="20"/>
                <w:szCs w:val="20"/>
                <w:lang w:eastAsia="tr-TR"/>
              </w:rPr>
              <w:t>-1,357</w:t>
            </w:r>
          </w:p>
        </w:tc>
        <w:tc>
          <w:tcPr>
            <w:tcW w:w="0" w:type="auto"/>
            <w:vMerge w:val="restart"/>
            <w:vAlign w:val="center"/>
          </w:tcPr>
          <w:p w14:paraId="43895FD6" w14:textId="77777777" w:rsidR="00964909" w:rsidRPr="000B55A6" w:rsidRDefault="00964909" w:rsidP="00964909">
            <w:pPr>
              <w:ind w:firstLine="0"/>
              <w:jc w:val="center"/>
              <w:rPr>
                <w:rFonts w:eastAsia="Times New Roman" w:cs="Times New Roman"/>
                <w:sz w:val="20"/>
                <w:szCs w:val="20"/>
                <w:lang w:eastAsia="tr-TR"/>
              </w:rPr>
            </w:pPr>
            <w:r w:rsidRPr="000B55A6">
              <w:rPr>
                <w:rFonts w:eastAsia="Times New Roman" w:cs="Times New Roman"/>
                <w:sz w:val="20"/>
                <w:szCs w:val="20"/>
                <w:lang w:eastAsia="tr-TR"/>
              </w:rPr>
              <w:t>0,178</w:t>
            </w:r>
          </w:p>
        </w:tc>
      </w:tr>
      <w:tr w:rsidR="00964909" w:rsidRPr="000B55A6" w14:paraId="3C3E60C3" w14:textId="77777777" w:rsidTr="00964909">
        <w:trPr>
          <w:trHeight w:val="287"/>
        </w:trPr>
        <w:tc>
          <w:tcPr>
            <w:tcW w:w="0" w:type="auto"/>
            <w:vMerge/>
            <w:hideMark/>
          </w:tcPr>
          <w:p w14:paraId="762D34A1" w14:textId="77777777" w:rsidR="00964909" w:rsidRPr="000B55A6" w:rsidRDefault="00964909" w:rsidP="00964909">
            <w:pPr>
              <w:ind w:firstLine="0"/>
              <w:jc w:val="left"/>
              <w:rPr>
                <w:rFonts w:eastAsia="Times New Roman" w:cs="Times New Roman"/>
                <w:sz w:val="20"/>
                <w:szCs w:val="20"/>
                <w:lang w:eastAsia="tr-TR"/>
              </w:rPr>
            </w:pPr>
          </w:p>
        </w:tc>
        <w:tc>
          <w:tcPr>
            <w:tcW w:w="0" w:type="auto"/>
          </w:tcPr>
          <w:p w14:paraId="3F48F5DB" w14:textId="77777777" w:rsidR="00964909" w:rsidRPr="000B55A6" w:rsidRDefault="00964909" w:rsidP="00964909">
            <w:pPr>
              <w:ind w:firstLine="0"/>
              <w:jc w:val="left"/>
              <w:rPr>
                <w:rFonts w:eastAsia="Times New Roman" w:cs="Times New Roman"/>
                <w:sz w:val="20"/>
                <w:szCs w:val="20"/>
                <w:lang w:eastAsia="tr-TR"/>
              </w:rPr>
            </w:pPr>
            <w:r w:rsidRPr="000B55A6">
              <w:rPr>
                <w:rFonts w:eastAsia="Times New Roman" w:cs="Times New Roman"/>
                <w:sz w:val="20"/>
                <w:szCs w:val="20"/>
                <w:lang w:eastAsia="tr-TR"/>
              </w:rPr>
              <w:t>2.değerlendirmeci</w:t>
            </w:r>
          </w:p>
        </w:tc>
        <w:tc>
          <w:tcPr>
            <w:tcW w:w="0" w:type="auto"/>
            <w:noWrap/>
            <w:hideMark/>
          </w:tcPr>
          <w:p w14:paraId="6D0CA5A7"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48,32</w:t>
            </w:r>
          </w:p>
        </w:tc>
        <w:tc>
          <w:tcPr>
            <w:tcW w:w="0" w:type="auto"/>
            <w:noWrap/>
            <w:hideMark/>
          </w:tcPr>
          <w:p w14:paraId="193BE25E"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6,58</w:t>
            </w:r>
          </w:p>
        </w:tc>
        <w:tc>
          <w:tcPr>
            <w:tcW w:w="0" w:type="auto"/>
            <w:vMerge/>
            <w:vAlign w:val="center"/>
          </w:tcPr>
          <w:p w14:paraId="2967FCCD" w14:textId="77777777" w:rsidR="00964909" w:rsidRPr="000B55A6" w:rsidRDefault="00964909" w:rsidP="00964909">
            <w:pPr>
              <w:ind w:firstLine="0"/>
              <w:jc w:val="center"/>
              <w:rPr>
                <w:rFonts w:eastAsia="Times New Roman" w:cs="Times New Roman"/>
                <w:sz w:val="20"/>
                <w:szCs w:val="20"/>
                <w:lang w:eastAsia="tr-TR"/>
              </w:rPr>
            </w:pPr>
          </w:p>
        </w:tc>
        <w:tc>
          <w:tcPr>
            <w:tcW w:w="0" w:type="auto"/>
            <w:vMerge/>
            <w:vAlign w:val="center"/>
          </w:tcPr>
          <w:p w14:paraId="155A1759" w14:textId="77777777" w:rsidR="00964909" w:rsidRPr="000B55A6" w:rsidRDefault="00964909" w:rsidP="00964909">
            <w:pPr>
              <w:ind w:firstLine="0"/>
              <w:jc w:val="center"/>
              <w:rPr>
                <w:rFonts w:eastAsia="Times New Roman" w:cs="Times New Roman"/>
                <w:sz w:val="20"/>
                <w:szCs w:val="20"/>
                <w:lang w:eastAsia="tr-TR"/>
              </w:rPr>
            </w:pPr>
          </w:p>
        </w:tc>
      </w:tr>
      <w:tr w:rsidR="00964909" w:rsidRPr="000B55A6" w14:paraId="6FB55986" w14:textId="77777777" w:rsidTr="00964909">
        <w:trPr>
          <w:trHeight w:val="287"/>
        </w:trPr>
        <w:tc>
          <w:tcPr>
            <w:tcW w:w="0" w:type="auto"/>
            <w:vMerge w:val="restart"/>
            <w:hideMark/>
          </w:tcPr>
          <w:p w14:paraId="4012F1DB" w14:textId="77777777" w:rsidR="00964909" w:rsidRPr="000B55A6" w:rsidRDefault="00964909" w:rsidP="00964909">
            <w:pPr>
              <w:ind w:firstLine="0"/>
              <w:jc w:val="left"/>
              <w:rPr>
                <w:rFonts w:eastAsia="Calibri" w:cs="Times New Roman"/>
                <w:bCs/>
                <w:sz w:val="20"/>
                <w:szCs w:val="20"/>
              </w:rPr>
            </w:pPr>
            <w:r w:rsidRPr="000B55A6">
              <w:rPr>
                <w:rFonts w:eastAsia="Calibri" w:cs="Times New Roman"/>
                <w:bCs/>
                <w:sz w:val="20"/>
                <w:szCs w:val="20"/>
              </w:rPr>
              <w:t xml:space="preserve">Bağırsak sesleri </w:t>
            </w:r>
          </w:p>
          <w:p w14:paraId="31D5304E" w14:textId="77777777" w:rsidR="00964909" w:rsidRPr="000B55A6" w:rsidRDefault="00964909" w:rsidP="00964909">
            <w:pPr>
              <w:ind w:firstLine="0"/>
              <w:jc w:val="left"/>
              <w:rPr>
                <w:rFonts w:eastAsia="Times New Roman" w:cs="Times New Roman"/>
                <w:sz w:val="20"/>
                <w:szCs w:val="20"/>
                <w:lang w:eastAsia="tr-TR"/>
              </w:rPr>
            </w:pPr>
            <w:proofErr w:type="gramStart"/>
            <w:r w:rsidRPr="000B55A6">
              <w:rPr>
                <w:rFonts w:eastAsia="Calibri" w:cs="Times New Roman"/>
                <w:bCs/>
                <w:sz w:val="20"/>
                <w:szCs w:val="20"/>
              </w:rPr>
              <w:t>dinleme</w:t>
            </w:r>
            <w:proofErr w:type="gramEnd"/>
            <w:r w:rsidRPr="000B55A6">
              <w:rPr>
                <w:rFonts w:eastAsia="Calibri" w:cs="Times New Roman"/>
                <w:bCs/>
                <w:sz w:val="20"/>
                <w:szCs w:val="20"/>
              </w:rPr>
              <w:t xml:space="preserve"> beceri puanı</w:t>
            </w:r>
          </w:p>
        </w:tc>
        <w:tc>
          <w:tcPr>
            <w:tcW w:w="0" w:type="auto"/>
          </w:tcPr>
          <w:p w14:paraId="5AAB00B1" w14:textId="77777777" w:rsidR="00964909" w:rsidRPr="000B55A6" w:rsidRDefault="00964909" w:rsidP="00964909">
            <w:pPr>
              <w:ind w:firstLine="0"/>
              <w:jc w:val="left"/>
              <w:rPr>
                <w:rFonts w:eastAsia="Times New Roman" w:cs="Times New Roman"/>
                <w:sz w:val="20"/>
                <w:szCs w:val="20"/>
                <w:lang w:eastAsia="tr-TR"/>
              </w:rPr>
            </w:pPr>
            <w:r w:rsidRPr="000B55A6">
              <w:rPr>
                <w:rFonts w:eastAsia="Times New Roman" w:cs="Times New Roman"/>
                <w:sz w:val="20"/>
                <w:szCs w:val="20"/>
                <w:lang w:eastAsia="tr-TR"/>
              </w:rPr>
              <w:t>1.değerlendirmeci</w:t>
            </w:r>
          </w:p>
        </w:tc>
        <w:tc>
          <w:tcPr>
            <w:tcW w:w="0" w:type="auto"/>
            <w:noWrap/>
            <w:hideMark/>
          </w:tcPr>
          <w:p w14:paraId="6D4676C4"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41,24</w:t>
            </w:r>
          </w:p>
        </w:tc>
        <w:tc>
          <w:tcPr>
            <w:tcW w:w="0" w:type="auto"/>
            <w:noWrap/>
            <w:hideMark/>
          </w:tcPr>
          <w:p w14:paraId="43472FB2"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6,18</w:t>
            </w:r>
          </w:p>
        </w:tc>
        <w:tc>
          <w:tcPr>
            <w:tcW w:w="0" w:type="auto"/>
            <w:vMerge w:val="restart"/>
            <w:vAlign w:val="center"/>
          </w:tcPr>
          <w:p w14:paraId="1CFD881F" w14:textId="77777777" w:rsidR="00964909" w:rsidRPr="000B55A6" w:rsidRDefault="00964909" w:rsidP="00964909">
            <w:pPr>
              <w:ind w:firstLine="0"/>
              <w:jc w:val="center"/>
              <w:rPr>
                <w:rFonts w:eastAsia="Times New Roman" w:cs="Times New Roman"/>
                <w:sz w:val="20"/>
                <w:szCs w:val="20"/>
                <w:lang w:eastAsia="tr-TR"/>
              </w:rPr>
            </w:pPr>
            <w:r w:rsidRPr="000B55A6">
              <w:rPr>
                <w:rFonts w:eastAsia="Times New Roman" w:cs="Times New Roman"/>
                <w:sz w:val="20"/>
                <w:szCs w:val="20"/>
                <w:lang w:eastAsia="tr-TR"/>
              </w:rPr>
              <w:t>-1,076</w:t>
            </w:r>
          </w:p>
        </w:tc>
        <w:tc>
          <w:tcPr>
            <w:tcW w:w="0" w:type="auto"/>
            <w:vMerge w:val="restart"/>
            <w:vAlign w:val="center"/>
          </w:tcPr>
          <w:p w14:paraId="455BD98A" w14:textId="77777777" w:rsidR="00964909" w:rsidRPr="000B55A6" w:rsidRDefault="00964909" w:rsidP="00964909">
            <w:pPr>
              <w:ind w:firstLine="0"/>
              <w:jc w:val="center"/>
              <w:rPr>
                <w:rFonts w:eastAsia="Times New Roman" w:cs="Times New Roman"/>
                <w:sz w:val="20"/>
                <w:szCs w:val="20"/>
                <w:lang w:eastAsia="tr-TR"/>
              </w:rPr>
            </w:pPr>
            <w:r w:rsidRPr="000B55A6">
              <w:rPr>
                <w:rFonts w:eastAsia="Times New Roman" w:cs="Times New Roman"/>
                <w:sz w:val="20"/>
                <w:szCs w:val="20"/>
                <w:lang w:eastAsia="tr-TR"/>
              </w:rPr>
              <w:t>0,282</w:t>
            </w:r>
          </w:p>
        </w:tc>
      </w:tr>
      <w:tr w:rsidR="00964909" w:rsidRPr="000B55A6" w14:paraId="4A76FC42" w14:textId="77777777" w:rsidTr="00964909">
        <w:trPr>
          <w:trHeight w:val="287"/>
        </w:trPr>
        <w:tc>
          <w:tcPr>
            <w:tcW w:w="0" w:type="auto"/>
            <w:vMerge/>
            <w:hideMark/>
          </w:tcPr>
          <w:p w14:paraId="1B385415" w14:textId="77777777" w:rsidR="00964909" w:rsidRPr="000B55A6" w:rsidRDefault="00964909" w:rsidP="00964909">
            <w:pPr>
              <w:ind w:firstLine="0"/>
              <w:jc w:val="left"/>
              <w:rPr>
                <w:rFonts w:eastAsia="Times New Roman" w:cs="Times New Roman"/>
                <w:sz w:val="20"/>
                <w:szCs w:val="20"/>
                <w:lang w:eastAsia="tr-TR"/>
              </w:rPr>
            </w:pPr>
          </w:p>
        </w:tc>
        <w:tc>
          <w:tcPr>
            <w:tcW w:w="0" w:type="auto"/>
          </w:tcPr>
          <w:p w14:paraId="5AFE5A68" w14:textId="77777777" w:rsidR="00964909" w:rsidRPr="000B55A6" w:rsidRDefault="00964909" w:rsidP="00964909">
            <w:pPr>
              <w:ind w:firstLine="0"/>
              <w:jc w:val="left"/>
              <w:rPr>
                <w:rFonts w:eastAsia="Times New Roman" w:cs="Times New Roman"/>
                <w:sz w:val="20"/>
                <w:szCs w:val="20"/>
                <w:lang w:eastAsia="tr-TR"/>
              </w:rPr>
            </w:pPr>
            <w:r w:rsidRPr="000B55A6">
              <w:rPr>
                <w:rFonts w:eastAsia="Times New Roman" w:cs="Times New Roman"/>
                <w:sz w:val="20"/>
                <w:szCs w:val="20"/>
                <w:lang w:eastAsia="tr-TR"/>
              </w:rPr>
              <w:t>2.değerlendirmeci</w:t>
            </w:r>
          </w:p>
        </w:tc>
        <w:tc>
          <w:tcPr>
            <w:tcW w:w="0" w:type="auto"/>
            <w:noWrap/>
            <w:hideMark/>
          </w:tcPr>
          <w:p w14:paraId="6ADF2B22"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41,41</w:t>
            </w:r>
          </w:p>
        </w:tc>
        <w:tc>
          <w:tcPr>
            <w:tcW w:w="0" w:type="auto"/>
            <w:noWrap/>
            <w:hideMark/>
          </w:tcPr>
          <w:p w14:paraId="0E86B203"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6,14</w:t>
            </w:r>
          </w:p>
        </w:tc>
        <w:tc>
          <w:tcPr>
            <w:tcW w:w="0" w:type="auto"/>
            <w:vMerge/>
            <w:vAlign w:val="center"/>
          </w:tcPr>
          <w:p w14:paraId="6067DDE7" w14:textId="77777777" w:rsidR="00964909" w:rsidRPr="000B55A6" w:rsidRDefault="00964909" w:rsidP="00964909">
            <w:pPr>
              <w:ind w:firstLine="0"/>
              <w:jc w:val="center"/>
              <w:rPr>
                <w:rFonts w:eastAsia="Times New Roman" w:cs="Times New Roman"/>
                <w:sz w:val="20"/>
                <w:szCs w:val="20"/>
                <w:lang w:eastAsia="tr-TR"/>
              </w:rPr>
            </w:pPr>
          </w:p>
        </w:tc>
        <w:tc>
          <w:tcPr>
            <w:tcW w:w="0" w:type="auto"/>
            <w:vMerge/>
            <w:vAlign w:val="center"/>
          </w:tcPr>
          <w:p w14:paraId="0BB8C555" w14:textId="77777777" w:rsidR="00964909" w:rsidRPr="000B55A6" w:rsidRDefault="00964909" w:rsidP="00964909">
            <w:pPr>
              <w:ind w:firstLine="0"/>
              <w:jc w:val="center"/>
              <w:rPr>
                <w:rFonts w:eastAsia="Times New Roman" w:cs="Times New Roman"/>
                <w:sz w:val="20"/>
                <w:szCs w:val="20"/>
                <w:lang w:eastAsia="tr-TR"/>
              </w:rPr>
            </w:pPr>
          </w:p>
        </w:tc>
      </w:tr>
      <w:tr w:rsidR="00964909" w:rsidRPr="000B55A6" w14:paraId="0D8D100F" w14:textId="77777777" w:rsidTr="00964909">
        <w:trPr>
          <w:trHeight w:val="287"/>
        </w:trPr>
        <w:tc>
          <w:tcPr>
            <w:tcW w:w="0" w:type="auto"/>
            <w:vMerge w:val="restart"/>
            <w:hideMark/>
          </w:tcPr>
          <w:p w14:paraId="51B85A86" w14:textId="77777777" w:rsidR="00964909" w:rsidRPr="000B55A6" w:rsidRDefault="00964909" w:rsidP="00964909">
            <w:pPr>
              <w:ind w:firstLine="0"/>
              <w:jc w:val="left"/>
              <w:rPr>
                <w:rFonts w:eastAsia="Calibri" w:cs="Times New Roman"/>
                <w:bCs/>
                <w:sz w:val="20"/>
                <w:szCs w:val="20"/>
              </w:rPr>
            </w:pPr>
            <w:r w:rsidRPr="000B55A6">
              <w:rPr>
                <w:rFonts w:eastAsia="Calibri" w:cs="Times New Roman"/>
                <w:bCs/>
                <w:sz w:val="20"/>
                <w:szCs w:val="20"/>
              </w:rPr>
              <w:t xml:space="preserve">Solunum egzersizi </w:t>
            </w:r>
          </w:p>
          <w:p w14:paraId="2875ABC2" w14:textId="77777777" w:rsidR="00964909" w:rsidRPr="000B55A6" w:rsidRDefault="00964909" w:rsidP="00964909">
            <w:pPr>
              <w:ind w:firstLine="0"/>
              <w:jc w:val="left"/>
              <w:rPr>
                <w:rFonts w:eastAsia="Times New Roman" w:cs="Times New Roman"/>
                <w:sz w:val="20"/>
                <w:szCs w:val="20"/>
                <w:lang w:eastAsia="tr-TR"/>
              </w:rPr>
            </w:pPr>
            <w:proofErr w:type="gramStart"/>
            <w:r w:rsidRPr="000B55A6">
              <w:rPr>
                <w:rFonts w:eastAsia="Calibri" w:cs="Times New Roman"/>
                <w:bCs/>
                <w:sz w:val="20"/>
                <w:szCs w:val="20"/>
              </w:rPr>
              <w:t>öğretme</w:t>
            </w:r>
            <w:proofErr w:type="gramEnd"/>
            <w:r w:rsidRPr="000B55A6">
              <w:rPr>
                <w:rFonts w:eastAsia="Calibri" w:cs="Times New Roman"/>
                <w:bCs/>
                <w:sz w:val="20"/>
                <w:szCs w:val="20"/>
              </w:rPr>
              <w:t xml:space="preserve"> beceri puanı</w:t>
            </w:r>
          </w:p>
        </w:tc>
        <w:tc>
          <w:tcPr>
            <w:tcW w:w="0" w:type="auto"/>
          </w:tcPr>
          <w:p w14:paraId="454B0C97" w14:textId="77777777" w:rsidR="00964909" w:rsidRPr="000B55A6" w:rsidRDefault="00964909" w:rsidP="00964909">
            <w:pPr>
              <w:ind w:firstLine="0"/>
              <w:jc w:val="left"/>
              <w:rPr>
                <w:rFonts w:eastAsia="Times New Roman" w:cs="Times New Roman"/>
                <w:sz w:val="20"/>
                <w:szCs w:val="20"/>
                <w:lang w:eastAsia="tr-TR"/>
              </w:rPr>
            </w:pPr>
            <w:r w:rsidRPr="000B55A6">
              <w:rPr>
                <w:rFonts w:eastAsia="Times New Roman" w:cs="Times New Roman"/>
                <w:sz w:val="20"/>
                <w:szCs w:val="20"/>
                <w:lang w:eastAsia="tr-TR"/>
              </w:rPr>
              <w:t>1.değerlendirmeci</w:t>
            </w:r>
          </w:p>
        </w:tc>
        <w:tc>
          <w:tcPr>
            <w:tcW w:w="0" w:type="auto"/>
            <w:noWrap/>
            <w:hideMark/>
          </w:tcPr>
          <w:p w14:paraId="6B2ED1E6"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40,04</w:t>
            </w:r>
          </w:p>
        </w:tc>
        <w:tc>
          <w:tcPr>
            <w:tcW w:w="0" w:type="auto"/>
            <w:noWrap/>
            <w:hideMark/>
          </w:tcPr>
          <w:p w14:paraId="7E37449C"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6,14</w:t>
            </w:r>
          </w:p>
        </w:tc>
        <w:tc>
          <w:tcPr>
            <w:tcW w:w="0" w:type="auto"/>
            <w:vMerge w:val="restart"/>
            <w:vAlign w:val="center"/>
          </w:tcPr>
          <w:p w14:paraId="29500FC8" w14:textId="77777777" w:rsidR="00964909" w:rsidRPr="000B55A6" w:rsidRDefault="00964909" w:rsidP="00964909">
            <w:pPr>
              <w:ind w:firstLine="0"/>
              <w:jc w:val="center"/>
              <w:rPr>
                <w:rFonts w:eastAsia="Times New Roman" w:cs="Times New Roman"/>
                <w:sz w:val="20"/>
                <w:szCs w:val="20"/>
                <w:lang w:eastAsia="tr-TR"/>
              </w:rPr>
            </w:pPr>
            <w:r w:rsidRPr="000B55A6">
              <w:rPr>
                <w:rFonts w:eastAsia="Times New Roman" w:cs="Times New Roman"/>
                <w:sz w:val="20"/>
                <w:szCs w:val="20"/>
                <w:lang w:eastAsia="tr-TR"/>
              </w:rPr>
              <w:t>-0,126</w:t>
            </w:r>
          </w:p>
        </w:tc>
        <w:tc>
          <w:tcPr>
            <w:tcW w:w="0" w:type="auto"/>
            <w:vMerge w:val="restart"/>
            <w:vAlign w:val="center"/>
          </w:tcPr>
          <w:p w14:paraId="7F7A2FEA" w14:textId="77777777" w:rsidR="00964909" w:rsidRPr="000B55A6" w:rsidRDefault="00964909" w:rsidP="00964909">
            <w:pPr>
              <w:ind w:firstLine="0"/>
              <w:jc w:val="center"/>
              <w:rPr>
                <w:rFonts w:eastAsia="Times New Roman" w:cs="Times New Roman"/>
                <w:sz w:val="20"/>
                <w:szCs w:val="20"/>
                <w:lang w:eastAsia="tr-TR"/>
              </w:rPr>
            </w:pPr>
            <w:r w:rsidRPr="000B55A6">
              <w:rPr>
                <w:rFonts w:eastAsia="Times New Roman" w:cs="Times New Roman"/>
                <w:sz w:val="20"/>
                <w:szCs w:val="20"/>
                <w:lang w:eastAsia="tr-TR"/>
              </w:rPr>
              <w:t>0,900</w:t>
            </w:r>
          </w:p>
        </w:tc>
      </w:tr>
      <w:tr w:rsidR="00964909" w:rsidRPr="000B55A6" w14:paraId="69A34A91" w14:textId="77777777" w:rsidTr="00964909">
        <w:trPr>
          <w:trHeight w:val="287"/>
        </w:trPr>
        <w:tc>
          <w:tcPr>
            <w:tcW w:w="0" w:type="auto"/>
            <w:vMerge/>
            <w:hideMark/>
          </w:tcPr>
          <w:p w14:paraId="77ADC039" w14:textId="77777777" w:rsidR="00964909" w:rsidRPr="000B55A6" w:rsidRDefault="00964909" w:rsidP="00964909">
            <w:pPr>
              <w:ind w:firstLine="0"/>
              <w:jc w:val="left"/>
              <w:rPr>
                <w:rFonts w:eastAsia="Times New Roman" w:cs="Times New Roman"/>
                <w:sz w:val="20"/>
                <w:szCs w:val="20"/>
                <w:lang w:eastAsia="tr-TR"/>
              </w:rPr>
            </w:pPr>
          </w:p>
        </w:tc>
        <w:tc>
          <w:tcPr>
            <w:tcW w:w="0" w:type="auto"/>
          </w:tcPr>
          <w:p w14:paraId="5FB4546C" w14:textId="77777777" w:rsidR="00964909" w:rsidRPr="000B55A6" w:rsidRDefault="00964909" w:rsidP="00964909">
            <w:pPr>
              <w:ind w:firstLine="0"/>
              <w:jc w:val="left"/>
              <w:rPr>
                <w:rFonts w:eastAsia="Times New Roman" w:cs="Times New Roman"/>
                <w:sz w:val="20"/>
                <w:szCs w:val="20"/>
                <w:lang w:eastAsia="tr-TR"/>
              </w:rPr>
            </w:pPr>
            <w:r w:rsidRPr="000B55A6">
              <w:rPr>
                <w:rFonts w:eastAsia="Times New Roman" w:cs="Times New Roman"/>
                <w:sz w:val="20"/>
                <w:szCs w:val="20"/>
                <w:lang w:eastAsia="tr-TR"/>
              </w:rPr>
              <w:t>2.değerlendirmeci</w:t>
            </w:r>
          </w:p>
        </w:tc>
        <w:tc>
          <w:tcPr>
            <w:tcW w:w="0" w:type="auto"/>
            <w:noWrap/>
            <w:hideMark/>
          </w:tcPr>
          <w:p w14:paraId="2417AE0B"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39,91</w:t>
            </w:r>
          </w:p>
        </w:tc>
        <w:tc>
          <w:tcPr>
            <w:tcW w:w="0" w:type="auto"/>
            <w:noWrap/>
            <w:hideMark/>
          </w:tcPr>
          <w:p w14:paraId="3B7CAAAC"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5,75</w:t>
            </w:r>
          </w:p>
        </w:tc>
        <w:tc>
          <w:tcPr>
            <w:tcW w:w="0" w:type="auto"/>
            <w:vMerge/>
            <w:vAlign w:val="center"/>
          </w:tcPr>
          <w:p w14:paraId="38AC57AF" w14:textId="77777777" w:rsidR="00964909" w:rsidRPr="000B55A6" w:rsidRDefault="00964909" w:rsidP="00964909">
            <w:pPr>
              <w:ind w:firstLine="0"/>
              <w:jc w:val="center"/>
              <w:rPr>
                <w:rFonts w:eastAsia="Times New Roman" w:cs="Times New Roman"/>
                <w:sz w:val="20"/>
                <w:szCs w:val="20"/>
                <w:lang w:eastAsia="tr-TR"/>
              </w:rPr>
            </w:pPr>
          </w:p>
        </w:tc>
        <w:tc>
          <w:tcPr>
            <w:tcW w:w="0" w:type="auto"/>
            <w:vMerge/>
            <w:vAlign w:val="center"/>
          </w:tcPr>
          <w:p w14:paraId="46ACAE30" w14:textId="77777777" w:rsidR="00964909" w:rsidRPr="000B55A6" w:rsidRDefault="00964909" w:rsidP="00964909">
            <w:pPr>
              <w:ind w:firstLine="0"/>
              <w:jc w:val="center"/>
              <w:rPr>
                <w:rFonts w:eastAsia="Times New Roman" w:cs="Times New Roman"/>
                <w:sz w:val="20"/>
                <w:szCs w:val="20"/>
                <w:lang w:eastAsia="tr-TR"/>
              </w:rPr>
            </w:pPr>
          </w:p>
        </w:tc>
      </w:tr>
      <w:tr w:rsidR="00964909" w:rsidRPr="000B55A6" w14:paraId="34790902" w14:textId="77777777" w:rsidTr="00964909">
        <w:trPr>
          <w:trHeight w:val="287"/>
        </w:trPr>
        <w:tc>
          <w:tcPr>
            <w:tcW w:w="0" w:type="auto"/>
            <w:vMerge w:val="restart"/>
            <w:hideMark/>
          </w:tcPr>
          <w:p w14:paraId="3870826E" w14:textId="77777777" w:rsidR="00964909" w:rsidRPr="000B55A6" w:rsidRDefault="00964909" w:rsidP="00964909">
            <w:pPr>
              <w:ind w:firstLine="0"/>
              <w:jc w:val="left"/>
              <w:rPr>
                <w:rFonts w:eastAsia="Calibri" w:cs="Times New Roman"/>
                <w:bCs/>
                <w:sz w:val="20"/>
                <w:szCs w:val="20"/>
              </w:rPr>
            </w:pPr>
            <w:r w:rsidRPr="000B55A6">
              <w:rPr>
                <w:rFonts w:eastAsia="Calibri" w:cs="Times New Roman"/>
                <w:bCs/>
                <w:sz w:val="20"/>
                <w:szCs w:val="20"/>
              </w:rPr>
              <w:t xml:space="preserve">Hasta mobilizasyonu </w:t>
            </w:r>
          </w:p>
          <w:p w14:paraId="4F488310" w14:textId="77777777" w:rsidR="00964909" w:rsidRPr="000B55A6" w:rsidRDefault="00964909" w:rsidP="00964909">
            <w:pPr>
              <w:ind w:firstLine="0"/>
              <w:jc w:val="left"/>
              <w:rPr>
                <w:rFonts w:eastAsia="Times New Roman" w:cs="Times New Roman"/>
                <w:sz w:val="20"/>
                <w:szCs w:val="20"/>
                <w:lang w:eastAsia="tr-TR"/>
              </w:rPr>
            </w:pPr>
            <w:proofErr w:type="gramStart"/>
            <w:r w:rsidRPr="000B55A6">
              <w:rPr>
                <w:rFonts w:eastAsia="Calibri" w:cs="Times New Roman"/>
                <w:bCs/>
                <w:sz w:val="20"/>
                <w:szCs w:val="20"/>
              </w:rPr>
              <w:t>beceri</w:t>
            </w:r>
            <w:proofErr w:type="gramEnd"/>
            <w:r w:rsidRPr="000B55A6">
              <w:rPr>
                <w:rFonts w:eastAsia="Calibri" w:cs="Times New Roman"/>
                <w:bCs/>
                <w:sz w:val="20"/>
                <w:szCs w:val="20"/>
              </w:rPr>
              <w:t xml:space="preserve"> puanı</w:t>
            </w:r>
          </w:p>
        </w:tc>
        <w:tc>
          <w:tcPr>
            <w:tcW w:w="0" w:type="auto"/>
          </w:tcPr>
          <w:p w14:paraId="2BD8D322" w14:textId="77777777" w:rsidR="00964909" w:rsidRPr="000B55A6" w:rsidRDefault="00964909" w:rsidP="00964909">
            <w:pPr>
              <w:ind w:firstLine="0"/>
              <w:jc w:val="left"/>
              <w:rPr>
                <w:rFonts w:eastAsia="Times New Roman" w:cs="Times New Roman"/>
                <w:sz w:val="20"/>
                <w:szCs w:val="20"/>
                <w:lang w:eastAsia="tr-TR"/>
              </w:rPr>
            </w:pPr>
            <w:r w:rsidRPr="000B55A6">
              <w:rPr>
                <w:rFonts w:eastAsia="Times New Roman" w:cs="Times New Roman"/>
                <w:sz w:val="20"/>
                <w:szCs w:val="20"/>
                <w:lang w:eastAsia="tr-TR"/>
              </w:rPr>
              <w:t>1.değerlendirmeci</w:t>
            </w:r>
          </w:p>
        </w:tc>
        <w:tc>
          <w:tcPr>
            <w:tcW w:w="0" w:type="auto"/>
            <w:noWrap/>
            <w:hideMark/>
          </w:tcPr>
          <w:p w14:paraId="38287C6B"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74,90</w:t>
            </w:r>
          </w:p>
        </w:tc>
        <w:tc>
          <w:tcPr>
            <w:tcW w:w="0" w:type="auto"/>
            <w:noWrap/>
            <w:hideMark/>
          </w:tcPr>
          <w:p w14:paraId="0439F023"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12,43</w:t>
            </w:r>
          </w:p>
        </w:tc>
        <w:tc>
          <w:tcPr>
            <w:tcW w:w="0" w:type="auto"/>
            <w:vMerge w:val="restart"/>
            <w:vAlign w:val="center"/>
          </w:tcPr>
          <w:p w14:paraId="3DBE2B55" w14:textId="77777777" w:rsidR="00964909" w:rsidRPr="000B55A6" w:rsidRDefault="00964909" w:rsidP="00964909">
            <w:pPr>
              <w:ind w:firstLine="0"/>
              <w:jc w:val="center"/>
              <w:rPr>
                <w:rFonts w:eastAsia="Times New Roman" w:cs="Times New Roman"/>
                <w:sz w:val="20"/>
                <w:szCs w:val="20"/>
                <w:lang w:eastAsia="tr-TR"/>
              </w:rPr>
            </w:pPr>
            <w:r w:rsidRPr="000B55A6">
              <w:rPr>
                <w:rFonts w:eastAsia="Times New Roman" w:cs="Times New Roman"/>
                <w:sz w:val="20"/>
                <w:szCs w:val="20"/>
                <w:lang w:eastAsia="tr-TR"/>
              </w:rPr>
              <w:t>-0,183</w:t>
            </w:r>
          </w:p>
        </w:tc>
        <w:tc>
          <w:tcPr>
            <w:tcW w:w="0" w:type="auto"/>
            <w:vMerge w:val="restart"/>
            <w:vAlign w:val="center"/>
          </w:tcPr>
          <w:p w14:paraId="439133B2" w14:textId="77777777" w:rsidR="00964909" w:rsidRPr="000B55A6" w:rsidRDefault="00964909" w:rsidP="00964909">
            <w:pPr>
              <w:ind w:firstLine="0"/>
              <w:jc w:val="center"/>
              <w:rPr>
                <w:rFonts w:eastAsia="Times New Roman" w:cs="Times New Roman"/>
                <w:sz w:val="20"/>
                <w:szCs w:val="20"/>
                <w:lang w:eastAsia="tr-TR"/>
              </w:rPr>
            </w:pPr>
            <w:r w:rsidRPr="000B55A6">
              <w:rPr>
                <w:rFonts w:eastAsia="Times New Roman" w:cs="Times New Roman"/>
                <w:sz w:val="20"/>
                <w:szCs w:val="20"/>
                <w:lang w:eastAsia="tr-TR"/>
              </w:rPr>
              <w:t>0,855</w:t>
            </w:r>
          </w:p>
        </w:tc>
      </w:tr>
      <w:tr w:rsidR="00964909" w:rsidRPr="000B55A6" w14:paraId="54DC909A" w14:textId="77777777" w:rsidTr="00964909">
        <w:trPr>
          <w:trHeight w:val="287"/>
        </w:trPr>
        <w:tc>
          <w:tcPr>
            <w:tcW w:w="0" w:type="auto"/>
            <w:vMerge/>
            <w:hideMark/>
          </w:tcPr>
          <w:p w14:paraId="225B674C" w14:textId="77777777" w:rsidR="00964909" w:rsidRPr="000B55A6" w:rsidRDefault="00964909" w:rsidP="00964909">
            <w:pPr>
              <w:ind w:firstLine="0"/>
              <w:jc w:val="left"/>
              <w:rPr>
                <w:rFonts w:eastAsia="Times New Roman" w:cs="Times New Roman"/>
                <w:sz w:val="20"/>
                <w:szCs w:val="20"/>
                <w:lang w:eastAsia="tr-TR"/>
              </w:rPr>
            </w:pPr>
          </w:p>
        </w:tc>
        <w:tc>
          <w:tcPr>
            <w:tcW w:w="0" w:type="auto"/>
          </w:tcPr>
          <w:p w14:paraId="279692B9" w14:textId="77777777" w:rsidR="00964909" w:rsidRPr="000B55A6" w:rsidRDefault="00964909" w:rsidP="00964909">
            <w:pPr>
              <w:ind w:firstLine="0"/>
              <w:jc w:val="left"/>
              <w:rPr>
                <w:rFonts w:eastAsia="Times New Roman" w:cs="Times New Roman"/>
                <w:sz w:val="20"/>
                <w:szCs w:val="20"/>
                <w:lang w:eastAsia="tr-TR"/>
              </w:rPr>
            </w:pPr>
            <w:r w:rsidRPr="000B55A6">
              <w:rPr>
                <w:rFonts w:eastAsia="Times New Roman" w:cs="Times New Roman"/>
                <w:sz w:val="20"/>
                <w:szCs w:val="20"/>
                <w:lang w:eastAsia="tr-TR"/>
              </w:rPr>
              <w:t>2.değerlendirmeci</w:t>
            </w:r>
          </w:p>
        </w:tc>
        <w:tc>
          <w:tcPr>
            <w:tcW w:w="0" w:type="auto"/>
            <w:noWrap/>
            <w:hideMark/>
          </w:tcPr>
          <w:p w14:paraId="56877AF4"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74,98</w:t>
            </w:r>
          </w:p>
        </w:tc>
        <w:tc>
          <w:tcPr>
            <w:tcW w:w="0" w:type="auto"/>
            <w:noWrap/>
            <w:hideMark/>
          </w:tcPr>
          <w:p w14:paraId="2684C1E0"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12,50</w:t>
            </w:r>
          </w:p>
        </w:tc>
        <w:tc>
          <w:tcPr>
            <w:tcW w:w="0" w:type="auto"/>
            <w:vMerge/>
            <w:vAlign w:val="center"/>
          </w:tcPr>
          <w:p w14:paraId="4E0E830B" w14:textId="77777777" w:rsidR="00964909" w:rsidRPr="000B55A6" w:rsidRDefault="00964909" w:rsidP="00964909">
            <w:pPr>
              <w:ind w:firstLine="0"/>
              <w:jc w:val="center"/>
              <w:rPr>
                <w:rFonts w:eastAsia="Times New Roman" w:cs="Times New Roman"/>
                <w:sz w:val="20"/>
                <w:szCs w:val="20"/>
                <w:lang w:eastAsia="tr-TR"/>
              </w:rPr>
            </w:pPr>
          </w:p>
        </w:tc>
        <w:tc>
          <w:tcPr>
            <w:tcW w:w="0" w:type="auto"/>
            <w:vMerge/>
            <w:vAlign w:val="center"/>
          </w:tcPr>
          <w:p w14:paraId="1DC62094" w14:textId="77777777" w:rsidR="00964909" w:rsidRPr="000B55A6" w:rsidRDefault="00964909" w:rsidP="00964909">
            <w:pPr>
              <w:ind w:firstLine="0"/>
              <w:jc w:val="center"/>
              <w:rPr>
                <w:rFonts w:eastAsia="Times New Roman" w:cs="Times New Roman"/>
                <w:sz w:val="20"/>
                <w:szCs w:val="20"/>
                <w:lang w:eastAsia="tr-TR"/>
              </w:rPr>
            </w:pPr>
          </w:p>
        </w:tc>
      </w:tr>
      <w:tr w:rsidR="00964909" w:rsidRPr="000B55A6" w14:paraId="4CBC20B6" w14:textId="77777777" w:rsidTr="00964909">
        <w:trPr>
          <w:trHeight w:val="287"/>
        </w:trPr>
        <w:tc>
          <w:tcPr>
            <w:tcW w:w="0" w:type="auto"/>
            <w:vMerge w:val="restart"/>
            <w:hideMark/>
          </w:tcPr>
          <w:p w14:paraId="2CA43EAF" w14:textId="77777777" w:rsidR="00964909" w:rsidRPr="000B55A6" w:rsidRDefault="00964909" w:rsidP="00964909">
            <w:pPr>
              <w:autoSpaceDE w:val="0"/>
              <w:autoSpaceDN w:val="0"/>
              <w:adjustRightInd w:val="0"/>
              <w:ind w:right="60" w:firstLine="0"/>
              <w:jc w:val="left"/>
              <w:rPr>
                <w:rFonts w:eastAsia="Calibri" w:cs="Times New Roman"/>
                <w:bCs/>
                <w:sz w:val="20"/>
                <w:szCs w:val="20"/>
              </w:rPr>
            </w:pPr>
            <w:r w:rsidRPr="000B55A6">
              <w:rPr>
                <w:rFonts w:eastAsia="Calibri" w:cs="Times New Roman"/>
                <w:bCs/>
                <w:sz w:val="20"/>
                <w:szCs w:val="20"/>
              </w:rPr>
              <w:t xml:space="preserve">Ameliyat sabahı hasta </w:t>
            </w:r>
          </w:p>
          <w:p w14:paraId="34059824" w14:textId="77777777" w:rsidR="00964909" w:rsidRPr="000B55A6" w:rsidRDefault="00964909" w:rsidP="00964909">
            <w:pPr>
              <w:ind w:firstLine="0"/>
              <w:jc w:val="left"/>
              <w:rPr>
                <w:rFonts w:eastAsia="Times New Roman" w:cs="Times New Roman"/>
                <w:sz w:val="20"/>
                <w:szCs w:val="20"/>
                <w:lang w:eastAsia="tr-TR"/>
              </w:rPr>
            </w:pPr>
            <w:r w:rsidRPr="000B55A6">
              <w:rPr>
                <w:rFonts w:eastAsia="Calibri" w:cs="Times New Roman"/>
                <w:bCs/>
                <w:sz w:val="20"/>
                <w:szCs w:val="20"/>
              </w:rPr>
              <w:t>Hazırlığı beceri puanı</w:t>
            </w:r>
          </w:p>
        </w:tc>
        <w:tc>
          <w:tcPr>
            <w:tcW w:w="0" w:type="auto"/>
          </w:tcPr>
          <w:p w14:paraId="55AA6B61" w14:textId="77777777" w:rsidR="00964909" w:rsidRPr="000B55A6" w:rsidRDefault="00964909" w:rsidP="00964909">
            <w:pPr>
              <w:ind w:firstLine="0"/>
              <w:jc w:val="left"/>
              <w:rPr>
                <w:rFonts w:eastAsia="Times New Roman" w:cs="Times New Roman"/>
                <w:sz w:val="20"/>
                <w:szCs w:val="20"/>
                <w:lang w:eastAsia="tr-TR"/>
              </w:rPr>
            </w:pPr>
            <w:r w:rsidRPr="000B55A6">
              <w:rPr>
                <w:rFonts w:eastAsia="Times New Roman" w:cs="Times New Roman"/>
                <w:sz w:val="20"/>
                <w:szCs w:val="20"/>
                <w:lang w:eastAsia="tr-TR"/>
              </w:rPr>
              <w:t>1.değerlendirmeci</w:t>
            </w:r>
          </w:p>
        </w:tc>
        <w:tc>
          <w:tcPr>
            <w:tcW w:w="0" w:type="auto"/>
            <w:noWrap/>
            <w:hideMark/>
          </w:tcPr>
          <w:p w14:paraId="05E63AF7"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62,40</w:t>
            </w:r>
          </w:p>
        </w:tc>
        <w:tc>
          <w:tcPr>
            <w:tcW w:w="0" w:type="auto"/>
            <w:noWrap/>
            <w:hideMark/>
          </w:tcPr>
          <w:p w14:paraId="6C70B739"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11,43</w:t>
            </w:r>
          </w:p>
        </w:tc>
        <w:tc>
          <w:tcPr>
            <w:tcW w:w="0" w:type="auto"/>
            <w:vMerge w:val="restart"/>
            <w:vAlign w:val="center"/>
          </w:tcPr>
          <w:p w14:paraId="3B31E6F7" w14:textId="77777777" w:rsidR="00964909" w:rsidRPr="000B55A6" w:rsidRDefault="00964909" w:rsidP="00964909">
            <w:pPr>
              <w:ind w:firstLine="0"/>
              <w:jc w:val="center"/>
              <w:rPr>
                <w:rFonts w:eastAsia="Times New Roman" w:cs="Times New Roman"/>
                <w:sz w:val="20"/>
                <w:szCs w:val="20"/>
                <w:lang w:eastAsia="tr-TR"/>
              </w:rPr>
            </w:pPr>
            <w:r w:rsidRPr="000B55A6">
              <w:rPr>
                <w:rFonts w:eastAsia="Times New Roman" w:cs="Times New Roman"/>
                <w:sz w:val="20"/>
                <w:szCs w:val="20"/>
                <w:lang w:eastAsia="tr-TR"/>
              </w:rPr>
              <w:t>0,326</w:t>
            </w:r>
          </w:p>
        </w:tc>
        <w:tc>
          <w:tcPr>
            <w:tcW w:w="0" w:type="auto"/>
            <w:vMerge w:val="restart"/>
            <w:vAlign w:val="center"/>
          </w:tcPr>
          <w:p w14:paraId="047662E2" w14:textId="77777777" w:rsidR="00964909" w:rsidRPr="000B55A6" w:rsidRDefault="00964909" w:rsidP="00964909">
            <w:pPr>
              <w:ind w:firstLine="0"/>
              <w:jc w:val="center"/>
              <w:rPr>
                <w:rFonts w:eastAsia="Times New Roman" w:cs="Times New Roman"/>
                <w:sz w:val="20"/>
                <w:szCs w:val="20"/>
                <w:lang w:eastAsia="tr-TR"/>
              </w:rPr>
            </w:pPr>
            <w:r w:rsidRPr="000B55A6">
              <w:rPr>
                <w:rFonts w:eastAsia="Times New Roman" w:cs="Times New Roman"/>
                <w:sz w:val="20"/>
                <w:szCs w:val="20"/>
                <w:lang w:eastAsia="tr-TR"/>
              </w:rPr>
              <w:t>0,745</w:t>
            </w:r>
          </w:p>
        </w:tc>
      </w:tr>
      <w:tr w:rsidR="00964909" w:rsidRPr="000B55A6" w14:paraId="343DCAE6" w14:textId="77777777" w:rsidTr="00964909">
        <w:trPr>
          <w:trHeight w:val="287"/>
        </w:trPr>
        <w:tc>
          <w:tcPr>
            <w:tcW w:w="0" w:type="auto"/>
            <w:vMerge/>
            <w:hideMark/>
          </w:tcPr>
          <w:p w14:paraId="683FD130" w14:textId="77777777" w:rsidR="00964909" w:rsidRPr="000B55A6" w:rsidRDefault="00964909" w:rsidP="00964909">
            <w:pPr>
              <w:ind w:firstLine="0"/>
              <w:jc w:val="left"/>
              <w:rPr>
                <w:rFonts w:eastAsia="Times New Roman" w:cs="Times New Roman"/>
                <w:sz w:val="20"/>
                <w:szCs w:val="20"/>
                <w:lang w:eastAsia="tr-TR"/>
              </w:rPr>
            </w:pPr>
          </w:p>
        </w:tc>
        <w:tc>
          <w:tcPr>
            <w:tcW w:w="0" w:type="auto"/>
          </w:tcPr>
          <w:p w14:paraId="73490DEE" w14:textId="77777777" w:rsidR="00964909" w:rsidRPr="000B55A6" w:rsidRDefault="00964909" w:rsidP="00964909">
            <w:pPr>
              <w:ind w:firstLine="0"/>
              <w:jc w:val="left"/>
              <w:rPr>
                <w:rFonts w:eastAsia="Times New Roman" w:cs="Times New Roman"/>
                <w:sz w:val="20"/>
                <w:szCs w:val="20"/>
                <w:lang w:eastAsia="tr-TR"/>
              </w:rPr>
            </w:pPr>
            <w:r w:rsidRPr="000B55A6">
              <w:rPr>
                <w:rFonts w:eastAsia="Times New Roman" w:cs="Times New Roman"/>
                <w:sz w:val="20"/>
                <w:szCs w:val="20"/>
                <w:lang w:eastAsia="tr-TR"/>
              </w:rPr>
              <w:t>2.değerlendirmeci</w:t>
            </w:r>
          </w:p>
        </w:tc>
        <w:tc>
          <w:tcPr>
            <w:tcW w:w="0" w:type="auto"/>
            <w:noWrap/>
            <w:hideMark/>
          </w:tcPr>
          <w:p w14:paraId="54A84817"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62,48</w:t>
            </w:r>
          </w:p>
        </w:tc>
        <w:tc>
          <w:tcPr>
            <w:tcW w:w="0" w:type="auto"/>
            <w:noWrap/>
            <w:hideMark/>
          </w:tcPr>
          <w:p w14:paraId="56E27218"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11,46</w:t>
            </w:r>
          </w:p>
        </w:tc>
        <w:tc>
          <w:tcPr>
            <w:tcW w:w="0" w:type="auto"/>
            <w:vMerge/>
            <w:vAlign w:val="center"/>
          </w:tcPr>
          <w:p w14:paraId="483FF775" w14:textId="77777777" w:rsidR="00964909" w:rsidRPr="000B55A6" w:rsidRDefault="00964909" w:rsidP="00964909">
            <w:pPr>
              <w:ind w:firstLine="0"/>
              <w:jc w:val="center"/>
              <w:rPr>
                <w:rFonts w:eastAsia="Times New Roman" w:cs="Times New Roman"/>
                <w:sz w:val="20"/>
                <w:szCs w:val="20"/>
                <w:lang w:eastAsia="tr-TR"/>
              </w:rPr>
            </w:pPr>
          </w:p>
        </w:tc>
        <w:tc>
          <w:tcPr>
            <w:tcW w:w="0" w:type="auto"/>
            <w:vMerge/>
            <w:vAlign w:val="center"/>
          </w:tcPr>
          <w:p w14:paraId="59051D31" w14:textId="77777777" w:rsidR="00964909" w:rsidRPr="000B55A6" w:rsidRDefault="00964909" w:rsidP="00964909">
            <w:pPr>
              <w:ind w:firstLine="0"/>
              <w:jc w:val="center"/>
              <w:rPr>
                <w:rFonts w:eastAsia="Times New Roman" w:cs="Times New Roman"/>
                <w:sz w:val="20"/>
                <w:szCs w:val="20"/>
                <w:lang w:eastAsia="tr-TR"/>
              </w:rPr>
            </w:pPr>
          </w:p>
        </w:tc>
      </w:tr>
      <w:tr w:rsidR="00964909" w:rsidRPr="000B55A6" w14:paraId="44200F6F" w14:textId="77777777" w:rsidTr="00964909">
        <w:trPr>
          <w:trHeight w:val="287"/>
        </w:trPr>
        <w:tc>
          <w:tcPr>
            <w:tcW w:w="0" w:type="auto"/>
            <w:vMerge w:val="restart"/>
            <w:hideMark/>
          </w:tcPr>
          <w:p w14:paraId="419DBB30" w14:textId="77777777" w:rsidR="00964909" w:rsidRPr="000B55A6" w:rsidRDefault="00964909" w:rsidP="00964909">
            <w:pPr>
              <w:ind w:firstLine="0"/>
              <w:jc w:val="left"/>
              <w:rPr>
                <w:rFonts w:eastAsia="Calibri" w:cs="Times New Roman"/>
                <w:bCs/>
                <w:sz w:val="20"/>
                <w:szCs w:val="20"/>
              </w:rPr>
            </w:pPr>
            <w:r w:rsidRPr="000B55A6">
              <w:rPr>
                <w:rFonts w:eastAsia="Calibri" w:cs="Times New Roman"/>
                <w:bCs/>
                <w:sz w:val="20"/>
                <w:szCs w:val="20"/>
              </w:rPr>
              <w:t xml:space="preserve">Ameliyat sonrası hasta </w:t>
            </w:r>
          </w:p>
          <w:p w14:paraId="5B22EDE9" w14:textId="77777777" w:rsidR="00964909" w:rsidRPr="000B55A6" w:rsidRDefault="00964909" w:rsidP="00964909">
            <w:pPr>
              <w:ind w:firstLine="0"/>
              <w:jc w:val="left"/>
              <w:rPr>
                <w:rFonts w:eastAsia="Times New Roman" w:cs="Times New Roman"/>
                <w:sz w:val="20"/>
                <w:szCs w:val="20"/>
                <w:lang w:eastAsia="tr-TR"/>
              </w:rPr>
            </w:pPr>
            <w:proofErr w:type="gramStart"/>
            <w:r w:rsidRPr="000B55A6">
              <w:rPr>
                <w:rFonts w:eastAsia="Calibri" w:cs="Times New Roman"/>
                <w:bCs/>
                <w:sz w:val="20"/>
                <w:szCs w:val="20"/>
              </w:rPr>
              <w:t>kabulü</w:t>
            </w:r>
            <w:proofErr w:type="gramEnd"/>
            <w:r w:rsidRPr="000B55A6">
              <w:rPr>
                <w:rFonts w:eastAsia="Calibri" w:cs="Times New Roman"/>
                <w:bCs/>
                <w:sz w:val="20"/>
                <w:szCs w:val="20"/>
              </w:rPr>
              <w:t xml:space="preserve"> beceri puanı</w:t>
            </w:r>
          </w:p>
        </w:tc>
        <w:tc>
          <w:tcPr>
            <w:tcW w:w="0" w:type="auto"/>
          </w:tcPr>
          <w:p w14:paraId="660DFCCD" w14:textId="77777777" w:rsidR="00964909" w:rsidRPr="000B55A6" w:rsidRDefault="00964909" w:rsidP="00964909">
            <w:pPr>
              <w:ind w:firstLine="0"/>
              <w:jc w:val="left"/>
              <w:rPr>
                <w:rFonts w:eastAsia="Times New Roman" w:cs="Times New Roman"/>
                <w:sz w:val="20"/>
                <w:szCs w:val="20"/>
                <w:lang w:eastAsia="tr-TR"/>
              </w:rPr>
            </w:pPr>
            <w:r w:rsidRPr="000B55A6">
              <w:rPr>
                <w:rFonts w:eastAsia="Times New Roman" w:cs="Times New Roman"/>
                <w:sz w:val="20"/>
                <w:szCs w:val="20"/>
                <w:lang w:eastAsia="tr-TR"/>
              </w:rPr>
              <w:t>1.değerlendirmeci</w:t>
            </w:r>
          </w:p>
        </w:tc>
        <w:tc>
          <w:tcPr>
            <w:tcW w:w="0" w:type="auto"/>
            <w:noWrap/>
            <w:hideMark/>
          </w:tcPr>
          <w:p w14:paraId="41A839A9"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65,96</w:t>
            </w:r>
          </w:p>
        </w:tc>
        <w:tc>
          <w:tcPr>
            <w:tcW w:w="0" w:type="auto"/>
            <w:noWrap/>
            <w:hideMark/>
          </w:tcPr>
          <w:p w14:paraId="6DB8E587"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10,66</w:t>
            </w:r>
          </w:p>
        </w:tc>
        <w:tc>
          <w:tcPr>
            <w:tcW w:w="0" w:type="auto"/>
            <w:vMerge w:val="restart"/>
            <w:vAlign w:val="center"/>
          </w:tcPr>
          <w:p w14:paraId="694A63C7" w14:textId="77777777" w:rsidR="00964909" w:rsidRPr="000B55A6" w:rsidRDefault="00964909" w:rsidP="00964909">
            <w:pPr>
              <w:ind w:firstLine="0"/>
              <w:jc w:val="center"/>
              <w:rPr>
                <w:rFonts w:eastAsia="Times New Roman" w:cs="Times New Roman"/>
                <w:sz w:val="20"/>
                <w:szCs w:val="20"/>
                <w:lang w:eastAsia="tr-TR"/>
              </w:rPr>
            </w:pPr>
            <w:r w:rsidRPr="000B55A6">
              <w:rPr>
                <w:rFonts w:eastAsia="Times New Roman" w:cs="Times New Roman"/>
                <w:sz w:val="20"/>
                <w:szCs w:val="20"/>
                <w:lang w:eastAsia="tr-TR"/>
              </w:rPr>
              <w:t>-2,647</w:t>
            </w:r>
          </w:p>
        </w:tc>
        <w:tc>
          <w:tcPr>
            <w:tcW w:w="0" w:type="auto"/>
            <w:vMerge w:val="restart"/>
            <w:vAlign w:val="center"/>
          </w:tcPr>
          <w:p w14:paraId="65E2AD52" w14:textId="77777777" w:rsidR="00964909" w:rsidRPr="000B55A6" w:rsidRDefault="00964909" w:rsidP="00964909">
            <w:pPr>
              <w:ind w:firstLine="0"/>
              <w:jc w:val="center"/>
              <w:rPr>
                <w:rFonts w:eastAsia="Times New Roman" w:cs="Times New Roman"/>
                <w:bCs/>
                <w:sz w:val="20"/>
                <w:szCs w:val="20"/>
                <w:lang w:eastAsia="tr-TR"/>
              </w:rPr>
            </w:pPr>
            <w:r w:rsidRPr="000B55A6">
              <w:rPr>
                <w:rFonts w:eastAsia="Times New Roman" w:cs="Times New Roman"/>
                <w:bCs/>
                <w:sz w:val="20"/>
                <w:szCs w:val="20"/>
                <w:lang w:eastAsia="tr-TR"/>
              </w:rPr>
              <w:t>0,010*</w:t>
            </w:r>
          </w:p>
        </w:tc>
      </w:tr>
      <w:tr w:rsidR="00964909" w:rsidRPr="000B55A6" w14:paraId="01642151" w14:textId="77777777" w:rsidTr="00964909">
        <w:trPr>
          <w:trHeight w:val="287"/>
        </w:trPr>
        <w:tc>
          <w:tcPr>
            <w:tcW w:w="0" w:type="auto"/>
            <w:vMerge/>
            <w:hideMark/>
          </w:tcPr>
          <w:p w14:paraId="1CFCFDB4" w14:textId="77777777" w:rsidR="00964909" w:rsidRPr="000B55A6" w:rsidRDefault="00964909" w:rsidP="00964909">
            <w:pPr>
              <w:ind w:firstLine="0"/>
              <w:jc w:val="left"/>
              <w:rPr>
                <w:rFonts w:eastAsia="Times New Roman" w:cs="Times New Roman"/>
                <w:sz w:val="20"/>
                <w:szCs w:val="20"/>
                <w:lang w:eastAsia="tr-TR"/>
              </w:rPr>
            </w:pPr>
          </w:p>
        </w:tc>
        <w:tc>
          <w:tcPr>
            <w:tcW w:w="0" w:type="auto"/>
          </w:tcPr>
          <w:p w14:paraId="309D96D7" w14:textId="77777777" w:rsidR="00964909" w:rsidRPr="000B55A6" w:rsidRDefault="00964909" w:rsidP="00964909">
            <w:pPr>
              <w:ind w:firstLine="0"/>
              <w:jc w:val="left"/>
              <w:rPr>
                <w:rFonts w:eastAsia="Times New Roman" w:cs="Times New Roman"/>
                <w:sz w:val="20"/>
                <w:szCs w:val="20"/>
                <w:lang w:eastAsia="tr-TR"/>
              </w:rPr>
            </w:pPr>
            <w:r w:rsidRPr="000B55A6">
              <w:rPr>
                <w:rFonts w:eastAsia="Times New Roman" w:cs="Times New Roman"/>
                <w:sz w:val="20"/>
                <w:szCs w:val="20"/>
                <w:lang w:eastAsia="tr-TR"/>
              </w:rPr>
              <w:t>2.değerlendirmeci</w:t>
            </w:r>
          </w:p>
        </w:tc>
        <w:tc>
          <w:tcPr>
            <w:tcW w:w="0" w:type="auto"/>
            <w:noWrap/>
            <w:hideMark/>
          </w:tcPr>
          <w:p w14:paraId="28B095A4"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66,56</w:t>
            </w:r>
          </w:p>
        </w:tc>
        <w:tc>
          <w:tcPr>
            <w:tcW w:w="0" w:type="auto"/>
            <w:noWrap/>
            <w:hideMark/>
          </w:tcPr>
          <w:p w14:paraId="19697EC3" w14:textId="77777777" w:rsidR="00964909" w:rsidRPr="000B55A6" w:rsidRDefault="00964909" w:rsidP="00964909">
            <w:pPr>
              <w:ind w:firstLine="0"/>
              <w:jc w:val="right"/>
              <w:rPr>
                <w:rFonts w:eastAsia="Times New Roman" w:cs="Times New Roman"/>
                <w:sz w:val="20"/>
                <w:szCs w:val="20"/>
                <w:lang w:eastAsia="tr-TR"/>
              </w:rPr>
            </w:pPr>
            <w:r w:rsidRPr="000B55A6">
              <w:rPr>
                <w:rFonts w:eastAsia="Times New Roman" w:cs="Times New Roman"/>
                <w:sz w:val="20"/>
                <w:szCs w:val="20"/>
                <w:lang w:eastAsia="tr-TR"/>
              </w:rPr>
              <w:t>10,68</w:t>
            </w:r>
          </w:p>
        </w:tc>
        <w:tc>
          <w:tcPr>
            <w:tcW w:w="0" w:type="auto"/>
            <w:vMerge/>
          </w:tcPr>
          <w:p w14:paraId="7F30AB92" w14:textId="77777777" w:rsidR="00964909" w:rsidRPr="000B55A6" w:rsidRDefault="00964909" w:rsidP="00964909">
            <w:pPr>
              <w:ind w:firstLine="0"/>
              <w:jc w:val="right"/>
              <w:rPr>
                <w:rFonts w:eastAsia="Times New Roman" w:cs="Times New Roman"/>
                <w:sz w:val="20"/>
                <w:szCs w:val="20"/>
                <w:lang w:eastAsia="tr-TR"/>
              </w:rPr>
            </w:pPr>
          </w:p>
        </w:tc>
        <w:tc>
          <w:tcPr>
            <w:tcW w:w="0" w:type="auto"/>
            <w:vMerge/>
          </w:tcPr>
          <w:p w14:paraId="0932EABE" w14:textId="77777777" w:rsidR="00964909" w:rsidRPr="000B55A6" w:rsidRDefault="00964909" w:rsidP="00964909">
            <w:pPr>
              <w:ind w:firstLine="0"/>
              <w:jc w:val="right"/>
              <w:rPr>
                <w:rFonts w:eastAsia="Times New Roman" w:cs="Times New Roman"/>
                <w:sz w:val="20"/>
                <w:szCs w:val="20"/>
                <w:lang w:eastAsia="tr-TR"/>
              </w:rPr>
            </w:pPr>
          </w:p>
        </w:tc>
      </w:tr>
    </w:tbl>
    <w:p w14:paraId="209C592B" w14:textId="4EBB85BA" w:rsidR="001E55C9" w:rsidRPr="001E55C9" w:rsidRDefault="001E55C9" w:rsidP="00ED76D3">
      <w:pPr>
        <w:spacing w:after="120"/>
        <w:rPr>
          <w:rFonts w:eastAsia="Calibri" w:cs="Times New Roman"/>
          <w:szCs w:val="24"/>
        </w:rPr>
      </w:pPr>
      <w:r w:rsidRPr="001E55C9">
        <w:rPr>
          <w:rFonts w:eastAsia="Calibri" w:cs="Times New Roman"/>
          <w:szCs w:val="24"/>
        </w:rPr>
        <w:t>*p&lt;0,05</w:t>
      </w:r>
      <w:r w:rsidR="000873F2">
        <w:rPr>
          <w:rFonts w:eastAsia="Calibri" w:cs="Times New Roman"/>
          <w:szCs w:val="24"/>
        </w:rPr>
        <w:t xml:space="preserve"> </w:t>
      </w:r>
    </w:p>
    <w:p w14:paraId="2915784D" w14:textId="0FAAD83F" w:rsidR="001E55C9" w:rsidRDefault="00592D7C" w:rsidP="00ED76D3">
      <w:pPr>
        <w:spacing w:after="120"/>
        <w:rPr>
          <w:rFonts w:eastAsia="Calibri" w:cs="Times New Roman"/>
          <w:szCs w:val="24"/>
        </w:rPr>
      </w:pPr>
      <w:r>
        <w:rPr>
          <w:rFonts w:eastAsia="Calibri" w:cs="Times New Roman"/>
          <w:szCs w:val="24"/>
        </w:rPr>
        <w:t>Birinci ve ikinci değerlendirmeciden alınan puanların karşılaştırılmasına ilişkin bulgular Tablo 7’de verilmiştir. Buna göre b</w:t>
      </w:r>
      <w:r w:rsidR="001E55C9" w:rsidRPr="001E55C9">
        <w:rPr>
          <w:rFonts w:eastAsia="Calibri" w:cs="Times New Roman"/>
          <w:szCs w:val="24"/>
        </w:rPr>
        <w:t>eceri puanları arasında farkın olmaması ve uyumun yüksek olması değerlendirmecilerin birbirinden farkının olmadığını ve geçerli bir ölçüm yapıldığını göstermektedir. Bu nedenle öncelikle değerlendirmeciler arasındaki fark bağımlı örneklem testleri ile incelenmiştir. Buna göre “Akciğer sesleri dinleme beceri puanı” için; “Bağırsak sesleri dinleme beceri puanı” için; “Solunum egzersizi öğretme beceri puanı” için; “Hasta mobilizasyonu beceri puanı” için; “Ameliyat sabahı hasta hazırlığı beceri puanı” için birinci ve ikinci değerlendirmeci arasındaki fark istatistiksel olarak anlamsız bulunmuştur. Buna göre iki değerlendirmeci puanlarının farkının olmadığı ve aynı olduğu sonucuna ulaşılmıştır. “Ameliyat sonrası hasta kabulü beceri puanı” için ise irinci değerlendirmeci ve ikinci değerlendirmeci arasındaki fark istatistiksel olarak anlamlı bulunmuştur (p&lt;0,05). Birinci değerlendirmeci ve ikinci değerlendirmeci puanları karşılaştırıldığında ikinci değerlendirmecinin puanlar</w:t>
      </w:r>
      <w:r w:rsidR="0094140F">
        <w:rPr>
          <w:rFonts w:eastAsia="Calibri" w:cs="Times New Roman"/>
          <w:szCs w:val="24"/>
        </w:rPr>
        <w:t xml:space="preserve">ının daha yüksek olduğu görüldü </w:t>
      </w:r>
      <w:r>
        <w:rPr>
          <w:rFonts w:eastAsia="Calibri" w:cs="Times New Roman"/>
          <w:szCs w:val="24"/>
        </w:rPr>
        <w:t>(Tablo 7</w:t>
      </w:r>
      <w:r w:rsidR="0094140F" w:rsidRPr="00AE298D">
        <w:rPr>
          <w:rFonts w:eastAsia="Calibri" w:cs="Times New Roman"/>
          <w:szCs w:val="24"/>
        </w:rPr>
        <w:t xml:space="preserve">).  </w:t>
      </w:r>
    </w:p>
    <w:p w14:paraId="31985770" w14:textId="5C77A28C" w:rsidR="00E24891" w:rsidRDefault="00E24891" w:rsidP="00ED76D3">
      <w:pPr>
        <w:spacing w:after="120"/>
        <w:rPr>
          <w:rFonts w:eastAsia="Calibri" w:cs="Times New Roman"/>
          <w:szCs w:val="24"/>
        </w:rPr>
      </w:pPr>
    </w:p>
    <w:p w14:paraId="74A3C6D3" w14:textId="156AA44B" w:rsidR="00B40A6A" w:rsidRDefault="00B40A6A" w:rsidP="00ED76D3">
      <w:pPr>
        <w:spacing w:after="120"/>
        <w:rPr>
          <w:rFonts w:eastAsia="Calibri" w:cs="Times New Roman"/>
          <w:szCs w:val="24"/>
        </w:rPr>
      </w:pPr>
    </w:p>
    <w:p w14:paraId="372D85B2" w14:textId="38EE657B" w:rsidR="00B40A6A" w:rsidRDefault="00B40A6A" w:rsidP="00ED76D3">
      <w:pPr>
        <w:spacing w:after="120"/>
        <w:rPr>
          <w:rFonts w:eastAsia="Calibri" w:cs="Times New Roman"/>
          <w:szCs w:val="24"/>
        </w:rPr>
      </w:pPr>
    </w:p>
    <w:p w14:paraId="2CB7E6F1" w14:textId="0A85AF0A" w:rsidR="00B40A6A" w:rsidRDefault="00B40A6A" w:rsidP="00ED76D3">
      <w:pPr>
        <w:spacing w:after="120"/>
        <w:rPr>
          <w:rFonts w:eastAsia="Calibri" w:cs="Times New Roman"/>
          <w:szCs w:val="24"/>
        </w:rPr>
      </w:pPr>
    </w:p>
    <w:p w14:paraId="4598C79B" w14:textId="5719CE4B" w:rsidR="00B40A6A" w:rsidRDefault="00B40A6A" w:rsidP="00ED76D3">
      <w:pPr>
        <w:spacing w:after="120"/>
        <w:rPr>
          <w:rFonts w:eastAsia="Calibri" w:cs="Times New Roman"/>
          <w:szCs w:val="24"/>
        </w:rPr>
      </w:pPr>
    </w:p>
    <w:p w14:paraId="5D7BBE7C" w14:textId="5705DF8E" w:rsidR="001E55C9" w:rsidRDefault="001E55C9" w:rsidP="00964909">
      <w:pPr>
        <w:spacing w:after="120"/>
        <w:ind w:firstLine="0"/>
        <w:rPr>
          <w:rFonts w:eastAsia="Times New Roman" w:cs="Times New Roman"/>
          <w:szCs w:val="24"/>
          <w:lang w:eastAsia="tr-TR"/>
        </w:rPr>
      </w:pPr>
      <w:r w:rsidRPr="001E55C9">
        <w:rPr>
          <w:rFonts w:eastAsia="Calibri" w:cs="Times New Roman"/>
          <w:b/>
          <w:szCs w:val="24"/>
        </w:rPr>
        <w:lastRenderedPageBreak/>
        <w:t>Tablo 8:</w:t>
      </w:r>
      <w:r w:rsidRPr="001E55C9">
        <w:rPr>
          <w:rFonts w:eastAsia="Times New Roman" w:cs="Times New Roman"/>
          <w:szCs w:val="24"/>
          <w:lang w:eastAsia="tr-TR"/>
        </w:rPr>
        <w:t xml:space="preserve"> Hastaya </w:t>
      </w:r>
      <w:r w:rsidR="003722C5" w:rsidRPr="001E55C9">
        <w:rPr>
          <w:rFonts w:eastAsia="Times New Roman" w:cs="Times New Roman"/>
          <w:szCs w:val="24"/>
          <w:lang w:eastAsia="tr-TR"/>
        </w:rPr>
        <w:t>Mü</w:t>
      </w:r>
      <w:r w:rsidR="003722C5">
        <w:rPr>
          <w:rFonts w:eastAsia="Times New Roman" w:cs="Times New Roman"/>
          <w:szCs w:val="24"/>
          <w:lang w:eastAsia="tr-TR"/>
        </w:rPr>
        <w:t xml:space="preserve">dahalede Kendine Güven Ölçeği </w:t>
      </w:r>
      <w:r w:rsidR="00176094">
        <w:rPr>
          <w:rFonts w:eastAsia="Times New Roman" w:cs="Times New Roman"/>
          <w:szCs w:val="24"/>
          <w:lang w:eastAsia="tr-TR"/>
        </w:rPr>
        <w:t>puanlarının</w:t>
      </w:r>
      <w:r w:rsidR="00176094" w:rsidRPr="001E55C9">
        <w:rPr>
          <w:rFonts w:eastAsia="Times New Roman" w:cs="Times New Roman"/>
          <w:szCs w:val="24"/>
          <w:lang w:eastAsia="tr-TR"/>
        </w:rPr>
        <w:t xml:space="preserve"> gruplara göre karşılaştırması</w:t>
      </w:r>
    </w:p>
    <w:tbl>
      <w:tblPr>
        <w:tblStyle w:val="TabloKlavuzu11"/>
        <w:tblW w:w="5000" w:type="pct"/>
        <w:tblCellMar>
          <w:left w:w="23" w:type="dxa"/>
          <w:right w:w="23" w:type="dxa"/>
        </w:tblCellMar>
        <w:tblLook w:val="04A0" w:firstRow="1" w:lastRow="0" w:firstColumn="1" w:lastColumn="0" w:noHBand="0" w:noVBand="1"/>
      </w:tblPr>
      <w:tblGrid>
        <w:gridCol w:w="2637"/>
        <w:gridCol w:w="2104"/>
        <w:gridCol w:w="877"/>
        <w:gridCol w:w="875"/>
        <w:gridCol w:w="877"/>
        <w:gridCol w:w="875"/>
        <w:gridCol w:w="872"/>
      </w:tblGrid>
      <w:tr w:rsidR="00964909" w:rsidRPr="005E5EFC" w14:paraId="112B8956" w14:textId="77777777" w:rsidTr="00964909">
        <w:trPr>
          <w:trHeight w:val="98"/>
        </w:trPr>
        <w:tc>
          <w:tcPr>
            <w:tcW w:w="1446" w:type="pct"/>
            <w:noWrap/>
            <w:hideMark/>
          </w:tcPr>
          <w:p w14:paraId="15072C06" w14:textId="77777777" w:rsidR="00964909" w:rsidRPr="005E5EFC" w:rsidRDefault="00964909" w:rsidP="00964909">
            <w:pPr>
              <w:ind w:firstLine="0"/>
              <w:jc w:val="left"/>
              <w:rPr>
                <w:rFonts w:eastAsia="Times New Roman" w:cs="Times New Roman"/>
                <w:sz w:val="20"/>
                <w:szCs w:val="20"/>
                <w:lang w:eastAsia="tr-TR"/>
              </w:rPr>
            </w:pPr>
          </w:p>
        </w:tc>
        <w:tc>
          <w:tcPr>
            <w:tcW w:w="1154" w:type="pct"/>
            <w:noWrap/>
            <w:hideMark/>
          </w:tcPr>
          <w:p w14:paraId="4F30A6F7" w14:textId="77777777" w:rsidR="00964909" w:rsidRPr="005E5EFC" w:rsidRDefault="00964909" w:rsidP="00964909">
            <w:pPr>
              <w:ind w:firstLine="0"/>
              <w:jc w:val="left"/>
              <w:rPr>
                <w:rFonts w:eastAsia="Times New Roman" w:cs="Times New Roman"/>
                <w:sz w:val="20"/>
                <w:szCs w:val="20"/>
                <w:lang w:eastAsia="tr-TR"/>
              </w:rPr>
            </w:pPr>
          </w:p>
        </w:tc>
        <w:tc>
          <w:tcPr>
            <w:tcW w:w="481" w:type="pct"/>
            <w:noWrap/>
            <w:hideMark/>
          </w:tcPr>
          <w:p w14:paraId="188221D5" w14:textId="77777777" w:rsidR="00964909" w:rsidRPr="005E5EFC" w:rsidRDefault="00964909" w:rsidP="00964909">
            <w:pPr>
              <w:ind w:firstLine="0"/>
              <w:jc w:val="left"/>
              <w:rPr>
                <w:rFonts w:eastAsia="Times New Roman" w:cs="Times New Roman"/>
                <w:b/>
                <w:bCs/>
                <w:sz w:val="20"/>
                <w:szCs w:val="20"/>
                <w:lang w:eastAsia="tr-TR"/>
              </w:rPr>
            </w:pPr>
            <w:r w:rsidRPr="005E5EFC">
              <w:rPr>
                <w:rFonts w:eastAsia="Times New Roman" w:cs="Times New Roman"/>
                <w:b/>
                <w:bCs/>
                <w:sz w:val="20"/>
                <w:szCs w:val="20"/>
                <w:lang w:eastAsia="tr-TR"/>
              </w:rPr>
              <w:t>Ort</w:t>
            </w:r>
          </w:p>
        </w:tc>
        <w:tc>
          <w:tcPr>
            <w:tcW w:w="480" w:type="pct"/>
            <w:noWrap/>
            <w:hideMark/>
          </w:tcPr>
          <w:p w14:paraId="5358A286" w14:textId="77777777" w:rsidR="00964909" w:rsidRPr="005E5EFC" w:rsidRDefault="00964909" w:rsidP="00964909">
            <w:pPr>
              <w:ind w:firstLine="0"/>
              <w:jc w:val="left"/>
              <w:rPr>
                <w:rFonts w:eastAsia="Times New Roman" w:cs="Times New Roman"/>
                <w:b/>
                <w:bCs/>
                <w:sz w:val="20"/>
                <w:szCs w:val="20"/>
                <w:lang w:eastAsia="tr-TR"/>
              </w:rPr>
            </w:pPr>
            <w:r w:rsidRPr="005E5EFC">
              <w:rPr>
                <w:rFonts w:eastAsia="Times New Roman" w:cs="Times New Roman"/>
                <w:b/>
                <w:bCs/>
                <w:sz w:val="20"/>
                <w:szCs w:val="20"/>
                <w:lang w:eastAsia="tr-TR"/>
              </w:rPr>
              <w:t>±SS</w:t>
            </w:r>
          </w:p>
        </w:tc>
        <w:tc>
          <w:tcPr>
            <w:tcW w:w="481" w:type="pct"/>
            <w:vAlign w:val="center"/>
          </w:tcPr>
          <w:p w14:paraId="0A5FC6B9" w14:textId="77777777" w:rsidR="00964909" w:rsidRPr="005E5EFC" w:rsidRDefault="00964909" w:rsidP="00964909">
            <w:pPr>
              <w:ind w:firstLine="0"/>
              <w:jc w:val="center"/>
              <w:rPr>
                <w:rFonts w:eastAsia="Times New Roman" w:cs="Times New Roman"/>
                <w:b/>
                <w:bCs/>
                <w:sz w:val="20"/>
                <w:szCs w:val="20"/>
                <w:lang w:eastAsia="tr-TR"/>
              </w:rPr>
            </w:pPr>
            <w:r w:rsidRPr="005E5EFC">
              <w:rPr>
                <w:rFonts w:eastAsia="Times New Roman" w:cs="Times New Roman"/>
                <w:b/>
                <w:bCs/>
                <w:sz w:val="20"/>
                <w:szCs w:val="20"/>
                <w:lang w:eastAsia="tr-TR"/>
              </w:rPr>
              <w:t>F değeri</w:t>
            </w:r>
          </w:p>
        </w:tc>
        <w:tc>
          <w:tcPr>
            <w:tcW w:w="480" w:type="pct"/>
            <w:vAlign w:val="center"/>
          </w:tcPr>
          <w:p w14:paraId="17576B18" w14:textId="77777777" w:rsidR="00964909" w:rsidRPr="005E5EFC" w:rsidRDefault="00964909" w:rsidP="00964909">
            <w:pPr>
              <w:ind w:firstLine="0"/>
              <w:jc w:val="center"/>
              <w:rPr>
                <w:rFonts w:eastAsia="Times New Roman" w:cs="Times New Roman"/>
                <w:b/>
                <w:bCs/>
                <w:sz w:val="20"/>
                <w:szCs w:val="20"/>
                <w:lang w:eastAsia="tr-TR"/>
              </w:rPr>
            </w:pPr>
            <w:proofErr w:type="gramStart"/>
            <w:r w:rsidRPr="005E5EFC">
              <w:rPr>
                <w:rFonts w:eastAsia="Times New Roman" w:cs="Times New Roman"/>
                <w:b/>
                <w:bCs/>
                <w:sz w:val="20"/>
                <w:szCs w:val="20"/>
                <w:lang w:eastAsia="tr-TR"/>
              </w:rPr>
              <w:t>p</w:t>
            </w:r>
            <w:proofErr w:type="gramEnd"/>
            <w:r w:rsidRPr="005E5EFC">
              <w:rPr>
                <w:rFonts w:eastAsia="Times New Roman" w:cs="Times New Roman"/>
                <w:b/>
                <w:bCs/>
                <w:sz w:val="20"/>
                <w:szCs w:val="20"/>
                <w:lang w:eastAsia="tr-TR"/>
              </w:rPr>
              <w:t xml:space="preserve"> değeri</w:t>
            </w:r>
          </w:p>
        </w:tc>
        <w:tc>
          <w:tcPr>
            <w:tcW w:w="478" w:type="pct"/>
            <w:vAlign w:val="center"/>
          </w:tcPr>
          <w:p w14:paraId="0FB440ED" w14:textId="77777777" w:rsidR="00964909" w:rsidRPr="005E5EFC" w:rsidRDefault="00964909" w:rsidP="00964909">
            <w:pPr>
              <w:ind w:firstLine="0"/>
              <w:jc w:val="center"/>
              <w:rPr>
                <w:rFonts w:eastAsia="Times New Roman" w:cs="Times New Roman"/>
                <w:b/>
                <w:bCs/>
                <w:sz w:val="20"/>
                <w:szCs w:val="20"/>
                <w:lang w:eastAsia="tr-TR"/>
              </w:rPr>
            </w:pPr>
            <w:r w:rsidRPr="005E5EFC">
              <w:rPr>
                <w:rFonts w:eastAsia="Times New Roman" w:cs="Times New Roman"/>
                <w:b/>
                <w:bCs/>
                <w:sz w:val="20"/>
                <w:szCs w:val="20"/>
                <w:lang w:eastAsia="tr-TR"/>
              </w:rPr>
              <w:t>Post-hoc</w:t>
            </w:r>
          </w:p>
        </w:tc>
      </w:tr>
      <w:tr w:rsidR="00964909" w:rsidRPr="005E5EFC" w14:paraId="5460BDF5" w14:textId="77777777" w:rsidTr="00964909">
        <w:trPr>
          <w:trHeight w:val="288"/>
        </w:trPr>
        <w:tc>
          <w:tcPr>
            <w:tcW w:w="1446" w:type="pct"/>
            <w:vMerge w:val="restart"/>
            <w:hideMark/>
          </w:tcPr>
          <w:p w14:paraId="4E40556C"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Klinik Uygulama</w:t>
            </w:r>
          </w:p>
        </w:tc>
        <w:tc>
          <w:tcPr>
            <w:tcW w:w="1154" w:type="pct"/>
            <w:hideMark/>
          </w:tcPr>
          <w:p w14:paraId="1519FE62" w14:textId="77777777" w:rsidR="00964909" w:rsidRPr="005E5EFC" w:rsidRDefault="00964909" w:rsidP="00964909">
            <w:pPr>
              <w:ind w:firstLine="0"/>
              <w:jc w:val="left"/>
              <w:rPr>
                <w:rFonts w:eastAsia="Times New Roman" w:cs="Times New Roman"/>
                <w:sz w:val="20"/>
                <w:szCs w:val="20"/>
                <w:vertAlign w:val="superscript"/>
                <w:lang w:eastAsia="tr-TR"/>
              </w:rPr>
            </w:pPr>
            <w:r w:rsidRPr="005E5EFC">
              <w:rPr>
                <w:rFonts w:eastAsia="Times New Roman" w:cs="Times New Roman"/>
                <w:sz w:val="20"/>
                <w:szCs w:val="20"/>
                <w:lang w:eastAsia="tr-TR"/>
              </w:rPr>
              <w:t>Simülasyon</w:t>
            </w:r>
            <w:r w:rsidRPr="005E5EFC">
              <w:rPr>
                <w:rFonts w:eastAsia="Times New Roman" w:cs="Times New Roman"/>
                <w:sz w:val="20"/>
                <w:szCs w:val="20"/>
                <w:vertAlign w:val="superscript"/>
                <w:lang w:eastAsia="tr-TR"/>
              </w:rPr>
              <w:t>1</w:t>
            </w:r>
          </w:p>
        </w:tc>
        <w:tc>
          <w:tcPr>
            <w:tcW w:w="481" w:type="pct"/>
            <w:noWrap/>
            <w:hideMark/>
          </w:tcPr>
          <w:p w14:paraId="2140A987"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44,88</w:t>
            </w:r>
          </w:p>
        </w:tc>
        <w:tc>
          <w:tcPr>
            <w:tcW w:w="480" w:type="pct"/>
            <w:noWrap/>
            <w:hideMark/>
          </w:tcPr>
          <w:p w14:paraId="48B47529"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4,76</w:t>
            </w:r>
          </w:p>
        </w:tc>
        <w:tc>
          <w:tcPr>
            <w:tcW w:w="481" w:type="pct"/>
            <w:vMerge w:val="restart"/>
            <w:noWrap/>
            <w:vAlign w:val="center"/>
            <w:hideMark/>
          </w:tcPr>
          <w:p w14:paraId="4DFF8CEC"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1,534</w:t>
            </w:r>
          </w:p>
        </w:tc>
        <w:tc>
          <w:tcPr>
            <w:tcW w:w="480" w:type="pct"/>
            <w:vMerge w:val="restart"/>
            <w:vAlign w:val="center"/>
          </w:tcPr>
          <w:p w14:paraId="5FCE0A35"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0,221</w:t>
            </w:r>
          </w:p>
        </w:tc>
        <w:tc>
          <w:tcPr>
            <w:tcW w:w="478" w:type="pct"/>
            <w:vMerge w:val="restart"/>
            <w:vAlign w:val="center"/>
          </w:tcPr>
          <w:p w14:paraId="7E6A703D"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w:t>
            </w:r>
          </w:p>
        </w:tc>
      </w:tr>
      <w:tr w:rsidR="00964909" w:rsidRPr="005E5EFC" w14:paraId="54F9251A" w14:textId="77777777" w:rsidTr="00964909">
        <w:trPr>
          <w:trHeight w:val="288"/>
        </w:trPr>
        <w:tc>
          <w:tcPr>
            <w:tcW w:w="1446" w:type="pct"/>
            <w:vMerge/>
            <w:hideMark/>
          </w:tcPr>
          <w:p w14:paraId="1E644C21"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08C94597" w14:textId="77777777" w:rsidR="00964909" w:rsidRPr="005E5EFC" w:rsidRDefault="00964909" w:rsidP="00964909">
            <w:pPr>
              <w:ind w:firstLine="0"/>
              <w:jc w:val="left"/>
              <w:rPr>
                <w:rFonts w:eastAsia="Times New Roman" w:cs="Times New Roman"/>
                <w:sz w:val="20"/>
                <w:szCs w:val="20"/>
                <w:vertAlign w:val="superscript"/>
                <w:lang w:eastAsia="tr-TR"/>
              </w:rPr>
            </w:pPr>
            <w:r w:rsidRPr="005E5EFC">
              <w:rPr>
                <w:rFonts w:eastAsia="Times New Roman" w:cs="Times New Roman"/>
                <w:sz w:val="20"/>
                <w:szCs w:val="20"/>
                <w:lang w:eastAsia="tr-TR"/>
              </w:rPr>
              <w:t>Video</w:t>
            </w:r>
            <w:r w:rsidRPr="005E5EFC">
              <w:rPr>
                <w:rFonts w:eastAsia="Times New Roman" w:cs="Times New Roman"/>
                <w:sz w:val="20"/>
                <w:szCs w:val="20"/>
                <w:vertAlign w:val="superscript"/>
                <w:lang w:eastAsia="tr-TR"/>
              </w:rPr>
              <w:t>2</w:t>
            </w:r>
          </w:p>
        </w:tc>
        <w:tc>
          <w:tcPr>
            <w:tcW w:w="481" w:type="pct"/>
            <w:noWrap/>
            <w:hideMark/>
          </w:tcPr>
          <w:p w14:paraId="2C7F5CCA"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43,63</w:t>
            </w:r>
          </w:p>
        </w:tc>
        <w:tc>
          <w:tcPr>
            <w:tcW w:w="480" w:type="pct"/>
            <w:noWrap/>
            <w:hideMark/>
          </w:tcPr>
          <w:p w14:paraId="2D178E4C"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6,58</w:t>
            </w:r>
          </w:p>
        </w:tc>
        <w:tc>
          <w:tcPr>
            <w:tcW w:w="481" w:type="pct"/>
            <w:vMerge/>
            <w:noWrap/>
            <w:vAlign w:val="center"/>
            <w:hideMark/>
          </w:tcPr>
          <w:p w14:paraId="7BBAB613"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44E7E725"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0F9B542E" w14:textId="77777777" w:rsidR="00964909" w:rsidRPr="005E5EFC" w:rsidRDefault="00964909" w:rsidP="00964909">
            <w:pPr>
              <w:ind w:firstLine="0"/>
              <w:jc w:val="center"/>
              <w:rPr>
                <w:rFonts w:eastAsia="Times New Roman" w:cs="Times New Roman"/>
                <w:sz w:val="20"/>
                <w:szCs w:val="20"/>
                <w:lang w:eastAsia="tr-TR"/>
              </w:rPr>
            </w:pPr>
          </w:p>
        </w:tc>
      </w:tr>
      <w:tr w:rsidR="00964909" w:rsidRPr="005E5EFC" w14:paraId="6CA61A63" w14:textId="77777777" w:rsidTr="00964909">
        <w:trPr>
          <w:trHeight w:val="288"/>
        </w:trPr>
        <w:tc>
          <w:tcPr>
            <w:tcW w:w="1446" w:type="pct"/>
            <w:vMerge/>
            <w:hideMark/>
          </w:tcPr>
          <w:p w14:paraId="75113FB7"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31C6578D" w14:textId="77777777" w:rsidR="00964909" w:rsidRPr="005E5EFC" w:rsidRDefault="00964909" w:rsidP="00964909">
            <w:pPr>
              <w:ind w:firstLine="0"/>
              <w:jc w:val="left"/>
              <w:rPr>
                <w:rFonts w:eastAsia="Times New Roman" w:cs="Times New Roman"/>
                <w:sz w:val="20"/>
                <w:szCs w:val="20"/>
                <w:vertAlign w:val="superscript"/>
                <w:lang w:eastAsia="tr-TR"/>
              </w:rPr>
            </w:pPr>
            <w:r w:rsidRPr="005E5EFC">
              <w:rPr>
                <w:rFonts w:eastAsia="Times New Roman" w:cs="Times New Roman"/>
                <w:sz w:val="20"/>
                <w:szCs w:val="20"/>
                <w:lang w:eastAsia="tr-TR"/>
              </w:rPr>
              <w:t>Kontrol</w:t>
            </w:r>
            <w:r w:rsidRPr="005E5EFC">
              <w:rPr>
                <w:rFonts w:eastAsia="Times New Roman" w:cs="Times New Roman"/>
                <w:sz w:val="20"/>
                <w:szCs w:val="20"/>
                <w:vertAlign w:val="superscript"/>
                <w:lang w:eastAsia="tr-TR"/>
              </w:rPr>
              <w:t>3</w:t>
            </w:r>
          </w:p>
        </w:tc>
        <w:tc>
          <w:tcPr>
            <w:tcW w:w="481" w:type="pct"/>
            <w:noWrap/>
            <w:hideMark/>
          </w:tcPr>
          <w:p w14:paraId="211990AB"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42,13</w:t>
            </w:r>
          </w:p>
        </w:tc>
        <w:tc>
          <w:tcPr>
            <w:tcW w:w="480" w:type="pct"/>
            <w:noWrap/>
            <w:hideMark/>
          </w:tcPr>
          <w:p w14:paraId="6CCFBECB"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6,71</w:t>
            </w:r>
          </w:p>
        </w:tc>
        <w:tc>
          <w:tcPr>
            <w:tcW w:w="481" w:type="pct"/>
            <w:vMerge/>
            <w:noWrap/>
            <w:vAlign w:val="center"/>
            <w:hideMark/>
          </w:tcPr>
          <w:p w14:paraId="78D7674E"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7AA31B63"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5E5E8F23" w14:textId="77777777" w:rsidR="00964909" w:rsidRPr="005E5EFC" w:rsidRDefault="00964909" w:rsidP="00964909">
            <w:pPr>
              <w:ind w:firstLine="0"/>
              <w:jc w:val="center"/>
              <w:rPr>
                <w:rFonts w:eastAsia="Times New Roman" w:cs="Times New Roman"/>
                <w:sz w:val="20"/>
                <w:szCs w:val="20"/>
                <w:lang w:eastAsia="tr-TR"/>
              </w:rPr>
            </w:pPr>
          </w:p>
        </w:tc>
      </w:tr>
      <w:tr w:rsidR="00964909" w:rsidRPr="005E5EFC" w14:paraId="6A6F94B2" w14:textId="77777777" w:rsidTr="00964909">
        <w:trPr>
          <w:trHeight w:val="288"/>
        </w:trPr>
        <w:tc>
          <w:tcPr>
            <w:tcW w:w="1446" w:type="pct"/>
            <w:vMerge w:val="restart"/>
            <w:hideMark/>
          </w:tcPr>
          <w:p w14:paraId="3B4F3EA7"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Psikolojik Destek</w:t>
            </w:r>
          </w:p>
        </w:tc>
        <w:tc>
          <w:tcPr>
            <w:tcW w:w="1154" w:type="pct"/>
            <w:hideMark/>
          </w:tcPr>
          <w:p w14:paraId="6A235BB7"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Simülasyon</w:t>
            </w:r>
            <w:r w:rsidRPr="005E5EFC">
              <w:rPr>
                <w:rFonts w:eastAsia="Times New Roman" w:cs="Times New Roman"/>
                <w:sz w:val="20"/>
                <w:szCs w:val="20"/>
                <w:vertAlign w:val="superscript"/>
                <w:lang w:eastAsia="tr-TR"/>
              </w:rPr>
              <w:t>1</w:t>
            </w:r>
          </w:p>
        </w:tc>
        <w:tc>
          <w:tcPr>
            <w:tcW w:w="481" w:type="pct"/>
            <w:noWrap/>
            <w:hideMark/>
          </w:tcPr>
          <w:p w14:paraId="69826D85"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17,13</w:t>
            </w:r>
          </w:p>
        </w:tc>
        <w:tc>
          <w:tcPr>
            <w:tcW w:w="480" w:type="pct"/>
            <w:noWrap/>
            <w:hideMark/>
          </w:tcPr>
          <w:p w14:paraId="4BB072B0"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2,79</w:t>
            </w:r>
          </w:p>
        </w:tc>
        <w:tc>
          <w:tcPr>
            <w:tcW w:w="481" w:type="pct"/>
            <w:vMerge w:val="restart"/>
            <w:noWrap/>
            <w:vAlign w:val="center"/>
            <w:hideMark/>
          </w:tcPr>
          <w:p w14:paraId="4B2CAEF1"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2,242</w:t>
            </w:r>
          </w:p>
        </w:tc>
        <w:tc>
          <w:tcPr>
            <w:tcW w:w="480" w:type="pct"/>
            <w:vMerge w:val="restart"/>
            <w:vAlign w:val="center"/>
          </w:tcPr>
          <w:p w14:paraId="0C4027B3"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0,112</w:t>
            </w:r>
          </w:p>
        </w:tc>
        <w:tc>
          <w:tcPr>
            <w:tcW w:w="478" w:type="pct"/>
            <w:vMerge w:val="restart"/>
            <w:vAlign w:val="center"/>
          </w:tcPr>
          <w:p w14:paraId="143FB0D5"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w:t>
            </w:r>
          </w:p>
        </w:tc>
      </w:tr>
      <w:tr w:rsidR="00964909" w:rsidRPr="005E5EFC" w14:paraId="1A2D688A" w14:textId="77777777" w:rsidTr="00964909">
        <w:trPr>
          <w:trHeight w:val="288"/>
        </w:trPr>
        <w:tc>
          <w:tcPr>
            <w:tcW w:w="1446" w:type="pct"/>
            <w:vMerge/>
            <w:hideMark/>
          </w:tcPr>
          <w:p w14:paraId="55A86F24"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39BCA94C"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Video</w:t>
            </w:r>
            <w:r w:rsidRPr="005E5EFC">
              <w:rPr>
                <w:rFonts w:eastAsia="Times New Roman" w:cs="Times New Roman"/>
                <w:sz w:val="20"/>
                <w:szCs w:val="20"/>
                <w:vertAlign w:val="superscript"/>
                <w:lang w:eastAsia="tr-TR"/>
              </w:rPr>
              <w:t>2</w:t>
            </w:r>
          </w:p>
        </w:tc>
        <w:tc>
          <w:tcPr>
            <w:tcW w:w="481" w:type="pct"/>
            <w:noWrap/>
            <w:hideMark/>
          </w:tcPr>
          <w:p w14:paraId="15B78DB2"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16,43</w:t>
            </w:r>
          </w:p>
        </w:tc>
        <w:tc>
          <w:tcPr>
            <w:tcW w:w="480" w:type="pct"/>
            <w:noWrap/>
            <w:hideMark/>
          </w:tcPr>
          <w:p w14:paraId="3DC3AB46"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3,00</w:t>
            </w:r>
          </w:p>
        </w:tc>
        <w:tc>
          <w:tcPr>
            <w:tcW w:w="481" w:type="pct"/>
            <w:vMerge/>
            <w:noWrap/>
            <w:vAlign w:val="center"/>
            <w:hideMark/>
          </w:tcPr>
          <w:p w14:paraId="168E6C75"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70E377AD"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61732A5F" w14:textId="77777777" w:rsidR="00964909" w:rsidRPr="005E5EFC" w:rsidRDefault="00964909" w:rsidP="00964909">
            <w:pPr>
              <w:ind w:firstLine="0"/>
              <w:jc w:val="center"/>
              <w:rPr>
                <w:rFonts w:eastAsia="Times New Roman" w:cs="Times New Roman"/>
                <w:sz w:val="20"/>
                <w:szCs w:val="20"/>
                <w:lang w:eastAsia="tr-TR"/>
              </w:rPr>
            </w:pPr>
          </w:p>
        </w:tc>
      </w:tr>
      <w:tr w:rsidR="00964909" w:rsidRPr="005E5EFC" w14:paraId="2F53FD24" w14:textId="77777777" w:rsidTr="00964909">
        <w:trPr>
          <w:trHeight w:val="288"/>
        </w:trPr>
        <w:tc>
          <w:tcPr>
            <w:tcW w:w="1446" w:type="pct"/>
            <w:vMerge/>
            <w:hideMark/>
          </w:tcPr>
          <w:p w14:paraId="5B102A6E"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1638B5ED"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Kontrol</w:t>
            </w:r>
            <w:r w:rsidRPr="005E5EFC">
              <w:rPr>
                <w:rFonts w:eastAsia="Times New Roman" w:cs="Times New Roman"/>
                <w:sz w:val="20"/>
                <w:szCs w:val="20"/>
                <w:vertAlign w:val="superscript"/>
                <w:lang w:eastAsia="tr-TR"/>
              </w:rPr>
              <w:t>3</w:t>
            </w:r>
          </w:p>
        </w:tc>
        <w:tc>
          <w:tcPr>
            <w:tcW w:w="481" w:type="pct"/>
            <w:noWrap/>
            <w:hideMark/>
          </w:tcPr>
          <w:p w14:paraId="18A7F129"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15,60</w:t>
            </w:r>
          </w:p>
        </w:tc>
        <w:tc>
          <w:tcPr>
            <w:tcW w:w="480" w:type="pct"/>
            <w:noWrap/>
            <w:hideMark/>
          </w:tcPr>
          <w:p w14:paraId="7DDB5DE0"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2,62</w:t>
            </w:r>
          </w:p>
        </w:tc>
        <w:tc>
          <w:tcPr>
            <w:tcW w:w="481" w:type="pct"/>
            <w:vMerge/>
            <w:noWrap/>
            <w:vAlign w:val="center"/>
            <w:hideMark/>
          </w:tcPr>
          <w:p w14:paraId="63AD4C1D"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0A4DEA8D"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6A2BD9EB" w14:textId="77777777" w:rsidR="00964909" w:rsidRPr="005E5EFC" w:rsidRDefault="00964909" w:rsidP="00964909">
            <w:pPr>
              <w:ind w:firstLine="0"/>
              <w:jc w:val="center"/>
              <w:rPr>
                <w:rFonts w:eastAsia="Times New Roman" w:cs="Times New Roman"/>
                <w:sz w:val="20"/>
                <w:szCs w:val="20"/>
                <w:lang w:eastAsia="tr-TR"/>
              </w:rPr>
            </w:pPr>
          </w:p>
        </w:tc>
      </w:tr>
      <w:tr w:rsidR="00964909" w:rsidRPr="005E5EFC" w14:paraId="2DDCCA86" w14:textId="77777777" w:rsidTr="00964909">
        <w:trPr>
          <w:trHeight w:val="288"/>
        </w:trPr>
        <w:tc>
          <w:tcPr>
            <w:tcW w:w="1446" w:type="pct"/>
            <w:vMerge w:val="restart"/>
            <w:hideMark/>
          </w:tcPr>
          <w:p w14:paraId="44230FB7"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Sağlık Bakım Sistem Bilgisi</w:t>
            </w:r>
          </w:p>
        </w:tc>
        <w:tc>
          <w:tcPr>
            <w:tcW w:w="1154" w:type="pct"/>
            <w:hideMark/>
          </w:tcPr>
          <w:p w14:paraId="101EBDD2"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Simülasyon</w:t>
            </w:r>
            <w:r w:rsidRPr="005E5EFC">
              <w:rPr>
                <w:rFonts w:eastAsia="Times New Roman" w:cs="Times New Roman"/>
                <w:sz w:val="20"/>
                <w:szCs w:val="20"/>
                <w:vertAlign w:val="superscript"/>
                <w:lang w:eastAsia="tr-TR"/>
              </w:rPr>
              <w:t>1</w:t>
            </w:r>
          </w:p>
        </w:tc>
        <w:tc>
          <w:tcPr>
            <w:tcW w:w="481" w:type="pct"/>
            <w:noWrap/>
            <w:hideMark/>
          </w:tcPr>
          <w:p w14:paraId="0664C8B5"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12,90</w:t>
            </w:r>
          </w:p>
        </w:tc>
        <w:tc>
          <w:tcPr>
            <w:tcW w:w="480" w:type="pct"/>
            <w:noWrap/>
            <w:hideMark/>
          </w:tcPr>
          <w:p w14:paraId="637469B2"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1,75</w:t>
            </w:r>
          </w:p>
        </w:tc>
        <w:tc>
          <w:tcPr>
            <w:tcW w:w="481" w:type="pct"/>
            <w:vMerge w:val="restart"/>
            <w:noWrap/>
            <w:vAlign w:val="center"/>
            <w:hideMark/>
          </w:tcPr>
          <w:p w14:paraId="0407B65F"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3,208</w:t>
            </w:r>
          </w:p>
        </w:tc>
        <w:tc>
          <w:tcPr>
            <w:tcW w:w="480" w:type="pct"/>
            <w:vMerge w:val="restart"/>
            <w:vAlign w:val="center"/>
          </w:tcPr>
          <w:p w14:paraId="36EC12C9" w14:textId="77777777" w:rsidR="00964909" w:rsidRPr="005E5EFC" w:rsidRDefault="00964909" w:rsidP="00964909">
            <w:pPr>
              <w:ind w:firstLine="0"/>
              <w:jc w:val="center"/>
              <w:rPr>
                <w:rFonts w:eastAsia="Times New Roman" w:cs="Times New Roman"/>
                <w:b/>
                <w:bCs/>
                <w:sz w:val="20"/>
                <w:szCs w:val="20"/>
                <w:lang w:eastAsia="tr-TR"/>
              </w:rPr>
            </w:pPr>
            <w:r w:rsidRPr="005E5EFC">
              <w:rPr>
                <w:rFonts w:eastAsia="Times New Roman" w:cs="Times New Roman"/>
                <w:b/>
                <w:bCs/>
                <w:sz w:val="20"/>
                <w:szCs w:val="20"/>
                <w:lang w:eastAsia="tr-TR"/>
              </w:rPr>
              <w:t>0,045*</w:t>
            </w:r>
          </w:p>
        </w:tc>
        <w:tc>
          <w:tcPr>
            <w:tcW w:w="478" w:type="pct"/>
            <w:vMerge w:val="restart"/>
            <w:vAlign w:val="center"/>
          </w:tcPr>
          <w:p w14:paraId="19996C4F" w14:textId="77777777" w:rsidR="00964909" w:rsidRPr="005E5EFC" w:rsidRDefault="00964909" w:rsidP="00964909">
            <w:pPr>
              <w:ind w:firstLine="0"/>
              <w:jc w:val="center"/>
              <w:rPr>
                <w:rFonts w:eastAsia="Times New Roman" w:cs="Times New Roman"/>
                <w:b/>
                <w:bCs/>
                <w:sz w:val="20"/>
                <w:szCs w:val="20"/>
                <w:lang w:eastAsia="tr-TR"/>
              </w:rPr>
            </w:pPr>
            <w:r w:rsidRPr="005E5EFC">
              <w:rPr>
                <w:rFonts w:eastAsia="Times New Roman" w:cs="Times New Roman"/>
                <w:b/>
                <w:bCs/>
                <w:sz w:val="20"/>
                <w:szCs w:val="20"/>
                <w:lang w:eastAsia="tr-TR"/>
              </w:rPr>
              <w:t>1&gt;3</w:t>
            </w:r>
          </w:p>
        </w:tc>
      </w:tr>
      <w:tr w:rsidR="00964909" w:rsidRPr="005E5EFC" w14:paraId="6ACD4EDE" w14:textId="77777777" w:rsidTr="00964909">
        <w:trPr>
          <w:trHeight w:val="288"/>
        </w:trPr>
        <w:tc>
          <w:tcPr>
            <w:tcW w:w="1446" w:type="pct"/>
            <w:vMerge/>
            <w:hideMark/>
          </w:tcPr>
          <w:p w14:paraId="0A523686"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0F025CDE"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Video</w:t>
            </w:r>
            <w:r w:rsidRPr="005E5EFC">
              <w:rPr>
                <w:rFonts w:eastAsia="Times New Roman" w:cs="Times New Roman"/>
                <w:sz w:val="20"/>
                <w:szCs w:val="20"/>
                <w:vertAlign w:val="superscript"/>
                <w:lang w:eastAsia="tr-TR"/>
              </w:rPr>
              <w:t>2</w:t>
            </w:r>
          </w:p>
        </w:tc>
        <w:tc>
          <w:tcPr>
            <w:tcW w:w="481" w:type="pct"/>
            <w:noWrap/>
            <w:hideMark/>
          </w:tcPr>
          <w:p w14:paraId="68B16E3D"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12,13</w:t>
            </w:r>
          </w:p>
        </w:tc>
        <w:tc>
          <w:tcPr>
            <w:tcW w:w="480" w:type="pct"/>
            <w:noWrap/>
            <w:hideMark/>
          </w:tcPr>
          <w:p w14:paraId="79DEFFD6"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1,93</w:t>
            </w:r>
          </w:p>
        </w:tc>
        <w:tc>
          <w:tcPr>
            <w:tcW w:w="481" w:type="pct"/>
            <w:vMerge/>
            <w:noWrap/>
            <w:vAlign w:val="center"/>
            <w:hideMark/>
          </w:tcPr>
          <w:p w14:paraId="7B09A13C"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3B7B7B99"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0B417FB7" w14:textId="77777777" w:rsidR="00964909" w:rsidRPr="005E5EFC" w:rsidRDefault="00964909" w:rsidP="00964909">
            <w:pPr>
              <w:ind w:firstLine="0"/>
              <w:jc w:val="center"/>
              <w:rPr>
                <w:rFonts w:eastAsia="Times New Roman" w:cs="Times New Roman"/>
                <w:sz w:val="20"/>
                <w:szCs w:val="20"/>
                <w:lang w:eastAsia="tr-TR"/>
              </w:rPr>
            </w:pPr>
          </w:p>
        </w:tc>
      </w:tr>
      <w:tr w:rsidR="00964909" w:rsidRPr="005E5EFC" w14:paraId="40AA5BCA" w14:textId="77777777" w:rsidTr="00964909">
        <w:trPr>
          <w:trHeight w:val="288"/>
        </w:trPr>
        <w:tc>
          <w:tcPr>
            <w:tcW w:w="1446" w:type="pct"/>
            <w:vMerge/>
            <w:hideMark/>
          </w:tcPr>
          <w:p w14:paraId="61578E1C"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76F3C4ED"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Kontrol</w:t>
            </w:r>
            <w:r w:rsidRPr="005E5EFC">
              <w:rPr>
                <w:rFonts w:eastAsia="Times New Roman" w:cs="Times New Roman"/>
                <w:sz w:val="20"/>
                <w:szCs w:val="20"/>
                <w:vertAlign w:val="superscript"/>
                <w:lang w:eastAsia="tr-TR"/>
              </w:rPr>
              <w:t>3</w:t>
            </w:r>
          </w:p>
        </w:tc>
        <w:tc>
          <w:tcPr>
            <w:tcW w:w="481" w:type="pct"/>
            <w:noWrap/>
            <w:hideMark/>
          </w:tcPr>
          <w:p w14:paraId="00D6A280"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11,63</w:t>
            </w:r>
          </w:p>
        </w:tc>
        <w:tc>
          <w:tcPr>
            <w:tcW w:w="480" w:type="pct"/>
            <w:noWrap/>
            <w:hideMark/>
          </w:tcPr>
          <w:p w14:paraId="4524B947"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2,16</w:t>
            </w:r>
          </w:p>
        </w:tc>
        <w:tc>
          <w:tcPr>
            <w:tcW w:w="481" w:type="pct"/>
            <w:vMerge/>
            <w:noWrap/>
            <w:vAlign w:val="center"/>
            <w:hideMark/>
          </w:tcPr>
          <w:p w14:paraId="2CE4BC27"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5E12DD90"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14CABC66" w14:textId="77777777" w:rsidR="00964909" w:rsidRPr="005E5EFC" w:rsidRDefault="00964909" w:rsidP="00964909">
            <w:pPr>
              <w:ind w:firstLine="0"/>
              <w:jc w:val="center"/>
              <w:rPr>
                <w:rFonts w:eastAsia="Times New Roman" w:cs="Times New Roman"/>
                <w:sz w:val="20"/>
                <w:szCs w:val="20"/>
                <w:lang w:eastAsia="tr-TR"/>
              </w:rPr>
            </w:pPr>
          </w:p>
        </w:tc>
      </w:tr>
      <w:tr w:rsidR="00964909" w:rsidRPr="005E5EFC" w14:paraId="27D7A523" w14:textId="77777777" w:rsidTr="00964909">
        <w:trPr>
          <w:trHeight w:val="288"/>
        </w:trPr>
        <w:tc>
          <w:tcPr>
            <w:tcW w:w="1446" w:type="pct"/>
            <w:vMerge w:val="restart"/>
            <w:hideMark/>
          </w:tcPr>
          <w:p w14:paraId="629019D7"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 xml:space="preserve">Hastaya Müdahalede </w:t>
            </w:r>
          </w:p>
          <w:p w14:paraId="4D3C358E"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Kendine Güven Ölçeği</w:t>
            </w:r>
          </w:p>
        </w:tc>
        <w:tc>
          <w:tcPr>
            <w:tcW w:w="1154" w:type="pct"/>
            <w:hideMark/>
          </w:tcPr>
          <w:p w14:paraId="19DF6A5F"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Simülasyon</w:t>
            </w:r>
            <w:r w:rsidRPr="005E5EFC">
              <w:rPr>
                <w:rFonts w:eastAsia="Times New Roman" w:cs="Times New Roman"/>
                <w:sz w:val="20"/>
                <w:szCs w:val="20"/>
                <w:vertAlign w:val="superscript"/>
                <w:lang w:eastAsia="tr-TR"/>
              </w:rPr>
              <w:t>1</w:t>
            </w:r>
          </w:p>
        </w:tc>
        <w:tc>
          <w:tcPr>
            <w:tcW w:w="481" w:type="pct"/>
            <w:noWrap/>
            <w:hideMark/>
          </w:tcPr>
          <w:p w14:paraId="2B007390"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74,91</w:t>
            </w:r>
          </w:p>
        </w:tc>
        <w:tc>
          <w:tcPr>
            <w:tcW w:w="480" w:type="pct"/>
            <w:noWrap/>
            <w:hideMark/>
          </w:tcPr>
          <w:p w14:paraId="4B5E25DE"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7,37</w:t>
            </w:r>
          </w:p>
        </w:tc>
        <w:tc>
          <w:tcPr>
            <w:tcW w:w="481" w:type="pct"/>
            <w:vMerge w:val="restart"/>
            <w:noWrap/>
            <w:vAlign w:val="center"/>
            <w:hideMark/>
          </w:tcPr>
          <w:p w14:paraId="75DF8538"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2,556</w:t>
            </w:r>
          </w:p>
        </w:tc>
        <w:tc>
          <w:tcPr>
            <w:tcW w:w="480" w:type="pct"/>
            <w:vMerge w:val="restart"/>
            <w:vAlign w:val="center"/>
          </w:tcPr>
          <w:p w14:paraId="1B06B1CD"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0,083</w:t>
            </w:r>
          </w:p>
        </w:tc>
        <w:tc>
          <w:tcPr>
            <w:tcW w:w="478" w:type="pct"/>
            <w:vMerge w:val="restart"/>
            <w:vAlign w:val="center"/>
          </w:tcPr>
          <w:p w14:paraId="6ADFD412"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w:t>
            </w:r>
          </w:p>
        </w:tc>
      </w:tr>
      <w:tr w:rsidR="00964909" w:rsidRPr="005E5EFC" w14:paraId="2BAC0F6E" w14:textId="77777777" w:rsidTr="00964909">
        <w:trPr>
          <w:trHeight w:val="288"/>
        </w:trPr>
        <w:tc>
          <w:tcPr>
            <w:tcW w:w="1446" w:type="pct"/>
            <w:vMerge/>
            <w:hideMark/>
          </w:tcPr>
          <w:p w14:paraId="16E6E717"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333C19C0"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Video</w:t>
            </w:r>
            <w:r w:rsidRPr="005E5EFC">
              <w:rPr>
                <w:rFonts w:eastAsia="Times New Roman" w:cs="Times New Roman"/>
                <w:sz w:val="20"/>
                <w:szCs w:val="20"/>
                <w:vertAlign w:val="superscript"/>
                <w:lang w:eastAsia="tr-TR"/>
              </w:rPr>
              <w:t>2</w:t>
            </w:r>
          </w:p>
        </w:tc>
        <w:tc>
          <w:tcPr>
            <w:tcW w:w="481" w:type="pct"/>
            <w:noWrap/>
            <w:hideMark/>
          </w:tcPr>
          <w:p w14:paraId="23B49DAA"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72,20</w:t>
            </w:r>
          </w:p>
        </w:tc>
        <w:tc>
          <w:tcPr>
            <w:tcW w:w="480" w:type="pct"/>
            <w:noWrap/>
            <w:hideMark/>
          </w:tcPr>
          <w:p w14:paraId="63113E19"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10,45</w:t>
            </w:r>
          </w:p>
        </w:tc>
        <w:tc>
          <w:tcPr>
            <w:tcW w:w="481" w:type="pct"/>
            <w:vMerge/>
            <w:noWrap/>
            <w:vAlign w:val="center"/>
            <w:hideMark/>
          </w:tcPr>
          <w:p w14:paraId="27883FE4"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3107DC81"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15A31011" w14:textId="77777777" w:rsidR="00964909" w:rsidRPr="005E5EFC" w:rsidRDefault="00964909" w:rsidP="00964909">
            <w:pPr>
              <w:ind w:firstLine="0"/>
              <w:jc w:val="center"/>
              <w:rPr>
                <w:rFonts w:eastAsia="Times New Roman" w:cs="Times New Roman"/>
                <w:sz w:val="20"/>
                <w:szCs w:val="20"/>
                <w:lang w:eastAsia="tr-TR"/>
              </w:rPr>
            </w:pPr>
          </w:p>
        </w:tc>
      </w:tr>
      <w:tr w:rsidR="00964909" w:rsidRPr="005E5EFC" w14:paraId="66501956" w14:textId="77777777" w:rsidTr="00964909">
        <w:trPr>
          <w:trHeight w:val="288"/>
        </w:trPr>
        <w:tc>
          <w:tcPr>
            <w:tcW w:w="1446" w:type="pct"/>
            <w:vMerge/>
            <w:hideMark/>
          </w:tcPr>
          <w:p w14:paraId="02D8ABBB"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4D40E453"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Kontrol</w:t>
            </w:r>
            <w:r w:rsidRPr="005E5EFC">
              <w:rPr>
                <w:rFonts w:eastAsia="Times New Roman" w:cs="Times New Roman"/>
                <w:sz w:val="20"/>
                <w:szCs w:val="20"/>
                <w:vertAlign w:val="superscript"/>
                <w:lang w:eastAsia="tr-TR"/>
              </w:rPr>
              <w:t>3</w:t>
            </w:r>
          </w:p>
        </w:tc>
        <w:tc>
          <w:tcPr>
            <w:tcW w:w="481" w:type="pct"/>
            <w:noWrap/>
            <w:hideMark/>
          </w:tcPr>
          <w:p w14:paraId="4D841141"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69,37</w:t>
            </w:r>
          </w:p>
        </w:tc>
        <w:tc>
          <w:tcPr>
            <w:tcW w:w="480" w:type="pct"/>
            <w:noWrap/>
            <w:hideMark/>
          </w:tcPr>
          <w:p w14:paraId="5E96D7EF"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10,36</w:t>
            </w:r>
          </w:p>
        </w:tc>
        <w:tc>
          <w:tcPr>
            <w:tcW w:w="481" w:type="pct"/>
            <w:vMerge/>
            <w:noWrap/>
            <w:vAlign w:val="center"/>
            <w:hideMark/>
          </w:tcPr>
          <w:p w14:paraId="5BE6C630"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3F4DFB86"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2DB72696" w14:textId="77777777" w:rsidR="00964909" w:rsidRPr="005E5EFC" w:rsidRDefault="00964909" w:rsidP="00964909">
            <w:pPr>
              <w:ind w:firstLine="0"/>
              <w:jc w:val="center"/>
              <w:rPr>
                <w:rFonts w:eastAsia="Times New Roman" w:cs="Times New Roman"/>
                <w:sz w:val="20"/>
                <w:szCs w:val="20"/>
                <w:lang w:eastAsia="tr-TR"/>
              </w:rPr>
            </w:pPr>
          </w:p>
        </w:tc>
      </w:tr>
    </w:tbl>
    <w:p w14:paraId="1D352136" w14:textId="229ADF5D" w:rsidR="000E56B6" w:rsidRPr="000E56B6" w:rsidRDefault="00F07E9C" w:rsidP="00ED76D3">
      <w:pPr>
        <w:spacing w:after="120"/>
        <w:rPr>
          <w:rFonts w:eastAsia="Calibri" w:cs="Times New Roman"/>
          <w:szCs w:val="24"/>
        </w:rPr>
      </w:pPr>
      <w:r>
        <w:rPr>
          <w:rFonts w:eastAsia="Calibri" w:cs="Times New Roman"/>
          <w:szCs w:val="24"/>
        </w:rPr>
        <w:t>*</w:t>
      </w:r>
      <w:r w:rsidRPr="00F07E9C">
        <w:rPr>
          <w:rFonts w:eastAsia="Calibri" w:cs="Times New Roman"/>
          <w:szCs w:val="24"/>
        </w:rPr>
        <w:t xml:space="preserve"> p&lt;0,05</w:t>
      </w:r>
      <w:r w:rsidR="000E56B6">
        <w:rPr>
          <w:rFonts w:eastAsia="Calibri" w:cs="Times New Roman"/>
          <w:szCs w:val="24"/>
        </w:rPr>
        <w:t xml:space="preserve"> </w:t>
      </w:r>
    </w:p>
    <w:p w14:paraId="189B9B66" w14:textId="2D565719" w:rsidR="001E55C9" w:rsidRPr="001E55C9" w:rsidRDefault="001E55C9" w:rsidP="00ED76D3">
      <w:pPr>
        <w:spacing w:after="120"/>
        <w:rPr>
          <w:rFonts w:eastAsia="Calibri" w:cs="Times New Roman"/>
          <w:szCs w:val="24"/>
        </w:rPr>
      </w:pPr>
    </w:p>
    <w:p w14:paraId="24A564EF" w14:textId="42EB442B" w:rsidR="001E55C9" w:rsidRPr="001E55C9" w:rsidRDefault="001E55C9" w:rsidP="00ED76D3">
      <w:pPr>
        <w:spacing w:after="120"/>
        <w:rPr>
          <w:rFonts w:eastAsia="Calibri" w:cs="Times New Roman"/>
          <w:szCs w:val="24"/>
        </w:rPr>
      </w:pPr>
      <w:r w:rsidRPr="001E55C9">
        <w:rPr>
          <w:rFonts w:eastAsia="Calibri" w:cs="Times New Roman"/>
          <w:szCs w:val="24"/>
        </w:rPr>
        <w:tab/>
      </w:r>
      <w:r w:rsidR="00592D7C" w:rsidRPr="00592D7C">
        <w:rPr>
          <w:rFonts w:eastAsia="Calibri" w:cs="Times New Roman"/>
          <w:szCs w:val="24"/>
        </w:rPr>
        <w:t>Hastaya müdahalede kendine güven ölçeği puanlarının gruplara göre karşılaştırması</w:t>
      </w:r>
      <w:r w:rsidR="00592D7C">
        <w:rPr>
          <w:rFonts w:eastAsia="Calibri" w:cs="Times New Roman"/>
          <w:szCs w:val="24"/>
        </w:rPr>
        <w:t xml:space="preserve"> Tablo 8’de verilmiştir. Buna göre h</w:t>
      </w:r>
      <w:r w:rsidR="00792BD4" w:rsidRPr="00792BD4">
        <w:rPr>
          <w:rFonts w:eastAsia="Calibri" w:cs="Times New Roman"/>
          <w:szCs w:val="24"/>
        </w:rPr>
        <w:t>astaya müdahalede kendine güven ölçeği klinik uygulama alt boyutundan alınan</w:t>
      </w:r>
      <w:r w:rsidRPr="001E55C9">
        <w:rPr>
          <w:rFonts w:eastAsia="Calibri" w:cs="Times New Roman"/>
          <w:szCs w:val="24"/>
        </w:rPr>
        <w:t xml:space="preserve"> puanların gruplara göre istatistiksel olarak anlamlı bir farklılık göstermediği tespit edildi (p&gt;0,05).</w:t>
      </w:r>
    </w:p>
    <w:p w14:paraId="781DE63C" w14:textId="1F3F3540" w:rsidR="001E55C9" w:rsidRPr="001E55C9" w:rsidRDefault="001E55C9" w:rsidP="00ED76D3">
      <w:pPr>
        <w:spacing w:after="120"/>
        <w:rPr>
          <w:rFonts w:eastAsia="Calibri" w:cs="Times New Roman"/>
          <w:szCs w:val="24"/>
        </w:rPr>
      </w:pPr>
      <w:r w:rsidRPr="001E55C9">
        <w:rPr>
          <w:rFonts w:eastAsia="Calibri" w:cs="Times New Roman"/>
          <w:szCs w:val="24"/>
        </w:rPr>
        <w:t xml:space="preserve">Psikolojik destek alt </w:t>
      </w:r>
      <w:r w:rsidR="00792BD4" w:rsidRPr="00792BD4">
        <w:rPr>
          <w:rFonts w:eastAsia="Calibri" w:cs="Times New Roman"/>
          <w:szCs w:val="24"/>
        </w:rPr>
        <w:t xml:space="preserve">boyutundan </w:t>
      </w:r>
      <w:r w:rsidRPr="001E55C9">
        <w:rPr>
          <w:rFonts w:eastAsia="Calibri" w:cs="Times New Roman"/>
          <w:szCs w:val="24"/>
        </w:rPr>
        <w:t>alınan puanların gruplara göre istatistiksel olarak anlamlı bir farklılık göstermediği tespit edildi (p&gt;0,05).</w:t>
      </w:r>
    </w:p>
    <w:p w14:paraId="2E167B97" w14:textId="1E8935BC" w:rsidR="001E55C9" w:rsidRPr="001E55C9" w:rsidRDefault="001E55C9" w:rsidP="00ED76D3">
      <w:pPr>
        <w:spacing w:after="120"/>
        <w:rPr>
          <w:rFonts w:eastAsia="Calibri" w:cs="Times New Roman"/>
          <w:szCs w:val="24"/>
        </w:rPr>
      </w:pPr>
      <w:r w:rsidRPr="001E55C9">
        <w:rPr>
          <w:rFonts w:eastAsia="Calibri" w:cs="Times New Roman"/>
          <w:szCs w:val="24"/>
        </w:rPr>
        <w:t xml:space="preserve">Sağlık Bakım Sistem Bilgisi alt </w:t>
      </w:r>
      <w:r w:rsidR="00792BD4">
        <w:rPr>
          <w:rFonts w:eastAsia="Calibri" w:cs="Times New Roman"/>
          <w:szCs w:val="24"/>
        </w:rPr>
        <w:t>boyutundan</w:t>
      </w:r>
      <w:r w:rsidRPr="001E55C9">
        <w:rPr>
          <w:rFonts w:eastAsia="Calibri" w:cs="Times New Roman"/>
          <w:szCs w:val="24"/>
        </w:rPr>
        <w:t xml:space="preserve"> alınan puanların gruplara göre istatistiksel olarak anlamlı bir farklılık gösterdiği tespit edildi (p&lt;0,05). Farklılık gösteren grupları tespit edebilmek için yapılan çoklu karşılaştırma testine göre </w:t>
      </w:r>
      <w:proofErr w:type="gramStart"/>
      <w:r w:rsidRPr="001E55C9">
        <w:rPr>
          <w:rFonts w:eastAsia="Calibri" w:cs="Times New Roman"/>
          <w:szCs w:val="24"/>
        </w:rPr>
        <w:t>simülasyon</w:t>
      </w:r>
      <w:proofErr w:type="gramEnd"/>
      <w:r w:rsidRPr="001E55C9">
        <w:rPr>
          <w:rFonts w:eastAsia="Calibri" w:cs="Times New Roman"/>
          <w:szCs w:val="24"/>
        </w:rPr>
        <w:t xml:space="preserve"> grubu sağlık bakım sistem bilgisi alt boyutundan aldığı puanların kontrol grubuna göre yüksek olduğu tespit edildi.</w:t>
      </w:r>
    </w:p>
    <w:p w14:paraId="2F9029FF" w14:textId="79188120" w:rsidR="001E55C9" w:rsidRPr="001E55C9" w:rsidRDefault="001E55C9" w:rsidP="00ED76D3">
      <w:pPr>
        <w:spacing w:after="120"/>
        <w:rPr>
          <w:rFonts w:eastAsia="Calibri" w:cs="Times New Roman"/>
          <w:szCs w:val="24"/>
        </w:rPr>
      </w:pPr>
      <w:r w:rsidRPr="001E55C9">
        <w:rPr>
          <w:rFonts w:eastAsia="Calibri" w:cs="Times New Roman"/>
          <w:szCs w:val="24"/>
        </w:rPr>
        <w:t>Hastaya Müdahalede Kendine Güven Ölçeği alt boyutlarından alınan puanların gruplara göre istatistiksel olarak anlamlı bir farklılık göst</w:t>
      </w:r>
      <w:r w:rsidR="003722C5">
        <w:rPr>
          <w:rFonts w:eastAsia="Calibri" w:cs="Times New Roman"/>
          <w:szCs w:val="24"/>
        </w:rPr>
        <w:t xml:space="preserve">ermediği tespit edildi (p&gt;0,05) (Tablo 8). </w:t>
      </w:r>
    </w:p>
    <w:p w14:paraId="56220F12" w14:textId="1A427656" w:rsidR="005E5EFC" w:rsidRDefault="005E5EFC" w:rsidP="00ED76D3">
      <w:pPr>
        <w:spacing w:after="120"/>
        <w:rPr>
          <w:rFonts w:eastAsia="Calibri" w:cs="Times New Roman"/>
          <w:b/>
          <w:szCs w:val="24"/>
        </w:rPr>
      </w:pPr>
    </w:p>
    <w:p w14:paraId="02C28DA3" w14:textId="6DF39A7E" w:rsidR="00964909" w:rsidRDefault="00964909" w:rsidP="00ED76D3">
      <w:pPr>
        <w:spacing w:after="120"/>
        <w:rPr>
          <w:rFonts w:eastAsia="Calibri" w:cs="Times New Roman"/>
          <w:b/>
          <w:szCs w:val="24"/>
        </w:rPr>
      </w:pPr>
    </w:p>
    <w:p w14:paraId="357AD493" w14:textId="68A5E570" w:rsidR="00F07E57" w:rsidRDefault="00F07E57" w:rsidP="00ED76D3">
      <w:pPr>
        <w:spacing w:after="120"/>
        <w:rPr>
          <w:rFonts w:eastAsia="Calibri" w:cs="Times New Roman"/>
          <w:b/>
          <w:szCs w:val="24"/>
        </w:rPr>
      </w:pPr>
    </w:p>
    <w:p w14:paraId="3F5FF266" w14:textId="788624F8" w:rsidR="00F07E57" w:rsidRDefault="00F07E57" w:rsidP="00ED76D3">
      <w:pPr>
        <w:spacing w:after="120"/>
        <w:rPr>
          <w:rFonts w:eastAsia="Calibri" w:cs="Times New Roman"/>
          <w:b/>
          <w:szCs w:val="24"/>
        </w:rPr>
      </w:pPr>
    </w:p>
    <w:p w14:paraId="73A90CB6" w14:textId="4CC9A2D7" w:rsidR="001E55C9" w:rsidRDefault="001E55C9" w:rsidP="00592D7C">
      <w:pPr>
        <w:spacing w:after="120"/>
        <w:ind w:firstLine="0"/>
        <w:rPr>
          <w:rFonts w:eastAsia="Times New Roman" w:cs="Times New Roman"/>
          <w:szCs w:val="24"/>
          <w:lang w:eastAsia="tr-TR"/>
        </w:rPr>
      </w:pPr>
      <w:r w:rsidRPr="001E55C9">
        <w:rPr>
          <w:rFonts w:eastAsia="Calibri" w:cs="Times New Roman"/>
          <w:b/>
          <w:szCs w:val="24"/>
        </w:rPr>
        <w:lastRenderedPageBreak/>
        <w:t>Tablo</w:t>
      </w:r>
      <w:r w:rsidRPr="001E55C9">
        <w:rPr>
          <w:rFonts w:eastAsia="Times New Roman" w:cs="Times New Roman"/>
          <w:b/>
          <w:szCs w:val="24"/>
          <w:lang w:eastAsia="tr-TR"/>
        </w:rPr>
        <w:t xml:space="preserve"> 9:</w:t>
      </w:r>
      <w:r w:rsidRPr="001E55C9">
        <w:rPr>
          <w:rFonts w:eastAsia="Times New Roman" w:cs="Times New Roman"/>
          <w:szCs w:val="24"/>
          <w:lang w:eastAsia="tr-TR"/>
        </w:rPr>
        <w:t xml:space="preserve"> Hemşirelikte Klinik Karar Verme Ölçeği </w:t>
      </w:r>
      <w:r w:rsidR="003722C5">
        <w:rPr>
          <w:rFonts w:eastAsia="Times New Roman" w:cs="Times New Roman"/>
          <w:szCs w:val="24"/>
          <w:lang w:eastAsia="tr-TR"/>
        </w:rPr>
        <w:t xml:space="preserve">puanlarının </w:t>
      </w:r>
      <w:r w:rsidR="003722C5" w:rsidRPr="001E55C9">
        <w:rPr>
          <w:rFonts w:eastAsia="Times New Roman" w:cs="Times New Roman"/>
          <w:szCs w:val="24"/>
          <w:lang w:eastAsia="tr-TR"/>
        </w:rPr>
        <w:t>gruplara göre karşılaştırması</w:t>
      </w:r>
    </w:p>
    <w:tbl>
      <w:tblPr>
        <w:tblStyle w:val="TabloKlavuzu11"/>
        <w:tblW w:w="5000" w:type="pct"/>
        <w:tblCellMar>
          <w:left w:w="23" w:type="dxa"/>
          <w:right w:w="23" w:type="dxa"/>
        </w:tblCellMar>
        <w:tblLook w:val="04A0" w:firstRow="1" w:lastRow="0" w:firstColumn="1" w:lastColumn="0" w:noHBand="0" w:noVBand="1"/>
      </w:tblPr>
      <w:tblGrid>
        <w:gridCol w:w="2637"/>
        <w:gridCol w:w="2104"/>
        <w:gridCol w:w="877"/>
        <w:gridCol w:w="875"/>
        <w:gridCol w:w="877"/>
        <w:gridCol w:w="875"/>
        <w:gridCol w:w="872"/>
      </w:tblGrid>
      <w:tr w:rsidR="00964909" w:rsidRPr="005E5EFC" w14:paraId="49A668CF" w14:textId="77777777" w:rsidTr="00964909">
        <w:trPr>
          <w:trHeight w:val="98"/>
        </w:trPr>
        <w:tc>
          <w:tcPr>
            <w:tcW w:w="1446" w:type="pct"/>
            <w:noWrap/>
            <w:hideMark/>
          </w:tcPr>
          <w:p w14:paraId="16D5A72B" w14:textId="77777777" w:rsidR="00964909" w:rsidRPr="005E5EFC" w:rsidRDefault="00964909" w:rsidP="00964909">
            <w:pPr>
              <w:ind w:firstLine="0"/>
              <w:jc w:val="left"/>
              <w:rPr>
                <w:rFonts w:eastAsia="Times New Roman" w:cs="Times New Roman"/>
                <w:sz w:val="20"/>
                <w:szCs w:val="20"/>
                <w:lang w:eastAsia="tr-TR"/>
              </w:rPr>
            </w:pPr>
          </w:p>
        </w:tc>
        <w:tc>
          <w:tcPr>
            <w:tcW w:w="1154" w:type="pct"/>
            <w:noWrap/>
            <w:hideMark/>
          </w:tcPr>
          <w:p w14:paraId="1D7AE980" w14:textId="77777777" w:rsidR="00964909" w:rsidRPr="005E5EFC" w:rsidRDefault="00964909" w:rsidP="00964909">
            <w:pPr>
              <w:ind w:firstLine="0"/>
              <w:jc w:val="left"/>
              <w:rPr>
                <w:rFonts w:eastAsia="Times New Roman" w:cs="Times New Roman"/>
                <w:sz w:val="20"/>
                <w:szCs w:val="20"/>
                <w:lang w:eastAsia="tr-TR"/>
              </w:rPr>
            </w:pPr>
          </w:p>
        </w:tc>
        <w:tc>
          <w:tcPr>
            <w:tcW w:w="481" w:type="pct"/>
            <w:noWrap/>
            <w:hideMark/>
          </w:tcPr>
          <w:p w14:paraId="0F5C94EA" w14:textId="77777777" w:rsidR="00964909" w:rsidRPr="005E5EFC" w:rsidRDefault="00964909" w:rsidP="00964909">
            <w:pPr>
              <w:ind w:firstLine="0"/>
              <w:jc w:val="left"/>
              <w:rPr>
                <w:rFonts w:eastAsia="Times New Roman" w:cs="Times New Roman"/>
                <w:b/>
                <w:bCs/>
                <w:sz w:val="20"/>
                <w:szCs w:val="20"/>
                <w:lang w:eastAsia="tr-TR"/>
              </w:rPr>
            </w:pPr>
            <w:r w:rsidRPr="005E5EFC">
              <w:rPr>
                <w:rFonts w:eastAsia="Times New Roman" w:cs="Times New Roman"/>
                <w:b/>
                <w:bCs/>
                <w:sz w:val="20"/>
                <w:szCs w:val="20"/>
                <w:lang w:eastAsia="tr-TR"/>
              </w:rPr>
              <w:t>Ort</w:t>
            </w:r>
          </w:p>
        </w:tc>
        <w:tc>
          <w:tcPr>
            <w:tcW w:w="480" w:type="pct"/>
            <w:noWrap/>
            <w:hideMark/>
          </w:tcPr>
          <w:p w14:paraId="6DC99E6F" w14:textId="77777777" w:rsidR="00964909" w:rsidRPr="005E5EFC" w:rsidRDefault="00964909" w:rsidP="00964909">
            <w:pPr>
              <w:ind w:firstLine="0"/>
              <w:jc w:val="left"/>
              <w:rPr>
                <w:rFonts w:eastAsia="Times New Roman" w:cs="Times New Roman"/>
                <w:b/>
                <w:bCs/>
                <w:sz w:val="20"/>
                <w:szCs w:val="20"/>
                <w:lang w:eastAsia="tr-TR"/>
              </w:rPr>
            </w:pPr>
            <w:r w:rsidRPr="005E5EFC">
              <w:rPr>
                <w:rFonts w:eastAsia="Times New Roman" w:cs="Times New Roman"/>
                <w:b/>
                <w:bCs/>
                <w:sz w:val="20"/>
                <w:szCs w:val="20"/>
                <w:lang w:eastAsia="tr-TR"/>
              </w:rPr>
              <w:t>±SS</w:t>
            </w:r>
          </w:p>
        </w:tc>
        <w:tc>
          <w:tcPr>
            <w:tcW w:w="481" w:type="pct"/>
            <w:vAlign w:val="center"/>
          </w:tcPr>
          <w:p w14:paraId="6AD008D3" w14:textId="77777777" w:rsidR="00964909" w:rsidRPr="005E5EFC" w:rsidRDefault="00964909" w:rsidP="00964909">
            <w:pPr>
              <w:ind w:firstLine="0"/>
              <w:jc w:val="center"/>
              <w:rPr>
                <w:rFonts w:eastAsia="Times New Roman" w:cs="Times New Roman"/>
                <w:b/>
                <w:bCs/>
                <w:sz w:val="20"/>
                <w:szCs w:val="20"/>
                <w:lang w:eastAsia="tr-TR"/>
              </w:rPr>
            </w:pPr>
            <w:r w:rsidRPr="005E5EFC">
              <w:rPr>
                <w:rFonts w:eastAsia="Times New Roman" w:cs="Times New Roman"/>
                <w:b/>
                <w:bCs/>
                <w:sz w:val="20"/>
                <w:szCs w:val="20"/>
                <w:lang w:eastAsia="tr-TR"/>
              </w:rPr>
              <w:t>F değeri</w:t>
            </w:r>
          </w:p>
        </w:tc>
        <w:tc>
          <w:tcPr>
            <w:tcW w:w="480" w:type="pct"/>
            <w:vAlign w:val="center"/>
          </w:tcPr>
          <w:p w14:paraId="49EF7446" w14:textId="77777777" w:rsidR="00964909" w:rsidRPr="005E5EFC" w:rsidRDefault="00964909" w:rsidP="00964909">
            <w:pPr>
              <w:ind w:firstLine="0"/>
              <w:jc w:val="center"/>
              <w:rPr>
                <w:rFonts w:eastAsia="Times New Roman" w:cs="Times New Roman"/>
                <w:b/>
                <w:bCs/>
                <w:sz w:val="20"/>
                <w:szCs w:val="20"/>
                <w:lang w:eastAsia="tr-TR"/>
              </w:rPr>
            </w:pPr>
            <w:proofErr w:type="gramStart"/>
            <w:r w:rsidRPr="005E5EFC">
              <w:rPr>
                <w:rFonts w:eastAsia="Times New Roman" w:cs="Times New Roman"/>
                <w:b/>
                <w:bCs/>
                <w:sz w:val="20"/>
                <w:szCs w:val="20"/>
                <w:lang w:eastAsia="tr-TR"/>
              </w:rPr>
              <w:t>p</w:t>
            </w:r>
            <w:proofErr w:type="gramEnd"/>
            <w:r w:rsidRPr="005E5EFC">
              <w:rPr>
                <w:rFonts w:eastAsia="Times New Roman" w:cs="Times New Roman"/>
                <w:b/>
                <w:bCs/>
                <w:sz w:val="20"/>
                <w:szCs w:val="20"/>
                <w:lang w:eastAsia="tr-TR"/>
              </w:rPr>
              <w:t xml:space="preserve"> değeri</w:t>
            </w:r>
          </w:p>
        </w:tc>
        <w:tc>
          <w:tcPr>
            <w:tcW w:w="478" w:type="pct"/>
            <w:vAlign w:val="center"/>
          </w:tcPr>
          <w:p w14:paraId="024C7162" w14:textId="77777777" w:rsidR="00964909" w:rsidRPr="005E5EFC" w:rsidRDefault="00964909" w:rsidP="00964909">
            <w:pPr>
              <w:ind w:firstLine="0"/>
              <w:jc w:val="center"/>
              <w:rPr>
                <w:rFonts w:eastAsia="Times New Roman" w:cs="Times New Roman"/>
                <w:b/>
                <w:bCs/>
                <w:sz w:val="20"/>
                <w:szCs w:val="20"/>
                <w:lang w:eastAsia="tr-TR"/>
              </w:rPr>
            </w:pPr>
            <w:r w:rsidRPr="005E5EFC">
              <w:rPr>
                <w:rFonts w:eastAsia="Times New Roman" w:cs="Times New Roman"/>
                <w:b/>
                <w:bCs/>
                <w:sz w:val="20"/>
                <w:szCs w:val="20"/>
                <w:lang w:eastAsia="tr-TR"/>
              </w:rPr>
              <w:t>Post-hoc</w:t>
            </w:r>
          </w:p>
        </w:tc>
      </w:tr>
      <w:tr w:rsidR="00964909" w:rsidRPr="005E5EFC" w14:paraId="6FEB7E07" w14:textId="77777777" w:rsidTr="00964909">
        <w:trPr>
          <w:trHeight w:val="288"/>
        </w:trPr>
        <w:tc>
          <w:tcPr>
            <w:tcW w:w="1446" w:type="pct"/>
            <w:vMerge w:val="restart"/>
            <w:hideMark/>
          </w:tcPr>
          <w:p w14:paraId="100FAD7D"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Klinik Uygulama</w:t>
            </w:r>
          </w:p>
        </w:tc>
        <w:tc>
          <w:tcPr>
            <w:tcW w:w="1154" w:type="pct"/>
            <w:hideMark/>
          </w:tcPr>
          <w:p w14:paraId="447F4830" w14:textId="77777777" w:rsidR="00964909" w:rsidRPr="005E5EFC" w:rsidRDefault="00964909" w:rsidP="00964909">
            <w:pPr>
              <w:ind w:firstLine="0"/>
              <w:jc w:val="left"/>
              <w:rPr>
                <w:rFonts w:eastAsia="Times New Roman" w:cs="Times New Roman"/>
                <w:sz w:val="20"/>
                <w:szCs w:val="20"/>
                <w:vertAlign w:val="superscript"/>
                <w:lang w:eastAsia="tr-TR"/>
              </w:rPr>
            </w:pPr>
            <w:r w:rsidRPr="005E5EFC">
              <w:rPr>
                <w:rFonts w:eastAsia="Times New Roman" w:cs="Times New Roman"/>
                <w:sz w:val="20"/>
                <w:szCs w:val="20"/>
                <w:lang w:eastAsia="tr-TR"/>
              </w:rPr>
              <w:t>Simülasyon</w:t>
            </w:r>
            <w:r w:rsidRPr="005E5EFC">
              <w:rPr>
                <w:rFonts w:eastAsia="Times New Roman" w:cs="Times New Roman"/>
                <w:sz w:val="20"/>
                <w:szCs w:val="20"/>
                <w:vertAlign w:val="superscript"/>
                <w:lang w:eastAsia="tr-TR"/>
              </w:rPr>
              <w:t>1</w:t>
            </w:r>
          </w:p>
        </w:tc>
        <w:tc>
          <w:tcPr>
            <w:tcW w:w="481" w:type="pct"/>
            <w:noWrap/>
            <w:hideMark/>
          </w:tcPr>
          <w:p w14:paraId="6201209E"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44,88</w:t>
            </w:r>
          </w:p>
        </w:tc>
        <w:tc>
          <w:tcPr>
            <w:tcW w:w="480" w:type="pct"/>
            <w:noWrap/>
            <w:hideMark/>
          </w:tcPr>
          <w:p w14:paraId="604D3CAA"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4,76</w:t>
            </w:r>
          </w:p>
        </w:tc>
        <w:tc>
          <w:tcPr>
            <w:tcW w:w="481" w:type="pct"/>
            <w:vMerge w:val="restart"/>
            <w:noWrap/>
            <w:vAlign w:val="center"/>
            <w:hideMark/>
          </w:tcPr>
          <w:p w14:paraId="0E1D3BD9"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1,534</w:t>
            </w:r>
          </w:p>
        </w:tc>
        <w:tc>
          <w:tcPr>
            <w:tcW w:w="480" w:type="pct"/>
            <w:vMerge w:val="restart"/>
            <w:vAlign w:val="center"/>
          </w:tcPr>
          <w:p w14:paraId="128DB180"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0,221</w:t>
            </w:r>
          </w:p>
        </w:tc>
        <w:tc>
          <w:tcPr>
            <w:tcW w:w="478" w:type="pct"/>
            <w:vMerge w:val="restart"/>
            <w:vAlign w:val="center"/>
          </w:tcPr>
          <w:p w14:paraId="60DF41C8"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w:t>
            </w:r>
          </w:p>
        </w:tc>
      </w:tr>
      <w:tr w:rsidR="00964909" w:rsidRPr="005E5EFC" w14:paraId="11BC3014" w14:textId="77777777" w:rsidTr="00964909">
        <w:trPr>
          <w:trHeight w:val="288"/>
        </w:trPr>
        <w:tc>
          <w:tcPr>
            <w:tcW w:w="1446" w:type="pct"/>
            <w:vMerge/>
            <w:hideMark/>
          </w:tcPr>
          <w:p w14:paraId="384ED3B8"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431D1961" w14:textId="77777777" w:rsidR="00964909" w:rsidRPr="005E5EFC" w:rsidRDefault="00964909" w:rsidP="00964909">
            <w:pPr>
              <w:ind w:firstLine="0"/>
              <w:jc w:val="left"/>
              <w:rPr>
                <w:rFonts w:eastAsia="Times New Roman" w:cs="Times New Roman"/>
                <w:sz w:val="20"/>
                <w:szCs w:val="20"/>
                <w:vertAlign w:val="superscript"/>
                <w:lang w:eastAsia="tr-TR"/>
              </w:rPr>
            </w:pPr>
            <w:r w:rsidRPr="005E5EFC">
              <w:rPr>
                <w:rFonts w:eastAsia="Times New Roman" w:cs="Times New Roman"/>
                <w:sz w:val="20"/>
                <w:szCs w:val="20"/>
                <w:lang w:eastAsia="tr-TR"/>
              </w:rPr>
              <w:t>Video</w:t>
            </w:r>
            <w:r w:rsidRPr="005E5EFC">
              <w:rPr>
                <w:rFonts w:eastAsia="Times New Roman" w:cs="Times New Roman"/>
                <w:sz w:val="20"/>
                <w:szCs w:val="20"/>
                <w:vertAlign w:val="superscript"/>
                <w:lang w:eastAsia="tr-TR"/>
              </w:rPr>
              <w:t>2</w:t>
            </w:r>
          </w:p>
        </w:tc>
        <w:tc>
          <w:tcPr>
            <w:tcW w:w="481" w:type="pct"/>
            <w:noWrap/>
            <w:hideMark/>
          </w:tcPr>
          <w:p w14:paraId="4E63686B"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43,63</w:t>
            </w:r>
          </w:p>
        </w:tc>
        <w:tc>
          <w:tcPr>
            <w:tcW w:w="480" w:type="pct"/>
            <w:noWrap/>
            <w:hideMark/>
          </w:tcPr>
          <w:p w14:paraId="56A9A3F7"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6,58</w:t>
            </w:r>
          </w:p>
        </w:tc>
        <w:tc>
          <w:tcPr>
            <w:tcW w:w="481" w:type="pct"/>
            <w:vMerge/>
            <w:noWrap/>
            <w:vAlign w:val="center"/>
            <w:hideMark/>
          </w:tcPr>
          <w:p w14:paraId="4504256E"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4B1CB99D"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28098EE8" w14:textId="77777777" w:rsidR="00964909" w:rsidRPr="005E5EFC" w:rsidRDefault="00964909" w:rsidP="00964909">
            <w:pPr>
              <w:ind w:firstLine="0"/>
              <w:jc w:val="center"/>
              <w:rPr>
                <w:rFonts w:eastAsia="Times New Roman" w:cs="Times New Roman"/>
                <w:sz w:val="20"/>
                <w:szCs w:val="20"/>
                <w:lang w:eastAsia="tr-TR"/>
              </w:rPr>
            </w:pPr>
          </w:p>
        </w:tc>
      </w:tr>
      <w:tr w:rsidR="00964909" w:rsidRPr="005E5EFC" w14:paraId="6FE9650E" w14:textId="77777777" w:rsidTr="00964909">
        <w:trPr>
          <w:trHeight w:val="288"/>
        </w:trPr>
        <w:tc>
          <w:tcPr>
            <w:tcW w:w="1446" w:type="pct"/>
            <w:vMerge/>
            <w:hideMark/>
          </w:tcPr>
          <w:p w14:paraId="7B8D21EA"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705B061E" w14:textId="77777777" w:rsidR="00964909" w:rsidRPr="005E5EFC" w:rsidRDefault="00964909" w:rsidP="00964909">
            <w:pPr>
              <w:ind w:firstLine="0"/>
              <w:jc w:val="left"/>
              <w:rPr>
                <w:rFonts w:eastAsia="Times New Roman" w:cs="Times New Roman"/>
                <w:sz w:val="20"/>
                <w:szCs w:val="20"/>
                <w:vertAlign w:val="superscript"/>
                <w:lang w:eastAsia="tr-TR"/>
              </w:rPr>
            </w:pPr>
            <w:r w:rsidRPr="005E5EFC">
              <w:rPr>
                <w:rFonts w:eastAsia="Times New Roman" w:cs="Times New Roman"/>
                <w:sz w:val="20"/>
                <w:szCs w:val="20"/>
                <w:lang w:eastAsia="tr-TR"/>
              </w:rPr>
              <w:t>Kontrol</w:t>
            </w:r>
            <w:r w:rsidRPr="005E5EFC">
              <w:rPr>
                <w:rFonts w:eastAsia="Times New Roman" w:cs="Times New Roman"/>
                <w:sz w:val="20"/>
                <w:szCs w:val="20"/>
                <w:vertAlign w:val="superscript"/>
                <w:lang w:eastAsia="tr-TR"/>
              </w:rPr>
              <w:t>3</w:t>
            </w:r>
          </w:p>
        </w:tc>
        <w:tc>
          <w:tcPr>
            <w:tcW w:w="481" w:type="pct"/>
            <w:noWrap/>
            <w:hideMark/>
          </w:tcPr>
          <w:p w14:paraId="6F068D54"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42,13</w:t>
            </w:r>
          </w:p>
        </w:tc>
        <w:tc>
          <w:tcPr>
            <w:tcW w:w="480" w:type="pct"/>
            <w:noWrap/>
            <w:hideMark/>
          </w:tcPr>
          <w:p w14:paraId="6968C706"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6,71</w:t>
            </w:r>
          </w:p>
        </w:tc>
        <w:tc>
          <w:tcPr>
            <w:tcW w:w="481" w:type="pct"/>
            <w:vMerge/>
            <w:noWrap/>
            <w:vAlign w:val="center"/>
            <w:hideMark/>
          </w:tcPr>
          <w:p w14:paraId="73A82697"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14DD60E6"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0BDB1CB8" w14:textId="77777777" w:rsidR="00964909" w:rsidRPr="005E5EFC" w:rsidRDefault="00964909" w:rsidP="00964909">
            <w:pPr>
              <w:ind w:firstLine="0"/>
              <w:jc w:val="center"/>
              <w:rPr>
                <w:rFonts w:eastAsia="Times New Roman" w:cs="Times New Roman"/>
                <w:sz w:val="20"/>
                <w:szCs w:val="20"/>
                <w:lang w:eastAsia="tr-TR"/>
              </w:rPr>
            </w:pPr>
          </w:p>
        </w:tc>
      </w:tr>
      <w:tr w:rsidR="00964909" w:rsidRPr="005E5EFC" w14:paraId="17ACB7F0" w14:textId="77777777" w:rsidTr="00964909">
        <w:trPr>
          <w:trHeight w:val="288"/>
        </w:trPr>
        <w:tc>
          <w:tcPr>
            <w:tcW w:w="1446" w:type="pct"/>
            <w:vMerge w:val="restart"/>
            <w:hideMark/>
          </w:tcPr>
          <w:p w14:paraId="67D6BC59"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Psikolojik Destek</w:t>
            </w:r>
          </w:p>
        </w:tc>
        <w:tc>
          <w:tcPr>
            <w:tcW w:w="1154" w:type="pct"/>
            <w:hideMark/>
          </w:tcPr>
          <w:p w14:paraId="3404A2AF"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Simülasyon</w:t>
            </w:r>
            <w:r w:rsidRPr="005E5EFC">
              <w:rPr>
                <w:rFonts w:eastAsia="Times New Roman" w:cs="Times New Roman"/>
                <w:sz w:val="20"/>
                <w:szCs w:val="20"/>
                <w:vertAlign w:val="superscript"/>
                <w:lang w:eastAsia="tr-TR"/>
              </w:rPr>
              <w:t>1</w:t>
            </w:r>
          </w:p>
        </w:tc>
        <w:tc>
          <w:tcPr>
            <w:tcW w:w="481" w:type="pct"/>
            <w:noWrap/>
            <w:hideMark/>
          </w:tcPr>
          <w:p w14:paraId="30E1F32F"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17,13</w:t>
            </w:r>
          </w:p>
        </w:tc>
        <w:tc>
          <w:tcPr>
            <w:tcW w:w="480" w:type="pct"/>
            <w:noWrap/>
            <w:hideMark/>
          </w:tcPr>
          <w:p w14:paraId="673B2338"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2,79</w:t>
            </w:r>
          </w:p>
        </w:tc>
        <w:tc>
          <w:tcPr>
            <w:tcW w:w="481" w:type="pct"/>
            <w:vMerge w:val="restart"/>
            <w:noWrap/>
            <w:vAlign w:val="center"/>
            <w:hideMark/>
          </w:tcPr>
          <w:p w14:paraId="62C310AE"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2,242</w:t>
            </w:r>
          </w:p>
        </w:tc>
        <w:tc>
          <w:tcPr>
            <w:tcW w:w="480" w:type="pct"/>
            <w:vMerge w:val="restart"/>
            <w:vAlign w:val="center"/>
          </w:tcPr>
          <w:p w14:paraId="7063CE48"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0,112</w:t>
            </w:r>
          </w:p>
        </w:tc>
        <w:tc>
          <w:tcPr>
            <w:tcW w:w="478" w:type="pct"/>
            <w:vMerge w:val="restart"/>
            <w:vAlign w:val="center"/>
          </w:tcPr>
          <w:p w14:paraId="3FED8FA6"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w:t>
            </w:r>
          </w:p>
        </w:tc>
      </w:tr>
      <w:tr w:rsidR="00964909" w:rsidRPr="005E5EFC" w14:paraId="19A88E97" w14:textId="77777777" w:rsidTr="00964909">
        <w:trPr>
          <w:trHeight w:val="288"/>
        </w:trPr>
        <w:tc>
          <w:tcPr>
            <w:tcW w:w="1446" w:type="pct"/>
            <w:vMerge/>
            <w:hideMark/>
          </w:tcPr>
          <w:p w14:paraId="5819237D"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5773602E"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Video</w:t>
            </w:r>
            <w:r w:rsidRPr="005E5EFC">
              <w:rPr>
                <w:rFonts w:eastAsia="Times New Roman" w:cs="Times New Roman"/>
                <w:sz w:val="20"/>
                <w:szCs w:val="20"/>
                <w:vertAlign w:val="superscript"/>
                <w:lang w:eastAsia="tr-TR"/>
              </w:rPr>
              <w:t>2</w:t>
            </w:r>
          </w:p>
        </w:tc>
        <w:tc>
          <w:tcPr>
            <w:tcW w:w="481" w:type="pct"/>
            <w:noWrap/>
            <w:hideMark/>
          </w:tcPr>
          <w:p w14:paraId="003DA286"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16,43</w:t>
            </w:r>
          </w:p>
        </w:tc>
        <w:tc>
          <w:tcPr>
            <w:tcW w:w="480" w:type="pct"/>
            <w:noWrap/>
            <w:hideMark/>
          </w:tcPr>
          <w:p w14:paraId="5790B20A"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3,00</w:t>
            </w:r>
          </w:p>
        </w:tc>
        <w:tc>
          <w:tcPr>
            <w:tcW w:w="481" w:type="pct"/>
            <w:vMerge/>
            <w:noWrap/>
            <w:vAlign w:val="center"/>
            <w:hideMark/>
          </w:tcPr>
          <w:p w14:paraId="650B0EC9"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7443257C"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4F01F889" w14:textId="77777777" w:rsidR="00964909" w:rsidRPr="005E5EFC" w:rsidRDefault="00964909" w:rsidP="00964909">
            <w:pPr>
              <w:ind w:firstLine="0"/>
              <w:jc w:val="center"/>
              <w:rPr>
                <w:rFonts w:eastAsia="Times New Roman" w:cs="Times New Roman"/>
                <w:sz w:val="20"/>
                <w:szCs w:val="20"/>
                <w:lang w:eastAsia="tr-TR"/>
              </w:rPr>
            </w:pPr>
          </w:p>
        </w:tc>
      </w:tr>
      <w:tr w:rsidR="00964909" w:rsidRPr="005E5EFC" w14:paraId="50D879D5" w14:textId="77777777" w:rsidTr="00964909">
        <w:trPr>
          <w:trHeight w:val="288"/>
        </w:trPr>
        <w:tc>
          <w:tcPr>
            <w:tcW w:w="1446" w:type="pct"/>
            <w:vMerge/>
            <w:hideMark/>
          </w:tcPr>
          <w:p w14:paraId="72730321"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414C05BE"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Kontrol</w:t>
            </w:r>
            <w:r w:rsidRPr="005E5EFC">
              <w:rPr>
                <w:rFonts w:eastAsia="Times New Roman" w:cs="Times New Roman"/>
                <w:sz w:val="20"/>
                <w:szCs w:val="20"/>
                <w:vertAlign w:val="superscript"/>
                <w:lang w:eastAsia="tr-TR"/>
              </w:rPr>
              <w:t>3</w:t>
            </w:r>
          </w:p>
        </w:tc>
        <w:tc>
          <w:tcPr>
            <w:tcW w:w="481" w:type="pct"/>
            <w:noWrap/>
            <w:hideMark/>
          </w:tcPr>
          <w:p w14:paraId="1C853480"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15,60</w:t>
            </w:r>
          </w:p>
        </w:tc>
        <w:tc>
          <w:tcPr>
            <w:tcW w:w="480" w:type="pct"/>
            <w:noWrap/>
            <w:hideMark/>
          </w:tcPr>
          <w:p w14:paraId="3D3BCA3F"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2,62</w:t>
            </w:r>
          </w:p>
        </w:tc>
        <w:tc>
          <w:tcPr>
            <w:tcW w:w="481" w:type="pct"/>
            <w:vMerge/>
            <w:noWrap/>
            <w:vAlign w:val="center"/>
            <w:hideMark/>
          </w:tcPr>
          <w:p w14:paraId="39CAB21F"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302023EF"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5C0F450A" w14:textId="77777777" w:rsidR="00964909" w:rsidRPr="005E5EFC" w:rsidRDefault="00964909" w:rsidP="00964909">
            <w:pPr>
              <w:ind w:firstLine="0"/>
              <w:jc w:val="center"/>
              <w:rPr>
                <w:rFonts w:eastAsia="Times New Roman" w:cs="Times New Roman"/>
                <w:sz w:val="20"/>
                <w:szCs w:val="20"/>
                <w:lang w:eastAsia="tr-TR"/>
              </w:rPr>
            </w:pPr>
          </w:p>
        </w:tc>
      </w:tr>
      <w:tr w:rsidR="00964909" w:rsidRPr="005E5EFC" w14:paraId="0D70D715" w14:textId="77777777" w:rsidTr="00964909">
        <w:trPr>
          <w:trHeight w:val="288"/>
        </w:trPr>
        <w:tc>
          <w:tcPr>
            <w:tcW w:w="1446" w:type="pct"/>
            <w:vMerge w:val="restart"/>
            <w:hideMark/>
          </w:tcPr>
          <w:p w14:paraId="1BC6BB1F"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Sağlık Bakım Sistem Bilgisi</w:t>
            </w:r>
          </w:p>
        </w:tc>
        <w:tc>
          <w:tcPr>
            <w:tcW w:w="1154" w:type="pct"/>
            <w:hideMark/>
          </w:tcPr>
          <w:p w14:paraId="32054677"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Simülasyon</w:t>
            </w:r>
            <w:r w:rsidRPr="005E5EFC">
              <w:rPr>
                <w:rFonts w:eastAsia="Times New Roman" w:cs="Times New Roman"/>
                <w:sz w:val="20"/>
                <w:szCs w:val="20"/>
                <w:vertAlign w:val="superscript"/>
                <w:lang w:eastAsia="tr-TR"/>
              </w:rPr>
              <w:t>1</w:t>
            </w:r>
          </w:p>
        </w:tc>
        <w:tc>
          <w:tcPr>
            <w:tcW w:w="481" w:type="pct"/>
            <w:noWrap/>
            <w:hideMark/>
          </w:tcPr>
          <w:p w14:paraId="0F6D1189"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12,90</w:t>
            </w:r>
          </w:p>
        </w:tc>
        <w:tc>
          <w:tcPr>
            <w:tcW w:w="480" w:type="pct"/>
            <w:noWrap/>
            <w:hideMark/>
          </w:tcPr>
          <w:p w14:paraId="66466120"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1,75</w:t>
            </w:r>
          </w:p>
        </w:tc>
        <w:tc>
          <w:tcPr>
            <w:tcW w:w="481" w:type="pct"/>
            <w:vMerge w:val="restart"/>
            <w:noWrap/>
            <w:vAlign w:val="center"/>
            <w:hideMark/>
          </w:tcPr>
          <w:p w14:paraId="3508F6D8"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3,208</w:t>
            </w:r>
          </w:p>
        </w:tc>
        <w:tc>
          <w:tcPr>
            <w:tcW w:w="480" w:type="pct"/>
            <w:vMerge w:val="restart"/>
            <w:vAlign w:val="center"/>
          </w:tcPr>
          <w:p w14:paraId="33F29DBA" w14:textId="77777777" w:rsidR="00964909" w:rsidRPr="00964909" w:rsidRDefault="00964909" w:rsidP="00964909">
            <w:pPr>
              <w:ind w:firstLine="0"/>
              <w:jc w:val="center"/>
              <w:rPr>
                <w:rFonts w:eastAsia="Times New Roman" w:cs="Times New Roman"/>
                <w:bCs/>
                <w:sz w:val="20"/>
                <w:szCs w:val="20"/>
                <w:lang w:eastAsia="tr-TR"/>
              </w:rPr>
            </w:pPr>
            <w:r w:rsidRPr="00964909">
              <w:rPr>
                <w:rFonts w:eastAsia="Times New Roman" w:cs="Times New Roman"/>
                <w:bCs/>
                <w:sz w:val="20"/>
                <w:szCs w:val="20"/>
                <w:lang w:eastAsia="tr-TR"/>
              </w:rPr>
              <w:t>0,045*</w:t>
            </w:r>
          </w:p>
        </w:tc>
        <w:tc>
          <w:tcPr>
            <w:tcW w:w="478" w:type="pct"/>
            <w:vMerge w:val="restart"/>
            <w:vAlign w:val="center"/>
          </w:tcPr>
          <w:p w14:paraId="7D99B990" w14:textId="77777777" w:rsidR="00964909" w:rsidRPr="00964909" w:rsidRDefault="00964909" w:rsidP="00964909">
            <w:pPr>
              <w:ind w:firstLine="0"/>
              <w:jc w:val="center"/>
              <w:rPr>
                <w:rFonts w:eastAsia="Times New Roman" w:cs="Times New Roman"/>
                <w:bCs/>
                <w:sz w:val="20"/>
                <w:szCs w:val="20"/>
                <w:lang w:eastAsia="tr-TR"/>
              </w:rPr>
            </w:pPr>
            <w:r w:rsidRPr="00964909">
              <w:rPr>
                <w:rFonts w:eastAsia="Times New Roman" w:cs="Times New Roman"/>
                <w:bCs/>
                <w:sz w:val="20"/>
                <w:szCs w:val="20"/>
                <w:lang w:eastAsia="tr-TR"/>
              </w:rPr>
              <w:t>1&gt;3</w:t>
            </w:r>
          </w:p>
        </w:tc>
      </w:tr>
      <w:tr w:rsidR="00964909" w:rsidRPr="005E5EFC" w14:paraId="3ED9C3BD" w14:textId="77777777" w:rsidTr="00964909">
        <w:trPr>
          <w:trHeight w:val="288"/>
        </w:trPr>
        <w:tc>
          <w:tcPr>
            <w:tcW w:w="1446" w:type="pct"/>
            <w:vMerge/>
            <w:hideMark/>
          </w:tcPr>
          <w:p w14:paraId="3CF7E738"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0D6E17BA"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Video</w:t>
            </w:r>
            <w:r w:rsidRPr="005E5EFC">
              <w:rPr>
                <w:rFonts w:eastAsia="Times New Roman" w:cs="Times New Roman"/>
                <w:sz w:val="20"/>
                <w:szCs w:val="20"/>
                <w:vertAlign w:val="superscript"/>
                <w:lang w:eastAsia="tr-TR"/>
              </w:rPr>
              <w:t>2</w:t>
            </w:r>
          </w:p>
        </w:tc>
        <w:tc>
          <w:tcPr>
            <w:tcW w:w="481" w:type="pct"/>
            <w:noWrap/>
            <w:hideMark/>
          </w:tcPr>
          <w:p w14:paraId="5390FFE1"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12,13</w:t>
            </w:r>
          </w:p>
        </w:tc>
        <w:tc>
          <w:tcPr>
            <w:tcW w:w="480" w:type="pct"/>
            <w:noWrap/>
            <w:hideMark/>
          </w:tcPr>
          <w:p w14:paraId="7CB53540"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1,93</w:t>
            </w:r>
          </w:p>
        </w:tc>
        <w:tc>
          <w:tcPr>
            <w:tcW w:w="481" w:type="pct"/>
            <w:vMerge/>
            <w:noWrap/>
            <w:vAlign w:val="center"/>
            <w:hideMark/>
          </w:tcPr>
          <w:p w14:paraId="4EC8C246"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06D1D22C"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3A789430" w14:textId="77777777" w:rsidR="00964909" w:rsidRPr="005E5EFC" w:rsidRDefault="00964909" w:rsidP="00964909">
            <w:pPr>
              <w:ind w:firstLine="0"/>
              <w:jc w:val="center"/>
              <w:rPr>
                <w:rFonts w:eastAsia="Times New Roman" w:cs="Times New Roman"/>
                <w:sz w:val="20"/>
                <w:szCs w:val="20"/>
                <w:lang w:eastAsia="tr-TR"/>
              </w:rPr>
            </w:pPr>
          </w:p>
        </w:tc>
      </w:tr>
      <w:tr w:rsidR="00964909" w:rsidRPr="005E5EFC" w14:paraId="3CB6CB36" w14:textId="77777777" w:rsidTr="00964909">
        <w:trPr>
          <w:trHeight w:val="288"/>
        </w:trPr>
        <w:tc>
          <w:tcPr>
            <w:tcW w:w="1446" w:type="pct"/>
            <w:vMerge/>
            <w:hideMark/>
          </w:tcPr>
          <w:p w14:paraId="4336FC62"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2F7D0376"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Kontrol</w:t>
            </w:r>
            <w:r w:rsidRPr="005E5EFC">
              <w:rPr>
                <w:rFonts w:eastAsia="Times New Roman" w:cs="Times New Roman"/>
                <w:sz w:val="20"/>
                <w:szCs w:val="20"/>
                <w:vertAlign w:val="superscript"/>
                <w:lang w:eastAsia="tr-TR"/>
              </w:rPr>
              <w:t>3</w:t>
            </w:r>
          </w:p>
        </w:tc>
        <w:tc>
          <w:tcPr>
            <w:tcW w:w="481" w:type="pct"/>
            <w:noWrap/>
            <w:hideMark/>
          </w:tcPr>
          <w:p w14:paraId="69FA80C2"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11,63</w:t>
            </w:r>
          </w:p>
        </w:tc>
        <w:tc>
          <w:tcPr>
            <w:tcW w:w="480" w:type="pct"/>
            <w:noWrap/>
            <w:hideMark/>
          </w:tcPr>
          <w:p w14:paraId="4A2A89D6"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2,16</w:t>
            </w:r>
          </w:p>
        </w:tc>
        <w:tc>
          <w:tcPr>
            <w:tcW w:w="481" w:type="pct"/>
            <w:vMerge/>
            <w:noWrap/>
            <w:vAlign w:val="center"/>
            <w:hideMark/>
          </w:tcPr>
          <w:p w14:paraId="5CF6BE24"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00E95E66"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13D71113" w14:textId="77777777" w:rsidR="00964909" w:rsidRPr="005E5EFC" w:rsidRDefault="00964909" w:rsidP="00964909">
            <w:pPr>
              <w:ind w:firstLine="0"/>
              <w:jc w:val="center"/>
              <w:rPr>
                <w:rFonts w:eastAsia="Times New Roman" w:cs="Times New Roman"/>
                <w:sz w:val="20"/>
                <w:szCs w:val="20"/>
                <w:lang w:eastAsia="tr-TR"/>
              </w:rPr>
            </w:pPr>
          </w:p>
        </w:tc>
      </w:tr>
      <w:tr w:rsidR="00964909" w:rsidRPr="005E5EFC" w14:paraId="76DA5D8F" w14:textId="77777777" w:rsidTr="00964909">
        <w:trPr>
          <w:trHeight w:val="288"/>
        </w:trPr>
        <w:tc>
          <w:tcPr>
            <w:tcW w:w="1446" w:type="pct"/>
            <w:vMerge w:val="restart"/>
            <w:hideMark/>
          </w:tcPr>
          <w:p w14:paraId="4B9EBCA2"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 xml:space="preserve">Hastaya Müdahalede </w:t>
            </w:r>
          </w:p>
          <w:p w14:paraId="23B76520"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Kendine Güven Ölçeği</w:t>
            </w:r>
          </w:p>
        </w:tc>
        <w:tc>
          <w:tcPr>
            <w:tcW w:w="1154" w:type="pct"/>
            <w:hideMark/>
          </w:tcPr>
          <w:p w14:paraId="4DAF4109"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Simülasyon</w:t>
            </w:r>
            <w:r w:rsidRPr="005E5EFC">
              <w:rPr>
                <w:rFonts w:eastAsia="Times New Roman" w:cs="Times New Roman"/>
                <w:sz w:val="20"/>
                <w:szCs w:val="20"/>
                <w:vertAlign w:val="superscript"/>
                <w:lang w:eastAsia="tr-TR"/>
              </w:rPr>
              <w:t>1</w:t>
            </w:r>
          </w:p>
        </w:tc>
        <w:tc>
          <w:tcPr>
            <w:tcW w:w="481" w:type="pct"/>
            <w:noWrap/>
            <w:hideMark/>
          </w:tcPr>
          <w:p w14:paraId="575EC9E3"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74,91</w:t>
            </w:r>
          </w:p>
        </w:tc>
        <w:tc>
          <w:tcPr>
            <w:tcW w:w="480" w:type="pct"/>
            <w:noWrap/>
            <w:hideMark/>
          </w:tcPr>
          <w:p w14:paraId="6A73FE93"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7,37</w:t>
            </w:r>
          </w:p>
        </w:tc>
        <w:tc>
          <w:tcPr>
            <w:tcW w:w="481" w:type="pct"/>
            <w:vMerge w:val="restart"/>
            <w:noWrap/>
            <w:vAlign w:val="center"/>
            <w:hideMark/>
          </w:tcPr>
          <w:p w14:paraId="7EFA49EE"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2,556</w:t>
            </w:r>
          </w:p>
        </w:tc>
        <w:tc>
          <w:tcPr>
            <w:tcW w:w="480" w:type="pct"/>
            <w:vMerge w:val="restart"/>
            <w:vAlign w:val="center"/>
          </w:tcPr>
          <w:p w14:paraId="62F32B51"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0,083</w:t>
            </w:r>
          </w:p>
        </w:tc>
        <w:tc>
          <w:tcPr>
            <w:tcW w:w="478" w:type="pct"/>
            <w:vMerge w:val="restart"/>
            <w:vAlign w:val="center"/>
          </w:tcPr>
          <w:p w14:paraId="25D1A602" w14:textId="77777777" w:rsidR="00964909" w:rsidRPr="005E5EFC" w:rsidRDefault="00964909" w:rsidP="00964909">
            <w:pPr>
              <w:ind w:firstLine="0"/>
              <w:jc w:val="center"/>
              <w:rPr>
                <w:rFonts w:eastAsia="Times New Roman" w:cs="Times New Roman"/>
                <w:sz w:val="20"/>
                <w:szCs w:val="20"/>
                <w:lang w:eastAsia="tr-TR"/>
              </w:rPr>
            </w:pPr>
            <w:r w:rsidRPr="005E5EFC">
              <w:rPr>
                <w:rFonts w:eastAsia="Times New Roman" w:cs="Times New Roman"/>
                <w:sz w:val="20"/>
                <w:szCs w:val="20"/>
                <w:lang w:eastAsia="tr-TR"/>
              </w:rPr>
              <w:t>---</w:t>
            </w:r>
          </w:p>
        </w:tc>
      </w:tr>
      <w:tr w:rsidR="00964909" w:rsidRPr="005E5EFC" w14:paraId="42AD1A5B" w14:textId="77777777" w:rsidTr="00964909">
        <w:trPr>
          <w:trHeight w:val="288"/>
        </w:trPr>
        <w:tc>
          <w:tcPr>
            <w:tcW w:w="1446" w:type="pct"/>
            <w:vMerge/>
            <w:hideMark/>
          </w:tcPr>
          <w:p w14:paraId="3244380D"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7E27235C"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Video</w:t>
            </w:r>
            <w:r w:rsidRPr="005E5EFC">
              <w:rPr>
                <w:rFonts w:eastAsia="Times New Roman" w:cs="Times New Roman"/>
                <w:sz w:val="20"/>
                <w:szCs w:val="20"/>
                <w:vertAlign w:val="superscript"/>
                <w:lang w:eastAsia="tr-TR"/>
              </w:rPr>
              <w:t>2</w:t>
            </w:r>
          </w:p>
        </w:tc>
        <w:tc>
          <w:tcPr>
            <w:tcW w:w="481" w:type="pct"/>
            <w:noWrap/>
            <w:hideMark/>
          </w:tcPr>
          <w:p w14:paraId="3E847C0E"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72,20</w:t>
            </w:r>
          </w:p>
        </w:tc>
        <w:tc>
          <w:tcPr>
            <w:tcW w:w="480" w:type="pct"/>
            <w:noWrap/>
            <w:hideMark/>
          </w:tcPr>
          <w:p w14:paraId="7B97F3D5"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10,45</w:t>
            </w:r>
          </w:p>
        </w:tc>
        <w:tc>
          <w:tcPr>
            <w:tcW w:w="481" w:type="pct"/>
            <w:vMerge/>
            <w:noWrap/>
            <w:vAlign w:val="center"/>
            <w:hideMark/>
          </w:tcPr>
          <w:p w14:paraId="0F722EEA"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2A7E764A"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508CBFF6" w14:textId="77777777" w:rsidR="00964909" w:rsidRPr="005E5EFC" w:rsidRDefault="00964909" w:rsidP="00964909">
            <w:pPr>
              <w:ind w:firstLine="0"/>
              <w:jc w:val="center"/>
              <w:rPr>
                <w:rFonts w:eastAsia="Times New Roman" w:cs="Times New Roman"/>
                <w:sz w:val="20"/>
                <w:szCs w:val="20"/>
                <w:lang w:eastAsia="tr-TR"/>
              </w:rPr>
            </w:pPr>
          </w:p>
        </w:tc>
      </w:tr>
      <w:tr w:rsidR="00964909" w:rsidRPr="005E5EFC" w14:paraId="33B9C24C" w14:textId="77777777" w:rsidTr="00964909">
        <w:trPr>
          <w:trHeight w:val="288"/>
        </w:trPr>
        <w:tc>
          <w:tcPr>
            <w:tcW w:w="1446" w:type="pct"/>
            <w:vMerge/>
            <w:hideMark/>
          </w:tcPr>
          <w:p w14:paraId="05D8F4AC" w14:textId="77777777" w:rsidR="00964909" w:rsidRPr="005E5EFC" w:rsidRDefault="00964909" w:rsidP="00964909">
            <w:pPr>
              <w:ind w:firstLine="0"/>
              <w:jc w:val="left"/>
              <w:rPr>
                <w:rFonts w:eastAsia="Times New Roman" w:cs="Times New Roman"/>
                <w:sz w:val="20"/>
                <w:szCs w:val="20"/>
                <w:lang w:eastAsia="tr-TR"/>
              </w:rPr>
            </w:pPr>
          </w:p>
        </w:tc>
        <w:tc>
          <w:tcPr>
            <w:tcW w:w="1154" w:type="pct"/>
            <w:hideMark/>
          </w:tcPr>
          <w:p w14:paraId="6F2F1544" w14:textId="77777777" w:rsidR="00964909" w:rsidRPr="005E5EFC" w:rsidRDefault="00964909" w:rsidP="00964909">
            <w:pPr>
              <w:ind w:firstLine="0"/>
              <w:jc w:val="left"/>
              <w:rPr>
                <w:rFonts w:eastAsia="Times New Roman" w:cs="Times New Roman"/>
                <w:sz w:val="20"/>
                <w:szCs w:val="20"/>
                <w:lang w:eastAsia="tr-TR"/>
              </w:rPr>
            </w:pPr>
            <w:r w:rsidRPr="005E5EFC">
              <w:rPr>
                <w:rFonts w:eastAsia="Times New Roman" w:cs="Times New Roman"/>
                <w:sz w:val="20"/>
                <w:szCs w:val="20"/>
                <w:lang w:eastAsia="tr-TR"/>
              </w:rPr>
              <w:t>Kontrol</w:t>
            </w:r>
            <w:r w:rsidRPr="005E5EFC">
              <w:rPr>
                <w:rFonts w:eastAsia="Times New Roman" w:cs="Times New Roman"/>
                <w:sz w:val="20"/>
                <w:szCs w:val="20"/>
                <w:vertAlign w:val="superscript"/>
                <w:lang w:eastAsia="tr-TR"/>
              </w:rPr>
              <w:t>3</w:t>
            </w:r>
          </w:p>
        </w:tc>
        <w:tc>
          <w:tcPr>
            <w:tcW w:w="481" w:type="pct"/>
            <w:noWrap/>
            <w:hideMark/>
          </w:tcPr>
          <w:p w14:paraId="7C4FC70A"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69,37</w:t>
            </w:r>
          </w:p>
        </w:tc>
        <w:tc>
          <w:tcPr>
            <w:tcW w:w="480" w:type="pct"/>
            <w:noWrap/>
            <w:hideMark/>
          </w:tcPr>
          <w:p w14:paraId="1B93B5DC" w14:textId="77777777" w:rsidR="00964909" w:rsidRPr="005E5EFC" w:rsidRDefault="00964909" w:rsidP="00964909">
            <w:pPr>
              <w:ind w:firstLine="0"/>
              <w:jc w:val="right"/>
              <w:rPr>
                <w:rFonts w:eastAsia="Times New Roman" w:cs="Times New Roman"/>
                <w:sz w:val="20"/>
                <w:szCs w:val="20"/>
                <w:lang w:eastAsia="tr-TR"/>
              </w:rPr>
            </w:pPr>
            <w:r w:rsidRPr="005E5EFC">
              <w:rPr>
                <w:rFonts w:eastAsia="Times New Roman" w:cs="Times New Roman"/>
                <w:sz w:val="20"/>
                <w:szCs w:val="20"/>
                <w:lang w:eastAsia="tr-TR"/>
              </w:rPr>
              <w:t>10,36</w:t>
            </w:r>
          </w:p>
        </w:tc>
        <w:tc>
          <w:tcPr>
            <w:tcW w:w="481" w:type="pct"/>
            <w:vMerge/>
            <w:noWrap/>
            <w:vAlign w:val="center"/>
            <w:hideMark/>
          </w:tcPr>
          <w:p w14:paraId="0CB469B4" w14:textId="77777777" w:rsidR="00964909" w:rsidRPr="005E5EFC" w:rsidRDefault="00964909" w:rsidP="00964909">
            <w:pPr>
              <w:ind w:firstLine="0"/>
              <w:jc w:val="center"/>
              <w:rPr>
                <w:rFonts w:eastAsia="Times New Roman" w:cs="Times New Roman"/>
                <w:sz w:val="20"/>
                <w:szCs w:val="20"/>
                <w:lang w:eastAsia="tr-TR"/>
              </w:rPr>
            </w:pPr>
          </w:p>
        </w:tc>
        <w:tc>
          <w:tcPr>
            <w:tcW w:w="480" w:type="pct"/>
            <w:vMerge/>
            <w:vAlign w:val="center"/>
          </w:tcPr>
          <w:p w14:paraId="0047DB63" w14:textId="77777777" w:rsidR="00964909" w:rsidRPr="005E5EFC" w:rsidRDefault="00964909" w:rsidP="00964909">
            <w:pPr>
              <w:ind w:firstLine="0"/>
              <w:jc w:val="center"/>
              <w:rPr>
                <w:rFonts w:eastAsia="Times New Roman" w:cs="Times New Roman"/>
                <w:sz w:val="20"/>
                <w:szCs w:val="20"/>
                <w:lang w:eastAsia="tr-TR"/>
              </w:rPr>
            </w:pPr>
          </w:p>
        </w:tc>
        <w:tc>
          <w:tcPr>
            <w:tcW w:w="478" w:type="pct"/>
            <w:vMerge/>
            <w:vAlign w:val="center"/>
          </w:tcPr>
          <w:p w14:paraId="5FB812E5" w14:textId="77777777" w:rsidR="00964909" w:rsidRPr="005E5EFC" w:rsidRDefault="00964909" w:rsidP="00964909">
            <w:pPr>
              <w:ind w:firstLine="0"/>
              <w:jc w:val="center"/>
              <w:rPr>
                <w:rFonts w:eastAsia="Times New Roman" w:cs="Times New Roman"/>
                <w:sz w:val="20"/>
                <w:szCs w:val="20"/>
                <w:lang w:eastAsia="tr-TR"/>
              </w:rPr>
            </w:pPr>
          </w:p>
        </w:tc>
      </w:tr>
    </w:tbl>
    <w:p w14:paraId="42CA45DF" w14:textId="3A28D415" w:rsidR="000E56B6" w:rsidRPr="000E56B6" w:rsidRDefault="001E55C9" w:rsidP="00ED76D3">
      <w:pPr>
        <w:spacing w:after="120"/>
        <w:rPr>
          <w:rFonts w:eastAsia="Calibri" w:cs="Times New Roman"/>
          <w:szCs w:val="24"/>
        </w:rPr>
      </w:pPr>
      <w:r w:rsidRPr="001E55C9">
        <w:rPr>
          <w:rFonts w:eastAsia="Calibri" w:cs="Times New Roman"/>
          <w:szCs w:val="24"/>
        </w:rPr>
        <w:t>*p&lt;0,05</w:t>
      </w:r>
      <w:r w:rsidR="000E56B6" w:rsidRPr="000E56B6">
        <w:rPr>
          <w:rFonts w:eastAsia="Calibri" w:cs="Times New Roman"/>
          <w:szCs w:val="24"/>
        </w:rPr>
        <w:t xml:space="preserve"> </w:t>
      </w:r>
    </w:p>
    <w:p w14:paraId="6E305A9B" w14:textId="3C23B36B" w:rsidR="001E55C9" w:rsidRPr="001E55C9" w:rsidRDefault="001E55C9" w:rsidP="00ED76D3">
      <w:pPr>
        <w:spacing w:after="120"/>
        <w:rPr>
          <w:rFonts w:eastAsia="Calibri" w:cs="Times New Roman"/>
          <w:szCs w:val="24"/>
        </w:rPr>
      </w:pPr>
    </w:p>
    <w:p w14:paraId="30BC1877" w14:textId="440F2390" w:rsidR="001E55C9" w:rsidRPr="001E55C9" w:rsidRDefault="003722C5" w:rsidP="00ED76D3">
      <w:pPr>
        <w:spacing w:after="120"/>
        <w:rPr>
          <w:rFonts w:eastAsia="Calibri" w:cs="Times New Roman"/>
          <w:szCs w:val="24"/>
        </w:rPr>
      </w:pPr>
      <w:r w:rsidRPr="003722C5">
        <w:rPr>
          <w:rFonts w:eastAsia="Calibri" w:cs="Times New Roman"/>
          <w:szCs w:val="24"/>
        </w:rPr>
        <w:t xml:space="preserve">Hemşirelikte Klinik Karar Verme Ölçeği puanlarının gruplara göre karşılaştırması </w:t>
      </w:r>
      <w:r>
        <w:rPr>
          <w:rFonts w:eastAsia="Calibri" w:cs="Times New Roman"/>
          <w:szCs w:val="24"/>
        </w:rPr>
        <w:t xml:space="preserve">Tablo 9’da gösterilmiştir. Buna göre </w:t>
      </w:r>
      <w:r w:rsidR="00B36A82" w:rsidRPr="00B36A82">
        <w:rPr>
          <w:rFonts w:eastAsia="Calibri" w:cs="Times New Roman"/>
          <w:szCs w:val="24"/>
        </w:rPr>
        <w:t xml:space="preserve">Hemşirelikte </w:t>
      </w:r>
      <w:r w:rsidRPr="00B36A82">
        <w:rPr>
          <w:rFonts w:eastAsia="Calibri" w:cs="Times New Roman"/>
          <w:szCs w:val="24"/>
        </w:rPr>
        <w:t xml:space="preserve">Klinik Karar Verme Ölçeği </w:t>
      </w:r>
      <w:r>
        <w:rPr>
          <w:rFonts w:eastAsia="Calibri" w:cs="Times New Roman"/>
          <w:szCs w:val="24"/>
        </w:rPr>
        <w:t>‘</w:t>
      </w:r>
      <w:r w:rsidR="00B36A82" w:rsidRPr="00B36A82">
        <w:rPr>
          <w:rFonts w:eastAsia="Calibri" w:cs="Times New Roman"/>
          <w:szCs w:val="24"/>
        </w:rPr>
        <w:t>Seçenek ve Fikirleri Araştır</w:t>
      </w:r>
      <w:r>
        <w:rPr>
          <w:rFonts w:eastAsia="Calibri" w:cs="Times New Roman"/>
          <w:szCs w:val="24"/>
        </w:rPr>
        <w:t xml:space="preserve">mak’ </w:t>
      </w:r>
      <w:r w:rsidR="00B36A82" w:rsidRPr="00B36A82">
        <w:rPr>
          <w:rFonts w:eastAsia="Calibri" w:cs="Times New Roman"/>
          <w:szCs w:val="24"/>
        </w:rPr>
        <w:t xml:space="preserve">alt boyutundan alınan </w:t>
      </w:r>
      <w:r w:rsidR="001E55C9" w:rsidRPr="001E55C9">
        <w:rPr>
          <w:rFonts w:eastAsia="Calibri" w:cs="Times New Roman"/>
          <w:szCs w:val="24"/>
        </w:rPr>
        <w:t>alınan puanların gruplara göre istatistiksel olarak anlamlı bir farklılık göstermediği tespit edildi (p&gt;0,05).</w:t>
      </w:r>
    </w:p>
    <w:p w14:paraId="3B034D5F" w14:textId="4B0DC65D" w:rsidR="001E55C9" w:rsidRPr="001E55C9" w:rsidRDefault="003722C5" w:rsidP="00ED76D3">
      <w:pPr>
        <w:spacing w:after="120"/>
        <w:rPr>
          <w:rFonts w:eastAsia="Calibri" w:cs="Times New Roman"/>
          <w:szCs w:val="24"/>
        </w:rPr>
      </w:pPr>
      <w:r>
        <w:rPr>
          <w:rFonts w:eastAsia="Calibri" w:cs="Times New Roman"/>
          <w:szCs w:val="24"/>
        </w:rPr>
        <w:t>‘</w:t>
      </w:r>
      <w:r w:rsidR="001E55C9" w:rsidRPr="001E55C9">
        <w:rPr>
          <w:rFonts w:eastAsia="Calibri" w:cs="Times New Roman"/>
          <w:szCs w:val="24"/>
        </w:rPr>
        <w:t>Amaç Değerler</w:t>
      </w:r>
      <w:r w:rsidR="00B36A82">
        <w:rPr>
          <w:rFonts w:eastAsia="Calibri" w:cs="Times New Roman"/>
          <w:szCs w:val="24"/>
        </w:rPr>
        <w:t>ini Soruşturmak</w:t>
      </w:r>
      <w:r>
        <w:rPr>
          <w:rFonts w:eastAsia="Calibri" w:cs="Times New Roman"/>
          <w:szCs w:val="24"/>
        </w:rPr>
        <w:t>’</w:t>
      </w:r>
      <w:r w:rsidR="00B36A82">
        <w:rPr>
          <w:rFonts w:eastAsia="Calibri" w:cs="Times New Roman"/>
          <w:szCs w:val="24"/>
        </w:rPr>
        <w:t xml:space="preserve"> alt boyutundan a</w:t>
      </w:r>
      <w:r w:rsidR="001E55C9" w:rsidRPr="001E55C9">
        <w:rPr>
          <w:rFonts w:eastAsia="Calibri" w:cs="Times New Roman"/>
          <w:szCs w:val="24"/>
        </w:rPr>
        <w:t>lınan puanların gruplara göre istatistiksel olarak anlamlı bir farklılık göstermediği tespit edildi (p&gt;0,05).</w:t>
      </w:r>
    </w:p>
    <w:p w14:paraId="08BBFB93" w14:textId="279E42C8" w:rsidR="001E55C9" w:rsidRPr="001E55C9" w:rsidRDefault="003722C5" w:rsidP="00ED76D3">
      <w:pPr>
        <w:spacing w:after="120"/>
        <w:rPr>
          <w:rFonts w:eastAsia="Calibri" w:cs="Times New Roman"/>
          <w:szCs w:val="24"/>
        </w:rPr>
      </w:pPr>
      <w:r>
        <w:rPr>
          <w:rFonts w:eastAsia="Calibri" w:cs="Times New Roman"/>
          <w:szCs w:val="24"/>
        </w:rPr>
        <w:t>‘</w:t>
      </w:r>
      <w:r w:rsidR="001E55C9" w:rsidRPr="001E55C9">
        <w:rPr>
          <w:rFonts w:eastAsia="Calibri" w:cs="Times New Roman"/>
          <w:szCs w:val="24"/>
        </w:rPr>
        <w:t>Sonuçları</w:t>
      </w:r>
      <w:r w:rsidR="00B36A82">
        <w:rPr>
          <w:rFonts w:eastAsia="Calibri" w:cs="Times New Roman"/>
          <w:szCs w:val="24"/>
        </w:rPr>
        <w:t xml:space="preserve"> Değerlendirmek</w:t>
      </w:r>
      <w:r>
        <w:rPr>
          <w:rFonts w:eastAsia="Calibri" w:cs="Times New Roman"/>
          <w:szCs w:val="24"/>
        </w:rPr>
        <w:t>’</w:t>
      </w:r>
      <w:r w:rsidR="00B36A82">
        <w:rPr>
          <w:rFonts w:eastAsia="Calibri" w:cs="Times New Roman"/>
          <w:szCs w:val="24"/>
        </w:rPr>
        <w:t xml:space="preserve"> alt boyutundan </w:t>
      </w:r>
      <w:r w:rsidR="001E55C9" w:rsidRPr="001E55C9">
        <w:rPr>
          <w:rFonts w:eastAsia="Calibri" w:cs="Times New Roman"/>
          <w:szCs w:val="24"/>
        </w:rPr>
        <w:t>alınan puanların gruplara göre istatistiksel olarak anlamlı bir farklılık göstermediği tespit edildi (p&gt;0,05).</w:t>
      </w:r>
    </w:p>
    <w:p w14:paraId="2EAEE383" w14:textId="600FCC40" w:rsidR="001E55C9" w:rsidRPr="001E55C9" w:rsidRDefault="003722C5" w:rsidP="00ED76D3">
      <w:pPr>
        <w:spacing w:after="120"/>
        <w:rPr>
          <w:rFonts w:eastAsia="Calibri" w:cs="Times New Roman"/>
          <w:szCs w:val="24"/>
        </w:rPr>
      </w:pPr>
      <w:r>
        <w:rPr>
          <w:rFonts w:eastAsia="Calibri" w:cs="Times New Roman"/>
          <w:szCs w:val="24"/>
        </w:rPr>
        <w:t>‘</w:t>
      </w:r>
      <w:r w:rsidR="00B36A82" w:rsidRPr="00B36A82">
        <w:rPr>
          <w:rFonts w:eastAsia="Calibri" w:cs="Times New Roman"/>
          <w:szCs w:val="24"/>
        </w:rPr>
        <w:t>Bilgiyi Araştırmak Yeni Bilgiyi Benimsemek</w:t>
      </w:r>
      <w:r>
        <w:rPr>
          <w:rFonts w:eastAsia="Calibri" w:cs="Times New Roman"/>
          <w:szCs w:val="24"/>
        </w:rPr>
        <w:t>’</w:t>
      </w:r>
      <w:r w:rsidR="00B36A82" w:rsidRPr="00B36A82">
        <w:rPr>
          <w:rFonts w:eastAsia="Calibri" w:cs="Times New Roman"/>
          <w:szCs w:val="24"/>
        </w:rPr>
        <w:t xml:space="preserve"> alt boyutundan </w:t>
      </w:r>
      <w:r>
        <w:rPr>
          <w:rFonts w:eastAsia="Calibri" w:cs="Times New Roman"/>
          <w:szCs w:val="24"/>
        </w:rPr>
        <w:t>alınan puanlara bakıldığında ise</w:t>
      </w:r>
      <w:r w:rsidR="001E55C9" w:rsidRPr="001E55C9">
        <w:rPr>
          <w:rFonts w:eastAsia="Calibri" w:cs="Times New Roman"/>
          <w:szCs w:val="24"/>
        </w:rPr>
        <w:t xml:space="preserve"> gruplara göre istatistiksel olarak anlamlı bir farklılık tespit edildi (p&lt;0,05). Farklılık gösteren grupları tespit edebilmek için yapılan çoklu karşılaştırma testine göre </w:t>
      </w:r>
      <w:proofErr w:type="gramStart"/>
      <w:r w:rsidR="001E55C9" w:rsidRPr="001E55C9">
        <w:rPr>
          <w:rFonts w:eastAsia="Calibri" w:cs="Times New Roman"/>
          <w:szCs w:val="24"/>
        </w:rPr>
        <w:t>simülasyon</w:t>
      </w:r>
      <w:proofErr w:type="gramEnd"/>
      <w:r w:rsidR="001E55C9" w:rsidRPr="001E55C9">
        <w:rPr>
          <w:rFonts w:eastAsia="Calibri" w:cs="Times New Roman"/>
          <w:szCs w:val="24"/>
        </w:rPr>
        <w:t xml:space="preserve"> grubu </w:t>
      </w:r>
      <w:r>
        <w:rPr>
          <w:rFonts w:eastAsia="Calibri" w:cs="Times New Roman"/>
          <w:szCs w:val="24"/>
        </w:rPr>
        <w:t>‘</w:t>
      </w:r>
      <w:r w:rsidR="001E55C9" w:rsidRPr="001E55C9">
        <w:rPr>
          <w:rFonts w:eastAsia="Calibri" w:cs="Times New Roman"/>
          <w:szCs w:val="24"/>
        </w:rPr>
        <w:t>Bilgiyi Araştırmak Yeni Bilgiyi Benimsemek</w:t>
      </w:r>
      <w:r>
        <w:rPr>
          <w:rFonts w:eastAsia="Calibri" w:cs="Times New Roman"/>
          <w:szCs w:val="24"/>
        </w:rPr>
        <w:t>’</w:t>
      </w:r>
      <w:r w:rsidR="001E55C9" w:rsidRPr="001E55C9">
        <w:rPr>
          <w:rFonts w:eastAsia="Calibri" w:cs="Times New Roman"/>
          <w:szCs w:val="24"/>
        </w:rPr>
        <w:t xml:space="preserve"> alt boyutundan aldığı puanların kontrol grubuna göre yüksek olduğu tespit edildi.</w:t>
      </w:r>
    </w:p>
    <w:p w14:paraId="065AD968" w14:textId="5D8E08A4" w:rsidR="001E55C9" w:rsidRPr="001E55C9" w:rsidRDefault="001E55C9" w:rsidP="00ED76D3">
      <w:pPr>
        <w:spacing w:after="120"/>
        <w:rPr>
          <w:rFonts w:eastAsia="Calibri" w:cs="Times New Roman"/>
          <w:szCs w:val="24"/>
        </w:rPr>
      </w:pPr>
      <w:r w:rsidRPr="001E55C9">
        <w:rPr>
          <w:rFonts w:eastAsia="Calibri" w:cs="Times New Roman"/>
          <w:szCs w:val="24"/>
        </w:rPr>
        <w:t xml:space="preserve">Hemşirelikte Klinik Karar Verme Ölçeğinden alınan puanların gruplara göre istatistiksel olarak anlamlı bir farklılık gösterdiği tespit edildi (p&lt;0,05). Farklılık gösteren grupları tespit edebilmek için yapılan çoklu karşılaştırma testine göre </w:t>
      </w:r>
      <w:proofErr w:type="gramStart"/>
      <w:r w:rsidRPr="001E55C9">
        <w:rPr>
          <w:rFonts w:eastAsia="Calibri" w:cs="Times New Roman"/>
          <w:szCs w:val="24"/>
        </w:rPr>
        <w:t>simülasyon</w:t>
      </w:r>
      <w:proofErr w:type="gramEnd"/>
      <w:r w:rsidRPr="001E55C9">
        <w:rPr>
          <w:rFonts w:eastAsia="Calibri" w:cs="Times New Roman"/>
          <w:szCs w:val="24"/>
        </w:rPr>
        <w:t xml:space="preserve"> grubu Hemşirelikte Klinik </w:t>
      </w:r>
      <w:r w:rsidRPr="001E55C9">
        <w:rPr>
          <w:rFonts w:eastAsia="Calibri" w:cs="Times New Roman"/>
          <w:szCs w:val="24"/>
        </w:rPr>
        <w:lastRenderedPageBreak/>
        <w:t>Karar Verme</w:t>
      </w:r>
      <w:r w:rsidRPr="001E55C9">
        <w:rPr>
          <w:rFonts w:eastAsia="Times New Roman" w:cs="Times New Roman"/>
          <w:sz w:val="22"/>
          <w:lang w:eastAsia="tr-TR"/>
        </w:rPr>
        <w:t xml:space="preserve"> Ölçeği</w:t>
      </w:r>
      <w:r w:rsidRPr="001E55C9">
        <w:rPr>
          <w:rFonts w:eastAsia="Calibri" w:cs="Times New Roman"/>
          <w:szCs w:val="24"/>
        </w:rPr>
        <w:t>nden aldığı puanların kontrol grubuna g</w:t>
      </w:r>
      <w:r w:rsidR="003722C5">
        <w:rPr>
          <w:rFonts w:eastAsia="Calibri" w:cs="Times New Roman"/>
          <w:szCs w:val="24"/>
        </w:rPr>
        <w:t xml:space="preserve">öre yüksek olduğu tespit edildi (Tablo 9). </w:t>
      </w:r>
    </w:p>
    <w:p w14:paraId="665322D3" w14:textId="77777777" w:rsidR="001E55C9" w:rsidRDefault="001E55C9" w:rsidP="00ED76D3">
      <w:pPr>
        <w:spacing w:after="120"/>
        <w:rPr>
          <w:rFonts w:eastAsia="Calibri" w:cs="Times New Roman"/>
          <w:szCs w:val="24"/>
        </w:rPr>
      </w:pPr>
    </w:p>
    <w:p w14:paraId="2CEE580B" w14:textId="77777777" w:rsidR="003722C5" w:rsidRDefault="003722C5" w:rsidP="00ED76D3">
      <w:pPr>
        <w:spacing w:after="120"/>
        <w:rPr>
          <w:rFonts w:eastAsia="Calibri" w:cs="Times New Roman"/>
          <w:szCs w:val="24"/>
        </w:rPr>
      </w:pPr>
    </w:p>
    <w:p w14:paraId="4EB45704" w14:textId="77777777" w:rsidR="003722C5" w:rsidRDefault="003722C5" w:rsidP="00ED76D3">
      <w:pPr>
        <w:spacing w:after="120"/>
        <w:rPr>
          <w:rFonts w:eastAsia="Calibri" w:cs="Times New Roman"/>
          <w:szCs w:val="24"/>
        </w:rPr>
      </w:pPr>
    </w:p>
    <w:p w14:paraId="777B170E" w14:textId="77777777" w:rsidR="003722C5" w:rsidRDefault="003722C5" w:rsidP="00ED76D3">
      <w:pPr>
        <w:spacing w:after="120"/>
        <w:rPr>
          <w:rFonts w:eastAsia="Calibri" w:cs="Times New Roman"/>
          <w:szCs w:val="24"/>
        </w:rPr>
      </w:pPr>
    </w:p>
    <w:p w14:paraId="483075C9" w14:textId="77777777" w:rsidR="003722C5" w:rsidRDefault="003722C5" w:rsidP="00ED76D3">
      <w:pPr>
        <w:spacing w:after="120"/>
        <w:rPr>
          <w:rFonts w:eastAsia="Calibri" w:cs="Times New Roman"/>
          <w:szCs w:val="24"/>
        </w:rPr>
      </w:pPr>
    </w:p>
    <w:p w14:paraId="06238A0C" w14:textId="77777777" w:rsidR="003722C5" w:rsidRDefault="003722C5" w:rsidP="00ED76D3">
      <w:pPr>
        <w:spacing w:after="120"/>
        <w:rPr>
          <w:rFonts w:eastAsia="Calibri" w:cs="Times New Roman"/>
          <w:szCs w:val="24"/>
        </w:rPr>
      </w:pPr>
    </w:p>
    <w:p w14:paraId="1C73A2A9" w14:textId="77777777" w:rsidR="003722C5" w:rsidRDefault="003722C5" w:rsidP="00ED76D3">
      <w:pPr>
        <w:spacing w:after="120"/>
        <w:rPr>
          <w:rFonts w:eastAsia="Calibri" w:cs="Times New Roman"/>
          <w:szCs w:val="24"/>
        </w:rPr>
      </w:pPr>
    </w:p>
    <w:p w14:paraId="1B33FEFE" w14:textId="77777777" w:rsidR="003722C5" w:rsidRDefault="003722C5" w:rsidP="00ED76D3">
      <w:pPr>
        <w:spacing w:after="120"/>
        <w:rPr>
          <w:rFonts w:eastAsia="Calibri" w:cs="Times New Roman"/>
          <w:szCs w:val="24"/>
        </w:rPr>
      </w:pPr>
    </w:p>
    <w:p w14:paraId="34CA28B2" w14:textId="77777777" w:rsidR="003722C5" w:rsidRDefault="003722C5" w:rsidP="00ED76D3">
      <w:pPr>
        <w:spacing w:after="120"/>
        <w:rPr>
          <w:rFonts w:eastAsia="Calibri" w:cs="Times New Roman"/>
          <w:szCs w:val="24"/>
        </w:rPr>
      </w:pPr>
    </w:p>
    <w:p w14:paraId="4A880703" w14:textId="77777777" w:rsidR="003722C5" w:rsidRDefault="003722C5" w:rsidP="00ED76D3">
      <w:pPr>
        <w:spacing w:after="120"/>
        <w:rPr>
          <w:rFonts w:eastAsia="Calibri" w:cs="Times New Roman"/>
          <w:szCs w:val="24"/>
        </w:rPr>
      </w:pPr>
    </w:p>
    <w:p w14:paraId="5F81C977" w14:textId="77777777" w:rsidR="003722C5" w:rsidRDefault="003722C5" w:rsidP="00ED76D3">
      <w:pPr>
        <w:spacing w:after="120"/>
        <w:rPr>
          <w:rFonts w:eastAsia="Calibri" w:cs="Times New Roman"/>
          <w:szCs w:val="24"/>
        </w:rPr>
      </w:pPr>
    </w:p>
    <w:p w14:paraId="111AD019" w14:textId="77777777" w:rsidR="003722C5" w:rsidRDefault="003722C5" w:rsidP="00ED76D3">
      <w:pPr>
        <w:spacing w:after="120"/>
        <w:rPr>
          <w:rFonts w:eastAsia="Calibri" w:cs="Times New Roman"/>
          <w:szCs w:val="24"/>
        </w:rPr>
      </w:pPr>
    </w:p>
    <w:p w14:paraId="4CADF7D8" w14:textId="77777777" w:rsidR="003722C5" w:rsidRDefault="003722C5" w:rsidP="00ED76D3">
      <w:pPr>
        <w:spacing w:after="120"/>
        <w:rPr>
          <w:rFonts w:eastAsia="Calibri" w:cs="Times New Roman"/>
          <w:szCs w:val="24"/>
        </w:rPr>
      </w:pPr>
    </w:p>
    <w:p w14:paraId="4909EC1D" w14:textId="77777777" w:rsidR="003722C5" w:rsidRDefault="003722C5" w:rsidP="00ED76D3">
      <w:pPr>
        <w:spacing w:after="120"/>
        <w:rPr>
          <w:rFonts w:eastAsia="Calibri" w:cs="Times New Roman"/>
          <w:szCs w:val="24"/>
        </w:rPr>
      </w:pPr>
    </w:p>
    <w:p w14:paraId="1CB3FBCA" w14:textId="77777777" w:rsidR="003722C5" w:rsidRDefault="003722C5" w:rsidP="00ED76D3">
      <w:pPr>
        <w:spacing w:after="120"/>
        <w:rPr>
          <w:rFonts w:eastAsia="Calibri" w:cs="Times New Roman"/>
          <w:szCs w:val="24"/>
        </w:rPr>
      </w:pPr>
    </w:p>
    <w:p w14:paraId="3FCF3366" w14:textId="77777777" w:rsidR="003722C5" w:rsidRDefault="003722C5" w:rsidP="00ED76D3">
      <w:pPr>
        <w:spacing w:after="120"/>
        <w:rPr>
          <w:rFonts w:eastAsia="Calibri" w:cs="Times New Roman"/>
          <w:szCs w:val="24"/>
        </w:rPr>
      </w:pPr>
    </w:p>
    <w:p w14:paraId="0AF3A0AE" w14:textId="77777777" w:rsidR="003722C5" w:rsidRDefault="003722C5" w:rsidP="00ED76D3">
      <w:pPr>
        <w:spacing w:after="120"/>
        <w:rPr>
          <w:rFonts w:eastAsia="Calibri" w:cs="Times New Roman"/>
          <w:szCs w:val="24"/>
        </w:rPr>
      </w:pPr>
    </w:p>
    <w:p w14:paraId="3F67F7C5" w14:textId="77777777" w:rsidR="003722C5" w:rsidRDefault="003722C5" w:rsidP="00ED76D3">
      <w:pPr>
        <w:spacing w:after="120"/>
        <w:rPr>
          <w:rFonts w:eastAsia="Calibri" w:cs="Times New Roman"/>
          <w:szCs w:val="24"/>
        </w:rPr>
      </w:pPr>
    </w:p>
    <w:p w14:paraId="12992220" w14:textId="77777777" w:rsidR="003722C5" w:rsidRDefault="003722C5" w:rsidP="00ED76D3">
      <w:pPr>
        <w:spacing w:after="120"/>
        <w:rPr>
          <w:rFonts w:eastAsia="Calibri" w:cs="Times New Roman"/>
          <w:szCs w:val="24"/>
        </w:rPr>
      </w:pPr>
    </w:p>
    <w:p w14:paraId="17BEEC23" w14:textId="77777777" w:rsidR="003722C5" w:rsidRDefault="003722C5" w:rsidP="00ED76D3">
      <w:pPr>
        <w:spacing w:after="120"/>
        <w:rPr>
          <w:rFonts w:eastAsia="Calibri" w:cs="Times New Roman"/>
          <w:szCs w:val="24"/>
        </w:rPr>
      </w:pPr>
    </w:p>
    <w:p w14:paraId="1275AB46" w14:textId="77777777" w:rsidR="003722C5" w:rsidRDefault="003722C5" w:rsidP="00ED76D3">
      <w:pPr>
        <w:spacing w:after="120"/>
        <w:rPr>
          <w:rFonts w:eastAsia="Calibri" w:cs="Times New Roman"/>
          <w:szCs w:val="24"/>
        </w:rPr>
      </w:pPr>
    </w:p>
    <w:p w14:paraId="47384484" w14:textId="77777777" w:rsidR="003722C5" w:rsidRDefault="003722C5" w:rsidP="00ED76D3">
      <w:pPr>
        <w:spacing w:after="120"/>
        <w:rPr>
          <w:rFonts w:eastAsia="Calibri" w:cs="Times New Roman"/>
          <w:szCs w:val="24"/>
        </w:rPr>
      </w:pPr>
    </w:p>
    <w:p w14:paraId="54A95C9C" w14:textId="77777777" w:rsidR="003722C5" w:rsidRPr="001E55C9" w:rsidRDefault="003722C5" w:rsidP="00ED76D3">
      <w:pPr>
        <w:spacing w:after="120"/>
        <w:rPr>
          <w:rFonts w:eastAsia="Calibri" w:cs="Times New Roman"/>
          <w:szCs w:val="24"/>
        </w:rPr>
      </w:pPr>
    </w:p>
    <w:p w14:paraId="1E6BF3C3" w14:textId="77777777" w:rsidR="001E55C9" w:rsidRPr="001E55C9" w:rsidRDefault="001E55C9" w:rsidP="00964909">
      <w:pPr>
        <w:spacing w:after="120"/>
        <w:jc w:val="center"/>
        <w:rPr>
          <w:rFonts w:eastAsia="Calibri" w:cs="Times New Roman"/>
          <w:szCs w:val="24"/>
        </w:rPr>
      </w:pPr>
    </w:p>
    <w:p w14:paraId="31BC6196" w14:textId="1013EE42" w:rsidR="00572D71" w:rsidRPr="00DD5A1A" w:rsidRDefault="001E55C9" w:rsidP="00A247ED">
      <w:pPr>
        <w:pStyle w:val="ListeParagraf"/>
        <w:numPr>
          <w:ilvl w:val="0"/>
          <w:numId w:val="1"/>
        </w:numPr>
        <w:spacing w:after="120"/>
        <w:jc w:val="center"/>
        <w:rPr>
          <w:rFonts w:eastAsia="Calibri" w:cs="Times New Roman"/>
          <w:b/>
          <w:szCs w:val="24"/>
        </w:rPr>
      </w:pPr>
      <w:r w:rsidRPr="00DD5A1A">
        <w:rPr>
          <w:rFonts w:eastAsia="Calibri" w:cs="Times New Roman"/>
          <w:b/>
          <w:szCs w:val="24"/>
        </w:rPr>
        <w:lastRenderedPageBreak/>
        <w:t>TARTIŞMA</w:t>
      </w:r>
    </w:p>
    <w:p w14:paraId="2F992CD0" w14:textId="77777777" w:rsidR="00572D71" w:rsidRDefault="00572D71" w:rsidP="00964909">
      <w:pPr>
        <w:spacing w:after="120"/>
        <w:ind w:left="567" w:firstLine="0"/>
        <w:contextualSpacing/>
        <w:jc w:val="center"/>
        <w:rPr>
          <w:rFonts w:eastAsia="Calibri" w:cs="Times New Roman"/>
          <w:b/>
          <w:szCs w:val="24"/>
        </w:rPr>
      </w:pPr>
    </w:p>
    <w:p w14:paraId="225905F9" w14:textId="77777777" w:rsidR="00572D71" w:rsidRPr="00572D71" w:rsidRDefault="00572D71" w:rsidP="00572D71">
      <w:pPr>
        <w:spacing w:after="120"/>
        <w:ind w:left="567" w:firstLine="0"/>
        <w:contextualSpacing/>
        <w:rPr>
          <w:rFonts w:eastAsia="Calibri" w:cs="Times New Roman"/>
          <w:b/>
          <w:szCs w:val="24"/>
        </w:rPr>
      </w:pPr>
    </w:p>
    <w:p w14:paraId="35C16166" w14:textId="4C46F633" w:rsidR="001E55C9" w:rsidRDefault="001E55C9" w:rsidP="00ED76D3">
      <w:pPr>
        <w:spacing w:after="120"/>
        <w:rPr>
          <w:rFonts w:eastAsia="Calibri" w:cs="Times New Roman"/>
          <w:szCs w:val="24"/>
        </w:rPr>
      </w:pPr>
      <w:r w:rsidRPr="001E55C9">
        <w:rPr>
          <w:rFonts w:eastAsia="Calibri" w:cs="Times New Roman"/>
          <w:szCs w:val="24"/>
        </w:rPr>
        <w:t xml:space="preserve">Ameliyat öncesi ve sonrası hasta bakımı öğretiminde kullanılan video gösterimi ve </w:t>
      </w:r>
      <w:proofErr w:type="gramStart"/>
      <w:r w:rsidRPr="001E55C9">
        <w:rPr>
          <w:rFonts w:eastAsia="Calibri" w:cs="Times New Roman"/>
          <w:szCs w:val="24"/>
        </w:rPr>
        <w:t>simülasyon</w:t>
      </w:r>
      <w:proofErr w:type="gramEnd"/>
      <w:r w:rsidRPr="001E55C9">
        <w:rPr>
          <w:rFonts w:eastAsia="Calibri" w:cs="Times New Roman"/>
          <w:szCs w:val="24"/>
        </w:rPr>
        <w:t xml:space="preserve"> eğitiminin öğrencilerin ameliyat öncesi ve sonrası bakım verme düzeylerine etkisini incelemek amacıyla yapılan bu araştırmada, ameliyat öncesi ve sonrası hasta bakımı için gerekli olan akciğer sesleri dinleme, bağırsak sesleri dinleme, dersin solunum egzersizi öğretme, ameliyat sabahı hasta hazırlığı, ameliyat sonrası hasta bakımı ve hasta mobilizasyonu becerilerinin öğretilmesinde simülasyon uygulaması ve video gösterimi yöntemlerinin farkının olup olmadığı ve yine ameliyat öncesi ve sonrası bakım için önemli olduğu düşünülen hastaya müdahalede kendine güven ve klinik karar verme düzeylerinin gruplarda farklılık gösterip göstermediği araştırılmış elde edilen bulgular literatürde yer alan bilgiler doğrultusunda tartışılmıştır.</w:t>
      </w:r>
    </w:p>
    <w:p w14:paraId="595FED13" w14:textId="77777777" w:rsidR="00572D71" w:rsidRPr="001E55C9" w:rsidRDefault="00572D71" w:rsidP="00ED76D3">
      <w:pPr>
        <w:spacing w:after="120"/>
        <w:rPr>
          <w:rFonts w:eastAsia="Calibri" w:cs="Times New Roman"/>
          <w:b/>
          <w:szCs w:val="24"/>
        </w:rPr>
      </w:pPr>
    </w:p>
    <w:p w14:paraId="56C2661D" w14:textId="733A73B7" w:rsidR="001E55C9" w:rsidRDefault="001E55C9" w:rsidP="00A247ED">
      <w:pPr>
        <w:numPr>
          <w:ilvl w:val="1"/>
          <w:numId w:val="1"/>
        </w:numPr>
        <w:spacing w:after="120"/>
        <w:ind w:left="0" w:firstLine="567"/>
        <w:contextualSpacing/>
        <w:rPr>
          <w:rFonts w:eastAsia="Calibri" w:cs="Times New Roman"/>
          <w:b/>
          <w:szCs w:val="24"/>
        </w:rPr>
      </w:pPr>
      <w:r w:rsidRPr="001E55C9">
        <w:rPr>
          <w:rFonts w:eastAsia="Calibri" w:cs="Times New Roman"/>
          <w:b/>
          <w:szCs w:val="24"/>
        </w:rPr>
        <w:t xml:space="preserve">Bilgi ve Beceri </w:t>
      </w:r>
      <w:r w:rsidR="00872374">
        <w:rPr>
          <w:rFonts w:eastAsia="Calibri" w:cs="Times New Roman"/>
          <w:b/>
          <w:szCs w:val="24"/>
        </w:rPr>
        <w:t xml:space="preserve">Düzeylerinin </w:t>
      </w:r>
      <w:r w:rsidRPr="001E55C9">
        <w:rPr>
          <w:rFonts w:eastAsia="Calibri" w:cs="Times New Roman"/>
          <w:b/>
          <w:szCs w:val="24"/>
        </w:rPr>
        <w:t>Tartışılması</w:t>
      </w:r>
    </w:p>
    <w:p w14:paraId="5016D6FB" w14:textId="77777777" w:rsidR="00572D71" w:rsidRPr="001E55C9" w:rsidRDefault="00572D71" w:rsidP="00572D71">
      <w:pPr>
        <w:spacing w:after="120"/>
        <w:ind w:left="567" w:firstLine="0"/>
        <w:contextualSpacing/>
        <w:rPr>
          <w:rFonts w:eastAsia="Calibri" w:cs="Times New Roman"/>
          <w:b/>
          <w:szCs w:val="24"/>
        </w:rPr>
      </w:pPr>
    </w:p>
    <w:p w14:paraId="7AD43B20" w14:textId="77777777" w:rsidR="001E55C9" w:rsidRPr="001E55C9" w:rsidRDefault="001E55C9" w:rsidP="00ED76D3">
      <w:pPr>
        <w:spacing w:after="120"/>
        <w:rPr>
          <w:rFonts w:eastAsia="Calibri" w:cs="Times New Roman"/>
          <w:szCs w:val="24"/>
        </w:rPr>
      </w:pPr>
      <w:r w:rsidRPr="001E55C9">
        <w:rPr>
          <w:rFonts w:eastAsia="Calibri" w:cs="Times New Roman"/>
          <w:szCs w:val="24"/>
        </w:rPr>
        <w:t xml:space="preserve">Sonuç olarak tüm gruplarda ön test ve son test puanları karşılaştırıldığında tüm gruplarda son test puanlarının daha yüksek olduğu ve bunun istatiksel olarak anlamlı olduğu ve bu bakımdan gruplar arası farklılık olmadığı görülmüştür. Bu durum öğrencilerin bilgi düzeyi bakımından izlenilen yöntemden bağımsız olarak zaman içinde gelişme gösterdiği şeklinde yorumlanmıştır. Bu beklenen bir durumdur. Her ne kadar geleneksel yöntem veya uygulanan diğer yöntemlerde aksaklıklar olsa da asıl sorunun daha önceden de </w:t>
      </w:r>
      <w:proofErr w:type="gramStart"/>
      <w:r w:rsidRPr="001E55C9">
        <w:rPr>
          <w:rFonts w:eastAsia="Calibri" w:cs="Times New Roman"/>
          <w:szCs w:val="24"/>
        </w:rPr>
        <w:t>literatür</w:t>
      </w:r>
      <w:proofErr w:type="gramEnd"/>
      <w:r w:rsidRPr="001E55C9">
        <w:rPr>
          <w:rFonts w:eastAsia="Calibri" w:cs="Times New Roman"/>
          <w:szCs w:val="24"/>
        </w:rPr>
        <w:t xml:space="preserve"> doğrultusunda açıklandığı gibi bilginin edinilmesinden çok bilginin klinik ortamda kullanılması olduğu düşünüldüğünde öğrencilerin bilgi düzeyinde zamanla artış olması hemşirelik eğitiminin bir getirisi olduğu düşünülmektedir. </w:t>
      </w:r>
    </w:p>
    <w:p w14:paraId="3AED3D9A" w14:textId="77777777" w:rsidR="001E55C9" w:rsidRPr="001E55C9" w:rsidRDefault="001E55C9" w:rsidP="00ED76D3">
      <w:pPr>
        <w:spacing w:after="120"/>
        <w:rPr>
          <w:rFonts w:eastAsia="Calibri" w:cs="Times New Roman"/>
          <w:szCs w:val="24"/>
        </w:rPr>
      </w:pPr>
      <w:r w:rsidRPr="001E55C9">
        <w:rPr>
          <w:rFonts w:eastAsia="Calibri" w:cs="Times New Roman"/>
          <w:szCs w:val="24"/>
        </w:rPr>
        <w:t xml:space="preserve">Hemşirelik öğrencilerinde beceri eğitiminde yöntem olarak simülasyonu kullanan çalışmaların sonuçları incelendiğinde; acil servis hastalarının ameliyat sonrası bakımlarında </w:t>
      </w:r>
      <w:proofErr w:type="gramStart"/>
      <w:r w:rsidRPr="001E55C9">
        <w:rPr>
          <w:rFonts w:eastAsia="Calibri" w:cs="Times New Roman"/>
          <w:szCs w:val="24"/>
        </w:rPr>
        <w:t>simülasyon</w:t>
      </w:r>
      <w:proofErr w:type="gramEnd"/>
      <w:r w:rsidRPr="001E55C9">
        <w:rPr>
          <w:rFonts w:eastAsia="Calibri" w:cs="Times New Roman"/>
          <w:szCs w:val="24"/>
        </w:rPr>
        <w:t xml:space="preserve"> yönteminin etkinliğini inceleyen bir çalışma (Min-Jeong ve diğerleri, 2014) hemşirelik öğrencileri ile yapılmış simülasyon ile eğitim alan deney grubunun, geleneksel yöntemlerle(düz anlatım ve takım çalışması) eğitim alan kontrol grubuna kıyasla önemli ölçüde daha yüksek bilgi düzeyi ve klinik performans puanı gösterdiğini bildirmiş ve simülasyona dayalı acil hastaların ameliyat sonrası yönetimine ilişkin eğitimin hemşirelik </w:t>
      </w:r>
      <w:r w:rsidRPr="001E55C9">
        <w:rPr>
          <w:rFonts w:eastAsia="Calibri" w:cs="Times New Roman"/>
          <w:szCs w:val="24"/>
        </w:rPr>
        <w:lastRenderedPageBreak/>
        <w:t xml:space="preserve">öğrencilerinin bilgi ve klinik performanslarını geliştirmek için etkili bir eğitim yöntemi olduğunu bildirmişlerdir. Bizim araştırmamızın bulguları sözü edilen çalışmanın beceri ile ilgili klinik performans/beceri bulgularını destekler niteliktedir. Ancak araştırmamızda bilgi puanı bakımından </w:t>
      </w:r>
      <w:proofErr w:type="gramStart"/>
      <w:r w:rsidRPr="001E55C9">
        <w:rPr>
          <w:rFonts w:eastAsia="Calibri" w:cs="Times New Roman"/>
          <w:szCs w:val="24"/>
        </w:rPr>
        <w:t>simülasyon</w:t>
      </w:r>
      <w:proofErr w:type="gramEnd"/>
      <w:r w:rsidRPr="001E55C9">
        <w:rPr>
          <w:rFonts w:eastAsia="Calibri" w:cs="Times New Roman"/>
          <w:szCs w:val="24"/>
        </w:rPr>
        <w:t xml:space="preserve"> grubunun bilgi puanları daha yüksek olmakla birlikte geleneksel yöntemle eğitim alan gruptan farkının istatiksel olarak anlamlı olmadığı görülmüştür. </w:t>
      </w:r>
    </w:p>
    <w:p w14:paraId="3A6103E7" w14:textId="77777777" w:rsidR="001E55C9" w:rsidRPr="001E55C9" w:rsidRDefault="001E55C9" w:rsidP="00ED76D3">
      <w:pPr>
        <w:spacing w:after="120"/>
        <w:rPr>
          <w:rFonts w:eastAsia="Calibri" w:cs="Times New Roman"/>
          <w:szCs w:val="24"/>
        </w:rPr>
      </w:pPr>
      <w:r w:rsidRPr="001E55C9">
        <w:rPr>
          <w:rFonts w:eastAsia="Calibri" w:cs="Times New Roman"/>
          <w:szCs w:val="24"/>
        </w:rPr>
        <w:t xml:space="preserve">Beceri eğitiminde Simülasyon ve video destekli </w:t>
      </w:r>
      <w:proofErr w:type="gramStart"/>
      <w:r w:rsidRPr="001E55C9">
        <w:rPr>
          <w:rFonts w:eastAsia="Calibri" w:cs="Times New Roman"/>
          <w:szCs w:val="24"/>
        </w:rPr>
        <w:t>demonstrasyon</w:t>
      </w:r>
      <w:proofErr w:type="gramEnd"/>
      <w:r w:rsidRPr="001E55C9">
        <w:rPr>
          <w:rFonts w:eastAsia="Calibri" w:cs="Times New Roman"/>
          <w:szCs w:val="24"/>
        </w:rPr>
        <w:t xml:space="preserve"> yönteminin karşılaştırıldığı bir çalışmada(Akın Korhan ve diğerleri, 2018)  Periferal İV Kateterizasyon Uygulama ve İV Sıvı Tedavisi Başlatma, Enjeksiyon Uygulama”, “Nazotrakeal Aspirasyon Uygulama” becerilerini kapsayan becerilerin birlikte değerlendirildiği beceri sınavından simülasyon uygulanan grupta daha olumlu sonuçlar alındığı bildirilmiştir. </w:t>
      </w:r>
    </w:p>
    <w:p w14:paraId="36DF8F48" w14:textId="77777777" w:rsidR="001E55C9" w:rsidRPr="001E55C9" w:rsidRDefault="001E55C9" w:rsidP="00ED76D3">
      <w:pPr>
        <w:spacing w:after="120"/>
        <w:rPr>
          <w:rFonts w:eastAsia="Calibri" w:cs="Times New Roman"/>
          <w:szCs w:val="24"/>
        </w:rPr>
      </w:pPr>
      <w:r w:rsidRPr="001E55C9">
        <w:rPr>
          <w:rFonts w:eastAsia="Calibri" w:cs="Times New Roman"/>
          <w:szCs w:val="24"/>
        </w:rPr>
        <w:t xml:space="preserve">Bu araştırmada da incelenen becerileri akciğer sesleri, solunum egzersizi öğretimi, hasta mobilizasyonu, ameliyat sabahı hasta hazırlığı ve ameliyat sonrası hasta bakımı becerilerinin video izletilen ve geleneksel yöntemle uygulama eğitimi alan gruptan istatiksel olarak anlamlı şekilde daha yüksek olduğu saptanmıştır. Beceri öğretiminde </w:t>
      </w:r>
      <w:proofErr w:type="gramStart"/>
      <w:r w:rsidRPr="001E55C9">
        <w:rPr>
          <w:rFonts w:eastAsia="Calibri" w:cs="Times New Roman"/>
          <w:szCs w:val="24"/>
        </w:rPr>
        <w:t>simülasyon</w:t>
      </w:r>
      <w:proofErr w:type="gramEnd"/>
      <w:r w:rsidRPr="001E55C9">
        <w:rPr>
          <w:rFonts w:eastAsia="Calibri" w:cs="Times New Roman"/>
          <w:szCs w:val="24"/>
        </w:rPr>
        <w:t xml:space="preserve"> yönteminin video destekli öğretime üstünlüğü açısından araştırma sonuçlarımız bu literatür bilgisini desteklemektedir.  </w:t>
      </w:r>
    </w:p>
    <w:p w14:paraId="3988993E" w14:textId="77777777" w:rsidR="001E55C9" w:rsidRPr="001E55C9" w:rsidRDefault="001E55C9" w:rsidP="00ED76D3">
      <w:pPr>
        <w:spacing w:after="120"/>
        <w:rPr>
          <w:rFonts w:eastAsia="Calibri" w:cs="Times New Roman"/>
          <w:szCs w:val="24"/>
        </w:rPr>
      </w:pPr>
      <w:r w:rsidRPr="001E55C9">
        <w:rPr>
          <w:rFonts w:eastAsia="Calibri" w:cs="Times New Roman"/>
          <w:szCs w:val="24"/>
        </w:rPr>
        <w:t xml:space="preserve">Sadece video gösterimi ve geleneksel yöntemin karşılaştırıldığı bir başka araştırmada Ventrogluteal Bölgeden İntramüsküler Enjeksiyon Uygulama ve Nazotrekeal Aspirasyon Uygulaması becerileri değerlendirilmiş ve geleneksel yöntemle karşılaştırılmıştır. Sonuçta bu iki beceri için video gösterilen grubun beceri puanlarının daha olumlu olduğu bildirilmiştir (Akın Korhan ve diğerleri, 2016).  </w:t>
      </w:r>
      <w:proofErr w:type="gramStart"/>
      <w:r w:rsidRPr="001E55C9">
        <w:rPr>
          <w:rFonts w:eastAsia="Calibri" w:cs="Times New Roman"/>
          <w:szCs w:val="24"/>
        </w:rPr>
        <w:t>Bu araştırmada elde edilen bulgulara göre de beceri öğretiminde video gösterimi, yapılan grupta akciğer sesleri dinleme, bağırsak sesleri dinleme, solunum egzersizi öğretme, hasta mobilizasyonu, ameliyat sabahı hasta hazırlığı ve ameliyattan gelen hastanın bakımı becerilerinde kontrol grubuna göre anlamlı olarak daha yüksek beceri paunları elde edilmiş olduğundan beceri öğretiminde video gösterimi yönteminin geleneksel yönteme göre üstün olduğu bilgisi desteklemektedir.</w:t>
      </w:r>
      <w:proofErr w:type="gramEnd"/>
    </w:p>
    <w:p w14:paraId="690EC6CE" w14:textId="1742364D" w:rsidR="001E55C9" w:rsidRPr="001E55C9" w:rsidRDefault="001E55C9" w:rsidP="00ED76D3">
      <w:pPr>
        <w:spacing w:after="120"/>
        <w:rPr>
          <w:rFonts w:eastAsia="Calibri" w:cs="Times New Roman"/>
          <w:szCs w:val="24"/>
        </w:rPr>
      </w:pPr>
      <w:r w:rsidRPr="001E55C9">
        <w:rPr>
          <w:rFonts w:eastAsia="Calibri" w:cs="Times New Roman"/>
          <w:szCs w:val="24"/>
        </w:rPr>
        <w:t xml:space="preserve"> </w:t>
      </w:r>
      <w:proofErr w:type="gramStart"/>
      <w:r w:rsidRPr="001E55C9">
        <w:rPr>
          <w:rFonts w:eastAsia="Calibri" w:cs="Times New Roman"/>
          <w:szCs w:val="24"/>
        </w:rPr>
        <w:t xml:space="preserve">Hemşirelik lisans üçüncü sınıf öğrencileri ile yapılan bir araştırmada video destekli eğitim ile geleneksel yöntem karşılaştırılmış ve bu iki yöntemin obstetrik palpasyon becerisi ve bu konudaki bilgi düzeyine etkisine bakılmıştır ve video yöntemi ile geleneksel yöntem arasında fark olmadığı, bilgi puanlarında ise geleneksel yöntemle eğitim alan öğrenci </w:t>
      </w:r>
      <w:r w:rsidRPr="001E55C9">
        <w:rPr>
          <w:rFonts w:eastAsia="Calibri" w:cs="Times New Roman"/>
          <w:szCs w:val="24"/>
        </w:rPr>
        <w:lastRenderedPageBreak/>
        <w:t xml:space="preserve">grubunun video destekli eğitim alan gruptan yüksek olduğu ve sonuçları bildirilmiştir (Devi ve diğerleri, 2019). </w:t>
      </w:r>
      <w:proofErr w:type="gramEnd"/>
    </w:p>
    <w:p w14:paraId="76EDCCA9" w14:textId="77777777" w:rsidR="001E55C9" w:rsidRPr="001E55C9" w:rsidRDefault="001E55C9" w:rsidP="00ED76D3">
      <w:pPr>
        <w:spacing w:after="120"/>
        <w:rPr>
          <w:rFonts w:eastAsia="Calibri" w:cs="Times New Roman"/>
          <w:szCs w:val="24"/>
        </w:rPr>
      </w:pPr>
      <w:r w:rsidRPr="001E55C9">
        <w:rPr>
          <w:rFonts w:eastAsia="Calibri" w:cs="Times New Roman"/>
          <w:szCs w:val="24"/>
        </w:rPr>
        <w:t xml:space="preserve">Bu araştırmada da son test ile ölçülen bilgi puanlarının istatiksel olarak anlamlı olmasa da kontrol grubunda video gösterimi yapılan gruptan daha yüksek olduğu bulunmuştur. Bilgi düzeyi bakımından bu araştırma </w:t>
      </w:r>
      <w:proofErr w:type="gramStart"/>
      <w:r w:rsidRPr="001E55C9">
        <w:rPr>
          <w:rFonts w:eastAsia="Calibri" w:cs="Times New Roman"/>
          <w:szCs w:val="24"/>
        </w:rPr>
        <w:t>literatürde</w:t>
      </w:r>
      <w:proofErr w:type="gramEnd"/>
      <w:r w:rsidRPr="001E55C9">
        <w:rPr>
          <w:rFonts w:eastAsia="Calibri" w:cs="Times New Roman"/>
          <w:szCs w:val="24"/>
        </w:rPr>
        <w:t xml:space="preserve"> yer alan araştırmayı desteklemektedir. Ancak beceri puanı ve beceride yeterlilik bakımından video grubu kontrol grubundan tüm becerilerde istatiksel olarak daha başarılı bulunduğu için bu araştırmanın sonuçları, Devi ve diğerleri(2019)’nin sonuçlarıyla örtüşmemektedir. Bu durumun yöntemin uygulandığı ortam,  yöntemin uygulayıcıları arasındaki farklılıklardan kaynaklanabileceği düşünülmektedir. </w:t>
      </w:r>
    </w:p>
    <w:p w14:paraId="1BD16AF4" w14:textId="24FA08C8" w:rsidR="001E55C9" w:rsidRPr="005E5EFC" w:rsidRDefault="001E55C9" w:rsidP="00ED76D3">
      <w:pPr>
        <w:spacing w:after="120"/>
        <w:rPr>
          <w:rFonts w:cs="Times New Roman"/>
          <w:color w:val="000000" w:themeColor="text1"/>
          <w:szCs w:val="24"/>
          <w:shd w:val="clear" w:color="auto" w:fill="FFFFFF"/>
        </w:rPr>
      </w:pPr>
      <w:r w:rsidRPr="001E55C9">
        <w:rPr>
          <w:rFonts w:eastAsia="Calibri" w:cs="Times New Roman"/>
          <w:szCs w:val="24"/>
        </w:rPr>
        <w:t xml:space="preserve">Simülasyon yönteminin hemşirelik </w:t>
      </w:r>
      <w:r w:rsidRPr="005E5EFC">
        <w:rPr>
          <w:rFonts w:eastAsia="Calibri" w:cs="Times New Roman"/>
          <w:color w:val="000000" w:themeColor="text1"/>
          <w:szCs w:val="24"/>
        </w:rPr>
        <w:t xml:space="preserve">öğrencilerinin </w:t>
      </w:r>
      <w:r w:rsidRPr="005E5EFC">
        <w:rPr>
          <w:rFonts w:cs="Times New Roman"/>
          <w:color w:val="000000" w:themeColor="text1"/>
          <w:szCs w:val="24"/>
          <w:shd w:val="clear" w:color="auto" w:fill="FFFFFF"/>
        </w:rPr>
        <w:t xml:space="preserve">aritmi bilgileri üzerindeki etkisini değerlendirmek için yapılan çalışmada; hem </w:t>
      </w:r>
      <w:proofErr w:type="gramStart"/>
      <w:r w:rsidRPr="005E5EFC">
        <w:rPr>
          <w:rFonts w:cs="Times New Roman"/>
          <w:color w:val="000000" w:themeColor="text1"/>
          <w:szCs w:val="24"/>
          <w:shd w:val="clear" w:color="auto" w:fill="FFFFFF"/>
        </w:rPr>
        <w:t>simülasyon</w:t>
      </w:r>
      <w:proofErr w:type="gramEnd"/>
      <w:r w:rsidRPr="005E5EFC">
        <w:rPr>
          <w:rFonts w:cs="Times New Roman"/>
          <w:color w:val="000000" w:themeColor="text1"/>
          <w:szCs w:val="24"/>
          <w:shd w:val="clear" w:color="auto" w:fill="FFFFFF"/>
        </w:rPr>
        <w:t xml:space="preserve"> hem de geleneksel dersler, öğrencilerin aritmi bilgilerini edinme ve akılda tutma konusunda olumlu bir etkiye sahiptir. Bununla birlikte, </w:t>
      </w:r>
      <w:proofErr w:type="gramStart"/>
      <w:r w:rsidRPr="005E5EFC">
        <w:rPr>
          <w:rFonts w:cs="Times New Roman"/>
          <w:color w:val="000000" w:themeColor="text1"/>
          <w:szCs w:val="24"/>
          <w:shd w:val="clear" w:color="auto" w:fill="FFFFFF"/>
        </w:rPr>
        <w:t>simülasyon</w:t>
      </w:r>
      <w:proofErr w:type="gramEnd"/>
      <w:r w:rsidRPr="005E5EFC">
        <w:rPr>
          <w:rFonts w:cs="Times New Roman"/>
          <w:color w:val="000000" w:themeColor="text1"/>
          <w:szCs w:val="24"/>
          <w:shd w:val="clear" w:color="auto" w:fill="FFFFFF"/>
        </w:rPr>
        <w:t xml:space="preserve"> temelli öğretimin kullanılması, aritmi bilgisini geliştirmede geleneksel ders anlatımından daha güçlü bir etkiye sahiptir denmiştir. Bizim araştırmamızda da hem </w:t>
      </w:r>
      <w:proofErr w:type="gramStart"/>
      <w:r w:rsidRPr="005E5EFC">
        <w:rPr>
          <w:rFonts w:cs="Times New Roman"/>
          <w:color w:val="000000" w:themeColor="text1"/>
          <w:szCs w:val="24"/>
          <w:shd w:val="clear" w:color="auto" w:fill="FFFFFF"/>
        </w:rPr>
        <w:t>simülasyon</w:t>
      </w:r>
      <w:proofErr w:type="gramEnd"/>
      <w:r w:rsidRPr="005E5EFC">
        <w:rPr>
          <w:rFonts w:cs="Times New Roman"/>
          <w:color w:val="000000" w:themeColor="text1"/>
          <w:szCs w:val="24"/>
          <w:shd w:val="clear" w:color="auto" w:fill="FFFFFF"/>
        </w:rPr>
        <w:t xml:space="preserve"> hem de geleneksel yöntemde öğrencilerin bilgi düzeyinin anlamlı şekilde arttığı ortaya konulmuştur. Bu bakımdan iki araştırmanın sonuçları uyumludur. Ancak </w:t>
      </w:r>
      <w:r w:rsidR="00521102">
        <w:rPr>
          <w:rFonts w:cs="Times New Roman"/>
          <w:color w:val="000000" w:themeColor="text1"/>
          <w:szCs w:val="24"/>
          <w:shd w:val="clear" w:color="auto" w:fill="FFFFFF"/>
        </w:rPr>
        <w:t>bu araştırmada</w:t>
      </w:r>
      <w:r w:rsidRPr="005E5EFC">
        <w:rPr>
          <w:rFonts w:cs="Times New Roman"/>
          <w:color w:val="000000" w:themeColor="text1"/>
          <w:szCs w:val="24"/>
          <w:shd w:val="clear" w:color="auto" w:fill="FFFFFF"/>
        </w:rPr>
        <w:t xml:space="preserve"> </w:t>
      </w:r>
      <w:proofErr w:type="gramStart"/>
      <w:r w:rsidRPr="005E5EFC">
        <w:rPr>
          <w:rFonts w:cs="Times New Roman"/>
          <w:color w:val="000000" w:themeColor="text1"/>
          <w:szCs w:val="24"/>
          <w:shd w:val="clear" w:color="auto" w:fill="FFFFFF"/>
        </w:rPr>
        <w:t>simülasyon</w:t>
      </w:r>
      <w:proofErr w:type="gramEnd"/>
      <w:r w:rsidRPr="005E5EFC">
        <w:rPr>
          <w:rFonts w:cs="Times New Roman"/>
          <w:color w:val="000000" w:themeColor="text1"/>
          <w:szCs w:val="24"/>
          <w:shd w:val="clear" w:color="auto" w:fill="FFFFFF"/>
        </w:rPr>
        <w:t xml:space="preserve"> grubunun bilgi puanları ortalaması geleneksel yöntemden daha yüksek olsa da istatiksel olarak anlamlı fark bulunmamıştır. Yine de</w:t>
      </w:r>
      <w:r w:rsidR="00521102">
        <w:rPr>
          <w:rFonts w:cs="Times New Roman"/>
          <w:color w:val="000000" w:themeColor="text1"/>
          <w:szCs w:val="24"/>
          <w:shd w:val="clear" w:color="auto" w:fill="FFFFFF"/>
        </w:rPr>
        <w:t xml:space="preserve"> bulguların</w:t>
      </w:r>
      <w:r w:rsidRPr="005E5EFC">
        <w:rPr>
          <w:rFonts w:cs="Times New Roman"/>
          <w:color w:val="000000" w:themeColor="text1"/>
          <w:szCs w:val="24"/>
          <w:shd w:val="clear" w:color="auto" w:fill="FFFFFF"/>
        </w:rPr>
        <w:t xml:space="preserve"> </w:t>
      </w:r>
      <w:proofErr w:type="gramStart"/>
      <w:r w:rsidRPr="005E5EFC">
        <w:rPr>
          <w:rFonts w:cs="Times New Roman"/>
          <w:color w:val="000000" w:themeColor="text1"/>
          <w:szCs w:val="24"/>
          <w:shd w:val="clear" w:color="auto" w:fill="FFFFFF"/>
        </w:rPr>
        <w:t>simülasyon</w:t>
      </w:r>
      <w:proofErr w:type="gramEnd"/>
      <w:r w:rsidRPr="005E5EFC">
        <w:rPr>
          <w:rFonts w:cs="Times New Roman"/>
          <w:color w:val="000000" w:themeColor="text1"/>
          <w:szCs w:val="24"/>
          <w:shd w:val="clear" w:color="auto" w:fill="FFFFFF"/>
        </w:rPr>
        <w:t xml:space="preserve"> grubunun bilgi düzeyindeki artışın güçlü olduğu sonucunu desteklediği söylenebilir.</w:t>
      </w:r>
    </w:p>
    <w:p w14:paraId="0F698078" w14:textId="77777777" w:rsidR="00964909" w:rsidRDefault="001E55C9" w:rsidP="00ED76D3">
      <w:pPr>
        <w:spacing w:after="120"/>
        <w:rPr>
          <w:rFonts w:cs="Times New Roman"/>
          <w:color w:val="000000" w:themeColor="text1"/>
          <w:szCs w:val="24"/>
          <w:shd w:val="clear" w:color="auto" w:fill="FFFFFF"/>
        </w:rPr>
      </w:pPr>
      <w:r w:rsidRPr="005E5EFC">
        <w:rPr>
          <w:rFonts w:cs="Times New Roman"/>
          <w:color w:val="000000" w:themeColor="text1"/>
          <w:szCs w:val="24"/>
          <w:shd w:val="clear" w:color="auto" w:fill="FFFFFF"/>
        </w:rPr>
        <w:t>Bu durumda araştırmaya katılan öğrencilerin bilgi düzeyleriyle ilgili kurulan</w:t>
      </w:r>
    </w:p>
    <w:p w14:paraId="4C00DA59" w14:textId="3A0D37B0" w:rsidR="001E55C9" w:rsidRDefault="001E55C9" w:rsidP="00ED76D3">
      <w:pPr>
        <w:spacing w:after="120"/>
        <w:rPr>
          <w:rFonts w:cs="Times New Roman"/>
          <w:color w:val="000000" w:themeColor="text1"/>
          <w:szCs w:val="24"/>
          <w:shd w:val="clear" w:color="auto" w:fill="FFFFFF"/>
        </w:rPr>
      </w:pPr>
      <w:r w:rsidRPr="008C6094">
        <w:rPr>
          <w:rFonts w:cs="Times New Roman"/>
          <w:b/>
          <w:color w:val="000000" w:themeColor="text1"/>
          <w:szCs w:val="24"/>
          <w:shd w:val="clear" w:color="auto" w:fill="FFFFFF"/>
        </w:rPr>
        <w:t xml:space="preserve"> H</w:t>
      </w:r>
      <w:r w:rsidRPr="008C6094">
        <w:rPr>
          <w:rFonts w:cs="Times New Roman"/>
          <w:b/>
          <w:color w:val="000000" w:themeColor="text1"/>
          <w:szCs w:val="24"/>
          <w:shd w:val="clear" w:color="auto" w:fill="FFFFFF"/>
          <w:vertAlign w:val="subscript"/>
        </w:rPr>
        <w:t>0</w:t>
      </w:r>
      <w:r w:rsidR="008C6094">
        <w:rPr>
          <w:rFonts w:cs="Times New Roman"/>
          <w:b/>
          <w:color w:val="000000" w:themeColor="text1"/>
          <w:szCs w:val="24"/>
          <w:shd w:val="clear" w:color="auto" w:fill="FFFFFF"/>
          <w:vertAlign w:val="subscript"/>
        </w:rPr>
        <w:t xml:space="preserve"> </w:t>
      </w:r>
      <w:r w:rsidR="00964909" w:rsidRPr="008C6094">
        <w:rPr>
          <w:rFonts w:cs="Times New Roman"/>
          <w:b/>
          <w:color w:val="000000" w:themeColor="text1"/>
          <w:szCs w:val="24"/>
          <w:shd w:val="clear" w:color="auto" w:fill="FFFFFF"/>
        </w:rPr>
        <w:t>1:</w:t>
      </w:r>
      <w:r w:rsidR="00964909">
        <w:rPr>
          <w:rFonts w:cs="Times New Roman"/>
          <w:color w:val="000000" w:themeColor="text1"/>
          <w:szCs w:val="24"/>
          <w:shd w:val="clear" w:color="auto" w:fill="FFFFFF"/>
        </w:rPr>
        <w:t xml:space="preserve"> Grupların son testle ölçülen bilgi puanları arasında fark yoktur hipotezi kabul edilmiştir.</w:t>
      </w:r>
    </w:p>
    <w:p w14:paraId="16DEF09D" w14:textId="0C56AB58" w:rsidR="00521102" w:rsidRDefault="008C6094" w:rsidP="00ED76D3">
      <w:pPr>
        <w:spacing w:after="120"/>
        <w:rPr>
          <w:rFonts w:cs="Times New Roman"/>
          <w:color w:val="000000" w:themeColor="text1"/>
          <w:szCs w:val="24"/>
          <w:shd w:val="clear" w:color="auto" w:fill="FFFFFF"/>
        </w:rPr>
      </w:pPr>
      <w:r>
        <w:rPr>
          <w:rFonts w:cs="Times New Roman"/>
          <w:color w:val="000000" w:themeColor="text1"/>
          <w:szCs w:val="24"/>
          <w:shd w:val="clear" w:color="auto" w:fill="FFFFFF"/>
        </w:rPr>
        <w:t>Araştırmaya katılan öğrencilerin beceri düzeyleri ile ilgili kurulan</w:t>
      </w:r>
    </w:p>
    <w:p w14:paraId="0090553D" w14:textId="344FF0DF" w:rsidR="008C6094" w:rsidRDefault="008C6094" w:rsidP="008C6094">
      <w:pPr>
        <w:spacing w:after="120"/>
        <w:rPr>
          <w:rFonts w:eastAsia="Calibri" w:cs="Times New Roman"/>
          <w:szCs w:val="24"/>
        </w:rPr>
      </w:pPr>
      <w:r w:rsidRPr="008C6094">
        <w:rPr>
          <w:rFonts w:eastAsia="Calibri" w:cs="Times New Roman"/>
          <w:b/>
          <w:szCs w:val="24"/>
        </w:rPr>
        <w:t>H</w:t>
      </w:r>
      <w:r w:rsidRPr="008C6094">
        <w:rPr>
          <w:rFonts w:eastAsia="Calibri" w:cs="Times New Roman"/>
          <w:b/>
          <w:szCs w:val="24"/>
          <w:vertAlign w:val="subscript"/>
        </w:rPr>
        <w:t>1</w:t>
      </w:r>
      <w:r w:rsidRPr="008C6094">
        <w:rPr>
          <w:rFonts w:eastAsia="Calibri" w:cs="Times New Roman"/>
          <w:b/>
          <w:szCs w:val="24"/>
        </w:rPr>
        <w:t xml:space="preserve"> 2:</w:t>
      </w:r>
      <w:r w:rsidRPr="008C6094">
        <w:rPr>
          <w:rFonts w:eastAsia="Calibri" w:cs="Times New Roman"/>
          <w:szCs w:val="24"/>
        </w:rPr>
        <w:t xml:space="preserve"> Gruplara göre öğrencilerin becer</w:t>
      </w:r>
      <w:r>
        <w:rPr>
          <w:rFonts w:eastAsia="Calibri" w:cs="Times New Roman"/>
          <w:szCs w:val="24"/>
        </w:rPr>
        <w:t xml:space="preserve">i puanları arasında fark vardır hipotezi kabul edilmiştir. </w:t>
      </w:r>
    </w:p>
    <w:p w14:paraId="161BEA94" w14:textId="77777777" w:rsidR="001E55C9" w:rsidRPr="005E5EFC" w:rsidRDefault="001E55C9" w:rsidP="00ED76D3">
      <w:pPr>
        <w:spacing w:after="120"/>
        <w:contextualSpacing/>
        <w:rPr>
          <w:rFonts w:cs="Times New Roman"/>
          <w:color w:val="000000" w:themeColor="text1"/>
          <w:szCs w:val="24"/>
          <w:shd w:val="clear" w:color="auto" w:fill="FFFFFF"/>
        </w:rPr>
      </w:pPr>
    </w:p>
    <w:p w14:paraId="6BC1D5E4" w14:textId="64AE9F98" w:rsidR="001E55C9" w:rsidRPr="00572D71" w:rsidRDefault="001E55C9" w:rsidP="00A247ED">
      <w:pPr>
        <w:numPr>
          <w:ilvl w:val="1"/>
          <w:numId w:val="1"/>
        </w:numPr>
        <w:spacing w:after="120"/>
        <w:ind w:left="0" w:firstLine="567"/>
        <w:contextualSpacing/>
        <w:rPr>
          <w:rFonts w:eastAsia="Calibri" w:cs="Times New Roman"/>
          <w:szCs w:val="24"/>
        </w:rPr>
      </w:pPr>
      <w:r w:rsidRPr="00572D71">
        <w:rPr>
          <w:rFonts w:eastAsia="Calibri" w:cs="Times New Roman"/>
          <w:b/>
          <w:szCs w:val="24"/>
        </w:rPr>
        <w:t xml:space="preserve">Hastaya Müdahalede Kendine Güven Puanları Tartışılması </w:t>
      </w:r>
    </w:p>
    <w:p w14:paraId="1A2D658F" w14:textId="77777777" w:rsidR="00572D71" w:rsidRPr="00572D71" w:rsidRDefault="00572D71" w:rsidP="00572D71">
      <w:pPr>
        <w:spacing w:after="120"/>
        <w:ind w:left="567" w:firstLine="0"/>
        <w:contextualSpacing/>
        <w:rPr>
          <w:rFonts w:eastAsia="Calibri" w:cs="Times New Roman"/>
          <w:szCs w:val="24"/>
        </w:rPr>
      </w:pPr>
    </w:p>
    <w:p w14:paraId="063787B0" w14:textId="77777777" w:rsidR="001E55C9" w:rsidRPr="001E55C9" w:rsidRDefault="001E55C9" w:rsidP="00ED76D3">
      <w:pPr>
        <w:spacing w:after="120"/>
        <w:rPr>
          <w:rFonts w:eastAsia="Calibri" w:cs="Times New Roman"/>
          <w:szCs w:val="24"/>
        </w:rPr>
      </w:pPr>
      <w:r w:rsidRPr="001E55C9">
        <w:rPr>
          <w:rFonts w:eastAsia="Calibri" w:cs="Times New Roman"/>
          <w:szCs w:val="24"/>
        </w:rPr>
        <w:t xml:space="preserve">Simülasyon yöntemi ile öğrencilerde motivasyonu ve öğrenmeyi arttırmaya yardımcı olarak öğrencilerin kendilerine güvenini de arttırdığı ve </w:t>
      </w:r>
      <w:proofErr w:type="gramStart"/>
      <w:r w:rsidRPr="001E55C9">
        <w:rPr>
          <w:rFonts w:eastAsia="Calibri" w:cs="Times New Roman"/>
          <w:szCs w:val="24"/>
        </w:rPr>
        <w:t>simülasyon</w:t>
      </w:r>
      <w:proofErr w:type="gramEnd"/>
      <w:r w:rsidRPr="001E55C9">
        <w:rPr>
          <w:rFonts w:eastAsia="Calibri" w:cs="Times New Roman"/>
          <w:szCs w:val="24"/>
        </w:rPr>
        <w:t xml:space="preserve"> yöntemi ile kazanılan deneyimin örtük becerileri ortaya çıkardığı/geliştirdiği ve bunun da öğrencilerde güven </w:t>
      </w:r>
      <w:r w:rsidRPr="001E55C9">
        <w:rPr>
          <w:rFonts w:eastAsia="Calibri" w:cs="Times New Roman"/>
          <w:szCs w:val="24"/>
        </w:rPr>
        <w:lastRenderedPageBreak/>
        <w:t xml:space="preserve">duygusunu arttırdığı bildirilmiştir(Smith ve Roehrs, 2009; Little, 2013; Cobbett ve Snelgrove-Clarke, 2016; Zapko ve diğerleri, 2017). </w:t>
      </w:r>
    </w:p>
    <w:p w14:paraId="1B5D2828" w14:textId="77777777" w:rsidR="001E55C9" w:rsidRPr="001E55C9" w:rsidRDefault="001E55C9" w:rsidP="00ED76D3">
      <w:pPr>
        <w:spacing w:after="120"/>
        <w:rPr>
          <w:rFonts w:eastAsia="Calibri" w:cs="Times New Roman"/>
          <w:szCs w:val="24"/>
        </w:rPr>
      </w:pPr>
      <w:r w:rsidRPr="001E55C9">
        <w:rPr>
          <w:rFonts w:eastAsia="Calibri" w:cs="Times New Roman"/>
          <w:szCs w:val="24"/>
        </w:rPr>
        <w:t xml:space="preserve">Hastaya Müdahalede Kendine Güven Ölçeğinden alınan puanlara bakıldığında  ‘sağlık bakım sistem bilgisi’ alt boyutundan alınan puanların gruplara göre istatistiksel olarak anlamlı bir farklılık gösterdiği ve </w:t>
      </w:r>
      <w:proofErr w:type="gramStart"/>
      <w:r w:rsidRPr="001E55C9">
        <w:rPr>
          <w:rFonts w:eastAsia="Calibri" w:cs="Times New Roman"/>
          <w:szCs w:val="24"/>
        </w:rPr>
        <w:t>simülasyon</w:t>
      </w:r>
      <w:proofErr w:type="gramEnd"/>
      <w:r w:rsidRPr="001E55C9">
        <w:rPr>
          <w:rFonts w:eastAsia="Calibri" w:cs="Times New Roman"/>
          <w:szCs w:val="24"/>
        </w:rPr>
        <w:t xml:space="preserve"> grubundaki öğrencilerin sağlık bakım sistemi bilgisinin kontrol grubuna göre yüksek olduğu görülmüştür. </w:t>
      </w:r>
    </w:p>
    <w:p w14:paraId="5FDA495E" w14:textId="77777777" w:rsidR="001E55C9" w:rsidRPr="001E55C9" w:rsidRDefault="001E55C9" w:rsidP="00ED76D3">
      <w:pPr>
        <w:spacing w:after="120"/>
        <w:rPr>
          <w:rFonts w:eastAsia="Calibri" w:cs="Times New Roman"/>
          <w:szCs w:val="24"/>
        </w:rPr>
      </w:pPr>
      <w:r w:rsidRPr="001E55C9">
        <w:rPr>
          <w:rFonts w:eastAsia="Calibri" w:cs="Times New Roman"/>
          <w:szCs w:val="24"/>
        </w:rPr>
        <w:t xml:space="preserve">Hemşirelik öğrencileriyle yapılan farklı </w:t>
      </w:r>
      <w:proofErr w:type="gramStart"/>
      <w:r w:rsidRPr="001E55C9">
        <w:rPr>
          <w:rFonts w:eastAsia="Calibri" w:cs="Times New Roman"/>
          <w:szCs w:val="24"/>
        </w:rPr>
        <w:t>simülasyon</w:t>
      </w:r>
      <w:proofErr w:type="gramEnd"/>
      <w:r w:rsidRPr="001E55C9">
        <w:rPr>
          <w:rFonts w:eastAsia="Calibri" w:cs="Times New Roman"/>
          <w:szCs w:val="24"/>
        </w:rPr>
        <w:t xml:space="preserve"> yöntemleri ve geleneksel yöntemin karşılaştırıldığı bir çalışmada (Uslu, 2017). Öğrencilerim hastaya müdahalede kendine güven ölçeği ‘klinik uygulama’ alt boyutunda geleneksel yöntemle eğitim alan grubun puanları </w:t>
      </w:r>
      <w:proofErr w:type="gramStart"/>
      <w:r w:rsidRPr="001E55C9">
        <w:rPr>
          <w:rFonts w:eastAsia="Calibri" w:cs="Times New Roman"/>
          <w:szCs w:val="24"/>
        </w:rPr>
        <w:t>simülasyon</w:t>
      </w:r>
      <w:proofErr w:type="gramEnd"/>
      <w:r w:rsidRPr="001E55C9">
        <w:rPr>
          <w:rFonts w:eastAsia="Calibri" w:cs="Times New Roman"/>
          <w:szCs w:val="24"/>
        </w:rPr>
        <w:t xml:space="preserve"> gruplarından düşük bulunmuştur. Bu çalışmada ise ‘sağlık bakım sistem bilgisi’ alt boyutu geleneksel yöntemle eğitim alan öğrencilerde </w:t>
      </w:r>
      <w:proofErr w:type="gramStart"/>
      <w:r w:rsidRPr="001E55C9">
        <w:rPr>
          <w:rFonts w:eastAsia="Calibri" w:cs="Times New Roman"/>
          <w:szCs w:val="24"/>
        </w:rPr>
        <w:t>simülasyon</w:t>
      </w:r>
      <w:proofErr w:type="gramEnd"/>
      <w:r w:rsidRPr="001E55C9">
        <w:rPr>
          <w:rFonts w:eastAsia="Calibri" w:cs="Times New Roman"/>
          <w:szCs w:val="24"/>
        </w:rPr>
        <w:t xml:space="preserve"> grubundan daha düşük çıkmıştır. Klinik uygulama alt boyutu sonuçları </w:t>
      </w:r>
      <w:proofErr w:type="gramStart"/>
      <w:r w:rsidRPr="001E55C9">
        <w:rPr>
          <w:rFonts w:eastAsia="Calibri" w:cs="Times New Roman"/>
          <w:szCs w:val="24"/>
        </w:rPr>
        <w:t>literatürde</w:t>
      </w:r>
      <w:proofErr w:type="gramEnd"/>
      <w:r w:rsidRPr="001E55C9">
        <w:rPr>
          <w:rFonts w:eastAsia="Calibri" w:cs="Times New Roman"/>
          <w:szCs w:val="24"/>
        </w:rPr>
        <w:t xml:space="preserve"> yer alan çalışmayı desteklememektedir. Buradaki farklılığın araştırmamızda yer alan öğrencilerin hemşirelik eğitiminin uygulamalı kısmı da </w:t>
      </w:r>
      <w:proofErr w:type="gramStart"/>
      <w:r w:rsidRPr="001E55C9">
        <w:rPr>
          <w:rFonts w:eastAsia="Calibri" w:cs="Times New Roman"/>
          <w:szCs w:val="24"/>
        </w:rPr>
        <w:t>dahil</w:t>
      </w:r>
      <w:proofErr w:type="gramEnd"/>
      <w:r w:rsidRPr="001E55C9">
        <w:rPr>
          <w:rFonts w:eastAsia="Calibri" w:cs="Times New Roman"/>
          <w:szCs w:val="24"/>
        </w:rPr>
        <w:t xml:space="preserve"> olmak üzere bir kısmını uzaktan eğitimle almış olmalarından kaynaklanabileceği düşünülmektedir. Hastaya müdahalede kendine güven ölçeği öğrencinin klinikteki durumlara göre cevapladığı bir ölçektir. İki araştırmada yer alan öğrenci grupları klinik uygulama koşulları bakımından benzerlik göstermediği için böyle bir farklılığın ortaya çıkmış olabileceği düşünülmektedir. </w:t>
      </w:r>
    </w:p>
    <w:p w14:paraId="543D75E3" w14:textId="77777777" w:rsidR="001E55C9" w:rsidRPr="001E55C9" w:rsidRDefault="001E55C9" w:rsidP="00ED76D3">
      <w:pPr>
        <w:spacing w:after="120"/>
        <w:rPr>
          <w:rFonts w:eastAsia="Calibri" w:cs="Times New Roman"/>
          <w:szCs w:val="24"/>
        </w:rPr>
      </w:pPr>
    </w:p>
    <w:p w14:paraId="6EE0EEF9" w14:textId="297B29B6" w:rsidR="001E55C9" w:rsidRPr="001E55C9" w:rsidRDefault="008C6094" w:rsidP="008C6094">
      <w:pPr>
        <w:spacing w:after="120"/>
        <w:rPr>
          <w:rFonts w:eastAsia="Calibri" w:cs="Times New Roman"/>
          <w:szCs w:val="24"/>
        </w:rPr>
      </w:pPr>
      <w:r>
        <w:rPr>
          <w:rFonts w:eastAsia="Calibri" w:cs="Times New Roman"/>
          <w:szCs w:val="24"/>
        </w:rPr>
        <w:t>Bu sonuçlar doğrultusunda</w:t>
      </w:r>
      <w:r w:rsidR="001E55C9" w:rsidRPr="001E55C9">
        <w:rPr>
          <w:rFonts w:eastAsia="Calibri" w:cs="Times New Roman"/>
          <w:szCs w:val="24"/>
        </w:rPr>
        <w:t xml:space="preserve"> araştırmaya katılan öğrencilerin Hastaya Müdahalede Kendine Güven /Yeterlilik Ölçeği puanlarıyla ilgili kurulan </w:t>
      </w:r>
    </w:p>
    <w:p w14:paraId="5EDBD721" w14:textId="3BA30F9D" w:rsidR="008C6094" w:rsidRPr="008C6094" w:rsidRDefault="008C6094" w:rsidP="008C6094">
      <w:pPr>
        <w:spacing w:after="120"/>
        <w:contextualSpacing/>
        <w:rPr>
          <w:rFonts w:eastAsia="Calibri" w:cs="Times New Roman"/>
          <w:szCs w:val="24"/>
        </w:rPr>
      </w:pPr>
      <w:r w:rsidRPr="008C6094">
        <w:rPr>
          <w:rFonts w:eastAsia="Calibri" w:cs="Times New Roman"/>
          <w:b/>
          <w:szCs w:val="24"/>
        </w:rPr>
        <w:t>H</w:t>
      </w:r>
      <w:r w:rsidRPr="008C6094">
        <w:rPr>
          <w:rFonts w:eastAsia="Calibri" w:cs="Times New Roman"/>
          <w:b/>
          <w:szCs w:val="24"/>
          <w:vertAlign w:val="subscript"/>
        </w:rPr>
        <w:t>0</w:t>
      </w:r>
      <w:r w:rsidRPr="008C6094">
        <w:rPr>
          <w:rFonts w:eastAsia="Calibri" w:cs="Times New Roman"/>
          <w:b/>
          <w:szCs w:val="24"/>
        </w:rPr>
        <w:t xml:space="preserve"> 3:</w:t>
      </w:r>
      <w:r w:rsidRPr="008C6094">
        <w:rPr>
          <w:rFonts w:eastAsia="Calibri" w:cs="Times New Roman"/>
          <w:szCs w:val="24"/>
        </w:rPr>
        <w:t xml:space="preserve"> Gruplara göre </w:t>
      </w:r>
      <w:proofErr w:type="gramStart"/>
      <w:r w:rsidRPr="008C6094">
        <w:rPr>
          <w:rFonts w:eastAsia="Calibri" w:cs="Times New Roman"/>
          <w:szCs w:val="24"/>
        </w:rPr>
        <w:t>öğrencilerin  Hastaya</w:t>
      </w:r>
      <w:proofErr w:type="gramEnd"/>
      <w:r w:rsidRPr="008C6094">
        <w:rPr>
          <w:rFonts w:eastAsia="Calibri" w:cs="Times New Roman"/>
          <w:szCs w:val="24"/>
        </w:rPr>
        <w:t xml:space="preserve"> Müdahalede Kendine Güven/Yeterlilik Ölçeğ</w:t>
      </w:r>
      <w:r>
        <w:rPr>
          <w:rFonts w:eastAsia="Calibri" w:cs="Times New Roman"/>
          <w:szCs w:val="24"/>
        </w:rPr>
        <w:t xml:space="preserve">i puanları arasında fark yoktur hipotezi kabul edilmiştir. </w:t>
      </w:r>
    </w:p>
    <w:p w14:paraId="463CB4AD" w14:textId="77777777" w:rsidR="001E55C9" w:rsidRPr="001E55C9" w:rsidRDefault="001E55C9" w:rsidP="00ED76D3">
      <w:pPr>
        <w:spacing w:after="120"/>
        <w:contextualSpacing/>
        <w:rPr>
          <w:rFonts w:eastAsia="Calibri" w:cs="Times New Roman"/>
          <w:szCs w:val="24"/>
        </w:rPr>
      </w:pPr>
    </w:p>
    <w:p w14:paraId="5A9DE289" w14:textId="77777777" w:rsidR="00572D71" w:rsidRPr="001E55C9" w:rsidRDefault="00572D71" w:rsidP="00ED76D3">
      <w:pPr>
        <w:spacing w:after="120"/>
        <w:contextualSpacing/>
        <w:rPr>
          <w:rFonts w:eastAsia="Calibri" w:cs="Times New Roman"/>
          <w:szCs w:val="24"/>
        </w:rPr>
      </w:pPr>
    </w:p>
    <w:p w14:paraId="1E31467B" w14:textId="5B46B4E0" w:rsidR="001E55C9" w:rsidRDefault="001E55C9" w:rsidP="00A247ED">
      <w:pPr>
        <w:numPr>
          <w:ilvl w:val="1"/>
          <w:numId w:val="1"/>
        </w:numPr>
        <w:spacing w:after="120"/>
        <w:ind w:left="0" w:firstLine="567"/>
        <w:contextualSpacing/>
        <w:rPr>
          <w:rFonts w:eastAsia="Calibri" w:cs="Times New Roman"/>
          <w:b/>
          <w:szCs w:val="24"/>
        </w:rPr>
      </w:pPr>
      <w:r w:rsidRPr="001E55C9">
        <w:rPr>
          <w:rFonts w:eastAsia="Calibri" w:cs="Times New Roman"/>
          <w:b/>
          <w:szCs w:val="24"/>
        </w:rPr>
        <w:t xml:space="preserve">Hemşirelikte Klinik Karar Verme </w:t>
      </w:r>
      <w:r w:rsidR="009F1216">
        <w:rPr>
          <w:rFonts w:eastAsia="Calibri" w:cs="Times New Roman"/>
          <w:b/>
          <w:szCs w:val="24"/>
        </w:rPr>
        <w:t xml:space="preserve">Ölçeği </w:t>
      </w:r>
      <w:r w:rsidRPr="001E55C9">
        <w:rPr>
          <w:rFonts w:eastAsia="Calibri" w:cs="Times New Roman"/>
          <w:b/>
          <w:szCs w:val="24"/>
        </w:rPr>
        <w:t>Puanları</w:t>
      </w:r>
      <w:r w:rsidR="009F1216">
        <w:rPr>
          <w:rFonts w:eastAsia="Calibri" w:cs="Times New Roman"/>
          <w:b/>
          <w:szCs w:val="24"/>
        </w:rPr>
        <w:t>nın</w:t>
      </w:r>
      <w:r w:rsidRPr="001E55C9">
        <w:rPr>
          <w:rFonts w:eastAsia="Calibri" w:cs="Times New Roman"/>
          <w:b/>
          <w:szCs w:val="24"/>
        </w:rPr>
        <w:t xml:space="preserve"> Tartışılması </w:t>
      </w:r>
    </w:p>
    <w:p w14:paraId="76087576" w14:textId="77777777" w:rsidR="00572D71" w:rsidRPr="001E55C9" w:rsidRDefault="00572D71" w:rsidP="00572D71">
      <w:pPr>
        <w:spacing w:after="120"/>
        <w:ind w:left="567" w:firstLine="0"/>
        <w:contextualSpacing/>
        <w:rPr>
          <w:rFonts w:eastAsia="Calibri" w:cs="Times New Roman"/>
          <w:b/>
          <w:szCs w:val="24"/>
        </w:rPr>
      </w:pPr>
    </w:p>
    <w:p w14:paraId="63699314" w14:textId="77777777" w:rsidR="001E55C9" w:rsidRPr="001E55C9" w:rsidRDefault="001E55C9" w:rsidP="00ED76D3">
      <w:pPr>
        <w:spacing w:after="120"/>
        <w:rPr>
          <w:rFonts w:eastAsia="Calibri" w:cs="Times New Roman"/>
          <w:szCs w:val="24"/>
        </w:rPr>
      </w:pPr>
      <w:r w:rsidRPr="001E55C9">
        <w:rPr>
          <w:rFonts w:eastAsia="Calibri" w:cs="Times New Roman"/>
          <w:szCs w:val="24"/>
        </w:rPr>
        <w:t xml:space="preserve">Hemşirelikte Klinik Karar Verme Ölçeğinden alınan puanlara göre gruplar karşılaştırıldığında </w:t>
      </w:r>
      <w:proofErr w:type="gramStart"/>
      <w:r w:rsidRPr="001E55C9">
        <w:rPr>
          <w:rFonts w:eastAsia="Calibri" w:cs="Times New Roman"/>
          <w:szCs w:val="24"/>
        </w:rPr>
        <w:t>simülasyon</w:t>
      </w:r>
      <w:proofErr w:type="gramEnd"/>
      <w:r w:rsidRPr="001E55C9">
        <w:rPr>
          <w:rFonts w:eastAsia="Calibri" w:cs="Times New Roman"/>
          <w:szCs w:val="24"/>
        </w:rPr>
        <w:t xml:space="preserve"> grubunun Hemşirelikte Klinik Karar Verme Ölçeğinden aldığı puanların kontrol grubuna göre yüksek olduğu tespit edilmiştir. Ölçeğin alt boyutlarından alınan puanlar incelendiğinde ise ‘Bilgiyi Araştırmak Yeni Bilgiyi Benimsemek’ alt boyut puanlarının </w:t>
      </w:r>
      <w:proofErr w:type="gramStart"/>
      <w:r w:rsidRPr="001E55C9">
        <w:rPr>
          <w:rFonts w:eastAsia="Calibri" w:cs="Times New Roman"/>
          <w:szCs w:val="24"/>
        </w:rPr>
        <w:t>simülasyon</w:t>
      </w:r>
      <w:proofErr w:type="gramEnd"/>
      <w:r w:rsidRPr="001E55C9">
        <w:rPr>
          <w:rFonts w:eastAsia="Calibri" w:cs="Times New Roman"/>
          <w:szCs w:val="24"/>
        </w:rPr>
        <w:t xml:space="preserve"> grubunda kontrol grubundan daha yüksek olduğu görülmüştür. </w:t>
      </w:r>
    </w:p>
    <w:p w14:paraId="643C6185" w14:textId="1D180DDC" w:rsidR="001E55C9" w:rsidRPr="001E55C9" w:rsidRDefault="001E55C9" w:rsidP="00ED76D3">
      <w:pPr>
        <w:spacing w:after="120"/>
        <w:rPr>
          <w:rFonts w:eastAsia="Calibri" w:cs="Times New Roman"/>
          <w:szCs w:val="24"/>
        </w:rPr>
      </w:pPr>
      <w:r w:rsidRPr="001E55C9">
        <w:rPr>
          <w:rFonts w:eastAsia="Calibri" w:cs="Times New Roman"/>
          <w:szCs w:val="24"/>
        </w:rPr>
        <w:lastRenderedPageBreak/>
        <w:t>Simülasyonla eğitimin psikomotor becerilerde ve kritik karar vermede, klinik karar verme eleştirel düşünmede, özgüvenin arttırılmasında etkili olduğu bildirilmiştir. (Pearson ve McLafferty, 2011; Liaw et al</w:t>
      </w:r>
      <w:proofErr w:type="gramStart"/>
      <w:r w:rsidRPr="001E55C9">
        <w:rPr>
          <w:rFonts w:eastAsia="Calibri" w:cs="Times New Roman"/>
          <w:szCs w:val="24"/>
        </w:rPr>
        <w:t>.,</w:t>
      </w:r>
      <w:proofErr w:type="gramEnd"/>
      <w:r w:rsidRPr="001E55C9">
        <w:rPr>
          <w:rFonts w:eastAsia="Calibri" w:cs="Times New Roman"/>
          <w:szCs w:val="24"/>
        </w:rPr>
        <w:t xml:space="preserve"> 2012; Ayed ve Khalaf, 2018; Ayhan ve diğerleri, 2019). Araştırma bulguları çalışmaların incelenmesiyle ortaya konmuş olan bu bilgileri desteklemektedir.</w:t>
      </w:r>
      <w:r w:rsidR="00093A0E">
        <w:rPr>
          <w:rFonts w:eastAsia="Calibri" w:cs="Times New Roman"/>
          <w:szCs w:val="24"/>
        </w:rPr>
        <w:t xml:space="preserve"> Ancak toplam ölçek puanları arasında fark olmadığı düşünüldüğünde araştırmanın yapıldığı şartlarda </w:t>
      </w:r>
      <w:proofErr w:type="gramStart"/>
      <w:r w:rsidR="00093A0E">
        <w:rPr>
          <w:rFonts w:eastAsia="Calibri" w:cs="Times New Roman"/>
          <w:szCs w:val="24"/>
        </w:rPr>
        <w:t>simülasyon</w:t>
      </w:r>
      <w:proofErr w:type="gramEnd"/>
      <w:r w:rsidR="00093A0E">
        <w:rPr>
          <w:rFonts w:eastAsia="Calibri" w:cs="Times New Roman"/>
          <w:szCs w:val="24"/>
        </w:rPr>
        <w:t xml:space="preserve"> veya video gösterimi yöntemleri hemşirelik öğrencilerinin klinik karar verme düzeylerinde fark oluşturmamıştır. Bu yüzden </w:t>
      </w:r>
      <w:proofErr w:type="gramStart"/>
      <w:r w:rsidR="00093A0E">
        <w:rPr>
          <w:rFonts w:eastAsia="Calibri" w:cs="Times New Roman"/>
          <w:szCs w:val="24"/>
        </w:rPr>
        <w:t>simülasyon</w:t>
      </w:r>
      <w:proofErr w:type="gramEnd"/>
      <w:r w:rsidR="00093A0E">
        <w:rPr>
          <w:rFonts w:eastAsia="Calibri" w:cs="Times New Roman"/>
          <w:szCs w:val="24"/>
        </w:rPr>
        <w:t xml:space="preserve"> ve video gösterimi ile ilgili olumlu sonuçları desteklememektedir. </w:t>
      </w:r>
    </w:p>
    <w:p w14:paraId="7B7623CC" w14:textId="77777777" w:rsidR="001E55C9" w:rsidRPr="001E55C9" w:rsidRDefault="001E55C9" w:rsidP="00ED76D3">
      <w:pPr>
        <w:spacing w:after="120"/>
        <w:rPr>
          <w:rFonts w:eastAsia="Calibri" w:cs="Times New Roman"/>
          <w:szCs w:val="24"/>
        </w:rPr>
      </w:pPr>
    </w:p>
    <w:p w14:paraId="20E9E03E" w14:textId="6FDEFF38" w:rsidR="00F50F03" w:rsidRDefault="001E55C9" w:rsidP="00093A0E">
      <w:pPr>
        <w:spacing w:after="120"/>
        <w:rPr>
          <w:rFonts w:eastAsia="Calibri" w:cs="Times New Roman"/>
          <w:szCs w:val="24"/>
        </w:rPr>
      </w:pPr>
      <w:r w:rsidRPr="001E55C9">
        <w:rPr>
          <w:rFonts w:eastAsia="Calibri" w:cs="Times New Roman"/>
          <w:szCs w:val="24"/>
        </w:rPr>
        <w:t xml:space="preserve">Bu bilgiler doğrultusunda araştırmaya katılan öğrencilerin Hemşirelikte Klinik Karar Verme Ölçeği Puanlarıyla ilgili kurulan </w:t>
      </w:r>
    </w:p>
    <w:p w14:paraId="068CC399" w14:textId="5FC4DB2D" w:rsidR="00093A0E" w:rsidRDefault="00093A0E" w:rsidP="00093A0E">
      <w:pPr>
        <w:spacing w:after="120"/>
        <w:rPr>
          <w:rFonts w:eastAsia="Calibri" w:cs="Times New Roman"/>
          <w:szCs w:val="24"/>
        </w:rPr>
      </w:pPr>
      <w:r w:rsidRPr="00093A0E">
        <w:rPr>
          <w:rFonts w:eastAsia="Calibri" w:cs="Times New Roman"/>
          <w:b/>
          <w:szCs w:val="24"/>
        </w:rPr>
        <w:t>H</w:t>
      </w:r>
      <w:r w:rsidRPr="00093A0E">
        <w:rPr>
          <w:rFonts w:eastAsia="Calibri" w:cs="Times New Roman"/>
          <w:b/>
          <w:szCs w:val="24"/>
          <w:vertAlign w:val="subscript"/>
        </w:rPr>
        <w:t>0</w:t>
      </w:r>
      <w:r w:rsidRPr="00093A0E">
        <w:rPr>
          <w:rFonts w:eastAsia="Calibri" w:cs="Times New Roman"/>
          <w:b/>
          <w:szCs w:val="24"/>
        </w:rPr>
        <w:t xml:space="preserve"> 4:</w:t>
      </w:r>
      <w:r w:rsidRPr="00093A0E">
        <w:rPr>
          <w:rFonts w:eastAsia="Calibri" w:cs="Times New Roman"/>
          <w:szCs w:val="24"/>
        </w:rPr>
        <w:t xml:space="preserve"> Gruplara göre öğrencilerin Klinik Karar Verme Ölçeği puanları arasında fark yo</w:t>
      </w:r>
      <w:r>
        <w:rPr>
          <w:rFonts w:eastAsia="Calibri" w:cs="Times New Roman"/>
          <w:szCs w:val="24"/>
        </w:rPr>
        <w:t xml:space="preserve">ktur hipotezi kabul edilmiştir. </w:t>
      </w:r>
    </w:p>
    <w:p w14:paraId="0052B2A7" w14:textId="77777777" w:rsidR="003722C5" w:rsidRDefault="003722C5" w:rsidP="00093A0E">
      <w:pPr>
        <w:spacing w:after="120"/>
        <w:rPr>
          <w:rFonts w:eastAsia="Calibri" w:cs="Times New Roman"/>
          <w:szCs w:val="24"/>
        </w:rPr>
      </w:pPr>
    </w:p>
    <w:p w14:paraId="7F9C6C4F" w14:textId="77777777" w:rsidR="003722C5" w:rsidRDefault="003722C5" w:rsidP="00093A0E">
      <w:pPr>
        <w:spacing w:after="120"/>
        <w:rPr>
          <w:rFonts w:eastAsia="Calibri" w:cs="Times New Roman"/>
          <w:szCs w:val="24"/>
        </w:rPr>
      </w:pPr>
    </w:p>
    <w:p w14:paraId="2EF40305" w14:textId="77777777" w:rsidR="003722C5" w:rsidRDefault="003722C5" w:rsidP="00093A0E">
      <w:pPr>
        <w:spacing w:after="120"/>
        <w:rPr>
          <w:rFonts w:eastAsia="Calibri" w:cs="Times New Roman"/>
          <w:szCs w:val="24"/>
        </w:rPr>
      </w:pPr>
    </w:p>
    <w:p w14:paraId="6224A377" w14:textId="77777777" w:rsidR="003722C5" w:rsidRDefault="003722C5" w:rsidP="00093A0E">
      <w:pPr>
        <w:spacing w:after="120"/>
        <w:rPr>
          <w:rFonts w:eastAsia="Calibri" w:cs="Times New Roman"/>
          <w:szCs w:val="24"/>
        </w:rPr>
      </w:pPr>
    </w:p>
    <w:p w14:paraId="32A00577" w14:textId="77777777" w:rsidR="003722C5" w:rsidRDefault="003722C5" w:rsidP="00093A0E">
      <w:pPr>
        <w:spacing w:after="120"/>
        <w:rPr>
          <w:rFonts w:eastAsia="Calibri" w:cs="Times New Roman"/>
          <w:szCs w:val="24"/>
        </w:rPr>
      </w:pPr>
    </w:p>
    <w:p w14:paraId="3FFE7C06" w14:textId="77777777" w:rsidR="003722C5" w:rsidRDefault="003722C5" w:rsidP="00093A0E">
      <w:pPr>
        <w:spacing w:after="120"/>
        <w:rPr>
          <w:rFonts w:eastAsia="Calibri" w:cs="Times New Roman"/>
          <w:szCs w:val="24"/>
        </w:rPr>
      </w:pPr>
    </w:p>
    <w:p w14:paraId="20E8CB32" w14:textId="77777777" w:rsidR="003722C5" w:rsidRDefault="003722C5" w:rsidP="00093A0E">
      <w:pPr>
        <w:spacing w:after="120"/>
        <w:rPr>
          <w:rFonts w:eastAsia="Calibri" w:cs="Times New Roman"/>
          <w:szCs w:val="24"/>
        </w:rPr>
      </w:pPr>
    </w:p>
    <w:p w14:paraId="1DC80EEA" w14:textId="77777777" w:rsidR="003722C5" w:rsidRDefault="003722C5" w:rsidP="00093A0E">
      <w:pPr>
        <w:spacing w:after="120"/>
        <w:rPr>
          <w:rFonts w:eastAsia="Calibri" w:cs="Times New Roman"/>
          <w:szCs w:val="24"/>
        </w:rPr>
      </w:pPr>
    </w:p>
    <w:p w14:paraId="1EF0E101" w14:textId="77777777" w:rsidR="003722C5" w:rsidRDefault="003722C5" w:rsidP="00093A0E">
      <w:pPr>
        <w:spacing w:after="120"/>
        <w:rPr>
          <w:rFonts w:eastAsia="Calibri" w:cs="Times New Roman"/>
          <w:szCs w:val="24"/>
        </w:rPr>
      </w:pPr>
    </w:p>
    <w:p w14:paraId="19F4AD78" w14:textId="77777777" w:rsidR="003722C5" w:rsidRDefault="003722C5" w:rsidP="00093A0E">
      <w:pPr>
        <w:spacing w:after="120"/>
        <w:rPr>
          <w:rFonts w:eastAsia="Calibri" w:cs="Times New Roman"/>
          <w:szCs w:val="24"/>
        </w:rPr>
      </w:pPr>
    </w:p>
    <w:p w14:paraId="5AAFA0B8" w14:textId="77777777" w:rsidR="003722C5" w:rsidRDefault="003722C5" w:rsidP="00093A0E">
      <w:pPr>
        <w:spacing w:after="120"/>
        <w:rPr>
          <w:rFonts w:eastAsia="Calibri" w:cs="Times New Roman"/>
          <w:szCs w:val="24"/>
        </w:rPr>
      </w:pPr>
    </w:p>
    <w:p w14:paraId="1EB5A1AA" w14:textId="77777777" w:rsidR="003722C5" w:rsidRDefault="003722C5" w:rsidP="00093A0E">
      <w:pPr>
        <w:spacing w:after="120"/>
        <w:rPr>
          <w:rFonts w:eastAsia="Calibri" w:cs="Times New Roman"/>
          <w:szCs w:val="24"/>
        </w:rPr>
      </w:pPr>
    </w:p>
    <w:p w14:paraId="3907C309" w14:textId="77777777" w:rsidR="003722C5" w:rsidRDefault="003722C5" w:rsidP="00093A0E">
      <w:pPr>
        <w:spacing w:after="120"/>
        <w:rPr>
          <w:rFonts w:eastAsia="Calibri" w:cs="Times New Roman"/>
          <w:szCs w:val="24"/>
        </w:rPr>
      </w:pPr>
    </w:p>
    <w:p w14:paraId="79D206A9" w14:textId="77777777" w:rsidR="003722C5" w:rsidRPr="00093A0E" w:rsidRDefault="003722C5" w:rsidP="00093A0E">
      <w:pPr>
        <w:spacing w:after="120"/>
        <w:rPr>
          <w:rFonts w:eastAsia="Calibri" w:cs="Times New Roman"/>
          <w:szCs w:val="24"/>
        </w:rPr>
      </w:pPr>
    </w:p>
    <w:p w14:paraId="18D4B4BB" w14:textId="77777777" w:rsidR="001E55C9" w:rsidRPr="001E55C9" w:rsidRDefault="001E55C9" w:rsidP="00ED76D3">
      <w:pPr>
        <w:spacing w:after="120"/>
        <w:rPr>
          <w:rFonts w:eastAsia="Calibri" w:cs="Times New Roman"/>
          <w:b/>
          <w:szCs w:val="24"/>
        </w:rPr>
      </w:pPr>
    </w:p>
    <w:p w14:paraId="2E5D9FFA" w14:textId="12FCDC71" w:rsidR="001E55C9" w:rsidRPr="00DD5A1A" w:rsidRDefault="001E55C9" w:rsidP="00A247ED">
      <w:pPr>
        <w:pStyle w:val="ListeParagraf"/>
        <w:numPr>
          <w:ilvl w:val="0"/>
          <w:numId w:val="1"/>
        </w:numPr>
        <w:spacing w:after="120"/>
        <w:jc w:val="center"/>
        <w:rPr>
          <w:rFonts w:eastAsia="Calibri" w:cs="Times New Roman"/>
          <w:b/>
          <w:szCs w:val="24"/>
        </w:rPr>
      </w:pPr>
      <w:r w:rsidRPr="00DD5A1A">
        <w:rPr>
          <w:rFonts w:eastAsia="Calibri" w:cs="Times New Roman"/>
          <w:b/>
          <w:szCs w:val="24"/>
        </w:rPr>
        <w:lastRenderedPageBreak/>
        <w:t>SONUÇ VE ÖNERİLER</w:t>
      </w:r>
    </w:p>
    <w:p w14:paraId="5AF5C06C" w14:textId="77777777" w:rsidR="00572D71" w:rsidRDefault="00572D71" w:rsidP="005210DA">
      <w:pPr>
        <w:spacing w:after="120"/>
        <w:ind w:left="567" w:firstLine="0"/>
        <w:contextualSpacing/>
        <w:jc w:val="center"/>
        <w:rPr>
          <w:rFonts w:eastAsia="Calibri" w:cs="Times New Roman"/>
          <w:b/>
          <w:szCs w:val="24"/>
        </w:rPr>
      </w:pPr>
    </w:p>
    <w:p w14:paraId="20E3C854" w14:textId="77777777" w:rsidR="00572D71" w:rsidRPr="00572D71" w:rsidRDefault="00572D71" w:rsidP="005210DA">
      <w:pPr>
        <w:spacing w:after="120"/>
        <w:ind w:left="567" w:firstLine="0"/>
        <w:contextualSpacing/>
        <w:jc w:val="center"/>
        <w:rPr>
          <w:rFonts w:eastAsia="Calibri" w:cs="Times New Roman"/>
          <w:b/>
          <w:szCs w:val="24"/>
        </w:rPr>
      </w:pPr>
    </w:p>
    <w:p w14:paraId="58CF0F63" w14:textId="77777777" w:rsidR="001E55C9" w:rsidRPr="001E55C9" w:rsidRDefault="001E55C9" w:rsidP="00ED76D3">
      <w:pPr>
        <w:spacing w:after="120"/>
        <w:rPr>
          <w:rFonts w:eastAsia="Calibri" w:cs="Times New Roman"/>
          <w:szCs w:val="24"/>
        </w:rPr>
      </w:pPr>
      <w:r w:rsidRPr="001E55C9">
        <w:rPr>
          <w:rFonts w:eastAsia="Calibri" w:cs="Times New Roman"/>
          <w:szCs w:val="24"/>
        </w:rPr>
        <w:t>Elde edilen bulgular doğrultusunda bu araştırmayla ilgili sonuçlar şu şekildedir:</w:t>
      </w:r>
    </w:p>
    <w:p w14:paraId="1A8E3371" w14:textId="77777777" w:rsidR="001E55C9" w:rsidRPr="001E55C9" w:rsidRDefault="001E55C9" w:rsidP="009F520E">
      <w:pPr>
        <w:numPr>
          <w:ilvl w:val="0"/>
          <w:numId w:val="10"/>
        </w:numPr>
        <w:spacing w:after="120"/>
        <w:ind w:left="0" w:firstLine="567"/>
        <w:contextualSpacing/>
        <w:rPr>
          <w:rFonts w:eastAsia="Calibri" w:cs="Times New Roman"/>
          <w:szCs w:val="24"/>
        </w:rPr>
      </w:pPr>
      <w:r w:rsidRPr="001E55C9">
        <w:rPr>
          <w:rFonts w:eastAsia="Calibri" w:cs="Times New Roman"/>
          <w:szCs w:val="24"/>
        </w:rPr>
        <w:t xml:space="preserve">Tüm gruplarda ön test ve son test puanları karşılaştırıldığında tüm gruplarda son test puanlarının daha yüksek olduğu ve tüm gruplarda öğrencilerin son testle ölçülen ameliyat öncesi ve sonrası hastaya bakım verme ile ilgili bilgi düzeylerini arttırdıkları sonucuna ulaşılmıştır. Bu artışın da </w:t>
      </w:r>
      <w:proofErr w:type="gramStart"/>
      <w:r w:rsidRPr="001E55C9">
        <w:rPr>
          <w:rFonts w:eastAsia="Calibri" w:cs="Times New Roman"/>
          <w:szCs w:val="24"/>
        </w:rPr>
        <w:t>simülasyon</w:t>
      </w:r>
      <w:proofErr w:type="gramEnd"/>
      <w:r w:rsidRPr="001E55C9">
        <w:rPr>
          <w:rFonts w:eastAsia="Calibri" w:cs="Times New Roman"/>
          <w:szCs w:val="24"/>
        </w:rPr>
        <w:t xml:space="preserve"> grubunda video grubuna göre anlamlı şekilde daha fazla olduğu sonucuna ulaşılmıştır. Buna göre tüm uygulamalar öğrencilerde ameliyat öncesi ve sonrası bakım verme bilgi düzeyini olumlu yönde etkilemiştir ancak </w:t>
      </w:r>
      <w:proofErr w:type="gramStart"/>
      <w:r w:rsidRPr="001E55C9">
        <w:rPr>
          <w:rFonts w:eastAsia="Calibri" w:cs="Times New Roman"/>
          <w:szCs w:val="24"/>
        </w:rPr>
        <w:t>simülasyon</w:t>
      </w:r>
      <w:proofErr w:type="gramEnd"/>
      <w:r w:rsidRPr="001E55C9">
        <w:rPr>
          <w:rFonts w:eastAsia="Calibri" w:cs="Times New Roman"/>
          <w:szCs w:val="24"/>
        </w:rPr>
        <w:t xml:space="preserve"> uygulaması video izletilmesi yöntemine göre daha etkili bir bilgi düzeyi artışına sebep olmuştur.</w:t>
      </w:r>
    </w:p>
    <w:p w14:paraId="5C582DCC" w14:textId="77777777" w:rsidR="001E55C9" w:rsidRPr="001E55C9" w:rsidRDefault="001E55C9" w:rsidP="009F520E">
      <w:pPr>
        <w:numPr>
          <w:ilvl w:val="0"/>
          <w:numId w:val="10"/>
        </w:numPr>
        <w:spacing w:after="120"/>
        <w:ind w:left="0" w:firstLine="567"/>
        <w:contextualSpacing/>
        <w:rPr>
          <w:rFonts w:eastAsia="Calibri" w:cs="Times New Roman"/>
          <w:szCs w:val="24"/>
        </w:rPr>
      </w:pPr>
      <w:r w:rsidRPr="001E55C9">
        <w:rPr>
          <w:rFonts w:eastAsia="Calibri" w:cs="Times New Roman"/>
          <w:szCs w:val="24"/>
        </w:rPr>
        <w:t xml:space="preserve">Akciğer sesleri dinleme, bağırsak sesleri dinleme, derin solunum egzersizi öğretme, hasta mobilizasyonu, ameliyat sabahı hasta hazırlığı ve ameliyat sonrası hasta kabulü becerilerinde </w:t>
      </w:r>
      <w:proofErr w:type="gramStart"/>
      <w:r w:rsidRPr="001E55C9">
        <w:rPr>
          <w:rFonts w:eastAsia="Calibri" w:cs="Times New Roman"/>
          <w:szCs w:val="24"/>
        </w:rPr>
        <w:t>simülasyon</w:t>
      </w:r>
      <w:proofErr w:type="gramEnd"/>
      <w:r w:rsidRPr="001E55C9">
        <w:rPr>
          <w:rFonts w:eastAsia="Calibri" w:cs="Times New Roman"/>
          <w:szCs w:val="24"/>
        </w:rPr>
        <w:t xml:space="preserve"> uygulaması ile eğitim alan öğrencilerde beceri puanları video izletilen grup ve geleneksel yöntemlerle eğitim alan kontrol grubunun puanlarından anlamlı derecede yüksek bulunmuştur. Dolayısıyla </w:t>
      </w:r>
      <w:proofErr w:type="gramStart"/>
      <w:r w:rsidRPr="001E55C9">
        <w:rPr>
          <w:rFonts w:eastAsia="Calibri" w:cs="Times New Roman"/>
          <w:szCs w:val="24"/>
        </w:rPr>
        <w:t>simülasyon</w:t>
      </w:r>
      <w:proofErr w:type="gramEnd"/>
      <w:r w:rsidRPr="001E55C9">
        <w:rPr>
          <w:rFonts w:eastAsia="Calibri" w:cs="Times New Roman"/>
          <w:szCs w:val="24"/>
        </w:rPr>
        <w:t xml:space="preserve"> uygulamasının ameliyat öncesi ve sonrası bakım verme becerilerinin öğretiminde video gösterimi ve geleneksel yönteme göre daha etkili bir yöntem olduğu sonucuna ulaşılmıştır.</w:t>
      </w:r>
    </w:p>
    <w:p w14:paraId="3DE1CA58" w14:textId="77777777" w:rsidR="001E55C9" w:rsidRPr="001E55C9" w:rsidRDefault="001E55C9" w:rsidP="009F520E">
      <w:pPr>
        <w:numPr>
          <w:ilvl w:val="0"/>
          <w:numId w:val="10"/>
        </w:numPr>
        <w:spacing w:after="120"/>
        <w:ind w:left="0" w:firstLine="567"/>
        <w:contextualSpacing/>
        <w:rPr>
          <w:rFonts w:eastAsia="Calibri" w:cs="Times New Roman"/>
          <w:szCs w:val="24"/>
        </w:rPr>
      </w:pPr>
      <w:r w:rsidRPr="001E55C9">
        <w:rPr>
          <w:rFonts w:eastAsia="Calibri" w:cs="Times New Roman"/>
          <w:szCs w:val="24"/>
        </w:rPr>
        <w:t xml:space="preserve">Video gösterimi yönteminin ise </w:t>
      </w:r>
      <w:proofErr w:type="gramStart"/>
      <w:r w:rsidRPr="001E55C9">
        <w:rPr>
          <w:rFonts w:eastAsia="Calibri" w:cs="Times New Roman"/>
          <w:szCs w:val="24"/>
        </w:rPr>
        <w:t>simülasyon</w:t>
      </w:r>
      <w:proofErr w:type="gramEnd"/>
      <w:r w:rsidRPr="001E55C9">
        <w:rPr>
          <w:rFonts w:eastAsia="Calibri" w:cs="Times New Roman"/>
          <w:szCs w:val="24"/>
        </w:rPr>
        <w:t xml:space="preserve"> uygulamasına üstün olmasa da geleneksel yönteme göre ameliyat öncesi ve sonrası hastaya bakım verme ile ilgili becerilerin öğretiminde geleneksel yönteme göre daha etkili olduğu sonucuna ulaşılmıştır.</w:t>
      </w:r>
    </w:p>
    <w:p w14:paraId="1A1C66A4" w14:textId="77777777" w:rsidR="001E55C9" w:rsidRPr="001E55C9" w:rsidRDefault="001E55C9" w:rsidP="009F520E">
      <w:pPr>
        <w:numPr>
          <w:ilvl w:val="0"/>
          <w:numId w:val="10"/>
        </w:numPr>
        <w:spacing w:after="120"/>
        <w:ind w:left="0" w:firstLine="567"/>
        <w:contextualSpacing/>
        <w:rPr>
          <w:rFonts w:eastAsia="Calibri" w:cs="Times New Roman"/>
          <w:szCs w:val="24"/>
        </w:rPr>
      </w:pPr>
      <w:r w:rsidRPr="001E55C9">
        <w:rPr>
          <w:rFonts w:eastAsia="Calibri" w:cs="Times New Roman"/>
          <w:szCs w:val="24"/>
        </w:rPr>
        <w:t xml:space="preserve">Ameliyat öncesi ve sonrası hasta bakımına ilişkin becerilerde bu becerileri yeterli şekilde yerine getirebilme durumuna bakıldığında en yüksek oranda </w:t>
      </w:r>
      <w:proofErr w:type="gramStart"/>
      <w:r w:rsidRPr="001E55C9">
        <w:rPr>
          <w:rFonts w:eastAsia="Calibri" w:cs="Times New Roman"/>
          <w:szCs w:val="24"/>
        </w:rPr>
        <w:t>simülasyon</w:t>
      </w:r>
      <w:proofErr w:type="gramEnd"/>
      <w:r w:rsidRPr="001E55C9">
        <w:rPr>
          <w:rFonts w:eastAsia="Calibri" w:cs="Times New Roman"/>
          <w:szCs w:val="24"/>
        </w:rPr>
        <w:t xml:space="preserve"> grubunda, sonra video izletilen grupta öğrencilerin bu becerileri yerine getirmede başarılı sayılabilecek yeterlilikte olduğu ve her iki yöntemin de ameliyat öncesi ve sonrası hasta bakımına ilişkin becerilerde öğrenciye yeterlilik kazandırmak konusunda geleneksel yönteme göre anlamlı şekilde başarılı olduğu sonucuna ulaşılmıştır.</w:t>
      </w:r>
    </w:p>
    <w:p w14:paraId="4E9A5ECB" w14:textId="77777777" w:rsidR="001E55C9" w:rsidRPr="001E55C9" w:rsidRDefault="001E55C9" w:rsidP="009F520E">
      <w:pPr>
        <w:numPr>
          <w:ilvl w:val="0"/>
          <w:numId w:val="10"/>
        </w:numPr>
        <w:spacing w:after="120"/>
        <w:ind w:left="0" w:firstLine="567"/>
        <w:contextualSpacing/>
        <w:rPr>
          <w:rFonts w:eastAsia="Calibri" w:cs="Times New Roman"/>
          <w:szCs w:val="24"/>
        </w:rPr>
      </w:pPr>
      <w:r w:rsidRPr="001E55C9">
        <w:rPr>
          <w:rFonts w:eastAsia="Calibri" w:cs="Times New Roman"/>
          <w:szCs w:val="24"/>
        </w:rPr>
        <w:t xml:space="preserve">Ameliyat öncesi ve sonrası hasta bakımı ile ilgili </w:t>
      </w:r>
      <w:proofErr w:type="gramStart"/>
      <w:r w:rsidRPr="001E55C9">
        <w:rPr>
          <w:rFonts w:eastAsia="Calibri" w:cs="Times New Roman"/>
          <w:szCs w:val="24"/>
        </w:rPr>
        <w:t>simülasyon</w:t>
      </w:r>
      <w:proofErr w:type="gramEnd"/>
      <w:r w:rsidRPr="001E55C9">
        <w:rPr>
          <w:rFonts w:eastAsia="Calibri" w:cs="Times New Roman"/>
          <w:szCs w:val="24"/>
        </w:rPr>
        <w:t xml:space="preserve"> uygulaması, video gösterimi yöntemi ve geleneksel yöntemle eğitim alan öğrencilerde hastaya müdahalede kendine güven düzeyleri incelendiğinde ‘sağlık bakımı sistem bilgisi’ boyutunda simülasyon uygulaması ile eğitim alan grubun geleneksel yönteme göre anlamlı düzeyde yüksek puan aldığı sonucuna ulaşılmıştır</w:t>
      </w:r>
    </w:p>
    <w:p w14:paraId="13337AF3" w14:textId="77777777" w:rsidR="001E55C9" w:rsidRPr="001E55C9" w:rsidRDefault="001E55C9" w:rsidP="009F520E">
      <w:pPr>
        <w:numPr>
          <w:ilvl w:val="0"/>
          <w:numId w:val="10"/>
        </w:numPr>
        <w:spacing w:after="120"/>
        <w:ind w:left="0" w:firstLine="567"/>
        <w:contextualSpacing/>
        <w:rPr>
          <w:rFonts w:eastAsia="Calibri" w:cs="Times New Roman"/>
          <w:szCs w:val="24"/>
        </w:rPr>
      </w:pPr>
      <w:r w:rsidRPr="001E55C9">
        <w:rPr>
          <w:rFonts w:eastAsia="Calibri" w:cs="Times New Roman"/>
          <w:szCs w:val="24"/>
        </w:rPr>
        <w:lastRenderedPageBreak/>
        <w:t xml:space="preserve">Ameliyat öncesi ve sonrası hasta bakımı ile ilgili </w:t>
      </w:r>
      <w:proofErr w:type="gramStart"/>
      <w:r w:rsidRPr="001E55C9">
        <w:rPr>
          <w:rFonts w:eastAsia="Calibri" w:cs="Times New Roman"/>
          <w:szCs w:val="24"/>
        </w:rPr>
        <w:t>simülasyon</w:t>
      </w:r>
      <w:proofErr w:type="gramEnd"/>
      <w:r w:rsidRPr="001E55C9">
        <w:rPr>
          <w:rFonts w:eastAsia="Calibri" w:cs="Times New Roman"/>
          <w:szCs w:val="24"/>
        </w:rPr>
        <w:t xml:space="preserve"> uygulaması, video gösterimi yöntemi ve geleneksel yöntemle eğitim alan öğrencilerde hemşirelikte klinik karar verme ölçeği puanlarına bakıldığında ‘bilgiyi araştırmak ve yeni bilgi edinmek’ alt boyutunda ve ölçek toplam puanında simülasyon grubunun kontrol grubuna göre anlamlı düzeyde yüksek puan aldığı sonucuna ulaşılmıştır.</w:t>
      </w:r>
    </w:p>
    <w:p w14:paraId="390070A7" w14:textId="311FC676" w:rsidR="001E55C9" w:rsidRPr="001E55C9" w:rsidRDefault="001E55C9" w:rsidP="00ED76D3">
      <w:pPr>
        <w:spacing w:after="120"/>
        <w:rPr>
          <w:rFonts w:eastAsia="Calibri" w:cs="Times New Roman"/>
          <w:szCs w:val="24"/>
        </w:rPr>
      </w:pPr>
      <w:r w:rsidRPr="001E55C9">
        <w:rPr>
          <w:rFonts w:eastAsia="Calibri" w:cs="Times New Roman"/>
          <w:szCs w:val="24"/>
        </w:rPr>
        <w:t>Bu sonuçlar doğrultusunda</w:t>
      </w:r>
      <w:r w:rsidR="003D1E74">
        <w:rPr>
          <w:rFonts w:eastAsia="Calibri" w:cs="Times New Roman"/>
          <w:szCs w:val="24"/>
        </w:rPr>
        <w:t xml:space="preserve"> öneriler şu şekildedir:</w:t>
      </w:r>
    </w:p>
    <w:p w14:paraId="60EE8F3B" w14:textId="77777777" w:rsidR="001E55C9" w:rsidRPr="001E55C9" w:rsidRDefault="001E55C9" w:rsidP="009F520E">
      <w:pPr>
        <w:numPr>
          <w:ilvl w:val="0"/>
          <w:numId w:val="11"/>
        </w:numPr>
        <w:spacing w:after="120"/>
        <w:ind w:left="0" w:firstLine="567"/>
        <w:contextualSpacing/>
        <w:rPr>
          <w:rFonts w:eastAsia="Calibri" w:cs="Times New Roman"/>
          <w:szCs w:val="24"/>
        </w:rPr>
      </w:pPr>
      <w:r w:rsidRPr="001E55C9">
        <w:rPr>
          <w:rFonts w:eastAsia="Calibri" w:cs="Times New Roman"/>
          <w:szCs w:val="24"/>
        </w:rPr>
        <w:t xml:space="preserve">Hemşirelik öğrencilerine ameliyat öncesi ve sonrası hastaya bakım verme ile ilgili becerilerin öğretilmesinde </w:t>
      </w:r>
      <w:proofErr w:type="gramStart"/>
      <w:r w:rsidRPr="001E55C9">
        <w:rPr>
          <w:rFonts w:eastAsia="Calibri" w:cs="Times New Roman"/>
          <w:szCs w:val="24"/>
        </w:rPr>
        <w:t>simülasyon</w:t>
      </w:r>
      <w:proofErr w:type="gramEnd"/>
      <w:r w:rsidRPr="001E55C9">
        <w:rPr>
          <w:rFonts w:eastAsia="Calibri" w:cs="Times New Roman"/>
          <w:szCs w:val="24"/>
        </w:rPr>
        <w:t xml:space="preserve"> yönteminin kullanılması, </w:t>
      </w:r>
    </w:p>
    <w:p w14:paraId="3AF9BF19" w14:textId="77777777" w:rsidR="001E55C9" w:rsidRPr="001E55C9" w:rsidRDefault="001E55C9" w:rsidP="009F520E">
      <w:pPr>
        <w:numPr>
          <w:ilvl w:val="0"/>
          <w:numId w:val="11"/>
        </w:numPr>
        <w:spacing w:after="120"/>
        <w:ind w:left="0" w:firstLine="567"/>
        <w:contextualSpacing/>
        <w:rPr>
          <w:rFonts w:eastAsia="Calibri" w:cs="Times New Roman"/>
          <w:szCs w:val="24"/>
        </w:rPr>
      </w:pPr>
      <w:r w:rsidRPr="001E55C9">
        <w:rPr>
          <w:rFonts w:eastAsia="Calibri" w:cs="Times New Roman"/>
          <w:szCs w:val="24"/>
        </w:rPr>
        <w:t xml:space="preserve">Hemşirelik öğrencilerine ameliyat öncesi ve sonrası hastaya bakım verme öğretiminde </w:t>
      </w:r>
      <w:proofErr w:type="gramStart"/>
      <w:r w:rsidRPr="001E55C9">
        <w:rPr>
          <w:rFonts w:eastAsia="Calibri" w:cs="Times New Roman"/>
          <w:szCs w:val="24"/>
        </w:rPr>
        <w:t>simülasyon</w:t>
      </w:r>
      <w:proofErr w:type="gramEnd"/>
      <w:r w:rsidRPr="001E55C9">
        <w:rPr>
          <w:rFonts w:eastAsia="Calibri" w:cs="Times New Roman"/>
          <w:szCs w:val="24"/>
        </w:rPr>
        <w:t xml:space="preserve"> uygulaması yapılamayan şartlarda video gösterimi yönteminin kullanılması </w:t>
      </w:r>
    </w:p>
    <w:p w14:paraId="1A24F4CE" w14:textId="77777777" w:rsidR="001E55C9" w:rsidRPr="001E55C9" w:rsidRDefault="001E55C9" w:rsidP="009F520E">
      <w:pPr>
        <w:numPr>
          <w:ilvl w:val="0"/>
          <w:numId w:val="11"/>
        </w:numPr>
        <w:spacing w:after="120"/>
        <w:ind w:left="0" w:firstLine="567"/>
        <w:contextualSpacing/>
        <w:rPr>
          <w:rFonts w:eastAsia="Calibri" w:cs="Times New Roman"/>
          <w:szCs w:val="24"/>
        </w:rPr>
      </w:pPr>
      <w:r w:rsidRPr="001E55C9">
        <w:rPr>
          <w:rFonts w:eastAsia="Calibri" w:cs="Times New Roman"/>
          <w:szCs w:val="24"/>
        </w:rPr>
        <w:t xml:space="preserve">Hemşirelik öğrencilerine ameliyat öncesi ve sonrası hastaya bakım verme ile ilgili diğer becerilerin öğretimiyle ilgili </w:t>
      </w:r>
      <w:proofErr w:type="gramStart"/>
      <w:r w:rsidRPr="001E55C9">
        <w:rPr>
          <w:rFonts w:eastAsia="Calibri" w:cs="Times New Roman"/>
          <w:szCs w:val="24"/>
        </w:rPr>
        <w:t>simülasyon</w:t>
      </w:r>
      <w:proofErr w:type="gramEnd"/>
      <w:r w:rsidRPr="001E55C9">
        <w:rPr>
          <w:rFonts w:eastAsia="Calibri" w:cs="Times New Roman"/>
          <w:szCs w:val="24"/>
        </w:rPr>
        <w:t xml:space="preserve"> uygulamasının etkinliğini araştıran daha fazla deneysel araştırmaların yapılması</w:t>
      </w:r>
    </w:p>
    <w:p w14:paraId="16D04AB2" w14:textId="77777777" w:rsidR="001E55C9" w:rsidRPr="001E55C9" w:rsidRDefault="001E55C9" w:rsidP="009F520E">
      <w:pPr>
        <w:numPr>
          <w:ilvl w:val="0"/>
          <w:numId w:val="11"/>
        </w:numPr>
        <w:spacing w:after="120"/>
        <w:ind w:left="0" w:firstLine="567"/>
        <w:contextualSpacing/>
        <w:rPr>
          <w:rFonts w:eastAsia="Calibri" w:cs="Times New Roman"/>
          <w:szCs w:val="24"/>
        </w:rPr>
      </w:pPr>
      <w:r w:rsidRPr="001E55C9">
        <w:rPr>
          <w:rFonts w:eastAsia="Calibri" w:cs="Times New Roman"/>
          <w:szCs w:val="24"/>
        </w:rPr>
        <w:t xml:space="preserve">Hemşirelik öğrencilerine ameliyat öncesi ve sonrası hastaya bakım verme ile ilgili bu çalışmada üzerinde durulan becerilerle ilgili ve bu konudaki diğer becerileri de kapsayacak şekilde daha gelişmiş video gösterimi yöntemlerini de kullanarak, video gösterimi yönteminin etkinliğini araştıran deneysel araştırmaların yapılması </w:t>
      </w:r>
    </w:p>
    <w:p w14:paraId="5078D8EE" w14:textId="77777777" w:rsidR="00DD5A1A" w:rsidRDefault="00DD5A1A" w:rsidP="005210DA">
      <w:pPr>
        <w:spacing w:after="120"/>
        <w:jc w:val="center"/>
        <w:rPr>
          <w:rFonts w:eastAsia="Calibri" w:cs="Times New Roman"/>
          <w:b/>
          <w:color w:val="000000"/>
          <w:sz w:val="28"/>
          <w:szCs w:val="24"/>
          <w:lang w:eastAsia="tr-TR" w:bidi="tr-TR"/>
        </w:rPr>
      </w:pPr>
    </w:p>
    <w:p w14:paraId="67291E4F" w14:textId="77777777" w:rsidR="00DD5A1A" w:rsidRDefault="00DD5A1A" w:rsidP="005210DA">
      <w:pPr>
        <w:spacing w:after="120"/>
        <w:jc w:val="center"/>
        <w:rPr>
          <w:rFonts w:eastAsia="Calibri" w:cs="Times New Roman"/>
          <w:b/>
          <w:color w:val="000000"/>
          <w:sz w:val="28"/>
          <w:szCs w:val="24"/>
          <w:lang w:eastAsia="tr-TR" w:bidi="tr-TR"/>
        </w:rPr>
      </w:pPr>
    </w:p>
    <w:p w14:paraId="2524657E" w14:textId="77777777" w:rsidR="00DD5A1A" w:rsidRDefault="00DD5A1A" w:rsidP="005210DA">
      <w:pPr>
        <w:spacing w:after="120"/>
        <w:jc w:val="center"/>
        <w:rPr>
          <w:rFonts w:eastAsia="Calibri" w:cs="Times New Roman"/>
          <w:b/>
          <w:color w:val="000000"/>
          <w:sz w:val="28"/>
          <w:szCs w:val="24"/>
          <w:lang w:eastAsia="tr-TR" w:bidi="tr-TR"/>
        </w:rPr>
      </w:pPr>
    </w:p>
    <w:p w14:paraId="7B3A605E" w14:textId="77777777" w:rsidR="00DD5A1A" w:rsidRDefault="00DD5A1A" w:rsidP="005210DA">
      <w:pPr>
        <w:spacing w:after="120"/>
        <w:jc w:val="center"/>
        <w:rPr>
          <w:rFonts w:eastAsia="Calibri" w:cs="Times New Roman"/>
          <w:b/>
          <w:color w:val="000000"/>
          <w:sz w:val="28"/>
          <w:szCs w:val="24"/>
          <w:lang w:eastAsia="tr-TR" w:bidi="tr-TR"/>
        </w:rPr>
      </w:pPr>
    </w:p>
    <w:p w14:paraId="78E4122F" w14:textId="77777777" w:rsidR="00DD5A1A" w:rsidRDefault="00DD5A1A" w:rsidP="005210DA">
      <w:pPr>
        <w:spacing w:after="120"/>
        <w:jc w:val="center"/>
        <w:rPr>
          <w:rFonts w:eastAsia="Calibri" w:cs="Times New Roman"/>
          <w:b/>
          <w:color w:val="000000"/>
          <w:sz w:val="28"/>
          <w:szCs w:val="24"/>
          <w:lang w:eastAsia="tr-TR" w:bidi="tr-TR"/>
        </w:rPr>
      </w:pPr>
    </w:p>
    <w:p w14:paraId="3BD1289D" w14:textId="77777777" w:rsidR="00DD5A1A" w:rsidRDefault="00DD5A1A" w:rsidP="005210DA">
      <w:pPr>
        <w:spacing w:after="120"/>
        <w:jc w:val="center"/>
        <w:rPr>
          <w:rFonts w:eastAsia="Calibri" w:cs="Times New Roman"/>
          <w:b/>
          <w:color w:val="000000"/>
          <w:sz w:val="28"/>
          <w:szCs w:val="24"/>
          <w:lang w:eastAsia="tr-TR" w:bidi="tr-TR"/>
        </w:rPr>
      </w:pPr>
    </w:p>
    <w:p w14:paraId="2FA8BB35" w14:textId="77777777" w:rsidR="00DD5A1A" w:rsidRDefault="00DD5A1A" w:rsidP="005210DA">
      <w:pPr>
        <w:spacing w:after="120"/>
        <w:jc w:val="center"/>
        <w:rPr>
          <w:rFonts w:eastAsia="Calibri" w:cs="Times New Roman"/>
          <w:b/>
          <w:color w:val="000000"/>
          <w:sz w:val="28"/>
          <w:szCs w:val="24"/>
          <w:lang w:eastAsia="tr-TR" w:bidi="tr-TR"/>
        </w:rPr>
      </w:pPr>
    </w:p>
    <w:p w14:paraId="1594A4D3" w14:textId="77777777" w:rsidR="00DD5A1A" w:rsidRDefault="00DD5A1A" w:rsidP="005210DA">
      <w:pPr>
        <w:spacing w:after="120"/>
        <w:jc w:val="center"/>
        <w:rPr>
          <w:rFonts w:eastAsia="Calibri" w:cs="Times New Roman"/>
          <w:b/>
          <w:color w:val="000000"/>
          <w:sz w:val="28"/>
          <w:szCs w:val="24"/>
          <w:lang w:eastAsia="tr-TR" w:bidi="tr-TR"/>
        </w:rPr>
      </w:pPr>
    </w:p>
    <w:p w14:paraId="09566BCC" w14:textId="77777777" w:rsidR="003722C5" w:rsidRDefault="003722C5" w:rsidP="005210DA">
      <w:pPr>
        <w:spacing w:after="120"/>
        <w:jc w:val="center"/>
        <w:rPr>
          <w:rFonts w:eastAsia="Calibri" w:cs="Times New Roman"/>
          <w:b/>
          <w:color w:val="000000"/>
          <w:sz w:val="28"/>
          <w:szCs w:val="24"/>
          <w:lang w:eastAsia="tr-TR" w:bidi="tr-TR"/>
        </w:rPr>
      </w:pPr>
    </w:p>
    <w:p w14:paraId="02A153C0" w14:textId="77777777" w:rsidR="00DD5A1A" w:rsidRDefault="00DD5A1A" w:rsidP="005210DA">
      <w:pPr>
        <w:spacing w:after="120"/>
        <w:jc w:val="center"/>
        <w:rPr>
          <w:rFonts w:eastAsia="Calibri" w:cs="Times New Roman"/>
          <w:b/>
          <w:color w:val="000000"/>
          <w:sz w:val="28"/>
          <w:szCs w:val="24"/>
          <w:lang w:eastAsia="tr-TR" w:bidi="tr-TR"/>
        </w:rPr>
      </w:pPr>
    </w:p>
    <w:p w14:paraId="05A74EE7" w14:textId="77777777" w:rsidR="00DD5A1A" w:rsidRDefault="00DD5A1A" w:rsidP="005210DA">
      <w:pPr>
        <w:spacing w:after="120"/>
        <w:jc w:val="center"/>
        <w:rPr>
          <w:rFonts w:eastAsia="Calibri" w:cs="Times New Roman"/>
          <w:b/>
          <w:color w:val="000000"/>
          <w:sz w:val="28"/>
          <w:szCs w:val="24"/>
          <w:lang w:eastAsia="tr-TR" w:bidi="tr-TR"/>
        </w:rPr>
      </w:pPr>
    </w:p>
    <w:p w14:paraId="51C9B285" w14:textId="0F6736A0" w:rsidR="00572D71" w:rsidRDefault="004C1D44" w:rsidP="005210DA">
      <w:pPr>
        <w:spacing w:after="120"/>
        <w:jc w:val="center"/>
        <w:rPr>
          <w:rFonts w:eastAsia="Calibri" w:cs="Times New Roman"/>
          <w:b/>
          <w:color w:val="000000"/>
          <w:sz w:val="28"/>
          <w:szCs w:val="24"/>
          <w:lang w:eastAsia="tr-TR" w:bidi="tr-TR"/>
        </w:rPr>
      </w:pPr>
      <w:r w:rsidRPr="004C1D44">
        <w:rPr>
          <w:rFonts w:eastAsia="Calibri" w:cs="Times New Roman"/>
          <w:b/>
          <w:color w:val="000000"/>
          <w:sz w:val="28"/>
          <w:szCs w:val="24"/>
          <w:lang w:eastAsia="tr-TR" w:bidi="tr-TR"/>
        </w:rPr>
        <w:lastRenderedPageBreak/>
        <w:t>KAYNAKLAR</w:t>
      </w:r>
      <w:bookmarkStart w:id="34" w:name="_Toc418762787"/>
      <w:bookmarkStart w:id="35" w:name="_Toc418762999"/>
      <w:bookmarkStart w:id="36" w:name="_Toc418763066"/>
    </w:p>
    <w:p w14:paraId="4183796D" w14:textId="77777777" w:rsidR="00572D71" w:rsidRDefault="00572D71" w:rsidP="00ED76D3">
      <w:pPr>
        <w:spacing w:after="120"/>
        <w:rPr>
          <w:rFonts w:eastAsia="Calibri" w:cs="Times New Roman"/>
          <w:b/>
          <w:color w:val="000000"/>
          <w:sz w:val="28"/>
          <w:szCs w:val="24"/>
          <w:lang w:eastAsia="tr-TR" w:bidi="tr-TR"/>
        </w:rPr>
      </w:pPr>
    </w:p>
    <w:p w14:paraId="607DA4D1" w14:textId="41D2729B" w:rsidR="00F05865" w:rsidRPr="00F05865" w:rsidRDefault="00F50F03" w:rsidP="00A36366">
      <w:pPr>
        <w:spacing w:after="120"/>
        <w:ind w:firstLine="0"/>
        <w:rPr>
          <w:rFonts w:eastAsia="Calibri" w:cs="Times New Roman"/>
          <w:szCs w:val="24"/>
        </w:rPr>
      </w:pPr>
      <w:r>
        <w:rPr>
          <w:rFonts w:eastAsia="Calibri" w:cs="Times New Roman"/>
          <w:szCs w:val="24"/>
        </w:rPr>
        <w:t xml:space="preserve">Abe, </w:t>
      </w:r>
      <w:r w:rsidR="00F05865" w:rsidRPr="00F05865">
        <w:rPr>
          <w:rFonts w:eastAsia="Calibri" w:cs="Times New Roman"/>
          <w:szCs w:val="24"/>
        </w:rPr>
        <w:t>Y</w:t>
      </w:r>
      <w:proofErr w:type="gramStart"/>
      <w:r w:rsidR="00F05865" w:rsidRPr="00F05865">
        <w:rPr>
          <w:rFonts w:eastAsia="Calibri" w:cs="Times New Roman"/>
          <w:szCs w:val="24"/>
        </w:rPr>
        <w:t>.,</w:t>
      </w:r>
      <w:proofErr w:type="gramEnd"/>
      <w:r w:rsidR="00F05865" w:rsidRPr="00F05865">
        <w:rPr>
          <w:rFonts w:eastAsia="Calibri" w:cs="Times New Roman"/>
          <w:szCs w:val="24"/>
        </w:rPr>
        <w:t xml:space="preserve"> Kawahara, C., Yamashina, A., Tsuboi, R. (2013). Repeated scenario simulation to improve competency in critical care: a new approach for nursing education. </w:t>
      </w:r>
      <w:r w:rsidR="00F05865" w:rsidRPr="00F05865">
        <w:rPr>
          <w:rFonts w:eastAsia="Calibri" w:cs="Times New Roman"/>
          <w:i/>
          <w:szCs w:val="24"/>
        </w:rPr>
        <w:t>American Journal of Critical Care</w:t>
      </w:r>
      <w:r w:rsidR="00F05865" w:rsidRPr="00F05865">
        <w:rPr>
          <w:rFonts w:eastAsia="Calibri" w:cs="Times New Roman"/>
          <w:szCs w:val="24"/>
        </w:rPr>
        <w:t>. 22(1), 33-40.</w:t>
      </w:r>
    </w:p>
    <w:p w14:paraId="4F28D39F"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 Acat, M.B. ve Köşgeroğlu, N. (2006) "Güdülenme kaynakları ve sorunları ölçeği." </w:t>
      </w:r>
      <w:r w:rsidRPr="00F05865">
        <w:rPr>
          <w:rFonts w:eastAsia="Calibri" w:cs="Times New Roman"/>
          <w:i/>
          <w:szCs w:val="24"/>
        </w:rPr>
        <w:t>Anadolu Psikiyatri Dergisi</w:t>
      </w:r>
      <w:r w:rsidRPr="00F05865">
        <w:rPr>
          <w:rFonts w:eastAsia="Calibri" w:cs="Times New Roman"/>
          <w:szCs w:val="24"/>
        </w:rPr>
        <w:t>. 7(4), 204-10.</w:t>
      </w:r>
    </w:p>
    <w:p w14:paraId="6C4B519A"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Akalın, A. ve Şahin, S. (2020). Hemşirelik eğitiminde </w:t>
      </w:r>
      <w:proofErr w:type="gramStart"/>
      <w:r w:rsidRPr="00F05865">
        <w:rPr>
          <w:rFonts w:eastAsia="Calibri" w:cs="Times New Roman"/>
          <w:szCs w:val="24"/>
        </w:rPr>
        <w:t>simülasyonun</w:t>
      </w:r>
      <w:proofErr w:type="gramEnd"/>
      <w:r w:rsidRPr="00F05865">
        <w:rPr>
          <w:rFonts w:eastAsia="Calibri" w:cs="Times New Roman"/>
          <w:szCs w:val="24"/>
        </w:rPr>
        <w:t xml:space="preserve"> kullanılması: Türkiye’de lisansüstü tezler üzerine bir inceleme•. </w:t>
      </w:r>
      <w:r w:rsidRPr="00F05865">
        <w:rPr>
          <w:rFonts w:eastAsia="Calibri" w:cs="Times New Roman"/>
          <w:i/>
          <w:iCs/>
          <w:szCs w:val="24"/>
        </w:rPr>
        <w:t>Koç Üniversitesi Hemşirelikte Eğitim Ve Araştırma Dergisi</w:t>
      </w:r>
      <w:r w:rsidRPr="00F05865">
        <w:rPr>
          <w:rFonts w:eastAsia="Calibri" w:cs="Times New Roman"/>
          <w:szCs w:val="24"/>
        </w:rPr>
        <w:t>, </w:t>
      </w:r>
      <w:r w:rsidRPr="00F05865">
        <w:rPr>
          <w:rFonts w:eastAsia="Calibri" w:cs="Times New Roman"/>
          <w:i/>
          <w:iCs/>
          <w:szCs w:val="24"/>
        </w:rPr>
        <w:t>17</w:t>
      </w:r>
      <w:r w:rsidRPr="00F05865">
        <w:rPr>
          <w:rFonts w:eastAsia="Calibri" w:cs="Times New Roman"/>
          <w:szCs w:val="24"/>
        </w:rPr>
        <w:t>(2), 139-147.</w:t>
      </w:r>
    </w:p>
    <w:p w14:paraId="20866ECB"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Akgün, A. , Özden, M</w:t>
      </w:r>
      <w:proofErr w:type="gramStart"/>
      <w:r w:rsidRPr="00F05865">
        <w:rPr>
          <w:rFonts w:eastAsia="Calibri" w:cs="Times New Roman"/>
          <w:szCs w:val="24"/>
        </w:rPr>
        <w:t>.,</w:t>
      </w:r>
      <w:proofErr w:type="gramEnd"/>
      <w:r w:rsidRPr="00F05865">
        <w:rPr>
          <w:rFonts w:eastAsia="Calibri" w:cs="Times New Roman"/>
          <w:szCs w:val="24"/>
        </w:rPr>
        <w:t xml:space="preserve"> Çinici, A. , Aslan, A. ve Berber, S. (2014). </w:t>
      </w:r>
      <w:proofErr w:type="gramStart"/>
      <w:r w:rsidRPr="00F05865">
        <w:rPr>
          <w:rFonts w:eastAsia="Calibri" w:cs="Times New Roman"/>
          <w:szCs w:val="24"/>
        </w:rPr>
        <w:t>teknoloji</w:t>
      </w:r>
      <w:proofErr w:type="gramEnd"/>
      <w:r w:rsidRPr="00F05865">
        <w:rPr>
          <w:rFonts w:eastAsia="Calibri" w:cs="Times New Roman"/>
          <w:szCs w:val="24"/>
        </w:rPr>
        <w:t xml:space="preserve"> destekli öğretimin bilimsel süreç becerilerine ve akademik başarıya etkisinin incelenmesi</w:t>
      </w:r>
      <w:r w:rsidRPr="00F05865">
        <w:rPr>
          <w:rFonts w:eastAsia="Calibri" w:cs="Times New Roman"/>
          <w:i/>
          <w:szCs w:val="24"/>
        </w:rPr>
        <w:t>. Elektronik Sosyal Bilimler Dergisi</w:t>
      </w:r>
      <w:r w:rsidRPr="00F05865">
        <w:rPr>
          <w:rFonts w:eastAsia="Calibri" w:cs="Times New Roman"/>
          <w:szCs w:val="24"/>
        </w:rPr>
        <w:t>, 13 (48) , 27-</w:t>
      </w:r>
      <w:proofErr w:type="gramStart"/>
      <w:r w:rsidRPr="00F05865">
        <w:rPr>
          <w:rFonts w:eastAsia="Calibri" w:cs="Times New Roman"/>
          <w:szCs w:val="24"/>
        </w:rPr>
        <w:t>46 .</w:t>
      </w:r>
      <w:proofErr w:type="gramEnd"/>
      <w:r w:rsidRPr="00F05865">
        <w:rPr>
          <w:rFonts w:eastAsia="Calibri" w:cs="Times New Roman"/>
          <w:szCs w:val="24"/>
        </w:rPr>
        <w:t xml:space="preserve"> DOI: 10.17755/esosder.97729</w:t>
      </w:r>
    </w:p>
    <w:p w14:paraId="6055204F" w14:textId="77777777" w:rsidR="00906A01" w:rsidRDefault="00F05865" w:rsidP="00A36366">
      <w:pPr>
        <w:spacing w:after="120"/>
        <w:ind w:firstLine="0"/>
        <w:rPr>
          <w:rFonts w:eastAsia="Calibri" w:cs="Times New Roman"/>
          <w:szCs w:val="24"/>
        </w:rPr>
      </w:pPr>
      <w:r w:rsidRPr="00F05865">
        <w:rPr>
          <w:rFonts w:eastAsia="Calibri" w:cs="Times New Roman"/>
          <w:szCs w:val="24"/>
        </w:rPr>
        <w:t>Akın Korhan, E</w:t>
      </w:r>
      <w:proofErr w:type="gramStart"/>
      <w:r w:rsidRPr="00F05865">
        <w:rPr>
          <w:rFonts w:eastAsia="Calibri" w:cs="Times New Roman"/>
          <w:szCs w:val="24"/>
        </w:rPr>
        <w:t>.,</w:t>
      </w:r>
      <w:proofErr w:type="gramEnd"/>
      <w:r w:rsidRPr="00F05865">
        <w:rPr>
          <w:rFonts w:eastAsia="Calibri" w:cs="Times New Roman"/>
          <w:szCs w:val="24"/>
        </w:rPr>
        <w:t xml:space="preserve"> Uzellı Yılmaz, D., Ceylan, B., Akbıyık, A., Tokem, Y. (2018). </w:t>
      </w:r>
      <w:proofErr w:type="gramStart"/>
      <w:r w:rsidRPr="00F05865">
        <w:rPr>
          <w:rFonts w:eastAsia="Calibri" w:cs="Times New Roman"/>
          <w:szCs w:val="24"/>
        </w:rPr>
        <w:t>hemşirelikte</w:t>
      </w:r>
      <w:proofErr w:type="gramEnd"/>
      <w:r w:rsidRPr="00F05865">
        <w:rPr>
          <w:rFonts w:eastAsia="Calibri" w:cs="Times New Roman"/>
          <w:szCs w:val="24"/>
        </w:rPr>
        <w:t xml:space="preserve"> psikomotor becerilerin öğretiminde senaryo temelli öğrenme: Bir deneyim paylaşımı. </w:t>
      </w:r>
      <w:r w:rsidRPr="00F05865">
        <w:rPr>
          <w:rFonts w:eastAsia="Calibri" w:cs="Times New Roman"/>
          <w:i/>
          <w:szCs w:val="24"/>
        </w:rPr>
        <w:t xml:space="preserve">İzmir </w:t>
      </w:r>
      <w:proofErr w:type="gramStart"/>
      <w:r w:rsidRPr="00F05865">
        <w:rPr>
          <w:rFonts w:eastAsia="Calibri" w:cs="Times New Roman"/>
          <w:i/>
          <w:szCs w:val="24"/>
        </w:rPr>
        <w:t>Katip</w:t>
      </w:r>
      <w:proofErr w:type="gramEnd"/>
      <w:r w:rsidRPr="00F05865">
        <w:rPr>
          <w:rFonts w:eastAsia="Calibri" w:cs="Times New Roman"/>
          <w:i/>
          <w:szCs w:val="24"/>
        </w:rPr>
        <w:t xml:space="preserve"> Çelebi Üniversitesi Sağlık Bilimleri Fakültesi Dergisi</w:t>
      </w:r>
      <w:r w:rsidR="00906A01">
        <w:rPr>
          <w:rFonts w:eastAsia="Calibri" w:cs="Times New Roman"/>
          <w:szCs w:val="24"/>
        </w:rPr>
        <w:t xml:space="preserve">. 3(3) , 11-16. </w:t>
      </w:r>
    </w:p>
    <w:p w14:paraId="3CC56A3D"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Akkurt Yalçıntürk, A</w:t>
      </w:r>
      <w:proofErr w:type="gramStart"/>
      <w:r w:rsidRPr="00F05865">
        <w:rPr>
          <w:rFonts w:eastAsia="Calibri" w:cs="Times New Roman"/>
          <w:szCs w:val="24"/>
        </w:rPr>
        <w:t>.,</w:t>
      </w:r>
      <w:proofErr w:type="gramEnd"/>
      <w:r w:rsidRPr="00F05865">
        <w:rPr>
          <w:rFonts w:eastAsia="Calibri" w:cs="Times New Roman"/>
          <w:szCs w:val="24"/>
        </w:rPr>
        <w:t xml:space="preserve"> ve Dikeç, G. (2021). Geropsikiyatri hemşireliğinde </w:t>
      </w:r>
      <w:proofErr w:type="gramStart"/>
      <w:r w:rsidRPr="00F05865">
        <w:rPr>
          <w:rFonts w:eastAsia="Calibri" w:cs="Times New Roman"/>
          <w:szCs w:val="24"/>
        </w:rPr>
        <w:t>simülasyon</w:t>
      </w:r>
      <w:proofErr w:type="gramEnd"/>
      <w:r w:rsidRPr="00F05865">
        <w:rPr>
          <w:rFonts w:eastAsia="Calibri" w:cs="Times New Roman"/>
          <w:szCs w:val="24"/>
        </w:rPr>
        <w:t xml:space="preserve"> kullanımı. </w:t>
      </w:r>
      <w:r w:rsidRPr="00F05865">
        <w:rPr>
          <w:rFonts w:eastAsia="Calibri" w:cs="Times New Roman"/>
          <w:i/>
          <w:szCs w:val="24"/>
        </w:rPr>
        <w:t>SBÜ Hemşirelik Dergisi</w:t>
      </w:r>
      <w:r w:rsidRPr="00F05865">
        <w:rPr>
          <w:rFonts w:eastAsia="Calibri" w:cs="Times New Roman"/>
          <w:szCs w:val="24"/>
        </w:rPr>
        <w:t>, 3(1), 29-36. doi: 10.48071/sbuhemsirelik.862453</w:t>
      </w:r>
    </w:p>
    <w:p w14:paraId="7C898371"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Aksoy, Y. (2015). Özengen keman eğitiminde video destekli öğretimin keman performansına etkisi. Necmettin Erbakan Üniversitesi Eğitim Bilimleri Enstitüsü Güzel Sanatlar Eğitimi Anabilim Dalı Müzik Öğretmenliği Bilim Dalı Yüksek Lisans Tezi. </w:t>
      </w:r>
    </w:p>
    <w:p w14:paraId="42848BB9"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Al Gharibi, M</w:t>
      </w:r>
      <w:proofErr w:type="gramStart"/>
      <w:r w:rsidRPr="00F05865">
        <w:rPr>
          <w:rFonts w:eastAsia="Calibri" w:cs="Times New Roman"/>
          <w:szCs w:val="24"/>
        </w:rPr>
        <w:t>.,</w:t>
      </w:r>
      <w:proofErr w:type="gramEnd"/>
      <w:r w:rsidRPr="00F05865">
        <w:rPr>
          <w:rFonts w:eastAsia="Calibri" w:cs="Times New Roman"/>
          <w:szCs w:val="24"/>
        </w:rPr>
        <w:t xml:space="preserve"> Arulappan, M.S. (2020). Repeated simulation experience on self-confidence, critical thinking, and competence of nurses and nursing students—An ıntegrative review. </w:t>
      </w:r>
      <w:r w:rsidRPr="00F05865">
        <w:rPr>
          <w:rFonts w:eastAsia="Calibri" w:cs="Times New Roman"/>
          <w:i/>
          <w:iCs/>
          <w:szCs w:val="24"/>
        </w:rPr>
        <w:t>SAGE Open Nursing</w:t>
      </w:r>
      <w:r w:rsidRPr="00F05865">
        <w:rPr>
          <w:rFonts w:eastAsia="Calibri" w:cs="Times New Roman"/>
          <w:szCs w:val="24"/>
        </w:rPr>
        <w:t>, doi:</w:t>
      </w:r>
      <w:hyperlink r:id="rId22" w:history="1">
        <w:r w:rsidRPr="00F05865">
          <w:rPr>
            <w:rFonts w:eastAsia="Calibri" w:cs="Times New Roman"/>
            <w:color w:val="0563C1"/>
            <w:szCs w:val="24"/>
            <w:u w:val="single"/>
          </w:rPr>
          <w:t>10.1177/2377960820927377</w:t>
        </w:r>
      </w:hyperlink>
    </w:p>
    <w:p w14:paraId="71F113D7"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Aydın,K</w:t>
      </w:r>
      <w:proofErr w:type="gramStart"/>
      <w:r w:rsidRPr="00F05865">
        <w:rPr>
          <w:rFonts w:eastAsia="Calibri" w:cs="Times New Roman"/>
          <w:szCs w:val="24"/>
        </w:rPr>
        <w:t>.,</w:t>
      </w:r>
      <w:proofErr w:type="gramEnd"/>
      <w:r w:rsidRPr="00F05865">
        <w:rPr>
          <w:rFonts w:eastAsia="Calibri" w:cs="Times New Roman"/>
          <w:szCs w:val="24"/>
        </w:rPr>
        <w:t xml:space="preserve"> Hancı, V. (2021). Medikal </w:t>
      </w:r>
      <w:proofErr w:type="gramStart"/>
      <w:r w:rsidRPr="00F05865">
        <w:rPr>
          <w:rFonts w:eastAsia="Calibri" w:cs="Times New Roman"/>
          <w:szCs w:val="24"/>
        </w:rPr>
        <w:t>simülasyon</w:t>
      </w:r>
      <w:proofErr w:type="gramEnd"/>
      <w:r w:rsidRPr="00F05865">
        <w:rPr>
          <w:rFonts w:eastAsia="Calibri" w:cs="Times New Roman"/>
          <w:szCs w:val="24"/>
        </w:rPr>
        <w:t xml:space="preserve"> ve hasta güvenliği. Erkalp, K. (Ed) Medikal Simülasyon. 1. Baskı. Ankara: </w:t>
      </w:r>
      <w:r w:rsidRPr="00F05865">
        <w:rPr>
          <w:rFonts w:eastAsia="Calibri" w:cs="Times New Roman"/>
          <w:i/>
          <w:szCs w:val="24"/>
        </w:rPr>
        <w:t>Türkiye Klinikleri,</w:t>
      </w:r>
      <w:r w:rsidRPr="00F05865">
        <w:rPr>
          <w:rFonts w:eastAsia="Calibri" w:cs="Times New Roman"/>
          <w:szCs w:val="24"/>
        </w:rPr>
        <w:t xml:space="preserve"> 13-7.</w:t>
      </w:r>
    </w:p>
    <w:p w14:paraId="489324ED"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Ayed, A. ve Khalaf, I. (2018) The outcomes of ıntegrating high fidelity simulation in nursing education: An ıntegrative review. </w:t>
      </w:r>
      <w:r w:rsidRPr="00F05865">
        <w:rPr>
          <w:rFonts w:eastAsia="Calibri" w:cs="Times New Roman"/>
          <w:i/>
          <w:szCs w:val="24"/>
        </w:rPr>
        <w:t>Open Journal of Nursing,</w:t>
      </w:r>
      <w:r w:rsidRPr="00F05865">
        <w:rPr>
          <w:rFonts w:eastAsia="Calibri" w:cs="Times New Roman"/>
          <w:szCs w:val="24"/>
        </w:rPr>
        <w:t xml:space="preserve"> 8, 292-302.</w:t>
      </w:r>
    </w:p>
    <w:p w14:paraId="4FFC81D2"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Ayhan, H</w:t>
      </w:r>
      <w:proofErr w:type="gramStart"/>
      <w:r w:rsidRPr="00F05865">
        <w:rPr>
          <w:rFonts w:eastAsia="Calibri" w:cs="Times New Roman"/>
          <w:szCs w:val="24"/>
        </w:rPr>
        <w:t>.,</w:t>
      </w:r>
      <w:proofErr w:type="gramEnd"/>
      <w:r w:rsidRPr="00F05865">
        <w:rPr>
          <w:rFonts w:eastAsia="Calibri" w:cs="Times New Roman"/>
          <w:szCs w:val="24"/>
        </w:rPr>
        <w:t xml:space="preserve"> Çınar, F.İ., Yılmaz Şahin, S., Demirtaş, A., Özkan, Y., Külekçi, E., Bakçek, Ö., Özçelik, R., Akkoç, G., Ateş, S., İyigün, E. (2019). Cerrahi ve iç hastalıkları hemşireliği </w:t>
      </w:r>
      <w:r w:rsidRPr="00F05865">
        <w:rPr>
          <w:rFonts w:eastAsia="Calibri" w:cs="Times New Roman"/>
          <w:szCs w:val="24"/>
        </w:rPr>
        <w:lastRenderedPageBreak/>
        <w:t xml:space="preserve">eğitimi kapsamında yürütülen </w:t>
      </w:r>
      <w:proofErr w:type="gramStart"/>
      <w:r w:rsidRPr="00F05865">
        <w:rPr>
          <w:rFonts w:eastAsia="Calibri" w:cs="Times New Roman"/>
          <w:szCs w:val="24"/>
        </w:rPr>
        <w:t>simülasyon</w:t>
      </w:r>
      <w:proofErr w:type="gramEnd"/>
      <w:r w:rsidRPr="00F05865">
        <w:rPr>
          <w:rFonts w:eastAsia="Calibri" w:cs="Times New Roman"/>
          <w:szCs w:val="24"/>
        </w:rPr>
        <w:t xml:space="preserve"> uygulamalarına yönelik öğrenci görüşlerinin değerlendirilmesi. </w:t>
      </w:r>
      <w:r w:rsidRPr="00F05865">
        <w:rPr>
          <w:rFonts w:eastAsia="Calibri" w:cs="Times New Roman"/>
          <w:i/>
          <w:szCs w:val="24"/>
        </w:rPr>
        <w:t>SBÜ Hemşirelik Dergisi.</w:t>
      </w:r>
      <w:r w:rsidRPr="00F05865">
        <w:rPr>
          <w:rFonts w:eastAsia="Calibri" w:cs="Times New Roman"/>
          <w:szCs w:val="24"/>
        </w:rPr>
        <w:t xml:space="preserve"> 1(2), 66-75.</w:t>
      </w:r>
    </w:p>
    <w:p w14:paraId="250D3A72"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Azak, A. ve Taşçı, S. (2009). Klinik karar verme ve hemşirelik. </w:t>
      </w:r>
      <w:r w:rsidRPr="00F05865">
        <w:rPr>
          <w:rFonts w:eastAsia="Calibri" w:cs="Times New Roman"/>
          <w:i/>
          <w:szCs w:val="24"/>
        </w:rPr>
        <w:t>Türkiye Klinikleri Tıp Etiği-Hukuku-Tarihi Dergisi,</w:t>
      </w:r>
      <w:r w:rsidRPr="00F05865">
        <w:rPr>
          <w:rFonts w:eastAsia="Calibri" w:cs="Times New Roman"/>
          <w:szCs w:val="24"/>
        </w:rPr>
        <w:t xml:space="preserve"> 17(3), 178-180.</w:t>
      </w:r>
    </w:p>
    <w:p w14:paraId="0787E323"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Baksi, A</w:t>
      </w:r>
      <w:proofErr w:type="gramStart"/>
      <w:r w:rsidRPr="00F05865">
        <w:rPr>
          <w:rFonts w:eastAsia="Calibri" w:cs="Times New Roman"/>
          <w:szCs w:val="24"/>
        </w:rPr>
        <w:t>.,</w:t>
      </w:r>
      <w:proofErr w:type="gramEnd"/>
      <w:r w:rsidRPr="00F05865">
        <w:rPr>
          <w:rFonts w:eastAsia="Calibri" w:cs="Times New Roman"/>
          <w:szCs w:val="24"/>
        </w:rPr>
        <w:t xml:space="preserve"> Durğun, İ. (2020). Hemşirelik öğrencilerinin cerrahi hastalıkları hemşireliği dersinden beklentilerinin incelenmesi. </w:t>
      </w:r>
      <w:r w:rsidRPr="00F05865">
        <w:rPr>
          <w:rFonts w:eastAsia="Calibri" w:cs="Times New Roman"/>
          <w:i/>
          <w:szCs w:val="24"/>
        </w:rPr>
        <w:t>Türkiye Klinikleri Tıp Etiği-Hukuku Tarihi Dergisi,</w:t>
      </w:r>
      <w:r w:rsidRPr="00F05865">
        <w:rPr>
          <w:rFonts w:eastAsia="Calibri" w:cs="Times New Roman"/>
          <w:szCs w:val="24"/>
        </w:rPr>
        <w:t xml:space="preserve"> 28(2), 264 - 272. 10.5336/mdethic.2019-71368</w:t>
      </w:r>
    </w:p>
    <w:p w14:paraId="03216047"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Bayar, K</w:t>
      </w:r>
      <w:proofErr w:type="gramStart"/>
      <w:r w:rsidRPr="00F05865">
        <w:rPr>
          <w:rFonts w:eastAsia="Calibri" w:cs="Times New Roman"/>
          <w:szCs w:val="24"/>
        </w:rPr>
        <w:t>.,</w:t>
      </w:r>
      <w:proofErr w:type="gramEnd"/>
      <w:r w:rsidRPr="00F05865">
        <w:rPr>
          <w:rFonts w:eastAsia="Calibri" w:cs="Times New Roman"/>
          <w:szCs w:val="24"/>
        </w:rPr>
        <w:t xml:space="preserve"> Çadır, G., Bayar, B. (2009). Hemşirelik öğrencilerinin klinik uygulamaya yönelik düşünce ve kaygı düzeylerinin belirlenmesi.</w:t>
      </w:r>
      <w:r w:rsidRPr="00F05865">
        <w:rPr>
          <w:rFonts w:ascii="Calibri" w:eastAsia="Calibri" w:hAnsi="Calibri" w:cs="Times New Roman"/>
          <w:sz w:val="22"/>
        </w:rPr>
        <w:t xml:space="preserve"> </w:t>
      </w:r>
      <w:r w:rsidRPr="00F05865">
        <w:rPr>
          <w:rFonts w:eastAsia="Calibri" w:cs="Times New Roman"/>
          <w:i/>
          <w:szCs w:val="24"/>
        </w:rPr>
        <w:t>TAF Preventive Medicine Bulletin</w:t>
      </w:r>
      <w:r w:rsidRPr="00F05865">
        <w:rPr>
          <w:rFonts w:eastAsia="Calibri" w:cs="Times New Roman"/>
          <w:szCs w:val="24"/>
        </w:rPr>
        <w:t>, 8(1):37-42.</w:t>
      </w:r>
    </w:p>
    <w:p w14:paraId="32773DDD"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Bilgiç D</w:t>
      </w:r>
      <w:proofErr w:type="gramStart"/>
      <w:r w:rsidRPr="00F05865">
        <w:rPr>
          <w:rFonts w:eastAsia="Calibri" w:cs="Times New Roman"/>
          <w:szCs w:val="24"/>
        </w:rPr>
        <w:t>.,</w:t>
      </w:r>
      <w:proofErr w:type="gramEnd"/>
      <w:r w:rsidRPr="00F05865">
        <w:rPr>
          <w:rFonts w:eastAsia="Calibri" w:cs="Times New Roman"/>
          <w:szCs w:val="24"/>
        </w:rPr>
        <w:t xml:space="preserve"> Yağcan H., Güler B., Aypar, N. N. (2019). Jinekolojik cerrahide ameliyat öncesi ve sonrası kanıta dayalı bakım uygulamaları. </w:t>
      </w:r>
      <w:r w:rsidRPr="00F05865">
        <w:rPr>
          <w:rFonts w:eastAsia="Calibri" w:cs="Times New Roman"/>
          <w:i/>
          <w:szCs w:val="24"/>
        </w:rPr>
        <w:t>Sağlık Akademisyenleri Dergisi</w:t>
      </w:r>
      <w:r w:rsidRPr="00F05865">
        <w:rPr>
          <w:rFonts w:eastAsia="Calibri" w:cs="Times New Roman"/>
          <w:szCs w:val="24"/>
        </w:rPr>
        <w:t>, 6(2): 114-121.</w:t>
      </w:r>
    </w:p>
    <w:p w14:paraId="238D185D" w14:textId="1E56AC26" w:rsidR="00F05865" w:rsidRPr="00F05865" w:rsidRDefault="00F05865" w:rsidP="00A36366">
      <w:pPr>
        <w:spacing w:after="120"/>
        <w:ind w:firstLine="0"/>
        <w:rPr>
          <w:rFonts w:eastAsia="Calibri" w:cs="Times New Roman"/>
          <w:szCs w:val="24"/>
        </w:rPr>
      </w:pPr>
      <w:r w:rsidRPr="00F05865">
        <w:rPr>
          <w:rFonts w:eastAsia="Calibri" w:cs="Times New Roman"/>
          <w:szCs w:val="24"/>
        </w:rPr>
        <w:t>Bowling, A</w:t>
      </w:r>
      <w:proofErr w:type="gramStart"/>
      <w:r w:rsidRPr="00F05865">
        <w:rPr>
          <w:rFonts w:eastAsia="Calibri" w:cs="Times New Roman"/>
          <w:szCs w:val="24"/>
        </w:rPr>
        <w:t>.,</w:t>
      </w:r>
      <w:proofErr w:type="gramEnd"/>
      <w:r w:rsidRPr="00F05865">
        <w:rPr>
          <w:rFonts w:eastAsia="Calibri" w:cs="Times New Roman"/>
          <w:szCs w:val="24"/>
        </w:rPr>
        <w:t xml:space="preserve"> Underwood, P. (2016). Effect of simulation on knowledge, self-confidence, and skill performance in the USA: A quasi-experimental study. </w:t>
      </w:r>
      <w:r w:rsidRPr="00F05865">
        <w:rPr>
          <w:rFonts w:eastAsia="Calibri" w:cs="Times New Roman"/>
          <w:i/>
          <w:szCs w:val="24"/>
        </w:rPr>
        <w:t xml:space="preserve">Nursing </w:t>
      </w:r>
      <w:r w:rsidR="005131C2">
        <w:rPr>
          <w:rFonts w:eastAsia="Calibri" w:cs="Times New Roman"/>
          <w:i/>
          <w:szCs w:val="24"/>
        </w:rPr>
        <w:t>ve</w:t>
      </w:r>
      <w:r w:rsidRPr="00F05865">
        <w:rPr>
          <w:rFonts w:eastAsia="Calibri" w:cs="Times New Roman"/>
          <w:i/>
          <w:szCs w:val="24"/>
        </w:rPr>
        <w:t xml:space="preserve"> Health Sciences,</w:t>
      </w:r>
      <w:r w:rsidRPr="00F05865">
        <w:rPr>
          <w:rFonts w:eastAsia="Calibri" w:cs="Times New Roman"/>
          <w:szCs w:val="24"/>
        </w:rPr>
        <w:t xml:space="preserve"> 18(3), 292–298. </w:t>
      </w:r>
      <w:hyperlink r:id="rId23" w:tgtFrame="_blank" w:history="1">
        <w:r w:rsidRPr="00F05865">
          <w:rPr>
            <w:rFonts w:eastAsia="Calibri" w:cs="Times New Roman"/>
            <w:color w:val="0563C1"/>
            <w:szCs w:val="24"/>
            <w:u w:val="single"/>
          </w:rPr>
          <w:t>https://doi.org/10.1111/nhs.12267</w:t>
        </w:r>
      </w:hyperlink>
    </w:p>
    <w:p w14:paraId="76EC606E"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Boztepe, H</w:t>
      </w:r>
      <w:proofErr w:type="gramStart"/>
      <w:r w:rsidRPr="00F05865">
        <w:rPr>
          <w:rFonts w:eastAsia="Calibri" w:cs="Times New Roman"/>
          <w:szCs w:val="24"/>
        </w:rPr>
        <w:t>.,</w:t>
      </w:r>
      <w:proofErr w:type="gramEnd"/>
      <w:r w:rsidRPr="00F05865">
        <w:rPr>
          <w:rFonts w:eastAsia="Calibri" w:cs="Times New Roman"/>
          <w:szCs w:val="24"/>
        </w:rPr>
        <w:t xml:space="preserve"> Terzioğlu, F.(2013). Hemşirelik eğitiminde beceri değerlendirme. Anadolu Hemşirelik ve Sağlık Bilimleri Dergisi. 16(1), 57-64.</w:t>
      </w:r>
    </w:p>
    <w:p w14:paraId="56BE6ABF" w14:textId="696394C5" w:rsidR="000E14B5" w:rsidRDefault="00F05865" w:rsidP="00A36366">
      <w:pPr>
        <w:spacing w:after="120"/>
        <w:ind w:firstLine="0"/>
        <w:rPr>
          <w:rFonts w:eastAsia="Calibri" w:cs="Times New Roman"/>
          <w:szCs w:val="24"/>
        </w:rPr>
      </w:pPr>
      <w:r w:rsidRPr="00F05865">
        <w:rPr>
          <w:rFonts w:eastAsia="Calibri" w:cs="Times New Roman"/>
          <w:szCs w:val="24"/>
        </w:rPr>
        <w:t>Bruce, D. L. ve Chiu, M. M. (2015). Composing with new technology teacher reflections on learning digital video. Journal of Teacher Education, 66 (3), 272-287. doi:0022487115574291</w:t>
      </w:r>
    </w:p>
    <w:p w14:paraId="2C4F46EC" w14:textId="05C6413F" w:rsidR="000E14B5" w:rsidRDefault="000E14B5" w:rsidP="00A36366">
      <w:pPr>
        <w:spacing w:after="120"/>
        <w:ind w:firstLine="0"/>
        <w:rPr>
          <w:rFonts w:eastAsia="Calibri" w:cs="Times New Roman"/>
          <w:szCs w:val="24"/>
        </w:rPr>
      </w:pPr>
      <w:r w:rsidRPr="000E14B5">
        <w:rPr>
          <w:rFonts w:eastAsia="Calibri" w:cs="Times New Roman"/>
          <w:szCs w:val="24"/>
        </w:rPr>
        <w:t>Cant</w:t>
      </w:r>
      <w:r>
        <w:rPr>
          <w:rFonts w:eastAsia="Calibri" w:cs="Times New Roman"/>
          <w:szCs w:val="24"/>
        </w:rPr>
        <w:t>,</w:t>
      </w:r>
      <w:r w:rsidRPr="000E14B5">
        <w:rPr>
          <w:rFonts w:eastAsia="Calibri" w:cs="Times New Roman"/>
          <w:szCs w:val="24"/>
        </w:rPr>
        <w:t xml:space="preserve"> R</w:t>
      </w:r>
      <w:r>
        <w:rPr>
          <w:rFonts w:eastAsia="Calibri" w:cs="Times New Roman"/>
          <w:szCs w:val="24"/>
        </w:rPr>
        <w:t>.P</w:t>
      </w:r>
      <w:proofErr w:type="gramStart"/>
      <w:r>
        <w:rPr>
          <w:rFonts w:eastAsia="Calibri" w:cs="Times New Roman"/>
          <w:szCs w:val="24"/>
        </w:rPr>
        <w:t>.,</w:t>
      </w:r>
      <w:proofErr w:type="gramEnd"/>
      <w:r w:rsidRPr="000E14B5">
        <w:rPr>
          <w:rFonts w:eastAsia="Calibri" w:cs="Times New Roman"/>
          <w:szCs w:val="24"/>
        </w:rPr>
        <w:t xml:space="preserve"> Cooper</w:t>
      </w:r>
      <w:r w:rsidR="00C37718">
        <w:rPr>
          <w:rFonts w:eastAsia="Calibri" w:cs="Times New Roman"/>
          <w:szCs w:val="24"/>
        </w:rPr>
        <w:t>,</w:t>
      </w:r>
      <w:r w:rsidRPr="000E14B5">
        <w:rPr>
          <w:rFonts w:eastAsia="Calibri" w:cs="Times New Roman"/>
          <w:szCs w:val="24"/>
        </w:rPr>
        <w:t xml:space="preserve"> S</w:t>
      </w:r>
      <w:r w:rsidR="00C37718">
        <w:rPr>
          <w:rFonts w:eastAsia="Calibri" w:cs="Times New Roman"/>
          <w:szCs w:val="24"/>
        </w:rPr>
        <w:t>.</w:t>
      </w:r>
      <w:r w:rsidRPr="000E14B5">
        <w:rPr>
          <w:rFonts w:eastAsia="Calibri" w:cs="Times New Roman"/>
          <w:szCs w:val="24"/>
        </w:rPr>
        <w:t xml:space="preserve">J. </w:t>
      </w:r>
      <w:r w:rsidR="00C37718">
        <w:rPr>
          <w:rFonts w:eastAsia="Calibri" w:cs="Times New Roman"/>
          <w:szCs w:val="24"/>
        </w:rPr>
        <w:t xml:space="preserve">(2009). </w:t>
      </w:r>
      <w:r w:rsidRPr="000E14B5">
        <w:rPr>
          <w:rFonts w:eastAsia="Calibri" w:cs="Times New Roman"/>
          <w:szCs w:val="24"/>
        </w:rPr>
        <w:t xml:space="preserve">Simulation-based learning in nurse education: systematic review. </w:t>
      </w:r>
      <w:r w:rsidRPr="00C37718">
        <w:rPr>
          <w:rFonts w:eastAsia="Calibri" w:cs="Times New Roman"/>
          <w:i/>
          <w:szCs w:val="24"/>
        </w:rPr>
        <w:t>Jou</w:t>
      </w:r>
      <w:r w:rsidR="00C37718" w:rsidRPr="00C37718">
        <w:rPr>
          <w:rFonts w:eastAsia="Calibri" w:cs="Times New Roman"/>
          <w:i/>
          <w:szCs w:val="24"/>
        </w:rPr>
        <w:t>rnal of Advanced Nursing</w:t>
      </w:r>
      <w:r w:rsidR="00C37718">
        <w:rPr>
          <w:rFonts w:eastAsia="Calibri" w:cs="Times New Roman"/>
          <w:szCs w:val="24"/>
        </w:rPr>
        <w:t>. 66(1),</w:t>
      </w:r>
      <w:r w:rsidRPr="000E14B5">
        <w:rPr>
          <w:rFonts w:eastAsia="Calibri" w:cs="Times New Roman"/>
          <w:szCs w:val="24"/>
        </w:rPr>
        <w:t xml:space="preserve"> 3-15</w:t>
      </w:r>
    </w:p>
    <w:p w14:paraId="53C03602"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Chae, M.J. Choı, S.H</w:t>
      </w:r>
      <w:proofErr w:type="gramStart"/>
      <w:r w:rsidRPr="00F05865">
        <w:rPr>
          <w:rFonts w:eastAsia="Calibri" w:cs="Times New Roman"/>
          <w:szCs w:val="24"/>
        </w:rPr>
        <w:t>.,</w:t>
      </w:r>
      <w:proofErr w:type="gramEnd"/>
      <w:r w:rsidRPr="00F05865">
        <w:rPr>
          <w:rFonts w:eastAsia="Calibri" w:cs="Times New Roman"/>
          <w:szCs w:val="24"/>
        </w:rPr>
        <w:t xml:space="preserve"> Kim, J.S. (2014). Effect of a simulation-based program for post-operative care of Emergency Patients. </w:t>
      </w:r>
      <w:r w:rsidRPr="00F05865">
        <w:rPr>
          <w:rFonts w:eastAsia="Calibri" w:cs="Times New Roman"/>
          <w:i/>
          <w:iCs/>
          <w:szCs w:val="24"/>
        </w:rPr>
        <w:t>The Korean Journal of Emergency Medical Services</w:t>
      </w:r>
      <w:r w:rsidRPr="00F05865">
        <w:rPr>
          <w:rFonts w:eastAsia="Calibri" w:cs="Times New Roman"/>
          <w:szCs w:val="24"/>
        </w:rPr>
        <w:t>. 18.3: 91-104.</w:t>
      </w:r>
    </w:p>
    <w:p w14:paraId="0FE4D9C6"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Chicca, J. Shellenbarger, T. (2018). Connecting with Generation Z: Approaches in Nursing Education, Teaching and Learning in Nursing, 13(3), 180-184, ISSN 1557-3087, </w:t>
      </w:r>
      <w:hyperlink r:id="rId24" w:history="1">
        <w:r w:rsidRPr="00F05865">
          <w:rPr>
            <w:rFonts w:eastAsia="Calibri" w:cs="Times New Roman"/>
            <w:color w:val="0563C1"/>
            <w:szCs w:val="24"/>
            <w:u w:val="single"/>
          </w:rPr>
          <w:t>https://doi.org/10.1016/j.teln.2018.03.008</w:t>
        </w:r>
      </w:hyperlink>
      <w:r w:rsidRPr="00F05865">
        <w:rPr>
          <w:rFonts w:eastAsia="Calibri" w:cs="Times New Roman"/>
          <w:szCs w:val="24"/>
        </w:rPr>
        <w:t>.</w:t>
      </w:r>
    </w:p>
    <w:p w14:paraId="59833BBF"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Cobbett, S, Snelgrove, C. E. (2016). Virtual versus face-to-face clinical simulation in relation to student knowledge, anxiety, and self-confidence in maternal-newborn nursing: A randomized controlled trial. </w:t>
      </w:r>
      <w:r w:rsidRPr="00F05865">
        <w:rPr>
          <w:rFonts w:eastAsia="Calibri" w:cs="Times New Roman"/>
          <w:i/>
          <w:szCs w:val="24"/>
        </w:rPr>
        <w:t>Nurse Education Today</w:t>
      </w:r>
      <w:r w:rsidRPr="00F05865">
        <w:rPr>
          <w:rFonts w:eastAsia="Calibri" w:cs="Times New Roman"/>
          <w:szCs w:val="24"/>
        </w:rPr>
        <w:t>, 45:179-84.</w:t>
      </w:r>
    </w:p>
    <w:p w14:paraId="1A97FEC8"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lastRenderedPageBreak/>
        <w:t xml:space="preserve">Cummings, C. L. </w:t>
      </w:r>
      <w:proofErr w:type="gramStart"/>
      <w:r w:rsidRPr="00F05865">
        <w:rPr>
          <w:rFonts w:eastAsia="Calibri" w:cs="Times New Roman"/>
          <w:szCs w:val="24"/>
        </w:rPr>
        <w:t>Ve  Connelly</w:t>
      </w:r>
      <w:proofErr w:type="gramEnd"/>
      <w:r w:rsidRPr="00F05865">
        <w:rPr>
          <w:rFonts w:eastAsia="Calibri" w:cs="Times New Roman"/>
          <w:szCs w:val="24"/>
        </w:rPr>
        <w:t xml:space="preserve">, L. K. (2016). Can nursing students' confidence levels increase with repeated simulation activities? </w:t>
      </w:r>
      <w:r w:rsidRPr="00F05865">
        <w:rPr>
          <w:rFonts w:eastAsia="Calibri" w:cs="Times New Roman"/>
          <w:i/>
          <w:iCs/>
          <w:szCs w:val="24"/>
        </w:rPr>
        <w:t>Nurse education today</w:t>
      </w:r>
      <w:r w:rsidRPr="00F05865">
        <w:rPr>
          <w:rFonts w:eastAsia="Calibri" w:cs="Times New Roman"/>
          <w:szCs w:val="24"/>
        </w:rPr>
        <w:t>, </w:t>
      </w:r>
      <w:r w:rsidRPr="00F05865">
        <w:rPr>
          <w:rFonts w:eastAsia="Calibri" w:cs="Times New Roman"/>
          <w:i/>
          <w:iCs/>
          <w:szCs w:val="24"/>
        </w:rPr>
        <w:t>36</w:t>
      </w:r>
      <w:r w:rsidRPr="00F05865">
        <w:rPr>
          <w:rFonts w:eastAsia="Calibri" w:cs="Times New Roman"/>
          <w:szCs w:val="24"/>
        </w:rPr>
        <w:t>, 419--421.</w:t>
      </w:r>
    </w:p>
    <w:p w14:paraId="541603D0"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Çelik, S. (Ed.). Cerrahi Hemşireliğinde Güncel Uygulamalar İçinde (1. bs</w:t>
      </w:r>
      <w:proofErr w:type="gramStart"/>
      <w:r w:rsidRPr="00F05865">
        <w:rPr>
          <w:rFonts w:eastAsia="Calibri" w:cs="Times New Roman"/>
          <w:szCs w:val="24"/>
        </w:rPr>
        <w:t>.,</w:t>
      </w:r>
      <w:proofErr w:type="gramEnd"/>
      <w:r w:rsidRPr="00F05865">
        <w:rPr>
          <w:rFonts w:eastAsia="Calibri" w:cs="Times New Roman"/>
          <w:szCs w:val="24"/>
        </w:rPr>
        <w:t xml:space="preserve"> s.45-84 ). Antalya: Çukurova Nobel Tıp Kitabevi.</w:t>
      </w:r>
    </w:p>
    <w:p w14:paraId="6B9D3580" w14:textId="2F38C76F" w:rsidR="00F05865" w:rsidRDefault="00F05865" w:rsidP="00A36366">
      <w:pPr>
        <w:spacing w:after="120"/>
        <w:ind w:firstLine="0"/>
        <w:rPr>
          <w:rFonts w:eastAsia="Calibri" w:cs="Times New Roman"/>
          <w:szCs w:val="24"/>
        </w:rPr>
      </w:pPr>
      <w:r w:rsidRPr="00F05865">
        <w:rPr>
          <w:rFonts w:eastAsia="Calibri" w:cs="Times New Roman"/>
          <w:szCs w:val="24"/>
        </w:rPr>
        <w:t>Demirel, G</w:t>
      </w:r>
      <w:proofErr w:type="gramStart"/>
      <w:r w:rsidRPr="00F05865">
        <w:rPr>
          <w:rFonts w:eastAsia="Calibri" w:cs="Times New Roman"/>
          <w:szCs w:val="24"/>
        </w:rPr>
        <w:t>.,</w:t>
      </w:r>
      <w:proofErr w:type="gramEnd"/>
      <w:r w:rsidRPr="00F05865">
        <w:rPr>
          <w:rFonts w:eastAsia="Calibri" w:cs="Times New Roman"/>
          <w:szCs w:val="24"/>
        </w:rPr>
        <w:t xml:space="preserve">  Akgün, Ö.,  Doğaner, A. (2020). İntörn öğrencilerin hasta güvenliği tutum ve kültürlerinin tıbbi hata durumlarına etkisi. </w:t>
      </w:r>
      <w:r w:rsidRPr="00F05865">
        <w:rPr>
          <w:rFonts w:eastAsia="Calibri" w:cs="Times New Roman"/>
          <w:i/>
          <w:iCs/>
          <w:szCs w:val="24"/>
        </w:rPr>
        <w:t>Acıbadem Üniversitesi Sağlık Bilimleri Dergisi</w:t>
      </w:r>
      <w:r w:rsidRPr="00F05865">
        <w:rPr>
          <w:rFonts w:eastAsia="Calibri" w:cs="Times New Roman"/>
          <w:szCs w:val="24"/>
        </w:rPr>
        <w:t>, 2: 276-283.</w:t>
      </w:r>
    </w:p>
    <w:p w14:paraId="3047C5AA" w14:textId="373E6210" w:rsidR="001A2D71" w:rsidRDefault="001A2D71" w:rsidP="00A36366">
      <w:pPr>
        <w:spacing w:after="120"/>
        <w:ind w:firstLine="0"/>
        <w:rPr>
          <w:rFonts w:eastAsia="Calibri" w:cs="Times New Roman"/>
          <w:szCs w:val="24"/>
        </w:rPr>
      </w:pPr>
      <w:r>
        <w:rPr>
          <w:rFonts w:eastAsia="Calibri" w:cs="Times New Roman"/>
          <w:szCs w:val="24"/>
        </w:rPr>
        <w:t>Demirkıran, F</w:t>
      </w:r>
      <w:proofErr w:type="gramStart"/>
      <w:r>
        <w:rPr>
          <w:rFonts w:eastAsia="Calibri" w:cs="Times New Roman"/>
          <w:szCs w:val="24"/>
        </w:rPr>
        <w:t>.,</w:t>
      </w:r>
      <w:proofErr w:type="gramEnd"/>
      <w:r>
        <w:rPr>
          <w:rFonts w:eastAsia="Calibri" w:cs="Times New Roman"/>
          <w:szCs w:val="24"/>
        </w:rPr>
        <w:t xml:space="preserve"> Memiş, S. (2013). Hemşirelik Beceri Öğrenim Rehberleri. Adnan Menderes Üniversitesi Yayınları No: 40, 103-131. </w:t>
      </w:r>
    </w:p>
    <w:p w14:paraId="457DB086" w14:textId="77777777" w:rsidR="006D24ED" w:rsidRDefault="006D24ED" w:rsidP="00A36366">
      <w:pPr>
        <w:spacing w:after="120"/>
        <w:ind w:firstLine="0"/>
        <w:rPr>
          <w:rFonts w:eastAsia="Calibri" w:cs="Times New Roman"/>
          <w:szCs w:val="24"/>
        </w:rPr>
      </w:pPr>
      <w:r w:rsidRPr="006D24ED">
        <w:rPr>
          <w:rFonts w:eastAsia="Calibri" w:cs="Times New Roman"/>
          <w:szCs w:val="24"/>
        </w:rPr>
        <w:t xml:space="preserve">Donkor, F. (2010). The comparative instructional effectiveness of print-based instructional materials for teaching practical skills at a distance. </w:t>
      </w:r>
      <w:r w:rsidRPr="006D24ED">
        <w:rPr>
          <w:rFonts w:eastAsia="Calibri" w:cs="Times New Roman"/>
          <w:i/>
          <w:szCs w:val="24"/>
        </w:rPr>
        <w:t>International Review of Research in Open and Distance Learning,</w:t>
      </w:r>
      <w:r w:rsidRPr="006D24ED">
        <w:rPr>
          <w:rFonts w:eastAsia="Calibri" w:cs="Times New Roman"/>
          <w:szCs w:val="24"/>
        </w:rPr>
        <w:t xml:space="preserve"> 11(1), 96-115. </w:t>
      </w:r>
    </w:p>
    <w:p w14:paraId="25734401" w14:textId="01E9E33E" w:rsidR="006D24ED" w:rsidRPr="00F05865" w:rsidRDefault="006D24ED" w:rsidP="00A36366">
      <w:pPr>
        <w:spacing w:after="120"/>
        <w:ind w:firstLine="0"/>
        <w:rPr>
          <w:rFonts w:eastAsia="Calibri" w:cs="Times New Roman"/>
          <w:szCs w:val="24"/>
        </w:rPr>
      </w:pPr>
      <w:r w:rsidRPr="006D24ED">
        <w:rPr>
          <w:rFonts w:eastAsia="Calibri" w:cs="Times New Roman"/>
          <w:szCs w:val="24"/>
        </w:rPr>
        <w:t xml:space="preserve">Donkor, F. (2011). Assessment of learner acceptance and satisfaction with video-based instructional materials for teaching practical skills at a distance. </w:t>
      </w:r>
      <w:r w:rsidRPr="006D24ED">
        <w:rPr>
          <w:rFonts w:eastAsia="Calibri" w:cs="Times New Roman"/>
          <w:i/>
          <w:szCs w:val="24"/>
        </w:rPr>
        <w:t>International Review of Research in Open and Distance Learning,</w:t>
      </w:r>
      <w:r w:rsidRPr="006D24ED">
        <w:rPr>
          <w:rFonts w:eastAsia="Calibri" w:cs="Times New Roman"/>
          <w:szCs w:val="24"/>
        </w:rPr>
        <w:t xml:space="preserve"> 12(5), 74-92.</w:t>
      </w:r>
    </w:p>
    <w:p w14:paraId="091A61C5"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Durmaz Edeer A ve Sarıkaya A. (2015). Adaptation of clinical decision making in nursing scale to undergraduate students of nursing: the study of reliability and validity. </w:t>
      </w:r>
      <w:r w:rsidRPr="00F05865">
        <w:rPr>
          <w:rFonts w:eastAsia="Calibri" w:cs="Times New Roman"/>
          <w:i/>
          <w:szCs w:val="24"/>
        </w:rPr>
        <w:t xml:space="preserve">International Journal of Psychology and Educational Studies, </w:t>
      </w:r>
      <w:r w:rsidRPr="00F05865">
        <w:rPr>
          <w:rFonts w:eastAsia="Calibri" w:cs="Times New Roman"/>
          <w:szCs w:val="24"/>
        </w:rPr>
        <w:t>2(3), 1-9. doi.org/10.17220/ ijpes.2015.03.001.</w:t>
      </w:r>
    </w:p>
    <w:p w14:paraId="54257631" w14:textId="77777777" w:rsidR="00F05865" w:rsidRPr="00F05865" w:rsidRDefault="00F05865" w:rsidP="00A36366">
      <w:pPr>
        <w:spacing w:after="120"/>
        <w:ind w:firstLine="0"/>
        <w:rPr>
          <w:rFonts w:eastAsia="Calibri" w:cs="Times New Roman"/>
          <w:szCs w:val="24"/>
        </w:rPr>
      </w:pPr>
      <w:proofErr w:type="gramStart"/>
      <w:r w:rsidRPr="00F05865">
        <w:rPr>
          <w:rFonts w:eastAsia="Calibri" w:cs="Times New Roman"/>
          <w:szCs w:val="24"/>
        </w:rPr>
        <w:t>Durmaz,A</w:t>
      </w:r>
      <w:proofErr w:type="gramEnd"/>
      <w:r w:rsidRPr="00F05865">
        <w:rPr>
          <w:rFonts w:eastAsia="Calibri" w:cs="Times New Roman"/>
          <w:szCs w:val="24"/>
        </w:rPr>
        <w:t xml:space="preserve">. (2012). Hemşirelik öğrencilerinin ameliyat öncesi ve sonrası hasta bakım yönetimini öğrenmesinde bilgisayar destekli </w:t>
      </w:r>
      <w:proofErr w:type="gramStart"/>
      <w:r w:rsidRPr="00F05865">
        <w:rPr>
          <w:rFonts w:eastAsia="Calibri" w:cs="Times New Roman"/>
          <w:szCs w:val="24"/>
        </w:rPr>
        <w:t>simülasyon</w:t>
      </w:r>
      <w:proofErr w:type="gramEnd"/>
      <w:r w:rsidRPr="00F05865">
        <w:rPr>
          <w:rFonts w:eastAsia="Calibri" w:cs="Times New Roman"/>
          <w:szCs w:val="24"/>
        </w:rPr>
        <w:t xml:space="preserve"> tekniğinin etkisi,  Dokuz Eylül Üniversitesi Sağlık Bilimleri Enstitüsü Cerrahi Hastalıkları Hemşireliği Anabilim Dalı Doktora Tezi. </w:t>
      </w:r>
    </w:p>
    <w:p w14:paraId="3C341569"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Edeer, A. D. ve Dicle, A. (2014). Ameliyat öncesi ve sonrası bakım yönetiminin bilgi işleme kuramına dayalı bilgisayar destekli </w:t>
      </w:r>
      <w:proofErr w:type="gramStart"/>
      <w:r w:rsidRPr="00F05865">
        <w:rPr>
          <w:rFonts w:eastAsia="Calibri" w:cs="Times New Roman"/>
          <w:szCs w:val="24"/>
        </w:rPr>
        <w:t>simülasyonda</w:t>
      </w:r>
      <w:proofErr w:type="gramEnd"/>
      <w:r w:rsidRPr="00F05865">
        <w:rPr>
          <w:rFonts w:eastAsia="Calibri" w:cs="Times New Roman"/>
          <w:szCs w:val="24"/>
        </w:rPr>
        <w:t xml:space="preserve"> yapılandırılması. </w:t>
      </w:r>
      <w:r w:rsidRPr="00F05865">
        <w:rPr>
          <w:rFonts w:eastAsia="Calibri" w:cs="Times New Roman"/>
          <w:i/>
          <w:iCs/>
          <w:szCs w:val="24"/>
        </w:rPr>
        <w:t>Dokuz Eylül Üniversitesi Hemşirelik Fakültesi Elektronik Dergisi</w:t>
      </w:r>
      <w:r w:rsidRPr="00F05865">
        <w:rPr>
          <w:rFonts w:eastAsia="Calibri" w:cs="Times New Roman"/>
          <w:szCs w:val="24"/>
        </w:rPr>
        <w:t>, </w:t>
      </w:r>
      <w:r w:rsidRPr="00F05865">
        <w:rPr>
          <w:rFonts w:eastAsia="Calibri" w:cs="Times New Roman"/>
          <w:i/>
          <w:iCs/>
          <w:szCs w:val="24"/>
        </w:rPr>
        <w:t>7</w:t>
      </w:r>
      <w:r w:rsidRPr="00F05865">
        <w:rPr>
          <w:rFonts w:eastAsia="Calibri" w:cs="Times New Roman"/>
          <w:szCs w:val="24"/>
        </w:rPr>
        <w:t>(3), 212-218.</w:t>
      </w:r>
    </w:p>
    <w:p w14:paraId="35262E4B"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Erdağı Oral, S. (2021). Cerrahi Hemşireliği. Çelik, S. (Ed.). Cerrahi hemşireliğinde güncel uygulamalar içinde (1. bs</w:t>
      </w:r>
      <w:proofErr w:type="gramStart"/>
      <w:r w:rsidRPr="00F05865">
        <w:rPr>
          <w:rFonts w:eastAsia="Calibri" w:cs="Times New Roman"/>
          <w:szCs w:val="24"/>
        </w:rPr>
        <w:t>.,</w:t>
      </w:r>
      <w:proofErr w:type="gramEnd"/>
      <w:r w:rsidRPr="00F05865">
        <w:rPr>
          <w:rFonts w:eastAsia="Calibri" w:cs="Times New Roman"/>
          <w:szCs w:val="24"/>
        </w:rPr>
        <w:t xml:space="preserve"> s.1-18). Antalya: Çukurova Nobel Tıp Kitabevi.</w:t>
      </w:r>
    </w:p>
    <w:p w14:paraId="14CAC239"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Erim, A. ve Yöndem, S. (2009). Video Model Destekli Öğretimin Gitar Performansına Etkisi. </w:t>
      </w:r>
      <w:r w:rsidRPr="00F05865">
        <w:rPr>
          <w:rFonts w:eastAsia="Calibri" w:cs="Times New Roman"/>
          <w:i/>
          <w:szCs w:val="24"/>
        </w:rPr>
        <w:t>Dokuz Eylül Üniversitesi Buca Eğitim Fakültesi Dergisi,</w:t>
      </w:r>
      <w:r w:rsidRPr="00F05865">
        <w:rPr>
          <w:rFonts w:eastAsia="Calibri" w:cs="Times New Roman"/>
          <w:szCs w:val="24"/>
        </w:rPr>
        <w:t xml:space="preserve"> 26, 45-55. </w:t>
      </w:r>
    </w:p>
    <w:p w14:paraId="4189C96B"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lastRenderedPageBreak/>
        <w:t>Forneris, S. G</w:t>
      </w:r>
      <w:proofErr w:type="gramStart"/>
      <w:r w:rsidRPr="00F05865">
        <w:rPr>
          <w:rFonts w:eastAsia="Calibri" w:cs="Times New Roman"/>
          <w:szCs w:val="24"/>
        </w:rPr>
        <w:t>.,</w:t>
      </w:r>
      <w:proofErr w:type="gramEnd"/>
      <w:r w:rsidRPr="00F05865">
        <w:rPr>
          <w:rFonts w:eastAsia="Calibri" w:cs="Times New Roman"/>
          <w:szCs w:val="24"/>
        </w:rPr>
        <w:t xml:space="preserve"> Neal, D. O., Tiffany, J., Kuehn, M. B., Meyer, H. M., Blazovich, L. M., Smerillo, M. (2015). Enhancing clinical reasoning through simulation debriefing: A multisite study. </w:t>
      </w:r>
      <w:r w:rsidRPr="00F05865">
        <w:rPr>
          <w:rFonts w:eastAsia="Calibri" w:cs="Times New Roman"/>
          <w:i/>
          <w:iCs/>
          <w:szCs w:val="24"/>
        </w:rPr>
        <w:t>Nursing education perspectives</w:t>
      </w:r>
      <w:r w:rsidRPr="00F05865">
        <w:rPr>
          <w:rFonts w:eastAsia="Calibri" w:cs="Times New Roman"/>
          <w:szCs w:val="24"/>
        </w:rPr>
        <w:t>, </w:t>
      </w:r>
      <w:r w:rsidRPr="00F05865">
        <w:rPr>
          <w:rFonts w:eastAsia="Calibri" w:cs="Times New Roman"/>
          <w:i/>
          <w:iCs/>
          <w:szCs w:val="24"/>
        </w:rPr>
        <w:t>36</w:t>
      </w:r>
      <w:r w:rsidRPr="00F05865">
        <w:rPr>
          <w:rFonts w:eastAsia="Calibri" w:cs="Times New Roman"/>
          <w:szCs w:val="24"/>
        </w:rPr>
        <w:t>(5), 304-310.</w:t>
      </w:r>
    </w:p>
    <w:p w14:paraId="5E00D700"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Gül, A. (2021). Ameliyat öncesi dönemde hemşirelik bakımı. Çelik, S. (Ed.). Cerrahi Hemşireliğinde Güncel Uygulamalar içinde (1. bs</w:t>
      </w:r>
      <w:proofErr w:type="gramStart"/>
      <w:r w:rsidRPr="00F05865">
        <w:rPr>
          <w:rFonts w:eastAsia="Calibri" w:cs="Times New Roman"/>
          <w:szCs w:val="24"/>
        </w:rPr>
        <w:t>.,</w:t>
      </w:r>
      <w:proofErr w:type="gramEnd"/>
      <w:r w:rsidRPr="00F05865">
        <w:rPr>
          <w:rFonts w:eastAsia="Calibri" w:cs="Times New Roman"/>
          <w:szCs w:val="24"/>
        </w:rPr>
        <w:t xml:space="preserve"> s.141-166 ). Antalya: Çukurova Nobel Tıp Kitabevi.</w:t>
      </w:r>
    </w:p>
    <w:p w14:paraId="6144FFA1"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Günerigök F, Kurt FY, Küçükoğlu S. (2020). Hemşirelik öğrencilerinin klinik karar verme sürecinde özgüven ve anksiyete düzeylerinin belirlenmesi: İki Farklı Program Örneği. </w:t>
      </w:r>
      <w:r w:rsidRPr="00F05865">
        <w:rPr>
          <w:rFonts w:eastAsia="Calibri" w:cs="Times New Roman"/>
          <w:i/>
          <w:szCs w:val="24"/>
        </w:rPr>
        <w:t>Anadolu Hemşirelik Ve Sağlık Bilimleri Dergisi,</w:t>
      </w:r>
      <w:r w:rsidRPr="00F05865">
        <w:rPr>
          <w:rFonts w:eastAsia="Calibri" w:cs="Times New Roman"/>
          <w:szCs w:val="24"/>
        </w:rPr>
        <w:t xml:space="preserve"> 23(1), 77-94. </w:t>
      </w:r>
    </w:p>
    <w:p w14:paraId="2F0F9B28" w14:textId="77777777" w:rsidR="00F05865" w:rsidRDefault="00F05865" w:rsidP="00A36366">
      <w:pPr>
        <w:spacing w:after="120"/>
        <w:ind w:firstLine="0"/>
        <w:rPr>
          <w:rFonts w:eastAsia="Calibri" w:cs="Times New Roman"/>
          <w:szCs w:val="24"/>
        </w:rPr>
      </w:pPr>
      <w:r w:rsidRPr="00F05865">
        <w:rPr>
          <w:rFonts w:eastAsia="Calibri" w:cs="Times New Roman"/>
          <w:szCs w:val="24"/>
        </w:rPr>
        <w:t xml:space="preserve">Gürol, A. Akpınar, RB, Apay, S.E. (2016). Simulasyon Uygulamalarının Öğrencilerin Beceri Düzeylerine Etkisi. </w:t>
      </w:r>
      <w:r w:rsidRPr="00F05865">
        <w:rPr>
          <w:rFonts w:eastAsia="Calibri" w:cs="Times New Roman"/>
          <w:i/>
          <w:szCs w:val="24"/>
        </w:rPr>
        <w:t>Kocatepe Tıp Dergisi</w:t>
      </w:r>
      <w:r w:rsidRPr="00F05865">
        <w:rPr>
          <w:rFonts w:eastAsia="Calibri" w:cs="Times New Roman"/>
          <w:szCs w:val="24"/>
        </w:rPr>
        <w:t>, 17(3), 99-104.</w:t>
      </w:r>
    </w:p>
    <w:p w14:paraId="102D3C92" w14:textId="52AA2C57" w:rsidR="00A247ED" w:rsidRPr="00F05865" w:rsidRDefault="00A247ED" w:rsidP="00A36366">
      <w:pPr>
        <w:spacing w:after="120"/>
        <w:ind w:firstLine="0"/>
        <w:rPr>
          <w:rFonts w:eastAsia="Calibri" w:cs="Times New Roman"/>
          <w:szCs w:val="24"/>
        </w:rPr>
      </w:pPr>
      <w:r w:rsidRPr="00A247ED">
        <w:rPr>
          <w:rFonts w:eastAsia="Calibri" w:cs="Times New Roman"/>
          <w:szCs w:val="24"/>
        </w:rPr>
        <w:t xml:space="preserve">Halls, J. (2012). Rapid video development for trainers: How to Create Learning Videos Fast and Affordably. Virginia: American Society for Training </w:t>
      </w:r>
      <w:r w:rsidR="005131C2">
        <w:rPr>
          <w:rFonts w:eastAsia="Calibri" w:cs="Times New Roman"/>
          <w:szCs w:val="24"/>
        </w:rPr>
        <w:t>ve</w:t>
      </w:r>
      <w:r w:rsidRPr="00A247ED">
        <w:rPr>
          <w:rFonts w:eastAsia="Calibri" w:cs="Times New Roman"/>
          <w:szCs w:val="24"/>
        </w:rPr>
        <w:t xml:space="preserve"> Development.</w:t>
      </w:r>
    </w:p>
    <w:p w14:paraId="04C014F1" w14:textId="77777777" w:rsidR="00F05865" w:rsidRDefault="00F05865" w:rsidP="00A36366">
      <w:pPr>
        <w:spacing w:after="120"/>
        <w:ind w:firstLine="0"/>
        <w:rPr>
          <w:rFonts w:eastAsia="Calibri" w:cs="Times New Roman"/>
          <w:szCs w:val="24"/>
        </w:rPr>
      </w:pPr>
      <w:r w:rsidRPr="00F05865">
        <w:rPr>
          <w:rFonts w:eastAsia="Calibri" w:cs="Times New Roman"/>
          <w:szCs w:val="24"/>
        </w:rPr>
        <w:t xml:space="preserve">Hayden, J. (2010). Use of Simulation in nursing education: national survey results. </w:t>
      </w:r>
      <w:r w:rsidRPr="00F05865">
        <w:rPr>
          <w:rFonts w:eastAsia="Calibri" w:cs="Times New Roman"/>
          <w:i/>
          <w:szCs w:val="24"/>
        </w:rPr>
        <w:t>Journal of Nursing Regulation.</w:t>
      </w:r>
      <w:r w:rsidRPr="00F05865">
        <w:rPr>
          <w:rFonts w:eastAsia="Calibri" w:cs="Times New Roman"/>
          <w:szCs w:val="24"/>
        </w:rPr>
        <w:t xml:space="preserve"> 1(3), 52–7.</w:t>
      </w:r>
    </w:p>
    <w:p w14:paraId="12B4322D" w14:textId="4FC0A62D" w:rsidR="00697109" w:rsidRDefault="00697109" w:rsidP="00A36366">
      <w:pPr>
        <w:spacing w:after="120"/>
        <w:ind w:firstLine="0"/>
        <w:rPr>
          <w:rFonts w:eastAsia="Calibri" w:cs="Times New Roman"/>
          <w:szCs w:val="24"/>
        </w:rPr>
      </w:pPr>
      <w:r w:rsidRPr="00697109">
        <w:rPr>
          <w:rFonts w:eastAsia="Calibri" w:cs="Times New Roman"/>
          <w:szCs w:val="24"/>
        </w:rPr>
        <w:t>International Council of Nursing (2007). The ICN codeof ethics for nurses.</w:t>
      </w:r>
      <w:r>
        <w:rPr>
          <w:rFonts w:eastAsia="Calibri" w:cs="Times New Roman"/>
          <w:szCs w:val="24"/>
        </w:rPr>
        <w:t xml:space="preserve"> (</w:t>
      </w:r>
      <w:hyperlink r:id="rId25" w:history="1">
        <w:r w:rsidRPr="009F4E9E">
          <w:rPr>
            <w:rStyle w:val="Kpr"/>
            <w:rFonts w:eastAsia="Calibri" w:cs="Times New Roman"/>
            <w:szCs w:val="24"/>
          </w:rPr>
          <w:t>http://www.icn.ch/images/stories/documents/about/icncode_english.pdf</w:t>
        </w:r>
      </w:hyperlink>
      <w:r>
        <w:rPr>
          <w:rFonts w:eastAsia="Calibri" w:cs="Times New Roman"/>
          <w:szCs w:val="24"/>
        </w:rPr>
        <w:t>).</w:t>
      </w:r>
    </w:p>
    <w:p w14:paraId="57F018FF"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Jenkins, H.M. (2001). Cinical decision making in nursing scale. In: Waltz, C.F. Jenkins, L.S. (Ed).  Measurement of nursing outcomes measuring nursing performance in practice, education and research USA. </w:t>
      </w:r>
      <w:r w:rsidRPr="00F05865">
        <w:rPr>
          <w:rFonts w:eastAsia="Calibri" w:cs="Times New Roman"/>
          <w:i/>
          <w:szCs w:val="24"/>
        </w:rPr>
        <w:t>Springer Publishing Company</w:t>
      </w:r>
      <w:r w:rsidRPr="00F05865">
        <w:rPr>
          <w:rFonts w:eastAsia="Calibri" w:cs="Times New Roman"/>
          <w:szCs w:val="24"/>
        </w:rPr>
        <w:t>, 1, 33-37.</w:t>
      </w:r>
    </w:p>
    <w:p w14:paraId="30FBD85D"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Jjar, R. Lyman, B</w:t>
      </w:r>
      <w:proofErr w:type="gramStart"/>
      <w:r w:rsidRPr="00F05865">
        <w:rPr>
          <w:rFonts w:eastAsia="Calibri" w:cs="Times New Roman"/>
          <w:szCs w:val="24"/>
        </w:rPr>
        <w:t>.,</w:t>
      </w:r>
      <w:proofErr w:type="gramEnd"/>
      <w:r w:rsidRPr="00F05865">
        <w:rPr>
          <w:rFonts w:eastAsia="Calibri" w:cs="Times New Roman"/>
          <w:szCs w:val="24"/>
        </w:rPr>
        <w:t xml:space="preserve"> Miehl, N. (2015). Nursing students’ experiences with highfidelity simulation. </w:t>
      </w:r>
      <w:r w:rsidRPr="00F05865">
        <w:rPr>
          <w:rFonts w:eastAsia="Calibri" w:cs="Times New Roman"/>
          <w:i/>
          <w:szCs w:val="24"/>
        </w:rPr>
        <w:t>International Journal Of Nursing Education Scholarship.</w:t>
      </w:r>
      <w:r w:rsidRPr="00F05865">
        <w:rPr>
          <w:rFonts w:eastAsia="Calibri" w:cs="Times New Roman"/>
          <w:szCs w:val="24"/>
        </w:rPr>
        <w:t xml:space="preserve"> 12(1):1-9.</w:t>
      </w:r>
    </w:p>
    <w:p w14:paraId="48A82693"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Kaddoura, M</w:t>
      </w:r>
      <w:proofErr w:type="gramStart"/>
      <w:r w:rsidRPr="00F05865">
        <w:rPr>
          <w:rFonts w:eastAsia="Calibri" w:cs="Times New Roman"/>
          <w:szCs w:val="24"/>
        </w:rPr>
        <w:t>.,</w:t>
      </w:r>
      <w:proofErr w:type="gramEnd"/>
      <w:r w:rsidRPr="00F05865">
        <w:rPr>
          <w:rFonts w:eastAsia="Calibri" w:cs="Times New Roman"/>
          <w:szCs w:val="24"/>
        </w:rPr>
        <w:t xml:space="preserve"> Vandyke, O., Smallwood, C., Gonzalez, K. M. (2016). Perceived benefits and challenges of repeated exposure to high fidelity simulation experiences of first degree accelerated bachelor nursing students. </w:t>
      </w:r>
      <w:r w:rsidRPr="00F05865">
        <w:rPr>
          <w:rFonts w:eastAsia="Calibri" w:cs="Times New Roman"/>
          <w:i/>
          <w:iCs/>
          <w:szCs w:val="24"/>
        </w:rPr>
        <w:t>Nurse education today</w:t>
      </w:r>
      <w:r w:rsidRPr="00F05865">
        <w:rPr>
          <w:rFonts w:eastAsia="Calibri" w:cs="Times New Roman"/>
          <w:szCs w:val="24"/>
        </w:rPr>
        <w:t>, </w:t>
      </w:r>
      <w:r w:rsidRPr="00F05865">
        <w:rPr>
          <w:rFonts w:eastAsia="Calibri" w:cs="Times New Roman"/>
          <w:i/>
          <w:iCs/>
          <w:szCs w:val="24"/>
        </w:rPr>
        <w:t>36</w:t>
      </w:r>
      <w:r w:rsidRPr="00F05865">
        <w:rPr>
          <w:rFonts w:eastAsia="Calibri" w:cs="Times New Roman"/>
          <w:szCs w:val="24"/>
        </w:rPr>
        <w:t>, 298--303.</w:t>
      </w:r>
    </w:p>
    <w:p w14:paraId="75DCB77B" w14:textId="77777777" w:rsidR="00F05865" w:rsidRPr="00F05865" w:rsidRDefault="00F05865" w:rsidP="00A36366">
      <w:pPr>
        <w:spacing w:after="120"/>
        <w:ind w:firstLine="0"/>
        <w:rPr>
          <w:rFonts w:eastAsia="Calibri" w:cs="Times New Roman"/>
          <w:szCs w:val="24"/>
          <w:lang w:val="en-US"/>
        </w:rPr>
      </w:pPr>
      <w:r w:rsidRPr="00F05865">
        <w:rPr>
          <w:rFonts w:eastAsia="Calibri" w:cs="Times New Roman"/>
          <w:szCs w:val="24"/>
          <w:lang w:val="en-US"/>
        </w:rPr>
        <w:t>Kan Öntürk, Z. ve Uslu, Y. (2019). Simülasyon Tasarım Şablonu. Karabacak, Ü., Uğur, E. (Ed.). Sağlık bilimlerinde simülasyon: kavramdan uygulamaya içinde (1.22 bs., s.159-173) Nobel Tıp Kitabevleri.</w:t>
      </w:r>
    </w:p>
    <w:p w14:paraId="2F77E0F9" w14:textId="77777777" w:rsidR="00F05865" w:rsidRPr="00F05865" w:rsidRDefault="00F05865" w:rsidP="00A36366">
      <w:pPr>
        <w:spacing w:after="120"/>
        <w:ind w:firstLine="0"/>
        <w:rPr>
          <w:rFonts w:eastAsia="Calibri" w:cs="Times New Roman"/>
          <w:szCs w:val="24"/>
          <w:lang w:val="en-US"/>
        </w:rPr>
      </w:pPr>
      <w:r w:rsidRPr="00F05865">
        <w:rPr>
          <w:rFonts w:eastAsia="Calibri" w:cs="Times New Roman"/>
          <w:szCs w:val="24"/>
        </w:rPr>
        <w:lastRenderedPageBreak/>
        <w:t>Karabacak, Ü. ve Kanığ, M. (2019). Hemşirelik Eğitiminde Simülasyon Kullanımı. Karabacak Ü</w:t>
      </w:r>
      <w:proofErr w:type="gramStart"/>
      <w:r w:rsidRPr="00F05865">
        <w:rPr>
          <w:rFonts w:eastAsia="Calibri" w:cs="Times New Roman"/>
          <w:szCs w:val="24"/>
        </w:rPr>
        <w:t>.,</w:t>
      </w:r>
      <w:proofErr w:type="gramEnd"/>
      <w:r w:rsidRPr="00F05865">
        <w:rPr>
          <w:rFonts w:eastAsia="Calibri" w:cs="Times New Roman"/>
          <w:szCs w:val="24"/>
        </w:rPr>
        <w:t xml:space="preserve"> Uğur, E. (Ed.). </w:t>
      </w:r>
      <w:r w:rsidRPr="00F05865">
        <w:rPr>
          <w:rFonts w:eastAsia="Calibri" w:cs="Times New Roman"/>
          <w:i/>
          <w:szCs w:val="24"/>
          <w:lang w:val="en-US"/>
        </w:rPr>
        <w:t>Sağlık bilimlerinde simülasyon: kavramdan uygulamaya</w:t>
      </w:r>
      <w:r w:rsidRPr="00F05865">
        <w:rPr>
          <w:rFonts w:eastAsia="Calibri" w:cs="Times New Roman"/>
          <w:szCs w:val="24"/>
          <w:lang w:val="en-US"/>
        </w:rPr>
        <w:t xml:space="preserve"> içinde(1.22 bs., s.7-15) Nobel Tıp Kitabevleri.</w:t>
      </w:r>
    </w:p>
    <w:p w14:paraId="24FE6A87"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Karaçay P, Kara H. (2017). Simülasyonla eğitimde Kullanılan Öğrenci Memnuniyeti Ve Öğrenmede Kendine Güven Ölçeği’nin Türkçe’ye uyarlanması</w:t>
      </w:r>
      <w:r w:rsidRPr="00F05865">
        <w:rPr>
          <w:rFonts w:eastAsia="Calibri" w:cs="Times New Roman"/>
          <w:i/>
          <w:szCs w:val="24"/>
        </w:rPr>
        <w:t xml:space="preserve">. Florance Nightingale. Hemşirelik Dergisi, </w:t>
      </w:r>
      <w:r w:rsidRPr="00F05865">
        <w:rPr>
          <w:rFonts w:eastAsia="Calibri" w:cs="Times New Roman"/>
          <w:szCs w:val="24"/>
        </w:rPr>
        <w:t>25(2), 95-103.</w:t>
      </w:r>
    </w:p>
    <w:p w14:paraId="4F498E1D"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Karaçay, P. (2017). </w:t>
      </w:r>
      <w:r w:rsidRPr="00F05865">
        <w:rPr>
          <w:rFonts w:eastAsia="Calibri" w:cs="Times New Roman"/>
          <w:i/>
          <w:szCs w:val="24"/>
        </w:rPr>
        <w:t>Türkiye Klinikleri J Pediatr Nurs-Special Topics</w:t>
      </w:r>
      <w:r w:rsidRPr="00F05865">
        <w:rPr>
          <w:rFonts w:eastAsia="Calibri" w:cs="Times New Roman"/>
          <w:szCs w:val="24"/>
        </w:rPr>
        <w:t xml:space="preserve"> Simülasyonda Eğitimcinin Rolleri ve Sorumlulukları</w:t>
      </w:r>
      <w:proofErr w:type="gramStart"/>
      <w:r w:rsidRPr="00F05865">
        <w:rPr>
          <w:rFonts w:eastAsia="Calibri" w:cs="Times New Roman"/>
          <w:szCs w:val="24"/>
        </w:rPr>
        <w:t>.,</w:t>
      </w:r>
      <w:proofErr w:type="gramEnd"/>
      <w:r w:rsidRPr="00F05865">
        <w:rPr>
          <w:rFonts w:eastAsia="Calibri" w:cs="Times New Roman"/>
          <w:szCs w:val="24"/>
        </w:rPr>
        <w:t xml:space="preserve"> 3(1), 12,17.</w:t>
      </w:r>
    </w:p>
    <w:p w14:paraId="53DDDCE7"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Karaduman, G.Ş</w:t>
      </w:r>
      <w:proofErr w:type="gramStart"/>
      <w:r w:rsidRPr="00F05865">
        <w:rPr>
          <w:rFonts w:eastAsia="Calibri" w:cs="Times New Roman"/>
          <w:szCs w:val="24"/>
        </w:rPr>
        <w:t>.,</w:t>
      </w:r>
      <w:proofErr w:type="gramEnd"/>
      <w:r w:rsidRPr="00F05865">
        <w:rPr>
          <w:rFonts w:eastAsia="Calibri" w:cs="Times New Roman"/>
          <w:szCs w:val="24"/>
        </w:rPr>
        <w:t xml:space="preserve"> Başak, T. (2022). Hemşirelik Eğitiminde Kullanılan Simülasyon Yöntemlerinin Sınıflandırılması. </w:t>
      </w:r>
      <w:r w:rsidRPr="00F05865">
        <w:rPr>
          <w:rFonts w:eastAsia="Calibri" w:cs="Times New Roman"/>
          <w:i/>
          <w:szCs w:val="24"/>
        </w:rPr>
        <w:t>Dokuz Eylül Üniversitesi Hemşirelik Fakültesi Elektronik Dergisi</w:t>
      </w:r>
      <w:r w:rsidRPr="00F05865">
        <w:rPr>
          <w:rFonts w:eastAsia="Calibri" w:cs="Times New Roman"/>
          <w:szCs w:val="24"/>
        </w:rPr>
        <w:t xml:space="preserve">. , 15(1), 78-85 DOI:10.46483/deuhfed.947218. </w:t>
      </w:r>
    </w:p>
    <w:p w14:paraId="0170791E"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Karahan, E. ve Köstekli, S. (2021). Ameliyat öncesi dönemde hemşirelik bakımı. Çelik, S. (Ed.). </w:t>
      </w:r>
      <w:r w:rsidRPr="00F05865">
        <w:rPr>
          <w:rFonts w:eastAsia="Calibri" w:cs="Times New Roman"/>
          <w:i/>
          <w:szCs w:val="24"/>
        </w:rPr>
        <w:t xml:space="preserve">Cerrahi Hemşireliğinde Güncel Uygulamalar </w:t>
      </w:r>
      <w:r w:rsidRPr="00F05865">
        <w:rPr>
          <w:rFonts w:eastAsia="Calibri" w:cs="Times New Roman"/>
          <w:szCs w:val="24"/>
        </w:rPr>
        <w:t>içinde</w:t>
      </w:r>
      <w:r w:rsidRPr="00F05865">
        <w:rPr>
          <w:rFonts w:eastAsia="Calibri" w:cs="Times New Roman"/>
          <w:i/>
          <w:szCs w:val="24"/>
        </w:rPr>
        <w:t xml:space="preserve"> </w:t>
      </w:r>
      <w:r w:rsidRPr="00F05865">
        <w:rPr>
          <w:rFonts w:eastAsia="Calibri" w:cs="Times New Roman"/>
          <w:szCs w:val="24"/>
        </w:rPr>
        <w:t>(1. bs</w:t>
      </w:r>
      <w:proofErr w:type="gramStart"/>
      <w:r w:rsidRPr="00F05865">
        <w:rPr>
          <w:rFonts w:eastAsia="Calibri" w:cs="Times New Roman"/>
          <w:szCs w:val="24"/>
        </w:rPr>
        <w:t>.,</w:t>
      </w:r>
      <w:proofErr w:type="gramEnd"/>
      <w:r w:rsidRPr="00F05865">
        <w:rPr>
          <w:rFonts w:eastAsia="Calibri" w:cs="Times New Roman"/>
          <w:szCs w:val="24"/>
        </w:rPr>
        <w:t xml:space="preserve"> s.45-84 ). Antalya: Çukurova Nobel Tıp Kitabevi.</w:t>
      </w:r>
    </w:p>
    <w:p w14:paraId="52E3164A"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Kavanagh, J. M. ve Sharpnack, P. A. (2021). Crisis in competency: a defining moment in nursing education. </w:t>
      </w:r>
      <w:r w:rsidRPr="00F05865">
        <w:rPr>
          <w:rFonts w:eastAsia="Calibri" w:cs="Times New Roman"/>
          <w:i/>
          <w:iCs/>
          <w:szCs w:val="24"/>
        </w:rPr>
        <w:t xml:space="preserve">Online Journal </w:t>
      </w:r>
      <w:proofErr w:type="gramStart"/>
      <w:r w:rsidRPr="00F05865">
        <w:rPr>
          <w:rFonts w:eastAsia="Calibri" w:cs="Times New Roman"/>
          <w:i/>
          <w:iCs/>
          <w:szCs w:val="24"/>
        </w:rPr>
        <w:t>of  Issues</w:t>
      </w:r>
      <w:proofErr w:type="gramEnd"/>
      <w:r w:rsidRPr="00F05865">
        <w:rPr>
          <w:rFonts w:eastAsia="Calibri" w:cs="Times New Roman"/>
          <w:i/>
          <w:iCs/>
          <w:szCs w:val="24"/>
        </w:rPr>
        <w:t xml:space="preserve"> Nursing</w:t>
      </w:r>
      <w:r w:rsidRPr="00F05865">
        <w:rPr>
          <w:rFonts w:eastAsia="Calibri" w:cs="Times New Roman"/>
          <w:szCs w:val="24"/>
        </w:rPr>
        <w:t>, </w:t>
      </w:r>
      <w:r w:rsidRPr="00F05865">
        <w:rPr>
          <w:rFonts w:eastAsia="Calibri" w:cs="Times New Roman"/>
          <w:i/>
          <w:iCs/>
          <w:szCs w:val="24"/>
        </w:rPr>
        <w:t>26</w:t>
      </w:r>
      <w:r w:rsidRPr="00F05865">
        <w:rPr>
          <w:rFonts w:eastAsia="Calibri" w:cs="Times New Roman"/>
          <w:szCs w:val="24"/>
        </w:rPr>
        <w:t>(1).</w:t>
      </w:r>
    </w:p>
    <w:p w14:paraId="6CDAFD08"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Kim, J</w:t>
      </w:r>
      <w:proofErr w:type="gramStart"/>
      <w:r w:rsidRPr="00F05865">
        <w:rPr>
          <w:rFonts w:eastAsia="Calibri" w:cs="Times New Roman"/>
          <w:szCs w:val="24"/>
        </w:rPr>
        <w:t>.,</w:t>
      </w:r>
      <w:proofErr w:type="gramEnd"/>
      <w:r w:rsidRPr="00F05865">
        <w:rPr>
          <w:rFonts w:eastAsia="Calibri" w:cs="Times New Roman"/>
          <w:szCs w:val="24"/>
        </w:rPr>
        <w:t xml:space="preserve"> Park, JH. </w:t>
      </w:r>
      <w:proofErr w:type="gramStart"/>
      <w:r w:rsidRPr="00F05865">
        <w:rPr>
          <w:rFonts w:eastAsia="Calibri" w:cs="Times New Roman"/>
          <w:szCs w:val="24"/>
        </w:rPr>
        <w:t>ve</w:t>
      </w:r>
      <w:proofErr w:type="gramEnd"/>
      <w:r w:rsidRPr="00F05865">
        <w:rPr>
          <w:rFonts w:eastAsia="Calibri" w:cs="Times New Roman"/>
          <w:szCs w:val="24"/>
        </w:rPr>
        <w:t xml:space="preserve"> Shin, S. (2016). Effectiveness of simulation-based nursing education depending on fidelity: a meta-analysis. </w:t>
      </w:r>
      <w:r w:rsidRPr="00F05865">
        <w:rPr>
          <w:rFonts w:eastAsia="Calibri" w:cs="Times New Roman"/>
          <w:i/>
          <w:szCs w:val="24"/>
        </w:rPr>
        <w:t xml:space="preserve">BMC Medical Education </w:t>
      </w:r>
      <w:r w:rsidRPr="00F05865">
        <w:rPr>
          <w:rFonts w:eastAsia="Calibri" w:cs="Times New Roman"/>
          <w:szCs w:val="24"/>
        </w:rPr>
        <w:t>16, 152-160. https://doi.org/10.1186/s12909-016-0672-7</w:t>
      </w:r>
    </w:p>
    <w:p w14:paraId="282A13A5" w14:textId="77777777" w:rsidR="00F05865" w:rsidRDefault="00F05865" w:rsidP="00A36366">
      <w:pPr>
        <w:spacing w:after="120"/>
        <w:ind w:firstLine="0"/>
        <w:rPr>
          <w:rFonts w:eastAsia="Calibri" w:cs="Times New Roman"/>
          <w:szCs w:val="24"/>
        </w:rPr>
      </w:pPr>
      <w:r w:rsidRPr="00F05865">
        <w:rPr>
          <w:rFonts w:eastAsia="Calibri" w:cs="Times New Roman"/>
          <w:szCs w:val="24"/>
        </w:rPr>
        <w:t>Korhan Akın, E, Tokem,Y</w:t>
      </w:r>
      <w:proofErr w:type="gramStart"/>
      <w:r w:rsidRPr="00F05865">
        <w:rPr>
          <w:rFonts w:eastAsia="Calibri" w:cs="Times New Roman"/>
          <w:szCs w:val="24"/>
        </w:rPr>
        <w:t>.,</w:t>
      </w:r>
      <w:proofErr w:type="gramEnd"/>
      <w:r w:rsidRPr="00F05865">
        <w:rPr>
          <w:rFonts w:eastAsia="Calibri" w:cs="Times New Roman"/>
          <w:szCs w:val="24"/>
        </w:rPr>
        <w:t xml:space="preserve"> Yılmaz D.U. ve Dilemek, H. (2016). Hemşirelikte psikomotor beceri eğitiminde video destekli öğretim ve OSCE uygulaması: Bir deneyim paylaşımı. </w:t>
      </w:r>
      <w:r w:rsidRPr="00F05865">
        <w:rPr>
          <w:rFonts w:eastAsia="Calibri" w:cs="Times New Roman"/>
          <w:i/>
          <w:szCs w:val="24"/>
        </w:rPr>
        <w:t>İzmir Kâtip Çelebi Üniversitesi Sağlık Bilimleri Fakültesi Dergis</w:t>
      </w:r>
      <w:proofErr w:type="gramStart"/>
      <w:r w:rsidRPr="00F05865">
        <w:rPr>
          <w:rFonts w:eastAsia="Calibri" w:cs="Times New Roman"/>
          <w:i/>
          <w:szCs w:val="24"/>
        </w:rPr>
        <w:t>,.</w:t>
      </w:r>
      <w:proofErr w:type="gramEnd"/>
      <w:r w:rsidRPr="00F05865">
        <w:rPr>
          <w:rFonts w:eastAsia="Calibri" w:cs="Times New Roman"/>
          <w:szCs w:val="24"/>
        </w:rPr>
        <w:t xml:space="preserve"> 35-37.</w:t>
      </w:r>
    </w:p>
    <w:p w14:paraId="71405E9B" w14:textId="77777777" w:rsidR="00906A01" w:rsidRPr="00F05865" w:rsidRDefault="00906A01" w:rsidP="00A36366">
      <w:pPr>
        <w:spacing w:after="120"/>
        <w:ind w:firstLine="0"/>
        <w:rPr>
          <w:rFonts w:eastAsia="Calibri" w:cs="Times New Roman"/>
          <w:szCs w:val="24"/>
        </w:rPr>
      </w:pPr>
      <w:r>
        <w:rPr>
          <w:rFonts w:eastAsia="Calibri" w:cs="Times New Roman"/>
          <w:szCs w:val="24"/>
        </w:rPr>
        <w:t>Korhan,</w:t>
      </w:r>
      <w:r w:rsidRPr="00906A01">
        <w:rPr>
          <w:rFonts w:eastAsia="Calibri" w:cs="Times New Roman"/>
          <w:szCs w:val="24"/>
        </w:rPr>
        <w:t>E. A</w:t>
      </w:r>
      <w:proofErr w:type="gramStart"/>
      <w:r w:rsidRPr="00906A01">
        <w:rPr>
          <w:rFonts w:eastAsia="Calibri" w:cs="Times New Roman"/>
          <w:szCs w:val="24"/>
        </w:rPr>
        <w:t>.,</w:t>
      </w:r>
      <w:proofErr w:type="gramEnd"/>
      <w:r>
        <w:rPr>
          <w:rFonts w:eastAsia="Calibri" w:cs="Times New Roman"/>
          <w:szCs w:val="24"/>
        </w:rPr>
        <w:t xml:space="preserve"> ve</w:t>
      </w:r>
      <w:r w:rsidRPr="00906A01">
        <w:rPr>
          <w:rFonts w:eastAsia="Calibri" w:cs="Times New Roman"/>
          <w:szCs w:val="24"/>
        </w:rPr>
        <w:t xml:space="preserve"> Üstün, Ç. (2015). Öğretimsel videoların hemşirelik beceri eğitiminde kullanımı. </w:t>
      </w:r>
      <w:r w:rsidRPr="00906A01">
        <w:rPr>
          <w:rFonts w:eastAsia="Calibri" w:cs="Times New Roman"/>
          <w:i/>
          <w:iCs/>
          <w:szCs w:val="24"/>
        </w:rPr>
        <w:t>Ege Tıp Dergisi</w:t>
      </w:r>
      <w:r w:rsidRPr="00906A01">
        <w:rPr>
          <w:rFonts w:eastAsia="Calibri" w:cs="Times New Roman"/>
          <w:szCs w:val="24"/>
        </w:rPr>
        <w:t>, </w:t>
      </w:r>
      <w:r w:rsidRPr="00906A01">
        <w:rPr>
          <w:rFonts w:eastAsia="Calibri" w:cs="Times New Roman"/>
          <w:i/>
          <w:iCs/>
          <w:szCs w:val="24"/>
        </w:rPr>
        <w:t>54</w:t>
      </w:r>
      <w:r>
        <w:rPr>
          <w:rFonts w:eastAsia="Calibri" w:cs="Times New Roman"/>
          <w:szCs w:val="24"/>
        </w:rPr>
        <w:t xml:space="preserve">(4), 213. </w:t>
      </w:r>
    </w:p>
    <w:p w14:paraId="4D7A4CF4"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Lavoie, P, and Clarke, S.P. (2017). Simulation in nursing education." </w:t>
      </w:r>
      <w:r w:rsidRPr="00F05865">
        <w:rPr>
          <w:rFonts w:eastAsia="Calibri" w:cs="Times New Roman"/>
          <w:i/>
          <w:iCs/>
          <w:szCs w:val="24"/>
        </w:rPr>
        <w:t>Nursing management</w:t>
      </w:r>
      <w:r w:rsidRPr="00F05865">
        <w:rPr>
          <w:rFonts w:eastAsia="Calibri" w:cs="Times New Roman"/>
          <w:szCs w:val="24"/>
        </w:rPr>
        <w:t>. 48(2), 16-17.</w:t>
      </w:r>
    </w:p>
    <w:p w14:paraId="67E7152A"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Lee, J</w:t>
      </w:r>
      <w:proofErr w:type="gramStart"/>
      <w:r w:rsidRPr="00F05865">
        <w:rPr>
          <w:rFonts w:eastAsia="Calibri" w:cs="Times New Roman"/>
          <w:szCs w:val="24"/>
        </w:rPr>
        <w:t>.,</w:t>
      </w:r>
      <w:proofErr w:type="gramEnd"/>
      <w:r w:rsidRPr="00F05865">
        <w:rPr>
          <w:rFonts w:eastAsia="Calibri" w:cs="Times New Roman"/>
          <w:szCs w:val="24"/>
        </w:rPr>
        <w:t xml:space="preserve"> ve Oh, P. J. (2015). Effects of the use of high-fidelity human simulation in nursing education: A meta-analysis. </w:t>
      </w:r>
      <w:r w:rsidRPr="00F05865">
        <w:rPr>
          <w:rFonts w:eastAsia="Calibri" w:cs="Times New Roman"/>
          <w:i/>
          <w:iCs/>
          <w:szCs w:val="24"/>
        </w:rPr>
        <w:t>Journal of Nursing Education</w:t>
      </w:r>
      <w:r w:rsidRPr="00F05865">
        <w:rPr>
          <w:rFonts w:eastAsia="Calibri" w:cs="Times New Roman"/>
          <w:szCs w:val="24"/>
        </w:rPr>
        <w:t>, </w:t>
      </w:r>
      <w:r w:rsidRPr="00F05865">
        <w:rPr>
          <w:rFonts w:eastAsia="Calibri" w:cs="Times New Roman"/>
          <w:i/>
          <w:iCs/>
          <w:szCs w:val="24"/>
        </w:rPr>
        <w:t>54</w:t>
      </w:r>
      <w:r w:rsidRPr="00F05865">
        <w:rPr>
          <w:rFonts w:eastAsia="Calibri" w:cs="Times New Roman"/>
          <w:szCs w:val="24"/>
        </w:rPr>
        <w:t>(9), 501-507.</w:t>
      </w:r>
    </w:p>
    <w:p w14:paraId="2723D502"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lastRenderedPageBreak/>
        <w:t>Liaw, S. Y</w:t>
      </w:r>
      <w:proofErr w:type="gramStart"/>
      <w:r w:rsidRPr="00F05865">
        <w:rPr>
          <w:rFonts w:eastAsia="Calibri" w:cs="Times New Roman"/>
          <w:szCs w:val="24"/>
        </w:rPr>
        <w:t>.,</w:t>
      </w:r>
      <w:proofErr w:type="gramEnd"/>
      <w:r w:rsidRPr="00F05865">
        <w:rPr>
          <w:rFonts w:eastAsia="Calibri" w:cs="Times New Roman"/>
          <w:szCs w:val="24"/>
        </w:rPr>
        <w:t xml:space="preserve"> Scherpbier, A., Rethans, J. J. ve  diğerleri. (2012). Assessment for simulation learning outcomes: a comparison of knowledge and self-reported confidence with observed clinical performance. </w:t>
      </w:r>
      <w:r w:rsidRPr="00F05865">
        <w:rPr>
          <w:rFonts w:eastAsia="Calibri" w:cs="Times New Roman"/>
          <w:i/>
          <w:szCs w:val="24"/>
        </w:rPr>
        <w:t>Nurse Education Today</w:t>
      </w:r>
      <w:r w:rsidRPr="00F05865">
        <w:rPr>
          <w:rFonts w:eastAsia="Calibri" w:cs="Times New Roman"/>
          <w:szCs w:val="24"/>
        </w:rPr>
        <w:t>, 32(6), e35-e39.</w:t>
      </w:r>
    </w:p>
    <w:p w14:paraId="24AF8505"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Little GN. (2013). The Effect of a Simulation Experience on Student Perception of Self Confidence. Nursing Theses and Capstone Projects. : Gardner-Webb University. </w:t>
      </w:r>
    </w:p>
    <w:p w14:paraId="7C8EDBBE"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Luo, Q.Q and Petrini, M.A. (2018). A review of clinical reasoning in nursing education: based on high-fidelity simulation teaching method. </w:t>
      </w:r>
      <w:r w:rsidRPr="00F05865">
        <w:rPr>
          <w:rFonts w:eastAsia="Calibri" w:cs="Times New Roman"/>
          <w:i/>
          <w:szCs w:val="24"/>
        </w:rPr>
        <w:t>Frontiers of Nursing,</w:t>
      </w:r>
      <w:r w:rsidRPr="00F05865">
        <w:rPr>
          <w:rFonts w:eastAsia="Calibri" w:cs="Times New Roman"/>
          <w:szCs w:val="24"/>
        </w:rPr>
        <w:t xml:space="preserve"> 5(3), 175-183. </w:t>
      </w:r>
      <w:hyperlink r:id="rId26" w:history="1">
        <w:r w:rsidRPr="00F05865">
          <w:rPr>
            <w:rFonts w:eastAsia="Calibri" w:cs="Times New Roman"/>
            <w:color w:val="0563C1"/>
            <w:szCs w:val="24"/>
            <w:u w:val="single"/>
          </w:rPr>
          <w:t>https://doi.org/10.1515/fon-2018-0023</w:t>
        </w:r>
      </w:hyperlink>
    </w:p>
    <w:p w14:paraId="0F90FA71"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McCutcheon, K</w:t>
      </w:r>
      <w:proofErr w:type="gramStart"/>
      <w:r w:rsidRPr="00F05865">
        <w:rPr>
          <w:rFonts w:eastAsia="Calibri" w:cs="Times New Roman"/>
          <w:szCs w:val="24"/>
        </w:rPr>
        <w:t>.,</w:t>
      </w:r>
      <w:proofErr w:type="gramEnd"/>
      <w:r w:rsidRPr="00F05865">
        <w:rPr>
          <w:rFonts w:eastAsia="Calibri" w:cs="Times New Roman"/>
          <w:szCs w:val="24"/>
        </w:rPr>
        <w:t xml:space="preserve"> Lohan, M., Traynor, M. ve Martin, D. (2015). A systematic review evaluating the impact of </w:t>
      </w:r>
      <w:proofErr w:type="gramStart"/>
      <w:r w:rsidRPr="00F05865">
        <w:rPr>
          <w:rFonts w:eastAsia="Calibri" w:cs="Times New Roman"/>
          <w:szCs w:val="24"/>
        </w:rPr>
        <w:t>online</w:t>
      </w:r>
      <w:proofErr w:type="gramEnd"/>
      <w:r w:rsidRPr="00F05865">
        <w:rPr>
          <w:rFonts w:eastAsia="Calibri" w:cs="Times New Roman"/>
          <w:szCs w:val="24"/>
        </w:rPr>
        <w:t xml:space="preserve"> or blended learning vs. face‐to‐face learning of clinical skills in undergraduate nurse education. </w:t>
      </w:r>
      <w:r w:rsidRPr="00F05865">
        <w:rPr>
          <w:rFonts w:eastAsia="Calibri" w:cs="Times New Roman"/>
          <w:i/>
          <w:iCs/>
          <w:szCs w:val="24"/>
        </w:rPr>
        <w:t>Journal of advanced nursing</w:t>
      </w:r>
      <w:r w:rsidRPr="00F05865">
        <w:rPr>
          <w:rFonts w:eastAsia="Calibri" w:cs="Times New Roman"/>
          <w:szCs w:val="24"/>
        </w:rPr>
        <w:t>, </w:t>
      </w:r>
      <w:r w:rsidRPr="00F05865">
        <w:rPr>
          <w:rFonts w:eastAsia="Calibri" w:cs="Times New Roman"/>
          <w:i/>
          <w:iCs/>
          <w:szCs w:val="24"/>
        </w:rPr>
        <w:t>71</w:t>
      </w:r>
      <w:r w:rsidRPr="00F05865">
        <w:rPr>
          <w:rFonts w:eastAsia="Calibri" w:cs="Times New Roman"/>
          <w:szCs w:val="24"/>
        </w:rPr>
        <w:t>(2), 255-270.</w:t>
      </w:r>
    </w:p>
    <w:p w14:paraId="47E4829D"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Mete, S</w:t>
      </w:r>
      <w:proofErr w:type="gramStart"/>
      <w:r w:rsidRPr="00F05865">
        <w:rPr>
          <w:rFonts w:eastAsia="Calibri" w:cs="Times New Roman"/>
          <w:szCs w:val="24"/>
        </w:rPr>
        <w:t>.,</w:t>
      </w:r>
      <w:proofErr w:type="gramEnd"/>
      <w:r w:rsidRPr="00F05865">
        <w:rPr>
          <w:rFonts w:eastAsia="Calibri" w:cs="Times New Roman"/>
          <w:szCs w:val="24"/>
        </w:rPr>
        <w:t xml:space="preserve"> Uysal, N. (2010). Hemşirelik mesleksel beceri laboratuvarındaki psikomotor beceri eğitiminin öğrenci ve eğiticiler tarafından değerlendirilmesi. </w:t>
      </w:r>
      <w:r w:rsidRPr="00F05865">
        <w:rPr>
          <w:rFonts w:eastAsia="Calibri" w:cs="Times New Roman"/>
          <w:i/>
          <w:szCs w:val="24"/>
        </w:rPr>
        <w:t>Hemşirelikte Araştırma Geliştirme Dergisi,</w:t>
      </w:r>
      <w:r w:rsidRPr="00F05865">
        <w:rPr>
          <w:rFonts w:eastAsia="Calibri" w:cs="Times New Roman"/>
          <w:szCs w:val="24"/>
        </w:rPr>
        <w:t xml:space="preserve"> 2, 28-38.</w:t>
      </w:r>
    </w:p>
    <w:p w14:paraId="24739867" w14:textId="77777777" w:rsidR="00F05865" w:rsidRPr="00F05865" w:rsidRDefault="00F05865" w:rsidP="00A36366">
      <w:pPr>
        <w:spacing w:after="120"/>
        <w:ind w:firstLine="0"/>
        <w:rPr>
          <w:rFonts w:eastAsia="Calibri" w:cs="Times New Roman"/>
          <w:szCs w:val="24"/>
        </w:rPr>
      </w:pPr>
      <w:r w:rsidRPr="00F05865">
        <w:rPr>
          <w:rFonts w:eastAsia="Calibri" w:cs="Times New Roman"/>
          <w:color w:val="222222"/>
          <w:szCs w:val="24"/>
          <w:shd w:val="clear" w:color="auto" w:fill="FFFFFF"/>
        </w:rPr>
        <w:t>Metin, A. Kulakaç, Ö. (2021). Hemşirelik Eğitimi Ve Otantik Öğrenme. </w:t>
      </w:r>
      <w:r w:rsidRPr="00F05865">
        <w:rPr>
          <w:rFonts w:eastAsia="Calibri" w:cs="Times New Roman"/>
          <w:i/>
          <w:iCs/>
          <w:color w:val="222222"/>
          <w:szCs w:val="24"/>
          <w:shd w:val="clear" w:color="auto" w:fill="FFFFFF"/>
        </w:rPr>
        <w:t>Samsun Sağlık Bilimleri Dergisi</w:t>
      </w:r>
      <w:r w:rsidRPr="00F05865">
        <w:rPr>
          <w:rFonts w:eastAsia="Calibri" w:cs="Times New Roman"/>
          <w:color w:val="222222"/>
          <w:szCs w:val="24"/>
          <w:shd w:val="clear" w:color="auto" w:fill="FFFFFF"/>
        </w:rPr>
        <w:t>, 6(1), 35-44.</w:t>
      </w:r>
    </w:p>
    <w:p w14:paraId="01AA7952"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Nelson, R. (2016). Replicating Real Life: Simulation in Nursing Education and Practice. </w:t>
      </w:r>
      <w:r w:rsidRPr="00F05865">
        <w:rPr>
          <w:rFonts w:eastAsia="Calibri" w:cs="Times New Roman"/>
          <w:i/>
          <w:szCs w:val="24"/>
        </w:rPr>
        <w:t>American Journal Of Nursing,</w:t>
      </w:r>
      <w:r w:rsidRPr="00F05865">
        <w:rPr>
          <w:rFonts w:eastAsia="Calibri" w:cs="Times New Roman"/>
          <w:szCs w:val="24"/>
        </w:rPr>
        <w:t xml:space="preserve"> 116(5), 20-1.</w:t>
      </w:r>
    </w:p>
    <w:p w14:paraId="03FCE05C" w14:textId="77777777" w:rsidR="00F05865" w:rsidRDefault="00F05865" w:rsidP="00A36366">
      <w:pPr>
        <w:spacing w:after="120"/>
        <w:ind w:firstLine="0"/>
        <w:rPr>
          <w:rFonts w:eastAsia="Calibri" w:cs="Times New Roman"/>
          <w:szCs w:val="24"/>
        </w:rPr>
      </w:pPr>
      <w:r w:rsidRPr="00F05865">
        <w:rPr>
          <w:rFonts w:eastAsia="Calibri" w:cs="Times New Roman"/>
          <w:szCs w:val="24"/>
        </w:rPr>
        <w:t>Nguyen, N</w:t>
      </w:r>
      <w:proofErr w:type="gramStart"/>
      <w:r w:rsidRPr="00F05865">
        <w:rPr>
          <w:rFonts w:eastAsia="Calibri" w:cs="Times New Roman"/>
          <w:szCs w:val="24"/>
        </w:rPr>
        <w:t>.,</w:t>
      </w:r>
      <w:proofErr w:type="gramEnd"/>
      <w:r w:rsidRPr="00F05865">
        <w:rPr>
          <w:rFonts w:eastAsia="Calibri" w:cs="Times New Roman"/>
          <w:szCs w:val="24"/>
        </w:rPr>
        <w:t xml:space="preserve"> Elliott, J., Watson W., Dominguez, E. (2015). Simulation improves nontechnical skills performance of residents during the perioperative and intraoperative phases of surgery. </w:t>
      </w:r>
      <w:r w:rsidRPr="00F05865">
        <w:rPr>
          <w:rFonts w:eastAsia="Calibri" w:cs="Times New Roman"/>
          <w:i/>
          <w:szCs w:val="24"/>
        </w:rPr>
        <w:t>Journal of Surgical Education</w:t>
      </w:r>
      <w:r w:rsidRPr="00F05865">
        <w:rPr>
          <w:rFonts w:eastAsia="Calibri" w:cs="Times New Roman"/>
          <w:szCs w:val="24"/>
        </w:rPr>
        <w:t>, 72(5), 957-63.</w:t>
      </w:r>
    </w:p>
    <w:p w14:paraId="4D79813C" w14:textId="0F21FADC" w:rsidR="00E93CAF" w:rsidRPr="00F05865" w:rsidRDefault="00E93CAF" w:rsidP="00A36366">
      <w:pPr>
        <w:spacing w:after="120"/>
        <w:ind w:firstLine="0"/>
        <w:rPr>
          <w:rFonts w:eastAsia="Calibri" w:cs="Times New Roman"/>
          <w:szCs w:val="24"/>
        </w:rPr>
      </w:pPr>
      <w:r>
        <w:t xml:space="preserve">Ozan, Ö. (2015). </w:t>
      </w:r>
      <w:proofErr w:type="gramStart"/>
      <w:r>
        <w:t>e</w:t>
      </w:r>
      <w:proofErr w:type="gramEnd"/>
      <w:r>
        <w:t xml:space="preserve">-Öğrenme için eğitsel video geliştirme. </w:t>
      </w:r>
      <w:r w:rsidR="006D24ED" w:rsidRPr="006D24ED">
        <w:rPr>
          <w:i/>
        </w:rPr>
        <w:t>Açıköğretim Uygulamaları ve Araştırmaları Dergisi</w:t>
      </w:r>
      <w:r>
        <w:t>, 1(4), 59-80.</w:t>
      </w:r>
    </w:p>
    <w:p w14:paraId="1737EB4A"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Özata, M</w:t>
      </w:r>
      <w:proofErr w:type="gramStart"/>
      <w:r w:rsidRPr="00F05865">
        <w:rPr>
          <w:rFonts w:eastAsia="Calibri" w:cs="Times New Roman"/>
          <w:szCs w:val="24"/>
        </w:rPr>
        <w:t>.,</w:t>
      </w:r>
      <w:proofErr w:type="gramEnd"/>
      <w:r w:rsidRPr="00F05865">
        <w:rPr>
          <w:rFonts w:eastAsia="Calibri" w:cs="Times New Roman"/>
          <w:szCs w:val="24"/>
        </w:rPr>
        <w:t xml:space="preserve"> Altunkan, H. (2010). Hastanelerde tıbbi hata görülme sıklıkları, tıbbi hata türleri ve tıbbi hata nedenlerinin belirlenmesi: Konya örneği.  </w:t>
      </w:r>
      <w:r w:rsidRPr="00F05865">
        <w:rPr>
          <w:rFonts w:eastAsia="Calibri" w:cs="Times New Roman"/>
          <w:i/>
          <w:szCs w:val="24"/>
        </w:rPr>
        <w:t>Tıp Araştırmaları Dergisi,</w:t>
      </w:r>
      <w:r w:rsidRPr="00F05865">
        <w:rPr>
          <w:rFonts w:eastAsia="Calibri" w:cs="Times New Roman"/>
          <w:szCs w:val="24"/>
        </w:rPr>
        <w:t xml:space="preserve"> 8 (2), 100-111.</w:t>
      </w:r>
    </w:p>
    <w:p w14:paraId="574A3363"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Özdelikara, A. (2016). Hemşirelik öğrencilerinin öğrenimlerine ilişkin doyum düzeyi ve etkileyen faktörler. </w:t>
      </w:r>
      <w:r w:rsidRPr="00F05865">
        <w:rPr>
          <w:rFonts w:eastAsia="Calibri" w:cs="Times New Roman"/>
          <w:i/>
          <w:szCs w:val="24"/>
        </w:rPr>
        <w:t>Dokuz Eylül Üniversitesi Hemşirelik Fakültesi Elektronik Dergisi</w:t>
      </w:r>
      <w:r w:rsidRPr="00F05865">
        <w:rPr>
          <w:rFonts w:eastAsia="Calibri" w:cs="Times New Roman"/>
          <w:szCs w:val="24"/>
        </w:rPr>
        <w:t xml:space="preserve">, 9(1), 2-8. </w:t>
      </w:r>
    </w:p>
    <w:p w14:paraId="54A252CA"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lastRenderedPageBreak/>
        <w:t>Pucher, P</w:t>
      </w:r>
      <w:proofErr w:type="gramStart"/>
      <w:r w:rsidRPr="00F05865">
        <w:rPr>
          <w:rFonts w:eastAsia="Calibri" w:cs="Times New Roman"/>
          <w:szCs w:val="24"/>
        </w:rPr>
        <w:t>.,</w:t>
      </w:r>
      <w:proofErr w:type="gramEnd"/>
      <w:r w:rsidRPr="00F05865">
        <w:rPr>
          <w:rFonts w:eastAsia="Calibri" w:cs="Times New Roman"/>
          <w:szCs w:val="24"/>
        </w:rPr>
        <w:t xml:space="preserve"> Darzi, A. Aggarwal R. (2013). Simulation for ward processes of surgical care. </w:t>
      </w:r>
      <w:r w:rsidRPr="00F05865">
        <w:rPr>
          <w:rFonts w:eastAsia="Calibri" w:cs="Times New Roman"/>
          <w:i/>
          <w:szCs w:val="24"/>
        </w:rPr>
        <w:t>The American Journal of Surgery,</w:t>
      </w:r>
      <w:r w:rsidRPr="00F05865">
        <w:rPr>
          <w:rFonts w:eastAsia="Calibri" w:cs="Times New Roman"/>
          <w:szCs w:val="24"/>
        </w:rPr>
        <w:t xml:space="preserve"> 206(1), 96-102.</w:t>
      </w:r>
    </w:p>
    <w:p w14:paraId="724EEE3D"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Schwan, S</w:t>
      </w:r>
      <w:proofErr w:type="gramStart"/>
      <w:r w:rsidRPr="00F05865">
        <w:rPr>
          <w:rFonts w:eastAsia="Calibri" w:cs="Times New Roman"/>
          <w:szCs w:val="24"/>
        </w:rPr>
        <w:t>.,</w:t>
      </w:r>
      <w:proofErr w:type="gramEnd"/>
      <w:r w:rsidRPr="00F05865">
        <w:rPr>
          <w:rFonts w:eastAsia="Calibri" w:cs="Times New Roman"/>
          <w:szCs w:val="24"/>
        </w:rPr>
        <w:t xml:space="preserve"> Riempp, R. (2004). The cognitive benefits of interactive videos: Learning to tie nautical knots. </w:t>
      </w:r>
      <w:r w:rsidRPr="00F05865">
        <w:rPr>
          <w:rFonts w:eastAsia="Calibri" w:cs="Times New Roman"/>
          <w:i/>
          <w:iCs/>
          <w:szCs w:val="24"/>
        </w:rPr>
        <w:t>Learning and Instruction</w:t>
      </w:r>
      <w:r w:rsidRPr="00F05865">
        <w:rPr>
          <w:rFonts w:eastAsia="Calibri" w:cs="Times New Roman"/>
          <w:szCs w:val="24"/>
        </w:rPr>
        <w:t>, 14(3), 293-305.</w:t>
      </w:r>
    </w:p>
    <w:p w14:paraId="591698B6"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Sezer, H</w:t>
      </w:r>
      <w:proofErr w:type="gramStart"/>
      <w:r w:rsidRPr="00F05865">
        <w:rPr>
          <w:rFonts w:eastAsia="Calibri" w:cs="Times New Roman"/>
          <w:szCs w:val="24"/>
        </w:rPr>
        <w:t>.,</w:t>
      </w:r>
      <w:proofErr w:type="gramEnd"/>
      <w:r w:rsidRPr="00F05865">
        <w:rPr>
          <w:rFonts w:eastAsia="Calibri" w:cs="Times New Roman"/>
          <w:szCs w:val="24"/>
        </w:rPr>
        <w:t xml:space="preserve"> Orgun, F. (2017). Hemşirelik eğitiminde </w:t>
      </w:r>
      <w:proofErr w:type="gramStart"/>
      <w:r w:rsidRPr="00F05865">
        <w:rPr>
          <w:rFonts w:eastAsia="Calibri" w:cs="Times New Roman"/>
          <w:szCs w:val="24"/>
        </w:rPr>
        <w:t>simülasyon</w:t>
      </w:r>
      <w:proofErr w:type="gramEnd"/>
      <w:r w:rsidRPr="00F05865">
        <w:rPr>
          <w:rFonts w:eastAsia="Calibri" w:cs="Times New Roman"/>
          <w:szCs w:val="24"/>
        </w:rPr>
        <w:t xml:space="preserve"> kullanımı ve simülasyon modeli. </w:t>
      </w:r>
      <w:r w:rsidRPr="00F05865">
        <w:rPr>
          <w:rFonts w:eastAsia="Calibri" w:cs="Times New Roman"/>
          <w:i/>
          <w:iCs/>
          <w:szCs w:val="24"/>
        </w:rPr>
        <w:t>Ege Üniversitesi Hemşirelik Fakültesi Dergisi</w:t>
      </w:r>
      <w:r w:rsidRPr="00F05865">
        <w:rPr>
          <w:rFonts w:eastAsia="Calibri" w:cs="Times New Roman"/>
          <w:szCs w:val="24"/>
        </w:rPr>
        <w:t>, </w:t>
      </w:r>
      <w:r w:rsidRPr="00F05865">
        <w:rPr>
          <w:rFonts w:eastAsia="Calibri" w:cs="Times New Roman"/>
          <w:i/>
          <w:iCs/>
          <w:szCs w:val="24"/>
        </w:rPr>
        <w:t>33</w:t>
      </w:r>
      <w:r w:rsidRPr="00F05865">
        <w:rPr>
          <w:rFonts w:eastAsia="Calibri" w:cs="Times New Roman"/>
          <w:szCs w:val="24"/>
        </w:rPr>
        <w:t>(2), 140-152.</w:t>
      </w:r>
    </w:p>
    <w:p w14:paraId="52ED7660"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Shin, S</w:t>
      </w:r>
      <w:proofErr w:type="gramStart"/>
      <w:r w:rsidRPr="00F05865">
        <w:rPr>
          <w:rFonts w:eastAsia="Calibri" w:cs="Times New Roman"/>
          <w:szCs w:val="24"/>
        </w:rPr>
        <w:t>.,</w:t>
      </w:r>
      <w:proofErr w:type="gramEnd"/>
      <w:r w:rsidRPr="00F05865">
        <w:rPr>
          <w:rFonts w:eastAsia="Calibri" w:cs="Times New Roman"/>
          <w:szCs w:val="24"/>
        </w:rPr>
        <w:t xml:space="preserve"> Park, J.H., Kim, J.H. (2015). Effectiveness of patient simulation in nursing education: meta-analysis. </w:t>
      </w:r>
      <w:r w:rsidRPr="00F05865">
        <w:rPr>
          <w:rFonts w:eastAsia="Calibri" w:cs="Times New Roman"/>
          <w:i/>
          <w:szCs w:val="24"/>
        </w:rPr>
        <w:t>Nurse Education Today</w:t>
      </w:r>
      <w:r w:rsidRPr="00F05865">
        <w:rPr>
          <w:rFonts w:eastAsia="Calibri" w:cs="Times New Roman"/>
          <w:szCs w:val="24"/>
        </w:rPr>
        <w:t>, 35(1), 176–82.</w:t>
      </w:r>
    </w:p>
    <w:p w14:paraId="7AE32F2B"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Smith, S.J</w:t>
      </w:r>
      <w:proofErr w:type="gramStart"/>
      <w:r w:rsidRPr="00F05865">
        <w:rPr>
          <w:rFonts w:eastAsia="Calibri" w:cs="Times New Roman"/>
          <w:szCs w:val="24"/>
        </w:rPr>
        <w:t>.,</w:t>
      </w:r>
      <w:proofErr w:type="gramEnd"/>
      <w:r w:rsidRPr="00F05865">
        <w:rPr>
          <w:rFonts w:eastAsia="Calibri" w:cs="Times New Roman"/>
          <w:szCs w:val="24"/>
        </w:rPr>
        <w:t xml:space="preserve"> Roehrs, C.J. (2009). High-fidelity simulation: factors correlated with nursing student satisfaction and self-confidence nursing education perspectives, 30(2), 74-8.</w:t>
      </w:r>
    </w:p>
    <w:p w14:paraId="78956CD8"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Sofer, D. (2018). The value of simulation in nursing education. AJN </w:t>
      </w:r>
      <w:r w:rsidRPr="00F05865">
        <w:rPr>
          <w:rFonts w:eastAsia="Calibri" w:cs="Times New Roman"/>
          <w:i/>
          <w:szCs w:val="24"/>
        </w:rPr>
        <w:t>The American Journal of Nursing,</w:t>
      </w:r>
      <w:r w:rsidRPr="00F05865">
        <w:rPr>
          <w:rFonts w:eastAsia="Calibri" w:cs="Times New Roman"/>
          <w:szCs w:val="24"/>
        </w:rPr>
        <w:t xml:space="preserve"> 118(4), 17-18.</w:t>
      </w:r>
    </w:p>
    <w:p w14:paraId="177D8DC9"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Şanlı, D. , Uyanık, G. Ünsal Avdal, E. (2021). COVID-19 Pandemi Sürecinde Dünyada Hemşirelik </w:t>
      </w:r>
      <w:proofErr w:type="gramStart"/>
      <w:r w:rsidRPr="00F05865">
        <w:rPr>
          <w:rFonts w:eastAsia="Calibri" w:cs="Times New Roman"/>
          <w:szCs w:val="24"/>
        </w:rPr>
        <w:t xml:space="preserve">Eğitimi </w:t>
      </w:r>
      <w:r w:rsidRPr="00BE252B">
        <w:rPr>
          <w:rFonts w:eastAsia="Calibri" w:cs="Times New Roman"/>
          <w:i/>
          <w:szCs w:val="24"/>
        </w:rPr>
        <w:t>.</w:t>
      </w:r>
      <w:proofErr w:type="gramEnd"/>
      <w:r w:rsidRPr="00BE252B">
        <w:rPr>
          <w:rFonts w:eastAsia="Calibri" w:cs="Times New Roman"/>
          <w:i/>
          <w:szCs w:val="24"/>
        </w:rPr>
        <w:t xml:space="preserve"> İzmir </w:t>
      </w:r>
      <w:proofErr w:type="gramStart"/>
      <w:r w:rsidRPr="00BE252B">
        <w:rPr>
          <w:rFonts w:eastAsia="Calibri" w:cs="Times New Roman"/>
          <w:i/>
          <w:szCs w:val="24"/>
        </w:rPr>
        <w:t>Katip</w:t>
      </w:r>
      <w:proofErr w:type="gramEnd"/>
      <w:r w:rsidRPr="00BE252B">
        <w:rPr>
          <w:rFonts w:eastAsia="Calibri" w:cs="Times New Roman"/>
          <w:i/>
          <w:szCs w:val="24"/>
        </w:rPr>
        <w:t xml:space="preserve"> Çelebi Üniversitesi Sağlık Bilimleri Fakültesi Dergisi</w:t>
      </w:r>
      <w:r w:rsidRPr="00F05865">
        <w:rPr>
          <w:rFonts w:eastAsia="Calibri" w:cs="Times New Roman"/>
          <w:szCs w:val="24"/>
        </w:rPr>
        <w:t>, 6(1), 55-63.</w:t>
      </w:r>
    </w:p>
    <w:p w14:paraId="46B5207A" w14:textId="77777777" w:rsidR="00F05865" w:rsidRPr="00F05865" w:rsidRDefault="00F05865" w:rsidP="00A36366">
      <w:pPr>
        <w:spacing w:after="120"/>
        <w:ind w:firstLine="0"/>
        <w:rPr>
          <w:rFonts w:eastAsia="Calibri" w:cs="Times New Roman"/>
          <w:szCs w:val="24"/>
          <w:lang w:val="en-US"/>
        </w:rPr>
      </w:pPr>
      <w:r w:rsidRPr="00F05865">
        <w:rPr>
          <w:rFonts w:eastAsia="Calibri" w:cs="Times New Roman"/>
          <w:szCs w:val="24"/>
          <w:lang w:val="en-US"/>
        </w:rPr>
        <w:t xml:space="preserve">Şendir, M. ve Yılmaz Coşkun, E. (2016). Hemşirelik eğitiminde teknolojik bir adım: IMventro-Sim. </w:t>
      </w:r>
      <w:r w:rsidRPr="00F05865">
        <w:rPr>
          <w:rFonts w:eastAsia="Calibri" w:cs="Times New Roman"/>
          <w:i/>
          <w:szCs w:val="24"/>
          <w:lang w:val="en-US"/>
        </w:rPr>
        <w:t>GOP Taksim EAH JAREN, 2</w:t>
      </w:r>
      <w:r w:rsidRPr="00F05865">
        <w:rPr>
          <w:rFonts w:eastAsia="Calibri" w:cs="Times New Roman"/>
          <w:szCs w:val="24"/>
          <w:lang w:val="en-US"/>
        </w:rPr>
        <w:t xml:space="preserve">(2), 103-108. </w:t>
      </w:r>
    </w:p>
    <w:p w14:paraId="2DABB499" w14:textId="29896780" w:rsidR="00F05865" w:rsidRPr="00F05865" w:rsidRDefault="00F05865" w:rsidP="00A36366">
      <w:pPr>
        <w:spacing w:after="120"/>
        <w:ind w:firstLine="0"/>
        <w:rPr>
          <w:rFonts w:eastAsia="Calibri" w:cs="Times New Roman"/>
          <w:szCs w:val="24"/>
        </w:rPr>
      </w:pPr>
      <w:r w:rsidRPr="00F05865">
        <w:rPr>
          <w:rFonts w:eastAsia="Calibri" w:cs="Times New Roman"/>
          <w:szCs w:val="24"/>
        </w:rPr>
        <w:t>Şendir, M</w:t>
      </w:r>
      <w:proofErr w:type="gramStart"/>
      <w:r w:rsidRPr="00F05865">
        <w:rPr>
          <w:rFonts w:eastAsia="Calibri" w:cs="Times New Roman"/>
          <w:szCs w:val="24"/>
        </w:rPr>
        <w:t>.,</w:t>
      </w:r>
      <w:proofErr w:type="gramEnd"/>
      <w:r w:rsidRPr="00F05865">
        <w:rPr>
          <w:rFonts w:eastAsia="Calibri" w:cs="Times New Roman"/>
          <w:szCs w:val="24"/>
        </w:rPr>
        <w:t xml:space="preserve"> Çelik, S., Dişsiz, M., Güney, R., Açıksöz, S., Kolcu, M., </w:t>
      </w:r>
      <w:r w:rsidR="005131C2">
        <w:rPr>
          <w:rFonts w:eastAsia="Calibri" w:cs="Times New Roman"/>
          <w:szCs w:val="24"/>
        </w:rPr>
        <w:t>ve</w:t>
      </w:r>
      <w:r w:rsidRPr="00F05865">
        <w:rPr>
          <w:rFonts w:eastAsia="Calibri" w:cs="Times New Roman"/>
          <w:szCs w:val="24"/>
        </w:rPr>
        <w:t xml:space="preserve"> Bektemür, G. (2018). Hemşirelik eğitimi ve uygulamasında yeni bir yaklaşım: Hemşirelik eğitimi ve uygulamasının bütünleşmesi. </w:t>
      </w:r>
      <w:r w:rsidRPr="00F05865">
        <w:rPr>
          <w:rFonts w:eastAsia="Calibri" w:cs="Times New Roman"/>
          <w:i/>
          <w:iCs/>
          <w:szCs w:val="24"/>
        </w:rPr>
        <w:t>Hemşirelik Akademik Araştırma Dergisi JAREN</w:t>
      </w:r>
      <w:r w:rsidRPr="00F05865">
        <w:rPr>
          <w:rFonts w:eastAsia="Calibri" w:cs="Times New Roman"/>
          <w:szCs w:val="24"/>
        </w:rPr>
        <w:t>, </w:t>
      </w:r>
      <w:r w:rsidRPr="00F05865">
        <w:rPr>
          <w:rFonts w:eastAsia="Calibri" w:cs="Times New Roman"/>
          <w:i/>
          <w:iCs/>
          <w:szCs w:val="24"/>
        </w:rPr>
        <w:t>4</w:t>
      </w:r>
      <w:r w:rsidRPr="00F05865">
        <w:rPr>
          <w:rFonts w:eastAsia="Calibri" w:cs="Times New Roman"/>
          <w:szCs w:val="24"/>
        </w:rPr>
        <w:t>(2), 92-99. doi:10.5222/jaren.2018.092</w:t>
      </w:r>
    </w:p>
    <w:p w14:paraId="2F3C27FA"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Şenyuva, E. (2019). Teknolojik gelişmelerin hemşirelik eğitimine yansımaları.  </w:t>
      </w:r>
      <w:r w:rsidRPr="00F05865">
        <w:rPr>
          <w:rFonts w:eastAsia="Calibri" w:cs="Times New Roman"/>
          <w:i/>
          <w:iCs/>
          <w:szCs w:val="24"/>
        </w:rPr>
        <w:t>Florence Nightingale Hemsirelik Dergisi</w:t>
      </w:r>
      <w:r w:rsidRPr="00F05865">
        <w:rPr>
          <w:rFonts w:eastAsia="Calibri" w:cs="Times New Roman"/>
          <w:szCs w:val="24"/>
        </w:rPr>
        <w:t>, </w:t>
      </w:r>
      <w:r w:rsidRPr="00F05865">
        <w:rPr>
          <w:rFonts w:eastAsia="Calibri" w:cs="Times New Roman"/>
          <w:i/>
          <w:iCs/>
          <w:szCs w:val="24"/>
        </w:rPr>
        <w:t>27</w:t>
      </w:r>
      <w:r w:rsidRPr="00F05865">
        <w:rPr>
          <w:rFonts w:eastAsia="Calibri" w:cs="Times New Roman"/>
          <w:szCs w:val="24"/>
        </w:rPr>
        <w:t>(1), 79.</w:t>
      </w:r>
      <w:r w:rsidRPr="00F05865">
        <w:rPr>
          <w:rFonts w:ascii="Arial" w:eastAsia="Calibri" w:hAnsi="Arial" w:cs="Arial"/>
          <w:color w:val="222222"/>
          <w:sz w:val="20"/>
          <w:szCs w:val="20"/>
          <w:shd w:val="clear" w:color="auto" w:fill="FFFFFF"/>
        </w:rPr>
        <w:t xml:space="preserve"> </w:t>
      </w:r>
    </w:p>
    <w:p w14:paraId="31D665DB" w14:textId="77777777" w:rsidR="00F05865" w:rsidRDefault="00F05865" w:rsidP="00A36366">
      <w:pPr>
        <w:spacing w:after="120"/>
        <w:ind w:firstLine="0"/>
        <w:rPr>
          <w:rFonts w:eastAsia="Calibri" w:cs="Times New Roman"/>
          <w:szCs w:val="24"/>
        </w:rPr>
      </w:pPr>
      <w:r w:rsidRPr="00F05865">
        <w:rPr>
          <w:rFonts w:eastAsia="Calibri" w:cs="Times New Roman"/>
          <w:szCs w:val="24"/>
        </w:rPr>
        <w:t>Tanner, C. (2006). Thinking like a nurse: A research-based model of clinical judgment in nursing. Journal of Nursing Education, 45(6), 204-211</w:t>
      </w:r>
    </w:p>
    <w:p w14:paraId="090E59B4" w14:textId="77777777" w:rsidR="00F01BE1" w:rsidRPr="00F05865" w:rsidRDefault="00F01BE1" w:rsidP="00A36366">
      <w:pPr>
        <w:spacing w:after="120"/>
        <w:ind w:firstLine="0"/>
        <w:rPr>
          <w:rFonts w:eastAsia="Calibri" w:cs="Times New Roman"/>
          <w:szCs w:val="24"/>
        </w:rPr>
      </w:pPr>
      <w:r>
        <w:t>Tavşancıl, E. (2005). Tutumların ölçülmesi ve SPSS ileri veri analizi. 2. Basım,  Ankara: Nobel Basımevi, 16-29.</w:t>
      </w:r>
    </w:p>
    <w:p w14:paraId="06940B63" w14:textId="572186B4" w:rsidR="00F05865" w:rsidRDefault="00F05865" w:rsidP="00A36366">
      <w:pPr>
        <w:spacing w:after="120"/>
        <w:ind w:firstLine="0"/>
        <w:rPr>
          <w:rFonts w:eastAsia="Calibri" w:cs="Times New Roman"/>
          <w:szCs w:val="24"/>
        </w:rPr>
      </w:pPr>
      <w:r w:rsidRPr="00F05865">
        <w:rPr>
          <w:rFonts w:eastAsia="Calibri" w:cs="Times New Roman"/>
          <w:szCs w:val="24"/>
        </w:rPr>
        <w:t>Tekin, F. (2016). </w:t>
      </w:r>
      <w:r w:rsidRPr="00F05865">
        <w:rPr>
          <w:rFonts w:eastAsia="Calibri" w:cs="Times New Roman"/>
          <w:iCs/>
          <w:szCs w:val="24"/>
        </w:rPr>
        <w:t>Video Destekli Oryantasyon Eğitiminin Hemşirelik Öğrencilerinin Klinik Uygulama ile İlgili Kaygı Düzeylerine Etkisi</w:t>
      </w:r>
      <w:r w:rsidRPr="00F05865">
        <w:rPr>
          <w:rFonts w:eastAsia="Calibri" w:cs="Times New Roman"/>
          <w:szCs w:val="24"/>
        </w:rPr>
        <w:t xml:space="preserve">. Yüksek Lisans Tezi. Ankara Yıldırım Beyazıt Üniversitesi Sağlık Bilimleri Enstitüsü. Ankara. </w:t>
      </w:r>
    </w:p>
    <w:p w14:paraId="3C39941D" w14:textId="2D73015B" w:rsidR="00BE252B" w:rsidRPr="00BE252B" w:rsidRDefault="00BE252B" w:rsidP="00BE252B">
      <w:pPr>
        <w:spacing w:after="120"/>
        <w:ind w:firstLine="0"/>
        <w:rPr>
          <w:rFonts w:eastAsia="Calibri" w:cs="Times New Roman"/>
          <w:szCs w:val="24"/>
        </w:rPr>
      </w:pPr>
      <w:r>
        <w:rPr>
          <w:rFonts w:eastAsia="Calibri" w:cs="Times New Roman"/>
          <w:szCs w:val="24"/>
        </w:rPr>
        <w:lastRenderedPageBreak/>
        <w:t>Terzioğ</w:t>
      </w:r>
      <w:r w:rsidRPr="00BE252B">
        <w:rPr>
          <w:rFonts w:eastAsia="Calibri" w:cs="Times New Roman"/>
          <w:szCs w:val="24"/>
        </w:rPr>
        <w:t>lu</w:t>
      </w:r>
      <w:r>
        <w:rPr>
          <w:rFonts w:eastAsia="Calibri" w:cs="Times New Roman"/>
          <w:szCs w:val="24"/>
        </w:rPr>
        <w:t>,</w:t>
      </w:r>
      <w:r w:rsidRPr="00BE252B">
        <w:rPr>
          <w:rFonts w:eastAsia="Calibri" w:cs="Times New Roman"/>
          <w:szCs w:val="24"/>
        </w:rPr>
        <w:t xml:space="preserve"> F</w:t>
      </w:r>
      <w:proofErr w:type="gramStart"/>
      <w:r>
        <w:rPr>
          <w:rFonts w:eastAsia="Calibri" w:cs="Times New Roman"/>
          <w:szCs w:val="24"/>
        </w:rPr>
        <w:t>.,</w:t>
      </w:r>
      <w:proofErr w:type="gramEnd"/>
      <w:r>
        <w:rPr>
          <w:rFonts w:eastAsia="Calibri" w:cs="Times New Roman"/>
          <w:szCs w:val="24"/>
        </w:rPr>
        <w:t xml:space="preserve"> Elç</w:t>
      </w:r>
      <w:r w:rsidRPr="00BE252B">
        <w:rPr>
          <w:rFonts w:eastAsia="Calibri" w:cs="Times New Roman"/>
          <w:szCs w:val="24"/>
        </w:rPr>
        <w:t>in</w:t>
      </w:r>
      <w:r>
        <w:rPr>
          <w:rFonts w:eastAsia="Calibri" w:cs="Times New Roman"/>
          <w:szCs w:val="24"/>
        </w:rPr>
        <w:t>,</w:t>
      </w:r>
      <w:r w:rsidRPr="00BE252B">
        <w:rPr>
          <w:rFonts w:eastAsia="Calibri" w:cs="Times New Roman"/>
          <w:szCs w:val="24"/>
        </w:rPr>
        <w:t xml:space="preserve"> M</w:t>
      </w:r>
      <w:r>
        <w:rPr>
          <w:rFonts w:eastAsia="Calibri" w:cs="Times New Roman"/>
          <w:szCs w:val="24"/>
        </w:rPr>
        <w:t>.</w:t>
      </w:r>
      <w:r w:rsidRPr="00BE252B">
        <w:rPr>
          <w:rFonts w:eastAsia="Calibri" w:cs="Times New Roman"/>
          <w:szCs w:val="24"/>
        </w:rPr>
        <w:t>, Duygulu</w:t>
      </w:r>
      <w:r>
        <w:rPr>
          <w:rFonts w:eastAsia="Calibri" w:cs="Times New Roman"/>
          <w:szCs w:val="24"/>
        </w:rPr>
        <w:t>,</w:t>
      </w:r>
      <w:r w:rsidRPr="00BE252B">
        <w:rPr>
          <w:rFonts w:eastAsia="Calibri" w:cs="Times New Roman"/>
          <w:szCs w:val="24"/>
        </w:rPr>
        <w:t xml:space="preserve"> S</w:t>
      </w:r>
      <w:r>
        <w:rPr>
          <w:rFonts w:eastAsia="Calibri" w:cs="Times New Roman"/>
          <w:szCs w:val="24"/>
        </w:rPr>
        <w:t>.</w:t>
      </w:r>
      <w:r w:rsidRPr="00BE252B">
        <w:rPr>
          <w:rFonts w:eastAsia="Calibri" w:cs="Times New Roman"/>
          <w:szCs w:val="24"/>
        </w:rPr>
        <w:t>, Tuna</w:t>
      </w:r>
      <w:r>
        <w:rPr>
          <w:rFonts w:eastAsia="Calibri" w:cs="Times New Roman"/>
          <w:szCs w:val="24"/>
        </w:rPr>
        <w:t>,</w:t>
      </w:r>
      <w:r w:rsidRPr="00BE252B">
        <w:rPr>
          <w:rFonts w:eastAsia="Calibri" w:cs="Times New Roman"/>
          <w:szCs w:val="24"/>
        </w:rPr>
        <w:t xml:space="preserve"> Z</w:t>
      </w:r>
      <w:r>
        <w:rPr>
          <w:rFonts w:eastAsia="Calibri" w:cs="Times New Roman"/>
          <w:szCs w:val="24"/>
        </w:rPr>
        <w:t>.</w:t>
      </w:r>
      <w:r w:rsidRPr="00BE252B">
        <w:rPr>
          <w:rFonts w:eastAsia="Calibri" w:cs="Times New Roman"/>
          <w:szCs w:val="24"/>
        </w:rPr>
        <w:t>, Boztepe</w:t>
      </w:r>
      <w:r>
        <w:rPr>
          <w:rFonts w:eastAsia="Calibri" w:cs="Times New Roman"/>
          <w:szCs w:val="24"/>
        </w:rPr>
        <w:t>,</w:t>
      </w:r>
      <w:r w:rsidRPr="00BE252B">
        <w:rPr>
          <w:rFonts w:eastAsia="Calibri" w:cs="Times New Roman"/>
          <w:szCs w:val="24"/>
        </w:rPr>
        <w:t xml:space="preserve"> H</w:t>
      </w:r>
      <w:r>
        <w:rPr>
          <w:rFonts w:eastAsia="Calibri" w:cs="Times New Roman"/>
          <w:szCs w:val="24"/>
        </w:rPr>
        <w:t>.</w:t>
      </w:r>
      <w:r w:rsidRPr="00BE252B">
        <w:rPr>
          <w:rFonts w:eastAsia="Calibri" w:cs="Times New Roman"/>
          <w:szCs w:val="24"/>
        </w:rPr>
        <w:t>, Basusta</w:t>
      </w:r>
      <w:r>
        <w:rPr>
          <w:rFonts w:eastAsia="Calibri" w:cs="Times New Roman"/>
          <w:szCs w:val="24"/>
        </w:rPr>
        <w:t>,</w:t>
      </w:r>
      <w:r w:rsidRPr="00BE252B">
        <w:rPr>
          <w:rFonts w:eastAsia="Calibri" w:cs="Times New Roman"/>
          <w:szCs w:val="24"/>
        </w:rPr>
        <w:t xml:space="preserve"> B</w:t>
      </w:r>
      <w:r>
        <w:rPr>
          <w:rFonts w:eastAsia="Calibri" w:cs="Times New Roman"/>
          <w:szCs w:val="24"/>
        </w:rPr>
        <w:t>.</w:t>
      </w:r>
      <w:r w:rsidRPr="00BE252B">
        <w:rPr>
          <w:rFonts w:eastAsia="Calibri" w:cs="Times New Roman"/>
          <w:szCs w:val="24"/>
        </w:rPr>
        <w:t xml:space="preserve">, et al. </w:t>
      </w:r>
      <w:r>
        <w:rPr>
          <w:rFonts w:eastAsia="Calibri" w:cs="Times New Roman"/>
          <w:szCs w:val="24"/>
        </w:rPr>
        <w:t>(</w:t>
      </w:r>
      <w:r w:rsidRPr="00BE252B">
        <w:rPr>
          <w:rFonts w:eastAsia="Calibri" w:cs="Times New Roman"/>
          <w:szCs w:val="24"/>
        </w:rPr>
        <w:t>2012</w:t>
      </w:r>
      <w:r>
        <w:rPr>
          <w:rFonts w:eastAsia="Calibri" w:cs="Times New Roman"/>
          <w:szCs w:val="24"/>
        </w:rPr>
        <w:t>). Development, Validity And Reliability Of Patient Intervention Self Confi</w:t>
      </w:r>
      <w:r w:rsidRPr="00BE252B">
        <w:rPr>
          <w:rFonts w:eastAsia="Calibri" w:cs="Times New Roman"/>
          <w:szCs w:val="24"/>
        </w:rPr>
        <w:t>dence/Competence Scale In S</w:t>
      </w:r>
      <w:r>
        <w:rPr>
          <w:rFonts w:eastAsia="Calibri" w:cs="Times New Roman"/>
          <w:szCs w:val="24"/>
        </w:rPr>
        <w:t>imulation Educati</w:t>
      </w:r>
      <w:r w:rsidRPr="00BE252B">
        <w:rPr>
          <w:rFonts w:eastAsia="Calibri" w:cs="Times New Roman"/>
          <w:szCs w:val="24"/>
        </w:rPr>
        <w:t xml:space="preserve">on In Turkey. Edulearn12: </w:t>
      </w:r>
      <w:r w:rsidRPr="00BE252B">
        <w:rPr>
          <w:rFonts w:eastAsia="Calibri" w:cs="Times New Roman"/>
          <w:i/>
          <w:szCs w:val="24"/>
        </w:rPr>
        <w:t>4th International Conference on Education and New Learning Technologies</w:t>
      </w:r>
      <w:r w:rsidRPr="00BE252B">
        <w:rPr>
          <w:rFonts w:eastAsia="Calibri" w:cs="Times New Roman"/>
          <w:szCs w:val="24"/>
        </w:rPr>
        <w:t>; 2-4 July, 2012; Barcelona, Spain</w:t>
      </w:r>
      <w:r>
        <w:rPr>
          <w:rFonts w:eastAsia="Calibri" w:cs="Times New Roman"/>
          <w:szCs w:val="24"/>
        </w:rPr>
        <w:t xml:space="preserve">, </w:t>
      </w:r>
      <w:r w:rsidRPr="00BE252B">
        <w:rPr>
          <w:rFonts w:eastAsia="Calibri" w:cs="Times New Roman"/>
          <w:szCs w:val="24"/>
        </w:rPr>
        <w:t>5230-2.</w:t>
      </w:r>
    </w:p>
    <w:p w14:paraId="788582E5"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Ulupınar, F</w:t>
      </w:r>
      <w:proofErr w:type="gramStart"/>
      <w:r w:rsidRPr="00F05865">
        <w:rPr>
          <w:rFonts w:eastAsia="Calibri" w:cs="Times New Roman"/>
          <w:szCs w:val="24"/>
        </w:rPr>
        <w:t>.,</w:t>
      </w:r>
      <w:proofErr w:type="gramEnd"/>
      <w:r w:rsidRPr="00F05865">
        <w:rPr>
          <w:rFonts w:eastAsia="Calibri" w:cs="Times New Roman"/>
          <w:szCs w:val="24"/>
        </w:rPr>
        <w:t xml:space="preserve"> Toygar, Ş. (2020). Hemşirelik Eğitiminde Teknoloji Kullanımı ve Örnek Uygulamalar. </w:t>
      </w:r>
      <w:r w:rsidRPr="00F05865">
        <w:rPr>
          <w:rFonts w:eastAsia="Calibri" w:cs="Times New Roman"/>
          <w:i/>
          <w:iCs/>
          <w:szCs w:val="24"/>
        </w:rPr>
        <w:t>Fiscaoeconomia</w:t>
      </w:r>
      <w:r w:rsidRPr="00F05865">
        <w:rPr>
          <w:rFonts w:eastAsia="Calibri" w:cs="Times New Roman"/>
          <w:szCs w:val="24"/>
        </w:rPr>
        <w:t>, 4.2, 524-537.</w:t>
      </w:r>
    </w:p>
    <w:p w14:paraId="34FB724B" w14:textId="77777777" w:rsidR="00F05865" w:rsidRDefault="00F05865" w:rsidP="00A36366">
      <w:pPr>
        <w:spacing w:after="120"/>
        <w:ind w:firstLine="0"/>
        <w:rPr>
          <w:rFonts w:eastAsia="Calibri" w:cs="Times New Roman"/>
          <w:szCs w:val="24"/>
        </w:rPr>
      </w:pPr>
      <w:r w:rsidRPr="00F05865">
        <w:rPr>
          <w:rFonts w:eastAsia="Calibri" w:cs="Times New Roman"/>
          <w:szCs w:val="24"/>
        </w:rPr>
        <w:t xml:space="preserve">Uslusoy, E. Ç. (2018). Hemşirelik eğitiminde </w:t>
      </w:r>
      <w:proofErr w:type="gramStart"/>
      <w:r w:rsidRPr="00F05865">
        <w:rPr>
          <w:rFonts w:eastAsia="Calibri" w:cs="Times New Roman"/>
          <w:szCs w:val="24"/>
        </w:rPr>
        <w:t>simülasyon</w:t>
      </w:r>
      <w:proofErr w:type="gramEnd"/>
      <w:r w:rsidRPr="00F05865">
        <w:rPr>
          <w:rFonts w:eastAsia="Calibri" w:cs="Times New Roman"/>
          <w:szCs w:val="24"/>
        </w:rPr>
        <w:t xml:space="preserve"> kullanımı: Öğrencilerin görüşleri. </w:t>
      </w:r>
      <w:r w:rsidRPr="00F05865">
        <w:rPr>
          <w:rFonts w:eastAsia="Calibri" w:cs="Times New Roman"/>
          <w:i/>
          <w:szCs w:val="24"/>
        </w:rPr>
        <w:t>SDÜ Sağlık Bilimleri Dergisi,</w:t>
      </w:r>
      <w:r w:rsidRPr="00F05865">
        <w:rPr>
          <w:rFonts w:eastAsia="Calibri" w:cs="Times New Roman"/>
          <w:szCs w:val="24"/>
        </w:rPr>
        <w:t xml:space="preserve"> 9(2), 13-18.</w:t>
      </w:r>
    </w:p>
    <w:p w14:paraId="2D5C7EB0" w14:textId="77777777" w:rsidR="00F01BE1" w:rsidRPr="00F05865" w:rsidRDefault="00F01BE1" w:rsidP="00A36366">
      <w:pPr>
        <w:spacing w:after="120"/>
        <w:ind w:firstLine="0"/>
        <w:rPr>
          <w:rFonts w:eastAsia="Calibri" w:cs="Times New Roman"/>
          <w:szCs w:val="24"/>
        </w:rPr>
      </w:pPr>
      <w:r>
        <w:rPr>
          <w:rFonts w:eastAsia="Calibri" w:cs="Times New Roman"/>
          <w:szCs w:val="24"/>
        </w:rPr>
        <w:t>Ural, A. ve Kılıç, G</w:t>
      </w:r>
      <w:proofErr w:type="gramStart"/>
      <w:r>
        <w:rPr>
          <w:rFonts w:eastAsia="Calibri" w:cs="Times New Roman"/>
          <w:szCs w:val="24"/>
        </w:rPr>
        <w:t>.,</w:t>
      </w:r>
      <w:proofErr w:type="gramEnd"/>
      <w:r>
        <w:rPr>
          <w:rFonts w:eastAsia="Calibri" w:cs="Times New Roman"/>
          <w:szCs w:val="24"/>
        </w:rPr>
        <w:t xml:space="preserve"> </w:t>
      </w:r>
      <w:r w:rsidRPr="00F01BE1">
        <w:rPr>
          <w:rFonts w:eastAsia="Calibri" w:cs="Times New Roman"/>
          <w:szCs w:val="24"/>
        </w:rPr>
        <w:t>2006.  Bilimsel  araştırmasüreci ve spss ile v</w:t>
      </w:r>
      <w:r>
        <w:rPr>
          <w:rFonts w:eastAsia="Calibri" w:cs="Times New Roman"/>
          <w:szCs w:val="24"/>
        </w:rPr>
        <w:t>eri analizi. 2. baskı</w:t>
      </w:r>
      <w:r w:rsidRPr="00F01BE1">
        <w:rPr>
          <w:rFonts w:eastAsia="Calibri" w:cs="Times New Roman"/>
          <w:szCs w:val="24"/>
        </w:rPr>
        <w:t xml:space="preserve">. </w:t>
      </w:r>
      <w:proofErr w:type="gramStart"/>
      <w:r w:rsidRPr="00F01BE1">
        <w:rPr>
          <w:rFonts w:eastAsia="Calibri" w:cs="Times New Roman"/>
          <w:szCs w:val="24"/>
        </w:rPr>
        <w:t>Ankara:Detay</w:t>
      </w:r>
      <w:proofErr w:type="gramEnd"/>
      <w:r w:rsidRPr="00F01BE1">
        <w:rPr>
          <w:rFonts w:eastAsia="Calibri" w:cs="Times New Roman"/>
          <w:szCs w:val="24"/>
        </w:rPr>
        <w:t xml:space="preserve"> Yayıncılık</w:t>
      </w:r>
      <w:r>
        <w:rPr>
          <w:rFonts w:eastAsia="Calibri" w:cs="Times New Roman"/>
          <w:szCs w:val="24"/>
        </w:rPr>
        <w:t>, 286.</w:t>
      </w:r>
    </w:p>
    <w:p w14:paraId="5074FECD"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Ünver, V. Ve Başak, T. (2016). Simülasyona dayalı eğitimde senaryo yazma süreci. </w:t>
      </w:r>
      <w:r w:rsidRPr="00F05865">
        <w:rPr>
          <w:rFonts w:eastAsia="Calibri" w:cs="Times New Roman"/>
          <w:i/>
          <w:iCs/>
          <w:szCs w:val="24"/>
        </w:rPr>
        <w:t>Türkiye Klinikleri Cerrahi Hastalıkları Hemşireliği Hemşirelikte Bilişim Özel Sayısı</w:t>
      </w:r>
      <w:r w:rsidRPr="00F05865">
        <w:rPr>
          <w:rFonts w:eastAsia="Calibri" w:cs="Times New Roman"/>
          <w:szCs w:val="24"/>
        </w:rPr>
        <w:t>, </w:t>
      </w:r>
      <w:r w:rsidRPr="00F05865">
        <w:rPr>
          <w:rFonts w:eastAsia="Calibri" w:cs="Times New Roman"/>
          <w:i/>
          <w:iCs/>
          <w:szCs w:val="24"/>
        </w:rPr>
        <w:t>2</w:t>
      </w:r>
      <w:r w:rsidRPr="00F05865">
        <w:rPr>
          <w:rFonts w:eastAsia="Calibri" w:cs="Times New Roman"/>
          <w:szCs w:val="24"/>
        </w:rPr>
        <w:t>(1), 70-78.</w:t>
      </w:r>
    </w:p>
    <w:p w14:paraId="335FE8A6" w14:textId="77777777" w:rsidR="00F05865" w:rsidRPr="00F05865" w:rsidRDefault="00F05865" w:rsidP="00A36366">
      <w:pPr>
        <w:spacing w:after="120"/>
        <w:ind w:firstLine="0"/>
        <w:rPr>
          <w:rFonts w:eastAsia="Calibri" w:cs="Times New Roman"/>
          <w:bCs/>
          <w:szCs w:val="24"/>
        </w:rPr>
      </w:pPr>
      <w:r w:rsidRPr="00F05865">
        <w:rPr>
          <w:rFonts w:eastAsia="Calibri" w:cs="Times New Roman"/>
          <w:szCs w:val="24"/>
        </w:rPr>
        <w:t xml:space="preserve">W.H.O.(2016). </w:t>
      </w:r>
      <w:r w:rsidRPr="00F05865">
        <w:rPr>
          <w:rFonts w:eastAsia="Calibri" w:cs="Times New Roman"/>
          <w:bCs/>
          <w:szCs w:val="24"/>
        </w:rPr>
        <w:t xml:space="preserve">Nurse educator core competencies. 6 September 2016  Report. Retrieved from </w:t>
      </w:r>
      <w:hyperlink r:id="rId27" w:history="1">
        <w:r w:rsidRPr="00F05865">
          <w:rPr>
            <w:rFonts w:eastAsia="Calibri" w:cs="Times New Roman"/>
            <w:bCs/>
            <w:color w:val="0563C1"/>
            <w:szCs w:val="24"/>
            <w:u w:val="single"/>
          </w:rPr>
          <w:t>https://www.who.int/publications/i/item/nurse-educator-core-competencies</w:t>
        </w:r>
      </w:hyperlink>
      <w:r w:rsidRPr="00F05865">
        <w:rPr>
          <w:rFonts w:eastAsia="Calibri" w:cs="Times New Roman"/>
          <w:bCs/>
          <w:szCs w:val="24"/>
        </w:rPr>
        <w:t>.</w:t>
      </w:r>
    </w:p>
    <w:p w14:paraId="016CEA8C"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Yasemin U, (2017) Stoma Bakımı Eğitiminde Üç Farklı Yöntemin Hemşirelik Öğrencilerinin Bilgi Ve Beceri Düzeylerine Etkisi. Doktora Tezi. Ege Üniversitesi Sağlık Bilimleri Enstitüsü Cerrahi Hastalıkları Hemşireliği Anabilim Dalı. İzmir. </w:t>
      </w:r>
    </w:p>
    <w:p w14:paraId="4A6E9FDA"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Yıldırım, K. (2019). Hemşirelik öğrencilerinin cerrahi hastalıkları hemşireliği dersi klinik öğretimi ile ilgili görüşleri. Doğu Akdeniz Üniversitesi, Yüksek Lisans Tezi, Doğu Akdeniz Üniversitesi, Lisansüstü Eğitim, Öğretim ve Araştırma Enstitüsü, Gazimağusa, Kuzey Kıbrıs. </w:t>
      </w:r>
    </w:p>
    <w:p w14:paraId="10F7415F"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Yükseköğretim Kurumu. (2017).  Hemşirelik Lisans Eğitimi Çalıştayı. </w:t>
      </w:r>
      <w:hyperlink r:id="rId28" w:history="1">
        <w:r w:rsidRPr="00F05865">
          <w:rPr>
            <w:rFonts w:eastAsia="Calibri" w:cs="Times New Roman"/>
            <w:color w:val="0563C1"/>
            <w:szCs w:val="24"/>
            <w:u w:val="single"/>
          </w:rPr>
          <w:t>https://www.yok.gov.tr/Documents/Yayinlar/Yayinlarimiz/Hemsirelik_Lisans_Egitimi_Calistayi_Sonuc_Raporu.pdf</w:t>
        </w:r>
      </w:hyperlink>
    </w:p>
    <w:p w14:paraId="789389EA"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 xml:space="preserve">Yükseköğretim Kurumu. (2022).  </w:t>
      </w:r>
      <w:hyperlink r:id="rId29" w:history="1">
        <w:r w:rsidRPr="00F05865">
          <w:rPr>
            <w:rFonts w:eastAsia="Calibri" w:cs="Times New Roman"/>
            <w:color w:val="0563C1"/>
            <w:szCs w:val="24"/>
            <w:u w:val="single"/>
          </w:rPr>
          <w:t>https://istatistik.yok.gov.tr/</w:t>
        </w:r>
      </w:hyperlink>
    </w:p>
    <w:p w14:paraId="4F1EBCE2" w14:textId="77777777" w:rsidR="00F05865" w:rsidRPr="00F05865" w:rsidRDefault="00F05865" w:rsidP="00A36366">
      <w:pPr>
        <w:spacing w:after="120"/>
        <w:ind w:firstLine="0"/>
        <w:rPr>
          <w:rFonts w:eastAsia="Calibri" w:cs="Times New Roman"/>
          <w:szCs w:val="24"/>
        </w:rPr>
      </w:pPr>
      <w:r w:rsidRPr="00F05865">
        <w:rPr>
          <w:rFonts w:eastAsia="Calibri" w:cs="Times New Roman"/>
          <w:szCs w:val="24"/>
        </w:rPr>
        <w:t>Zapko, K</w:t>
      </w:r>
      <w:proofErr w:type="gramStart"/>
      <w:r w:rsidRPr="00F05865">
        <w:rPr>
          <w:rFonts w:eastAsia="Calibri" w:cs="Times New Roman"/>
          <w:szCs w:val="24"/>
        </w:rPr>
        <w:t>.,</w:t>
      </w:r>
      <w:proofErr w:type="gramEnd"/>
      <w:r w:rsidRPr="00F05865">
        <w:rPr>
          <w:rFonts w:eastAsia="Calibri" w:cs="Times New Roman"/>
          <w:szCs w:val="24"/>
        </w:rPr>
        <w:t xml:space="preserve"> Ferranto, M., Blasiman, R., Shelestak, D. (2017). Evaluating best educational practices, student satisfaction, and self-confidence in simulation: A descriptive study. </w:t>
      </w:r>
      <w:r w:rsidRPr="00F05865">
        <w:rPr>
          <w:rFonts w:eastAsia="Calibri" w:cs="Times New Roman"/>
          <w:i/>
          <w:szCs w:val="24"/>
        </w:rPr>
        <w:t>Nurse Education Today</w:t>
      </w:r>
      <w:r w:rsidRPr="00F05865">
        <w:rPr>
          <w:rFonts w:eastAsia="Calibri" w:cs="Times New Roman"/>
          <w:szCs w:val="24"/>
        </w:rPr>
        <w:t>. 60, 28-34.</w:t>
      </w:r>
    </w:p>
    <w:p w14:paraId="69411313" w14:textId="77777777" w:rsidR="00394080" w:rsidRDefault="00F05865" w:rsidP="00A36366">
      <w:pPr>
        <w:spacing w:after="120"/>
        <w:ind w:firstLine="0"/>
        <w:rPr>
          <w:szCs w:val="24"/>
        </w:rPr>
      </w:pPr>
      <w:r w:rsidRPr="00F05865">
        <w:rPr>
          <w:rFonts w:eastAsia="Calibri" w:cs="Times New Roman"/>
          <w:szCs w:val="24"/>
        </w:rPr>
        <w:t>Zhou, T</w:t>
      </w:r>
      <w:proofErr w:type="gramStart"/>
      <w:r w:rsidRPr="00F05865">
        <w:rPr>
          <w:rFonts w:eastAsia="Calibri" w:cs="Times New Roman"/>
          <w:szCs w:val="24"/>
        </w:rPr>
        <w:t>.,</w:t>
      </w:r>
      <w:proofErr w:type="gramEnd"/>
      <w:r w:rsidRPr="00F05865">
        <w:rPr>
          <w:rFonts w:eastAsia="Calibri" w:cs="Times New Roman"/>
          <w:szCs w:val="24"/>
        </w:rPr>
        <w:t xml:space="preserve"> Huang, S., Cheng, J., Xiao, Y. (2020). The distance teaching practice of combined mode of massive open </w:t>
      </w:r>
      <w:proofErr w:type="gramStart"/>
      <w:r w:rsidRPr="00F05865">
        <w:rPr>
          <w:rFonts w:eastAsia="Calibri" w:cs="Times New Roman"/>
          <w:szCs w:val="24"/>
        </w:rPr>
        <w:t>online</w:t>
      </w:r>
      <w:proofErr w:type="gramEnd"/>
      <w:r w:rsidRPr="00F05865">
        <w:rPr>
          <w:rFonts w:eastAsia="Calibri" w:cs="Times New Roman"/>
          <w:szCs w:val="24"/>
        </w:rPr>
        <w:t xml:space="preserve"> course micro-video for interns in emergency department </w:t>
      </w:r>
    </w:p>
    <w:p w14:paraId="0085AC1A" w14:textId="77777777" w:rsidR="00394080" w:rsidRDefault="00394080" w:rsidP="00A36366">
      <w:pPr>
        <w:spacing w:after="120"/>
        <w:ind w:firstLine="0"/>
        <w:rPr>
          <w:szCs w:val="24"/>
        </w:rPr>
      </w:pPr>
    </w:p>
    <w:p w14:paraId="45FF9613" w14:textId="77777777" w:rsidR="0011760F" w:rsidRDefault="0011760F" w:rsidP="00ED76D3">
      <w:pPr>
        <w:spacing w:after="120"/>
        <w:rPr>
          <w:b/>
          <w:sz w:val="28"/>
        </w:rPr>
      </w:pPr>
      <w:bookmarkStart w:id="37" w:name="_Toc488176679"/>
      <w:bookmarkStart w:id="38" w:name="_Toc488004533"/>
      <w:bookmarkStart w:id="39" w:name="_Toc473149739"/>
      <w:bookmarkStart w:id="40" w:name="_Toc459142291"/>
      <w:bookmarkEnd w:id="34"/>
      <w:bookmarkEnd w:id="35"/>
      <w:bookmarkEnd w:id="36"/>
      <w:r w:rsidRPr="00987003">
        <w:rPr>
          <w:b/>
          <w:sz w:val="28"/>
        </w:rPr>
        <w:lastRenderedPageBreak/>
        <w:t>EKLER</w:t>
      </w:r>
    </w:p>
    <w:p w14:paraId="6BD6319F" w14:textId="77777777" w:rsidR="00572D71" w:rsidRPr="00987003" w:rsidRDefault="00572D71" w:rsidP="00ED76D3">
      <w:pPr>
        <w:spacing w:after="120"/>
        <w:rPr>
          <w:b/>
          <w:sz w:val="22"/>
        </w:rPr>
      </w:pPr>
    </w:p>
    <w:p w14:paraId="49D6A5B8" w14:textId="77777777" w:rsidR="00572D71" w:rsidRDefault="0011760F" w:rsidP="00ED76D3">
      <w:pPr>
        <w:spacing w:after="120"/>
        <w:rPr>
          <w:rFonts w:eastAsia="Times New Roman" w:cs="Times New Roman"/>
          <w:szCs w:val="24"/>
          <w:lang w:eastAsia="tr-TR"/>
        </w:rPr>
      </w:pPr>
      <w:r w:rsidRPr="00987003">
        <w:rPr>
          <w:b/>
        </w:rPr>
        <w:t>Ek 1</w:t>
      </w:r>
      <w:r w:rsidR="00BF6CDA">
        <w:rPr>
          <w:b/>
        </w:rPr>
        <w:t xml:space="preserve">: </w:t>
      </w:r>
      <w:r w:rsidR="00D94375" w:rsidRPr="00D94375">
        <w:t xml:space="preserve">Öğrenci Tanıtım Formu ve </w:t>
      </w:r>
      <w:r w:rsidR="00BF6CDA" w:rsidRPr="00D94375">
        <w:rPr>
          <w:rFonts w:eastAsia="Times New Roman" w:cs="Times New Roman"/>
          <w:szCs w:val="24"/>
          <w:lang w:eastAsia="tr-TR"/>
        </w:rPr>
        <w:t>Ön</w:t>
      </w:r>
      <w:r w:rsidR="00BF6CDA" w:rsidRPr="00BF6CDA">
        <w:rPr>
          <w:rFonts w:eastAsia="Times New Roman" w:cs="Times New Roman"/>
          <w:szCs w:val="24"/>
          <w:lang w:eastAsia="tr-TR"/>
        </w:rPr>
        <w:t xml:space="preserve"> Test Soru Formu </w:t>
      </w:r>
    </w:p>
    <w:p w14:paraId="03F202DD" w14:textId="77777777" w:rsidR="00572D71" w:rsidRDefault="00572D71" w:rsidP="00ED76D3">
      <w:pPr>
        <w:spacing w:after="120"/>
        <w:rPr>
          <w:rFonts w:eastAsia="Times New Roman" w:cs="Times New Roman"/>
          <w:szCs w:val="24"/>
          <w:lang w:eastAsia="tr-TR"/>
        </w:rPr>
      </w:pPr>
    </w:p>
    <w:p w14:paraId="766490A1" w14:textId="0B0D611C" w:rsidR="00572D71" w:rsidRPr="00D94375" w:rsidRDefault="00D94375" w:rsidP="00572D71">
      <w:pPr>
        <w:spacing w:after="120"/>
        <w:rPr>
          <w:rFonts w:cs="Times New Roman"/>
          <w:b/>
          <w:sz w:val="20"/>
          <w:szCs w:val="20"/>
          <w:u w:val="single"/>
        </w:rPr>
      </w:pPr>
      <w:r w:rsidRPr="00D94375">
        <w:rPr>
          <w:rFonts w:cs="Times New Roman"/>
          <w:b/>
          <w:sz w:val="20"/>
          <w:szCs w:val="20"/>
          <w:u w:val="single"/>
        </w:rPr>
        <w:t>Öğrenci Tanıtım Formu</w:t>
      </w:r>
    </w:p>
    <w:p w14:paraId="2AB5E241" w14:textId="77777777" w:rsidR="00D94375" w:rsidRPr="00D94375" w:rsidRDefault="00D94375" w:rsidP="00E24891">
      <w:pPr>
        <w:spacing w:after="120"/>
        <w:ind w:left="567" w:firstLine="0"/>
        <w:rPr>
          <w:rFonts w:cs="Times New Roman"/>
          <w:b/>
          <w:sz w:val="20"/>
          <w:szCs w:val="20"/>
        </w:rPr>
      </w:pPr>
      <w:r w:rsidRPr="00D94375">
        <w:rPr>
          <w:rFonts w:cs="Times New Roman"/>
          <w:sz w:val="20"/>
          <w:szCs w:val="20"/>
        </w:rPr>
        <w:t xml:space="preserve">Öğrenci Adı-Soyadı  </w:t>
      </w:r>
      <w:proofErr w:type="gramStart"/>
      <w:r w:rsidRPr="00D94375">
        <w:rPr>
          <w:rFonts w:cs="Times New Roman"/>
          <w:sz w:val="20"/>
          <w:szCs w:val="20"/>
        </w:rPr>
        <w:t>:……………………</w:t>
      </w:r>
      <w:proofErr w:type="gramEnd"/>
      <w:r w:rsidRPr="00D94375">
        <w:rPr>
          <w:rFonts w:cs="Times New Roman"/>
          <w:sz w:val="20"/>
          <w:szCs w:val="20"/>
        </w:rPr>
        <w:t xml:space="preserve">                                                                                                      </w:t>
      </w:r>
      <w:r w:rsidRPr="00D94375">
        <w:rPr>
          <w:rFonts w:cs="Times New Roman"/>
          <w:b/>
          <w:sz w:val="20"/>
          <w:szCs w:val="20"/>
        </w:rPr>
        <w:t>Grup</w:t>
      </w:r>
      <w:proofErr w:type="gramStart"/>
      <w:r w:rsidRPr="00D94375">
        <w:rPr>
          <w:rFonts w:cs="Times New Roman"/>
          <w:b/>
          <w:sz w:val="20"/>
          <w:szCs w:val="20"/>
        </w:rPr>
        <w:t>…………………</w:t>
      </w:r>
      <w:proofErr w:type="gramEnd"/>
    </w:p>
    <w:p w14:paraId="1EB5AF82" w14:textId="77777777" w:rsidR="00D94375" w:rsidRPr="00D94375" w:rsidRDefault="00D94375" w:rsidP="00ED76D3">
      <w:pPr>
        <w:spacing w:after="120"/>
        <w:rPr>
          <w:rFonts w:cs="Times New Roman"/>
          <w:sz w:val="20"/>
          <w:szCs w:val="20"/>
        </w:rPr>
      </w:pPr>
      <w:r w:rsidRPr="00D94375">
        <w:rPr>
          <w:rFonts w:cs="Times New Roman"/>
          <w:b/>
          <w:sz w:val="20"/>
          <w:szCs w:val="20"/>
        </w:rPr>
        <w:t xml:space="preserve">Yaş </w:t>
      </w:r>
      <w:proofErr w:type="gramStart"/>
      <w:r w:rsidRPr="00D94375">
        <w:rPr>
          <w:rFonts w:cs="Times New Roman"/>
          <w:b/>
          <w:sz w:val="20"/>
          <w:szCs w:val="20"/>
        </w:rPr>
        <w:t>:</w:t>
      </w:r>
      <w:r w:rsidRPr="00D94375">
        <w:rPr>
          <w:rFonts w:cs="Times New Roman"/>
          <w:sz w:val="20"/>
          <w:szCs w:val="20"/>
        </w:rPr>
        <w:t>…………….</w:t>
      </w:r>
      <w:proofErr w:type="gramEnd"/>
      <w:r w:rsidRPr="00D94375">
        <w:rPr>
          <w:rFonts w:cs="Times New Roman"/>
          <w:sz w:val="20"/>
          <w:szCs w:val="20"/>
        </w:rPr>
        <w:t xml:space="preserve">  </w:t>
      </w:r>
      <w:r w:rsidRPr="00D94375">
        <w:rPr>
          <w:rFonts w:cs="Times New Roman"/>
          <w:b/>
          <w:sz w:val="20"/>
          <w:szCs w:val="20"/>
        </w:rPr>
        <w:t>Cinsiyet :</w:t>
      </w:r>
      <w:r w:rsidRPr="00D94375">
        <w:rPr>
          <w:rFonts w:cs="Times New Roman"/>
          <w:sz w:val="20"/>
          <w:szCs w:val="20"/>
        </w:rPr>
        <w:t xml:space="preserve">    ( ) K</w:t>
      </w:r>
      <w:r w:rsidRPr="00D94375">
        <w:rPr>
          <w:rFonts w:cs="Times New Roman"/>
          <w:sz w:val="20"/>
          <w:szCs w:val="20"/>
        </w:rPr>
        <w:tab/>
      </w:r>
      <w:r w:rsidRPr="00D94375">
        <w:rPr>
          <w:rFonts w:cs="Times New Roman"/>
          <w:sz w:val="20"/>
          <w:szCs w:val="20"/>
        </w:rPr>
        <w:tab/>
        <w:t>( ) E</w:t>
      </w:r>
    </w:p>
    <w:p w14:paraId="3B1AC42D" w14:textId="77777777" w:rsidR="00D94375" w:rsidRPr="00D94375" w:rsidRDefault="00D94375" w:rsidP="00ED76D3">
      <w:pPr>
        <w:spacing w:after="120"/>
        <w:rPr>
          <w:rFonts w:cs="Times New Roman"/>
          <w:sz w:val="20"/>
          <w:szCs w:val="20"/>
        </w:rPr>
      </w:pPr>
      <w:r w:rsidRPr="00D94375">
        <w:rPr>
          <w:rFonts w:cs="Times New Roman"/>
          <w:b/>
          <w:sz w:val="20"/>
          <w:szCs w:val="20"/>
        </w:rPr>
        <w:t xml:space="preserve">Mezun Olduğu Lise Türü:  </w:t>
      </w:r>
      <w:r w:rsidRPr="00D94375">
        <w:rPr>
          <w:rFonts w:cs="Times New Roman"/>
          <w:sz w:val="20"/>
          <w:szCs w:val="20"/>
        </w:rPr>
        <w:t xml:space="preserve">( ) Düz Lise </w:t>
      </w:r>
      <w:r w:rsidRPr="00D94375">
        <w:rPr>
          <w:rFonts w:cs="Times New Roman"/>
          <w:sz w:val="20"/>
          <w:szCs w:val="20"/>
        </w:rPr>
        <w:tab/>
        <w:t xml:space="preserve">( ) Anadolu Lisesi </w:t>
      </w:r>
      <w:r w:rsidRPr="00D94375">
        <w:rPr>
          <w:rFonts w:cs="Times New Roman"/>
          <w:sz w:val="20"/>
          <w:szCs w:val="20"/>
        </w:rPr>
        <w:tab/>
        <w:t xml:space="preserve">( ) Fen Lisesi </w:t>
      </w:r>
      <w:r w:rsidRPr="00D94375">
        <w:rPr>
          <w:rFonts w:cs="Times New Roman"/>
          <w:sz w:val="20"/>
          <w:szCs w:val="20"/>
        </w:rPr>
        <w:tab/>
        <w:t>( ) Diğer</w:t>
      </w:r>
      <w:proofErr w:type="gramStart"/>
      <w:r w:rsidRPr="00D94375">
        <w:rPr>
          <w:rFonts w:cs="Times New Roman"/>
          <w:sz w:val="20"/>
          <w:szCs w:val="20"/>
        </w:rPr>
        <w:t>…….</w:t>
      </w:r>
      <w:proofErr w:type="gramEnd"/>
    </w:p>
    <w:p w14:paraId="0CE4C3CC" w14:textId="77777777" w:rsidR="00D94375" w:rsidRPr="00D94375" w:rsidRDefault="00D94375" w:rsidP="00ED76D3">
      <w:pPr>
        <w:spacing w:after="120"/>
        <w:rPr>
          <w:rFonts w:cs="Times New Roman"/>
          <w:sz w:val="20"/>
          <w:szCs w:val="20"/>
        </w:rPr>
      </w:pPr>
      <w:proofErr w:type="gramStart"/>
      <w:r w:rsidRPr="00D94375">
        <w:rPr>
          <w:rFonts w:cs="Times New Roman"/>
          <w:b/>
          <w:sz w:val="20"/>
          <w:szCs w:val="20"/>
        </w:rPr>
        <w:t>Dahiliye</w:t>
      </w:r>
      <w:proofErr w:type="gramEnd"/>
      <w:r w:rsidRPr="00D94375">
        <w:rPr>
          <w:rFonts w:cs="Times New Roman"/>
          <w:b/>
          <w:sz w:val="20"/>
          <w:szCs w:val="20"/>
        </w:rPr>
        <w:t xml:space="preserve"> Dersi Aldınız mı?</w:t>
      </w:r>
      <w:r w:rsidRPr="00D94375">
        <w:rPr>
          <w:rFonts w:cs="Times New Roman"/>
          <w:b/>
          <w:sz w:val="20"/>
          <w:szCs w:val="20"/>
        </w:rPr>
        <w:tab/>
      </w:r>
      <w:r w:rsidRPr="00D94375">
        <w:rPr>
          <w:rFonts w:cs="Times New Roman"/>
          <w:sz w:val="20"/>
          <w:szCs w:val="20"/>
        </w:rPr>
        <w:t>( ) Evet</w:t>
      </w:r>
      <w:r w:rsidRPr="00D94375">
        <w:rPr>
          <w:rFonts w:cs="Times New Roman"/>
          <w:sz w:val="20"/>
          <w:szCs w:val="20"/>
        </w:rPr>
        <w:tab/>
      </w:r>
      <w:r w:rsidRPr="00D94375">
        <w:rPr>
          <w:rFonts w:cs="Times New Roman"/>
          <w:sz w:val="20"/>
          <w:szCs w:val="20"/>
        </w:rPr>
        <w:tab/>
        <w:t>( ) Hayır</w:t>
      </w:r>
    </w:p>
    <w:p w14:paraId="3F382D98" w14:textId="77777777" w:rsidR="00D94375" w:rsidRPr="00D94375" w:rsidRDefault="00D94375" w:rsidP="00ED76D3">
      <w:pPr>
        <w:tabs>
          <w:tab w:val="center" w:pos="4536"/>
        </w:tabs>
        <w:spacing w:after="120"/>
        <w:rPr>
          <w:rFonts w:cs="Times New Roman"/>
          <w:sz w:val="20"/>
          <w:szCs w:val="20"/>
        </w:rPr>
      </w:pPr>
      <w:r w:rsidRPr="00D94375">
        <w:rPr>
          <w:rFonts w:cs="Times New Roman"/>
          <w:b/>
          <w:sz w:val="20"/>
          <w:szCs w:val="20"/>
        </w:rPr>
        <w:t xml:space="preserve">Uygulamalı Ders(Hemşirelik Esasları, </w:t>
      </w:r>
      <w:proofErr w:type="gramStart"/>
      <w:r w:rsidRPr="00D94375">
        <w:rPr>
          <w:rFonts w:cs="Times New Roman"/>
          <w:b/>
          <w:sz w:val="20"/>
          <w:szCs w:val="20"/>
        </w:rPr>
        <w:t>Dahiliye</w:t>
      </w:r>
      <w:proofErr w:type="gramEnd"/>
      <w:r w:rsidRPr="00D94375">
        <w:rPr>
          <w:rFonts w:cs="Times New Roman"/>
          <w:b/>
          <w:sz w:val="20"/>
          <w:szCs w:val="20"/>
        </w:rPr>
        <w:t>, Cerrahi) Tekrarınız var mı?</w:t>
      </w:r>
      <w:r w:rsidRPr="00D94375">
        <w:rPr>
          <w:rFonts w:cs="Times New Roman"/>
          <w:b/>
          <w:sz w:val="20"/>
          <w:szCs w:val="20"/>
        </w:rPr>
        <w:tab/>
      </w:r>
      <w:r w:rsidRPr="00D94375">
        <w:rPr>
          <w:rFonts w:cs="Times New Roman"/>
          <w:sz w:val="20"/>
          <w:szCs w:val="20"/>
        </w:rPr>
        <w:t>( ) Evet</w:t>
      </w:r>
      <w:r w:rsidRPr="00D94375">
        <w:rPr>
          <w:rFonts w:cs="Times New Roman"/>
          <w:sz w:val="20"/>
          <w:szCs w:val="20"/>
        </w:rPr>
        <w:tab/>
      </w:r>
      <w:proofErr w:type="gramStart"/>
      <w:r w:rsidRPr="00D94375">
        <w:rPr>
          <w:rFonts w:cs="Times New Roman"/>
          <w:sz w:val="20"/>
          <w:szCs w:val="20"/>
        </w:rPr>
        <w:t>……………….</w:t>
      </w:r>
      <w:proofErr w:type="gramEnd"/>
      <w:r w:rsidRPr="00D94375">
        <w:rPr>
          <w:rFonts w:cs="Times New Roman"/>
          <w:sz w:val="20"/>
          <w:szCs w:val="20"/>
        </w:rPr>
        <w:tab/>
        <w:t>( ) Hayır</w:t>
      </w:r>
    </w:p>
    <w:p w14:paraId="7057A1D3" w14:textId="77777777" w:rsidR="00D94375" w:rsidRPr="00D94375" w:rsidRDefault="00D94375" w:rsidP="00ED76D3">
      <w:pPr>
        <w:tabs>
          <w:tab w:val="center" w:pos="4536"/>
        </w:tabs>
        <w:spacing w:after="120"/>
        <w:rPr>
          <w:rFonts w:cs="Times New Roman"/>
          <w:b/>
          <w:sz w:val="20"/>
          <w:szCs w:val="20"/>
          <w:u w:val="single"/>
        </w:rPr>
      </w:pPr>
      <w:r w:rsidRPr="00D94375">
        <w:rPr>
          <w:rFonts w:cs="Times New Roman"/>
          <w:b/>
          <w:sz w:val="20"/>
          <w:szCs w:val="20"/>
          <w:u w:val="single"/>
        </w:rPr>
        <w:t>Ön Test Soruları</w:t>
      </w:r>
    </w:p>
    <w:p w14:paraId="6CE8188E" w14:textId="77777777" w:rsidR="00D94375" w:rsidRPr="00D94375" w:rsidRDefault="00D94375" w:rsidP="00E24891">
      <w:pPr>
        <w:tabs>
          <w:tab w:val="center" w:pos="4536"/>
        </w:tabs>
        <w:spacing w:after="120"/>
        <w:ind w:left="567" w:firstLine="0"/>
        <w:rPr>
          <w:rFonts w:cs="Times New Roman"/>
          <w:sz w:val="20"/>
          <w:szCs w:val="20"/>
          <w:vertAlign w:val="subscript"/>
        </w:rPr>
      </w:pPr>
      <w:r w:rsidRPr="00D94375">
        <w:rPr>
          <w:rFonts w:cs="Times New Roman"/>
          <w:b/>
          <w:sz w:val="20"/>
          <w:szCs w:val="20"/>
          <w:u w:val="single"/>
        </w:rPr>
        <w:t>Soru 1:</w:t>
      </w:r>
      <w:r w:rsidRPr="00D94375">
        <w:rPr>
          <w:rFonts w:cs="Times New Roman"/>
          <w:sz w:val="20"/>
          <w:szCs w:val="20"/>
        </w:rPr>
        <w:t xml:space="preserve"> Solunum/akciğer seslerinin dinlenmesi ve solunum sisteminin fizik muayenesi ile ilgili aşağıda verilen ifadelerden hangisi </w:t>
      </w:r>
      <w:r w:rsidRPr="00D94375">
        <w:rPr>
          <w:rFonts w:cs="Times New Roman"/>
          <w:b/>
          <w:sz w:val="20"/>
          <w:szCs w:val="20"/>
        </w:rPr>
        <w:t>yanlıştır?</w:t>
      </w:r>
    </w:p>
    <w:p w14:paraId="1F02F7FF" w14:textId="77777777" w:rsidR="00D94375" w:rsidRPr="00B40A6A" w:rsidRDefault="00D94375" w:rsidP="009F520E">
      <w:pPr>
        <w:pStyle w:val="ListeParagraf"/>
        <w:numPr>
          <w:ilvl w:val="0"/>
          <w:numId w:val="36"/>
        </w:numPr>
        <w:rPr>
          <w:sz w:val="20"/>
          <w:szCs w:val="20"/>
        </w:rPr>
      </w:pPr>
      <w:r w:rsidRPr="00B40A6A">
        <w:rPr>
          <w:sz w:val="20"/>
          <w:szCs w:val="20"/>
        </w:rPr>
        <w:t>Solunum sesleri dinlenirken hastadan derin nefes alıp vermesi istenir</w:t>
      </w:r>
    </w:p>
    <w:p w14:paraId="4FF0C794" w14:textId="77777777" w:rsidR="00D94375" w:rsidRPr="00B40A6A" w:rsidRDefault="00D94375" w:rsidP="009F520E">
      <w:pPr>
        <w:pStyle w:val="ListeParagraf"/>
        <w:numPr>
          <w:ilvl w:val="0"/>
          <w:numId w:val="36"/>
        </w:numPr>
        <w:rPr>
          <w:sz w:val="20"/>
          <w:szCs w:val="20"/>
        </w:rPr>
      </w:pPr>
      <w:r w:rsidRPr="00B40A6A">
        <w:rPr>
          <w:sz w:val="20"/>
          <w:szCs w:val="20"/>
        </w:rPr>
        <w:t>Solunum sesleri dinlenirken ortam son derece sessiz olmalıdır</w:t>
      </w:r>
    </w:p>
    <w:p w14:paraId="63255FB7" w14:textId="77777777" w:rsidR="00D94375" w:rsidRPr="00B40A6A" w:rsidRDefault="00D94375" w:rsidP="009F520E">
      <w:pPr>
        <w:pStyle w:val="ListeParagraf"/>
        <w:numPr>
          <w:ilvl w:val="0"/>
          <w:numId w:val="36"/>
        </w:numPr>
        <w:rPr>
          <w:sz w:val="20"/>
          <w:szCs w:val="20"/>
        </w:rPr>
      </w:pPr>
      <w:r w:rsidRPr="00B40A6A">
        <w:rPr>
          <w:sz w:val="20"/>
          <w:szCs w:val="20"/>
        </w:rPr>
        <w:t>Hastanın muayenesi sırasında trakeanın pozisyonu palpe edilerek kontrol edilmelidir</w:t>
      </w:r>
    </w:p>
    <w:p w14:paraId="2BD5DF5A" w14:textId="77777777" w:rsidR="00D94375" w:rsidRPr="00B40A6A" w:rsidRDefault="00D94375" w:rsidP="009F520E">
      <w:pPr>
        <w:pStyle w:val="ListeParagraf"/>
        <w:numPr>
          <w:ilvl w:val="0"/>
          <w:numId w:val="36"/>
        </w:numPr>
        <w:rPr>
          <w:sz w:val="20"/>
          <w:szCs w:val="20"/>
        </w:rPr>
      </w:pPr>
      <w:r w:rsidRPr="00B40A6A">
        <w:rPr>
          <w:sz w:val="20"/>
          <w:szCs w:val="20"/>
        </w:rPr>
        <w:t>Her iki akciğerin eşit hareket edip etmediği palpe edilerek ve gözlemlenerek değerlendirilmelidir</w:t>
      </w:r>
    </w:p>
    <w:p w14:paraId="46E63A70" w14:textId="7F2EEC9B" w:rsidR="00D94375" w:rsidRPr="00B40A6A" w:rsidRDefault="00D94375" w:rsidP="009F520E">
      <w:pPr>
        <w:pStyle w:val="ListeParagraf"/>
        <w:numPr>
          <w:ilvl w:val="0"/>
          <w:numId w:val="36"/>
        </w:numPr>
        <w:rPr>
          <w:sz w:val="20"/>
          <w:szCs w:val="20"/>
        </w:rPr>
      </w:pPr>
      <w:r w:rsidRPr="00B40A6A">
        <w:rPr>
          <w:sz w:val="20"/>
          <w:szCs w:val="20"/>
        </w:rPr>
        <w:t>Ameliyat sonrası sadece solunum sistemi hastalığı olan hastaların solunum sesleri değerlendirilmelidir</w:t>
      </w:r>
    </w:p>
    <w:p w14:paraId="4638013A" w14:textId="77777777" w:rsidR="00E24891" w:rsidRPr="00D94375" w:rsidRDefault="00E24891" w:rsidP="00E24891"/>
    <w:p w14:paraId="095CC41E" w14:textId="77777777" w:rsidR="00D94375" w:rsidRPr="00D94375" w:rsidRDefault="00D94375" w:rsidP="00E24891">
      <w:pPr>
        <w:spacing w:after="120"/>
        <w:ind w:left="567" w:firstLine="0"/>
        <w:rPr>
          <w:rFonts w:cs="Times New Roman"/>
          <w:b/>
          <w:sz w:val="20"/>
          <w:szCs w:val="20"/>
        </w:rPr>
      </w:pPr>
      <w:r w:rsidRPr="00D94375">
        <w:rPr>
          <w:rFonts w:cs="Times New Roman"/>
          <w:b/>
          <w:sz w:val="20"/>
          <w:szCs w:val="20"/>
          <w:u w:val="single"/>
        </w:rPr>
        <w:t>Soru 2:</w:t>
      </w:r>
      <w:r w:rsidRPr="00D94375">
        <w:rPr>
          <w:rFonts w:cs="Times New Roman"/>
          <w:b/>
          <w:sz w:val="20"/>
          <w:szCs w:val="20"/>
        </w:rPr>
        <w:t xml:space="preserve"> </w:t>
      </w:r>
      <w:r w:rsidRPr="00D94375">
        <w:rPr>
          <w:rFonts w:cs="Times New Roman"/>
          <w:sz w:val="20"/>
          <w:szCs w:val="20"/>
        </w:rPr>
        <w:t>Aşağıdakilerden hangisi ya da hangileri hemşirenin solunum fonksiyonunu koruyabilmek için hemşirenin hastasına yapabileceği/yaptırabileceği uygulamalar arasındadır? (Birden fazla seçenek işaretlenebilir)</w:t>
      </w:r>
    </w:p>
    <w:p w14:paraId="46DC55D1" w14:textId="77777777" w:rsidR="00D94375" w:rsidRPr="00D94375" w:rsidRDefault="00D94375" w:rsidP="009F520E">
      <w:pPr>
        <w:numPr>
          <w:ilvl w:val="0"/>
          <w:numId w:val="37"/>
        </w:numPr>
        <w:spacing w:after="120"/>
        <w:contextualSpacing/>
        <w:rPr>
          <w:rFonts w:cs="Times New Roman"/>
          <w:sz w:val="20"/>
          <w:szCs w:val="20"/>
        </w:rPr>
      </w:pPr>
      <w:r w:rsidRPr="00D94375">
        <w:rPr>
          <w:rFonts w:cs="Times New Roman"/>
          <w:sz w:val="20"/>
          <w:szCs w:val="20"/>
        </w:rPr>
        <w:t xml:space="preserve">Derin solunum ve öksürük egzersizi </w:t>
      </w:r>
    </w:p>
    <w:p w14:paraId="0DD4FF22" w14:textId="77777777" w:rsidR="00D94375" w:rsidRPr="00D94375" w:rsidRDefault="00D94375" w:rsidP="009F520E">
      <w:pPr>
        <w:numPr>
          <w:ilvl w:val="0"/>
          <w:numId w:val="37"/>
        </w:numPr>
        <w:spacing w:after="120"/>
        <w:contextualSpacing/>
        <w:rPr>
          <w:rFonts w:cs="Times New Roman"/>
          <w:sz w:val="20"/>
          <w:szCs w:val="20"/>
        </w:rPr>
      </w:pPr>
      <w:r w:rsidRPr="00D94375">
        <w:rPr>
          <w:rFonts w:cs="Times New Roman"/>
          <w:sz w:val="20"/>
          <w:szCs w:val="20"/>
        </w:rPr>
        <w:t>Hastanın mobilizasyonunu sağlama</w:t>
      </w:r>
    </w:p>
    <w:p w14:paraId="3F4C646A" w14:textId="77777777" w:rsidR="00D94375" w:rsidRPr="00D94375" w:rsidRDefault="00D94375" w:rsidP="009F520E">
      <w:pPr>
        <w:numPr>
          <w:ilvl w:val="0"/>
          <w:numId w:val="37"/>
        </w:numPr>
        <w:spacing w:after="120"/>
        <w:contextualSpacing/>
        <w:rPr>
          <w:rFonts w:cs="Times New Roman"/>
          <w:sz w:val="20"/>
          <w:szCs w:val="20"/>
        </w:rPr>
      </w:pPr>
      <w:r w:rsidRPr="00D94375">
        <w:rPr>
          <w:rFonts w:cs="Times New Roman"/>
          <w:sz w:val="20"/>
          <w:szCs w:val="20"/>
        </w:rPr>
        <w:t>Yeterli sıvı alımını sağlama</w:t>
      </w:r>
    </w:p>
    <w:p w14:paraId="70B4FEA9" w14:textId="77777777" w:rsidR="00D94375" w:rsidRPr="00D94375" w:rsidRDefault="00D94375" w:rsidP="009F520E">
      <w:pPr>
        <w:numPr>
          <w:ilvl w:val="0"/>
          <w:numId w:val="37"/>
        </w:numPr>
        <w:spacing w:after="120"/>
        <w:contextualSpacing/>
        <w:rPr>
          <w:rFonts w:cs="Times New Roman"/>
          <w:sz w:val="20"/>
          <w:szCs w:val="20"/>
        </w:rPr>
      </w:pPr>
      <w:r w:rsidRPr="00D94375">
        <w:rPr>
          <w:rFonts w:cs="Times New Roman"/>
          <w:sz w:val="20"/>
          <w:szCs w:val="20"/>
        </w:rPr>
        <w:t>Solunum seslerini değerlendirme</w:t>
      </w:r>
    </w:p>
    <w:p w14:paraId="6A9A9686" w14:textId="77777777" w:rsidR="00D94375" w:rsidRPr="00D94375" w:rsidRDefault="00D94375" w:rsidP="009F520E">
      <w:pPr>
        <w:numPr>
          <w:ilvl w:val="0"/>
          <w:numId w:val="37"/>
        </w:numPr>
        <w:spacing w:after="120"/>
        <w:contextualSpacing/>
        <w:rPr>
          <w:rFonts w:cs="Times New Roman"/>
          <w:sz w:val="20"/>
          <w:szCs w:val="20"/>
        </w:rPr>
      </w:pPr>
      <w:r w:rsidRPr="00D94375">
        <w:rPr>
          <w:rFonts w:cs="Times New Roman"/>
          <w:sz w:val="20"/>
          <w:szCs w:val="20"/>
        </w:rPr>
        <w:t>Hastanın ağrısını azaltma</w:t>
      </w:r>
    </w:p>
    <w:p w14:paraId="478D79B5" w14:textId="77777777" w:rsidR="00D94375" w:rsidRPr="00D94375" w:rsidRDefault="00D94375" w:rsidP="009F520E">
      <w:pPr>
        <w:numPr>
          <w:ilvl w:val="0"/>
          <w:numId w:val="37"/>
        </w:numPr>
        <w:spacing w:after="120"/>
        <w:contextualSpacing/>
        <w:rPr>
          <w:rFonts w:cs="Times New Roman"/>
          <w:sz w:val="20"/>
          <w:szCs w:val="20"/>
        </w:rPr>
      </w:pPr>
      <w:r w:rsidRPr="00D94375">
        <w:rPr>
          <w:rFonts w:cs="Times New Roman"/>
          <w:sz w:val="20"/>
          <w:szCs w:val="20"/>
        </w:rPr>
        <w:t>Hastanın anksiyetesini giderme</w:t>
      </w:r>
    </w:p>
    <w:p w14:paraId="7B3FAAEE" w14:textId="77777777" w:rsidR="00E24891" w:rsidRDefault="00D94375" w:rsidP="009F520E">
      <w:pPr>
        <w:numPr>
          <w:ilvl w:val="0"/>
          <w:numId w:val="37"/>
        </w:numPr>
        <w:spacing w:after="120"/>
        <w:contextualSpacing/>
        <w:rPr>
          <w:rFonts w:cs="Times New Roman"/>
          <w:sz w:val="20"/>
          <w:szCs w:val="20"/>
        </w:rPr>
      </w:pPr>
      <w:r w:rsidRPr="00D94375">
        <w:rPr>
          <w:rFonts w:cs="Times New Roman"/>
          <w:sz w:val="20"/>
          <w:szCs w:val="20"/>
        </w:rPr>
        <w:t>Solunum sayısını ve derinliğini değerlendirme</w:t>
      </w:r>
    </w:p>
    <w:p w14:paraId="4DA0BF0E" w14:textId="284F0A02" w:rsidR="00D94375" w:rsidRPr="00E24891" w:rsidRDefault="00D94375" w:rsidP="009F520E">
      <w:pPr>
        <w:numPr>
          <w:ilvl w:val="0"/>
          <w:numId w:val="37"/>
        </w:numPr>
        <w:spacing w:after="120"/>
        <w:contextualSpacing/>
        <w:rPr>
          <w:rFonts w:cs="Times New Roman"/>
          <w:sz w:val="20"/>
          <w:szCs w:val="20"/>
        </w:rPr>
      </w:pPr>
      <w:r w:rsidRPr="00E24891">
        <w:rPr>
          <w:rFonts w:cs="Times New Roman"/>
          <w:sz w:val="20"/>
          <w:szCs w:val="20"/>
        </w:rPr>
        <w:t>Diğer</w:t>
      </w:r>
      <w:proofErr w:type="gramStart"/>
      <w:r w:rsidRPr="00E24891">
        <w:rPr>
          <w:rFonts w:cs="Times New Roman"/>
          <w:sz w:val="20"/>
          <w:szCs w:val="20"/>
        </w:rPr>
        <w:t>……..</w:t>
      </w:r>
      <w:proofErr w:type="gramEnd"/>
    </w:p>
    <w:p w14:paraId="74CE630D" w14:textId="77777777" w:rsidR="00E24891" w:rsidRDefault="00E24891" w:rsidP="00ED76D3">
      <w:pPr>
        <w:spacing w:after="120"/>
        <w:rPr>
          <w:rFonts w:cs="Times New Roman"/>
          <w:b/>
          <w:sz w:val="20"/>
          <w:szCs w:val="20"/>
          <w:u w:val="single"/>
        </w:rPr>
      </w:pPr>
    </w:p>
    <w:p w14:paraId="2ACE65E3" w14:textId="013BF90F" w:rsidR="00D94375" w:rsidRPr="00D94375" w:rsidRDefault="00D94375" w:rsidP="00B40A6A">
      <w:pPr>
        <w:spacing w:after="120"/>
        <w:ind w:firstLine="0"/>
        <w:rPr>
          <w:rFonts w:cs="Times New Roman"/>
          <w:b/>
          <w:sz w:val="20"/>
          <w:szCs w:val="20"/>
          <w:highlight w:val="yellow"/>
        </w:rPr>
      </w:pPr>
      <w:r w:rsidRPr="00D94375">
        <w:rPr>
          <w:rFonts w:cs="Times New Roman"/>
          <w:b/>
          <w:sz w:val="20"/>
          <w:szCs w:val="20"/>
          <w:u w:val="single"/>
        </w:rPr>
        <w:lastRenderedPageBreak/>
        <w:t>Soru 3:</w:t>
      </w:r>
      <w:r w:rsidRPr="00D94375">
        <w:rPr>
          <w:rFonts w:cs="Times New Roman"/>
          <w:b/>
          <w:sz w:val="20"/>
          <w:szCs w:val="20"/>
        </w:rPr>
        <w:t xml:space="preserve"> </w:t>
      </w:r>
      <w:r w:rsidRPr="00D94375">
        <w:rPr>
          <w:rFonts w:cs="Times New Roman"/>
          <w:sz w:val="20"/>
          <w:szCs w:val="20"/>
        </w:rPr>
        <w:t>Aşağıdaki hastalardan hangisine/hangilerine derin solunum ve öksürük egzersizleri yaptırılması uygun</w:t>
      </w:r>
      <w:r w:rsidRPr="00D94375">
        <w:rPr>
          <w:rFonts w:cs="Times New Roman"/>
          <w:b/>
          <w:sz w:val="20"/>
          <w:szCs w:val="20"/>
        </w:rPr>
        <w:t xml:space="preserve"> değildir?</w:t>
      </w:r>
    </w:p>
    <w:p w14:paraId="4B277B39" w14:textId="77777777" w:rsidR="00D94375" w:rsidRPr="00D94375" w:rsidRDefault="00D94375" w:rsidP="009F520E">
      <w:pPr>
        <w:numPr>
          <w:ilvl w:val="0"/>
          <w:numId w:val="18"/>
        </w:numPr>
        <w:spacing w:after="120"/>
        <w:ind w:left="0" w:firstLine="567"/>
        <w:contextualSpacing/>
        <w:rPr>
          <w:rFonts w:cs="Times New Roman"/>
          <w:sz w:val="20"/>
          <w:szCs w:val="20"/>
        </w:rPr>
      </w:pPr>
      <w:r w:rsidRPr="00D94375">
        <w:rPr>
          <w:rFonts w:cs="Times New Roman"/>
          <w:sz w:val="20"/>
          <w:szCs w:val="20"/>
        </w:rPr>
        <w:t xml:space="preserve">Fıtık ameliyatı </w:t>
      </w:r>
    </w:p>
    <w:p w14:paraId="44AF17AB" w14:textId="77777777" w:rsidR="00D94375" w:rsidRPr="00D94375" w:rsidRDefault="00D94375" w:rsidP="009F520E">
      <w:pPr>
        <w:numPr>
          <w:ilvl w:val="0"/>
          <w:numId w:val="18"/>
        </w:numPr>
        <w:spacing w:after="120"/>
        <w:ind w:left="0" w:firstLine="567"/>
        <w:contextualSpacing/>
        <w:rPr>
          <w:rFonts w:cs="Times New Roman"/>
          <w:sz w:val="20"/>
          <w:szCs w:val="20"/>
        </w:rPr>
      </w:pPr>
      <w:r w:rsidRPr="00D94375">
        <w:rPr>
          <w:rFonts w:cs="Times New Roman"/>
          <w:sz w:val="20"/>
          <w:szCs w:val="20"/>
        </w:rPr>
        <w:t>Beyin tümörü ameliyatı olan hasta</w:t>
      </w:r>
    </w:p>
    <w:p w14:paraId="0C2BCC6C" w14:textId="77777777" w:rsidR="00D94375" w:rsidRPr="00D94375" w:rsidRDefault="00D94375" w:rsidP="009F520E">
      <w:pPr>
        <w:numPr>
          <w:ilvl w:val="0"/>
          <w:numId w:val="18"/>
        </w:numPr>
        <w:spacing w:after="120"/>
        <w:ind w:left="0" w:firstLine="567"/>
        <w:contextualSpacing/>
        <w:rPr>
          <w:rFonts w:cs="Times New Roman"/>
          <w:sz w:val="20"/>
          <w:szCs w:val="20"/>
        </w:rPr>
      </w:pPr>
      <w:r w:rsidRPr="00D94375">
        <w:rPr>
          <w:rFonts w:cs="Times New Roman"/>
          <w:sz w:val="20"/>
          <w:szCs w:val="20"/>
        </w:rPr>
        <w:t>Özefagus ameliyatı olan hasta</w:t>
      </w:r>
    </w:p>
    <w:p w14:paraId="074E01C9" w14:textId="77777777" w:rsidR="00D94375" w:rsidRPr="00D94375" w:rsidRDefault="00D94375" w:rsidP="009F520E">
      <w:pPr>
        <w:numPr>
          <w:ilvl w:val="0"/>
          <w:numId w:val="18"/>
        </w:numPr>
        <w:spacing w:after="120"/>
        <w:ind w:left="0" w:firstLine="567"/>
        <w:contextualSpacing/>
        <w:rPr>
          <w:rFonts w:cs="Times New Roman"/>
          <w:sz w:val="20"/>
          <w:szCs w:val="20"/>
        </w:rPr>
      </w:pPr>
      <w:r w:rsidRPr="00D94375">
        <w:rPr>
          <w:rFonts w:cs="Times New Roman"/>
          <w:sz w:val="20"/>
          <w:szCs w:val="20"/>
        </w:rPr>
        <w:t>Açık kalp ameliyatı olan hasta</w:t>
      </w:r>
    </w:p>
    <w:p w14:paraId="56A7387C" w14:textId="77777777" w:rsidR="00D94375" w:rsidRPr="00D94375" w:rsidRDefault="00D94375" w:rsidP="009F520E">
      <w:pPr>
        <w:numPr>
          <w:ilvl w:val="0"/>
          <w:numId w:val="18"/>
        </w:numPr>
        <w:spacing w:after="120"/>
        <w:ind w:left="0" w:firstLine="567"/>
        <w:contextualSpacing/>
        <w:rPr>
          <w:rFonts w:cs="Times New Roman"/>
          <w:sz w:val="20"/>
          <w:szCs w:val="20"/>
        </w:rPr>
      </w:pPr>
      <w:r w:rsidRPr="00D94375">
        <w:rPr>
          <w:rFonts w:cs="Times New Roman"/>
          <w:sz w:val="20"/>
          <w:szCs w:val="20"/>
        </w:rPr>
        <w:t xml:space="preserve">Akciğer loblarından biri çıkarılan hasta </w:t>
      </w:r>
    </w:p>
    <w:p w14:paraId="68EC3D77" w14:textId="77777777" w:rsidR="00D94375" w:rsidRPr="00D94375" w:rsidRDefault="00D94375" w:rsidP="009F520E">
      <w:pPr>
        <w:numPr>
          <w:ilvl w:val="0"/>
          <w:numId w:val="21"/>
        </w:numPr>
        <w:spacing w:after="120"/>
        <w:ind w:left="0" w:firstLine="567"/>
        <w:contextualSpacing/>
        <w:rPr>
          <w:rFonts w:cs="Times New Roman"/>
          <w:sz w:val="20"/>
          <w:szCs w:val="20"/>
        </w:rPr>
      </w:pPr>
      <w:r w:rsidRPr="00D94375">
        <w:rPr>
          <w:rFonts w:cs="Times New Roman"/>
          <w:sz w:val="20"/>
          <w:szCs w:val="20"/>
        </w:rPr>
        <w:t>Yalnız I</w:t>
      </w:r>
      <w:r w:rsidRPr="00D94375">
        <w:rPr>
          <w:rFonts w:cs="Times New Roman"/>
          <w:sz w:val="20"/>
          <w:szCs w:val="20"/>
        </w:rPr>
        <w:tab/>
        <w:t xml:space="preserve">B. Yalnız II </w:t>
      </w:r>
      <w:r w:rsidRPr="00D94375">
        <w:rPr>
          <w:rFonts w:cs="Times New Roman"/>
          <w:sz w:val="20"/>
          <w:szCs w:val="20"/>
        </w:rPr>
        <w:tab/>
        <w:t>C. I ve II</w:t>
      </w:r>
      <w:r w:rsidRPr="00D94375">
        <w:rPr>
          <w:rFonts w:cs="Times New Roman"/>
          <w:sz w:val="20"/>
          <w:szCs w:val="20"/>
        </w:rPr>
        <w:tab/>
        <w:t>D. II ve III</w:t>
      </w:r>
      <w:r w:rsidRPr="00D94375">
        <w:rPr>
          <w:rFonts w:cs="Times New Roman"/>
          <w:sz w:val="20"/>
          <w:szCs w:val="20"/>
        </w:rPr>
        <w:tab/>
        <w:t xml:space="preserve">E. I, II, III ve V </w:t>
      </w:r>
    </w:p>
    <w:p w14:paraId="55B322A9" w14:textId="77777777" w:rsidR="00D94375" w:rsidRPr="00D94375" w:rsidRDefault="00D94375" w:rsidP="00ED76D3">
      <w:pPr>
        <w:spacing w:after="120"/>
        <w:rPr>
          <w:rFonts w:cs="Times New Roman"/>
          <w:b/>
          <w:sz w:val="20"/>
          <w:szCs w:val="20"/>
          <w:u w:val="single"/>
        </w:rPr>
      </w:pPr>
    </w:p>
    <w:p w14:paraId="0B72EE30" w14:textId="77777777" w:rsidR="00D94375" w:rsidRPr="00B40A6A" w:rsidRDefault="00D94375" w:rsidP="00B40A6A">
      <w:pPr>
        <w:spacing w:after="120"/>
        <w:ind w:firstLine="0"/>
        <w:rPr>
          <w:rFonts w:cs="Times New Roman"/>
          <w:strike/>
          <w:sz w:val="20"/>
          <w:szCs w:val="20"/>
        </w:rPr>
      </w:pPr>
      <w:r w:rsidRPr="00B40A6A">
        <w:rPr>
          <w:rFonts w:cs="Times New Roman"/>
          <w:b/>
          <w:sz w:val="20"/>
          <w:szCs w:val="20"/>
          <w:u w:val="single"/>
        </w:rPr>
        <w:t>Soru 4:</w:t>
      </w:r>
      <w:r w:rsidRPr="00B40A6A">
        <w:rPr>
          <w:rFonts w:cs="Times New Roman"/>
          <w:b/>
          <w:sz w:val="20"/>
          <w:szCs w:val="20"/>
        </w:rPr>
        <w:t xml:space="preserve"> </w:t>
      </w:r>
      <w:r w:rsidRPr="00B40A6A">
        <w:rPr>
          <w:rFonts w:cs="Times New Roman"/>
          <w:sz w:val="20"/>
          <w:szCs w:val="20"/>
        </w:rPr>
        <w:t xml:space="preserve">Aşağıda </w:t>
      </w:r>
      <w:r w:rsidRPr="00B40A6A">
        <w:rPr>
          <w:rFonts w:cs="Times New Roman"/>
          <w:b/>
          <w:sz w:val="20"/>
          <w:szCs w:val="20"/>
        </w:rPr>
        <w:t>c</w:t>
      </w:r>
      <w:r w:rsidRPr="00B40A6A">
        <w:rPr>
          <w:rFonts w:cs="Times New Roman"/>
          <w:sz w:val="20"/>
          <w:szCs w:val="20"/>
        </w:rPr>
        <w:t>errahi hastasında yapılan hemşire tarafından yapılan fizik muayene ile ilgili bazı temel bilgiler verilmiştir. Bu bilgilerden</w:t>
      </w:r>
      <w:r w:rsidRPr="00B40A6A">
        <w:rPr>
          <w:rFonts w:cs="Times New Roman"/>
          <w:b/>
          <w:sz w:val="20"/>
          <w:szCs w:val="20"/>
        </w:rPr>
        <w:t xml:space="preserve"> yanlış</w:t>
      </w:r>
      <w:r w:rsidRPr="00B40A6A">
        <w:rPr>
          <w:rFonts w:cs="Times New Roman"/>
          <w:sz w:val="20"/>
          <w:szCs w:val="20"/>
        </w:rPr>
        <w:t xml:space="preserve"> olanı işaretleyiniz? </w:t>
      </w:r>
    </w:p>
    <w:p w14:paraId="53285298" w14:textId="77777777" w:rsidR="00D94375" w:rsidRPr="00D94375" w:rsidRDefault="00D94375" w:rsidP="009F520E">
      <w:pPr>
        <w:numPr>
          <w:ilvl w:val="0"/>
          <w:numId w:val="38"/>
        </w:numPr>
        <w:spacing w:after="120"/>
        <w:contextualSpacing/>
        <w:rPr>
          <w:rFonts w:cs="Times New Roman"/>
          <w:sz w:val="20"/>
          <w:szCs w:val="20"/>
        </w:rPr>
      </w:pPr>
      <w:r w:rsidRPr="00D94375">
        <w:rPr>
          <w:rFonts w:cs="Times New Roman"/>
          <w:sz w:val="20"/>
          <w:szCs w:val="20"/>
        </w:rPr>
        <w:t>Hastada ameliyata bağlı gelişen sorunları tespit etmeyi sağlar</w:t>
      </w:r>
    </w:p>
    <w:p w14:paraId="4CF58309" w14:textId="77777777" w:rsidR="00D94375" w:rsidRPr="00D94375" w:rsidRDefault="00D94375" w:rsidP="009F520E">
      <w:pPr>
        <w:numPr>
          <w:ilvl w:val="0"/>
          <w:numId w:val="38"/>
        </w:numPr>
        <w:spacing w:after="120"/>
        <w:contextualSpacing/>
        <w:rPr>
          <w:rFonts w:cs="Times New Roman"/>
          <w:sz w:val="20"/>
          <w:szCs w:val="20"/>
        </w:rPr>
      </w:pPr>
      <w:r w:rsidRPr="00D94375">
        <w:rPr>
          <w:rFonts w:cs="Times New Roman"/>
          <w:sz w:val="20"/>
          <w:szCs w:val="20"/>
        </w:rPr>
        <w:t>Hastanın genel sağlık durumu hakkında bilgi edinilmesini sağlar</w:t>
      </w:r>
    </w:p>
    <w:p w14:paraId="01B0C6BE" w14:textId="77777777" w:rsidR="00D94375" w:rsidRPr="00D94375" w:rsidRDefault="00D94375" w:rsidP="009F520E">
      <w:pPr>
        <w:numPr>
          <w:ilvl w:val="0"/>
          <w:numId w:val="38"/>
        </w:numPr>
        <w:spacing w:after="120"/>
        <w:contextualSpacing/>
        <w:rPr>
          <w:rFonts w:cs="Times New Roman"/>
          <w:sz w:val="20"/>
          <w:szCs w:val="20"/>
        </w:rPr>
      </w:pPr>
      <w:r w:rsidRPr="00D94375">
        <w:rPr>
          <w:rFonts w:cs="Times New Roman"/>
          <w:sz w:val="20"/>
          <w:szCs w:val="20"/>
        </w:rPr>
        <w:t>Ameliyat öncesi dönemde hastada eksikleri saptamayı sağlayarak hasta eğitimine yön verir</w:t>
      </w:r>
    </w:p>
    <w:p w14:paraId="75C50BA9" w14:textId="77777777" w:rsidR="00D94375" w:rsidRPr="00D94375" w:rsidRDefault="00D94375" w:rsidP="009F520E">
      <w:pPr>
        <w:numPr>
          <w:ilvl w:val="0"/>
          <w:numId w:val="38"/>
        </w:numPr>
        <w:spacing w:after="120"/>
        <w:contextualSpacing/>
        <w:rPr>
          <w:rFonts w:cs="Times New Roman"/>
          <w:sz w:val="20"/>
          <w:szCs w:val="20"/>
        </w:rPr>
      </w:pPr>
      <w:r w:rsidRPr="00D94375">
        <w:rPr>
          <w:rFonts w:cs="Times New Roman"/>
          <w:sz w:val="20"/>
          <w:szCs w:val="20"/>
        </w:rPr>
        <w:t xml:space="preserve">Ameliyat öncesi ve sonrası dönemde birer defa fizik muayene yapmak hasta bakımı için yeterlidir </w:t>
      </w:r>
    </w:p>
    <w:p w14:paraId="235D4BC8" w14:textId="77777777" w:rsidR="00D94375" w:rsidRPr="00D94375" w:rsidRDefault="00D94375" w:rsidP="009F520E">
      <w:pPr>
        <w:numPr>
          <w:ilvl w:val="0"/>
          <w:numId w:val="38"/>
        </w:numPr>
        <w:spacing w:after="120"/>
        <w:contextualSpacing/>
        <w:rPr>
          <w:rFonts w:cs="Times New Roman"/>
          <w:sz w:val="20"/>
          <w:szCs w:val="20"/>
        </w:rPr>
      </w:pPr>
      <w:r w:rsidRPr="00D94375">
        <w:rPr>
          <w:rFonts w:cs="Times New Roman"/>
          <w:sz w:val="20"/>
          <w:szCs w:val="20"/>
        </w:rPr>
        <w:t xml:space="preserve">Hasta ile ilgili bilgi edinmeyi ve hasta ile iletişimi arttırır </w:t>
      </w:r>
    </w:p>
    <w:p w14:paraId="4D310C1A" w14:textId="77777777" w:rsidR="00D94375" w:rsidRPr="00D94375" w:rsidRDefault="00D94375" w:rsidP="00ED76D3">
      <w:pPr>
        <w:spacing w:after="120"/>
        <w:contextualSpacing/>
        <w:rPr>
          <w:rFonts w:cs="Times New Roman"/>
          <w:sz w:val="20"/>
          <w:szCs w:val="20"/>
        </w:rPr>
      </w:pPr>
    </w:p>
    <w:p w14:paraId="6DAA101E" w14:textId="77777777" w:rsidR="00D94375" w:rsidRPr="00D94375" w:rsidRDefault="00D94375" w:rsidP="00B40A6A">
      <w:pPr>
        <w:spacing w:after="120"/>
        <w:ind w:firstLine="0"/>
        <w:rPr>
          <w:rFonts w:cs="Times New Roman"/>
          <w:b/>
          <w:sz w:val="20"/>
          <w:szCs w:val="20"/>
        </w:rPr>
      </w:pPr>
      <w:r w:rsidRPr="00D94375">
        <w:rPr>
          <w:rFonts w:cs="Times New Roman"/>
          <w:b/>
          <w:sz w:val="20"/>
          <w:szCs w:val="20"/>
          <w:u w:val="single"/>
        </w:rPr>
        <w:t xml:space="preserve">Soru 5: </w:t>
      </w:r>
      <w:r w:rsidRPr="00D94375">
        <w:rPr>
          <w:rFonts w:cs="Times New Roman"/>
          <w:sz w:val="20"/>
          <w:szCs w:val="20"/>
        </w:rPr>
        <w:t>Aşağıdakilerden hangisi ya da hangileri cerrahi hastasında solunum fonksiyonunda etkisizliğe sebep olabilir?</w:t>
      </w:r>
    </w:p>
    <w:p w14:paraId="30394476" w14:textId="77777777" w:rsidR="00D94375" w:rsidRPr="00D94375" w:rsidRDefault="00D94375" w:rsidP="009F520E">
      <w:pPr>
        <w:numPr>
          <w:ilvl w:val="0"/>
          <w:numId w:val="15"/>
        </w:numPr>
        <w:spacing w:after="120"/>
        <w:ind w:left="0" w:firstLine="567"/>
        <w:contextualSpacing/>
        <w:rPr>
          <w:rFonts w:cs="Times New Roman"/>
          <w:sz w:val="20"/>
          <w:szCs w:val="20"/>
        </w:rPr>
      </w:pPr>
      <w:r w:rsidRPr="00D94375">
        <w:rPr>
          <w:rFonts w:cs="Times New Roman"/>
          <w:sz w:val="20"/>
          <w:szCs w:val="20"/>
        </w:rPr>
        <w:t xml:space="preserve">Ağrı </w:t>
      </w:r>
    </w:p>
    <w:p w14:paraId="20043C8F" w14:textId="77777777" w:rsidR="00D94375" w:rsidRPr="00D94375" w:rsidRDefault="00D94375" w:rsidP="009F520E">
      <w:pPr>
        <w:numPr>
          <w:ilvl w:val="0"/>
          <w:numId w:val="15"/>
        </w:numPr>
        <w:spacing w:after="120"/>
        <w:ind w:left="0" w:firstLine="567"/>
        <w:contextualSpacing/>
        <w:rPr>
          <w:rFonts w:cs="Times New Roman"/>
          <w:sz w:val="20"/>
          <w:szCs w:val="20"/>
        </w:rPr>
      </w:pPr>
      <w:r w:rsidRPr="00D94375">
        <w:rPr>
          <w:rFonts w:cs="Times New Roman"/>
          <w:sz w:val="20"/>
          <w:szCs w:val="20"/>
        </w:rPr>
        <w:t xml:space="preserve">Anksiyete </w:t>
      </w:r>
    </w:p>
    <w:p w14:paraId="5D93FDAF" w14:textId="77777777" w:rsidR="00D94375" w:rsidRPr="00D94375" w:rsidRDefault="00D94375" w:rsidP="009F520E">
      <w:pPr>
        <w:numPr>
          <w:ilvl w:val="0"/>
          <w:numId w:val="15"/>
        </w:numPr>
        <w:spacing w:after="120"/>
        <w:ind w:left="0" w:firstLine="567"/>
        <w:contextualSpacing/>
        <w:rPr>
          <w:rFonts w:cs="Times New Roman"/>
          <w:sz w:val="20"/>
          <w:szCs w:val="20"/>
        </w:rPr>
      </w:pPr>
      <w:r w:rsidRPr="00D94375">
        <w:rPr>
          <w:rFonts w:cs="Times New Roman"/>
          <w:sz w:val="20"/>
          <w:szCs w:val="20"/>
        </w:rPr>
        <w:t>Genel anestezi</w:t>
      </w:r>
    </w:p>
    <w:p w14:paraId="11780435" w14:textId="77777777" w:rsidR="00D94375" w:rsidRPr="00D94375" w:rsidRDefault="00D94375" w:rsidP="009F520E">
      <w:pPr>
        <w:numPr>
          <w:ilvl w:val="0"/>
          <w:numId w:val="15"/>
        </w:numPr>
        <w:spacing w:after="120"/>
        <w:ind w:left="0" w:firstLine="567"/>
        <w:contextualSpacing/>
        <w:rPr>
          <w:rFonts w:cs="Times New Roman"/>
          <w:sz w:val="20"/>
          <w:szCs w:val="20"/>
        </w:rPr>
      </w:pPr>
      <w:r w:rsidRPr="00D94375">
        <w:rPr>
          <w:rFonts w:cs="Times New Roman"/>
          <w:sz w:val="20"/>
          <w:szCs w:val="20"/>
        </w:rPr>
        <w:t>Spinal anestezi</w:t>
      </w:r>
    </w:p>
    <w:p w14:paraId="444632BB" w14:textId="77777777" w:rsidR="00D94375" w:rsidRPr="00D94375" w:rsidRDefault="00D94375" w:rsidP="009F520E">
      <w:pPr>
        <w:numPr>
          <w:ilvl w:val="0"/>
          <w:numId w:val="15"/>
        </w:numPr>
        <w:spacing w:after="120"/>
        <w:ind w:left="0" w:firstLine="567"/>
        <w:contextualSpacing/>
        <w:rPr>
          <w:rFonts w:cs="Times New Roman"/>
          <w:sz w:val="20"/>
          <w:szCs w:val="20"/>
        </w:rPr>
      </w:pPr>
      <w:r w:rsidRPr="00D94375">
        <w:rPr>
          <w:rFonts w:cs="Times New Roman"/>
          <w:sz w:val="20"/>
          <w:szCs w:val="20"/>
        </w:rPr>
        <w:t xml:space="preserve">Yorgunluk </w:t>
      </w:r>
    </w:p>
    <w:p w14:paraId="541502BA" w14:textId="77777777" w:rsidR="00D94375" w:rsidRPr="00D94375" w:rsidRDefault="00D94375" w:rsidP="00ED76D3">
      <w:pPr>
        <w:spacing w:after="120"/>
        <w:contextualSpacing/>
        <w:rPr>
          <w:rFonts w:cs="Times New Roman"/>
          <w:sz w:val="20"/>
          <w:szCs w:val="20"/>
        </w:rPr>
      </w:pPr>
    </w:p>
    <w:p w14:paraId="45168EC2" w14:textId="77777777" w:rsidR="00D94375" w:rsidRPr="00D94375" w:rsidRDefault="00D94375" w:rsidP="00ED76D3">
      <w:pPr>
        <w:spacing w:after="120"/>
        <w:rPr>
          <w:rFonts w:cs="Times New Roman"/>
          <w:sz w:val="20"/>
          <w:szCs w:val="20"/>
        </w:rPr>
      </w:pPr>
      <w:r w:rsidRPr="00D94375">
        <w:rPr>
          <w:rFonts w:cs="Times New Roman"/>
          <w:sz w:val="20"/>
          <w:szCs w:val="20"/>
        </w:rPr>
        <w:t xml:space="preserve">A.  Yalnız III         </w:t>
      </w:r>
      <w:r w:rsidRPr="00D94375">
        <w:rPr>
          <w:rFonts w:cs="Times New Roman"/>
          <w:sz w:val="20"/>
          <w:szCs w:val="20"/>
        </w:rPr>
        <w:tab/>
        <w:t>B. III ve IV</w:t>
      </w:r>
      <w:r w:rsidRPr="00D94375">
        <w:rPr>
          <w:rFonts w:cs="Times New Roman"/>
          <w:sz w:val="20"/>
          <w:szCs w:val="20"/>
        </w:rPr>
        <w:tab/>
        <w:t>C. I, III ve IV</w:t>
      </w:r>
      <w:r w:rsidRPr="00D94375">
        <w:rPr>
          <w:rFonts w:cs="Times New Roman"/>
          <w:sz w:val="20"/>
          <w:szCs w:val="20"/>
        </w:rPr>
        <w:tab/>
        <w:t xml:space="preserve">  D. I ve II</w:t>
      </w:r>
      <w:r w:rsidRPr="00D94375">
        <w:rPr>
          <w:rFonts w:cs="Times New Roman"/>
          <w:sz w:val="20"/>
          <w:szCs w:val="20"/>
        </w:rPr>
        <w:tab/>
        <w:t>E. Hepsi</w:t>
      </w:r>
    </w:p>
    <w:p w14:paraId="0D6F859E" w14:textId="77777777" w:rsidR="00D94375" w:rsidRPr="00D94375" w:rsidRDefault="00D94375" w:rsidP="00B40A6A">
      <w:pPr>
        <w:spacing w:after="120"/>
        <w:ind w:firstLine="0"/>
        <w:rPr>
          <w:rFonts w:cs="Times New Roman"/>
          <w:b/>
          <w:sz w:val="20"/>
          <w:szCs w:val="20"/>
        </w:rPr>
      </w:pPr>
      <w:r w:rsidRPr="00D94375">
        <w:rPr>
          <w:rFonts w:cs="Times New Roman"/>
          <w:b/>
          <w:sz w:val="20"/>
          <w:szCs w:val="20"/>
          <w:u w:val="single"/>
        </w:rPr>
        <w:t xml:space="preserve">Soru 6: </w:t>
      </w:r>
      <w:r w:rsidRPr="00D94375">
        <w:rPr>
          <w:rFonts w:cs="Times New Roman"/>
          <w:sz w:val="20"/>
          <w:szCs w:val="20"/>
        </w:rPr>
        <w:t xml:space="preserve">Aşağıdakilerden hangileri ameliyat olacak hastada solunuma ilişkin </w:t>
      </w:r>
      <w:proofErr w:type="gramStart"/>
      <w:r w:rsidRPr="00D94375">
        <w:rPr>
          <w:rFonts w:cs="Times New Roman"/>
          <w:sz w:val="20"/>
          <w:szCs w:val="20"/>
        </w:rPr>
        <w:t>komplikasyon</w:t>
      </w:r>
      <w:proofErr w:type="gramEnd"/>
      <w:r w:rsidRPr="00D94375">
        <w:rPr>
          <w:rFonts w:cs="Times New Roman"/>
          <w:sz w:val="20"/>
          <w:szCs w:val="20"/>
        </w:rPr>
        <w:t xml:space="preserve"> gelişme riskini arttırır?</w:t>
      </w:r>
    </w:p>
    <w:p w14:paraId="0A65A969" w14:textId="77777777" w:rsidR="00D94375" w:rsidRPr="00D94375" w:rsidRDefault="00D94375" w:rsidP="009F520E">
      <w:pPr>
        <w:numPr>
          <w:ilvl w:val="0"/>
          <w:numId w:val="16"/>
        </w:numPr>
        <w:spacing w:after="120"/>
        <w:ind w:left="0" w:firstLine="567"/>
        <w:contextualSpacing/>
        <w:rPr>
          <w:rFonts w:cs="Times New Roman"/>
          <w:sz w:val="20"/>
          <w:szCs w:val="20"/>
        </w:rPr>
      </w:pPr>
      <w:r w:rsidRPr="00D94375">
        <w:rPr>
          <w:rFonts w:cs="Times New Roman"/>
          <w:sz w:val="20"/>
          <w:szCs w:val="20"/>
        </w:rPr>
        <w:t>Sigara kullanmak</w:t>
      </w:r>
    </w:p>
    <w:p w14:paraId="7920DEA8" w14:textId="77777777" w:rsidR="00D94375" w:rsidRPr="00D94375" w:rsidRDefault="00D94375" w:rsidP="009F520E">
      <w:pPr>
        <w:numPr>
          <w:ilvl w:val="0"/>
          <w:numId w:val="16"/>
        </w:numPr>
        <w:spacing w:after="120"/>
        <w:ind w:left="0" w:firstLine="567"/>
        <w:contextualSpacing/>
        <w:rPr>
          <w:rFonts w:cs="Times New Roman"/>
          <w:sz w:val="20"/>
          <w:szCs w:val="20"/>
        </w:rPr>
      </w:pPr>
      <w:r w:rsidRPr="00D94375">
        <w:rPr>
          <w:rFonts w:cs="Times New Roman"/>
          <w:sz w:val="20"/>
          <w:szCs w:val="20"/>
        </w:rPr>
        <w:t xml:space="preserve">Kronik solunum hastalıkları </w:t>
      </w:r>
    </w:p>
    <w:p w14:paraId="7D0AD81A" w14:textId="77777777" w:rsidR="00D94375" w:rsidRPr="00D94375" w:rsidRDefault="00D94375" w:rsidP="009F520E">
      <w:pPr>
        <w:numPr>
          <w:ilvl w:val="0"/>
          <w:numId w:val="16"/>
        </w:numPr>
        <w:spacing w:after="120"/>
        <w:ind w:left="0" w:firstLine="567"/>
        <w:contextualSpacing/>
        <w:rPr>
          <w:rFonts w:cs="Times New Roman"/>
          <w:sz w:val="20"/>
          <w:szCs w:val="20"/>
        </w:rPr>
      </w:pPr>
      <w:r w:rsidRPr="00D94375">
        <w:rPr>
          <w:rFonts w:cs="Times New Roman"/>
          <w:sz w:val="20"/>
          <w:szCs w:val="20"/>
        </w:rPr>
        <w:t xml:space="preserve">Obezite </w:t>
      </w:r>
    </w:p>
    <w:p w14:paraId="24114E11" w14:textId="77777777" w:rsidR="00D94375" w:rsidRPr="00D94375" w:rsidRDefault="00D94375" w:rsidP="009F520E">
      <w:pPr>
        <w:numPr>
          <w:ilvl w:val="0"/>
          <w:numId w:val="16"/>
        </w:numPr>
        <w:spacing w:after="120"/>
        <w:ind w:left="0" w:firstLine="567"/>
        <w:contextualSpacing/>
        <w:rPr>
          <w:rFonts w:cs="Times New Roman"/>
          <w:sz w:val="20"/>
          <w:szCs w:val="20"/>
        </w:rPr>
      </w:pPr>
      <w:r w:rsidRPr="00D94375">
        <w:rPr>
          <w:rFonts w:cs="Times New Roman"/>
          <w:sz w:val="20"/>
          <w:szCs w:val="20"/>
        </w:rPr>
        <w:t xml:space="preserve">Yaşlılık </w:t>
      </w:r>
    </w:p>
    <w:p w14:paraId="46EC95F3" w14:textId="77777777" w:rsidR="00D94375" w:rsidRPr="00D94375" w:rsidRDefault="00D94375" w:rsidP="009F520E">
      <w:pPr>
        <w:numPr>
          <w:ilvl w:val="0"/>
          <w:numId w:val="16"/>
        </w:numPr>
        <w:spacing w:after="120"/>
        <w:ind w:left="0" w:firstLine="567"/>
        <w:contextualSpacing/>
        <w:rPr>
          <w:rFonts w:cs="Times New Roman"/>
          <w:sz w:val="20"/>
          <w:szCs w:val="20"/>
        </w:rPr>
      </w:pPr>
      <w:r w:rsidRPr="00D94375">
        <w:rPr>
          <w:rFonts w:cs="Times New Roman"/>
          <w:sz w:val="20"/>
          <w:szCs w:val="20"/>
        </w:rPr>
        <w:t>Genel anestezi ile ameliyat olacak olmak</w:t>
      </w:r>
    </w:p>
    <w:p w14:paraId="7D4178D2" w14:textId="77777777" w:rsidR="00D94375" w:rsidRPr="00D94375" w:rsidRDefault="00D94375" w:rsidP="009F520E">
      <w:pPr>
        <w:numPr>
          <w:ilvl w:val="0"/>
          <w:numId w:val="16"/>
        </w:numPr>
        <w:spacing w:after="120"/>
        <w:ind w:left="0" w:firstLine="567"/>
        <w:contextualSpacing/>
        <w:rPr>
          <w:rFonts w:cs="Times New Roman"/>
          <w:sz w:val="20"/>
          <w:szCs w:val="20"/>
        </w:rPr>
      </w:pPr>
      <w:r w:rsidRPr="00D94375">
        <w:rPr>
          <w:rFonts w:cs="Times New Roman"/>
          <w:sz w:val="20"/>
          <w:szCs w:val="20"/>
        </w:rPr>
        <w:t>Abdominal cerrahi geçirecek olmak</w:t>
      </w:r>
    </w:p>
    <w:p w14:paraId="53C4FF8F" w14:textId="77777777" w:rsidR="00D94375" w:rsidRPr="00D94375" w:rsidRDefault="00D94375" w:rsidP="00ED76D3">
      <w:pPr>
        <w:spacing w:after="120"/>
        <w:contextualSpacing/>
        <w:rPr>
          <w:rFonts w:cs="Times New Roman"/>
          <w:sz w:val="20"/>
          <w:szCs w:val="20"/>
        </w:rPr>
      </w:pPr>
    </w:p>
    <w:p w14:paraId="478CE0BF" w14:textId="3FFEEF1C" w:rsidR="00D94375" w:rsidRPr="00E24891" w:rsidRDefault="00D94375" w:rsidP="009F520E">
      <w:pPr>
        <w:numPr>
          <w:ilvl w:val="0"/>
          <w:numId w:val="20"/>
        </w:numPr>
        <w:spacing w:after="120"/>
        <w:ind w:left="0" w:firstLine="567"/>
        <w:contextualSpacing/>
        <w:rPr>
          <w:rFonts w:cs="Times New Roman"/>
          <w:b/>
          <w:sz w:val="20"/>
          <w:szCs w:val="20"/>
        </w:rPr>
      </w:pPr>
      <w:r w:rsidRPr="00D94375">
        <w:rPr>
          <w:rFonts w:cs="Times New Roman"/>
          <w:sz w:val="20"/>
          <w:szCs w:val="20"/>
        </w:rPr>
        <w:t xml:space="preserve">I ve II </w:t>
      </w:r>
      <w:r w:rsidRPr="00D94375">
        <w:rPr>
          <w:rFonts w:cs="Times New Roman"/>
          <w:sz w:val="20"/>
          <w:szCs w:val="20"/>
        </w:rPr>
        <w:tab/>
        <w:t>B. I, II ve V</w:t>
      </w:r>
      <w:r w:rsidRPr="00D94375">
        <w:rPr>
          <w:rFonts w:cs="Times New Roman"/>
          <w:sz w:val="20"/>
          <w:szCs w:val="20"/>
        </w:rPr>
        <w:tab/>
        <w:t>C. I, II ve IV</w:t>
      </w:r>
      <w:r w:rsidRPr="00D94375">
        <w:rPr>
          <w:rFonts w:cs="Times New Roman"/>
          <w:sz w:val="20"/>
          <w:szCs w:val="20"/>
        </w:rPr>
        <w:tab/>
      </w:r>
      <w:r w:rsidRPr="00D94375">
        <w:rPr>
          <w:rFonts w:cs="Times New Roman"/>
          <w:sz w:val="20"/>
          <w:szCs w:val="20"/>
        </w:rPr>
        <w:tab/>
        <w:t>D. I, II, III</w:t>
      </w:r>
      <w:r w:rsidRPr="00D94375">
        <w:rPr>
          <w:rFonts w:cs="Times New Roman"/>
          <w:sz w:val="20"/>
          <w:szCs w:val="20"/>
        </w:rPr>
        <w:tab/>
        <w:t xml:space="preserve">E. Hepsi </w:t>
      </w:r>
    </w:p>
    <w:p w14:paraId="0296EA63" w14:textId="3E87DC2A" w:rsidR="00D94375" w:rsidRPr="00D94375" w:rsidRDefault="00D94375" w:rsidP="00B40A6A">
      <w:pPr>
        <w:spacing w:after="120"/>
        <w:ind w:firstLine="0"/>
        <w:rPr>
          <w:rFonts w:cs="Times New Roman"/>
          <w:b/>
          <w:sz w:val="20"/>
          <w:szCs w:val="20"/>
        </w:rPr>
      </w:pPr>
      <w:r w:rsidRPr="00D94375">
        <w:rPr>
          <w:rFonts w:cs="Times New Roman"/>
          <w:b/>
          <w:sz w:val="20"/>
          <w:szCs w:val="20"/>
          <w:u w:val="single"/>
        </w:rPr>
        <w:t>Soru 7:</w:t>
      </w:r>
      <w:r w:rsidRPr="00D94375">
        <w:rPr>
          <w:rFonts w:cs="Times New Roman"/>
          <w:b/>
          <w:sz w:val="20"/>
          <w:szCs w:val="20"/>
        </w:rPr>
        <w:t xml:space="preserve"> </w:t>
      </w:r>
      <w:r w:rsidRPr="00D94375">
        <w:rPr>
          <w:rFonts w:cs="Times New Roman"/>
          <w:sz w:val="20"/>
          <w:szCs w:val="20"/>
        </w:rPr>
        <w:t>Bağırsak seslerine ilişkin aşağıda verilen ifadelerden hangisi</w:t>
      </w:r>
      <w:r w:rsidRPr="00D94375">
        <w:rPr>
          <w:rFonts w:cs="Times New Roman"/>
          <w:b/>
          <w:sz w:val="20"/>
          <w:szCs w:val="20"/>
        </w:rPr>
        <w:t xml:space="preserve"> yanlıştır?</w:t>
      </w:r>
    </w:p>
    <w:p w14:paraId="72AA9A20" w14:textId="77777777" w:rsidR="00D94375" w:rsidRPr="00D94375" w:rsidRDefault="00D94375" w:rsidP="009F520E">
      <w:pPr>
        <w:numPr>
          <w:ilvl w:val="0"/>
          <w:numId w:val="39"/>
        </w:numPr>
        <w:spacing w:after="120"/>
        <w:contextualSpacing/>
        <w:rPr>
          <w:rFonts w:cs="Times New Roman"/>
          <w:sz w:val="20"/>
          <w:szCs w:val="20"/>
        </w:rPr>
      </w:pPr>
      <w:r w:rsidRPr="00D94375">
        <w:rPr>
          <w:rFonts w:cs="Times New Roman"/>
          <w:sz w:val="20"/>
          <w:szCs w:val="20"/>
        </w:rPr>
        <w:t>Bağırsak sesleri batın kadranlara ayrılarak dinlenir</w:t>
      </w:r>
    </w:p>
    <w:p w14:paraId="15E7A661" w14:textId="77777777" w:rsidR="00D94375" w:rsidRPr="00D94375" w:rsidRDefault="00D94375" w:rsidP="009F520E">
      <w:pPr>
        <w:numPr>
          <w:ilvl w:val="0"/>
          <w:numId w:val="39"/>
        </w:numPr>
        <w:spacing w:after="120"/>
        <w:contextualSpacing/>
        <w:rPr>
          <w:rFonts w:cs="Times New Roman"/>
          <w:sz w:val="20"/>
          <w:szCs w:val="20"/>
        </w:rPr>
      </w:pPr>
      <w:r w:rsidRPr="00D94375">
        <w:rPr>
          <w:rFonts w:cs="Times New Roman"/>
          <w:sz w:val="20"/>
          <w:szCs w:val="20"/>
        </w:rPr>
        <w:lastRenderedPageBreak/>
        <w:t xml:space="preserve">Bağırsak sesleri peristaltik (gevşeme ve kasılma) hareketlerle bağırsaktaki maddelerin ileri doğru itilmesi sonucu oluşur </w:t>
      </w:r>
    </w:p>
    <w:p w14:paraId="72E69F3E" w14:textId="77777777" w:rsidR="00D94375" w:rsidRPr="00D94375" w:rsidRDefault="00D94375" w:rsidP="009F520E">
      <w:pPr>
        <w:numPr>
          <w:ilvl w:val="0"/>
          <w:numId w:val="39"/>
        </w:numPr>
        <w:spacing w:after="120"/>
        <w:contextualSpacing/>
        <w:rPr>
          <w:rFonts w:cs="Times New Roman"/>
          <w:sz w:val="20"/>
          <w:szCs w:val="20"/>
        </w:rPr>
      </w:pPr>
      <w:r w:rsidRPr="00D94375">
        <w:rPr>
          <w:rFonts w:cs="Times New Roman"/>
          <w:sz w:val="20"/>
          <w:szCs w:val="20"/>
        </w:rPr>
        <w:t>Bağırsak sesleri genelde düzenli ve ritmik seslerdir</w:t>
      </w:r>
    </w:p>
    <w:p w14:paraId="1477FCB8" w14:textId="77777777" w:rsidR="00D94375" w:rsidRPr="00D94375" w:rsidRDefault="00D94375" w:rsidP="009F520E">
      <w:pPr>
        <w:numPr>
          <w:ilvl w:val="0"/>
          <w:numId w:val="39"/>
        </w:numPr>
        <w:spacing w:after="120"/>
        <w:contextualSpacing/>
        <w:rPr>
          <w:rFonts w:cs="Times New Roman"/>
          <w:sz w:val="20"/>
          <w:szCs w:val="20"/>
        </w:rPr>
      </w:pPr>
      <w:r w:rsidRPr="00D94375">
        <w:rPr>
          <w:rFonts w:cs="Times New Roman"/>
          <w:sz w:val="20"/>
          <w:szCs w:val="20"/>
        </w:rPr>
        <w:t>Bağırsak sesleri Saniyeden az ya da birkaç saniyede bir duyulur</w:t>
      </w:r>
    </w:p>
    <w:p w14:paraId="5A26E799" w14:textId="77777777" w:rsidR="00D94375" w:rsidRPr="00D94375" w:rsidRDefault="00D94375" w:rsidP="009F520E">
      <w:pPr>
        <w:numPr>
          <w:ilvl w:val="0"/>
          <w:numId w:val="39"/>
        </w:numPr>
        <w:spacing w:after="120"/>
        <w:contextualSpacing/>
        <w:rPr>
          <w:rFonts w:cs="Times New Roman"/>
          <w:sz w:val="20"/>
          <w:szCs w:val="20"/>
        </w:rPr>
      </w:pPr>
      <w:r w:rsidRPr="00D94375">
        <w:rPr>
          <w:rFonts w:cs="Times New Roman"/>
          <w:sz w:val="20"/>
          <w:szCs w:val="20"/>
        </w:rPr>
        <w:t>Bağırsak sesleri dinlenirken sıklığına dikkat edilir</w:t>
      </w:r>
      <w:r w:rsidRPr="00D94375">
        <w:rPr>
          <w:rFonts w:asciiTheme="minorHAnsi" w:hAnsiTheme="minorHAnsi"/>
          <w:sz w:val="20"/>
          <w:szCs w:val="20"/>
        </w:rPr>
        <w:t xml:space="preserve"> </w:t>
      </w:r>
    </w:p>
    <w:p w14:paraId="218FC0BC" w14:textId="77777777" w:rsidR="00D94375" w:rsidRPr="00D94375" w:rsidRDefault="00D94375" w:rsidP="00ED76D3">
      <w:pPr>
        <w:spacing w:after="120"/>
        <w:contextualSpacing/>
        <w:rPr>
          <w:rFonts w:cs="Times New Roman"/>
          <w:sz w:val="20"/>
          <w:szCs w:val="20"/>
        </w:rPr>
      </w:pPr>
    </w:p>
    <w:p w14:paraId="22E1B235" w14:textId="77777777" w:rsidR="00D94375" w:rsidRPr="00D94375" w:rsidRDefault="00D94375" w:rsidP="00B40A6A">
      <w:pPr>
        <w:spacing w:after="120"/>
        <w:ind w:firstLine="0"/>
        <w:rPr>
          <w:rFonts w:cs="Times New Roman"/>
          <w:b/>
          <w:sz w:val="20"/>
          <w:szCs w:val="20"/>
        </w:rPr>
      </w:pPr>
      <w:r w:rsidRPr="00D94375">
        <w:rPr>
          <w:rFonts w:cs="Times New Roman"/>
          <w:b/>
          <w:sz w:val="20"/>
          <w:szCs w:val="20"/>
          <w:u w:val="single"/>
        </w:rPr>
        <w:t>Soru 8:</w:t>
      </w:r>
      <w:r w:rsidRPr="00D94375">
        <w:rPr>
          <w:rFonts w:cs="Times New Roman"/>
          <w:b/>
          <w:sz w:val="20"/>
          <w:szCs w:val="20"/>
        </w:rPr>
        <w:t xml:space="preserve"> </w:t>
      </w:r>
      <w:r w:rsidRPr="00D94375">
        <w:rPr>
          <w:rFonts w:cs="Times New Roman"/>
          <w:sz w:val="20"/>
          <w:szCs w:val="20"/>
        </w:rPr>
        <w:t>Bağırsak sesleri hangi fizik muayene yöntemiyle değerlendirilir?</w:t>
      </w:r>
    </w:p>
    <w:p w14:paraId="477E60CA" w14:textId="3564C4C9" w:rsidR="00D94375" w:rsidRPr="00E24891" w:rsidRDefault="00D94375" w:rsidP="009F520E">
      <w:pPr>
        <w:pStyle w:val="ListeParagraf"/>
        <w:numPr>
          <w:ilvl w:val="0"/>
          <w:numId w:val="40"/>
        </w:numPr>
        <w:spacing w:after="120"/>
        <w:rPr>
          <w:rFonts w:cs="Times New Roman"/>
          <w:sz w:val="20"/>
          <w:szCs w:val="20"/>
        </w:rPr>
      </w:pPr>
      <w:r w:rsidRPr="00E24891">
        <w:rPr>
          <w:rFonts w:cs="Times New Roman"/>
          <w:sz w:val="20"/>
          <w:szCs w:val="20"/>
        </w:rPr>
        <w:t xml:space="preserve">Perküsyon </w:t>
      </w:r>
      <w:r w:rsidRPr="00E24891">
        <w:rPr>
          <w:rFonts w:cs="Times New Roman"/>
          <w:sz w:val="20"/>
          <w:szCs w:val="20"/>
        </w:rPr>
        <w:tab/>
        <w:t>B. Oskültasyon</w:t>
      </w:r>
      <w:r w:rsidRPr="00E24891">
        <w:rPr>
          <w:rFonts w:cs="Times New Roman"/>
          <w:sz w:val="20"/>
          <w:szCs w:val="20"/>
        </w:rPr>
        <w:tab/>
      </w:r>
      <w:r w:rsidRPr="00E24891">
        <w:rPr>
          <w:rFonts w:cs="Times New Roman"/>
          <w:sz w:val="20"/>
          <w:szCs w:val="20"/>
        </w:rPr>
        <w:tab/>
        <w:t xml:space="preserve">C. Palpasyon </w:t>
      </w:r>
      <w:r w:rsidRPr="00E24891">
        <w:rPr>
          <w:rFonts w:cs="Times New Roman"/>
          <w:sz w:val="20"/>
          <w:szCs w:val="20"/>
        </w:rPr>
        <w:tab/>
        <w:t xml:space="preserve">D. İnspeksiyon  </w:t>
      </w:r>
      <w:r w:rsidRPr="00E24891">
        <w:rPr>
          <w:rFonts w:cs="Times New Roman"/>
          <w:sz w:val="20"/>
          <w:szCs w:val="20"/>
        </w:rPr>
        <w:tab/>
      </w:r>
      <w:r w:rsidRPr="00E24891">
        <w:rPr>
          <w:rFonts w:cs="Times New Roman"/>
          <w:sz w:val="20"/>
          <w:szCs w:val="20"/>
        </w:rPr>
        <w:tab/>
        <w:t>E.Olfaksiyon</w:t>
      </w:r>
    </w:p>
    <w:p w14:paraId="5653EE70" w14:textId="148A19F8" w:rsidR="00D94375" w:rsidRPr="00D94375" w:rsidRDefault="00D94375" w:rsidP="00B40A6A">
      <w:pPr>
        <w:spacing w:after="120"/>
        <w:ind w:firstLine="0"/>
        <w:rPr>
          <w:rFonts w:cs="Times New Roman"/>
          <w:b/>
          <w:sz w:val="20"/>
          <w:szCs w:val="20"/>
        </w:rPr>
      </w:pPr>
      <w:r w:rsidRPr="00D94375">
        <w:rPr>
          <w:rFonts w:cs="Times New Roman"/>
          <w:b/>
          <w:sz w:val="20"/>
          <w:szCs w:val="20"/>
          <w:u w:val="single"/>
        </w:rPr>
        <w:t>Soru 9:</w:t>
      </w:r>
      <w:r w:rsidRPr="00D94375">
        <w:rPr>
          <w:rFonts w:cs="Times New Roman"/>
          <w:b/>
          <w:sz w:val="20"/>
          <w:szCs w:val="20"/>
        </w:rPr>
        <w:t xml:space="preserve"> </w:t>
      </w:r>
      <w:r w:rsidRPr="00D94375">
        <w:rPr>
          <w:rFonts w:cs="Times New Roman"/>
          <w:sz w:val="20"/>
          <w:szCs w:val="20"/>
        </w:rPr>
        <w:t xml:space="preserve">Aşağıdakilerden hangisi bağırsak seslerini dinleme amaçlarından biri </w:t>
      </w:r>
      <w:r w:rsidRPr="00D94375">
        <w:rPr>
          <w:rFonts w:cs="Times New Roman"/>
          <w:b/>
          <w:sz w:val="20"/>
          <w:szCs w:val="20"/>
        </w:rPr>
        <w:t>değildir?</w:t>
      </w:r>
    </w:p>
    <w:p w14:paraId="6CEF1C58" w14:textId="77777777" w:rsidR="00D94375" w:rsidRPr="00D94375" w:rsidRDefault="00D94375" w:rsidP="009F520E">
      <w:pPr>
        <w:numPr>
          <w:ilvl w:val="0"/>
          <w:numId w:val="22"/>
        </w:numPr>
        <w:tabs>
          <w:tab w:val="left" w:pos="6474"/>
        </w:tabs>
        <w:spacing w:after="120"/>
        <w:contextualSpacing/>
        <w:rPr>
          <w:rFonts w:cs="Times New Roman"/>
          <w:sz w:val="20"/>
          <w:szCs w:val="20"/>
        </w:rPr>
      </w:pPr>
      <w:r w:rsidRPr="00D94375">
        <w:rPr>
          <w:rFonts w:cs="Times New Roman"/>
          <w:sz w:val="20"/>
          <w:szCs w:val="20"/>
        </w:rPr>
        <w:t xml:space="preserve">Gaita kıvamı ile ilgili bilgi edinmek </w:t>
      </w:r>
    </w:p>
    <w:p w14:paraId="2C1F5E1F" w14:textId="77777777" w:rsidR="00D94375" w:rsidRPr="00D94375" w:rsidRDefault="00D94375" w:rsidP="009F520E">
      <w:pPr>
        <w:numPr>
          <w:ilvl w:val="0"/>
          <w:numId w:val="22"/>
        </w:numPr>
        <w:tabs>
          <w:tab w:val="left" w:pos="6474"/>
        </w:tabs>
        <w:spacing w:after="120"/>
        <w:contextualSpacing/>
        <w:rPr>
          <w:rFonts w:cs="Times New Roman"/>
          <w:sz w:val="20"/>
          <w:szCs w:val="20"/>
        </w:rPr>
      </w:pPr>
      <w:r w:rsidRPr="00D94375">
        <w:rPr>
          <w:rFonts w:cs="Times New Roman"/>
          <w:sz w:val="20"/>
          <w:szCs w:val="20"/>
        </w:rPr>
        <w:t>Ameliyat sonrası sindirim fonksiyonlarını kontrol etmek</w:t>
      </w:r>
    </w:p>
    <w:p w14:paraId="4A6A925E" w14:textId="77777777" w:rsidR="00D94375" w:rsidRPr="00D94375" w:rsidRDefault="00D94375" w:rsidP="009F520E">
      <w:pPr>
        <w:numPr>
          <w:ilvl w:val="0"/>
          <w:numId w:val="22"/>
        </w:numPr>
        <w:tabs>
          <w:tab w:val="left" w:pos="6474"/>
        </w:tabs>
        <w:spacing w:after="120"/>
        <w:contextualSpacing/>
        <w:rPr>
          <w:rFonts w:cs="Times New Roman"/>
          <w:sz w:val="20"/>
          <w:szCs w:val="20"/>
        </w:rPr>
      </w:pPr>
      <w:r w:rsidRPr="00D94375">
        <w:rPr>
          <w:rFonts w:cs="Times New Roman"/>
          <w:sz w:val="20"/>
          <w:szCs w:val="20"/>
        </w:rPr>
        <w:t>Dışkılama problemleriyle ilgili fikir edinmek</w:t>
      </w:r>
    </w:p>
    <w:p w14:paraId="757E0872" w14:textId="77777777" w:rsidR="00D94375" w:rsidRPr="00D94375" w:rsidRDefault="00D94375" w:rsidP="009F520E">
      <w:pPr>
        <w:numPr>
          <w:ilvl w:val="0"/>
          <w:numId w:val="22"/>
        </w:numPr>
        <w:tabs>
          <w:tab w:val="left" w:pos="6474"/>
        </w:tabs>
        <w:spacing w:after="120"/>
        <w:contextualSpacing/>
        <w:rPr>
          <w:rFonts w:cs="Times New Roman"/>
          <w:sz w:val="20"/>
          <w:szCs w:val="20"/>
        </w:rPr>
      </w:pPr>
      <w:r w:rsidRPr="00D94375">
        <w:rPr>
          <w:rFonts w:cs="Times New Roman"/>
          <w:sz w:val="20"/>
          <w:szCs w:val="20"/>
        </w:rPr>
        <w:t xml:space="preserve">Konstipasyon </w:t>
      </w:r>
      <w:proofErr w:type="gramStart"/>
      <w:r w:rsidRPr="00D94375">
        <w:rPr>
          <w:rFonts w:cs="Times New Roman"/>
          <w:sz w:val="20"/>
          <w:szCs w:val="20"/>
        </w:rPr>
        <w:t>şikayeti</w:t>
      </w:r>
      <w:proofErr w:type="gramEnd"/>
      <w:r w:rsidRPr="00D94375">
        <w:rPr>
          <w:rFonts w:cs="Times New Roman"/>
          <w:sz w:val="20"/>
          <w:szCs w:val="20"/>
        </w:rPr>
        <w:t xml:space="preserve"> olan hastada yapılan uygulamaların etkinliğini kontrol etmek </w:t>
      </w:r>
    </w:p>
    <w:p w14:paraId="7F16F79E" w14:textId="77777777" w:rsidR="00D94375" w:rsidRPr="00D94375" w:rsidRDefault="00D94375" w:rsidP="009F520E">
      <w:pPr>
        <w:numPr>
          <w:ilvl w:val="0"/>
          <w:numId w:val="22"/>
        </w:numPr>
        <w:tabs>
          <w:tab w:val="left" w:pos="6474"/>
        </w:tabs>
        <w:spacing w:after="120"/>
        <w:contextualSpacing/>
        <w:rPr>
          <w:rFonts w:cs="Times New Roman"/>
          <w:sz w:val="20"/>
          <w:szCs w:val="20"/>
        </w:rPr>
      </w:pPr>
      <w:r w:rsidRPr="00D94375">
        <w:rPr>
          <w:rFonts w:cs="Times New Roman"/>
          <w:sz w:val="20"/>
          <w:szCs w:val="20"/>
        </w:rPr>
        <w:t>Bağırsak hastalıklarıyla ilgili veri toplamak</w:t>
      </w:r>
    </w:p>
    <w:p w14:paraId="2F26727E" w14:textId="77777777" w:rsidR="00D94375" w:rsidRPr="00D94375" w:rsidRDefault="00D94375" w:rsidP="00B40A6A">
      <w:pPr>
        <w:spacing w:after="120"/>
        <w:ind w:firstLine="0"/>
        <w:rPr>
          <w:rFonts w:cs="Times New Roman"/>
          <w:sz w:val="20"/>
          <w:szCs w:val="20"/>
        </w:rPr>
      </w:pPr>
      <w:r w:rsidRPr="00D94375">
        <w:rPr>
          <w:rFonts w:cs="Times New Roman"/>
          <w:b/>
          <w:sz w:val="20"/>
          <w:szCs w:val="20"/>
          <w:u w:val="single"/>
        </w:rPr>
        <w:t>Soru 10:</w:t>
      </w:r>
      <w:r w:rsidRPr="00D94375">
        <w:rPr>
          <w:rFonts w:cs="Times New Roman"/>
          <w:b/>
          <w:sz w:val="20"/>
          <w:szCs w:val="20"/>
        </w:rPr>
        <w:t xml:space="preserve"> </w:t>
      </w:r>
      <w:r w:rsidRPr="00D94375">
        <w:rPr>
          <w:rFonts w:cs="Times New Roman"/>
          <w:sz w:val="20"/>
          <w:szCs w:val="20"/>
        </w:rPr>
        <w:t xml:space="preserve">Cerrahi hastasında sindirim sistemine ilişkin problemler düşünüldüğünde aşağıdakilerden hangisi </w:t>
      </w:r>
      <w:r w:rsidRPr="00D94375">
        <w:rPr>
          <w:rFonts w:cs="Times New Roman"/>
          <w:b/>
          <w:sz w:val="20"/>
          <w:szCs w:val="20"/>
        </w:rPr>
        <w:t>doğrudur?</w:t>
      </w:r>
    </w:p>
    <w:p w14:paraId="71031C9E" w14:textId="77777777" w:rsidR="00D94375" w:rsidRPr="00D94375" w:rsidRDefault="00D94375" w:rsidP="009F520E">
      <w:pPr>
        <w:numPr>
          <w:ilvl w:val="0"/>
          <w:numId w:val="23"/>
        </w:numPr>
        <w:tabs>
          <w:tab w:val="left" w:pos="6474"/>
        </w:tabs>
        <w:spacing w:after="120"/>
        <w:ind w:left="927"/>
        <w:contextualSpacing/>
        <w:rPr>
          <w:rFonts w:cs="Times New Roman"/>
          <w:sz w:val="20"/>
          <w:szCs w:val="20"/>
        </w:rPr>
      </w:pPr>
      <w:r w:rsidRPr="00D94375">
        <w:rPr>
          <w:rFonts w:cs="Times New Roman"/>
          <w:sz w:val="20"/>
          <w:szCs w:val="20"/>
        </w:rPr>
        <w:t xml:space="preserve">Hastada ameliyat öncesi ve sonrası oral alımın kısıtlanması sindirim sistemi </w:t>
      </w:r>
      <w:proofErr w:type="gramStart"/>
      <w:r w:rsidRPr="00D94375">
        <w:rPr>
          <w:rFonts w:cs="Times New Roman"/>
          <w:sz w:val="20"/>
          <w:szCs w:val="20"/>
        </w:rPr>
        <w:t>komplikasyonlarını</w:t>
      </w:r>
      <w:proofErr w:type="gramEnd"/>
      <w:r w:rsidRPr="00D94375">
        <w:rPr>
          <w:rFonts w:cs="Times New Roman"/>
          <w:sz w:val="20"/>
          <w:szCs w:val="20"/>
        </w:rPr>
        <w:t xml:space="preserve"> azaltır</w:t>
      </w:r>
    </w:p>
    <w:p w14:paraId="1F6DD93A" w14:textId="77777777" w:rsidR="00D94375" w:rsidRPr="00D94375" w:rsidRDefault="00D94375" w:rsidP="009F520E">
      <w:pPr>
        <w:numPr>
          <w:ilvl w:val="0"/>
          <w:numId w:val="23"/>
        </w:numPr>
        <w:tabs>
          <w:tab w:val="left" w:pos="6474"/>
        </w:tabs>
        <w:spacing w:after="120"/>
        <w:ind w:left="927"/>
        <w:contextualSpacing/>
        <w:rPr>
          <w:rFonts w:cs="Times New Roman"/>
          <w:sz w:val="20"/>
          <w:szCs w:val="20"/>
        </w:rPr>
      </w:pPr>
      <w:r w:rsidRPr="00D94375">
        <w:rPr>
          <w:rFonts w:cs="Times New Roman"/>
          <w:sz w:val="20"/>
          <w:szCs w:val="20"/>
        </w:rPr>
        <w:t>Hastanın ameliyat öncesi ve sonrası dönemde bulantı kusma yaşaması normaldir</w:t>
      </w:r>
    </w:p>
    <w:p w14:paraId="54335B6A" w14:textId="77777777" w:rsidR="00D94375" w:rsidRPr="00D94375" w:rsidRDefault="00D94375" w:rsidP="009F520E">
      <w:pPr>
        <w:numPr>
          <w:ilvl w:val="0"/>
          <w:numId w:val="23"/>
        </w:numPr>
        <w:tabs>
          <w:tab w:val="left" w:pos="6474"/>
        </w:tabs>
        <w:spacing w:after="120"/>
        <w:ind w:left="927"/>
        <w:contextualSpacing/>
        <w:rPr>
          <w:rFonts w:cs="Times New Roman"/>
          <w:sz w:val="20"/>
          <w:szCs w:val="20"/>
        </w:rPr>
      </w:pPr>
      <w:r w:rsidRPr="00D94375">
        <w:rPr>
          <w:rFonts w:cs="Times New Roman"/>
          <w:sz w:val="20"/>
          <w:szCs w:val="20"/>
        </w:rPr>
        <w:t xml:space="preserve">Hastanın erken dönemde mobilize edilmesi sindirim sistemi </w:t>
      </w:r>
      <w:proofErr w:type="gramStart"/>
      <w:r w:rsidRPr="00D94375">
        <w:rPr>
          <w:rFonts w:cs="Times New Roman"/>
          <w:sz w:val="20"/>
          <w:szCs w:val="20"/>
        </w:rPr>
        <w:t>komplikasyonlarını</w:t>
      </w:r>
      <w:proofErr w:type="gramEnd"/>
      <w:r w:rsidRPr="00D94375">
        <w:rPr>
          <w:rFonts w:cs="Times New Roman"/>
          <w:sz w:val="20"/>
          <w:szCs w:val="20"/>
        </w:rPr>
        <w:t xml:space="preserve"> azaltır</w:t>
      </w:r>
    </w:p>
    <w:p w14:paraId="5146C713" w14:textId="77777777" w:rsidR="00D94375" w:rsidRPr="00D94375" w:rsidRDefault="00D94375" w:rsidP="009F520E">
      <w:pPr>
        <w:numPr>
          <w:ilvl w:val="0"/>
          <w:numId w:val="23"/>
        </w:numPr>
        <w:tabs>
          <w:tab w:val="left" w:pos="6474"/>
        </w:tabs>
        <w:spacing w:after="120"/>
        <w:ind w:left="927"/>
        <w:contextualSpacing/>
        <w:rPr>
          <w:rFonts w:cs="Times New Roman"/>
          <w:sz w:val="20"/>
          <w:szCs w:val="20"/>
        </w:rPr>
      </w:pPr>
      <w:r w:rsidRPr="00D94375">
        <w:rPr>
          <w:rFonts w:cs="Times New Roman"/>
          <w:sz w:val="20"/>
          <w:szCs w:val="20"/>
        </w:rPr>
        <w:t>Hastada ameliyat sonrası dönem bağırsak sesleri tamamen normale döndükten sonra sıvı alımı başlatılmalıdır</w:t>
      </w:r>
    </w:p>
    <w:p w14:paraId="23500E61" w14:textId="77777777" w:rsidR="00D94375" w:rsidRPr="00D94375" w:rsidRDefault="00D94375" w:rsidP="009F520E">
      <w:pPr>
        <w:numPr>
          <w:ilvl w:val="0"/>
          <w:numId w:val="23"/>
        </w:numPr>
        <w:tabs>
          <w:tab w:val="left" w:pos="6474"/>
        </w:tabs>
        <w:spacing w:after="120"/>
        <w:ind w:left="927"/>
        <w:contextualSpacing/>
        <w:rPr>
          <w:rFonts w:cs="Times New Roman"/>
          <w:sz w:val="20"/>
          <w:szCs w:val="20"/>
        </w:rPr>
      </w:pPr>
      <w:r w:rsidRPr="00D94375">
        <w:rPr>
          <w:rFonts w:cs="Times New Roman"/>
          <w:sz w:val="20"/>
          <w:szCs w:val="20"/>
        </w:rPr>
        <w:t>Ameliyat sürecindeki hastada anksiyetenin sindirim sistemi üzerinde etkisi yoktur</w:t>
      </w:r>
    </w:p>
    <w:p w14:paraId="514456FC" w14:textId="77777777" w:rsidR="00D94375" w:rsidRPr="00D94375" w:rsidRDefault="00D94375" w:rsidP="00E24891">
      <w:pPr>
        <w:spacing w:after="120"/>
        <w:ind w:left="567"/>
        <w:rPr>
          <w:rFonts w:cs="Times New Roman"/>
          <w:b/>
          <w:sz w:val="20"/>
          <w:szCs w:val="20"/>
          <w:u w:val="single"/>
        </w:rPr>
      </w:pPr>
    </w:p>
    <w:p w14:paraId="45C9E0C8" w14:textId="77777777" w:rsidR="00D94375" w:rsidRPr="00D94375" w:rsidRDefault="00D94375" w:rsidP="00F94CCC">
      <w:pPr>
        <w:spacing w:after="120"/>
        <w:ind w:firstLine="0"/>
        <w:rPr>
          <w:rFonts w:cs="Times New Roman"/>
          <w:b/>
          <w:sz w:val="20"/>
          <w:szCs w:val="20"/>
        </w:rPr>
      </w:pPr>
      <w:r w:rsidRPr="00D94375">
        <w:rPr>
          <w:rFonts w:cs="Times New Roman"/>
          <w:b/>
          <w:sz w:val="20"/>
          <w:szCs w:val="20"/>
          <w:u w:val="single"/>
        </w:rPr>
        <w:t>Soru 11</w:t>
      </w:r>
      <w:r w:rsidRPr="00D94375">
        <w:rPr>
          <w:rFonts w:cs="Times New Roman"/>
          <w:b/>
          <w:sz w:val="20"/>
          <w:szCs w:val="20"/>
        </w:rPr>
        <w:t xml:space="preserve">: </w:t>
      </w:r>
      <w:r w:rsidRPr="00D94375">
        <w:rPr>
          <w:rFonts w:cs="Times New Roman"/>
          <w:sz w:val="20"/>
          <w:szCs w:val="20"/>
        </w:rPr>
        <w:t xml:space="preserve">Handan Hanım 25 yaşında, ameliyat olacağı günün sabahındaki hazırlığında hemşire, hastanın ojelerini silmesini söylemiştir. Hemşire hastanın diğer hazırlıklarını da tamamlayarak hemşire gözlem formuna kaydetmiştir. </w:t>
      </w:r>
    </w:p>
    <w:p w14:paraId="6CC12D53" w14:textId="77777777" w:rsidR="00D94375" w:rsidRPr="00D94375" w:rsidRDefault="00D94375" w:rsidP="00ED76D3">
      <w:pPr>
        <w:tabs>
          <w:tab w:val="left" w:pos="6474"/>
        </w:tabs>
        <w:spacing w:after="120"/>
        <w:rPr>
          <w:rFonts w:cs="Times New Roman"/>
          <w:sz w:val="20"/>
          <w:szCs w:val="20"/>
        </w:rPr>
      </w:pPr>
      <w:r w:rsidRPr="00D94375">
        <w:rPr>
          <w:rFonts w:cs="Times New Roman"/>
          <w:sz w:val="20"/>
          <w:szCs w:val="20"/>
        </w:rPr>
        <w:t xml:space="preserve">Hemşirenin Handan hanımın ojelerini çıkarmasını istemesinin </w:t>
      </w:r>
      <w:r w:rsidRPr="00D94375">
        <w:rPr>
          <w:rFonts w:cs="Times New Roman"/>
          <w:b/>
          <w:sz w:val="20"/>
          <w:szCs w:val="20"/>
        </w:rPr>
        <w:t>temel nedeni</w:t>
      </w:r>
      <w:r w:rsidRPr="00D94375">
        <w:rPr>
          <w:rFonts w:cs="Times New Roman"/>
          <w:sz w:val="20"/>
          <w:szCs w:val="20"/>
        </w:rPr>
        <w:t xml:space="preserve"> aşağıdakilerden hangisidir? </w:t>
      </w:r>
    </w:p>
    <w:p w14:paraId="49F4ACBB" w14:textId="77777777" w:rsidR="00D94375" w:rsidRPr="00572D71" w:rsidRDefault="00D94375" w:rsidP="009F520E">
      <w:pPr>
        <w:pStyle w:val="ListeParagraf"/>
        <w:numPr>
          <w:ilvl w:val="0"/>
          <w:numId w:val="24"/>
        </w:numPr>
        <w:tabs>
          <w:tab w:val="left" w:pos="6474"/>
        </w:tabs>
        <w:spacing w:after="120"/>
        <w:ind w:left="1068"/>
        <w:rPr>
          <w:rFonts w:cs="Times New Roman"/>
          <w:sz w:val="20"/>
          <w:szCs w:val="20"/>
        </w:rPr>
      </w:pPr>
      <w:r w:rsidRPr="00572D71">
        <w:rPr>
          <w:rFonts w:cs="Times New Roman"/>
          <w:sz w:val="20"/>
          <w:szCs w:val="20"/>
        </w:rPr>
        <w:t>Hava yolu açıklığını sürdürebilme</w:t>
      </w:r>
    </w:p>
    <w:p w14:paraId="4A936B35" w14:textId="77777777" w:rsidR="00D94375" w:rsidRPr="00572D71" w:rsidRDefault="00D94375" w:rsidP="009F520E">
      <w:pPr>
        <w:pStyle w:val="ListeParagraf"/>
        <w:numPr>
          <w:ilvl w:val="0"/>
          <w:numId w:val="24"/>
        </w:numPr>
        <w:tabs>
          <w:tab w:val="left" w:pos="6474"/>
        </w:tabs>
        <w:spacing w:after="120"/>
        <w:ind w:left="1068"/>
        <w:rPr>
          <w:rFonts w:cs="Times New Roman"/>
          <w:sz w:val="20"/>
          <w:szCs w:val="20"/>
        </w:rPr>
      </w:pPr>
      <w:r w:rsidRPr="00572D71">
        <w:rPr>
          <w:rFonts w:cs="Times New Roman"/>
          <w:sz w:val="20"/>
          <w:szCs w:val="20"/>
        </w:rPr>
        <w:t>Tırnakların bütünlüğünü koruyabilme</w:t>
      </w:r>
    </w:p>
    <w:p w14:paraId="1484B1F7" w14:textId="77777777" w:rsidR="00D94375" w:rsidRPr="00572D71" w:rsidRDefault="00D94375" w:rsidP="009F520E">
      <w:pPr>
        <w:pStyle w:val="ListeParagraf"/>
        <w:numPr>
          <w:ilvl w:val="0"/>
          <w:numId w:val="24"/>
        </w:numPr>
        <w:tabs>
          <w:tab w:val="left" w:pos="6474"/>
        </w:tabs>
        <w:spacing w:after="120"/>
        <w:ind w:left="1068"/>
        <w:rPr>
          <w:rFonts w:cs="Times New Roman"/>
          <w:sz w:val="20"/>
          <w:szCs w:val="20"/>
        </w:rPr>
      </w:pPr>
      <w:r w:rsidRPr="00572D71">
        <w:rPr>
          <w:rFonts w:cs="Times New Roman"/>
          <w:sz w:val="20"/>
          <w:szCs w:val="20"/>
        </w:rPr>
        <w:t>Asepsi kurallarına uygulayabilme</w:t>
      </w:r>
    </w:p>
    <w:p w14:paraId="41ABFED0" w14:textId="77777777" w:rsidR="00D94375" w:rsidRPr="00572D71" w:rsidRDefault="00D94375" w:rsidP="009F520E">
      <w:pPr>
        <w:pStyle w:val="ListeParagraf"/>
        <w:numPr>
          <w:ilvl w:val="0"/>
          <w:numId w:val="24"/>
        </w:numPr>
        <w:tabs>
          <w:tab w:val="left" w:pos="6474"/>
        </w:tabs>
        <w:spacing w:after="120"/>
        <w:ind w:left="1068"/>
        <w:rPr>
          <w:rFonts w:cs="Times New Roman"/>
          <w:sz w:val="20"/>
          <w:szCs w:val="20"/>
        </w:rPr>
      </w:pPr>
      <w:r w:rsidRPr="00572D71">
        <w:rPr>
          <w:rFonts w:cs="Times New Roman"/>
          <w:sz w:val="20"/>
          <w:szCs w:val="20"/>
        </w:rPr>
        <w:t xml:space="preserve">Solunum ve dolaşımla ilgili </w:t>
      </w:r>
      <w:proofErr w:type="gramStart"/>
      <w:r w:rsidRPr="00572D71">
        <w:rPr>
          <w:rFonts w:cs="Times New Roman"/>
          <w:sz w:val="20"/>
          <w:szCs w:val="20"/>
        </w:rPr>
        <w:t>komplikasyonları</w:t>
      </w:r>
      <w:proofErr w:type="gramEnd"/>
      <w:r w:rsidRPr="00572D71">
        <w:rPr>
          <w:rFonts w:cs="Times New Roman"/>
          <w:sz w:val="20"/>
          <w:szCs w:val="20"/>
        </w:rPr>
        <w:t xml:space="preserve"> değerlendirebilme</w:t>
      </w:r>
    </w:p>
    <w:p w14:paraId="7E5B403C" w14:textId="77777777" w:rsidR="00D94375" w:rsidRPr="00572D71" w:rsidRDefault="00D94375" w:rsidP="009F520E">
      <w:pPr>
        <w:pStyle w:val="ListeParagraf"/>
        <w:numPr>
          <w:ilvl w:val="0"/>
          <w:numId w:val="24"/>
        </w:numPr>
        <w:tabs>
          <w:tab w:val="left" w:pos="6474"/>
        </w:tabs>
        <w:spacing w:after="120"/>
        <w:ind w:left="1068"/>
        <w:rPr>
          <w:rFonts w:cs="Times New Roman"/>
          <w:sz w:val="20"/>
          <w:szCs w:val="20"/>
        </w:rPr>
      </w:pPr>
      <w:r w:rsidRPr="00572D71">
        <w:rPr>
          <w:rFonts w:cs="Times New Roman"/>
          <w:sz w:val="20"/>
          <w:szCs w:val="20"/>
        </w:rPr>
        <w:t xml:space="preserve">Enfeksiyon riskini engelleyebilme </w:t>
      </w:r>
    </w:p>
    <w:p w14:paraId="5D780407" w14:textId="545922A1" w:rsidR="00572D71" w:rsidRDefault="00572D71" w:rsidP="00E24891">
      <w:pPr>
        <w:spacing w:after="120"/>
        <w:ind w:left="348"/>
        <w:rPr>
          <w:rFonts w:cs="Times New Roman"/>
          <w:b/>
          <w:sz w:val="20"/>
          <w:szCs w:val="20"/>
          <w:u w:val="single"/>
        </w:rPr>
      </w:pPr>
    </w:p>
    <w:p w14:paraId="7A926F26" w14:textId="77777777" w:rsidR="00F94CCC" w:rsidRDefault="00F94CCC" w:rsidP="00E24891">
      <w:pPr>
        <w:spacing w:after="120"/>
        <w:ind w:left="348"/>
        <w:rPr>
          <w:rFonts w:cs="Times New Roman"/>
          <w:b/>
          <w:sz w:val="20"/>
          <w:szCs w:val="20"/>
          <w:u w:val="single"/>
        </w:rPr>
      </w:pPr>
    </w:p>
    <w:p w14:paraId="603F6505" w14:textId="77777777" w:rsidR="00572D71" w:rsidRDefault="00572D71" w:rsidP="00ED76D3">
      <w:pPr>
        <w:spacing w:after="120"/>
        <w:rPr>
          <w:rFonts w:cs="Times New Roman"/>
          <w:b/>
          <w:sz w:val="20"/>
          <w:szCs w:val="20"/>
          <w:u w:val="single"/>
        </w:rPr>
      </w:pPr>
    </w:p>
    <w:p w14:paraId="0DBC335D" w14:textId="0EB752F8" w:rsidR="00D94375" w:rsidRPr="00572D71" w:rsidRDefault="00D94375" w:rsidP="00F94CCC">
      <w:pPr>
        <w:spacing w:after="120"/>
        <w:ind w:firstLine="0"/>
        <w:rPr>
          <w:rFonts w:cs="Times New Roman"/>
          <w:sz w:val="20"/>
          <w:szCs w:val="20"/>
        </w:rPr>
      </w:pPr>
      <w:r w:rsidRPr="00572D71">
        <w:rPr>
          <w:rFonts w:cs="Times New Roman"/>
          <w:b/>
          <w:sz w:val="20"/>
          <w:szCs w:val="20"/>
          <w:u w:val="single"/>
        </w:rPr>
        <w:lastRenderedPageBreak/>
        <w:t>Soru 12</w:t>
      </w:r>
      <w:r w:rsidRPr="00572D71">
        <w:rPr>
          <w:rFonts w:cs="Times New Roman"/>
          <w:b/>
          <w:sz w:val="20"/>
          <w:szCs w:val="20"/>
        </w:rPr>
        <w:t xml:space="preserve">: </w:t>
      </w:r>
      <w:r w:rsidRPr="00572D71">
        <w:rPr>
          <w:rFonts w:cs="Times New Roman"/>
          <w:sz w:val="20"/>
          <w:szCs w:val="20"/>
        </w:rPr>
        <w:t xml:space="preserve">Aşağıdakilerden hangisi ameliyat olacak hastada solunum fonksiyonunu korumaya yönelik girişimlerden biri </w:t>
      </w:r>
      <w:r w:rsidRPr="00572D71">
        <w:rPr>
          <w:rFonts w:cs="Times New Roman"/>
          <w:b/>
          <w:sz w:val="20"/>
          <w:szCs w:val="20"/>
        </w:rPr>
        <w:t>değildir?</w:t>
      </w:r>
    </w:p>
    <w:p w14:paraId="080B2A1D" w14:textId="77777777" w:rsidR="00D94375" w:rsidRPr="00572D71" w:rsidRDefault="00D94375" w:rsidP="009F520E">
      <w:pPr>
        <w:pStyle w:val="ListeParagraf"/>
        <w:numPr>
          <w:ilvl w:val="0"/>
          <w:numId w:val="25"/>
        </w:numPr>
        <w:tabs>
          <w:tab w:val="left" w:pos="6474"/>
        </w:tabs>
        <w:spacing w:after="120"/>
        <w:rPr>
          <w:rFonts w:cs="Times New Roman"/>
          <w:sz w:val="20"/>
          <w:szCs w:val="20"/>
        </w:rPr>
      </w:pPr>
      <w:r w:rsidRPr="00572D71">
        <w:rPr>
          <w:rFonts w:cs="Times New Roman"/>
          <w:sz w:val="20"/>
          <w:szCs w:val="20"/>
        </w:rPr>
        <w:t xml:space="preserve">Ameliyat sonrası dönemde mümkün olan en kısa sürede besin alımını desteklemek </w:t>
      </w:r>
    </w:p>
    <w:p w14:paraId="2F5B5E46" w14:textId="77777777" w:rsidR="00D94375" w:rsidRPr="00572D71" w:rsidRDefault="00D94375" w:rsidP="009F520E">
      <w:pPr>
        <w:pStyle w:val="ListeParagraf"/>
        <w:numPr>
          <w:ilvl w:val="0"/>
          <w:numId w:val="25"/>
        </w:numPr>
        <w:tabs>
          <w:tab w:val="left" w:pos="6474"/>
        </w:tabs>
        <w:spacing w:after="120"/>
        <w:rPr>
          <w:rFonts w:cs="Times New Roman"/>
          <w:sz w:val="20"/>
          <w:szCs w:val="20"/>
        </w:rPr>
      </w:pPr>
      <w:r w:rsidRPr="00572D71">
        <w:rPr>
          <w:rFonts w:cs="Times New Roman"/>
          <w:sz w:val="20"/>
          <w:szCs w:val="20"/>
        </w:rPr>
        <w:t>Ameliyat öncesi hazırlıkta hastanın oral alımını kısıtlamak</w:t>
      </w:r>
    </w:p>
    <w:p w14:paraId="5F3C5EB2" w14:textId="77777777" w:rsidR="00D94375" w:rsidRPr="00572D71" w:rsidRDefault="00D94375" w:rsidP="009F520E">
      <w:pPr>
        <w:pStyle w:val="ListeParagraf"/>
        <w:numPr>
          <w:ilvl w:val="0"/>
          <w:numId w:val="25"/>
        </w:numPr>
        <w:tabs>
          <w:tab w:val="left" w:pos="6474"/>
        </w:tabs>
        <w:spacing w:after="120"/>
        <w:rPr>
          <w:rFonts w:cs="Times New Roman"/>
          <w:sz w:val="20"/>
          <w:szCs w:val="20"/>
        </w:rPr>
      </w:pPr>
      <w:r w:rsidRPr="00572D71">
        <w:rPr>
          <w:rFonts w:cs="Times New Roman"/>
          <w:sz w:val="20"/>
          <w:szCs w:val="20"/>
        </w:rPr>
        <w:t>Ameliyat öncesi dönemde hastaya derin solunum ve öksürük egzersizlerini öğretmek</w:t>
      </w:r>
    </w:p>
    <w:p w14:paraId="2A09C681" w14:textId="77777777" w:rsidR="00D94375" w:rsidRPr="00572D71" w:rsidRDefault="00D94375" w:rsidP="009F520E">
      <w:pPr>
        <w:pStyle w:val="ListeParagraf"/>
        <w:numPr>
          <w:ilvl w:val="0"/>
          <w:numId w:val="25"/>
        </w:numPr>
        <w:tabs>
          <w:tab w:val="left" w:pos="6474"/>
        </w:tabs>
        <w:spacing w:after="120"/>
        <w:rPr>
          <w:rFonts w:cs="Times New Roman"/>
          <w:sz w:val="20"/>
          <w:szCs w:val="20"/>
        </w:rPr>
      </w:pPr>
      <w:r w:rsidRPr="00572D71">
        <w:rPr>
          <w:rFonts w:cs="Times New Roman"/>
          <w:sz w:val="20"/>
          <w:szCs w:val="20"/>
        </w:rPr>
        <w:t>Ameliyat sonrası dönemde (hasta uygunsa)</w:t>
      </w:r>
      <w:r w:rsidRPr="00572D71">
        <w:rPr>
          <w:rFonts w:cs="Times New Roman"/>
          <w:color w:val="FF0000"/>
          <w:sz w:val="20"/>
          <w:szCs w:val="20"/>
        </w:rPr>
        <w:t xml:space="preserve"> </w:t>
      </w:r>
      <w:r w:rsidRPr="00572D71">
        <w:rPr>
          <w:rFonts w:cs="Times New Roman"/>
          <w:sz w:val="20"/>
          <w:szCs w:val="20"/>
        </w:rPr>
        <w:t>bol sıvı alımını desteklemek</w:t>
      </w:r>
    </w:p>
    <w:p w14:paraId="541115A8" w14:textId="77777777" w:rsidR="00D94375" w:rsidRPr="00572D71" w:rsidRDefault="00D94375" w:rsidP="009F520E">
      <w:pPr>
        <w:pStyle w:val="ListeParagraf"/>
        <w:numPr>
          <w:ilvl w:val="0"/>
          <w:numId w:val="25"/>
        </w:numPr>
        <w:tabs>
          <w:tab w:val="left" w:pos="6474"/>
        </w:tabs>
        <w:spacing w:after="120"/>
        <w:rPr>
          <w:rFonts w:cs="Times New Roman"/>
          <w:sz w:val="20"/>
          <w:szCs w:val="20"/>
        </w:rPr>
      </w:pPr>
      <w:r w:rsidRPr="00572D71">
        <w:rPr>
          <w:rFonts w:cs="Times New Roman"/>
          <w:sz w:val="20"/>
          <w:szCs w:val="20"/>
        </w:rPr>
        <w:t>Ameliyat sonrası dönemde mümkün olan en kısa sürede mobilizasyonu</w:t>
      </w:r>
      <w:r w:rsidRPr="00572D71">
        <w:rPr>
          <w:rFonts w:cs="Times New Roman"/>
          <w:color w:val="FF0000"/>
          <w:sz w:val="20"/>
          <w:szCs w:val="20"/>
        </w:rPr>
        <w:t xml:space="preserve"> </w:t>
      </w:r>
      <w:r w:rsidRPr="00572D71">
        <w:rPr>
          <w:rFonts w:cs="Times New Roman"/>
          <w:sz w:val="20"/>
          <w:szCs w:val="20"/>
        </w:rPr>
        <w:t>sağlamak</w:t>
      </w:r>
    </w:p>
    <w:p w14:paraId="2E78C338" w14:textId="77777777" w:rsidR="00D94375" w:rsidRPr="00D94375" w:rsidRDefault="00D94375" w:rsidP="00F94CCC">
      <w:pPr>
        <w:spacing w:after="120"/>
        <w:ind w:firstLine="0"/>
        <w:rPr>
          <w:rFonts w:cs="Times New Roman"/>
          <w:b/>
          <w:sz w:val="20"/>
          <w:szCs w:val="20"/>
        </w:rPr>
      </w:pPr>
      <w:r w:rsidRPr="00D94375">
        <w:rPr>
          <w:rFonts w:cs="Times New Roman"/>
          <w:b/>
          <w:sz w:val="20"/>
          <w:szCs w:val="20"/>
          <w:u w:val="single"/>
        </w:rPr>
        <w:t>Soru 13:</w:t>
      </w:r>
      <w:r w:rsidRPr="00D94375">
        <w:rPr>
          <w:rFonts w:cs="Times New Roman"/>
          <w:b/>
          <w:sz w:val="20"/>
          <w:szCs w:val="20"/>
        </w:rPr>
        <w:t xml:space="preserve"> </w:t>
      </w:r>
      <w:r w:rsidRPr="00D94375">
        <w:rPr>
          <w:rFonts w:cs="Times New Roman"/>
          <w:sz w:val="20"/>
          <w:szCs w:val="20"/>
        </w:rPr>
        <w:t xml:space="preserve">Ameliyat öncesi dönem hasta eğitimiyle ilgili aşağıdakilerden hangisi </w:t>
      </w:r>
      <w:r w:rsidRPr="00D94375">
        <w:rPr>
          <w:rFonts w:cs="Times New Roman"/>
          <w:b/>
          <w:sz w:val="20"/>
          <w:szCs w:val="20"/>
        </w:rPr>
        <w:t>doğrudur</w:t>
      </w:r>
      <w:r w:rsidRPr="00D94375">
        <w:rPr>
          <w:rFonts w:cs="Times New Roman"/>
          <w:sz w:val="20"/>
          <w:szCs w:val="20"/>
        </w:rPr>
        <w:t>?</w:t>
      </w:r>
      <w:r w:rsidRPr="00D94375">
        <w:rPr>
          <w:rFonts w:cs="Times New Roman"/>
          <w:b/>
          <w:sz w:val="20"/>
          <w:szCs w:val="20"/>
        </w:rPr>
        <w:t xml:space="preserve"> </w:t>
      </w:r>
    </w:p>
    <w:p w14:paraId="69E6187A" w14:textId="77777777" w:rsidR="00D94375" w:rsidRPr="00572D71" w:rsidRDefault="00D94375" w:rsidP="009F520E">
      <w:pPr>
        <w:pStyle w:val="ListeParagraf"/>
        <w:numPr>
          <w:ilvl w:val="0"/>
          <w:numId w:val="26"/>
        </w:numPr>
        <w:tabs>
          <w:tab w:val="left" w:pos="6474"/>
        </w:tabs>
        <w:spacing w:after="120"/>
        <w:rPr>
          <w:rFonts w:cs="Times New Roman"/>
          <w:sz w:val="20"/>
          <w:szCs w:val="20"/>
        </w:rPr>
      </w:pPr>
      <w:r w:rsidRPr="00572D71">
        <w:rPr>
          <w:rFonts w:cs="Times New Roman"/>
          <w:sz w:val="20"/>
          <w:szCs w:val="20"/>
        </w:rPr>
        <w:t>Ameliyat sonrasına ilişkin hasta eğitimi hasta hastaneye ilk başvurduğunda yapılmalıdır</w:t>
      </w:r>
    </w:p>
    <w:p w14:paraId="3B45F80E" w14:textId="77777777" w:rsidR="00D94375" w:rsidRPr="00572D71" w:rsidRDefault="00D94375" w:rsidP="009F520E">
      <w:pPr>
        <w:pStyle w:val="ListeParagraf"/>
        <w:numPr>
          <w:ilvl w:val="0"/>
          <w:numId w:val="26"/>
        </w:numPr>
        <w:tabs>
          <w:tab w:val="left" w:pos="6474"/>
        </w:tabs>
        <w:spacing w:after="120"/>
        <w:rPr>
          <w:rFonts w:cs="Times New Roman"/>
          <w:sz w:val="20"/>
          <w:szCs w:val="20"/>
        </w:rPr>
      </w:pPr>
      <w:r w:rsidRPr="00572D71">
        <w:rPr>
          <w:rFonts w:cs="Times New Roman"/>
          <w:sz w:val="20"/>
          <w:szCs w:val="20"/>
        </w:rPr>
        <w:t>Hastaya ameliyat öncesi dönemde yapması gerekenler ameliyat öncesi dönemde, ameliyattan sonra yapması gerekenler ameliyat sonrası dönemde öğretilmelidir</w:t>
      </w:r>
    </w:p>
    <w:p w14:paraId="064A14F8" w14:textId="77777777" w:rsidR="00D94375" w:rsidRPr="00572D71" w:rsidRDefault="00D94375" w:rsidP="009F520E">
      <w:pPr>
        <w:pStyle w:val="ListeParagraf"/>
        <w:numPr>
          <w:ilvl w:val="0"/>
          <w:numId w:val="26"/>
        </w:numPr>
        <w:tabs>
          <w:tab w:val="left" w:pos="6474"/>
        </w:tabs>
        <w:spacing w:after="120"/>
        <w:rPr>
          <w:rFonts w:cs="Times New Roman"/>
          <w:sz w:val="20"/>
          <w:szCs w:val="20"/>
        </w:rPr>
      </w:pPr>
      <w:r w:rsidRPr="00572D71">
        <w:rPr>
          <w:rFonts w:cs="Times New Roman"/>
          <w:sz w:val="20"/>
          <w:szCs w:val="20"/>
        </w:rPr>
        <w:t>Hastaya ameliyatıyla ilgili eğitimler önce hasta yakınlarına sonra hastanın kendisine verilmelidir</w:t>
      </w:r>
    </w:p>
    <w:p w14:paraId="63132670" w14:textId="77777777" w:rsidR="00D94375" w:rsidRPr="00572D71" w:rsidRDefault="00D94375" w:rsidP="009F520E">
      <w:pPr>
        <w:pStyle w:val="ListeParagraf"/>
        <w:numPr>
          <w:ilvl w:val="0"/>
          <w:numId w:val="26"/>
        </w:numPr>
        <w:tabs>
          <w:tab w:val="left" w:pos="6474"/>
        </w:tabs>
        <w:spacing w:after="120"/>
        <w:rPr>
          <w:rFonts w:cs="Times New Roman"/>
          <w:sz w:val="20"/>
          <w:szCs w:val="20"/>
        </w:rPr>
      </w:pPr>
      <w:r w:rsidRPr="00572D71">
        <w:rPr>
          <w:rFonts w:cs="Times New Roman"/>
          <w:sz w:val="20"/>
          <w:szCs w:val="20"/>
        </w:rPr>
        <w:t>Hemşirenin ameliyat öncesi dönem hastaya vereceği eğitimin zamanlamasını anestezi uzmanı belirlemelidir</w:t>
      </w:r>
    </w:p>
    <w:p w14:paraId="70B6874D" w14:textId="77777777" w:rsidR="00D94375" w:rsidRPr="00572D71" w:rsidRDefault="00D94375" w:rsidP="009F520E">
      <w:pPr>
        <w:pStyle w:val="ListeParagraf"/>
        <w:numPr>
          <w:ilvl w:val="0"/>
          <w:numId w:val="26"/>
        </w:numPr>
        <w:tabs>
          <w:tab w:val="left" w:pos="6474"/>
        </w:tabs>
        <w:spacing w:after="120"/>
        <w:rPr>
          <w:rFonts w:cs="Times New Roman"/>
          <w:sz w:val="20"/>
          <w:szCs w:val="20"/>
        </w:rPr>
      </w:pPr>
      <w:r w:rsidRPr="00572D71">
        <w:rPr>
          <w:rFonts w:cs="Times New Roman"/>
          <w:sz w:val="20"/>
          <w:szCs w:val="20"/>
        </w:rPr>
        <w:t>Hasta eğitimi için hastanın ameliyat olacağı günden bir önceki günün öğleden sonrası uygundur</w:t>
      </w:r>
    </w:p>
    <w:p w14:paraId="25719567" w14:textId="77777777" w:rsidR="00D94375" w:rsidRPr="00F94CCC" w:rsidRDefault="00D94375" w:rsidP="00F94CCC">
      <w:pPr>
        <w:spacing w:after="120"/>
        <w:ind w:firstLine="0"/>
        <w:rPr>
          <w:rFonts w:cs="Times New Roman"/>
          <w:b/>
          <w:sz w:val="20"/>
          <w:szCs w:val="20"/>
        </w:rPr>
      </w:pPr>
      <w:r w:rsidRPr="00F94CCC">
        <w:rPr>
          <w:rFonts w:cs="Times New Roman"/>
          <w:b/>
          <w:sz w:val="20"/>
          <w:szCs w:val="20"/>
          <w:u w:val="single"/>
        </w:rPr>
        <w:t>Soru 14:</w:t>
      </w:r>
      <w:r w:rsidRPr="00F94CCC">
        <w:rPr>
          <w:rFonts w:cs="Times New Roman"/>
          <w:b/>
          <w:sz w:val="20"/>
          <w:szCs w:val="20"/>
        </w:rPr>
        <w:t xml:space="preserve"> </w:t>
      </w:r>
      <w:r w:rsidRPr="00F94CCC">
        <w:rPr>
          <w:rFonts w:cs="Times New Roman"/>
          <w:sz w:val="20"/>
          <w:szCs w:val="20"/>
        </w:rPr>
        <w:t xml:space="preserve">Aşağıdakilerden hangisi hasta ameliyathaneye gönderilirken hemşiresi tarafından </w:t>
      </w:r>
      <w:r w:rsidRPr="00F94CCC">
        <w:rPr>
          <w:rFonts w:cs="Times New Roman"/>
          <w:b/>
          <w:sz w:val="20"/>
          <w:szCs w:val="20"/>
        </w:rPr>
        <w:t xml:space="preserve">mutlaka </w:t>
      </w:r>
      <w:r w:rsidRPr="00F94CCC">
        <w:rPr>
          <w:rFonts w:cs="Times New Roman"/>
          <w:sz w:val="20"/>
          <w:szCs w:val="20"/>
        </w:rPr>
        <w:t xml:space="preserve">kontrol edilmesi gerekenler arasında </w:t>
      </w:r>
      <w:r w:rsidRPr="00F94CCC">
        <w:rPr>
          <w:rFonts w:cs="Times New Roman"/>
          <w:b/>
          <w:sz w:val="20"/>
          <w:szCs w:val="20"/>
        </w:rPr>
        <w:t>yer almaz?</w:t>
      </w:r>
    </w:p>
    <w:p w14:paraId="117D50C9" w14:textId="77777777" w:rsidR="00D94375" w:rsidRPr="00D94375" w:rsidRDefault="00D94375" w:rsidP="009F520E">
      <w:pPr>
        <w:numPr>
          <w:ilvl w:val="0"/>
          <w:numId w:val="27"/>
        </w:numPr>
        <w:tabs>
          <w:tab w:val="left" w:pos="6474"/>
        </w:tabs>
        <w:spacing w:after="120"/>
        <w:contextualSpacing/>
        <w:rPr>
          <w:rFonts w:cs="Times New Roman"/>
          <w:sz w:val="20"/>
          <w:szCs w:val="20"/>
        </w:rPr>
      </w:pPr>
      <w:r w:rsidRPr="00D94375">
        <w:rPr>
          <w:rFonts w:cs="Times New Roman"/>
          <w:sz w:val="20"/>
          <w:szCs w:val="20"/>
        </w:rPr>
        <w:t xml:space="preserve">En son idrara çıkış zamanı </w:t>
      </w:r>
    </w:p>
    <w:p w14:paraId="0F90E39F" w14:textId="77777777" w:rsidR="00D94375" w:rsidRPr="00D94375" w:rsidRDefault="00D94375" w:rsidP="009F520E">
      <w:pPr>
        <w:numPr>
          <w:ilvl w:val="0"/>
          <w:numId w:val="27"/>
        </w:numPr>
        <w:tabs>
          <w:tab w:val="left" w:pos="6474"/>
        </w:tabs>
        <w:spacing w:after="120"/>
        <w:contextualSpacing/>
        <w:rPr>
          <w:rFonts w:cs="Times New Roman"/>
          <w:sz w:val="20"/>
          <w:szCs w:val="20"/>
        </w:rPr>
      </w:pPr>
      <w:r w:rsidRPr="00D94375">
        <w:rPr>
          <w:rFonts w:cs="Times New Roman"/>
          <w:sz w:val="20"/>
          <w:szCs w:val="20"/>
        </w:rPr>
        <w:t>Hasta bilekliği</w:t>
      </w:r>
    </w:p>
    <w:p w14:paraId="447911DE" w14:textId="77777777" w:rsidR="00D94375" w:rsidRPr="00D94375" w:rsidRDefault="00D94375" w:rsidP="009F520E">
      <w:pPr>
        <w:numPr>
          <w:ilvl w:val="0"/>
          <w:numId w:val="27"/>
        </w:numPr>
        <w:tabs>
          <w:tab w:val="left" w:pos="6474"/>
        </w:tabs>
        <w:spacing w:after="120"/>
        <w:contextualSpacing/>
        <w:rPr>
          <w:rFonts w:cs="Times New Roman"/>
          <w:sz w:val="20"/>
          <w:szCs w:val="20"/>
        </w:rPr>
      </w:pPr>
      <w:r w:rsidRPr="00D94375">
        <w:rPr>
          <w:rFonts w:cs="Times New Roman"/>
          <w:sz w:val="20"/>
          <w:szCs w:val="20"/>
        </w:rPr>
        <w:t>Bilgilendirilmiş onam formu ve hasta imzası</w:t>
      </w:r>
    </w:p>
    <w:p w14:paraId="73AF59F2" w14:textId="77777777" w:rsidR="00D94375" w:rsidRPr="00D94375" w:rsidRDefault="00D94375" w:rsidP="009F520E">
      <w:pPr>
        <w:numPr>
          <w:ilvl w:val="0"/>
          <w:numId w:val="27"/>
        </w:numPr>
        <w:tabs>
          <w:tab w:val="left" w:pos="6474"/>
        </w:tabs>
        <w:spacing w:after="120"/>
        <w:contextualSpacing/>
        <w:rPr>
          <w:rFonts w:cs="Times New Roman"/>
          <w:sz w:val="20"/>
          <w:szCs w:val="20"/>
        </w:rPr>
      </w:pPr>
      <w:r w:rsidRPr="00D94375">
        <w:rPr>
          <w:rFonts w:cs="Times New Roman"/>
          <w:sz w:val="20"/>
          <w:szCs w:val="20"/>
        </w:rPr>
        <w:t>Hastanın en son ne zaman oral alımı olduğu</w:t>
      </w:r>
    </w:p>
    <w:p w14:paraId="291A9320" w14:textId="77777777" w:rsidR="00D94375" w:rsidRPr="00D94375" w:rsidRDefault="00D94375" w:rsidP="009F520E">
      <w:pPr>
        <w:numPr>
          <w:ilvl w:val="0"/>
          <w:numId w:val="27"/>
        </w:numPr>
        <w:tabs>
          <w:tab w:val="left" w:pos="6474"/>
        </w:tabs>
        <w:spacing w:after="120"/>
        <w:contextualSpacing/>
        <w:rPr>
          <w:rFonts w:cs="Times New Roman"/>
          <w:sz w:val="20"/>
          <w:szCs w:val="20"/>
        </w:rPr>
      </w:pPr>
      <w:r w:rsidRPr="00D94375">
        <w:rPr>
          <w:rFonts w:cs="Times New Roman"/>
          <w:sz w:val="20"/>
          <w:szCs w:val="20"/>
        </w:rPr>
        <w:t>Yaşam bulguları</w:t>
      </w:r>
    </w:p>
    <w:p w14:paraId="7B8AEFFD" w14:textId="77777777" w:rsidR="00D94375" w:rsidRPr="00D94375" w:rsidRDefault="00D94375" w:rsidP="00ED76D3">
      <w:pPr>
        <w:tabs>
          <w:tab w:val="left" w:pos="6474"/>
        </w:tabs>
        <w:spacing w:after="120"/>
        <w:contextualSpacing/>
        <w:rPr>
          <w:rFonts w:cs="Times New Roman"/>
          <w:sz w:val="20"/>
          <w:szCs w:val="20"/>
        </w:rPr>
      </w:pPr>
    </w:p>
    <w:p w14:paraId="1C25B40C" w14:textId="77777777" w:rsidR="00D94375" w:rsidRPr="00D94375" w:rsidRDefault="00D94375" w:rsidP="00F94CCC">
      <w:pPr>
        <w:spacing w:after="120"/>
        <w:ind w:firstLine="0"/>
        <w:rPr>
          <w:rFonts w:cs="Times New Roman"/>
          <w:b/>
          <w:sz w:val="20"/>
          <w:szCs w:val="20"/>
        </w:rPr>
      </w:pPr>
      <w:r w:rsidRPr="00D94375">
        <w:rPr>
          <w:rFonts w:cs="Times New Roman"/>
          <w:b/>
          <w:sz w:val="20"/>
          <w:szCs w:val="20"/>
          <w:u w:val="single"/>
        </w:rPr>
        <w:t>Soru 15:</w:t>
      </w:r>
      <w:r w:rsidRPr="00D94375">
        <w:rPr>
          <w:rFonts w:cs="Times New Roman"/>
          <w:b/>
          <w:sz w:val="20"/>
          <w:szCs w:val="20"/>
        </w:rPr>
        <w:t xml:space="preserve"> </w:t>
      </w:r>
      <w:r w:rsidRPr="00D94375">
        <w:rPr>
          <w:rFonts w:cs="Times New Roman"/>
          <w:sz w:val="20"/>
          <w:szCs w:val="20"/>
        </w:rPr>
        <w:t xml:space="preserve">Ameliyat sonrası ameliyathaneden servise getirilen hasta ile ilgili aşağıda verilen ifadelerden hangisi </w:t>
      </w:r>
      <w:r w:rsidRPr="00D94375">
        <w:rPr>
          <w:rFonts w:cs="Times New Roman"/>
          <w:b/>
          <w:sz w:val="20"/>
          <w:szCs w:val="20"/>
        </w:rPr>
        <w:t>yanlıştır?</w:t>
      </w:r>
    </w:p>
    <w:p w14:paraId="6D790301" w14:textId="77777777" w:rsidR="00D94375" w:rsidRPr="00D94375" w:rsidRDefault="00D94375" w:rsidP="009F520E">
      <w:pPr>
        <w:numPr>
          <w:ilvl w:val="0"/>
          <w:numId w:val="28"/>
        </w:numPr>
        <w:tabs>
          <w:tab w:val="left" w:pos="6474"/>
        </w:tabs>
        <w:spacing w:after="120"/>
        <w:contextualSpacing/>
        <w:rPr>
          <w:rFonts w:cs="Times New Roman"/>
          <w:sz w:val="20"/>
          <w:szCs w:val="20"/>
        </w:rPr>
      </w:pPr>
      <w:r w:rsidRPr="00D94375">
        <w:rPr>
          <w:rFonts w:cs="Times New Roman"/>
          <w:sz w:val="20"/>
          <w:szCs w:val="20"/>
        </w:rPr>
        <w:t>Hasta sedyeden yatağa alınırken ani hareket ettirilmesi yaşam bulgularını etkileyebilir</w:t>
      </w:r>
    </w:p>
    <w:p w14:paraId="5675249D" w14:textId="77777777" w:rsidR="00D94375" w:rsidRPr="00D94375" w:rsidRDefault="00D94375" w:rsidP="009F520E">
      <w:pPr>
        <w:numPr>
          <w:ilvl w:val="0"/>
          <w:numId w:val="28"/>
        </w:numPr>
        <w:tabs>
          <w:tab w:val="left" w:pos="6474"/>
        </w:tabs>
        <w:spacing w:after="120"/>
        <w:contextualSpacing/>
        <w:rPr>
          <w:rFonts w:cs="Times New Roman"/>
          <w:sz w:val="20"/>
          <w:szCs w:val="20"/>
        </w:rPr>
      </w:pPr>
      <w:r w:rsidRPr="00D94375">
        <w:rPr>
          <w:rFonts w:cs="Times New Roman"/>
          <w:sz w:val="20"/>
          <w:szCs w:val="20"/>
        </w:rPr>
        <w:t>Hasta yatağa alındıktan hemen sonra öncelikli olarak vücut ısısı kontrol edilmelidir</w:t>
      </w:r>
    </w:p>
    <w:p w14:paraId="670A8090" w14:textId="77777777" w:rsidR="00D94375" w:rsidRPr="00D94375" w:rsidRDefault="00D94375" w:rsidP="009F520E">
      <w:pPr>
        <w:numPr>
          <w:ilvl w:val="0"/>
          <w:numId w:val="28"/>
        </w:numPr>
        <w:tabs>
          <w:tab w:val="left" w:pos="6474"/>
        </w:tabs>
        <w:spacing w:after="120"/>
        <w:contextualSpacing/>
        <w:rPr>
          <w:rFonts w:cs="Times New Roman"/>
          <w:sz w:val="20"/>
          <w:szCs w:val="20"/>
        </w:rPr>
      </w:pPr>
      <w:r w:rsidRPr="00D94375">
        <w:rPr>
          <w:rFonts w:cs="Times New Roman"/>
          <w:sz w:val="20"/>
          <w:szCs w:val="20"/>
        </w:rPr>
        <w:t>Bilinci tam açık olmayan hasta başı yukarda ve yan döndürülerek yatırılmalıdır</w:t>
      </w:r>
    </w:p>
    <w:p w14:paraId="18F2F2E0" w14:textId="77777777" w:rsidR="00D94375" w:rsidRPr="00D94375" w:rsidRDefault="00D94375" w:rsidP="009F520E">
      <w:pPr>
        <w:numPr>
          <w:ilvl w:val="0"/>
          <w:numId w:val="28"/>
        </w:numPr>
        <w:tabs>
          <w:tab w:val="left" w:pos="6474"/>
        </w:tabs>
        <w:spacing w:after="120"/>
        <w:contextualSpacing/>
        <w:rPr>
          <w:rFonts w:cs="Times New Roman"/>
          <w:sz w:val="20"/>
          <w:szCs w:val="20"/>
        </w:rPr>
      </w:pPr>
      <w:r w:rsidRPr="00D94375">
        <w:rPr>
          <w:rFonts w:cs="Times New Roman"/>
          <w:sz w:val="20"/>
          <w:szCs w:val="20"/>
        </w:rPr>
        <w:t>Ameliyat kesisi olan ekstremite varsa hasta yatağına alındıktan sonra kesi olan ekstremite kalp seviyesinden yukarıda olacak şekilde elevasyona alınmalıdır</w:t>
      </w:r>
    </w:p>
    <w:p w14:paraId="3B5C37B1" w14:textId="77777777" w:rsidR="00D94375" w:rsidRPr="00D94375" w:rsidRDefault="00D94375" w:rsidP="009F520E">
      <w:pPr>
        <w:numPr>
          <w:ilvl w:val="0"/>
          <w:numId w:val="28"/>
        </w:numPr>
        <w:tabs>
          <w:tab w:val="left" w:pos="6474"/>
        </w:tabs>
        <w:spacing w:after="120"/>
        <w:contextualSpacing/>
        <w:rPr>
          <w:rFonts w:cs="Times New Roman"/>
          <w:sz w:val="20"/>
          <w:szCs w:val="20"/>
        </w:rPr>
      </w:pPr>
      <w:r w:rsidRPr="00D94375">
        <w:rPr>
          <w:rFonts w:cs="Times New Roman"/>
          <w:sz w:val="20"/>
          <w:szCs w:val="20"/>
        </w:rPr>
        <w:t>Ameliyat sonrası dönemde vücut ısısı düşük olan hastalar vücut ısıları normal oluncaya kadar ısıtılmalıdır</w:t>
      </w:r>
    </w:p>
    <w:p w14:paraId="5BD1639B" w14:textId="77777777" w:rsidR="00D94375" w:rsidRPr="00D94375" w:rsidRDefault="00D94375" w:rsidP="00F94CCC">
      <w:pPr>
        <w:spacing w:after="120"/>
        <w:ind w:firstLine="0"/>
        <w:rPr>
          <w:rFonts w:cs="Times New Roman"/>
          <w:b/>
          <w:sz w:val="20"/>
          <w:szCs w:val="20"/>
        </w:rPr>
      </w:pPr>
      <w:r w:rsidRPr="00D94375">
        <w:rPr>
          <w:rFonts w:cs="Times New Roman"/>
          <w:b/>
          <w:sz w:val="20"/>
          <w:szCs w:val="20"/>
          <w:u w:val="single"/>
        </w:rPr>
        <w:t>Soru 16:</w:t>
      </w:r>
      <w:r w:rsidRPr="00D94375">
        <w:rPr>
          <w:rFonts w:cs="Times New Roman"/>
          <w:b/>
          <w:sz w:val="20"/>
          <w:szCs w:val="20"/>
        </w:rPr>
        <w:t xml:space="preserve"> </w:t>
      </w:r>
      <w:r w:rsidRPr="00D94375">
        <w:rPr>
          <w:rFonts w:cs="Times New Roman"/>
          <w:sz w:val="20"/>
          <w:szCs w:val="20"/>
        </w:rPr>
        <w:t xml:space="preserve">Ameliyattan gelen hastanın drenleri ile ilgili aşağıdaki ifadelerden hangisi </w:t>
      </w:r>
      <w:r w:rsidRPr="00D94375">
        <w:rPr>
          <w:rFonts w:cs="Times New Roman"/>
          <w:b/>
          <w:sz w:val="20"/>
          <w:szCs w:val="20"/>
        </w:rPr>
        <w:t>doğrudur</w:t>
      </w:r>
      <w:r w:rsidRPr="00D94375">
        <w:rPr>
          <w:rFonts w:cs="Times New Roman"/>
          <w:sz w:val="20"/>
          <w:szCs w:val="20"/>
        </w:rPr>
        <w:t>?</w:t>
      </w:r>
    </w:p>
    <w:p w14:paraId="0AE71724" w14:textId="77777777" w:rsidR="00D94375" w:rsidRPr="00D94375" w:rsidRDefault="00D94375" w:rsidP="009F520E">
      <w:pPr>
        <w:numPr>
          <w:ilvl w:val="0"/>
          <w:numId w:val="29"/>
        </w:numPr>
        <w:tabs>
          <w:tab w:val="left" w:pos="6474"/>
        </w:tabs>
        <w:spacing w:after="120"/>
        <w:contextualSpacing/>
        <w:rPr>
          <w:rFonts w:cs="Times New Roman"/>
          <w:sz w:val="20"/>
          <w:szCs w:val="20"/>
        </w:rPr>
      </w:pPr>
      <w:r w:rsidRPr="00D94375">
        <w:rPr>
          <w:rFonts w:cs="Times New Roman"/>
          <w:sz w:val="20"/>
          <w:szCs w:val="20"/>
        </w:rPr>
        <w:t>Drenler kalp seviyesinde olacak şekilde hasta yatağında olmalıdır</w:t>
      </w:r>
    </w:p>
    <w:p w14:paraId="5E6F6DC8" w14:textId="77777777" w:rsidR="00D94375" w:rsidRPr="00D94375" w:rsidRDefault="00D94375" w:rsidP="009F520E">
      <w:pPr>
        <w:numPr>
          <w:ilvl w:val="0"/>
          <w:numId w:val="29"/>
        </w:numPr>
        <w:tabs>
          <w:tab w:val="left" w:pos="6474"/>
        </w:tabs>
        <w:spacing w:after="120"/>
        <w:contextualSpacing/>
        <w:rPr>
          <w:rFonts w:cs="Times New Roman"/>
          <w:sz w:val="20"/>
          <w:szCs w:val="20"/>
        </w:rPr>
      </w:pPr>
      <w:r w:rsidRPr="00D94375">
        <w:rPr>
          <w:rFonts w:cs="Times New Roman"/>
          <w:sz w:val="20"/>
          <w:szCs w:val="20"/>
        </w:rPr>
        <w:t>Drenlerden ilk gün yoğun şekilde parlak kırmızı kan gelmesi normaldir</w:t>
      </w:r>
    </w:p>
    <w:p w14:paraId="73D38A37" w14:textId="77777777" w:rsidR="00D94375" w:rsidRPr="00D94375" w:rsidRDefault="00D94375" w:rsidP="009F520E">
      <w:pPr>
        <w:numPr>
          <w:ilvl w:val="0"/>
          <w:numId w:val="29"/>
        </w:numPr>
        <w:tabs>
          <w:tab w:val="left" w:pos="6474"/>
        </w:tabs>
        <w:spacing w:after="120"/>
        <w:contextualSpacing/>
        <w:rPr>
          <w:rFonts w:cs="Times New Roman"/>
          <w:sz w:val="20"/>
          <w:szCs w:val="20"/>
        </w:rPr>
      </w:pPr>
      <w:r w:rsidRPr="00D94375">
        <w:rPr>
          <w:rFonts w:cs="Times New Roman"/>
          <w:color w:val="000000" w:themeColor="text1"/>
          <w:sz w:val="20"/>
          <w:szCs w:val="20"/>
        </w:rPr>
        <w:t xml:space="preserve">Ameliyatı biten hasta servise gelip </w:t>
      </w:r>
      <w:r w:rsidRPr="00D94375">
        <w:rPr>
          <w:rFonts w:cs="Times New Roman"/>
          <w:sz w:val="20"/>
          <w:szCs w:val="20"/>
        </w:rPr>
        <w:t>yatağına alınıncaya kadar dren klempleri kapalı olmalıdır</w:t>
      </w:r>
    </w:p>
    <w:p w14:paraId="156A43CA" w14:textId="77777777" w:rsidR="00D94375" w:rsidRPr="00D94375" w:rsidRDefault="00D94375" w:rsidP="009F520E">
      <w:pPr>
        <w:numPr>
          <w:ilvl w:val="0"/>
          <w:numId w:val="29"/>
        </w:numPr>
        <w:tabs>
          <w:tab w:val="left" w:pos="6474"/>
        </w:tabs>
        <w:spacing w:after="120"/>
        <w:contextualSpacing/>
        <w:rPr>
          <w:rFonts w:cs="Times New Roman"/>
          <w:sz w:val="20"/>
          <w:szCs w:val="20"/>
        </w:rPr>
      </w:pPr>
      <w:r w:rsidRPr="00D94375">
        <w:rPr>
          <w:rFonts w:cs="Times New Roman"/>
          <w:sz w:val="20"/>
          <w:szCs w:val="20"/>
        </w:rPr>
        <w:t>Drenlerin kontrol edilmesi tamamen hekimin sorumluluğundadır</w:t>
      </w:r>
    </w:p>
    <w:p w14:paraId="28B74DC3" w14:textId="77777777" w:rsidR="00D94375" w:rsidRPr="00D94375" w:rsidRDefault="00D94375" w:rsidP="009F520E">
      <w:pPr>
        <w:numPr>
          <w:ilvl w:val="0"/>
          <w:numId w:val="29"/>
        </w:numPr>
        <w:tabs>
          <w:tab w:val="left" w:pos="6474"/>
        </w:tabs>
        <w:spacing w:after="120"/>
        <w:contextualSpacing/>
        <w:rPr>
          <w:rFonts w:cs="Times New Roman"/>
          <w:sz w:val="20"/>
          <w:szCs w:val="20"/>
        </w:rPr>
      </w:pPr>
      <w:r w:rsidRPr="00D94375">
        <w:rPr>
          <w:rFonts w:cs="Times New Roman"/>
          <w:sz w:val="20"/>
          <w:szCs w:val="20"/>
        </w:rPr>
        <w:t xml:space="preserve">Drenlerden gelen drenaj miktarı hastanın </w:t>
      </w:r>
      <w:r w:rsidRPr="00D94375">
        <w:rPr>
          <w:rFonts w:cs="Times New Roman"/>
          <w:color w:val="000000" w:themeColor="text1"/>
          <w:sz w:val="20"/>
          <w:szCs w:val="20"/>
        </w:rPr>
        <w:t>aldığı</w:t>
      </w:r>
      <w:r w:rsidRPr="00D94375">
        <w:rPr>
          <w:rFonts w:cs="Times New Roman"/>
          <w:sz w:val="20"/>
          <w:szCs w:val="20"/>
        </w:rPr>
        <w:t xml:space="preserve"> çıkardığı sıvılar çizelgesine eklenmelidir</w:t>
      </w:r>
    </w:p>
    <w:p w14:paraId="692BAB39" w14:textId="77777777" w:rsidR="00864976" w:rsidRDefault="00864976" w:rsidP="00ED76D3">
      <w:pPr>
        <w:spacing w:after="120"/>
        <w:rPr>
          <w:rFonts w:cs="Times New Roman"/>
          <w:b/>
          <w:sz w:val="20"/>
          <w:szCs w:val="20"/>
          <w:u w:val="single"/>
        </w:rPr>
      </w:pPr>
    </w:p>
    <w:p w14:paraId="1B2F0038" w14:textId="65DCF83A" w:rsidR="00D94375" w:rsidRPr="00D94375" w:rsidRDefault="00D94375" w:rsidP="00F94CCC">
      <w:pPr>
        <w:spacing w:after="120"/>
        <w:ind w:firstLine="0"/>
        <w:rPr>
          <w:rFonts w:cs="Times New Roman"/>
          <w:sz w:val="20"/>
          <w:szCs w:val="20"/>
        </w:rPr>
      </w:pPr>
      <w:r w:rsidRPr="00D94375">
        <w:rPr>
          <w:rFonts w:cs="Times New Roman"/>
          <w:b/>
          <w:sz w:val="20"/>
          <w:szCs w:val="20"/>
          <w:u w:val="single"/>
        </w:rPr>
        <w:t>Soru 17:</w:t>
      </w:r>
      <w:r w:rsidRPr="00D94375">
        <w:rPr>
          <w:rFonts w:cs="Times New Roman"/>
          <w:b/>
          <w:sz w:val="20"/>
          <w:szCs w:val="20"/>
        </w:rPr>
        <w:t xml:space="preserve"> </w:t>
      </w:r>
      <w:r w:rsidRPr="00D94375">
        <w:rPr>
          <w:rFonts w:cs="Times New Roman"/>
          <w:sz w:val="20"/>
          <w:szCs w:val="20"/>
        </w:rPr>
        <w:t xml:space="preserve">50 yaşındaki Meryem Hanım safra kesesi ameliyatı geçirmiş ameliyat sonrası 0. gündedir. Hemşiresi hastasının yaşam bulgularına baktığında hastanın </w:t>
      </w:r>
      <w:r w:rsidRPr="00D94375">
        <w:rPr>
          <w:rFonts w:cs="Times New Roman"/>
          <w:b/>
          <w:bCs/>
          <w:sz w:val="20"/>
          <w:szCs w:val="20"/>
        </w:rPr>
        <w:t xml:space="preserve">KB: 80/50 mmHg </w:t>
      </w:r>
      <w:r w:rsidRPr="00D94375">
        <w:rPr>
          <w:rFonts w:cs="Times New Roman"/>
          <w:sz w:val="20"/>
          <w:szCs w:val="20"/>
        </w:rPr>
        <w:t xml:space="preserve">(hipotansif) ve </w:t>
      </w:r>
      <w:r w:rsidRPr="00D94375">
        <w:rPr>
          <w:rFonts w:cs="Times New Roman"/>
          <w:b/>
          <w:bCs/>
          <w:sz w:val="20"/>
          <w:szCs w:val="20"/>
        </w:rPr>
        <w:t xml:space="preserve">Nabzı: 124/dk </w:t>
      </w:r>
      <w:r w:rsidRPr="00D94375">
        <w:rPr>
          <w:rFonts w:cs="Times New Roman"/>
          <w:sz w:val="20"/>
          <w:szCs w:val="20"/>
        </w:rPr>
        <w:t xml:space="preserve">(taşikardik), </w:t>
      </w:r>
      <w:r w:rsidRPr="00D94375">
        <w:rPr>
          <w:rFonts w:cs="Times New Roman"/>
          <w:b/>
          <w:bCs/>
          <w:sz w:val="20"/>
          <w:szCs w:val="20"/>
        </w:rPr>
        <w:t>cildinin soluk ve nemli olduğunu</w:t>
      </w:r>
      <w:r w:rsidRPr="00D94375">
        <w:rPr>
          <w:rFonts w:cs="Times New Roman"/>
          <w:sz w:val="20"/>
          <w:szCs w:val="20"/>
        </w:rPr>
        <w:t xml:space="preserve">, </w:t>
      </w:r>
      <w:r w:rsidRPr="00D94375">
        <w:rPr>
          <w:rFonts w:cs="Times New Roman"/>
          <w:b/>
          <w:bCs/>
          <w:sz w:val="20"/>
          <w:szCs w:val="20"/>
        </w:rPr>
        <w:t xml:space="preserve">saatlik idrar çıkışının azaldığını </w:t>
      </w:r>
      <w:r w:rsidRPr="00D94375">
        <w:rPr>
          <w:rFonts w:cs="Times New Roman"/>
          <w:sz w:val="20"/>
          <w:szCs w:val="20"/>
        </w:rPr>
        <w:t xml:space="preserve">saptadı. Hemşirenin saptadığı bu </w:t>
      </w:r>
      <w:proofErr w:type="gramStart"/>
      <w:r w:rsidRPr="00D94375">
        <w:rPr>
          <w:rFonts w:cs="Times New Roman"/>
          <w:sz w:val="20"/>
          <w:szCs w:val="20"/>
        </w:rPr>
        <w:t>semptomların</w:t>
      </w:r>
      <w:proofErr w:type="gramEnd"/>
      <w:r w:rsidRPr="00D94375">
        <w:rPr>
          <w:rFonts w:cs="Times New Roman"/>
          <w:sz w:val="20"/>
          <w:szCs w:val="20"/>
        </w:rPr>
        <w:t xml:space="preserve"> olası nedeni ne olabilir? </w:t>
      </w:r>
    </w:p>
    <w:p w14:paraId="752817AB" w14:textId="6FB57441" w:rsidR="00D94375" w:rsidRPr="00F94CCC" w:rsidRDefault="00D94375" w:rsidP="009F520E">
      <w:pPr>
        <w:pStyle w:val="ListeParagraf"/>
        <w:numPr>
          <w:ilvl w:val="0"/>
          <w:numId w:val="42"/>
        </w:numPr>
        <w:tabs>
          <w:tab w:val="left" w:pos="6474"/>
        </w:tabs>
        <w:spacing w:after="120"/>
        <w:rPr>
          <w:rFonts w:cs="Times New Roman"/>
          <w:sz w:val="20"/>
          <w:szCs w:val="20"/>
        </w:rPr>
      </w:pPr>
      <w:proofErr w:type="gramStart"/>
      <w:r w:rsidRPr="00F94CCC">
        <w:rPr>
          <w:rFonts w:cs="Times New Roman"/>
          <w:sz w:val="20"/>
          <w:szCs w:val="20"/>
        </w:rPr>
        <w:t>Hipotermi           B</w:t>
      </w:r>
      <w:proofErr w:type="gramEnd"/>
      <w:r w:rsidRPr="00F94CCC">
        <w:rPr>
          <w:rFonts w:cs="Times New Roman"/>
          <w:sz w:val="20"/>
          <w:szCs w:val="20"/>
        </w:rPr>
        <w:t xml:space="preserve">. Hipovolemik şok      C. Ağrı şoku          D. Anksiyete    E. Böbrek fonksiyonlarında yetersizlik </w:t>
      </w:r>
    </w:p>
    <w:p w14:paraId="6F0676F9" w14:textId="5E03D417" w:rsidR="00D94375" w:rsidRPr="00D94375" w:rsidRDefault="00D94375" w:rsidP="00F94CCC">
      <w:pPr>
        <w:spacing w:after="120"/>
        <w:ind w:firstLine="0"/>
        <w:rPr>
          <w:rFonts w:cs="Times New Roman"/>
          <w:b/>
          <w:sz w:val="20"/>
          <w:szCs w:val="20"/>
        </w:rPr>
      </w:pPr>
      <w:r w:rsidRPr="00D94375">
        <w:rPr>
          <w:rFonts w:cs="Times New Roman"/>
          <w:b/>
          <w:sz w:val="20"/>
          <w:szCs w:val="20"/>
          <w:u w:val="single"/>
        </w:rPr>
        <w:t>Soru 18:</w:t>
      </w:r>
      <w:r w:rsidRPr="00D94375">
        <w:rPr>
          <w:rFonts w:cs="Times New Roman"/>
          <w:b/>
          <w:sz w:val="20"/>
          <w:szCs w:val="20"/>
        </w:rPr>
        <w:t xml:space="preserve"> </w:t>
      </w:r>
      <w:r w:rsidRPr="00D94375">
        <w:rPr>
          <w:rFonts w:cs="Times New Roman"/>
          <w:sz w:val="20"/>
          <w:szCs w:val="20"/>
        </w:rPr>
        <w:t>Ameliyat sonrası dönemde aspirasyon riskini azaltmak ve solunumun etkin sürdürülmesini sağlamak amacıyla genel olarak hastalara verilmesi gereken pozisyon aşağıdakilerden hangisidir?</w:t>
      </w:r>
    </w:p>
    <w:p w14:paraId="660F224B" w14:textId="55A19EDE" w:rsidR="00D94375" w:rsidRPr="00D94375" w:rsidRDefault="00F94CCC" w:rsidP="00F94CCC">
      <w:pPr>
        <w:tabs>
          <w:tab w:val="left" w:pos="6474"/>
        </w:tabs>
        <w:spacing w:after="120"/>
        <w:ind w:firstLine="0"/>
        <w:contextualSpacing/>
        <w:rPr>
          <w:rFonts w:cs="Times New Roman"/>
          <w:sz w:val="20"/>
          <w:szCs w:val="20"/>
        </w:rPr>
      </w:pPr>
      <w:r>
        <w:rPr>
          <w:rFonts w:cs="Times New Roman"/>
          <w:sz w:val="20"/>
          <w:szCs w:val="20"/>
        </w:rPr>
        <w:t>A.</w:t>
      </w:r>
      <w:r w:rsidR="00D94375" w:rsidRPr="00D94375">
        <w:rPr>
          <w:rFonts w:cs="Times New Roman"/>
          <w:sz w:val="20"/>
          <w:szCs w:val="20"/>
        </w:rPr>
        <w:t xml:space="preserve">Supine             B. Prone             C. Semi </w:t>
      </w:r>
      <w:proofErr w:type="gramStart"/>
      <w:r w:rsidR="00D94375" w:rsidRPr="00D94375">
        <w:rPr>
          <w:rFonts w:cs="Times New Roman"/>
          <w:sz w:val="20"/>
          <w:szCs w:val="20"/>
        </w:rPr>
        <w:t>Fowler’s            D</w:t>
      </w:r>
      <w:proofErr w:type="gramEnd"/>
      <w:r w:rsidR="00D94375" w:rsidRPr="00D94375">
        <w:rPr>
          <w:rFonts w:cs="Times New Roman"/>
          <w:sz w:val="20"/>
          <w:szCs w:val="20"/>
        </w:rPr>
        <w:t xml:space="preserve">. Trendelenburg             E. Sol lateral </w:t>
      </w:r>
    </w:p>
    <w:p w14:paraId="6DA3908D" w14:textId="77777777" w:rsidR="00D94375" w:rsidRPr="00D94375" w:rsidRDefault="00D94375" w:rsidP="00F94CCC">
      <w:pPr>
        <w:spacing w:after="120"/>
        <w:ind w:firstLine="0"/>
        <w:rPr>
          <w:rFonts w:cs="Times New Roman"/>
          <w:b/>
          <w:sz w:val="20"/>
          <w:szCs w:val="20"/>
        </w:rPr>
      </w:pPr>
      <w:r w:rsidRPr="00D94375">
        <w:rPr>
          <w:rFonts w:cs="Times New Roman"/>
          <w:b/>
          <w:sz w:val="20"/>
          <w:szCs w:val="20"/>
          <w:u w:val="single"/>
        </w:rPr>
        <w:t>Soru 19:</w:t>
      </w:r>
      <w:r w:rsidRPr="00D94375">
        <w:rPr>
          <w:rFonts w:cs="Times New Roman"/>
          <w:b/>
          <w:sz w:val="20"/>
          <w:szCs w:val="20"/>
        </w:rPr>
        <w:t xml:space="preserve"> </w:t>
      </w:r>
      <w:r w:rsidRPr="00D94375">
        <w:rPr>
          <w:rFonts w:cs="Times New Roman"/>
          <w:sz w:val="20"/>
          <w:szCs w:val="20"/>
        </w:rPr>
        <w:t xml:space="preserve">Ameliyat sonrası dönemde olan hasta için aşağıda verilen ifadelerden hangisi </w:t>
      </w:r>
      <w:r w:rsidRPr="00D94375">
        <w:rPr>
          <w:rFonts w:cs="Times New Roman"/>
          <w:b/>
          <w:sz w:val="20"/>
          <w:szCs w:val="20"/>
        </w:rPr>
        <w:t>yanlıştır?</w:t>
      </w:r>
    </w:p>
    <w:p w14:paraId="36ED7459" w14:textId="77777777" w:rsidR="00D94375" w:rsidRPr="00D94375" w:rsidRDefault="00D94375" w:rsidP="009F520E">
      <w:pPr>
        <w:numPr>
          <w:ilvl w:val="0"/>
          <w:numId w:val="30"/>
        </w:numPr>
        <w:tabs>
          <w:tab w:val="left" w:pos="6474"/>
        </w:tabs>
        <w:spacing w:after="120"/>
        <w:contextualSpacing/>
        <w:rPr>
          <w:rFonts w:cs="Times New Roman"/>
          <w:sz w:val="20"/>
          <w:szCs w:val="20"/>
        </w:rPr>
      </w:pPr>
      <w:r w:rsidRPr="00D94375">
        <w:rPr>
          <w:rFonts w:cs="Times New Roman"/>
          <w:sz w:val="20"/>
          <w:szCs w:val="20"/>
        </w:rPr>
        <w:t>Anestezik ilaçların etkisiyle solunum yollarında mukus salgısı artabilir</w:t>
      </w:r>
    </w:p>
    <w:p w14:paraId="4E954F60" w14:textId="77777777" w:rsidR="00D94375" w:rsidRPr="00D94375" w:rsidRDefault="00D94375" w:rsidP="009F520E">
      <w:pPr>
        <w:numPr>
          <w:ilvl w:val="0"/>
          <w:numId w:val="30"/>
        </w:numPr>
        <w:tabs>
          <w:tab w:val="left" w:pos="6474"/>
        </w:tabs>
        <w:spacing w:after="120"/>
        <w:contextualSpacing/>
        <w:rPr>
          <w:rFonts w:cs="Times New Roman"/>
          <w:sz w:val="20"/>
          <w:szCs w:val="20"/>
        </w:rPr>
      </w:pPr>
      <w:r w:rsidRPr="00D94375">
        <w:rPr>
          <w:rFonts w:cs="Times New Roman"/>
          <w:sz w:val="20"/>
          <w:szCs w:val="20"/>
        </w:rPr>
        <w:t xml:space="preserve">Hastada idrar çıkışı ameliyat sonrası erken </w:t>
      </w:r>
      <w:proofErr w:type="gramStart"/>
      <w:r w:rsidRPr="00D94375">
        <w:rPr>
          <w:rFonts w:cs="Times New Roman"/>
          <w:sz w:val="20"/>
          <w:szCs w:val="20"/>
        </w:rPr>
        <w:t>dönemde  ameliyat</w:t>
      </w:r>
      <w:proofErr w:type="gramEnd"/>
      <w:r w:rsidRPr="00D94375">
        <w:rPr>
          <w:rFonts w:cs="Times New Roman"/>
          <w:sz w:val="20"/>
          <w:szCs w:val="20"/>
        </w:rPr>
        <w:t xml:space="preserve"> sırasındaki sıvı kayıplarından etkilenebilir</w:t>
      </w:r>
    </w:p>
    <w:p w14:paraId="5112F5EF" w14:textId="77777777" w:rsidR="00D94375" w:rsidRPr="00D94375" w:rsidRDefault="00D94375" w:rsidP="009F520E">
      <w:pPr>
        <w:numPr>
          <w:ilvl w:val="0"/>
          <w:numId w:val="30"/>
        </w:numPr>
        <w:tabs>
          <w:tab w:val="left" w:pos="6474"/>
        </w:tabs>
        <w:spacing w:after="120"/>
        <w:contextualSpacing/>
        <w:rPr>
          <w:rFonts w:cs="Times New Roman"/>
          <w:sz w:val="20"/>
          <w:szCs w:val="20"/>
        </w:rPr>
      </w:pPr>
      <w:r w:rsidRPr="00D94375">
        <w:rPr>
          <w:rFonts w:cs="Times New Roman"/>
          <w:sz w:val="20"/>
          <w:szCs w:val="20"/>
        </w:rPr>
        <w:t>Ameliyat sonrası dönemde ağrı, solunum fonksiyonunu etkileyebilir</w:t>
      </w:r>
    </w:p>
    <w:p w14:paraId="5F71A66B" w14:textId="77777777" w:rsidR="00D94375" w:rsidRPr="00D94375" w:rsidRDefault="00D94375" w:rsidP="009F520E">
      <w:pPr>
        <w:numPr>
          <w:ilvl w:val="0"/>
          <w:numId w:val="30"/>
        </w:numPr>
        <w:tabs>
          <w:tab w:val="left" w:pos="6474"/>
        </w:tabs>
        <w:spacing w:after="120"/>
        <w:contextualSpacing/>
        <w:rPr>
          <w:rFonts w:cs="Times New Roman"/>
          <w:sz w:val="20"/>
          <w:szCs w:val="20"/>
        </w:rPr>
      </w:pPr>
      <w:r w:rsidRPr="00D94375">
        <w:rPr>
          <w:rFonts w:cs="Times New Roman"/>
          <w:sz w:val="20"/>
          <w:szCs w:val="20"/>
        </w:rPr>
        <w:t>Ameliyat sonrası dönemde ilk 1-2 gün insizyon bölgesinde kanama olması normaldir</w:t>
      </w:r>
    </w:p>
    <w:p w14:paraId="35A35535" w14:textId="77777777" w:rsidR="00F94CCC" w:rsidRDefault="00D94375" w:rsidP="009F520E">
      <w:pPr>
        <w:numPr>
          <w:ilvl w:val="0"/>
          <w:numId w:val="30"/>
        </w:numPr>
        <w:tabs>
          <w:tab w:val="left" w:pos="6474"/>
        </w:tabs>
        <w:spacing w:after="120"/>
        <w:contextualSpacing/>
        <w:rPr>
          <w:rFonts w:cs="Times New Roman"/>
          <w:sz w:val="20"/>
          <w:szCs w:val="20"/>
        </w:rPr>
      </w:pPr>
      <w:r w:rsidRPr="00D94375">
        <w:rPr>
          <w:rFonts w:cs="Times New Roman"/>
          <w:sz w:val="20"/>
          <w:szCs w:val="20"/>
        </w:rPr>
        <w:t>Ameliyat sonrası dönemde abdominal distansiyon dolaşım sistemini etkileyebilir</w:t>
      </w:r>
    </w:p>
    <w:p w14:paraId="7065E300" w14:textId="63C2722F" w:rsidR="00D94375" w:rsidRPr="00F94CCC" w:rsidRDefault="00D94375" w:rsidP="00F94CCC">
      <w:pPr>
        <w:tabs>
          <w:tab w:val="left" w:pos="6474"/>
        </w:tabs>
        <w:spacing w:after="120"/>
        <w:ind w:firstLine="0"/>
        <w:contextualSpacing/>
        <w:rPr>
          <w:rFonts w:cs="Times New Roman"/>
          <w:sz w:val="20"/>
          <w:szCs w:val="20"/>
        </w:rPr>
      </w:pPr>
      <w:r w:rsidRPr="00F94CCC">
        <w:rPr>
          <w:rFonts w:cs="Times New Roman"/>
          <w:b/>
          <w:sz w:val="20"/>
          <w:szCs w:val="20"/>
          <w:u w:val="single"/>
        </w:rPr>
        <w:t>Soru 20:</w:t>
      </w:r>
      <w:r w:rsidRPr="00F94CCC">
        <w:rPr>
          <w:rFonts w:cs="Times New Roman"/>
          <w:b/>
          <w:sz w:val="20"/>
          <w:szCs w:val="20"/>
        </w:rPr>
        <w:t xml:space="preserve"> </w:t>
      </w:r>
      <w:r w:rsidRPr="00F94CCC">
        <w:rPr>
          <w:rFonts w:cs="Times New Roman"/>
          <w:sz w:val="20"/>
          <w:szCs w:val="20"/>
        </w:rPr>
        <w:t xml:space="preserve">Ameliyat sonrası dönem hasta mobilizasyonu sağlanması ile ilgili aşağıda verilen ifadelerden hangisi </w:t>
      </w:r>
      <w:r w:rsidRPr="00F94CCC">
        <w:rPr>
          <w:rFonts w:cs="Times New Roman"/>
          <w:b/>
          <w:sz w:val="20"/>
          <w:szCs w:val="20"/>
        </w:rPr>
        <w:t>yanlıştır?</w:t>
      </w:r>
    </w:p>
    <w:p w14:paraId="0FC277BB" w14:textId="77777777" w:rsidR="00D94375" w:rsidRPr="00D94375" w:rsidRDefault="00D94375" w:rsidP="009F520E">
      <w:pPr>
        <w:numPr>
          <w:ilvl w:val="0"/>
          <w:numId w:val="31"/>
        </w:numPr>
        <w:tabs>
          <w:tab w:val="left" w:pos="2535"/>
        </w:tabs>
        <w:spacing w:after="120"/>
        <w:contextualSpacing/>
        <w:rPr>
          <w:rFonts w:cs="Times New Roman"/>
          <w:sz w:val="20"/>
          <w:szCs w:val="20"/>
        </w:rPr>
      </w:pPr>
      <w:r w:rsidRPr="00D94375">
        <w:rPr>
          <w:rFonts w:cs="Times New Roman"/>
          <w:sz w:val="20"/>
          <w:szCs w:val="20"/>
        </w:rPr>
        <w:t>Hasta ameliyat sonrası ilk günlerde mümkün olduğunca erken hareket ettirilmeli ve ayağa kaldırılmalıdır</w:t>
      </w:r>
    </w:p>
    <w:p w14:paraId="3277F6CF" w14:textId="77777777" w:rsidR="00D94375" w:rsidRPr="00D94375" w:rsidRDefault="00D94375" w:rsidP="009F520E">
      <w:pPr>
        <w:numPr>
          <w:ilvl w:val="0"/>
          <w:numId w:val="31"/>
        </w:numPr>
        <w:tabs>
          <w:tab w:val="left" w:pos="2535"/>
        </w:tabs>
        <w:spacing w:after="120"/>
        <w:contextualSpacing/>
        <w:rPr>
          <w:rFonts w:cs="Times New Roman"/>
          <w:sz w:val="20"/>
          <w:szCs w:val="20"/>
        </w:rPr>
      </w:pPr>
      <w:r w:rsidRPr="00D94375">
        <w:rPr>
          <w:rFonts w:cs="Times New Roman"/>
          <w:sz w:val="20"/>
          <w:szCs w:val="20"/>
        </w:rPr>
        <w:t>Hastaya ameliyat sonrasında ayağa kalkamadığı dönemde yatak içi egzersizler önerilmelidir</w:t>
      </w:r>
    </w:p>
    <w:p w14:paraId="3F442DAE" w14:textId="77777777" w:rsidR="00D94375" w:rsidRPr="00D94375" w:rsidRDefault="00D94375" w:rsidP="009F520E">
      <w:pPr>
        <w:numPr>
          <w:ilvl w:val="0"/>
          <w:numId w:val="31"/>
        </w:numPr>
        <w:tabs>
          <w:tab w:val="left" w:pos="2535"/>
        </w:tabs>
        <w:spacing w:after="120"/>
        <w:contextualSpacing/>
        <w:rPr>
          <w:rFonts w:cs="Times New Roman"/>
          <w:sz w:val="20"/>
          <w:szCs w:val="20"/>
        </w:rPr>
      </w:pPr>
      <w:r w:rsidRPr="00D94375">
        <w:rPr>
          <w:rFonts w:cs="Times New Roman"/>
          <w:sz w:val="20"/>
          <w:szCs w:val="20"/>
        </w:rPr>
        <w:t>Cerrahi sonrası dönemde hastalar ayağa kademeli olarak kaldırılmalı ve yaşam bulguları kontrol edilmelidir</w:t>
      </w:r>
    </w:p>
    <w:p w14:paraId="359934D1" w14:textId="77777777" w:rsidR="00D94375" w:rsidRPr="00D94375" w:rsidRDefault="00D94375" w:rsidP="009F520E">
      <w:pPr>
        <w:numPr>
          <w:ilvl w:val="0"/>
          <w:numId w:val="31"/>
        </w:numPr>
        <w:tabs>
          <w:tab w:val="left" w:pos="2535"/>
        </w:tabs>
        <w:spacing w:after="120"/>
        <w:contextualSpacing/>
        <w:rPr>
          <w:rFonts w:cs="Times New Roman"/>
          <w:sz w:val="20"/>
          <w:szCs w:val="20"/>
        </w:rPr>
      </w:pPr>
      <w:r w:rsidRPr="00D94375">
        <w:rPr>
          <w:rFonts w:cs="Times New Roman"/>
          <w:sz w:val="20"/>
          <w:szCs w:val="20"/>
        </w:rPr>
        <w:t>Ameliyat sonrası dönem ilk yürüyüşlerde hasta hemşire gözetiminde olmalıdır</w:t>
      </w:r>
    </w:p>
    <w:p w14:paraId="518C1024" w14:textId="77777777" w:rsidR="00D94375" w:rsidRPr="00D94375" w:rsidRDefault="00D94375" w:rsidP="009F520E">
      <w:pPr>
        <w:numPr>
          <w:ilvl w:val="0"/>
          <w:numId w:val="31"/>
        </w:numPr>
        <w:tabs>
          <w:tab w:val="left" w:pos="2535"/>
        </w:tabs>
        <w:spacing w:after="120"/>
        <w:contextualSpacing/>
        <w:rPr>
          <w:rFonts w:cs="Times New Roman"/>
          <w:sz w:val="20"/>
          <w:szCs w:val="20"/>
        </w:rPr>
      </w:pPr>
      <w:r w:rsidRPr="00D94375">
        <w:rPr>
          <w:rFonts w:cs="Times New Roman"/>
          <w:sz w:val="20"/>
          <w:szCs w:val="20"/>
        </w:rPr>
        <w:t>Yatak içi egzersizler sadece hasta yürümeye başlayana kadar yapılmalıdır</w:t>
      </w:r>
    </w:p>
    <w:p w14:paraId="0554033B" w14:textId="77777777" w:rsidR="00D94375" w:rsidRPr="00D94375" w:rsidRDefault="00D94375" w:rsidP="00F94CCC">
      <w:pPr>
        <w:spacing w:after="120"/>
        <w:ind w:firstLine="0"/>
        <w:rPr>
          <w:rFonts w:cs="Times New Roman"/>
          <w:color w:val="FF0000"/>
          <w:sz w:val="20"/>
          <w:szCs w:val="20"/>
        </w:rPr>
      </w:pPr>
      <w:r w:rsidRPr="00D94375">
        <w:rPr>
          <w:rFonts w:cs="Times New Roman"/>
          <w:b/>
          <w:sz w:val="20"/>
          <w:szCs w:val="20"/>
          <w:u w:val="single"/>
        </w:rPr>
        <w:t>Soru 21:</w:t>
      </w:r>
      <w:r w:rsidRPr="00D94375">
        <w:rPr>
          <w:rFonts w:cs="Times New Roman"/>
          <w:b/>
          <w:sz w:val="20"/>
          <w:szCs w:val="20"/>
        </w:rPr>
        <w:t xml:space="preserve"> </w:t>
      </w:r>
      <w:r w:rsidRPr="00D94375">
        <w:rPr>
          <w:rFonts w:cs="Times New Roman"/>
          <w:sz w:val="20"/>
          <w:szCs w:val="20"/>
        </w:rPr>
        <w:t>Ameliyat</w:t>
      </w:r>
      <w:r w:rsidRPr="00D94375">
        <w:rPr>
          <w:rFonts w:cs="Times New Roman"/>
          <w:strike/>
          <w:color w:val="FF0000"/>
          <w:sz w:val="20"/>
          <w:szCs w:val="20"/>
        </w:rPr>
        <w:t xml:space="preserve"> </w:t>
      </w:r>
      <w:r w:rsidRPr="00D94375">
        <w:rPr>
          <w:rFonts w:cs="Times New Roman"/>
          <w:sz w:val="20"/>
          <w:szCs w:val="20"/>
        </w:rPr>
        <w:t xml:space="preserve">sonrası erken dönemde hastada </w:t>
      </w:r>
      <w:r w:rsidRPr="00D94375">
        <w:rPr>
          <w:rFonts w:cs="Times New Roman"/>
          <w:b/>
          <w:sz w:val="20"/>
          <w:szCs w:val="20"/>
        </w:rPr>
        <w:t>ilk sırada</w:t>
      </w:r>
      <w:r w:rsidRPr="00D94375">
        <w:rPr>
          <w:rFonts w:cs="Times New Roman"/>
          <w:sz w:val="20"/>
          <w:szCs w:val="20"/>
        </w:rPr>
        <w:t xml:space="preserve"> değerlendirilmesi gerekenler aşağıdakilerden hangisidir?</w:t>
      </w:r>
    </w:p>
    <w:p w14:paraId="030CB339" w14:textId="77777777" w:rsidR="00D94375" w:rsidRPr="00D94375" w:rsidRDefault="00D94375" w:rsidP="009F520E">
      <w:pPr>
        <w:numPr>
          <w:ilvl w:val="0"/>
          <w:numId w:val="19"/>
        </w:numPr>
        <w:spacing w:after="120"/>
        <w:ind w:left="0" w:firstLine="567"/>
        <w:contextualSpacing/>
        <w:rPr>
          <w:rFonts w:cs="Times New Roman"/>
          <w:sz w:val="20"/>
          <w:szCs w:val="20"/>
        </w:rPr>
      </w:pPr>
      <w:r w:rsidRPr="00D94375">
        <w:rPr>
          <w:rFonts w:cs="Times New Roman"/>
          <w:sz w:val="20"/>
          <w:szCs w:val="20"/>
        </w:rPr>
        <w:t>Hava yolu açıklığı, solunum sayısı</w:t>
      </w:r>
    </w:p>
    <w:p w14:paraId="19443B72" w14:textId="77777777" w:rsidR="00D94375" w:rsidRPr="00D94375" w:rsidRDefault="00D94375" w:rsidP="009F520E">
      <w:pPr>
        <w:numPr>
          <w:ilvl w:val="0"/>
          <w:numId w:val="19"/>
        </w:numPr>
        <w:spacing w:after="120"/>
        <w:ind w:left="0" w:firstLine="567"/>
        <w:contextualSpacing/>
        <w:rPr>
          <w:rFonts w:cs="Times New Roman"/>
          <w:sz w:val="20"/>
          <w:szCs w:val="20"/>
        </w:rPr>
      </w:pPr>
      <w:r w:rsidRPr="00D94375">
        <w:rPr>
          <w:rFonts w:cs="Times New Roman"/>
          <w:sz w:val="20"/>
          <w:szCs w:val="20"/>
        </w:rPr>
        <w:t xml:space="preserve">Kan basıncı, nabız sayısı </w:t>
      </w:r>
    </w:p>
    <w:p w14:paraId="69A93E8F" w14:textId="77777777" w:rsidR="00D94375" w:rsidRPr="00D94375" w:rsidRDefault="00D94375" w:rsidP="009F520E">
      <w:pPr>
        <w:numPr>
          <w:ilvl w:val="0"/>
          <w:numId w:val="19"/>
        </w:numPr>
        <w:spacing w:after="120"/>
        <w:ind w:left="0" w:firstLine="567"/>
        <w:contextualSpacing/>
        <w:rPr>
          <w:rFonts w:cs="Times New Roman"/>
          <w:sz w:val="20"/>
          <w:szCs w:val="20"/>
        </w:rPr>
      </w:pPr>
      <w:r w:rsidRPr="00D94375">
        <w:rPr>
          <w:rFonts w:cs="Times New Roman"/>
          <w:sz w:val="20"/>
          <w:szCs w:val="20"/>
        </w:rPr>
        <w:t xml:space="preserve">Hasta bilinci ve </w:t>
      </w:r>
      <w:proofErr w:type="gramStart"/>
      <w:r w:rsidRPr="00D94375">
        <w:rPr>
          <w:rFonts w:cs="Times New Roman"/>
          <w:sz w:val="20"/>
          <w:szCs w:val="20"/>
        </w:rPr>
        <w:t>oryantasyon</w:t>
      </w:r>
      <w:proofErr w:type="gramEnd"/>
      <w:r w:rsidRPr="00D94375">
        <w:rPr>
          <w:rFonts w:cs="Times New Roman"/>
          <w:sz w:val="20"/>
          <w:szCs w:val="20"/>
        </w:rPr>
        <w:t xml:space="preserve"> durumu</w:t>
      </w:r>
    </w:p>
    <w:p w14:paraId="1CD1E2FF" w14:textId="77777777" w:rsidR="00D94375" w:rsidRPr="00D94375" w:rsidRDefault="00D94375" w:rsidP="009F520E">
      <w:pPr>
        <w:numPr>
          <w:ilvl w:val="0"/>
          <w:numId w:val="19"/>
        </w:numPr>
        <w:spacing w:after="120"/>
        <w:ind w:left="0" w:firstLine="567"/>
        <w:contextualSpacing/>
        <w:rPr>
          <w:rFonts w:cs="Times New Roman"/>
          <w:sz w:val="20"/>
          <w:szCs w:val="20"/>
        </w:rPr>
      </w:pPr>
      <w:r w:rsidRPr="00D94375">
        <w:rPr>
          <w:rFonts w:cs="Times New Roman"/>
          <w:sz w:val="20"/>
          <w:szCs w:val="20"/>
        </w:rPr>
        <w:t>Bulantı kusma</w:t>
      </w:r>
    </w:p>
    <w:p w14:paraId="3AFE0B75" w14:textId="77777777" w:rsidR="00D94375" w:rsidRPr="00D94375" w:rsidRDefault="00D94375" w:rsidP="009F520E">
      <w:pPr>
        <w:numPr>
          <w:ilvl w:val="0"/>
          <w:numId w:val="19"/>
        </w:numPr>
        <w:spacing w:after="120"/>
        <w:ind w:left="0" w:firstLine="567"/>
        <w:contextualSpacing/>
        <w:rPr>
          <w:rFonts w:cs="Times New Roman"/>
          <w:sz w:val="20"/>
          <w:szCs w:val="20"/>
        </w:rPr>
      </w:pPr>
      <w:r w:rsidRPr="00D94375">
        <w:rPr>
          <w:rFonts w:cs="Times New Roman"/>
          <w:sz w:val="20"/>
          <w:szCs w:val="20"/>
        </w:rPr>
        <w:t xml:space="preserve">Ağrı </w:t>
      </w:r>
    </w:p>
    <w:p w14:paraId="3F0A5189" w14:textId="77777777" w:rsidR="00D94375" w:rsidRPr="00D94375" w:rsidRDefault="00D94375" w:rsidP="00F94CCC">
      <w:pPr>
        <w:spacing w:after="120"/>
        <w:ind w:firstLine="0"/>
        <w:rPr>
          <w:rFonts w:cs="Times New Roman"/>
          <w:b/>
          <w:color w:val="FF0000"/>
          <w:sz w:val="20"/>
          <w:szCs w:val="20"/>
        </w:rPr>
      </w:pPr>
      <w:r w:rsidRPr="00D94375">
        <w:rPr>
          <w:rFonts w:cs="Times New Roman"/>
          <w:b/>
          <w:sz w:val="20"/>
          <w:szCs w:val="20"/>
          <w:u w:val="single"/>
        </w:rPr>
        <w:t>Soru 22:</w:t>
      </w:r>
      <w:r w:rsidRPr="00D94375">
        <w:rPr>
          <w:rFonts w:cs="Times New Roman"/>
          <w:b/>
          <w:sz w:val="20"/>
          <w:szCs w:val="20"/>
        </w:rPr>
        <w:t xml:space="preserve"> Aşağıdakilerden hangisi/hangileri a</w:t>
      </w:r>
      <w:r w:rsidRPr="00D94375">
        <w:rPr>
          <w:rFonts w:cs="Times New Roman"/>
          <w:sz w:val="20"/>
          <w:szCs w:val="20"/>
        </w:rPr>
        <w:t xml:space="preserve">meliyat sonrası dönemde hastanın hareket </w:t>
      </w:r>
      <w:proofErr w:type="gramStart"/>
      <w:r w:rsidRPr="00D94375">
        <w:rPr>
          <w:rFonts w:cs="Times New Roman"/>
          <w:sz w:val="20"/>
          <w:szCs w:val="20"/>
        </w:rPr>
        <w:t>etmesinin  hastaya</w:t>
      </w:r>
      <w:proofErr w:type="gramEnd"/>
      <w:r w:rsidRPr="00D94375">
        <w:rPr>
          <w:rFonts w:cs="Times New Roman"/>
          <w:sz w:val="20"/>
          <w:szCs w:val="20"/>
        </w:rPr>
        <w:t xml:space="preserve"> sağlayacağı yararlardandır? </w:t>
      </w:r>
    </w:p>
    <w:p w14:paraId="09E6B9EF" w14:textId="77777777" w:rsidR="00D94375" w:rsidRPr="00D94375" w:rsidRDefault="00D94375" w:rsidP="009F520E">
      <w:pPr>
        <w:numPr>
          <w:ilvl w:val="0"/>
          <w:numId w:val="17"/>
        </w:numPr>
        <w:tabs>
          <w:tab w:val="left" w:pos="2535"/>
        </w:tabs>
        <w:spacing w:after="120"/>
        <w:ind w:left="0" w:firstLine="567"/>
        <w:contextualSpacing/>
        <w:rPr>
          <w:rFonts w:cs="Times New Roman"/>
          <w:sz w:val="20"/>
          <w:szCs w:val="20"/>
        </w:rPr>
      </w:pPr>
      <w:r w:rsidRPr="00D94375">
        <w:rPr>
          <w:rFonts w:cs="Times New Roman"/>
          <w:sz w:val="20"/>
          <w:szCs w:val="20"/>
        </w:rPr>
        <w:t>Dolaşımla ilgili problemleri engeller</w:t>
      </w:r>
    </w:p>
    <w:p w14:paraId="7377AC09" w14:textId="77777777" w:rsidR="00D94375" w:rsidRPr="00D94375" w:rsidRDefault="00D94375" w:rsidP="009F520E">
      <w:pPr>
        <w:numPr>
          <w:ilvl w:val="0"/>
          <w:numId w:val="17"/>
        </w:numPr>
        <w:tabs>
          <w:tab w:val="left" w:pos="2535"/>
        </w:tabs>
        <w:spacing w:after="120"/>
        <w:ind w:left="0" w:firstLine="567"/>
        <w:contextualSpacing/>
        <w:rPr>
          <w:rFonts w:cs="Times New Roman"/>
          <w:sz w:val="20"/>
          <w:szCs w:val="20"/>
        </w:rPr>
      </w:pPr>
      <w:r w:rsidRPr="00D94375">
        <w:rPr>
          <w:rFonts w:cs="Times New Roman"/>
          <w:sz w:val="20"/>
          <w:szCs w:val="20"/>
        </w:rPr>
        <w:t>Solunumun düzenlenmesine yardımcı olur</w:t>
      </w:r>
    </w:p>
    <w:p w14:paraId="510FC789" w14:textId="77777777" w:rsidR="00D94375" w:rsidRPr="00D94375" w:rsidRDefault="00D94375" w:rsidP="009F520E">
      <w:pPr>
        <w:numPr>
          <w:ilvl w:val="0"/>
          <w:numId w:val="17"/>
        </w:numPr>
        <w:tabs>
          <w:tab w:val="left" w:pos="2535"/>
        </w:tabs>
        <w:spacing w:after="120"/>
        <w:ind w:left="0" w:firstLine="567"/>
        <w:contextualSpacing/>
        <w:rPr>
          <w:rFonts w:cs="Times New Roman"/>
          <w:sz w:val="20"/>
          <w:szCs w:val="20"/>
        </w:rPr>
      </w:pPr>
      <w:r w:rsidRPr="00D94375">
        <w:rPr>
          <w:rFonts w:cs="Times New Roman"/>
          <w:sz w:val="20"/>
          <w:szCs w:val="20"/>
        </w:rPr>
        <w:t>Sindirim hareketlerini düzenler</w:t>
      </w:r>
    </w:p>
    <w:p w14:paraId="6566ACC2" w14:textId="77777777" w:rsidR="00D94375" w:rsidRPr="00D94375" w:rsidRDefault="00D94375" w:rsidP="009F520E">
      <w:pPr>
        <w:numPr>
          <w:ilvl w:val="0"/>
          <w:numId w:val="17"/>
        </w:numPr>
        <w:tabs>
          <w:tab w:val="left" w:pos="2535"/>
        </w:tabs>
        <w:spacing w:after="120"/>
        <w:ind w:left="0" w:firstLine="567"/>
        <w:contextualSpacing/>
        <w:rPr>
          <w:rFonts w:cs="Times New Roman"/>
          <w:sz w:val="20"/>
          <w:szCs w:val="20"/>
        </w:rPr>
      </w:pPr>
      <w:r w:rsidRPr="00D94375">
        <w:rPr>
          <w:rFonts w:cs="Times New Roman"/>
          <w:sz w:val="20"/>
          <w:szCs w:val="20"/>
        </w:rPr>
        <w:t>Ağrıyı azaltır</w:t>
      </w:r>
    </w:p>
    <w:p w14:paraId="2EFE6E16" w14:textId="77777777" w:rsidR="00D94375" w:rsidRPr="00D94375" w:rsidRDefault="00D94375" w:rsidP="009F520E">
      <w:pPr>
        <w:numPr>
          <w:ilvl w:val="0"/>
          <w:numId w:val="17"/>
        </w:numPr>
        <w:tabs>
          <w:tab w:val="left" w:pos="2535"/>
        </w:tabs>
        <w:spacing w:after="120"/>
        <w:ind w:left="0" w:firstLine="567"/>
        <w:contextualSpacing/>
        <w:rPr>
          <w:rFonts w:cs="Times New Roman"/>
          <w:sz w:val="20"/>
          <w:szCs w:val="20"/>
        </w:rPr>
      </w:pPr>
      <w:r w:rsidRPr="00D94375">
        <w:rPr>
          <w:rFonts w:cs="Times New Roman"/>
          <w:sz w:val="20"/>
          <w:szCs w:val="20"/>
        </w:rPr>
        <w:t xml:space="preserve">Hasta psikolojisini olumlu yönde etkiler </w:t>
      </w:r>
    </w:p>
    <w:p w14:paraId="71D21323" w14:textId="77777777" w:rsidR="00D94375" w:rsidRPr="00D94375" w:rsidRDefault="00D94375" w:rsidP="00ED76D3">
      <w:pPr>
        <w:tabs>
          <w:tab w:val="left" w:pos="2535"/>
        </w:tabs>
        <w:spacing w:after="120"/>
        <w:contextualSpacing/>
        <w:rPr>
          <w:rFonts w:cs="Times New Roman"/>
          <w:sz w:val="20"/>
          <w:szCs w:val="20"/>
        </w:rPr>
      </w:pPr>
    </w:p>
    <w:p w14:paraId="23351B0E" w14:textId="0313515E" w:rsidR="00D94375" w:rsidRPr="00495339" w:rsidRDefault="00D94375" w:rsidP="009F520E">
      <w:pPr>
        <w:pStyle w:val="ListeParagraf"/>
        <w:numPr>
          <w:ilvl w:val="0"/>
          <w:numId w:val="32"/>
        </w:numPr>
        <w:tabs>
          <w:tab w:val="left" w:pos="2535"/>
        </w:tabs>
        <w:spacing w:after="120"/>
        <w:rPr>
          <w:rFonts w:cs="Times New Roman"/>
          <w:sz w:val="20"/>
          <w:szCs w:val="20"/>
        </w:rPr>
      </w:pPr>
      <w:r w:rsidRPr="00495339">
        <w:rPr>
          <w:rFonts w:cs="Times New Roman"/>
          <w:sz w:val="20"/>
          <w:szCs w:val="20"/>
        </w:rPr>
        <w:lastRenderedPageBreak/>
        <w:t xml:space="preserve">I ve II </w:t>
      </w:r>
      <w:r w:rsidRPr="00495339">
        <w:rPr>
          <w:rFonts w:cs="Times New Roman"/>
          <w:sz w:val="20"/>
          <w:szCs w:val="20"/>
        </w:rPr>
        <w:tab/>
        <w:t xml:space="preserve">B. I, II ve III </w:t>
      </w:r>
      <w:r w:rsidRPr="00495339">
        <w:rPr>
          <w:rFonts w:cs="Times New Roman"/>
          <w:sz w:val="20"/>
          <w:szCs w:val="20"/>
        </w:rPr>
        <w:tab/>
        <w:t xml:space="preserve">C. Yalnız V </w:t>
      </w:r>
      <w:r w:rsidRPr="00495339">
        <w:rPr>
          <w:rFonts w:cs="Times New Roman"/>
          <w:sz w:val="20"/>
          <w:szCs w:val="20"/>
        </w:rPr>
        <w:tab/>
        <w:t xml:space="preserve">D. I, II, III ve V </w:t>
      </w:r>
      <w:r w:rsidRPr="00495339">
        <w:rPr>
          <w:rFonts w:cs="Times New Roman"/>
          <w:sz w:val="20"/>
          <w:szCs w:val="20"/>
        </w:rPr>
        <w:tab/>
      </w:r>
      <w:r w:rsidRPr="00495339">
        <w:rPr>
          <w:rFonts w:cs="Times New Roman"/>
          <w:sz w:val="20"/>
          <w:szCs w:val="20"/>
        </w:rPr>
        <w:tab/>
        <w:t xml:space="preserve">E. Hepsi </w:t>
      </w:r>
    </w:p>
    <w:p w14:paraId="475BACF2" w14:textId="77777777" w:rsidR="00D94375" w:rsidRPr="00D94375" w:rsidRDefault="00D94375" w:rsidP="00F94CCC">
      <w:pPr>
        <w:spacing w:after="120"/>
        <w:ind w:firstLine="0"/>
        <w:rPr>
          <w:rFonts w:cs="Times New Roman"/>
          <w:sz w:val="20"/>
          <w:szCs w:val="20"/>
        </w:rPr>
      </w:pPr>
      <w:r w:rsidRPr="00D94375">
        <w:rPr>
          <w:rFonts w:cs="Times New Roman"/>
          <w:b/>
          <w:sz w:val="20"/>
          <w:szCs w:val="20"/>
          <w:u w:val="single"/>
        </w:rPr>
        <w:t>Soru 23:</w:t>
      </w:r>
      <w:r w:rsidRPr="00D94375">
        <w:rPr>
          <w:rFonts w:cs="Times New Roman"/>
          <w:sz w:val="20"/>
          <w:szCs w:val="20"/>
        </w:rPr>
        <w:t xml:space="preserve"> Aşağıdakilerden hangisi ameliyat sonrası dönemde hastanın </w:t>
      </w:r>
      <w:r w:rsidRPr="00D94375">
        <w:rPr>
          <w:rFonts w:cs="Times New Roman"/>
          <w:b/>
          <w:sz w:val="20"/>
          <w:szCs w:val="20"/>
          <w:u w:val="single"/>
        </w:rPr>
        <w:t>dolaşım fonksiyonları</w:t>
      </w:r>
      <w:r w:rsidRPr="00D94375">
        <w:rPr>
          <w:rFonts w:cs="Times New Roman"/>
          <w:sz w:val="20"/>
          <w:szCs w:val="20"/>
        </w:rPr>
        <w:t xml:space="preserve"> üzerinde diğerlerinden </w:t>
      </w:r>
      <w:r w:rsidRPr="00D94375">
        <w:rPr>
          <w:rFonts w:cs="Times New Roman"/>
          <w:b/>
          <w:sz w:val="20"/>
          <w:szCs w:val="20"/>
        </w:rPr>
        <w:t>daha az</w:t>
      </w:r>
      <w:r w:rsidRPr="00D94375">
        <w:rPr>
          <w:rFonts w:cs="Times New Roman"/>
          <w:sz w:val="20"/>
          <w:szCs w:val="20"/>
        </w:rPr>
        <w:t xml:space="preserve"> etkilidir?</w:t>
      </w:r>
    </w:p>
    <w:p w14:paraId="230696FC" w14:textId="77777777" w:rsidR="00D94375" w:rsidRPr="00D94375" w:rsidRDefault="00D94375" w:rsidP="009F520E">
      <w:pPr>
        <w:numPr>
          <w:ilvl w:val="0"/>
          <w:numId w:val="33"/>
        </w:numPr>
        <w:tabs>
          <w:tab w:val="left" w:pos="2535"/>
        </w:tabs>
        <w:spacing w:after="120"/>
        <w:contextualSpacing/>
        <w:rPr>
          <w:rFonts w:cs="Times New Roman"/>
          <w:sz w:val="20"/>
          <w:szCs w:val="20"/>
        </w:rPr>
      </w:pPr>
      <w:r w:rsidRPr="00D94375">
        <w:rPr>
          <w:rFonts w:cs="Times New Roman"/>
          <w:sz w:val="20"/>
          <w:szCs w:val="20"/>
        </w:rPr>
        <w:t xml:space="preserve">Abdominal distansiyon </w:t>
      </w:r>
    </w:p>
    <w:p w14:paraId="4EDAF792" w14:textId="77777777" w:rsidR="00D94375" w:rsidRPr="00D94375" w:rsidRDefault="00D94375" w:rsidP="009F520E">
      <w:pPr>
        <w:numPr>
          <w:ilvl w:val="0"/>
          <w:numId w:val="33"/>
        </w:numPr>
        <w:tabs>
          <w:tab w:val="left" w:pos="2535"/>
        </w:tabs>
        <w:spacing w:after="120"/>
        <w:contextualSpacing/>
        <w:rPr>
          <w:rFonts w:cs="Times New Roman"/>
          <w:sz w:val="20"/>
          <w:szCs w:val="20"/>
        </w:rPr>
      </w:pPr>
      <w:r w:rsidRPr="00D94375">
        <w:rPr>
          <w:rFonts w:cs="Times New Roman"/>
          <w:sz w:val="20"/>
          <w:szCs w:val="20"/>
        </w:rPr>
        <w:t>Hastanın hareket etme durumu</w:t>
      </w:r>
    </w:p>
    <w:p w14:paraId="41587474" w14:textId="77777777" w:rsidR="00D94375" w:rsidRPr="00D94375" w:rsidRDefault="00D94375" w:rsidP="009F520E">
      <w:pPr>
        <w:numPr>
          <w:ilvl w:val="0"/>
          <w:numId w:val="33"/>
        </w:numPr>
        <w:tabs>
          <w:tab w:val="left" w:pos="2535"/>
        </w:tabs>
        <w:spacing w:after="120"/>
        <w:contextualSpacing/>
        <w:rPr>
          <w:rFonts w:cs="Times New Roman"/>
          <w:sz w:val="20"/>
          <w:szCs w:val="20"/>
        </w:rPr>
      </w:pPr>
      <w:r w:rsidRPr="00D94375">
        <w:rPr>
          <w:rFonts w:cs="Times New Roman"/>
          <w:sz w:val="20"/>
          <w:szCs w:val="20"/>
        </w:rPr>
        <w:t xml:space="preserve">Oral besin alımı </w:t>
      </w:r>
    </w:p>
    <w:p w14:paraId="79786CDD" w14:textId="77777777" w:rsidR="00D94375" w:rsidRPr="00D94375" w:rsidRDefault="00D94375" w:rsidP="009F520E">
      <w:pPr>
        <w:numPr>
          <w:ilvl w:val="0"/>
          <w:numId w:val="33"/>
        </w:numPr>
        <w:tabs>
          <w:tab w:val="left" w:pos="2535"/>
        </w:tabs>
        <w:spacing w:after="120"/>
        <w:contextualSpacing/>
        <w:rPr>
          <w:rFonts w:cs="Times New Roman"/>
          <w:sz w:val="20"/>
          <w:szCs w:val="20"/>
        </w:rPr>
      </w:pPr>
      <w:r w:rsidRPr="00D94375">
        <w:rPr>
          <w:rFonts w:cs="Times New Roman"/>
          <w:sz w:val="20"/>
          <w:szCs w:val="20"/>
        </w:rPr>
        <w:t>Anksiyete</w:t>
      </w:r>
    </w:p>
    <w:p w14:paraId="1BF55B9D" w14:textId="77777777" w:rsidR="00D94375" w:rsidRPr="00D94375" w:rsidRDefault="00D94375" w:rsidP="009F520E">
      <w:pPr>
        <w:numPr>
          <w:ilvl w:val="0"/>
          <w:numId w:val="33"/>
        </w:numPr>
        <w:tabs>
          <w:tab w:val="left" w:pos="2535"/>
        </w:tabs>
        <w:spacing w:after="120"/>
        <w:contextualSpacing/>
        <w:rPr>
          <w:rFonts w:cs="Times New Roman"/>
          <w:sz w:val="20"/>
          <w:szCs w:val="20"/>
        </w:rPr>
      </w:pPr>
      <w:r w:rsidRPr="00D94375">
        <w:rPr>
          <w:rFonts w:cs="Times New Roman"/>
          <w:sz w:val="20"/>
          <w:szCs w:val="20"/>
        </w:rPr>
        <w:t xml:space="preserve">Sıvı alımı </w:t>
      </w:r>
    </w:p>
    <w:p w14:paraId="2EC85D4B" w14:textId="77777777" w:rsidR="00D94375" w:rsidRPr="00D94375" w:rsidRDefault="00D94375" w:rsidP="00F94CCC">
      <w:pPr>
        <w:spacing w:after="120"/>
        <w:ind w:firstLine="0"/>
        <w:rPr>
          <w:rFonts w:cs="Times New Roman"/>
          <w:sz w:val="20"/>
          <w:szCs w:val="20"/>
        </w:rPr>
      </w:pPr>
      <w:r w:rsidRPr="00D94375">
        <w:rPr>
          <w:rFonts w:cs="Times New Roman"/>
          <w:b/>
          <w:sz w:val="20"/>
          <w:szCs w:val="20"/>
          <w:u w:val="single"/>
        </w:rPr>
        <w:t>Soru 24:</w:t>
      </w:r>
      <w:r w:rsidRPr="00D94375">
        <w:rPr>
          <w:rFonts w:cs="Times New Roman"/>
          <w:sz w:val="20"/>
          <w:szCs w:val="20"/>
        </w:rPr>
        <w:t xml:space="preserve"> Ameliyat sonrası ani hareket etme sonrası hastada Sistolik kan basıncında 20 mmHg, diyastolik basınçta 10 mmHg’lik bir düşüş, halsizlik ve baş dönmesi şeklinde görülen </w:t>
      </w:r>
      <w:proofErr w:type="gramStart"/>
      <w:r w:rsidRPr="00D94375">
        <w:rPr>
          <w:rFonts w:cs="Times New Roman"/>
          <w:sz w:val="20"/>
          <w:szCs w:val="20"/>
        </w:rPr>
        <w:t>komplikasyon</w:t>
      </w:r>
      <w:proofErr w:type="gramEnd"/>
      <w:r w:rsidRPr="00D94375">
        <w:rPr>
          <w:rFonts w:cs="Times New Roman"/>
          <w:sz w:val="20"/>
          <w:szCs w:val="20"/>
        </w:rPr>
        <w:t xml:space="preserve"> aşağıdakilerden hangisidir?</w:t>
      </w:r>
    </w:p>
    <w:p w14:paraId="57AFD61E" w14:textId="6E8A0108" w:rsidR="00D94375" w:rsidRPr="00495339" w:rsidRDefault="00D94375" w:rsidP="009F520E">
      <w:pPr>
        <w:pStyle w:val="ListeParagraf"/>
        <w:numPr>
          <w:ilvl w:val="0"/>
          <w:numId w:val="34"/>
        </w:numPr>
        <w:tabs>
          <w:tab w:val="left" w:pos="2535"/>
        </w:tabs>
        <w:spacing w:after="120"/>
        <w:rPr>
          <w:rFonts w:cs="Times New Roman"/>
          <w:sz w:val="20"/>
          <w:szCs w:val="20"/>
        </w:rPr>
      </w:pPr>
      <w:r w:rsidRPr="00495339">
        <w:rPr>
          <w:rFonts w:cs="Times New Roman"/>
          <w:sz w:val="20"/>
          <w:szCs w:val="20"/>
        </w:rPr>
        <w:t xml:space="preserve">Akitivite </w:t>
      </w:r>
      <w:proofErr w:type="gramStart"/>
      <w:r w:rsidRPr="00495339">
        <w:rPr>
          <w:rFonts w:cs="Times New Roman"/>
          <w:sz w:val="20"/>
          <w:szCs w:val="20"/>
        </w:rPr>
        <w:t>intoleransı          B</w:t>
      </w:r>
      <w:proofErr w:type="gramEnd"/>
      <w:r w:rsidRPr="00495339">
        <w:rPr>
          <w:rFonts w:cs="Times New Roman"/>
          <w:sz w:val="20"/>
          <w:szCs w:val="20"/>
        </w:rPr>
        <w:t xml:space="preserve">. Ortostatik hipotansiyon         C. Vertigo       D.Anksiyete        E. Fiziksel mobilitede bozulma </w:t>
      </w:r>
    </w:p>
    <w:p w14:paraId="0FB62EDE" w14:textId="77777777" w:rsidR="00D94375" w:rsidRPr="00D94375" w:rsidRDefault="00D94375" w:rsidP="00F94CCC">
      <w:pPr>
        <w:spacing w:after="120"/>
        <w:ind w:firstLine="0"/>
        <w:rPr>
          <w:rFonts w:cs="Times New Roman"/>
          <w:b/>
          <w:sz w:val="20"/>
          <w:szCs w:val="20"/>
        </w:rPr>
      </w:pPr>
      <w:r w:rsidRPr="00D94375">
        <w:rPr>
          <w:rFonts w:cs="Times New Roman"/>
          <w:b/>
          <w:sz w:val="20"/>
          <w:szCs w:val="20"/>
          <w:u w:val="single"/>
        </w:rPr>
        <w:t>Soru 25:</w:t>
      </w:r>
      <w:r w:rsidRPr="00D94375">
        <w:rPr>
          <w:rFonts w:cs="Times New Roman"/>
          <w:sz w:val="20"/>
          <w:szCs w:val="20"/>
        </w:rPr>
        <w:t xml:space="preserve"> Aşağıdakilerden hangisi ameliyat sonrası ilk defa ayağa kaldırılacak hasta için </w:t>
      </w:r>
      <w:r w:rsidRPr="00D94375">
        <w:rPr>
          <w:rFonts w:cs="Times New Roman"/>
          <w:b/>
          <w:sz w:val="20"/>
          <w:szCs w:val="20"/>
        </w:rPr>
        <w:t>doğrudur?</w:t>
      </w:r>
    </w:p>
    <w:p w14:paraId="5B30B8B0" w14:textId="77777777" w:rsidR="00D94375" w:rsidRPr="00D94375" w:rsidRDefault="00D94375" w:rsidP="009F520E">
      <w:pPr>
        <w:numPr>
          <w:ilvl w:val="0"/>
          <w:numId w:val="35"/>
        </w:numPr>
        <w:tabs>
          <w:tab w:val="left" w:pos="2535"/>
        </w:tabs>
        <w:spacing w:after="120"/>
        <w:contextualSpacing/>
        <w:rPr>
          <w:rFonts w:cs="Times New Roman"/>
          <w:sz w:val="20"/>
          <w:szCs w:val="20"/>
        </w:rPr>
      </w:pPr>
      <w:r w:rsidRPr="00D94375">
        <w:rPr>
          <w:rFonts w:cs="Times New Roman"/>
          <w:sz w:val="20"/>
          <w:szCs w:val="20"/>
        </w:rPr>
        <w:t>Hasta kendini iyi hissettiğinde refakatçisi ile birlikte ayağa kalkabilir</w:t>
      </w:r>
    </w:p>
    <w:p w14:paraId="772A210F" w14:textId="77777777" w:rsidR="00D94375" w:rsidRPr="00D94375" w:rsidRDefault="00D94375" w:rsidP="009F520E">
      <w:pPr>
        <w:numPr>
          <w:ilvl w:val="0"/>
          <w:numId w:val="35"/>
        </w:numPr>
        <w:tabs>
          <w:tab w:val="left" w:pos="2535"/>
        </w:tabs>
        <w:spacing w:after="120"/>
        <w:contextualSpacing/>
        <w:rPr>
          <w:rFonts w:cs="Times New Roman"/>
          <w:sz w:val="20"/>
          <w:szCs w:val="20"/>
        </w:rPr>
      </w:pPr>
      <w:r w:rsidRPr="00D94375">
        <w:rPr>
          <w:rFonts w:cs="Times New Roman"/>
          <w:sz w:val="20"/>
          <w:szCs w:val="20"/>
        </w:rPr>
        <w:t>Hasta ilk ayağa kalktığında baş dönmesi normal kabul edilip kaldırma işlemine devam edilir</w:t>
      </w:r>
    </w:p>
    <w:p w14:paraId="26433696" w14:textId="77777777" w:rsidR="00D94375" w:rsidRPr="00D94375" w:rsidRDefault="00D94375" w:rsidP="009F520E">
      <w:pPr>
        <w:numPr>
          <w:ilvl w:val="0"/>
          <w:numId w:val="35"/>
        </w:numPr>
        <w:tabs>
          <w:tab w:val="left" w:pos="2535"/>
        </w:tabs>
        <w:spacing w:after="120"/>
        <w:contextualSpacing/>
        <w:rPr>
          <w:rFonts w:cs="Times New Roman"/>
          <w:sz w:val="20"/>
          <w:szCs w:val="20"/>
        </w:rPr>
      </w:pPr>
      <w:r w:rsidRPr="00D94375">
        <w:rPr>
          <w:rFonts w:cs="Times New Roman"/>
          <w:sz w:val="20"/>
          <w:szCs w:val="20"/>
        </w:rPr>
        <w:t>Hasta ayağa kalkmak istemiyorsa o gün ilk ayağa kalkma ve mobilizasyon ertelenmelidir</w:t>
      </w:r>
    </w:p>
    <w:p w14:paraId="7B91CEF6" w14:textId="77777777" w:rsidR="00D94375" w:rsidRPr="00D94375" w:rsidRDefault="00D94375" w:rsidP="009F520E">
      <w:pPr>
        <w:numPr>
          <w:ilvl w:val="0"/>
          <w:numId w:val="35"/>
        </w:numPr>
        <w:tabs>
          <w:tab w:val="left" w:pos="2535"/>
        </w:tabs>
        <w:spacing w:after="120"/>
        <w:contextualSpacing/>
        <w:rPr>
          <w:rFonts w:cs="Times New Roman"/>
          <w:sz w:val="20"/>
          <w:szCs w:val="20"/>
        </w:rPr>
      </w:pPr>
      <w:r w:rsidRPr="00D94375">
        <w:rPr>
          <w:rFonts w:cs="Times New Roman"/>
          <w:sz w:val="20"/>
          <w:szCs w:val="20"/>
        </w:rPr>
        <w:t>Hasta baş dönmesinin olduğu ilk dönemlerde kademeli olarak ayağa kaldırılmalıdır</w:t>
      </w:r>
    </w:p>
    <w:p w14:paraId="23BDB598" w14:textId="77777777" w:rsidR="00D94375" w:rsidRPr="00D94375" w:rsidRDefault="00D94375" w:rsidP="009F520E">
      <w:pPr>
        <w:numPr>
          <w:ilvl w:val="0"/>
          <w:numId w:val="35"/>
        </w:numPr>
        <w:tabs>
          <w:tab w:val="left" w:pos="2535"/>
        </w:tabs>
        <w:spacing w:after="120"/>
        <w:contextualSpacing/>
        <w:rPr>
          <w:rFonts w:cs="Times New Roman"/>
          <w:sz w:val="20"/>
          <w:szCs w:val="20"/>
        </w:rPr>
      </w:pPr>
      <w:r w:rsidRPr="00D94375">
        <w:rPr>
          <w:rFonts w:cs="Times New Roman"/>
          <w:sz w:val="20"/>
          <w:szCs w:val="20"/>
        </w:rPr>
        <w:t>Ameliyat sonrası dönemdeki her hasta fiziksel aktiviteyi aynı şekilde tolere edebilecek kapasitededir</w:t>
      </w:r>
    </w:p>
    <w:p w14:paraId="3FEC565F" w14:textId="6D77BB4E" w:rsidR="00D94375" w:rsidRPr="00D94375" w:rsidRDefault="00D94375" w:rsidP="00495339">
      <w:pPr>
        <w:tabs>
          <w:tab w:val="left" w:pos="1398"/>
        </w:tabs>
        <w:spacing w:after="120"/>
        <w:ind w:firstLine="612"/>
        <w:rPr>
          <w:rFonts w:asciiTheme="minorHAnsi" w:hAnsiTheme="minorHAnsi"/>
          <w:sz w:val="20"/>
          <w:szCs w:val="20"/>
        </w:rPr>
      </w:pPr>
    </w:p>
    <w:p w14:paraId="68BA3F4B" w14:textId="77777777" w:rsidR="00BF6CDA" w:rsidRDefault="00BF6CDA" w:rsidP="00ED76D3">
      <w:pPr>
        <w:spacing w:after="120"/>
        <w:rPr>
          <w:b/>
        </w:rPr>
      </w:pPr>
    </w:p>
    <w:p w14:paraId="4C1B16B5" w14:textId="77777777" w:rsidR="00CB7F3A" w:rsidRDefault="00CB7F3A" w:rsidP="00ED76D3">
      <w:pPr>
        <w:spacing w:after="120"/>
        <w:rPr>
          <w:b/>
        </w:rPr>
      </w:pPr>
    </w:p>
    <w:p w14:paraId="4642FE43" w14:textId="77777777" w:rsidR="00CB7F3A" w:rsidRDefault="00CB7F3A" w:rsidP="00ED76D3">
      <w:pPr>
        <w:spacing w:after="120"/>
        <w:rPr>
          <w:b/>
        </w:rPr>
      </w:pPr>
    </w:p>
    <w:p w14:paraId="13212862" w14:textId="77777777" w:rsidR="00CB7F3A" w:rsidRDefault="00CB7F3A" w:rsidP="00ED76D3">
      <w:pPr>
        <w:spacing w:after="120"/>
        <w:rPr>
          <w:b/>
        </w:rPr>
      </w:pPr>
    </w:p>
    <w:p w14:paraId="7A16FB7C" w14:textId="77777777" w:rsidR="00D94375" w:rsidRDefault="00D94375" w:rsidP="00ED76D3">
      <w:pPr>
        <w:spacing w:after="120"/>
        <w:rPr>
          <w:b/>
        </w:rPr>
      </w:pPr>
    </w:p>
    <w:p w14:paraId="5EBAB39D" w14:textId="77777777" w:rsidR="00D94375" w:rsidRDefault="00D94375" w:rsidP="00ED76D3">
      <w:pPr>
        <w:spacing w:after="120"/>
        <w:rPr>
          <w:b/>
        </w:rPr>
      </w:pPr>
    </w:p>
    <w:p w14:paraId="3B8979B5" w14:textId="77777777" w:rsidR="00CB7F3A" w:rsidRDefault="00CB7F3A" w:rsidP="00ED76D3">
      <w:pPr>
        <w:spacing w:after="120"/>
        <w:rPr>
          <w:b/>
        </w:rPr>
      </w:pPr>
    </w:p>
    <w:p w14:paraId="240EEF45" w14:textId="77777777" w:rsidR="00CB7F3A" w:rsidRDefault="00CB7F3A" w:rsidP="00ED76D3">
      <w:pPr>
        <w:spacing w:after="120"/>
        <w:rPr>
          <w:b/>
        </w:rPr>
      </w:pPr>
    </w:p>
    <w:p w14:paraId="6BFDEDB9" w14:textId="77777777" w:rsidR="00CB7F3A" w:rsidRDefault="00CB7F3A" w:rsidP="00ED76D3">
      <w:pPr>
        <w:spacing w:after="120"/>
        <w:rPr>
          <w:b/>
        </w:rPr>
      </w:pPr>
    </w:p>
    <w:p w14:paraId="0795D33D" w14:textId="7352A015" w:rsidR="00CB7F3A" w:rsidRDefault="00CB7F3A" w:rsidP="00ED76D3">
      <w:pPr>
        <w:spacing w:after="120"/>
        <w:rPr>
          <w:b/>
        </w:rPr>
      </w:pPr>
    </w:p>
    <w:p w14:paraId="43D44276" w14:textId="77777777" w:rsidR="00F94CCC" w:rsidRDefault="00F94CCC" w:rsidP="00ED76D3">
      <w:pPr>
        <w:spacing w:after="120"/>
        <w:rPr>
          <w:b/>
        </w:rPr>
      </w:pPr>
    </w:p>
    <w:p w14:paraId="19D5768C" w14:textId="77777777" w:rsidR="00CB7F3A" w:rsidRDefault="00CB7F3A" w:rsidP="00ED76D3">
      <w:pPr>
        <w:spacing w:after="120"/>
        <w:rPr>
          <w:b/>
        </w:rPr>
      </w:pPr>
    </w:p>
    <w:p w14:paraId="4CA5DEA4" w14:textId="01EFD1BD" w:rsidR="00C06EB2" w:rsidRDefault="00E24891" w:rsidP="00ED76D3">
      <w:pPr>
        <w:spacing w:after="120"/>
        <w:rPr>
          <w:b/>
        </w:rPr>
      </w:pPr>
      <w:r>
        <w:rPr>
          <w:b/>
        </w:rPr>
        <w:lastRenderedPageBreak/>
        <w:t>E</w:t>
      </w:r>
      <w:r w:rsidR="00C06EB2">
        <w:rPr>
          <w:b/>
        </w:rPr>
        <w:t xml:space="preserve">k 2: </w:t>
      </w:r>
      <w:r w:rsidR="00C06EB2" w:rsidRPr="00C06EB2">
        <w:t>Beceri Kontrol Listeleri</w:t>
      </w:r>
      <w:r w:rsidR="00C06EB2">
        <w:rPr>
          <w:b/>
        </w:rPr>
        <w:t xml:space="preserve"> </w:t>
      </w:r>
    </w:p>
    <w:p w14:paraId="5893F3A7" w14:textId="77777777" w:rsidR="00F94CCC" w:rsidRPr="00F94CCC" w:rsidRDefault="00F94CCC" w:rsidP="00F94CCC">
      <w:pPr>
        <w:spacing w:after="200" w:line="276" w:lineRule="auto"/>
        <w:ind w:firstLine="0"/>
        <w:jc w:val="left"/>
        <w:rPr>
          <w:rFonts w:asciiTheme="minorHAnsi" w:hAnsiTheme="minorHAnsi"/>
          <w:b/>
          <w:sz w:val="22"/>
        </w:rPr>
      </w:pPr>
      <w:r w:rsidRPr="00F94CCC">
        <w:rPr>
          <w:rFonts w:asciiTheme="minorHAnsi" w:hAnsiTheme="minorHAnsi"/>
          <w:b/>
          <w:sz w:val="22"/>
        </w:rPr>
        <w:t>AKCİĞER SESLERİ DİNLEME İŞLEM BASAMAKLARI</w:t>
      </w:r>
    </w:p>
    <w:tbl>
      <w:tblPr>
        <w:tblStyle w:val="TabloKlavuzu"/>
        <w:tblW w:w="6109" w:type="dxa"/>
        <w:tblInd w:w="-34" w:type="dxa"/>
        <w:tblLook w:val="04A0" w:firstRow="1" w:lastRow="0" w:firstColumn="1" w:lastColumn="0" w:noHBand="0" w:noVBand="1"/>
      </w:tblPr>
      <w:tblGrid>
        <w:gridCol w:w="3304"/>
        <w:gridCol w:w="741"/>
        <w:gridCol w:w="1211"/>
        <w:gridCol w:w="853"/>
      </w:tblGrid>
      <w:tr w:rsidR="00F94CCC" w:rsidRPr="00F94CCC" w14:paraId="7F384445" w14:textId="77777777" w:rsidTr="00F94CCC">
        <w:tc>
          <w:tcPr>
            <w:tcW w:w="3734" w:type="dxa"/>
          </w:tcPr>
          <w:p w14:paraId="3EF737D7" w14:textId="77777777" w:rsidR="00F94CCC" w:rsidRPr="00F94CCC" w:rsidRDefault="00F94CCC" w:rsidP="00F94CCC">
            <w:pPr>
              <w:spacing w:line="240" w:lineRule="auto"/>
              <w:ind w:firstLine="0"/>
              <w:jc w:val="left"/>
              <w:rPr>
                <w:rFonts w:asciiTheme="minorHAnsi" w:hAnsiTheme="minorHAnsi"/>
                <w:sz w:val="20"/>
                <w:szCs w:val="20"/>
              </w:rPr>
            </w:pPr>
          </w:p>
        </w:tc>
        <w:tc>
          <w:tcPr>
            <w:tcW w:w="636" w:type="dxa"/>
          </w:tcPr>
          <w:p w14:paraId="2D261BB5" w14:textId="77777777" w:rsidR="00F94CCC" w:rsidRPr="00F94CCC" w:rsidRDefault="00F94CCC" w:rsidP="00F94CCC">
            <w:pPr>
              <w:spacing w:line="240" w:lineRule="auto"/>
              <w:ind w:firstLine="0"/>
              <w:contextualSpacing/>
              <w:jc w:val="center"/>
              <w:rPr>
                <w:rFonts w:asciiTheme="minorHAnsi" w:hAnsiTheme="minorHAnsi"/>
                <w:sz w:val="20"/>
                <w:szCs w:val="20"/>
              </w:rPr>
            </w:pPr>
            <w:r w:rsidRPr="00F94CCC">
              <w:rPr>
                <w:rFonts w:asciiTheme="minorHAnsi" w:hAnsiTheme="minorHAnsi"/>
                <w:sz w:val="20"/>
                <w:szCs w:val="20"/>
              </w:rPr>
              <w:t>Yeterli</w:t>
            </w:r>
            <w:r w:rsidRPr="00F94CCC">
              <w:rPr>
                <w:rFonts w:asciiTheme="minorHAnsi" w:hAnsiTheme="minorHAnsi"/>
                <w:sz w:val="20"/>
                <w:szCs w:val="20"/>
              </w:rPr>
              <w:br/>
              <w:t>(3)</w:t>
            </w:r>
          </w:p>
        </w:tc>
        <w:tc>
          <w:tcPr>
            <w:tcW w:w="1013" w:type="dxa"/>
          </w:tcPr>
          <w:p w14:paraId="2A01B81C" w14:textId="77777777" w:rsidR="00F94CCC" w:rsidRPr="00F94CCC" w:rsidRDefault="00F94CCC" w:rsidP="00F94CCC">
            <w:pPr>
              <w:spacing w:line="240" w:lineRule="auto"/>
              <w:ind w:firstLine="0"/>
              <w:contextualSpacing/>
              <w:jc w:val="center"/>
              <w:rPr>
                <w:rFonts w:asciiTheme="minorHAnsi" w:hAnsiTheme="minorHAnsi"/>
                <w:sz w:val="20"/>
                <w:szCs w:val="20"/>
              </w:rPr>
            </w:pPr>
            <w:r w:rsidRPr="00F94CCC">
              <w:rPr>
                <w:rFonts w:asciiTheme="minorHAnsi" w:hAnsiTheme="minorHAnsi"/>
                <w:sz w:val="20"/>
                <w:szCs w:val="20"/>
              </w:rPr>
              <w:t>Düzeltilmesi Gerek(2)</w:t>
            </w:r>
          </w:p>
        </w:tc>
        <w:tc>
          <w:tcPr>
            <w:tcW w:w="726" w:type="dxa"/>
          </w:tcPr>
          <w:p w14:paraId="1F00DD58" w14:textId="77777777" w:rsidR="00F94CCC" w:rsidRPr="00F94CCC" w:rsidRDefault="00F94CCC" w:rsidP="00F94CCC">
            <w:pPr>
              <w:spacing w:line="240" w:lineRule="auto"/>
              <w:ind w:firstLine="0"/>
              <w:contextualSpacing/>
              <w:jc w:val="center"/>
              <w:rPr>
                <w:rFonts w:asciiTheme="minorHAnsi" w:hAnsiTheme="minorHAnsi"/>
                <w:sz w:val="20"/>
                <w:szCs w:val="20"/>
              </w:rPr>
            </w:pPr>
            <w:r w:rsidRPr="00F94CCC">
              <w:rPr>
                <w:rFonts w:asciiTheme="minorHAnsi" w:hAnsiTheme="minorHAnsi"/>
                <w:sz w:val="20"/>
                <w:szCs w:val="20"/>
              </w:rPr>
              <w:t>Yetersiz</w:t>
            </w:r>
            <w:r w:rsidRPr="00F94CCC">
              <w:rPr>
                <w:rFonts w:asciiTheme="minorHAnsi" w:hAnsiTheme="minorHAnsi"/>
                <w:sz w:val="20"/>
                <w:szCs w:val="20"/>
              </w:rPr>
              <w:br/>
              <w:t>(1)</w:t>
            </w:r>
          </w:p>
        </w:tc>
      </w:tr>
      <w:tr w:rsidR="00F94CCC" w:rsidRPr="00F94CCC" w14:paraId="7B83EECA" w14:textId="77777777" w:rsidTr="00F94CCC">
        <w:tc>
          <w:tcPr>
            <w:tcW w:w="3734" w:type="dxa"/>
          </w:tcPr>
          <w:p w14:paraId="2C9FF9F6"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Hastaya kendini tanıtma</w:t>
            </w:r>
          </w:p>
        </w:tc>
        <w:tc>
          <w:tcPr>
            <w:tcW w:w="636" w:type="dxa"/>
          </w:tcPr>
          <w:p w14:paraId="1045259E"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47C0CA4E"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4A1DFD1C"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73A29BBF" w14:textId="77777777" w:rsidTr="00F94CCC">
        <w:tc>
          <w:tcPr>
            <w:tcW w:w="3734" w:type="dxa"/>
          </w:tcPr>
          <w:p w14:paraId="0F6CB080"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Hastaya yapılacak işlemi açıklama</w:t>
            </w:r>
          </w:p>
        </w:tc>
        <w:tc>
          <w:tcPr>
            <w:tcW w:w="636" w:type="dxa"/>
          </w:tcPr>
          <w:p w14:paraId="57BBCE61"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5AE93BB3"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40A42169"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4C1FFC8F" w14:textId="77777777" w:rsidTr="00F94CCC">
        <w:tc>
          <w:tcPr>
            <w:tcW w:w="3734" w:type="dxa"/>
          </w:tcPr>
          <w:p w14:paraId="403DF017"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Kullanılacak malzemeleri hazırlama</w:t>
            </w:r>
          </w:p>
        </w:tc>
        <w:tc>
          <w:tcPr>
            <w:tcW w:w="636" w:type="dxa"/>
          </w:tcPr>
          <w:p w14:paraId="23306605"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12C6821F"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647A8A7E"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0BBDD403" w14:textId="77777777" w:rsidTr="00F94CCC">
        <w:tc>
          <w:tcPr>
            <w:tcW w:w="3734" w:type="dxa"/>
          </w:tcPr>
          <w:p w14:paraId="0228CC4D"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Hasta mahremiyetini sağlama</w:t>
            </w:r>
          </w:p>
        </w:tc>
        <w:tc>
          <w:tcPr>
            <w:tcW w:w="636" w:type="dxa"/>
          </w:tcPr>
          <w:p w14:paraId="72324AFC"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0E739B6A"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041DF147"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7D051E0E" w14:textId="77777777" w:rsidTr="00F94CCC">
        <w:tc>
          <w:tcPr>
            <w:tcW w:w="3734" w:type="dxa"/>
          </w:tcPr>
          <w:p w14:paraId="0C7B38CE"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Ortam sessizliğini sağlama</w:t>
            </w:r>
          </w:p>
        </w:tc>
        <w:tc>
          <w:tcPr>
            <w:tcW w:w="636" w:type="dxa"/>
          </w:tcPr>
          <w:p w14:paraId="6E3EF5C6"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00679CF4"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21FCDF09"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05A78F03" w14:textId="77777777" w:rsidTr="00F94CCC">
        <w:tc>
          <w:tcPr>
            <w:tcW w:w="3734" w:type="dxa"/>
          </w:tcPr>
          <w:p w14:paraId="485EF9BE"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Hastanın önceki sağlık öyküsünü gözden geçirme ve mevcutsa solunuma ilişkin verileri gözden geçirme</w:t>
            </w:r>
          </w:p>
        </w:tc>
        <w:tc>
          <w:tcPr>
            <w:tcW w:w="636" w:type="dxa"/>
          </w:tcPr>
          <w:p w14:paraId="7E9FD532"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54C2E3F0"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53AF42EE"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1096B66E" w14:textId="77777777" w:rsidTr="00F94CCC">
        <w:tc>
          <w:tcPr>
            <w:tcW w:w="3734" w:type="dxa"/>
          </w:tcPr>
          <w:p w14:paraId="082624CF"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 xml:space="preserve">Solunum hızını, ritmini, derinliğini ve solunum </w:t>
            </w:r>
            <w:proofErr w:type="gramStart"/>
            <w:r w:rsidRPr="00F94CCC">
              <w:rPr>
                <w:rFonts w:asciiTheme="minorHAnsi" w:hAnsiTheme="minorHAnsi"/>
                <w:sz w:val="20"/>
                <w:szCs w:val="20"/>
              </w:rPr>
              <w:t>eforunu</w:t>
            </w:r>
            <w:proofErr w:type="gramEnd"/>
            <w:r w:rsidRPr="00F94CCC">
              <w:rPr>
                <w:rFonts w:asciiTheme="minorHAnsi" w:hAnsiTheme="minorHAnsi"/>
                <w:sz w:val="20"/>
                <w:szCs w:val="20"/>
              </w:rPr>
              <w:t xml:space="preserve"> tekrar değerlendirme</w:t>
            </w:r>
          </w:p>
        </w:tc>
        <w:tc>
          <w:tcPr>
            <w:tcW w:w="636" w:type="dxa"/>
          </w:tcPr>
          <w:p w14:paraId="3A5ECDF3"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620FB852"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101F01DA"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5B638400" w14:textId="77777777" w:rsidTr="00F94CCC">
        <w:trPr>
          <w:trHeight w:val="234"/>
        </w:trPr>
        <w:tc>
          <w:tcPr>
            <w:tcW w:w="3734" w:type="dxa"/>
          </w:tcPr>
          <w:p w14:paraId="00E15037"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 xml:space="preserve">Hastaya oturur pozisyon verme </w:t>
            </w:r>
          </w:p>
        </w:tc>
        <w:tc>
          <w:tcPr>
            <w:tcW w:w="636" w:type="dxa"/>
          </w:tcPr>
          <w:p w14:paraId="5ECEEE93"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43A357C4"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6C6AE1C0"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7EB7E0F3" w14:textId="77777777" w:rsidTr="00F94CCC">
        <w:tc>
          <w:tcPr>
            <w:tcW w:w="3734" w:type="dxa"/>
          </w:tcPr>
          <w:p w14:paraId="13CBDA94"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Trakeanın nefes alıp verirken orta hatta olup olamadığını kontrol etme</w:t>
            </w:r>
          </w:p>
        </w:tc>
        <w:tc>
          <w:tcPr>
            <w:tcW w:w="636" w:type="dxa"/>
          </w:tcPr>
          <w:p w14:paraId="0E8D2CCC"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58FC3718"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5EDA7B45"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3192B15E" w14:textId="77777777" w:rsidTr="00F94CCC">
        <w:tc>
          <w:tcPr>
            <w:tcW w:w="3734" w:type="dxa"/>
          </w:tcPr>
          <w:p w14:paraId="6F3DD724"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Çift taraflı olarak solunum hareketlerinin bozulması veya hareketin tek taraflı gecikmesini değerlendirme</w:t>
            </w:r>
          </w:p>
        </w:tc>
        <w:tc>
          <w:tcPr>
            <w:tcW w:w="636" w:type="dxa"/>
          </w:tcPr>
          <w:p w14:paraId="32736C80"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11163E0C"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1D571A25"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1935E401" w14:textId="77777777" w:rsidTr="00F94CCC">
        <w:tc>
          <w:tcPr>
            <w:tcW w:w="3734" w:type="dxa"/>
          </w:tcPr>
          <w:p w14:paraId="63AB3844"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Solunum seslerini hastanın ağzı açıkken derin nefes alıp verir halde dinleme</w:t>
            </w:r>
          </w:p>
        </w:tc>
        <w:tc>
          <w:tcPr>
            <w:tcW w:w="636" w:type="dxa"/>
          </w:tcPr>
          <w:p w14:paraId="3A9A6FBB"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51BD2968"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60EA57C4"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63790242" w14:textId="77777777" w:rsidTr="00F94CCC">
        <w:tc>
          <w:tcPr>
            <w:tcW w:w="3734" w:type="dxa"/>
          </w:tcPr>
          <w:p w14:paraId="4378C01F"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Eğer sesleri duymakta güçlük yaşanıyorsa hastadan öksürmesi isteme</w:t>
            </w:r>
          </w:p>
        </w:tc>
        <w:tc>
          <w:tcPr>
            <w:tcW w:w="636" w:type="dxa"/>
          </w:tcPr>
          <w:p w14:paraId="0A6F433A"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6972B301"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704A0A46"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33DF9A07" w14:textId="77777777" w:rsidTr="00F94CCC">
        <w:tc>
          <w:tcPr>
            <w:tcW w:w="3734" w:type="dxa"/>
          </w:tcPr>
          <w:p w14:paraId="34588E4C"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 xml:space="preserve">Dinleme </w:t>
            </w:r>
            <w:proofErr w:type="gramStart"/>
            <w:r w:rsidRPr="00F94CCC">
              <w:rPr>
                <w:rFonts w:asciiTheme="minorHAnsi" w:hAnsiTheme="minorHAnsi"/>
                <w:sz w:val="20"/>
                <w:szCs w:val="20"/>
              </w:rPr>
              <w:t>alanlarından  simetrik</w:t>
            </w:r>
            <w:proofErr w:type="gramEnd"/>
            <w:r w:rsidRPr="00F94CCC">
              <w:rPr>
                <w:rFonts w:asciiTheme="minorHAnsi" w:hAnsiTheme="minorHAnsi"/>
                <w:sz w:val="20"/>
                <w:szCs w:val="20"/>
              </w:rPr>
              <w:t xml:space="preserve"> olarak ve kıyaslanarak dinleme, gerekirse komşu alanları da dinleme</w:t>
            </w:r>
          </w:p>
        </w:tc>
        <w:tc>
          <w:tcPr>
            <w:tcW w:w="636" w:type="dxa"/>
          </w:tcPr>
          <w:p w14:paraId="4457B7CD"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7433042B"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6433D783"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55C38C59" w14:textId="77777777" w:rsidTr="00F94CCC">
        <w:tc>
          <w:tcPr>
            <w:tcW w:w="3734" w:type="dxa"/>
          </w:tcPr>
          <w:p w14:paraId="2424C56D"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Solunum sesleri ve anormal seslerin şiddetini not etme</w:t>
            </w:r>
          </w:p>
        </w:tc>
        <w:tc>
          <w:tcPr>
            <w:tcW w:w="636" w:type="dxa"/>
          </w:tcPr>
          <w:p w14:paraId="31B6B9FE"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4A0A257B"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024CC238"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20975D81" w14:textId="77777777" w:rsidTr="00F94CCC">
        <w:tc>
          <w:tcPr>
            <w:tcW w:w="3734" w:type="dxa"/>
          </w:tcPr>
          <w:p w14:paraId="49EC2067"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Seslerin respiratuar siklustaki yerini not etme seslerin derin nefes alıp vermekle ya da öksürmekle kaybolup kaybolmadığını not etme</w:t>
            </w:r>
          </w:p>
        </w:tc>
        <w:tc>
          <w:tcPr>
            <w:tcW w:w="636" w:type="dxa"/>
          </w:tcPr>
          <w:p w14:paraId="02A3F9BF"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67B0BE32"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027D6BA5"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30E0ECDA" w14:textId="77777777" w:rsidTr="00F94CCC">
        <w:tc>
          <w:tcPr>
            <w:tcW w:w="3734" w:type="dxa"/>
          </w:tcPr>
          <w:p w14:paraId="69EAD90F"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Öksürürken belirginleşen derin nefes almakla kaybolan sesleri yeniden dinlenme ve değerlendirme</w:t>
            </w:r>
          </w:p>
        </w:tc>
        <w:tc>
          <w:tcPr>
            <w:tcW w:w="636" w:type="dxa"/>
          </w:tcPr>
          <w:p w14:paraId="7195F1F5"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20703838"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0C298BB2"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50FACD5C" w14:textId="77777777" w:rsidTr="00F94CCC">
        <w:tc>
          <w:tcPr>
            <w:tcW w:w="3734" w:type="dxa"/>
          </w:tcPr>
          <w:p w14:paraId="3FEB4215"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İşlem sırasında kendi vücut mekaniğine dikkat etme</w:t>
            </w:r>
          </w:p>
        </w:tc>
        <w:tc>
          <w:tcPr>
            <w:tcW w:w="636" w:type="dxa"/>
          </w:tcPr>
          <w:p w14:paraId="3F530622"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6F1F0C68"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152BEB9E"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2C8F228A" w14:textId="77777777" w:rsidTr="00F94CCC">
        <w:tc>
          <w:tcPr>
            <w:tcW w:w="3734" w:type="dxa"/>
          </w:tcPr>
          <w:p w14:paraId="40A52EC5"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İşlem sırasında hastanın vücut mekaniğine dikkat etme</w:t>
            </w:r>
          </w:p>
        </w:tc>
        <w:tc>
          <w:tcPr>
            <w:tcW w:w="636" w:type="dxa"/>
          </w:tcPr>
          <w:p w14:paraId="1C000812"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48425F79"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355582FE"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34BB12B0" w14:textId="77777777" w:rsidTr="00F94CCC">
        <w:tc>
          <w:tcPr>
            <w:tcW w:w="3734" w:type="dxa"/>
          </w:tcPr>
          <w:p w14:paraId="0A2CE0ED"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İşlem bittikten sonra hastaya rahat pozisyon verme</w:t>
            </w:r>
          </w:p>
        </w:tc>
        <w:tc>
          <w:tcPr>
            <w:tcW w:w="636" w:type="dxa"/>
          </w:tcPr>
          <w:p w14:paraId="76BDA0F0"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63D403E8"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57A6CAB3"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72B714C1" w14:textId="77777777" w:rsidTr="00F94CCC">
        <w:tc>
          <w:tcPr>
            <w:tcW w:w="3734" w:type="dxa"/>
          </w:tcPr>
          <w:p w14:paraId="07C8C5BA"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Hastaya fizik muayenenin sonuçları hakkında bilgi verme</w:t>
            </w:r>
          </w:p>
        </w:tc>
        <w:tc>
          <w:tcPr>
            <w:tcW w:w="636" w:type="dxa"/>
          </w:tcPr>
          <w:p w14:paraId="3C56379A"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529FF047"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5CD1ABC2"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4FCA4318" w14:textId="77777777" w:rsidTr="00F94CCC">
        <w:tc>
          <w:tcPr>
            <w:tcW w:w="3734" w:type="dxa"/>
          </w:tcPr>
          <w:p w14:paraId="74A423CD"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Ellerini yıkama</w:t>
            </w:r>
          </w:p>
        </w:tc>
        <w:tc>
          <w:tcPr>
            <w:tcW w:w="636" w:type="dxa"/>
          </w:tcPr>
          <w:p w14:paraId="57FE5AB2"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53EA35CE"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5B1F0331" w14:textId="77777777" w:rsidR="00F94CCC" w:rsidRPr="00F94CCC" w:rsidRDefault="00F94CCC" w:rsidP="00F94CCC">
            <w:pPr>
              <w:spacing w:line="240" w:lineRule="auto"/>
              <w:ind w:firstLine="0"/>
              <w:contextualSpacing/>
              <w:jc w:val="left"/>
              <w:rPr>
                <w:rFonts w:asciiTheme="minorHAnsi" w:hAnsiTheme="minorHAnsi"/>
                <w:sz w:val="20"/>
                <w:szCs w:val="20"/>
              </w:rPr>
            </w:pPr>
          </w:p>
        </w:tc>
      </w:tr>
    </w:tbl>
    <w:p w14:paraId="1D7CD6D3" w14:textId="77777777" w:rsidR="00F94CCC" w:rsidRPr="00F94CCC" w:rsidRDefault="00F94CCC" w:rsidP="00F94CCC">
      <w:pPr>
        <w:spacing w:after="200" w:line="276" w:lineRule="auto"/>
        <w:ind w:left="2844" w:firstLine="696"/>
        <w:contextualSpacing/>
        <w:jc w:val="left"/>
        <w:rPr>
          <w:rFonts w:asciiTheme="minorHAnsi" w:hAnsiTheme="minorHAnsi"/>
          <w:sz w:val="22"/>
        </w:rPr>
      </w:pPr>
    </w:p>
    <w:p w14:paraId="594A0DBB" w14:textId="77777777" w:rsidR="00F94CCC" w:rsidRPr="00F94CCC" w:rsidRDefault="00F94CCC" w:rsidP="00F94CCC">
      <w:pPr>
        <w:spacing w:after="120"/>
        <w:ind w:firstLine="0"/>
        <w:jc w:val="left"/>
        <w:rPr>
          <w:b/>
        </w:rPr>
      </w:pPr>
    </w:p>
    <w:p w14:paraId="08FD97CD" w14:textId="77777777" w:rsidR="00F94CCC" w:rsidRPr="00F94CCC" w:rsidRDefault="00F94CCC" w:rsidP="00F94CCC">
      <w:pPr>
        <w:spacing w:after="120"/>
        <w:ind w:firstLine="0"/>
        <w:jc w:val="left"/>
        <w:rPr>
          <w:b/>
        </w:rPr>
      </w:pPr>
    </w:p>
    <w:p w14:paraId="03B55749" w14:textId="77777777" w:rsidR="00F94CCC" w:rsidRPr="00F94CCC" w:rsidRDefault="00F94CCC" w:rsidP="00F94CCC">
      <w:pPr>
        <w:spacing w:after="200" w:line="276" w:lineRule="auto"/>
        <w:ind w:firstLine="0"/>
        <w:jc w:val="left"/>
        <w:rPr>
          <w:rFonts w:asciiTheme="minorHAnsi" w:hAnsiTheme="minorHAnsi"/>
          <w:b/>
          <w:sz w:val="22"/>
        </w:rPr>
      </w:pPr>
      <w:r w:rsidRPr="00F94CCC">
        <w:rPr>
          <w:rFonts w:asciiTheme="minorHAnsi" w:hAnsiTheme="minorHAnsi"/>
          <w:b/>
          <w:sz w:val="22"/>
        </w:rPr>
        <w:t>BAĞIRSAK SESLERİ DİNLEME İŞLEM BASAMAKLARI</w:t>
      </w:r>
    </w:p>
    <w:tbl>
      <w:tblPr>
        <w:tblStyle w:val="TabloKlavuzu"/>
        <w:tblW w:w="6109" w:type="dxa"/>
        <w:tblInd w:w="-34" w:type="dxa"/>
        <w:tblLook w:val="04A0" w:firstRow="1" w:lastRow="0" w:firstColumn="1" w:lastColumn="0" w:noHBand="0" w:noVBand="1"/>
      </w:tblPr>
      <w:tblGrid>
        <w:gridCol w:w="3304"/>
        <w:gridCol w:w="741"/>
        <w:gridCol w:w="1211"/>
        <w:gridCol w:w="853"/>
      </w:tblGrid>
      <w:tr w:rsidR="00F94CCC" w:rsidRPr="00F94CCC" w14:paraId="7F881192" w14:textId="77777777" w:rsidTr="00F94CCC">
        <w:tc>
          <w:tcPr>
            <w:tcW w:w="3734" w:type="dxa"/>
          </w:tcPr>
          <w:p w14:paraId="5EE24DC1" w14:textId="77777777" w:rsidR="00F94CCC" w:rsidRPr="00F94CCC" w:rsidRDefault="00F94CCC" w:rsidP="00F94CCC">
            <w:pPr>
              <w:spacing w:line="240" w:lineRule="auto"/>
              <w:ind w:firstLine="0"/>
              <w:jc w:val="left"/>
              <w:rPr>
                <w:rFonts w:asciiTheme="minorHAnsi" w:hAnsiTheme="minorHAnsi"/>
                <w:sz w:val="20"/>
                <w:szCs w:val="20"/>
              </w:rPr>
            </w:pPr>
          </w:p>
        </w:tc>
        <w:tc>
          <w:tcPr>
            <w:tcW w:w="636" w:type="dxa"/>
          </w:tcPr>
          <w:p w14:paraId="2ACDD4D5" w14:textId="77777777" w:rsidR="00F94CCC" w:rsidRPr="00F94CCC" w:rsidRDefault="00F94CCC" w:rsidP="00F94CCC">
            <w:pPr>
              <w:spacing w:line="240" w:lineRule="auto"/>
              <w:ind w:firstLine="0"/>
              <w:contextualSpacing/>
              <w:jc w:val="center"/>
              <w:rPr>
                <w:rFonts w:asciiTheme="minorHAnsi" w:hAnsiTheme="minorHAnsi"/>
                <w:sz w:val="20"/>
                <w:szCs w:val="20"/>
              </w:rPr>
            </w:pPr>
            <w:r w:rsidRPr="00F94CCC">
              <w:rPr>
                <w:rFonts w:asciiTheme="minorHAnsi" w:hAnsiTheme="minorHAnsi"/>
                <w:sz w:val="20"/>
                <w:szCs w:val="20"/>
              </w:rPr>
              <w:t>Yeterli</w:t>
            </w:r>
            <w:r w:rsidRPr="00F94CCC">
              <w:rPr>
                <w:rFonts w:asciiTheme="minorHAnsi" w:hAnsiTheme="minorHAnsi"/>
                <w:sz w:val="20"/>
                <w:szCs w:val="20"/>
              </w:rPr>
              <w:br/>
              <w:t>(3)</w:t>
            </w:r>
          </w:p>
        </w:tc>
        <w:tc>
          <w:tcPr>
            <w:tcW w:w="1013" w:type="dxa"/>
          </w:tcPr>
          <w:p w14:paraId="356AC28D" w14:textId="77777777" w:rsidR="00F94CCC" w:rsidRPr="00F94CCC" w:rsidRDefault="00F94CCC" w:rsidP="00F94CCC">
            <w:pPr>
              <w:spacing w:line="240" w:lineRule="auto"/>
              <w:ind w:firstLine="0"/>
              <w:contextualSpacing/>
              <w:jc w:val="center"/>
              <w:rPr>
                <w:rFonts w:asciiTheme="minorHAnsi" w:hAnsiTheme="minorHAnsi"/>
                <w:sz w:val="20"/>
                <w:szCs w:val="20"/>
              </w:rPr>
            </w:pPr>
            <w:r w:rsidRPr="00F94CCC">
              <w:rPr>
                <w:rFonts w:asciiTheme="minorHAnsi" w:hAnsiTheme="minorHAnsi"/>
                <w:sz w:val="20"/>
                <w:szCs w:val="20"/>
              </w:rPr>
              <w:t>Düzeltilmesi Gerek(2)</w:t>
            </w:r>
          </w:p>
        </w:tc>
        <w:tc>
          <w:tcPr>
            <w:tcW w:w="726" w:type="dxa"/>
          </w:tcPr>
          <w:p w14:paraId="5BB66686" w14:textId="77777777" w:rsidR="00F94CCC" w:rsidRPr="00F94CCC" w:rsidRDefault="00F94CCC" w:rsidP="00F94CCC">
            <w:pPr>
              <w:spacing w:line="240" w:lineRule="auto"/>
              <w:ind w:firstLine="0"/>
              <w:contextualSpacing/>
              <w:jc w:val="center"/>
              <w:rPr>
                <w:rFonts w:asciiTheme="minorHAnsi" w:hAnsiTheme="minorHAnsi"/>
                <w:sz w:val="20"/>
                <w:szCs w:val="20"/>
              </w:rPr>
            </w:pPr>
            <w:r w:rsidRPr="00F94CCC">
              <w:rPr>
                <w:rFonts w:asciiTheme="minorHAnsi" w:hAnsiTheme="minorHAnsi"/>
                <w:sz w:val="20"/>
                <w:szCs w:val="20"/>
              </w:rPr>
              <w:t>Yetersiz</w:t>
            </w:r>
            <w:r w:rsidRPr="00F94CCC">
              <w:rPr>
                <w:rFonts w:asciiTheme="minorHAnsi" w:hAnsiTheme="minorHAnsi"/>
                <w:sz w:val="20"/>
                <w:szCs w:val="20"/>
              </w:rPr>
              <w:br/>
              <w:t>(1)</w:t>
            </w:r>
          </w:p>
        </w:tc>
      </w:tr>
      <w:tr w:rsidR="00F94CCC" w:rsidRPr="00F94CCC" w14:paraId="2EA4290C" w14:textId="77777777" w:rsidTr="00F94CCC">
        <w:tc>
          <w:tcPr>
            <w:tcW w:w="3734" w:type="dxa"/>
          </w:tcPr>
          <w:p w14:paraId="221707A6"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 xml:space="preserve">Ortam sessizliğini sağlama </w:t>
            </w:r>
          </w:p>
        </w:tc>
        <w:tc>
          <w:tcPr>
            <w:tcW w:w="636" w:type="dxa"/>
          </w:tcPr>
          <w:p w14:paraId="688D3DA6"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0D82FB0D"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74E5CADB"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3E5A9FC5" w14:textId="77777777" w:rsidTr="00F94CCC">
        <w:tc>
          <w:tcPr>
            <w:tcW w:w="3734" w:type="dxa"/>
          </w:tcPr>
          <w:p w14:paraId="6AC78401"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Hastaya yapılacak işlemi anlatma</w:t>
            </w:r>
          </w:p>
        </w:tc>
        <w:tc>
          <w:tcPr>
            <w:tcW w:w="636" w:type="dxa"/>
          </w:tcPr>
          <w:p w14:paraId="0320019E"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7DEAC98F"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334377E0"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475FBFF8" w14:textId="77777777" w:rsidTr="00F94CCC">
        <w:tc>
          <w:tcPr>
            <w:tcW w:w="3734" w:type="dxa"/>
          </w:tcPr>
          <w:p w14:paraId="35B028C6"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 xml:space="preserve">Hasta mahremiyetini sağlama </w:t>
            </w:r>
          </w:p>
        </w:tc>
        <w:tc>
          <w:tcPr>
            <w:tcW w:w="636" w:type="dxa"/>
          </w:tcPr>
          <w:p w14:paraId="42191676"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577F813C"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518DC8DE"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51FFC5DE" w14:textId="77777777" w:rsidTr="00F94CCC">
        <w:tc>
          <w:tcPr>
            <w:tcW w:w="3734" w:type="dxa"/>
          </w:tcPr>
          <w:p w14:paraId="3F546655"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Hastadan anamnez alma (dışkılama alışkanlığı, beslenme durumu, geçmiş sağlık öyküsü, vb.)</w:t>
            </w:r>
          </w:p>
        </w:tc>
        <w:tc>
          <w:tcPr>
            <w:tcW w:w="636" w:type="dxa"/>
          </w:tcPr>
          <w:p w14:paraId="23E6B188"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64358266"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73D874A5"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75B9F2F0" w14:textId="77777777" w:rsidTr="00F94CCC">
        <w:tc>
          <w:tcPr>
            <w:tcW w:w="3734" w:type="dxa"/>
          </w:tcPr>
          <w:p w14:paraId="5C56AD17"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Hastanın mesanesinin boş olup olmadığını kontrol etme</w:t>
            </w:r>
          </w:p>
        </w:tc>
        <w:tc>
          <w:tcPr>
            <w:tcW w:w="636" w:type="dxa"/>
          </w:tcPr>
          <w:p w14:paraId="043B2439"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6BE96284"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73754A8D"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367D3F1C" w14:textId="77777777" w:rsidTr="00F94CCC">
        <w:tc>
          <w:tcPr>
            <w:tcW w:w="3734" w:type="dxa"/>
          </w:tcPr>
          <w:p w14:paraId="79A9DACB"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 xml:space="preserve">Başının ve dizlerinin altına yastık koyarak hastayı sırt üstü pozisyona getirme </w:t>
            </w:r>
          </w:p>
        </w:tc>
        <w:tc>
          <w:tcPr>
            <w:tcW w:w="636" w:type="dxa"/>
          </w:tcPr>
          <w:p w14:paraId="043B9676"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7D07D1F4"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300E7A79"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0121FB19" w14:textId="77777777" w:rsidTr="00F94CCC">
        <w:tc>
          <w:tcPr>
            <w:tcW w:w="3734" w:type="dxa"/>
          </w:tcPr>
          <w:p w14:paraId="7DEAF620"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Hastaya sakince yaklaşma ve ani beklenmeyen bir hareketten kaçınma</w:t>
            </w:r>
          </w:p>
        </w:tc>
        <w:tc>
          <w:tcPr>
            <w:tcW w:w="636" w:type="dxa"/>
          </w:tcPr>
          <w:p w14:paraId="39F12B7A"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741DB8EA"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334BE1CB"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12F8DD7C" w14:textId="77777777" w:rsidTr="00F94CCC">
        <w:trPr>
          <w:trHeight w:val="234"/>
        </w:trPr>
        <w:tc>
          <w:tcPr>
            <w:tcW w:w="3734" w:type="dxa"/>
          </w:tcPr>
          <w:p w14:paraId="0FAA931A"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 xml:space="preserve">Hastadan izin alarak göğüs altından kasıklara kadar muayene alanını açma </w:t>
            </w:r>
          </w:p>
        </w:tc>
        <w:tc>
          <w:tcPr>
            <w:tcW w:w="636" w:type="dxa"/>
          </w:tcPr>
          <w:p w14:paraId="1DD9F596"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4DAF2FC1"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54C7E068"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51B21CAD" w14:textId="77777777" w:rsidTr="00F94CCC">
        <w:tc>
          <w:tcPr>
            <w:tcW w:w="3734" w:type="dxa"/>
          </w:tcPr>
          <w:p w14:paraId="7055A081"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Elleri yıkama</w:t>
            </w:r>
          </w:p>
        </w:tc>
        <w:tc>
          <w:tcPr>
            <w:tcW w:w="636" w:type="dxa"/>
          </w:tcPr>
          <w:p w14:paraId="1FFB797D"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0D70775F"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2EA02B83"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2B670C09" w14:textId="77777777" w:rsidTr="00F94CCC">
        <w:tc>
          <w:tcPr>
            <w:tcW w:w="3734" w:type="dxa"/>
          </w:tcPr>
          <w:p w14:paraId="3902FBC1"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Ellerin ve steteskopun soğuk olmaması için elleri ve steteskobu ısıtma</w:t>
            </w:r>
          </w:p>
        </w:tc>
        <w:tc>
          <w:tcPr>
            <w:tcW w:w="636" w:type="dxa"/>
          </w:tcPr>
          <w:p w14:paraId="4280EBF6"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66E915D4"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16F76193"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591AFA23" w14:textId="77777777" w:rsidTr="00F94CCC">
        <w:tc>
          <w:tcPr>
            <w:tcW w:w="3734" w:type="dxa"/>
          </w:tcPr>
          <w:p w14:paraId="2B4581A0"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Hastaya sakince yaklaşma ve ani beklenmeyen bir hareketten kaçınma</w:t>
            </w:r>
          </w:p>
        </w:tc>
        <w:tc>
          <w:tcPr>
            <w:tcW w:w="636" w:type="dxa"/>
          </w:tcPr>
          <w:p w14:paraId="248A8E20"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727B2189"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78C282A5"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7FE3BAEC" w14:textId="77777777" w:rsidTr="00F94CCC">
        <w:tc>
          <w:tcPr>
            <w:tcW w:w="3734" w:type="dxa"/>
          </w:tcPr>
          <w:p w14:paraId="7AFAF6D7"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Abdomeni dört bölgeye ayırma ve her bölgeyi 15 saniye dinleme</w:t>
            </w:r>
          </w:p>
        </w:tc>
        <w:tc>
          <w:tcPr>
            <w:tcW w:w="636" w:type="dxa"/>
          </w:tcPr>
          <w:p w14:paraId="08DC860D"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0F0F6297"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5C45E15E"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6AADED76" w14:textId="77777777" w:rsidTr="00F94CCC">
        <w:tc>
          <w:tcPr>
            <w:tcW w:w="3734" w:type="dxa"/>
          </w:tcPr>
          <w:p w14:paraId="5E86DF87"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Steteskopla 60 saniye boyunca bağırsak seslerini dinleme ve sesleri sayma</w:t>
            </w:r>
          </w:p>
          <w:p w14:paraId="773A182E" w14:textId="77777777" w:rsidR="00F94CCC" w:rsidRPr="00F94CCC" w:rsidRDefault="00F94CCC" w:rsidP="00F94CCC">
            <w:pPr>
              <w:spacing w:line="240" w:lineRule="auto"/>
              <w:ind w:firstLine="0"/>
              <w:jc w:val="left"/>
              <w:rPr>
                <w:rFonts w:asciiTheme="minorHAnsi" w:hAnsiTheme="minorHAnsi"/>
                <w:sz w:val="20"/>
                <w:szCs w:val="20"/>
              </w:rPr>
            </w:pPr>
          </w:p>
        </w:tc>
        <w:tc>
          <w:tcPr>
            <w:tcW w:w="636" w:type="dxa"/>
          </w:tcPr>
          <w:p w14:paraId="0ABE8A42"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4ACACF08"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61754391"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4B747997" w14:textId="77777777" w:rsidTr="00F94CCC">
        <w:tc>
          <w:tcPr>
            <w:tcW w:w="3734" w:type="dxa"/>
          </w:tcPr>
          <w:p w14:paraId="2D7BB544"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Hastanın üzerini örtme ve rahat bir pozisyona getirme</w:t>
            </w:r>
          </w:p>
        </w:tc>
        <w:tc>
          <w:tcPr>
            <w:tcW w:w="636" w:type="dxa"/>
          </w:tcPr>
          <w:p w14:paraId="7DE5ACAB"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6F1E1A73"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70E99134"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274ED4B9" w14:textId="77777777" w:rsidTr="00F94CCC">
        <w:tc>
          <w:tcPr>
            <w:tcW w:w="3734" w:type="dxa"/>
          </w:tcPr>
          <w:p w14:paraId="4E697FE1"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Muayene bulguları hakkında hastaya bilgi verme</w:t>
            </w:r>
          </w:p>
        </w:tc>
        <w:tc>
          <w:tcPr>
            <w:tcW w:w="636" w:type="dxa"/>
          </w:tcPr>
          <w:p w14:paraId="405BB567"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194B0204"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6D9925DF"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0E26ECA7" w14:textId="77777777" w:rsidTr="00F94CCC">
        <w:tc>
          <w:tcPr>
            <w:tcW w:w="3734" w:type="dxa"/>
          </w:tcPr>
          <w:p w14:paraId="164388AA"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 xml:space="preserve">Fizik muayene bulgularını kaydetme </w:t>
            </w:r>
          </w:p>
        </w:tc>
        <w:tc>
          <w:tcPr>
            <w:tcW w:w="636" w:type="dxa"/>
          </w:tcPr>
          <w:p w14:paraId="37DE91DD"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708E9649"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292867E8" w14:textId="77777777" w:rsidR="00F94CCC" w:rsidRPr="00F94CCC" w:rsidRDefault="00F94CCC" w:rsidP="00F94CCC">
            <w:pPr>
              <w:spacing w:line="240" w:lineRule="auto"/>
              <w:ind w:firstLine="0"/>
              <w:contextualSpacing/>
              <w:jc w:val="left"/>
              <w:rPr>
                <w:rFonts w:asciiTheme="minorHAnsi" w:hAnsiTheme="minorHAnsi"/>
                <w:sz w:val="20"/>
                <w:szCs w:val="20"/>
              </w:rPr>
            </w:pPr>
          </w:p>
        </w:tc>
      </w:tr>
      <w:tr w:rsidR="00F94CCC" w:rsidRPr="00F94CCC" w14:paraId="3C78DA42" w14:textId="77777777" w:rsidTr="00F94CCC">
        <w:tc>
          <w:tcPr>
            <w:tcW w:w="3734" w:type="dxa"/>
          </w:tcPr>
          <w:p w14:paraId="06516D15" w14:textId="77777777" w:rsidR="00F94CCC" w:rsidRPr="00F94CCC" w:rsidRDefault="00F94CCC" w:rsidP="00F94CCC">
            <w:pPr>
              <w:spacing w:line="240" w:lineRule="auto"/>
              <w:ind w:firstLine="0"/>
              <w:jc w:val="left"/>
              <w:rPr>
                <w:rFonts w:asciiTheme="minorHAnsi" w:hAnsiTheme="minorHAnsi"/>
                <w:sz w:val="20"/>
                <w:szCs w:val="20"/>
              </w:rPr>
            </w:pPr>
            <w:r w:rsidRPr="00F94CCC">
              <w:rPr>
                <w:rFonts w:asciiTheme="minorHAnsi" w:hAnsiTheme="minorHAnsi"/>
                <w:sz w:val="20"/>
                <w:szCs w:val="20"/>
              </w:rPr>
              <w:t>Elleri yıkama</w:t>
            </w:r>
          </w:p>
        </w:tc>
        <w:tc>
          <w:tcPr>
            <w:tcW w:w="636" w:type="dxa"/>
          </w:tcPr>
          <w:p w14:paraId="7CD26AC2"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1013" w:type="dxa"/>
          </w:tcPr>
          <w:p w14:paraId="2F569428" w14:textId="77777777" w:rsidR="00F94CCC" w:rsidRPr="00F94CCC" w:rsidRDefault="00F94CCC" w:rsidP="00F94CCC">
            <w:pPr>
              <w:spacing w:line="240" w:lineRule="auto"/>
              <w:ind w:firstLine="0"/>
              <w:contextualSpacing/>
              <w:jc w:val="left"/>
              <w:rPr>
                <w:rFonts w:asciiTheme="minorHAnsi" w:hAnsiTheme="minorHAnsi"/>
                <w:sz w:val="20"/>
                <w:szCs w:val="20"/>
              </w:rPr>
            </w:pPr>
          </w:p>
        </w:tc>
        <w:tc>
          <w:tcPr>
            <w:tcW w:w="726" w:type="dxa"/>
          </w:tcPr>
          <w:p w14:paraId="277E89CA" w14:textId="77777777" w:rsidR="00F94CCC" w:rsidRPr="00F94CCC" w:rsidRDefault="00F94CCC" w:rsidP="00F94CCC">
            <w:pPr>
              <w:spacing w:line="240" w:lineRule="auto"/>
              <w:ind w:firstLine="0"/>
              <w:contextualSpacing/>
              <w:jc w:val="left"/>
              <w:rPr>
                <w:rFonts w:asciiTheme="minorHAnsi" w:hAnsiTheme="minorHAnsi"/>
                <w:sz w:val="20"/>
                <w:szCs w:val="20"/>
              </w:rPr>
            </w:pPr>
          </w:p>
        </w:tc>
      </w:tr>
    </w:tbl>
    <w:p w14:paraId="0359E195" w14:textId="77777777" w:rsidR="00F94CCC" w:rsidRPr="00F94CCC" w:rsidRDefault="00F94CCC" w:rsidP="00F94CCC">
      <w:pPr>
        <w:spacing w:after="200" w:line="276" w:lineRule="auto"/>
        <w:ind w:left="2844" w:firstLine="696"/>
        <w:contextualSpacing/>
        <w:jc w:val="left"/>
        <w:rPr>
          <w:rFonts w:asciiTheme="minorHAnsi" w:hAnsiTheme="minorHAnsi"/>
          <w:sz w:val="22"/>
        </w:rPr>
      </w:pPr>
    </w:p>
    <w:p w14:paraId="2A2FCF2C" w14:textId="77777777" w:rsidR="00F94CCC" w:rsidRPr="00F94CCC" w:rsidRDefault="00F94CCC" w:rsidP="00F94CCC">
      <w:pPr>
        <w:spacing w:after="120"/>
        <w:ind w:firstLine="0"/>
        <w:jc w:val="left"/>
        <w:rPr>
          <w:b/>
        </w:rPr>
      </w:pPr>
    </w:p>
    <w:p w14:paraId="072B8DC0" w14:textId="77777777" w:rsidR="00F94CCC" w:rsidRPr="00F94CCC" w:rsidRDefault="00F94CCC" w:rsidP="00F94CCC">
      <w:pPr>
        <w:spacing w:after="120"/>
        <w:ind w:firstLine="0"/>
        <w:jc w:val="left"/>
        <w:rPr>
          <w:b/>
        </w:rPr>
      </w:pPr>
    </w:p>
    <w:p w14:paraId="2CE9AC28" w14:textId="77777777" w:rsidR="00F94CCC" w:rsidRPr="00F94CCC" w:rsidRDefault="00F94CCC" w:rsidP="00F94CCC">
      <w:pPr>
        <w:spacing w:after="120"/>
        <w:ind w:firstLine="0"/>
        <w:jc w:val="left"/>
        <w:rPr>
          <w:b/>
        </w:rPr>
      </w:pPr>
    </w:p>
    <w:p w14:paraId="1B7E5738" w14:textId="77777777" w:rsidR="00F94CCC" w:rsidRPr="00F94CCC" w:rsidRDefault="00F94CCC" w:rsidP="00F94CCC">
      <w:pPr>
        <w:spacing w:after="120"/>
        <w:ind w:firstLine="0"/>
        <w:jc w:val="left"/>
        <w:rPr>
          <w:b/>
        </w:rPr>
      </w:pPr>
    </w:p>
    <w:p w14:paraId="58E4CD45" w14:textId="77777777" w:rsidR="00F94CCC" w:rsidRPr="00F94CCC" w:rsidRDefault="00F94CCC" w:rsidP="00F94CCC">
      <w:pPr>
        <w:spacing w:after="120"/>
        <w:ind w:firstLine="0"/>
        <w:jc w:val="left"/>
        <w:rPr>
          <w:b/>
        </w:rPr>
      </w:pPr>
    </w:p>
    <w:p w14:paraId="5CA3A64F" w14:textId="77777777" w:rsidR="00F94CCC" w:rsidRPr="00F94CCC" w:rsidRDefault="00F94CCC" w:rsidP="00F94CCC">
      <w:pPr>
        <w:spacing w:after="120"/>
        <w:ind w:firstLine="0"/>
        <w:jc w:val="left"/>
        <w:rPr>
          <w:b/>
        </w:rPr>
      </w:pPr>
    </w:p>
    <w:p w14:paraId="0D30012A" w14:textId="77777777" w:rsidR="00F94CCC" w:rsidRPr="00F94CCC" w:rsidRDefault="00F94CCC" w:rsidP="00F94CCC">
      <w:pPr>
        <w:spacing w:after="120"/>
        <w:ind w:firstLine="0"/>
        <w:jc w:val="left"/>
        <w:rPr>
          <w:b/>
        </w:rPr>
      </w:pPr>
    </w:p>
    <w:p w14:paraId="05A96148" w14:textId="77777777" w:rsidR="00F94CCC" w:rsidRPr="00F94CCC" w:rsidRDefault="00F94CCC" w:rsidP="00F94CCC">
      <w:pPr>
        <w:spacing w:after="200" w:line="276" w:lineRule="auto"/>
        <w:ind w:firstLine="0"/>
        <w:jc w:val="left"/>
        <w:rPr>
          <w:rFonts w:asciiTheme="minorHAnsi" w:hAnsiTheme="minorHAnsi"/>
          <w:b/>
          <w:sz w:val="22"/>
        </w:rPr>
      </w:pPr>
      <w:r w:rsidRPr="00F94CCC">
        <w:rPr>
          <w:rFonts w:asciiTheme="minorHAnsi" w:hAnsiTheme="minorHAnsi"/>
          <w:b/>
          <w:sz w:val="22"/>
        </w:rPr>
        <w:lastRenderedPageBreak/>
        <w:t xml:space="preserve">DERİN SOLUNUM EGZERSİZİ ÖĞRETME İŞLEM BASAMAKLARI </w:t>
      </w:r>
    </w:p>
    <w:tbl>
      <w:tblPr>
        <w:tblStyle w:val="TabloKlavuzu"/>
        <w:tblW w:w="8432" w:type="dxa"/>
        <w:tblInd w:w="-34" w:type="dxa"/>
        <w:tblLook w:val="04A0" w:firstRow="1" w:lastRow="0" w:firstColumn="1" w:lastColumn="0" w:noHBand="0" w:noVBand="1"/>
      </w:tblPr>
      <w:tblGrid>
        <w:gridCol w:w="4560"/>
        <w:gridCol w:w="1023"/>
        <w:gridCol w:w="1672"/>
        <w:gridCol w:w="1177"/>
      </w:tblGrid>
      <w:tr w:rsidR="00F94CCC" w:rsidRPr="00F94CCC" w14:paraId="7DDB4920" w14:textId="77777777" w:rsidTr="00F94CCC">
        <w:trPr>
          <w:trHeight w:val="564"/>
        </w:trPr>
        <w:tc>
          <w:tcPr>
            <w:tcW w:w="4560" w:type="dxa"/>
          </w:tcPr>
          <w:p w14:paraId="4E05C366" w14:textId="77777777" w:rsidR="00F94CCC" w:rsidRPr="00F94CCC" w:rsidRDefault="00F94CCC" w:rsidP="00F94CCC">
            <w:pPr>
              <w:ind w:firstLine="0"/>
              <w:rPr>
                <w:sz w:val="20"/>
                <w:szCs w:val="20"/>
              </w:rPr>
            </w:pPr>
          </w:p>
        </w:tc>
        <w:tc>
          <w:tcPr>
            <w:tcW w:w="1023" w:type="dxa"/>
          </w:tcPr>
          <w:p w14:paraId="4E25FB64" w14:textId="77777777" w:rsidR="00F94CCC" w:rsidRPr="00F94CCC" w:rsidRDefault="00F94CCC" w:rsidP="00F94CCC">
            <w:pPr>
              <w:ind w:firstLine="0"/>
              <w:rPr>
                <w:sz w:val="20"/>
                <w:szCs w:val="20"/>
              </w:rPr>
            </w:pPr>
            <w:r w:rsidRPr="00F94CCC">
              <w:rPr>
                <w:sz w:val="20"/>
                <w:szCs w:val="20"/>
              </w:rPr>
              <w:t>Yeterli</w:t>
            </w:r>
            <w:r w:rsidRPr="00F94CCC">
              <w:rPr>
                <w:sz w:val="20"/>
                <w:szCs w:val="20"/>
              </w:rPr>
              <w:br/>
              <w:t>(3)</w:t>
            </w:r>
          </w:p>
        </w:tc>
        <w:tc>
          <w:tcPr>
            <w:tcW w:w="1672" w:type="dxa"/>
          </w:tcPr>
          <w:p w14:paraId="222A1547" w14:textId="77777777" w:rsidR="00F94CCC" w:rsidRPr="00F94CCC" w:rsidRDefault="00F94CCC" w:rsidP="00F94CCC">
            <w:pPr>
              <w:ind w:firstLine="0"/>
              <w:rPr>
                <w:sz w:val="20"/>
                <w:szCs w:val="20"/>
              </w:rPr>
            </w:pPr>
            <w:r w:rsidRPr="00F94CCC">
              <w:rPr>
                <w:sz w:val="20"/>
                <w:szCs w:val="20"/>
              </w:rPr>
              <w:t>Düzeltilmesi Gerek (2)</w:t>
            </w:r>
          </w:p>
        </w:tc>
        <w:tc>
          <w:tcPr>
            <w:tcW w:w="1177" w:type="dxa"/>
          </w:tcPr>
          <w:p w14:paraId="437F187D" w14:textId="77777777" w:rsidR="00F94CCC" w:rsidRPr="00F94CCC" w:rsidRDefault="00F94CCC" w:rsidP="00F94CCC">
            <w:pPr>
              <w:ind w:firstLine="0"/>
              <w:rPr>
                <w:sz w:val="20"/>
                <w:szCs w:val="20"/>
              </w:rPr>
            </w:pPr>
            <w:r w:rsidRPr="00F94CCC">
              <w:rPr>
                <w:sz w:val="20"/>
                <w:szCs w:val="20"/>
              </w:rPr>
              <w:t>Yetersiz</w:t>
            </w:r>
            <w:r w:rsidRPr="00F94CCC">
              <w:rPr>
                <w:sz w:val="20"/>
                <w:szCs w:val="20"/>
              </w:rPr>
              <w:br/>
              <w:t>(1)</w:t>
            </w:r>
          </w:p>
        </w:tc>
      </w:tr>
      <w:tr w:rsidR="00F94CCC" w:rsidRPr="00F94CCC" w14:paraId="24F1699B" w14:textId="77777777" w:rsidTr="00F94CCC">
        <w:trPr>
          <w:trHeight w:val="260"/>
        </w:trPr>
        <w:tc>
          <w:tcPr>
            <w:tcW w:w="4560" w:type="dxa"/>
          </w:tcPr>
          <w:p w14:paraId="60914908" w14:textId="77777777" w:rsidR="00F94CCC" w:rsidRPr="00F94CCC" w:rsidRDefault="00F94CCC" w:rsidP="00F94CCC">
            <w:pPr>
              <w:ind w:firstLine="0"/>
              <w:rPr>
                <w:sz w:val="20"/>
                <w:szCs w:val="20"/>
              </w:rPr>
            </w:pPr>
            <w:r w:rsidRPr="00F94CCC">
              <w:rPr>
                <w:sz w:val="20"/>
                <w:szCs w:val="20"/>
              </w:rPr>
              <w:t xml:space="preserve">Hastaya kendini tanıtma </w:t>
            </w:r>
          </w:p>
        </w:tc>
        <w:tc>
          <w:tcPr>
            <w:tcW w:w="1023" w:type="dxa"/>
          </w:tcPr>
          <w:p w14:paraId="40ABB436" w14:textId="77777777" w:rsidR="00F94CCC" w:rsidRPr="00F94CCC" w:rsidRDefault="00F94CCC" w:rsidP="00F94CCC">
            <w:pPr>
              <w:ind w:firstLine="0"/>
              <w:rPr>
                <w:sz w:val="20"/>
                <w:szCs w:val="20"/>
              </w:rPr>
            </w:pPr>
          </w:p>
        </w:tc>
        <w:tc>
          <w:tcPr>
            <w:tcW w:w="1672" w:type="dxa"/>
          </w:tcPr>
          <w:p w14:paraId="162D6292" w14:textId="77777777" w:rsidR="00F94CCC" w:rsidRPr="00F94CCC" w:rsidRDefault="00F94CCC" w:rsidP="00F94CCC">
            <w:pPr>
              <w:ind w:firstLine="0"/>
              <w:rPr>
                <w:sz w:val="20"/>
                <w:szCs w:val="20"/>
              </w:rPr>
            </w:pPr>
          </w:p>
        </w:tc>
        <w:tc>
          <w:tcPr>
            <w:tcW w:w="1177" w:type="dxa"/>
          </w:tcPr>
          <w:p w14:paraId="662B448B" w14:textId="77777777" w:rsidR="00F94CCC" w:rsidRPr="00F94CCC" w:rsidRDefault="00F94CCC" w:rsidP="00F94CCC">
            <w:pPr>
              <w:ind w:firstLine="0"/>
              <w:rPr>
                <w:sz w:val="20"/>
                <w:szCs w:val="20"/>
              </w:rPr>
            </w:pPr>
          </w:p>
        </w:tc>
      </w:tr>
      <w:tr w:rsidR="00F94CCC" w:rsidRPr="00F94CCC" w14:paraId="703E808B" w14:textId="77777777" w:rsidTr="00F94CCC">
        <w:trPr>
          <w:trHeight w:val="282"/>
        </w:trPr>
        <w:tc>
          <w:tcPr>
            <w:tcW w:w="4560" w:type="dxa"/>
          </w:tcPr>
          <w:p w14:paraId="5C6D225E" w14:textId="77777777" w:rsidR="00F94CCC" w:rsidRPr="00F94CCC" w:rsidRDefault="00F94CCC" w:rsidP="00F94CCC">
            <w:pPr>
              <w:ind w:firstLine="0"/>
              <w:rPr>
                <w:sz w:val="20"/>
                <w:szCs w:val="20"/>
              </w:rPr>
            </w:pPr>
            <w:r w:rsidRPr="00F94CCC">
              <w:rPr>
                <w:sz w:val="20"/>
                <w:szCs w:val="20"/>
              </w:rPr>
              <w:t>Hastaya işlem hakkında bilgi verme</w:t>
            </w:r>
          </w:p>
        </w:tc>
        <w:tc>
          <w:tcPr>
            <w:tcW w:w="1023" w:type="dxa"/>
          </w:tcPr>
          <w:p w14:paraId="61CC5FCA" w14:textId="77777777" w:rsidR="00F94CCC" w:rsidRPr="00F94CCC" w:rsidRDefault="00F94CCC" w:rsidP="00F94CCC">
            <w:pPr>
              <w:ind w:firstLine="0"/>
              <w:rPr>
                <w:sz w:val="20"/>
                <w:szCs w:val="20"/>
              </w:rPr>
            </w:pPr>
          </w:p>
        </w:tc>
        <w:tc>
          <w:tcPr>
            <w:tcW w:w="1672" w:type="dxa"/>
          </w:tcPr>
          <w:p w14:paraId="7883BAF2" w14:textId="77777777" w:rsidR="00F94CCC" w:rsidRPr="00F94CCC" w:rsidRDefault="00F94CCC" w:rsidP="00F94CCC">
            <w:pPr>
              <w:ind w:firstLine="0"/>
              <w:rPr>
                <w:sz w:val="20"/>
                <w:szCs w:val="20"/>
              </w:rPr>
            </w:pPr>
          </w:p>
        </w:tc>
        <w:tc>
          <w:tcPr>
            <w:tcW w:w="1177" w:type="dxa"/>
          </w:tcPr>
          <w:p w14:paraId="70A7CBB3" w14:textId="77777777" w:rsidR="00F94CCC" w:rsidRPr="00F94CCC" w:rsidRDefault="00F94CCC" w:rsidP="00F94CCC">
            <w:pPr>
              <w:ind w:firstLine="0"/>
              <w:rPr>
                <w:sz w:val="20"/>
                <w:szCs w:val="20"/>
              </w:rPr>
            </w:pPr>
          </w:p>
        </w:tc>
      </w:tr>
      <w:tr w:rsidR="00F94CCC" w:rsidRPr="00F94CCC" w14:paraId="656E2347" w14:textId="77777777" w:rsidTr="00F94CCC">
        <w:trPr>
          <w:trHeight w:val="260"/>
        </w:trPr>
        <w:tc>
          <w:tcPr>
            <w:tcW w:w="4560" w:type="dxa"/>
          </w:tcPr>
          <w:p w14:paraId="28D651B4" w14:textId="77777777" w:rsidR="00F94CCC" w:rsidRPr="00F94CCC" w:rsidRDefault="00F94CCC" w:rsidP="00F94CCC">
            <w:pPr>
              <w:ind w:firstLine="0"/>
              <w:rPr>
                <w:sz w:val="20"/>
                <w:szCs w:val="20"/>
              </w:rPr>
            </w:pPr>
            <w:r w:rsidRPr="00F94CCC">
              <w:rPr>
                <w:sz w:val="20"/>
                <w:szCs w:val="20"/>
              </w:rPr>
              <w:t>Ellerini yıkama</w:t>
            </w:r>
          </w:p>
        </w:tc>
        <w:tc>
          <w:tcPr>
            <w:tcW w:w="1023" w:type="dxa"/>
          </w:tcPr>
          <w:p w14:paraId="41092DF3" w14:textId="77777777" w:rsidR="00F94CCC" w:rsidRPr="00F94CCC" w:rsidRDefault="00F94CCC" w:rsidP="00F94CCC">
            <w:pPr>
              <w:ind w:firstLine="0"/>
              <w:rPr>
                <w:sz w:val="20"/>
                <w:szCs w:val="20"/>
              </w:rPr>
            </w:pPr>
          </w:p>
        </w:tc>
        <w:tc>
          <w:tcPr>
            <w:tcW w:w="1672" w:type="dxa"/>
          </w:tcPr>
          <w:p w14:paraId="183488AA" w14:textId="77777777" w:rsidR="00F94CCC" w:rsidRPr="00F94CCC" w:rsidRDefault="00F94CCC" w:rsidP="00F94CCC">
            <w:pPr>
              <w:ind w:firstLine="0"/>
              <w:rPr>
                <w:sz w:val="20"/>
                <w:szCs w:val="20"/>
              </w:rPr>
            </w:pPr>
          </w:p>
        </w:tc>
        <w:tc>
          <w:tcPr>
            <w:tcW w:w="1177" w:type="dxa"/>
          </w:tcPr>
          <w:p w14:paraId="326B9CE1" w14:textId="77777777" w:rsidR="00F94CCC" w:rsidRPr="00F94CCC" w:rsidRDefault="00F94CCC" w:rsidP="00F94CCC">
            <w:pPr>
              <w:ind w:firstLine="0"/>
              <w:rPr>
                <w:sz w:val="20"/>
                <w:szCs w:val="20"/>
              </w:rPr>
            </w:pPr>
          </w:p>
        </w:tc>
      </w:tr>
      <w:tr w:rsidR="00F94CCC" w:rsidRPr="00F94CCC" w14:paraId="6408CABA" w14:textId="77777777" w:rsidTr="00F94CCC">
        <w:trPr>
          <w:trHeight w:val="282"/>
        </w:trPr>
        <w:tc>
          <w:tcPr>
            <w:tcW w:w="4560" w:type="dxa"/>
          </w:tcPr>
          <w:p w14:paraId="4D4C35D5" w14:textId="77777777" w:rsidR="00F94CCC" w:rsidRPr="00F94CCC" w:rsidRDefault="00F94CCC" w:rsidP="00F94CCC">
            <w:pPr>
              <w:ind w:firstLine="0"/>
              <w:rPr>
                <w:sz w:val="20"/>
                <w:szCs w:val="20"/>
              </w:rPr>
            </w:pPr>
            <w:r w:rsidRPr="00F94CCC">
              <w:rPr>
                <w:sz w:val="20"/>
                <w:szCs w:val="20"/>
              </w:rPr>
              <w:t>Hastaya semifowler pozisyon verme</w:t>
            </w:r>
          </w:p>
        </w:tc>
        <w:tc>
          <w:tcPr>
            <w:tcW w:w="1023" w:type="dxa"/>
          </w:tcPr>
          <w:p w14:paraId="7FB9FA73" w14:textId="77777777" w:rsidR="00F94CCC" w:rsidRPr="00F94CCC" w:rsidRDefault="00F94CCC" w:rsidP="00F94CCC">
            <w:pPr>
              <w:ind w:firstLine="0"/>
              <w:rPr>
                <w:sz w:val="20"/>
                <w:szCs w:val="20"/>
              </w:rPr>
            </w:pPr>
          </w:p>
        </w:tc>
        <w:tc>
          <w:tcPr>
            <w:tcW w:w="1672" w:type="dxa"/>
          </w:tcPr>
          <w:p w14:paraId="1CCA1852" w14:textId="77777777" w:rsidR="00F94CCC" w:rsidRPr="00F94CCC" w:rsidRDefault="00F94CCC" w:rsidP="00F94CCC">
            <w:pPr>
              <w:ind w:firstLine="0"/>
              <w:rPr>
                <w:sz w:val="20"/>
                <w:szCs w:val="20"/>
              </w:rPr>
            </w:pPr>
          </w:p>
        </w:tc>
        <w:tc>
          <w:tcPr>
            <w:tcW w:w="1177" w:type="dxa"/>
          </w:tcPr>
          <w:p w14:paraId="1013D616" w14:textId="77777777" w:rsidR="00F94CCC" w:rsidRPr="00F94CCC" w:rsidRDefault="00F94CCC" w:rsidP="00F94CCC">
            <w:pPr>
              <w:ind w:firstLine="0"/>
              <w:rPr>
                <w:sz w:val="20"/>
                <w:szCs w:val="20"/>
              </w:rPr>
            </w:pPr>
          </w:p>
        </w:tc>
      </w:tr>
      <w:tr w:rsidR="00F94CCC" w:rsidRPr="00F94CCC" w14:paraId="32DBBF8A" w14:textId="77777777" w:rsidTr="00F94CCC">
        <w:trPr>
          <w:trHeight w:val="564"/>
        </w:trPr>
        <w:tc>
          <w:tcPr>
            <w:tcW w:w="4560" w:type="dxa"/>
          </w:tcPr>
          <w:p w14:paraId="40563F60" w14:textId="77777777" w:rsidR="00F94CCC" w:rsidRPr="00F94CCC" w:rsidRDefault="00F94CCC" w:rsidP="00F94CCC">
            <w:pPr>
              <w:ind w:firstLine="0"/>
              <w:rPr>
                <w:sz w:val="20"/>
                <w:szCs w:val="20"/>
              </w:rPr>
            </w:pPr>
            <w:r w:rsidRPr="00F94CCC">
              <w:rPr>
                <w:sz w:val="20"/>
                <w:szCs w:val="20"/>
              </w:rPr>
              <w:t>Hastanın bacaklarını dizden karnına doğru çekmesini sağlama</w:t>
            </w:r>
          </w:p>
        </w:tc>
        <w:tc>
          <w:tcPr>
            <w:tcW w:w="1023" w:type="dxa"/>
          </w:tcPr>
          <w:p w14:paraId="47CA1EBD" w14:textId="77777777" w:rsidR="00F94CCC" w:rsidRPr="00F94CCC" w:rsidRDefault="00F94CCC" w:rsidP="00F94CCC">
            <w:pPr>
              <w:ind w:firstLine="0"/>
              <w:rPr>
                <w:sz w:val="20"/>
                <w:szCs w:val="20"/>
              </w:rPr>
            </w:pPr>
          </w:p>
        </w:tc>
        <w:tc>
          <w:tcPr>
            <w:tcW w:w="1672" w:type="dxa"/>
          </w:tcPr>
          <w:p w14:paraId="300A22D6" w14:textId="77777777" w:rsidR="00F94CCC" w:rsidRPr="00F94CCC" w:rsidRDefault="00F94CCC" w:rsidP="00F94CCC">
            <w:pPr>
              <w:ind w:firstLine="0"/>
              <w:rPr>
                <w:sz w:val="20"/>
                <w:szCs w:val="20"/>
              </w:rPr>
            </w:pPr>
          </w:p>
        </w:tc>
        <w:tc>
          <w:tcPr>
            <w:tcW w:w="1177" w:type="dxa"/>
          </w:tcPr>
          <w:p w14:paraId="0FE72DFB" w14:textId="77777777" w:rsidR="00F94CCC" w:rsidRPr="00F94CCC" w:rsidRDefault="00F94CCC" w:rsidP="00F94CCC">
            <w:pPr>
              <w:ind w:firstLine="0"/>
              <w:rPr>
                <w:sz w:val="20"/>
                <w:szCs w:val="20"/>
              </w:rPr>
            </w:pPr>
          </w:p>
        </w:tc>
      </w:tr>
      <w:tr w:rsidR="00F94CCC" w:rsidRPr="00F94CCC" w14:paraId="11D27338" w14:textId="77777777" w:rsidTr="00F94CCC">
        <w:trPr>
          <w:trHeight w:val="1107"/>
        </w:trPr>
        <w:tc>
          <w:tcPr>
            <w:tcW w:w="4560" w:type="dxa"/>
          </w:tcPr>
          <w:p w14:paraId="334FE44E" w14:textId="77777777" w:rsidR="00F94CCC" w:rsidRPr="00F94CCC" w:rsidRDefault="00F94CCC" w:rsidP="00F94CCC">
            <w:pPr>
              <w:ind w:firstLine="0"/>
              <w:rPr>
                <w:sz w:val="20"/>
                <w:szCs w:val="20"/>
              </w:rPr>
            </w:pPr>
            <w:r w:rsidRPr="00F94CCC">
              <w:rPr>
                <w:sz w:val="20"/>
                <w:szCs w:val="20"/>
              </w:rPr>
              <w:t xml:space="preserve">Hastanın kostalarının bittiği noktaya, başparmak sırta gelecek </w:t>
            </w:r>
            <w:proofErr w:type="gramStart"/>
            <w:r w:rsidRPr="00F94CCC">
              <w:rPr>
                <w:sz w:val="20"/>
                <w:szCs w:val="20"/>
              </w:rPr>
              <w:t>şekilde  yerleştirme</w:t>
            </w:r>
            <w:proofErr w:type="gramEnd"/>
            <w:r w:rsidRPr="00F94CCC">
              <w:rPr>
                <w:sz w:val="20"/>
                <w:szCs w:val="20"/>
              </w:rPr>
              <w:t xml:space="preserve"> (veya hastanın ellerini yerleştirmesini sağlama)</w:t>
            </w:r>
          </w:p>
        </w:tc>
        <w:tc>
          <w:tcPr>
            <w:tcW w:w="1023" w:type="dxa"/>
          </w:tcPr>
          <w:p w14:paraId="1AF64FA4" w14:textId="77777777" w:rsidR="00F94CCC" w:rsidRPr="00F94CCC" w:rsidRDefault="00F94CCC" w:rsidP="00F94CCC">
            <w:pPr>
              <w:ind w:firstLine="0"/>
              <w:rPr>
                <w:sz w:val="20"/>
                <w:szCs w:val="20"/>
              </w:rPr>
            </w:pPr>
          </w:p>
        </w:tc>
        <w:tc>
          <w:tcPr>
            <w:tcW w:w="1672" w:type="dxa"/>
          </w:tcPr>
          <w:p w14:paraId="765A0F1B" w14:textId="77777777" w:rsidR="00F94CCC" w:rsidRPr="00F94CCC" w:rsidRDefault="00F94CCC" w:rsidP="00F94CCC">
            <w:pPr>
              <w:ind w:firstLine="0"/>
              <w:rPr>
                <w:sz w:val="20"/>
                <w:szCs w:val="20"/>
              </w:rPr>
            </w:pPr>
          </w:p>
        </w:tc>
        <w:tc>
          <w:tcPr>
            <w:tcW w:w="1177" w:type="dxa"/>
          </w:tcPr>
          <w:p w14:paraId="7802786A" w14:textId="77777777" w:rsidR="00F94CCC" w:rsidRPr="00F94CCC" w:rsidRDefault="00F94CCC" w:rsidP="00F94CCC">
            <w:pPr>
              <w:ind w:firstLine="0"/>
              <w:rPr>
                <w:sz w:val="20"/>
                <w:szCs w:val="20"/>
              </w:rPr>
            </w:pPr>
          </w:p>
        </w:tc>
      </w:tr>
      <w:tr w:rsidR="00F94CCC" w:rsidRPr="00F94CCC" w14:paraId="4BB7EC39" w14:textId="77777777" w:rsidTr="00F94CCC">
        <w:trPr>
          <w:trHeight w:val="846"/>
        </w:trPr>
        <w:tc>
          <w:tcPr>
            <w:tcW w:w="4560" w:type="dxa"/>
          </w:tcPr>
          <w:p w14:paraId="519AF6CC" w14:textId="77777777" w:rsidR="00F94CCC" w:rsidRPr="00F94CCC" w:rsidRDefault="00F94CCC" w:rsidP="00F94CCC">
            <w:pPr>
              <w:ind w:firstLine="0"/>
              <w:rPr>
                <w:sz w:val="20"/>
                <w:szCs w:val="20"/>
              </w:rPr>
            </w:pPr>
            <w:r w:rsidRPr="00F94CCC">
              <w:rPr>
                <w:sz w:val="20"/>
                <w:szCs w:val="20"/>
              </w:rPr>
              <w:t>Hastadan, ağzını kapatırken burnundan derin nefes almasını isteme</w:t>
            </w:r>
          </w:p>
        </w:tc>
        <w:tc>
          <w:tcPr>
            <w:tcW w:w="1023" w:type="dxa"/>
          </w:tcPr>
          <w:p w14:paraId="40FAC694" w14:textId="77777777" w:rsidR="00F94CCC" w:rsidRPr="00F94CCC" w:rsidRDefault="00F94CCC" w:rsidP="00F94CCC">
            <w:pPr>
              <w:ind w:firstLine="0"/>
              <w:rPr>
                <w:sz w:val="20"/>
                <w:szCs w:val="20"/>
              </w:rPr>
            </w:pPr>
          </w:p>
        </w:tc>
        <w:tc>
          <w:tcPr>
            <w:tcW w:w="1672" w:type="dxa"/>
          </w:tcPr>
          <w:p w14:paraId="6FA0E6C4" w14:textId="77777777" w:rsidR="00F94CCC" w:rsidRPr="00F94CCC" w:rsidRDefault="00F94CCC" w:rsidP="00F94CCC">
            <w:pPr>
              <w:ind w:firstLine="0"/>
              <w:rPr>
                <w:sz w:val="20"/>
                <w:szCs w:val="20"/>
              </w:rPr>
            </w:pPr>
          </w:p>
        </w:tc>
        <w:tc>
          <w:tcPr>
            <w:tcW w:w="1177" w:type="dxa"/>
          </w:tcPr>
          <w:p w14:paraId="0AC1E697" w14:textId="77777777" w:rsidR="00F94CCC" w:rsidRPr="00F94CCC" w:rsidRDefault="00F94CCC" w:rsidP="00F94CCC">
            <w:pPr>
              <w:ind w:firstLine="0"/>
              <w:rPr>
                <w:sz w:val="20"/>
                <w:szCs w:val="20"/>
              </w:rPr>
            </w:pPr>
          </w:p>
        </w:tc>
      </w:tr>
      <w:tr w:rsidR="00F94CCC" w:rsidRPr="00F94CCC" w14:paraId="404F6959" w14:textId="77777777" w:rsidTr="00F94CCC">
        <w:trPr>
          <w:trHeight w:val="272"/>
        </w:trPr>
        <w:tc>
          <w:tcPr>
            <w:tcW w:w="4560" w:type="dxa"/>
          </w:tcPr>
          <w:p w14:paraId="69EE177A" w14:textId="77777777" w:rsidR="00F94CCC" w:rsidRPr="00F94CCC" w:rsidRDefault="00F94CCC" w:rsidP="00F94CCC">
            <w:pPr>
              <w:ind w:firstLine="0"/>
              <w:rPr>
                <w:sz w:val="20"/>
                <w:szCs w:val="20"/>
              </w:rPr>
            </w:pPr>
            <w:r w:rsidRPr="00F94CCC">
              <w:rPr>
                <w:sz w:val="20"/>
                <w:szCs w:val="20"/>
              </w:rPr>
              <w:t>Hasta nefes alırken abdomenin ve yandaki ellerinin yukarı doğru hareketini izleme</w:t>
            </w:r>
          </w:p>
        </w:tc>
        <w:tc>
          <w:tcPr>
            <w:tcW w:w="1023" w:type="dxa"/>
          </w:tcPr>
          <w:p w14:paraId="6E079C2D" w14:textId="77777777" w:rsidR="00F94CCC" w:rsidRPr="00F94CCC" w:rsidRDefault="00F94CCC" w:rsidP="00F94CCC">
            <w:pPr>
              <w:ind w:firstLine="0"/>
              <w:rPr>
                <w:sz w:val="20"/>
                <w:szCs w:val="20"/>
              </w:rPr>
            </w:pPr>
          </w:p>
        </w:tc>
        <w:tc>
          <w:tcPr>
            <w:tcW w:w="1672" w:type="dxa"/>
          </w:tcPr>
          <w:p w14:paraId="34FF6A07" w14:textId="77777777" w:rsidR="00F94CCC" w:rsidRPr="00F94CCC" w:rsidRDefault="00F94CCC" w:rsidP="00F94CCC">
            <w:pPr>
              <w:ind w:firstLine="0"/>
              <w:rPr>
                <w:sz w:val="20"/>
                <w:szCs w:val="20"/>
              </w:rPr>
            </w:pPr>
          </w:p>
        </w:tc>
        <w:tc>
          <w:tcPr>
            <w:tcW w:w="1177" w:type="dxa"/>
          </w:tcPr>
          <w:p w14:paraId="459355CD" w14:textId="77777777" w:rsidR="00F94CCC" w:rsidRPr="00F94CCC" w:rsidRDefault="00F94CCC" w:rsidP="00F94CCC">
            <w:pPr>
              <w:ind w:firstLine="0"/>
              <w:rPr>
                <w:sz w:val="20"/>
                <w:szCs w:val="20"/>
              </w:rPr>
            </w:pPr>
          </w:p>
        </w:tc>
      </w:tr>
      <w:tr w:rsidR="00F94CCC" w:rsidRPr="00F94CCC" w14:paraId="52D7B382" w14:textId="77777777" w:rsidTr="00F94CCC">
        <w:trPr>
          <w:trHeight w:val="846"/>
        </w:trPr>
        <w:tc>
          <w:tcPr>
            <w:tcW w:w="4560" w:type="dxa"/>
          </w:tcPr>
          <w:p w14:paraId="418946EF" w14:textId="77777777" w:rsidR="00F94CCC" w:rsidRPr="00F94CCC" w:rsidRDefault="00F94CCC" w:rsidP="00F94CCC">
            <w:pPr>
              <w:ind w:firstLine="0"/>
              <w:rPr>
                <w:sz w:val="20"/>
                <w:szCs w:val="20"/>
              </w:rPr>
            </w:pPr>
            <w:r w:rsidRPr="00F94CCC">
              <w:rPr>
                <w:sz w:val="20"/>
                <w:szCs w:val="20"/>
              </w:rPr>
              <w:t xml:space="preserve">Hastadan dudaklarını büzerek (sıcak yemeği üfler gibi gibi) nefesini </w:t>
            </w:r>
            <w:proofErr w:type="gramStart"/>
            <w:r w:rsidRPr="00F94CCC">
              <w:rPr>
                <w:sz w:val="20"/>
                <w:szCs w:val="20"/>
              </w:rPr>
              <w:t>vermesini  isteme</w:t>
            </w:r>
            <w:proofErr w:type="gramEnd"/>
          </w:p>
        </w:tc>
        <w:tc>
          <w:tcPr>
            <w:tcW w:w="1023" w:type="dxa"/>
          </w:tcPr>
          <w:p w14:paraId="4A73233A" w14:textId="77777777" w:rsidR="00F94CCC" w:rsidRPr="00F94CCC" w:rsidRDefault="00F94CCC" w:rsidP="00F94CCC">
            <w:pPr>
              <w:ind w:firstLine="0"/>
              <w:rPr>
                <w:sz w:val="20"/>
                <w:szCs w:val="20"/>
              </w:rPr>
            </w:pPr>
          </w:p>
        </w:tc>
        <w:tc>
          <w:tcPr>
            <w:tcW w:w="1672" w:type="dxa"/>
          </w:tcPr>
          <w:p w14:paraId="3E1B5132" w14:textId="77777777" w:rsidR="00F94CCC" w:rsidRPr="00F94CCC" w:rsidRDefault="00F94CCC" w:rsidP="00F94CCC">
            <w:pPr>
              <w:ind w:firstLine="0"/>
              <w:rPr>
                <w:sz w:val="20"/>
                <w:szCs w:val="20"/>
              </w:rPr>
            </w:pPr>
          </w:p>
        </w:tc>
        <w:tc>
          <w:tcPr>
            <w:tcW w:w="1177" w:type="dxa"/>
          </w:tcPr>
          <w:p w14:paraId="3906BEEF" w14:textId="77777777" w:rsidR="00F94CCC" w:rsidRPr="00F94CCC" w:rsidRDefault="00F94CCC" w:rsidP="00F94CCC">
            <w:pPr>
              <w:ind w:firstLine="0"/>
              <w:rPr>
                <w:sz w:val="20"/>
                <w:szCs w:val="20"/>
              </w:rPr>
            </w:pPr>
          </w:p>
        </w:tc>
      </w:tr>
      <w:tr w:rsidR="00F94CCC" w:rsidRPr="00F94CCC" w14:paraId="718148D4" w14:textId="77777777" w:rsidTr="00F94CCC">
        <w:trPr>
          <w:trHeight w:val="825"/>
        </w:trPr>
        <w:tc>
          <w:tcPr>
            <w:tcW w:w="4560" w:type="dxa"/>
          </w:tcPr>
          <w:p w14:paraId="380E7684" w14:textId="77777777" w:rsidR="00F94CCC" w:rsidRPr="00F94CCC" w:rsidRDefault="00F94CCC" w:rsidP="00F94CCC">
            <w:pPr>
              <w:ind w:firstLine="0"/>
              <w:rPr>
                <w:sz w:val="20"/>
                <w:szCs w:val="20"/>
              </w:rPr>
            </w:pPr>
            <w:r w:rsidRPr="00F94CCC">
              <w:rPr>
                <w:sz w:val="20"/>
                <w:szCs w:val="20"/>
              </w:rPr>
              <w:t>Hastaya içindeki hava tamamen boşalıncaya kadar nefesini vermesini söyleme</w:t>
            </w:r>
          </w:p>
        </w:tc>
        <w:tc>
          <w:tcPr>
            <w:tcW w:w="1023" w:type="dxa"/>
          </w:tcPr>
          <w:p w14:paraId="1DE57C33" w14:textId="77777777" w:rsidR="00F94CCC" w:rsidRPr="00F94CCC" w:rsidRDefault="00F94CCC" w:rsidP="00F94CCC">
            <w:pPr>
              <w:ind w:firstLine="0"/>
              <w:rPr>
                <w:sz w:val="20"/>
                <w:szCs w:val="20"/>
              </w:rPr>
            </w:pPr>
          </w:p>
        </w:tc>
        <w:tc>
          <w:tcPr>
            <w:tcW w:w="1672" w:type="dxa"/>
          </w:tcPr>
          <w:p w14:paraId="07DA66A1" w14:textId="77777777" w:rsidR="00F94CCC" w:rsidRPr="00F94CCC" w:rsidRDefault="00F94CCC" w:rsidP="00F94CCC">
            <w:pPr>
              <w:ind w:firstLine="0"/>
              <w:rPr>
                <w:sz w:val="20"/>
                <w:szCs w:val="20"/>
              </w:rPr>
            </w:pPr>
          </w:p>
        </w:tc>
        <w:tc>
          <w:tcPr>
            <w:tcW w:w="1177" w:type="dxa"/>
          </w:tcPr>
          <w:p w14:paraId="609FE782" w14:textId="77777777" w:rsidR="00F94CCC" w:rsidRPr="00F94CCC" w:rsidRDefault="00F94CCC" w:rsidP="00F94CCC">
            <w:pPr>
              <w:ind w:firstLine="0"/>
              <w:rPr>
                <w:sz w:val="20"/>
                <w:szCs w:val="20"/>
              </w:rPr>
            </w:pPr>
          </w:p>
        </w:tc>
      </w:tr>
      <w:tr w:rsidR="00F94CCC" w:rsidRPr="00F94CCC" w14:paraId="53A7A500" w14:textId="77777777" w:rsidTr="00F94CCC">
        <w:trPr>
          <w:trHeight w:val="846"/>
        </w:trPr>
        <w:tc>
          <w:tcPr>
            <w:tcW w:w="4560" w:type="dxa"/>
          </w:tcPr>
          <w:p w14:paraId="07D3EEB8" w14:textId="77777777" w:rsidR="00F94CCC" w:rsidRPr="00F94CCC" w:rsidRDefault="00F94CCC" w:rsidP="00F94CCC">
            <w:pPr>
              <w:ind w:firstLine="0"/>
              <w:rPr>
                <w:sz w:val="20"/>
                <w:szCs w:val="20"/>
              </w:rPr>
            </w:pPr>
            <w:r w:rsidRPr="00F94CCC">
              <w:rPr>
                <w:sz w:val="20"/>
                <w:szCs w:val="20"/>
              </w:rPr>
              <w:t>Hasta nefsini verirken abdomenin ve ellerinin aşağı doğru hareketini gözleme</w:t>
            </w:r>
          </w:p>
        </w:tc>
        <w:tc>
          <w:tcPr>
            <w:tcW w:w="1023" w:type="dxa"/>
          </w:tcPr>
          <w:p w14:paraId="6879CC80" w14:textId="77777777" w:rsidR="00F94CCC" w:rsidRPr="00F94CCC" w:rsidRDefault="00F94CCC" w:rsidP="00F94CCC">
            <w:pPr>
              <w:ind w:firstLine="0"/>
              <w:rPr>
                <w:sz w:val="20"/>
                <w:szCs w:val="20"/>
              </w:rPr>
            </w:pPr>
          </w:p>
        </w:tc>
        <w:tc>
          <w:tcPr>
            <w:tcW w:w="1672" w:type="dxa"/>
          </w:tcPr>
          <w:p w14:paraId="23A74B87" w14:textId="77777777" w:rsidR="00F94CCC" w:rsidRPr="00F94CCC" w:rsidRDefault="00F94CCC" w:rsidP="00F94CCC">
            <w:pPr>
              <w:ind w:firstLine="0"/>
              <w:rPr>
                <w:sz w:val="20"/>
                <w:szCs w:val="20"/>
              </w:rPr>
            </w:pPr>
          </w:p>
        </w:tc>
        <w:tc>
          <w:tcPr>
            <w:tcW w:w="1177" w:type="dxa"/>
          </w:tcPr>
          <w:p w14:paraId="64094BA3" w14:textId="77777777" w:rsidR="00F94CCC" w:rsidRPr="00F94CCC" w:rsidRDefault="00F94CCC" w:rsidP="00F94CCC">
            <w:pPr>
              <w:ind w:firstLine="0"/>
              <w:rPr>
                <w:sz w:val="20"/>
                <w:szCs w:val="20"/>
              </w:rPr>
            </w:pPr>
          </w:p>
        </w:tc>
      </w:tr>
      <w:tr w:rsidR="00F94CCC" w:rsidRPr="00F94CCC" w14:paraId="4E634853" w14:textId="77777777" w:rsidTr="00F94CCC">
        <w:trPr>
          <w:trHeight w:val="846"/>
        </w:trPr>
        <w:tc>
          <w:tcPr>
            <w:tcW w:w="4560" w:type="dxa"/>
          </w:tcPr>
          <w:p w14:paraId="6171C358" w14:textId="77777777" w:rsidR="00F94CCC" w:rsidRPr="00F94CCC" w:rsidRDefault="00F94CCC" w:rsidP="00F94CCC">
            <w:pPr>
              <w:ind w:firstLine="0"/>
              <w:rPr>
                <w:sz w:val="20"/>
                <w:szCs w:val="20"/>
              </w:rPr>
            </w:pPr>
            <w:r w:rsidRPr="00F94CCC">
              <w:rPr>
                <w:sz w:val="20"/>
                <w:szCs w:val="20"/>
              </w:rPr>
              <w:t>Hastadan. 6</w:t>
            </w:r>
            <w:proofErr w:type="gramStart"/>
            <w:r w:rsidRPr="00F94CCC">
              <w:rPr>
                <w:sz w:val="20"/>
                <w:szCs w:val="20"/>
              </w:rPr>
              <w:t>.,</w:t>
            </w:r>
            <w:proofErr w:type="gramEnd"/>
            <w:r w:rsidRPr="00F94CCC">
              <w:rPr>
                <w:sz w:val="20"/>
                <w:szCs w:val="20"/>
              </w:rPr>
              <w:t xml:space="preserve"> 7., 8., 9., 10., 11.basamaklardaki işlemleri 10 dk süreyle tekrarlamasını isteme</w:t>
            </w:r>
          </w:p>
        </w:tc>
        <w:tc>
          <w:tcPr>
            <w:tcW w:w="1023" w:type="dxa"/>
          </w:tcPr>
          <w:p w14:paraId="645FF8B5" w14:textId="77777777" w:rsidR="00F94CCC" w:rsidRPr="00F94CCC" w:rsidRDefault="00F94CCC" w:rsidP="00F94CCC">
            <w:pPr>
              <w:ind w:firstLine="0"/>
              <w:rPr>
                <w:sz w:val="20"/>
                <w:szCs w:val="20"/>
              </w:rPr>
            </w:pPr>
          </w:p>
        </w:tc>
        <w:tc>
          <w:tcPr>
            <w:tcW w:w="1672" w:type="dxa"/>
          </w:tcPr>
          <w:p w14:paraId="50D52D9E" w14:textId="77777777" w:rsidR="00F94CCC" w:rsidRPr="00F94CCC" w:rsidRDefault="00F94CCC" w:rsidP="00F94CCC">
            <w:pPr>
              <w:ind w:firstLine="0"/>
              <w:rPr>
                <w:sz w:val="20"/>
                <w:szCs w:val="20"/>
              </w:rPr>
            </w:pPr>
          </w:p>
        </w:tc>
        <w:tc>
          <w:tcPr>
            <w:tcW w:w="1177" w:type="dxa"/>
          </w:tcPr>
          <w:p w14:paraId="1D43D586" w14:textId="77777777" w:rsidR="00F94CCC" w:rsidRPr="00F94CCC" w:rsidRDefault="00F94CCC" w:rsidP="00F94CCC">
            <w:pPr>
              <w:ind w:firstLine="0"/>
              <w:rPr>
                <w:sz w:val="20"/>
                <w:szCs w:val="20"/>
              </w:rPr>
            </w:pPr>
          </w:p>
        </w:tc>
      </w:tr>
      <w:tr w:rsidR="00F94CCC" w:rsidRPr="00F94CCC" w14:paraId="08BF2832" w14:textId="77777777" w:rsidTr="00F94CCC">
        <w:trPr>
          <w:trHeight w:val="543"/>
        </w:trPr>
        <w:tc>
          <w:tcPr>
            <w:tcW w:w="4560" w:type="dxa"/>
          </w:tcPr>
          <w:p w14:paraId="51DA7F67" w14:textId="77777777" w:rsidR="00F94CCC" w:rsidRPr="00F94CCC" w:rsidRDefault="00F94CCC" w:rsidP="00F94CCC">
            <w:pPr>
              <w:ind w:firstLine="0"/>
              <w:rPr>
                <w:sz w:val="20"/>
                <w:szCs w:val="20"/>
              </w:rPr>
            </w:pPr>
            <w:r w:rsidRPr="00F94CCC">
              <w:rPr>
                <w:sz w:val="20"/>
                <w:szCs w:val="20"/>
              </w:rPr>
              <w:t>Uygulama sonunda hastaya rahat bir pozisyon verme</w:t>
            </w:r>
          </w:p>
        </w:tc>
        <w:tc>
          <w:tcPr>
            <w:tcW w:w="1023" w:type="dxa"/>
          </w:tcPr>
          <w:p w14:paraId="465677CC" w14:textId="77777777" w:rsidR="00F94CCC" w:rsidRPr="00F94CCC" w:rsidRDefault="00F94CCC" w:rsidP="00F94CCC">
            <w:pPr>
              <w:ind w:firstLine="0"/>
              <w:rPr>
                <w:sz w:val="20"/>
                <w:szCs w:val="20"/>
              </w:rPr>
            </w:pPr>
          </w:p>
        </w:tc>
        <w:tc>
          <w:tcPr>
            <w:tcW w:w="1672" w:type="dxa"/>
          </w:tcPr>
          <w:p w14:paraId="7E3E9DBB" w14:textId="77777777" w:rsidR="00F94CCC" w:rsidRPr="00F94CCC" w:rsidRDefault="00F94CCC" w:rsidP="00F94CCC">
            <w:pPr>
              <w:ind w:firstLine="0"/>
              <w:rPr>
                <w:sz w:val="20"/>
                <w:szCs w:val="20"/>
              </w:rPr>
            </w:pPr>
          </w:p>
        </w:tc>
        <w:tc>
          <w:tcPr>
            <w:tcW w:w="1177" w:type="dxa"/>
          </w:tcPr>
          <w:p w14:paraId="4335F9DB" w14:textId="77777777" w:rsidR="00F94CCC" w:rsidRPr="00F94CCC" w:rsidRDefault="00F94CCC" w:rsidP="00F94CCC">
            <w:pPr>
              <w:ind w:firstLine="0"/>
              <w:rPr>
                <w:sz w:val="20"/>
                <w:szCs w:val="20"/>
              </w:rPr>
            </w:pPr>
          </w:p>
        </w:tc>
      </w:tr>
      <w:tr w:rsidR="00F94CCC" w:rsidRPr="00F94CCC" w14:paraId="26F709B5" w14:textId="77777777" w:rsidTr="00F94CCC">
        <w:trPr>
          <w:trHeight w:val="564"/>
        </w:trPr>
        <w:tc>
          <w:tcPr>
            <w:tcW w:w="4560" w:type="dxa"/>
          </w:tcPr>
          <w:p w14:paraId="2875AD47" w14:textId="77777777" w:rsidR="00F94CCC" w:rsidRPr="00F94CCC" w:rsidRDefault="00F94CCC" w:rsidP="00F94CCC">
            <w:pPr>
              <w:ind w:firstLine="0"/>
              <w:rPr>
                <w:sz w:val="20"/>
                <w:szCs w:val="20"/>
              </w:rPr>
            </w:pPr>
            <w:r w:rsidRPr="00F94CCC">
              <w:rPr>
                <w:sz w:val="20"/>
                <w:szCs w:val="20"/>
              </w:rPr>
              <w:t>Uygulama sonucu ile ilgili hastaya bilgi verme</w:t>
            </w:r>
          </w:p>
        </w:tc>
        <w:tc>
          <w:tcPr>
            <w:tcW w:w="1023" w:type="dxa"/>
          </w:tcPr>
          <w:p w14:paraId="45854F97" w14:textId="77777777" w:rsidR="00F94CCC" w:rsidRPr="00F94CCC" w:rsidRDefault="00F94CCC" w:rsidP="00F94CCC">
            <w:pPr>
              <w:ind w:firstLine="0"/>
              <w:rPr>
                <w:sz w:val="20"/>
                <w:szCs w:val="20"/>
              </w:rPr>
            </w:pPr>
          </w:p>
        </w:tc>
        <w:tc>
          <w:tcPr>
            <w:tcW w:w="1672" w:type="dxa"/>
          </w:tcPr>
          <w:p w14:paraId="264B22AF" w14:textId="77777777" w:rsidR="00F94CCC" w:rsidRPr="00F94CCC" w:rsidRDefault="00F94CCC" w:rsidP="00F94CCC">
            <w:pPr>
              <w:ind w:firstLine="0"/>
              <w:rPr>
                <w:sz w:val="20"/>
                <w:szCs w:val="20"/>
              </w:rPr>
            </w:pPr>
          </w:p>
        </w:tc>
        <w:tc>
          <w:tcPr>
            <w:tcW w:w="1177" w:type="dxa"/>
          </w:tcPr>
          <w:p w14:paraId="2B7E4A59" w14:textId="77777777" w:rsidR="00F94CCC" w:rsidRPr="00F94CCC" w:rsidRDefault="00F94CCC" w:rsidP="00F94CCC">
            <w:pPr>
              <w:ind w:firstLine="0"/>
              <w:rPr>
                <w:sz w:val="20"/>
                <w:szCs w:val="20"/>
              </w:rPr>
            </w:pPr>
          </w:p>
        </w:tc>
      </w:tr>
      <w:tr w:rsidR="00F94CCC" w:rsidRPr="00F94CCC" w14:paraId="72348F4F" w14:textId="77777777" w:rsidTr="00F94CCC">
        <w:trPr>
          <w:trHeight w:val="282"/>
        </w:trPr>
        <w:tc>
          <w:tcPr>
            <w:tcW w:w="4560" w:type="dxa"/>
          </w:tcPr>
          <w:p w14:paraId="6E3C2244" w14:textId="77777777" w:rsidR="00F94CCC" w:rsidRPr="00F94CCC" w:rsidRDefault="00F94CCC" w:rsidP="00F94CCC">
            <w:pPr>
              <w:ind w:firstLine="0"/>
              <w:rPr>
                <w:sz w:val="20"/>
                <w:szCs w:val="20"/>
              </w:rPr>
            </w:pPr>
            <w:r w:rsidRPr="00F94CCC">
              <w:rPr>
                <w:sz w:val="20"/>
                <w:szCs w:val="20"/>
              </w:rPr>
              <w:t>Ellerini yıkama</w:t>
            </w:r>
          </w:p>
        </w:tc>
        <w:tc>
          <w:tcPr>
            <w:tcW w:w="1023" w:type="dxa"/>
          </w:tcPr>
          <w:p w14:paraId="13FB8FC7" w14:textId="77777777" w:rsidR="00F94CCC" w:rsidRPr="00F94CCC" w:rsidRDefault="00F94CCC" w:rsidP="00F94CCC">
            <w:pPr>
              <w:ind w:firstLine="0"/>
              <w:rPr>
                <w:sz w:val="20"/>
                <w:szCs w:val="20"/>
              </w:rPr>
            </w:pPr>
          </w:p>
        </w:tc>
        <w:tc>
          <w:tcPr>
            <w:tcW w:w="1672" w:type="dxa"/>
          </w:tcPr>
          <w:p w14:paraId="34C78F8C" w14:textId="77777777" w:rsidR="00F94CCC" w:rsidRPr="00F94CCC" w:rsidRDefault="00F94CCC" w:rsidP="00F94CCC">
            <w:pPr>
              <w:ind w:firstLine="0"/>
              <w:rPr>
                <w:sz w:val="20"/>
                <w:szCs w:val="20"/>
              </w:rPr>
            </w:pPr>
          </w:p>
        </w:tc>
        <w:tc>
          <w:tcPr>
            <w:tcW w:w="1177" w:type="dxa"/>
          </w:tcPr>
          <w:p w14:paraId="66DAC7EC" w14:textId="77777777" w:rsidR="00F94CCC" w:rsidRPr="00F94CCC" w:rsidRDefault="00F94CCC" w:rsidP="00F94CCC">
            <w:pPr>
              <w:ind w:firstLine="0"/>
              <w:rPr>
                <w:sz w:val="20"/>
                <w:szCs w:val="20"/>
              </w:rPr>
            </w:pPr>
          </w:p>
        </w:tc>
      </w:tr>
      <w:tr w:rsidR="00F94CCC" w:rsidRPr="00F94CCC" w14:paraId="4EAF3930" w14:textId="77777777" w:rsidTr="00F94CCC">
        <w:trPr>
          <w:trHeight w:val="564"/>
        </w:trPr>
        <w:tc>
          <w:tcPr>
            <w:tcW w:w="4560" w:type="dxa"/>
          </w:tcPr>
          <w:p w14:paraId="656ABD16" w14:textId="77777777" w:rsidR="00F94CCC" w:rsidRPr="00F94CCC" w:rsidRDefault="00F94CCC" w:rsidP="00F94CCC">
            <w:pPr>
              <w:ind w:firstLine="0"/>
              <w:rPr>
                <w:sz w:val="20"/>
                <w:szCs w:val="20"/>
              </w:rPr>
            </w:pPr>
            <w:r w:rsidRPr="00F94CCC">
              <w:rPr>
                <w:sz w:val="20"/>
                <w:szCs w:val="20"/>
              </w:rPr>
              <w:t>Yapılan uygulamayı ve gözlemleri kaydetme</w:t>
            </w:r>
          </w:p>
        </w:tc>
        <w:tc>
          <w:tcPr>
            <w:tcW w:w="1023" w:type="dxa"/>
          </w:tcPr>
          <w:p w14:paraId="4AE4EAB4" w14:textId="77777777" w:rsidR="00F94CCC" w:rsidRPr="00F94CCC" w:rsidRDefault="00F94CCC" w:rsidP="00F94CCC">
            <w:pPr>
              <w:ind w:firstLine="0"/>
              <w:rPr>
                <w:sz w:val="20"/>
                <w:szCs w:val="20"/>
              </w:rPr>
            </w:pPr>
          </w:p>
        </w:tc>
        <w:tc>
          <w:tcPr>
            <w:tcW w:w="1672" w:type="dxa"/>
          </w:tcPr>
          <w:p w14:paraId="4B0CE2F1" w14:textId="77777777" w:rsidR="00F94CCC" w:rsidRPr="00F94CCC" w:rsidRDefault="00F94CCC" w:rsidP="00F94CCC">
            <w:pPr>
              <w:ind w:firstLine="0"/>
              <w:rPr>
                <w:sz w:val="20"/>
                <w:szCs w:val="20"/>
              </w:rPr>
            </w:pPr>
          </w:p>
        </w:tc>
        <w:tc>
          <w:tcPr>
            <w:tcW w:w="1177" w:type="dxa"/>
          </w:tcPr>
          <w:p w14:paraId="486B1270" w14:textId="77777777" w:rsidR="00F94CCC" w:rsidRPr="00F94CCC" w:rsidRDefault="00F94CCC" w:rsidP="00F94CCC">
            <w:pPr>
              <w:ind w:firstLine="0"/>
              <w:rPr>
                <w:sz w:val="20"/>
                <w:szCs w:val="20"/>
              </w:rPr>
            </w:pPr>
          </w:p>
        </w:tc>
      </w:tr>
    </w:tbl>
    <w:p w14:paraId="3331D2DC" w14:textId="77777777" w:rsidR="00F94CCC" w:rsidRPr="00F94CCC" w:rsidRDefault="00F94CCC" w:rsidP="00F94CCC">
      <w:pPr>
        <w:ind w:firstLine="0"/>
        <w:rPr>
          <w:sz w:val="20"/>
          <w:szCs w:val="20"/>
        </w:rPr>
      </w:pPr>
    </w:p>
    <w:p w14:paraId="19731565" w14:textId="77777777" w:rsidR="00F94CCC" w:rsidRPr="00F94CCC" w:rsidRDefault="00F94CCC" w:rsidP="00F94CCC">
      <w:pPr>
        <w:spacing w:after="120"/>
        <w:ind w:firstLine="0"/>
        <w:jc w:val="left"/>
        <w:rPr>
          <w:b/>
        </w:rPr>
      </w:pPr>
    </w:p>
    <w:p w14:paraId="6F088480" w14:textId="77777777" w:rsidR="00F94CCC" w:rsidRPr="00F94CCC" w:rsidRDefault="00F94CCC" w:rsidP="00F94CCC">
      <w:pPr>
        <w:spacing w:after="120"/>
        <w:ind w:firstLine="0"/>
        <w:jc w:val="left"/>
        <w:rPr>
          <w:b/>
        </w:rPr>
      </w:pPr>
    </w:p>
    <w:p w14:paraId="34D02746" w14:textId="77777777" w:rsidR="00F94CCC" w:rsidRPr="00F94CCC" w:rsidRDefault="00F94CCC" w:rsidP="00F94CCC">
      <w:pPr>
        <w:spacing w:after="120"/>
        <w:ind w:firstLine="0"/>
        <w:jc w:val="left"/>
        <w:rPr>
          <w:b/>
        </w:rPr>
      </w:pPr>
    </w:p>
    <w:p w14:paraId="307F7D2D" w14:textId="77777777" w:rsidR="00F94CCC" w:rsidRPr="00F94CCC" w:rsidRDefault="00F94CCC" w:rsidP="00F94CCC">
      <w:pPr>
        <w:spacing w:after="120"/>
        <w:ind w:firstLine="0"/>
        <w:jc w:val="left"/>
        <w:rPr>
          <w:b/>
        </w:rPr>
      </w:pPr>
    </w:p>
    <w:p w14:paraId="25F1EB89" w14:textId="77777777" w:rsidR="00F94CCC" w:rsidRPr="00F94CCC" w:rsidRDefault="00F94CCC" w:rsidP="00F94CCC">
      <w:pPr>
        <w:spacing w:after="120"/>
        <w:ind w:firstLine="0"/>
        <w:jc w:val="left"/>
        <w:rPr>
          <w:b/>
        </w:rPr>
      </w:pPr>
    </w:p>
    <w:p w14:paraId="4CE5A57C" w14:textId="77777777" w:rsidR="00F94CCC" w:rsidRPr="00F94CCC" w:rsidRDefault="00F94CCC" w:rsidP="00F94CCC">
      <w:pPr>
        <w:spacing w:after="200" w:line="276" w:lineRule="auto"/>
        <w:ind w:firstLine="0"/>
        <w:jc w:val="left"/>
        <w:rPr>
          <w:rFonts w:asciiTheme="minorHAnsi" w:hAnsiTheme="minorHAnsi"/>
          <w:b/>
          <w:sz w:val="22"/>
        </w:rPr>
      </w:pPr>
      <w:r w:rsidRPr="00F94CCC">
        <w:rPr>
          <w:rFonts w:asciiTheme="minorHAnsi" w:hAnsiTheme="minorHAnsi"/>
          <w:b/>
          <w:sz w:val="22"/>
        </w:rPr>
        <w:t>AMELİYAT SABAHI HASTA HAZIRLIĞI İŞLEM BASAMAKLARI</w:t>
      </w:r>
    </w:p>
    <w:tbl>
      <w:tblPr>
        <w:tblStyle w:val="TabloKlavuzu"/>
        <w:tblW w:w="0" w:type="auto"/>
        <w:tblLook w:val="04A0" w:firstRow="1" w:lastRow="0" w:firstColumn="1" w:lastColumn="0" w:noHBand="0" w:noVBand="1"/>
      </w:tblPr>
      <w:tblGrid>
        <w:gridCol w:w="6322"/>
        <w:gridCol w:w="844"/>
        <w:gridCol w:w="1238"/>
        <w:gridCol w:w="883"/>
      </w:tblGrid>
      <w:tr w:rsidR="00F94CCC" w:rsidRPr="00F94CCC" w14:paraId="6CEF394B" w14:textId="77777777" w:rsidTr="00F94CCC">
        <w:tc>
          <w:tcPr>
            <w:tcW w:w="6629" w:type="dxa"/>
          </w:tcPr>
          <w:p w14:paraId="210A6129" w14:textId="77777777" w:rsidR="00F94CCC" w:rsidRPr="00F94CCC" w:rsidRDefault="00F94CCC" w:rsidP="00F94CCC">
            <w:pPr>
              <w:spacing w:line="240" w:lineRule="auto"/>
              <w:ind w:firstLine="0"/>
              <w:jc w:val="left"/>
              <w:rPr>
                <w:rFonts w:cs="Times New Roman"/>
                <w:sz w:val="20"/>
                <w:szCs w:val="20"/>
              </w:rPr>
            </w:pPr>
          </w:p>
        </w:tc>
        <w:tc>
          <w:tcPr>
            <w:tcW w:w="850" w:type="dxa"/>
          </w:tcPr>
          <w:p w14:paraId="263E36F1" w14:textId="77777777" w:rsidR="00F94CCC" w:rsidRPr="00F94CCC" w:rsidRDefault="00F94CCC" w:rsidP="00F94CCC">
            <w:pPr>
              <w:spacing w:line="240" w:lineRule="auto"/>
              <w:ind w:firstLine="0"/>
              <w:contextualSpacing/>
              <w:jc w:val="center"/>
              <w:rPr>
                <w:rFonts w:cs="Times New Roman"/>
                <w:sz w:val="20"/>
                <w:szCs w:val="20"/>
              </w:rPr>
            </w:pPr>
            <w:r w:rsidRPr="00F94CCC">
              <w:rPr>
                <w:rFonts w:cs="Times New Roman"/>
                <w:sz w:val="20"/>
                <w:szCs w:val="20"/>
              </w:rPr>
              <w:t>Yeterli</w:t>
            </w:r>
            <w:r w:rsidRPr="00F94CCC">
              <w:rPr>
                <w:rFonts w:cs="Times New Roman"/>
                <w:sz w:val="20"/>
                <w:szCs w:val="20"/>
              </w:rPr>
              <w:br/>
              <w:t>(3)</w:t>
            </w:r>
          </w:p>
        </w:tc>
        <w:tc>
          <w:tcPr>
            <w:tcW w:w="993" w:type="dxa"/>
          </w:tcPr>
          <w:p w14:paraId="3BCE753F" w14:textId="77777777" w:rsidR="00F94CCC" w:rsidRPr="00F94CCC" w:rsidRDefault="00F94CCC" w:rsidP="00F94CCC">
            <w:pPr>
              <w:spacing w:line="240" w:lineRule="auto"/>
              <w:ind w:firstLine="0"/>
              <w:contextualSpacing/>
              <w:jc w:val="center"/>
              <w:rPr>
                <w:rFonts w:cs="Times New Roman"/>
                <w:sz w:val="20"/>
                <w:szCs w:val="20"/>
              </w:rPr>
            </w:pPr>
            <w:r w:rsidRPr="00F94CCC">
              <w:rPr>
                <w:rFonts w:cs="Times New Roman"/>
                <w:sz w:val="20"/>
                <w:szCs w:val="20"/>
              </w:rPr>
              <w:t>Düzeltilmesi Gerek(2)</w:t>
            </w:r>
          </w:p>
        </w:tc>
        <w:tc>
          <w:tcPr>
            <w:tcW w:w="816" w:type="dxa"/>
          </w:tcPr>
          <w:p w14:paraId="7A74C67A" w14:textId="77777777" w:rsidR="00F94CCC" w:rsidRPr="00F94CCC" w:rsidRDefault="00F94CCC" w:rsidP="00F94CCC">
            <w:pPr>
              <w:spacing w:line="240" w:lineRule="auto"/>
              <w:ind w:firstLine="0"/>
              <w:contextualSpacing/>
              <w:jc w:val="center"/>
              <w:rPr>
                <w:rFonts w:cs="Times New Roman"/>
                <w:sz w:val="20"/>
                <w:szCs w:val="20"/>
              </w:rPr>
            </w:pPr>
            <w:r w:rsidRPr="00F94CCC">
              <w:rPr>
                <w:rFonts w:cs="Times New Roman"/>
                <w:sz w:val="20"/>
                <w:szCs w:val="20"/>
              </w:rPr>
              <w:t>Yetersiz</w:t>
            </w:r>
            <w:r w:rsidRPr="00F94CCC">
              <w:rPr>
                <w:rFonts w:cs="Times New Roman"/>
                <w:sz w:val="20"/>
                <w:szCs w:val="20"/>
              </w:rPr>
              <w:br/>
              <w:t>(1)</w:t>
            </w:r>
          </w:p>
        </w:tc>
      </w:tr>
      <w:tr w:rsidR="00F94CCC" w:rsidRPr="00F94CCC" w14:paraId="7203D2CC" w14:textId="77777777" w:rsidTr="00F94CCC">
        <w:tc>
          <w:tcPr>
            <w:tcW w:w="6629" w:type="dxa"/>
          </w:tcPr>
          <w:p w14:paraId="3075DF91"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Hastaya kendini tanıtma</w:t>
            </w:r>
          </w:p>
        </w:tc>
        <w:tc>
          <w:tcPr>
            <w:tcW w:w="850" w:type="dxa"/>
          </w:tcPr>
          <w:p w14:paraId="350E981D" w14:textId="77777777" w:rsidR="00F94CCC" w:rsidRPr="00F94CCC" w:rsidRDefault="00F94CCC" w:rsidP="00F94CCC">
            <w:pPr>
              <w:spacing w:line="240" w:lineRule="auto"/>
              <w:ind w:firstLine="0"/>
              <w:jc w:val="left"/>
              <w:rPr>
                <w:rFonts w:cs="Times New Roman"/>
                <w:sz w:val="20"/>
                <w:szCs w:val="20"/>
              </w:rPr>
            </w:pPr>
          </w:p>
        </w:tc>
        <w:tc>
          <w:tcPr>
            <w:tcW w:w="993" w:type="dxa"/>
          </w:tcPr>
          <w:p w14:paraId="0BEE7398" w14:textId="77777777" w:rsidR="00F94CCC" w:rsidRPr="00F94CCC" w:rsidRDefault="00F94CCC" w:rsidP="00F94CCC">
            <w:pPr>
              <w:spacing w:line="240" w:lineRule="auto"/>
              <w:ind w:firstLine="0"/>
              <w:jc w:val="left"/>
              <w:rPr>
                <w:rFonts w:cs="Times New Roman"/>
                <w:sz w:val="20"/>
                <w:szCs w:val="20"/>
              </w:rPr>
            </w:pPr>
          </w:p>
        </w:tc>
        <w:tc>
          <w:tcPr>
            <w:tcW w:w="816" w:type="dxa"/>
          </w:tcPr>
          <w:p w14:paraId="55D546A4" w14:textId="77777777" w:rsidR="00F94CCC" w:rsidRPr="00F94CCC" w:rsidRDefault="00F94CCC" w:rsidP="00F94CCC">
            <w:pPr>
              <w:spacing w:line="240" w:lineRule="auto"/>
              <w:ind w:firstLine="0"/>
              <w:jc w:val="left"/>
              <w:rPr>
                <w:rFonts w:cs="Times New Roman"/>
                <w:sz w:val="20"/>
                <w:szCs w:val="20"/>
              </w:rPr>
            </w:pPr>
          </w:p>
        </w:tc>
      </w:tr>
      <w:tr w:rsidR="00F94CCC" w:rsidRPr="00F94CCC" w14:paraId="0B2CACD8" w14:textId="77777777" w:rsidTr="00F94CCC">
        <w:tc>
          <w:tcPr>
            <w:tcW w:w="6629" w:type="dxa"/>
          </w:tcPr>
          <w:p w14:paraId="17BAD86B"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Ellerini yıkama</w:t>
            </w:r>
          </w:p>
        </w:tc>
        <w:tc>
          <w:tcPr>
            <w:tcW w:w="850" w:type="dxa"/>
          </w:tcPr>
          <w:p w14:paraId="760D4188" w14:textId="77777777" w:rsidR="00F94CCC" w:rsidRPr="00F94CCC" w:rsidRDefault="00F94CCC" w:rsidP="00F94CCC">
            <w:pPr>
              <w:spacing w:line="240" w:lineRule="auto"/>
              <w:ind w:firstLine="0"/>
              <w:jc w:val="left"/>
              <w:rPr>
                <w:rFonts w:cs="Times New Roman"/>
                <w:sz w:val="20"/>
                <w:szCs w:val="20"/>
              </w:rPr>
            </w:pPr>
          </w:p>
        </w:tc>
        <w:tc>
          <w:tcPr>
            <w:tcW w:w="993" w:type="dxa"/>
          </w:tcPr>
          <w:p w14:paraId="7597F53D" w14:textId="77777777" w:rsidR="00F94CCC" w:rsidRPr="00F94CCC" w:rsidRDefault="00F94CCC" w:rsidP="00F94CCC">
            <w:pPr>
              <w:spacing w:line="240" w:lineRule="auto"/>
              <w:ind w:firstLine="0"/>
              <w:jc w:val="left"/>
              <w:rPr>
                <w:rFonts w:cs="Times New Roman"/>
                <w:sz w:val="20"/>
                <w:szCs w:val="20"/>
              </w:rPr>
            </w:pPr>
          </w:p>
        </w:tc>
        <w:tc>
          <w:tcPr>
            <w:tcW w:w="816" w:type="dxa"/>
          </w:tcPr>
          <w:p w14:paraId="61A828A8" w14:textId="77777777" w:rsidR="00F94CCC" w:rsidRPr="00F94CCC" w:rsidRDefault="00F94CCC" w:rsidP="00F94CCC">
            <w:pPr>
              <w:spacing w:line="240" w:lineRule="auto"/>
              <w:ind w:firstLine="0"/>
              <w:jc w:val="left"/>
              <w:rPr>
                <w:rFonts w:cs="Times New Roman"/>
                <w:sz w:val="20"/>
                <w:szCs w:val="20"/>
              </w:rPr>
            </w:pPr>
          </w:p>
        </w:tc>
      </w:tr>
      <w:tr w:rsidR="00F94CCC" w:rsidRPr="00F94CCC" w14:paraId="48E28808" w14:textId="77777777" w:rsidTr="00F94CCC">
        <w:tc>
          <w:tcPr>
            <w:tcW w:w="6629" w:type="dxa"/>
          </w:tcPr>
          <w:p w14:paraId="4BEF9EF4"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Hastaya işlemi açıklama</w:t>
            </w:r>
          </w:p>
        </w:tc>
        <w:tc>
          <w:tcPr>
            <w:tcW w:w="850" w:type="dxa"/>
          </w:tcPr>
          <w:p w14:paraId="42B1D13B" w14:textId="77777777" w:rsidR="00F94CCC" w:rsidRPr="00F94CCC" w:rsidRDefault="00F94CCC" w:rsidP="00F94CCC">
            <w:pPr>
              <w:spacing w:line="240" w:lineRule="auto"/>
              <w:ind w:firstLine="0"/>
              <w:jc w:val="left"/>
              <w:rPr>
                <w:rFonts w:cs="Times New Roman"/>
                <w:sz w:val="20"/>
                <w:szCs w:val="20"/>
              </w:rPr>
            </w:pPr>
          </w:p>
        </w:tc>
        <w:tc>
          <w:tcPr>
            <w:tcW w:w="993" w:type="dxa"/>
          </w:tcPr>
          <w:p w14:paraId="3AB48F10" w14:textId="77777777" w:rsidR="00F94CCC" w:rsidRPr="00F94CCC" w:rsidRDefault="00F94CCC" w:rsidP="00F94CCC">
            <w:pPr>
              <w:spacing w:line="240" w:lineRule="auto"/>
              <w:ind w:firstLine="0"/>
              <w:jc w:val="left"/>
              <w:rPr>
                <w:rFonts w:cs="Times New Roman"/>
                <w:sz w:val="20"/>
                <w:szCs w:val="20"/>
              </w:rPr>
            </w:pPr>
          </w:p>
        </w:tc>
        <w:tc>
          <w:tcPr>
            <w:tcW w:w="816" w:type="dxa"/>
          </w:tcPr>
          <w:p w14:paraId="3BE12F5B" w14:textId="77777777" w:rsidR="00F94CCC" w:rsidRPr="00F94CCC" w:rsidRDefault="00F94CCC" w:rsidP="00F94CCC">
            <w:pPr>
              <w:spacing w:line="240" w:lineRule="auto"/>
              <w:ind w:firstLine="0"/>
              <w:jc w:val="left"/>
              <w:rPr>
                <w:rFonts w:cs="Times New Roman"/>
                <w:sz w:val="20"/>
                <w:szCs w:val="20"/>
              </w:rPr>
            </w:pPr>
          </w:p>
        </w:tc>
      </w:tr>
      <w:tr w:rsidR="00F94CCC" w:rsidRPr="00F94CCC" w14:paraId="3B2D83A1" w14:textId="77777777" w:rsidTr="00F94CCC">
        <w:tc>
          <w:tcPr>
            <w:tcW w:w="6629" w:type="dxa"/>
          </w:tcPr>
          <w:p w14:paraId="358969CF"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Hastanın kimliğini kontrol etme</w:t>
            </w:r>
          </w:p>
        </w:tc>
        <w:tc>
          <w:tcPr>
            <w:tcW w:w="850" w:type="dxa"/>
          </w:tcPr>
          <w:p w14:paraId="73ACE7F0" w14:textId="77777777" w:rsidR="00F94CCC" w:rsidRPr="00F94CCC" w:rsidRDefault="00F94CCC" w:rsidP="00F94CCC">
            <w:pPr>
              <w:spacing w:line="240" w:lineRule="auto"/>
              <w:ind w:firstLine="0"/>
              <w:jc w:val="left"/>
              <w:rPr>
                <w:rFonts w:cs="Times New Roman"/>
                <w:sz w:val="20"/>
                <w:szCs w:val="20"/>
              </w:rPr>
            </w:pPr>
          </w:p>
        </w:tc>
        <w:tc>
          <w:tcPr>
            <w:tcW w:w="993" w:type="dxa"/>
          </w:tcPr>
          <w:p w14:paraId="4B4AD5CD" w14:textId="77777777" w:rsidR="00F94CCC" w:rsidRPr="00F94CCC" w:rsidRDefault="00F94CCC" w:rsidP="00F94CCC">
            <w:pPr>
              <w:spacing w:line="240" w:lineRule="auto"/>
              <w:ind w:firstLine="0"/>
              <w:jc w:val="left"/>
              <w:rPr>
                <w:rFonts w:cs="Times New Roman"/>
                <w:sz w:val="20"/>
                <w:szCs w:val="20"/>
              </w:rPr>
            </w:pPr>
          </w:p>
        </w:tc>
        <w:tc>
          <w:tcPr>
            <w:tcW w:w="816" w:type="dxa"/>
          </w:tcPr>
          <w:p w14:paraId="10F8FDCE" w14:textId="77777777" w:rsidR="00F94CCC" w:rsidRPr="00F94CCC" w:rsidRDefault="00F94CCC" w:rsidP="00F94CCC">
            <w:pPr>
              <w:spacing w:line="240" w:lineRule="auto"/>
              <w:ind w:firstLine="0"/>
              <w:jc w:val="left"/>
              <w:rPr>
                <w:rFonts w:cs="Times New Roman"/>
                <w:sz w:val="20"/>
                <w:szCs w:val="20"/>
              </w:rPr>
            </w:pPr>
          </w:p>
        </w:tc>
      </w:tr>
      <w:tr w:rsidR="00F94CCC" w:rsidRPr="00F94CCC" w14:paraId="11BCE0AF" w14:textId="77777777" w:rsidTr="00F94CCC">
        <w:tc>
          <w:tcPr>
            <w:tcW w:w="6629" w:type="dxa"/>
          </w:tcPr>
          <w:p w14:paraId="5C1F8F61"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Hastaya psikolojik destek sağlama</w:t>
            </w:r>
          </w:p>
        </w:tc>
        <w:tc>
          <w:tcPr>
            <w:tcW w:w="850" w:type="dxa"/>
          </w:tcPr>
          <w:p w14:paraId="41CC588D" w14:textId="77777777" w:rsidR="00F94CCC" w:rsidRPr="00F94CCC" w:rsidRDefault="00F94CCC" w:rsidP="00F94CCC">
            <w:pPr>
              <w:spacing w:line="240" w:lineRule="auto"/>
              <w:ind w:firstLine="0"/>
              <w:jc w:val="left"/>
              <w:rPr>
                <w:rFonts w:cs="Times New Roman"/>
                <w:sz w:val="20"/>
                <w:szCs w:val="20"/>
              </w:rPr>
            </w:pPr>
          </w:p>
        </w:tc>
        <w:tc>
          <w:tcPr>
            <w:tcW w:w="993" w:type="dxa"/>
          </w:tcPr>
          <w:p w14:paraId="576DEAAB" w14:textId="77777777" w:rsidR="00F94CCC" w:rsidRPr="00F94CCC" w:rsidRDefault="00F94CCC" w:rsidP="00F94CCC">
            <w:pPr>
              <w:spacing w:line="240" w:lineRule="auto"/>
              <w:ind w:firstLine="0"/>
              <w:jc w:val="left"/>
              <w:rPr>
                <w:rFonts w:cs="Times New Roman"/>
                <w:sz w:val="20"/>
                <w:szCs w:val="20"/>
              </w:rPr>
            </w:pPr>
          </w:p>
        </w:tc>
        <w:tc>
          <w:tcPr>
            <w:tcW w:w="816" w:type="dxa"/>
          </w:tcPr>
          <w:p w14:paraId="2ED08CF8" w14:textId="77777777" w:rsidR="00F94CCC" w:rsidRPr="00F94CCC" w:rsidRDefault="00F94CCC" w:rsidP="00F94CCC">
            <w:pPr>
              <w:spacing w:line="240" w:lineRule="auto"/>
              <w:ind w:firstLine="0"/>
              <w:jc w:val="left"/>
              <w:rPr>
                <w:rFonts w:cs="Times New Roman"/>
                <w:sz w:val="20"/>
                <w:szCs w:val="20"/>
              </w:rPr>
            </w:pPr>
          </w:p>
        </w:tc>
      </w:tr>
      <w:tr w:rsidR="00F94CCC" w:rsidRPr="00F94CCC" w14:paraId="351B6655" w14:textId="77777777" w:rsidTr="00F94CCC">
        <w:tc>
          <w:tcPr>
            <w:tcW w:w="6629" w:type="dxa"/>
          </w:tcPr>
          <w:p w14:paraId="16046435"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Hastaya ameliyat hakkında bilgi verme</w:t>
            </w:r>
          </w:p>
        </w:tc>
        <w:tc>
          <w:tcPr>
            <w:tcW w:w="850" w:type="dxa"/>
          </w:tcPr>
          <w:p w14:paraId="4184F56F" w14:textId="77777777" w:rsidR="00F94CCC" w:rsidRPr="00F94CCC" w:rsidRDefault="00F94CCC" w:rsidP="00F94CCC">
            <w:pPr>
              <w:spacing w:line="240" w:lineRule="auto"/>
              <w:ind w:firstLine="0"/>
              <w:jc w:val="left"/>
              <w:rPr>
                <w:rFonts w:cs="Times New Roman"/>
                <w:sz w:val="20"/>
                <w:szCs w:val="20"/>
              </w:rPr>
            </w:pPr>
          </w:p>
        </w:tc>
        <w:tc>
          <w:tcPr>
            <w:tcW w:w="993" w:type="dxa"/>
          </w:tcPr>
          <w:p w14:paraId="24C8754C" w14:textId="77777777" w:rsidR="00F94CCC" w:rsidRPr="00F94CCC" w:rsidRDefault="00F94CCC" w:rsidP="00F94CCC">
            <w:pPr>
              <w:spacing w:line="240" w:lineRule="auto"/>
              <w:ind w:firstLine="0"/>
              <w:jc w:val="left"/>
              <w:rPr>
                <w:rFonts w:cs="Times New Roman"/>
                <w:sz w:val="20"/>
                <w:szCs w:val="20"/>
              </w:rPr>
            </w:pPr>
          </w:p>
        </w:tc>
        <w:tc>
          <w:tcPr>
            <w:tcW w:w="816" w:type="dxa"/>
          </w:tcPr>
          <w:p w14:paraId="3948B382" w14:textId="77777777" w:rsidR="00F94CCC" w:rsidRPr="00F94CCC" w:rsidRDefault="00F94CCC" w:rsidP="00F94CCC">
            <w:pPr>
              <w:spacing w:line="240" w:lineRule="auto"/>
              <w:ind w:firstLine="0"/>
              <w:jc w:val="left"/>
              <w:rPr>
                <w:rFonts w:cs="Times New Roman"/>
                <w:sz w:val="20"/>
                <w:szCs w:val="20"/>
              </w:rPr>
            </w:pPr>
          </w:p>
        </w:tc>
      </w:tr>
      <w:tr w:rsidR="00F94CCC" w:rsidRPr="00F94CCC" w14:paraId="1F214EB5" w14:textId="77777777" w:rsidTr="00F94CCC">
        <w:tc>
          <w:tcPr>
            <w:tcW w:w="6629" w:type="dxa"/>
          </w:tcPr>
          <w:p w14:paraId="77319820"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Ameliyatla ilgili soruları yanıtlama</w:t>
            </w:r>
          </w:p>
        </w:tc>
        <w:tc>
          <w:tcPr>
            <w:tcW w:w="850" w:type="dxa"/>
          </w:tcPr>
          <w:p w14:paraId="44A60E3E" w14:textId="77777777" w:rsidR="00F94CCC" w:rsidRPr="00F94CCC" w:rsidRDefault="00F94CCC" w:rsidP="00F94CCC">
            <w:pPr>
              <w:spacing w:line="240" w:lineRule="auto"/>
              <w:ind w:firstLine="0"/>
              <w:jc w:val="left"/>
              <w:rPr>
                <w:rFonts w:cs="Times New Roman"/>
                <w:sz w:val="20"/>
                <w:szCs w:val="20"/>
              </w:rPr>
            </w:pPr>
          </w:p>
        </w:tc>
        <w:tc>
          <w:tcPr>
            <w:tcW w:w="993" w:type="dxa"/>
          </w:tcPr>
          <w:p w14:paraId="317D3BDD" w14:textId="77777777" w:rsidR="00F94CCC" w:rsidRPr="00F94CCC" w:rsidRDefault="00F94CCC" w:rsidP="00F94CCC">
            <w:pPr>
              <w:spacing w:line="240" w:lineRule="auto"/>
              <w:ind w:firstLine="0"/>
              <w:jc w:val="left"/>
              <w:rPr>
                <w:rFonts w:cs="Times New Roman"/>
                <w:sz w:val="20"/>
                <w:szCs w:val="20"/>
              </w:rPr>
            </w:pPr>
          </w:p>
        </w:tc>
        <w:tc>
          <w:tcPr>
            <w:tcW w:w="816" w:type="dxa"/>
          </w:tcPr>
          <w:p w14:paraId="2C6E50DF" w14:textId="77777777" w:rsidR="00F94CCC" w:rsidRPr="00F94CCC" w:rsidRDefault="00F94CCC" w:rsidP="00F94CCC">
            <w:pPr>
              <w:spacing w:line="240" w:lineRule="auto"/>
              <w:ind w:firstLine="0"/>
              <w:jc w:val="left"/>
              <w:rPr>
                <w:rFonts w:cs="Times New Roman"/>
                <w:sz w:val="20"/>
                <w:szCs w:val="20"/>
              </w:rPr>
            </w:pPr>
          </w:p>
        </w:tc>
      </w:tr>
      <w:tr w:rsidR="00F94CCC" w:rsidRPr="00F94CCC" w14:paraId="7EF22C7E" w14:textId="77777777" w:rsidTr="00F94CCC">
        <w:tc>
          <w:tcPr>
            <w:tcW w:w="6629" w:type="dxa"/>
          </w:tcPr>
          <w:p w14:paraId="5BD54B78"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Hastayı önceden bu tip ameliyat olan hastalarla tanıştırma</w:t>
            </w:r>
          </w:p>
        </w:tc>
        <w:tc>
          <w:tcPr>
            <w:tcW w:w="850" w:type="dxa"/>
          </w:tcPr>
          <w:p w14:paraId="20BD3301" w14:textId="77777777" w:rsidR="00F94CCC" w:rsidRPr="00F94CCC" w:rsidRDefault="00F94CCC" w:rsidP="00F94CCC">
            <w:pPr>
              <w:spacing w:line="240" w:lineRule="auto"/>
              <w:ind w:firstLine="0"/>
              <w:jc w:val="left"/>
              <w:rPr>
                <w:rFonts w:cs="Times New Roman"/>
                <w:sz w:val="20"/>
                <w:szCs w:val="20"/>
              </w:rPr>
            </w:pPr>
          </w:p>
        </w:tc>
        <w:tc>
          <w:tcPr>
            <w:tcW w:w="993" w:type="dxa"/>
          </w:tcPr>
          <w:p w14:paraId="155A833C" w14:textId="77777777" w:rsidR="00F94CCC" w:rsidRPr="00F94CCC" w:rsidRDefault="00F94CCC" w:rsidP="00F94CCC">
            <w:pPr>
              <w:spacing w:line="240" w:lineRule="auto"/>
              <w:ind w:firstLine="0"/>
              <w:jc w:val="left"/>
              <w:rPr>
                <w:rFonts w:cs="Times New Roman"/>
                <w:sz w:val="20"/>
                <w:szCs w:val="20"/>
              </w:rPr>
            </w:pPr>
          </w:p>
        </w:tc>
        <w:tc>
          <w:tcPr>
            <w:tcW w:w="816" w:type="dxa"/>
          </w:tcPr>
          <w:p w14:paraId="4C694E6B" w14:textId="77777777" w:rsidR="00F94CCC" w:rsidRPr="00F94CCC" w:rsidRDefault="00F94CCC" w:rsidP="00F94CCC">
            <w:pPr>
              <w:spacing w:line="240" w:lineRule="auto"/>
              <w:ind w:firstLine="0"/>
              <w:jc w:val="left"/>
              <w:rPr>
                <w:rFonts w:cs="Times New Roman"/>
                <w:sz w:val="20"/>
                <w:szCs w:val="20"/>
              </w:rPr>
            </w:pPr>
          </w:p>
        </w:tc>
      </w:tr>
      <w:tr w:rsidR="00F94CCC" w:rsidRPr="00F94CCC" w14:paraId="712993B0" w14:textId="77777777" w:rsidTr="00F94CCC">
        <w:tc>
          <w:tcPr>
            <w:tcW w:w="6629" w:type="dxa"/>
          </w:tcPr>
          <w:p w14:paraId="2BA1E4DF"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Hastanın ameliya ilişkin korku ve anksiyetesini ifade etmesine izin verme</w:t>
            </w:r>
          </w:p>
        </w:tc>
        <w:tc>
          <w:tcPr>
            <w:tcW w:w="850" w:type="dxa"/>
          </w:tcPr>
          <w:p w14:paraId="7CD605AA" w14:textId="77777777" w:rsidR="00F94CCC" w:rsidRPr="00F94CCC" w:rsidRDefault="00F94CCC" w:rsidP="00F94CCC">
            <w:pPr>
              <w:spacing w:line="240" w:lineRule="auto"/>
              <w:ind w:firstLine="0"/>
              <w:jc w:val="left"/>
              <w:rPr>
                <w:rFonts w:cs="Times New Roman"/>
                <w:sz w:val="20"/>
                <w:szCs w:val="20"/>
              </w:rPr>
            </w:pPr>
          </w:p>
        </w:tc>
        <w:tc>
          <w:tcPr>
            <w:tcW w:w="993" w:type="dxa"/>
          </w:tcPr>
          <w:p w14:paraId="39A455FA" w14:textId="77777777" w:rsidR="00F94CCC" w:rsidRPr="00F94CCC" w:rsidRDefault="00F94CCC" w:rsidP="00F94CCC">
            <w:pPr>
              <w:spacing w:line="240" w:lineRule="auto"/>
              <w:ind w:firstLine="0"/>
              <w:jc w:val="left"/>
              <w:rPr>
                <w:rFonts w:cs="Times New Roman"/>
                <w:sz w:val="20"/>
                <w:szCs w:val="20"/>
              </w:rPr>
            </w:pPr>
          </w:p>
        </w:tc>
        <w:tc>
          <w:tcPr>
            <w:tcW w:w="816" w:type="dxa"/>
          </w:tcPr>
          <w:p w14:paraId="70831E2D" w14:textId="77777777" w:rsidR="00F94CCC" w:rsidRPr="00F94CCC" w:rsidRDefault="00F94CCC" w:rsidP="00F94CCC">
            <w:pPr>
              <w:spacing w:line="240" w:lineRule="auto"/>
              <w:ind w:firstLine="0"/>
              <w:jc w:val="left"/>
              <w:rPr>
                <w:rFonts w:cs="Times New Roman"/>
                <w:sz w:val="20"/>
                <w:szCs w:val="20"/>
              </w:rPr>
            </w:pPr>
          </w:p>
        </w:tc>
      </w:tr>
      <w:tr w:rsidR="00F94CCC" w:rsidRPr="00F94CCC" w14:paraId="49440888" w14:textId="77777777" w:rsidTr="00F94CCC">
        <w:tc>
          <w:tcPr>
            <w:tcW w:w="6629" w:type="dxa"/>
          </w:tcPr>
          <w:p w14:paraId="6313C424"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Ameliyat öncesi verilen eğitimleri tekrar gösterme ve hastaya uygulatma</w:t>
            </w:r>
          </w:p>
        </w:tc>
        <w:tc>
          <w:tcPr>
            <w:tcW w:w="850" w:type="dxa"/>
          </w:tcPr>
          <w:p w14:paraId="08588700" w14:textId="77777777" w:rsidR="00F94CCC" w:rsidRPr="00F94CCC" w:rsidRDefault="00F94CCC" w:rsidP="00F94CCC">
            <w:pPr>
              <w:spacing w:line="240" w:lineRule="auto"/>
              <w:ind w:firstLine="0"/>
              <w:jc w:val="left"/>
              <w:rPr>
                <w:rFonts w:cs="Times New Roman"/>
                <w:sz w:val="20"/>
                <w:szCs w:val="20"/>
              </w:rPr>
            </w:pPr>
          </w:p>
        </w:tc>
        <w:tc>
          <w:tcPr>
            <w:tcW w:w="993" w:type="dxa"/>
          </w:tcPr>
          <w:p w14:paraId="473FD062" w14:textId="77777777" w:rsidR="00F94CCC" w:rsidRPr="00F94CCC" w:rsidRDefault="00F94CCC" w:rsidP="00F94CCC">
            <w:pPr>
              <w:spacing w:line="240" w:lineRule="auto"/>
              <w:ind w:firstLine="0"/>
              <w:jc w:val="left"/>
              <w:rPr>
                <w:rFonts w:cs="Times New Roman"/>
                <w:sz w:val="20"/>
                <w:szCs w:val="20"/>
              </w:rPr>
            </w:pPr>
          </w:p>
        </w:tc>
        <w:tc>
          <w:tcPr>
            <w:tcW w:w="816" w:type="dxa"/>
          </w:tcPr>
          <w:p w14:paraId="762A2115" w14:textId="77777777" w:rsidR="00F94CCC" w:rsidRPr="00F94CCC" w:rsidRDefault="00F94CCC" w:rsidP="00F94CCC">
            <w:pPr>
              <w:spacing w:line="240" w:lineRule="auto"/>
              <w:ind w:firstLine="0"/>
              <w:jc w:val="left"/>
              <w:rPr>
                <w:rFonts w:cs="Times New Roman"/>
                <w:sz w:val="20"/>
                <w:szCs w:val="20"/>
              </w:rPr>
            </w:pPr>
          </w:p>
        </w:tc>
      </w:tr>
      <w:tr w:rsidR="00F94CCC" w:rsidRPr="00F94CCC" w14:paraId="3894E409" w14:textId="77777777" w:rsidTr="00F94CCC">
        <w:tc>
          <w:tcPr>
            <w:tcW w:w="6629" w:type="dxa"/>
          </w:tcPr>
          <w:p w14:paraId="52082471"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Derin solunum egzersizlerini gösterme</w:t>
            </w:r>
          </w:p>
        </w:tc>
        <w:tc>
          <w:tcPr>
            <w:tcW w:w="850" w:type="dxa"/>
          </w:tcPr>
          <w:p w14:paraId="1D6AF77E" w14:textId="77777777" w:rsidR="00F94CCC" w:rsidRPr="00F94CCC" w:rsidRDefault="00F94CCC" w:rsidP="00F94CCC">
            <w:pPr>
              <w:spacing w:line="240" w:lineRule="auto"/>
              <w:ind w:firstLine="0"/>
              <w:jc w:val="left"/>
              <w:rPr>
                <w:rFonts w:cs="Times New Roman"/>
                <w:sz w:val="20"/>
                <w:szCs w:val="20"/>
              </w:rPr>
            </w:pPr>
          </w:p>
        </w:tc>
        <w:tc>
          <w:tcPr>
            <w:tcW w:w="993" w:type="dxa"/>
          </w:tcPr>
          <w:p w14:paraId="2BA55A97" w14:textId="77777777" w:rsidR="00F94CCC" w:rsidRPr="00F94CCC" w:rsidRDefault="00F94CCC" w:rsidP="00F94CCC">
            <w:pPr>
              <w:spacing w:line="240" w:lineRule="auto"/>
              <w:ind w:firstLine="0"/>
              <w:jc w:val="left"/>
              <w:rPr>
                <w:rFonts w:cs="Times New Roman"/>
                <w:sz w:val="20"/>
                <w:szCs w:val="20"/>
              </w:rPr>
            </w:pPr>
          </w:p>
        </w:tc>
        <w:tc>
          <w:tcPr>
            <w:tcW w:w="816" w:type="dxa"/>
          </w:tcPr>
          <w:p w14:paraId="01912714" w14:textId="77777777" w:rsidR="00F94CCC" w:rsidRPr="00F94CCC" w:rsidRDefault="00F94CCC" w:rsidP="00F94CCC">
            <w:pPr>
              <w:spacing w:line="240" w:lineRule="auto"/>
              <w:ind w:firstLine="0"/>
              <w:jc w:val="left"/>
              <w:rPr>
                <w:rFonts w:cs="Times New Roman"/>
                <w:sz w:val="20"/>
                <w:szCs w:val="20"/>
              </w:rPr>
            </w:pPr>
          </w:p>
        </w:tc>
      </w:tr>
      <w:tr w:rsidR="00F94CCC" w:rsidRPr="00F94CCC" w14:paraId="4152B771" w14:textId="77777777" w:rsidTr="00F94CCC">
        <w:tc>
          <w:tcPr>
            <w:tcW w:w="6629" w:type="dxa"/>
          </w:tcPr>
          <w:p w14:paraId="42FD08D5"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Öksürük egzersizlerini gösterme</w:t>
            </w:r>
          </w:p>
        </w:tc>
        <w:tc>
          <w:tcPr>
            <w:tcW w:w="850" w:type="dxa"/>
          </w:tcPr>
          <w:p w14:paraId="0048B756" w14:textId="77777777" w:rsidR="00F94CCC" w:rsidRPr="00F94CCC" w:rsidRDefault="00F94CCC" w:rsidP="00F94CCC">
            <w:pPr>
              <w:spacing w:line="240" w:lineRule="auto"/>
              <w:ind w:firstLine="0"/>
              <w:jc w:val="left"/>
              <w:rPr>
                <w:rFonts w:cs="Times New Roman"/>
                <w:sz w:val="20"/>
                <w:szCs w:val="20"/>
              </w:rPr>
            </w:pPr>
          </w:p>
        </w:tc>
        <w:tc>
          <w:tcPr>
            <w:tcW w:w="993" w:type="dxa"/>
          </w:tcPr>
          <w:p w14:paraId="00AE1D90" w14:textId="77777777" w:rsidR="00F94CCC" w:rsidRPr="00F94CCC" w:rsidRDefault="00F94CCC" w:rsidP="00F94CCC">
            <w:pPr>
              <w:spacing w:line="240" w:lineRule="auto"/>
              <w:ind w:firstLine="0"/>
              <w:jc w:val="left"/>
              <w:rPr>
                <w:rFonts w:cs="Times New Roman"/>
                <w:sz w:val="20"/>
                <w:szCs w:val="20"/>
              </w:rPr>
            </w:pPr>
          </w:p>
        </w:tc>
        <w:tc>
          <w:tcPr>
            <w:tcW w:w="816" w:type="dxa"/>
          </w:tcPr>
          <w:p w14:paraId="32B0BD16" w14:textId="77777777" w:rsidR="00F94CCC" w:rsidRPr="00F94CCC" w:rsidRDefault="00F94CCC" w:rsidP="00F94CCC">
            <w:pPr>
              <w:spacing w:line="240" w:lineRule="auto"/>
              <w:ind w:firstLine="0"/>
              <w:jc w:val="left"/>
              <w:rPr>
                <w:rFonts w:cs="Times New Roman"/>
                <w:sz w:val="20"/>
                <w:szCs w:val="20"/>
              </w:rPr>
            </w:pPr>
          </w:p>
        </w:tc>
      </w:tr>
      <w:tr w:rsidR="00F94CCC" w:rsidRPr="00F94CCC" w14:paraId="5F823A85" w14:textId="77777777" w:rsidTr="00F94CCC">
        <w:tc>
          <w:tcPr>
            <w:tcW w:w="6629" w:type="dxa"/>
          </w:tcPr>
          <w:p w14:paraId="1D543CED"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Dönme egzersizlerini gösterme</w:t>
            </w:r>
          </w:p>
        </w:tc>
        <w:tc>
          <w:tcPr>
            <w:tcW w:w="850" w:type="dxa"/>
          </w:tcPr>
          <w:p w14:paraId="43B1FF87" w14:textId="77777777" w:rsidR="00F94CCC" w:rsidRPr="00F94CCC" w:rsidRDefault="00F94CCC" w:rsidP="00F94CCC">
            <w:pPr>
              <w:spacing w:line="240" w:lineRule="auto"/>
              <w:ind w:firstLine="0"/>
              <w:jc w:val="left"/>
              <w:rPr>
                <w:rFonts w:cs="Times New Roman"/>
                <w:sz w:val="20"/>
                <w:szCs w:val="20"/>
              </w:rPr>
            </w:pPr>
          </w:p>
        </w:tc>
        <w:tc>
          <w:tcPr>
            <w:tcW w:w="993" w:type="dxa"/>
          </w:tcPr>
          <w:p w14:paraId="1EA4B70F" w14:textId="77777777" w:rsidR="00F94CCC" w:rsidRPr="00F94CCC" w:rsidRDefault="00F94CCC" w:rsidP="00F94CCC">
            <w:pPr>
              <w:spacing w:line="240" w:lineRule="auto"/>
              <w:ind w:firstLine="0"/>
              <w:jc w:val="left"/>
              <w:rPr>
                <w:rFonts w:cs="Times New Roman"/>
                <w:sz w:val="20"/>
                <w:szCs w:val="20"/>
              </w:rPr>
            </w:pPr>
          </w:p>
        </w:tc>
        <w:tc>
          <w:tcPr>
            <w:tcW w:w="816" w:type="dxa"/>
          </w:tcPr>
          <w:p w14:paraId="300F8C33" w14:textId="77777777" w:rsidR="00F94CCC" w:rsidRPr="00F94CCC" w:rsidRDefault="00F94CCC" w:rsidP="00F94CCC">
            <w:pPr>
              <w:spacing w:line="240" w:lineRule="auto"/>
              <w:ind w:firstLine="0"/>
              <w:jc w:val="left"/>
              <w:rPr>
                <w:rFonts w:cs="Times New Roman"/>
                <w:sz w:val="20"/>
                <w:szCs w:val="20"/>
              </w:rPr>
            </w:pPr>
          </w:p>
        </w:tc>
      </w:tr>
      <w:tr w:rsidR="00F94CCC" w:rsidRPr="00F94CCC" w14:paraId="1B8592F1" w14:textId="77777777" w:rsidTr="00F94CCC">
        <w:tc>
          <w:tcPr>
            <w:tcW w:w="6629" w:type="dxa"/>
          </w:tcPr>
          <w:p w14:paraId="220BF0C9"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Hastada lens, işitme cihazı, takı, oje, makyaj varsa kendisinden veya yakınından çıkarmasını isteme</w:t>
            </w:r>
          </w:p>
        </w:tc>
        <w:tc>
          <w:tcPr>
            <w:tcW w:w="850" w:type="dxa"/>
          </w:tcPr>
          <w:p w14:paraId="3F211B26" w14:textId="77777777" w:rsidR="00F94CCC" w:rsidRPr="00F94CCC" w:rsidRDefault="00F94CCC" w:rsidP="00F94CCC">
            <w:pPr>
              <w:spacing w:line="240" w:lineRule="auto"/>
              <w:ind w:firstLine="0"/>
              <w:jc w:val="left"/>
              <w:rPr>
                <w:rFonts w:cs="Times New Roman"/>
                <w:sz w:val="20"/>
                <w:szCs w:val="20"/>
              </w:rPr>
            </w:pPr>
          </w:p>
        </w:tc>
        <w:tc>
          <w:tcPr>
            <w:tcW w:w="993" w:type="dxa"/>
          </w:tcPr>
          <w:p w14:paraId="741B4942" w14:textId="77777777" w:rsidR="00F94CCC" w:rsidRPr="00F94CCC" w:rsidRDefault="00F94CCC" w:rsidP="00F94CCC">
            <w:pPr>
              <w:spacing w:line="240" w:lineRule="auto"/>
              <w:ind w:firstLine="0"/>
              <w:jc w:val="left"/>
              <w:rPr>
                <w:rFonts w:cs="Times New Roman"/>
                <w:sz w:val="20"/>
                <w:szCs w:val="20"/>
              </w:rPr>
            </w:pPr>
          </w:p>
        </w:tc>
        <w:tc>
          <w:tcPr>
            <w:tcW w:w="816" w:type="dxa"/>
          </w:tcPr>
          <w:p w14:paraId="55D65B9E" w14:textId="77777777" w:rsidR="00F94CCC" w:rsidRPr="00F94CCC" w:rsidRDefault="00F94CCC" w:rsidP="00F94CCC">
            <w:pPr>
              <w:spacing w:line="240" w:lineRule="auto"/>
              <w:ind w:firstLine="0"/>
              <w:jc w:val="left"/>
              <w:rPr>
                <w:rFonts w:cs="Times New Roman"/>
                <w:sz w:val="20"/>
                <w:szCs w:val="20"/>
              </w:rPr>
            </w:pPr>
          </w:p>
        </w:tc>
      </w:tr>
      <w:tr w:rsidR="00F94CCC" w:rsidRPr="00F94CCC" w14:paraId="0985C17D" w14:textId="77777777" w:rsidTr="00F94CCC">
        <w:tc>
          <w:tcPr>
            <w:tcW w:w="6629" w:type="dxa"/>
          </w:tcPr>
          <w:p w14:paraId="6E62F985"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 xml:space="preserve">Hastanın diş </w:t>
            </w:r>
            <w:proofErr w:type="gramStart"/>
            <w:r w:rsidRPr="00F94CCC">
              <w:rPr>
                <w:rFonts w:cs="Times New Roman"/>
                <w:sz w:val="20"/>
                <w:szCs w:val="20"/>
              </w:rPr>
              <w:t>protezi</w:t>
            </w:r>
            <w:proofErr w:type="gramEnd"/>
            <w:r w:rsidRPr="00F94CCC">
              <w:rPr>
                <w:rFonts w:cs="Times New Roman"/>
                <w:sz w:val="20"/>
                <w:szCs w:val="20"/>
              </w:rPr>
              <w:t xml:space="preserve"> varsa çıkartmasını isteme/Dişlerinifırçalatma</w:t>
            </w:r>
          </w:p>
        </w:tc>
        <w:tc>
          <w:tcPr>
            <w:tcW w:w="850" w:type="dxa"/>
          </w:tcPr>
          <w:p w14:paraId="660B5894" w14:textId="77777777" w:rsidR="00F94CCC" w:rsidRPr="00F94CCC" w:rsidRDefault="00F94CCC" w:rsidP="00F94CCC">
            <w:pPr>
              <w:spacing w:line="240" w:lineRule="auto"/>
              <w:ind w:firstLine="0"/>
              <w:jc w:val="left"/>
              <w:rPr>
                <w:rFonts w:cs="Times New Roman"/>
                <w:sz w:val="20"/>
                <w:szCs w:val="20"/>
              </w:rPr>
            </w:pPr>
          </w:p>
        </w:tc>
        <w:tc>
          <w:tcPr>
            <w:tcW w:w="993" w:type="dxa"/>
          </w:tcPr>
          <w:p w14:paraId="5C5209F1" w14:textId="77777777" w:rsidR="00F94CCC" w:rsidRPr="00F94CCC" w:rsidRDefault="00F94CCC" w:rsidP="00F94CCC">
            <w:pPr>
              <w:spacing w:line="240" w:lineRule="auto"/>
              <w:ind w:firstLine="0"/>
              <w:jc w:val="left"/>
              <w:rPr>
                <w:rFonts w:cs="Times New Roman"/>
                <w:sz w:val="20"/>
                <w:szCs w:val="20"/>
              </w:rPr>
            </w:pPr>
          </w:p>
        </w:tc>
        <w:tc>
          <w:tcPr>
            <w:tcW w:w="816" w:type="dxa"/>
          </w:tcPr>
          <w:p w14:paraId="52545D22" w14:textId="77777777" w:rsidR="00F94CCC" w:rsidRPr="00F94CCC" w:rsidRDefault="00F94CCC" w:rsidP="00F94CCC">
            <w:pPr>
              <w:spacing w:line="240" w:lineRule="auto"/>
              <w:ind w:firstLine="0"/>
              <w:jc w:val="left"/>
              <w:rPr>
                <w:rFonts w:cs="Times New Roman"/>
                <w:sz w:val="20"/>
                <w:szCs w:val="20"/>
              </w:rPr>
            </w:pPr>
          </w:p>
        </w:tc>
      </w:tr>
      <w:tr w:rsidR="00F94CCC" w:rsidRPr="00F94CCC" w14:paraId="3FC49B66" w14:textId="77777777" w:rsidTr="00F94CCC">
        <w:tc>
          <w:tcPr>
            <w:tcW w:w="6629" w:type="dxa"/>
          </w:tcPr>
          <w:p w14:paraId="6B5C8D9B"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Gerekiyorsa ağız bakımı verme</w:t>
            </w:r>
          </w:p>
        </w:tc>
        <w:tc>
          <w:tcPr>
            <w:tcW w:w="850" w:type="dxa"/>
          </w:tcPr>
          <w:p w14:paraId="58B17229" w14:textId="77777777" w:rsidR="00F94CCC" w:rsidRPr="00F94CCC" w:rsidRDefault="00F94CCC" w:rsidP="00F94CCC">
            <w:pPr>
              <w:spacing w:line="240" w:lineRule="auto"/>
              <w:ind w:firstLine="0"/>
              <w:jc w:val="left"/>
              <w:rPr>
                <w:rFonts w:cs="Times New Roman"/>
                <w:sz w:val="20"/>
                <w:szCs w:val="20"/>
              </w:rPr>
            </w:pPr>
          </w:p>
        </w:tc>
        <w:tc>
          <w:tcPr>
            <w:tcW w:w="993" w:type="dxa"/>
          </w:tcPr>
          <w:p w14:paraId="2A757CAB" w14:textId="77777777" w:rsidR="00F94CCC" w:rsidRPr="00F94CCC" w:rsidRDefault="00F94CCC" w:rsidP="00F94CCC">
            <w:pPr>
              <w:spacing w:line="240" w:lineRule="auto"/>
              <w:ind w:firstLine="0"/>
              <w:jc w:val="left"/>
              <w:rPr>
                <w:rFonts w:cs="Times New Roman"/>
                <w:sz w:val="20"/>
                <w:szCs w:val="20"/>
              </w:rPr>
            </w:pPr>
          </w:p>
        </w:tc>
        <w:tc>
          <w:tcPr>
            <w:tcW w:w="816" w:type="dxa"/>
          </w:tcPr>
          <w:p w14:paraId="783C6391" w14:textId="77777777" w:rsidR="00F94CCC" w:rsidRPr="00F94CCC" w:rsidRDefault="00F94CCC" w:rsidP="00F94CCC">
            <w:pPr>
              <w:spacing w:line="240" w:lineRule="auto"/>
              <w:ind w:firstLine="0"/>
              <w:jc w:val="left"/>
              <w:rPr>
                <w:rFonts w:cs="Times New Roman"/>
                <w:sz w:val="20"/>
                <w:szCs w:val="20"/>
              </w:rPr>
            </w:pPr>
          </w:p>
        </w:tc>
      </w:tr>
      <w:tr w:rsidR="00F94CCC" w:rsidRPr="00F94CCC" w14:paraId="6C5E0177" w14:textId="77777777" w:rsidTr="00F94CCC">
        <w:tc>
          <w:tcPr>
            <w:tcW w:w="6629" w:type="dxa"/>
          </w:tcPr>
          <w:p w14:paraId="748A7D48"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Değerli eşyalarını bir tutanakla teslim alma/servis sorumlusuna teslim etme</w:t>
            </w:r>
          </w:p>
        </w:tc>
        <w:tc>
          <w:tcPr>
            <w:tcW w:w="850" w:type="dxa"/>
          </w:tcPr>
          <w:p w14:paraId="7FF51C34" w14:textId="77777777" w:rsidR="00F94CCC" w:rsidRPr="00F94CCC" w:rsidRDefault="00F94CCC" w:rsidP="00F94CCC">
            <w:pPr>
              <w:spacing w:line="240" w:lineRule="auto"/>
              <w:ind w:firstLine="0"/>
              <w:jc w:val="left"/>
              <w:rPr>
                <w:rFonts w:cs="Times New Roman"/>
                <w:sz w:val="20"/>
                <w:szCs w:val="20"/>
              </w:rPr>
            </w:pPr>
          </w:p>
        </w:tc>
        <w:tc>
          <w:tcPr>
            <w:tcW w:w="993" w:type="dxa"/>
          </w:tcPr>
          <w:p w14:paraId="7947EA34" w14:textId="77777777" w:rsidR="00F94CCC" w:rsidRPr="00F94CCC" w:rsidRDefault="00F94CCC" w:rsidP="00F94CCC">
            <w:pPr>
              <w:spacing w:line="240" w:lineRule="auto"/>
              <w:ind w:firstLine="0"/>
              <w:jc w:val="left"/>
              <w:rPr>
                <w:rFonts w:cs="Times New Roman"/>
                <w:sz w:val="20"/>
                <w:szCs w:val="20"/>
              </w:rPr>
            </w:pPr>
          </w:p>
        </w:tc>
        <w:tc>
          <w:tcPr>
            <w:tcW w:w="816" w:type="dxa"/>
          </w:tcPr>
          <w:p w14:paraId="56F0BBB5" w14:textId="77777777" w:rsidR="00F94CCC" w:rsidRPr="00F94CCC" w:rsidRDefault="00F94CCC" w:rsidP="00F94CCC">
            <w:pPr>
              <w:spacing w:line="240" w:lineRule="auto"/>
              <w:ind w:firstLine="0"/>
              <w:jc w:val="left"/>
              <w:rPr>
                <w:rFonts w:cs="Times New Roman"/>
                <w:sz w:val="20"/>
                <w:szCs w:val="20"/>
              </w:rPr>
            </w:pPr>
          </w:p>
        </w:tc>
      </w:tr>
      <w:tr w:rsidR="00F94CCC" w:rsidRPr="00F94CCC" w14:paraId="2FE9B91C" w14:textId="77777777" w:rsidTr="00F94CCC">
        <w:tc>
          <w:tcPr>
            <w:tcW w:w="6629" w:type="dxa"/>
          </w:tcPr>
          <w:p w14:paraId="6D6B35F4"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Hastaya özel istem (NG, foley katater, damar yolu açılması, antibiyotik uygulaması vb.)varsa uygulama</w:t>
            </w:r>
          </w:p>
        </w:tc>
        <w:tc>
          <w:tcPr>
            <w:tcW w:w="850" w:type="dxa"/>
          </w:tcPr>
          <w:p w14:paraId="4501B811" w14:textId="77777777" w:rsidR="00F94CCC" w:rsidRPr="00F94CCC" w:rsidRDefault="00F94CCC" w:rsidP="00F94CCC">
            <w:pPr>
              <w:spacing w:line="240" w:lineRule="auto"/>
              <w:ind w:firstLine="0"/>
              <w:jc w:val="left"/>
              <w:rPr>
                <w:rFonts w:cs="Times New Roman"/>
                <w:sz w:val="20"/>
                <w:szCs w:val="20"/>
              </w:rPr>
            </w:pPr>
          </w:p>
        </w:tc>
        <w:tc>
          <w:tcPr>
            <w:tcW w:w="993" w:type="dxa"/>
          </w:tcPr>
          <w:p w14:paraId="6DFF49B3" w14:textId="77777777" w:rsidR="00F94CCC" w:rsidRPr="00F94CCC" w:rsidRDefault="00F94CCC" w:rsidP="00F94CCC">
            <w:pPr>
              <w:spacing w:line="240" w:lineRule="auto"/>
              <w:ind w:firstLine="0"/>
              <w:jc w:val="left"/>
              <w:rPr>
                <w:rFonts w:cs="Times New Roman"/>
                <w:sz w:val="20"/>
                <w:szCs w:val="20"/>
              </w:rPr>
            </w:pPr>
          </w:p>
        </w:tc>
        <w:tc>
          <w:tcPr>
            <w:tcW w:w="816" w:type="dxa"/>
          </w:tcPr>
          <w:p w14:paraId="75BB5CF2" w14:textId="77777777" w:rsidR="00F94CCC" w:rsidRPr="00F94CCC" w:rsidRDefault="00F94CCC" w:rsidP="00F94CCC">
            <w:pPr>
              <w:spacing w:line="240" w:lineRule="auto"/>
              <w:ind w:firstLine="0"/>
              <w:jc w:val="left"/>
              <w:rPr>
                <w:rFonts w:cs="Times New Roman"/>
                <w:sz w:val="20"/>
                <w:szCs w:val="20"/>
              </w:rPr>
            </w:pPr>
          </w:p>
        </w:tc>
      </w:tr>
      <w:tr w:rsidR="00F94CCC" w:rsidRPr="00F94CCC" w14:paraId="1EFE3CEC" w14:textId="77777777" w:rsidTr="00F94CCC">
        <w:tc>
          <w:tcPr>
            <w:tcW w:w="6629" w:type="dxa"/>
          </w:tcPr>
          <w:p w14:paraId="346F3121"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Hastaya mesanesini boşaltmasını söyleme</w:t>
            </w:r>
          </w:p>
        </w:tc>
        <w:tc>
          <w:tcPr>
            <w:tcW w:w="850" w:type="dxa"/>
          </w:tcPr>
          <w:p w14:paraId="28BC7D2E" w14:textId="77777777" w:rsidR="00F94CCC" w:rsidRPr="00F94CCC" w:rsidRDefault="00F94CCC" w:rsidP="00F94CCC">
            <w:pPr>
              <w:spacing w:line="240" w:lineRule="auto"/>
              <w:ind w:firstLine="0"/>
              <w:jc w:val="left"/>
              <w:rPr>
                <w:rFonts w:cs="Times New Roman"/>
                <w:sz w:val="20"/>
                <w:szCs w:val="20"/>
              </w:rPr>
            </w:pPr>
          </w:p>
        </w:tc>
        <w:tc>
          <w:tcPr>
            <w:tcW w:w="993" w:type="dxa"/>
          </w:tcPr>
          <w:p w14:paraId="621B1E68" w14:textId="77777777" w:rsidR="00F94CCC" w:rsidRPr="00F94CCC" w:rsidRDefault="00F94CCC" w:rsidP="00F94CCC">
            <w:pPr>
              <w:spacing w:line="240" w:lineRule="auto"/>
              <w:ind w:firstLine="0"/>
              <w:jc w:val="left"/>
              <w:rPr>
                <w:rFonts w:cs="Times New Roman"/>
                <w:sz w:val="20"/>
                <w:szCs w:val="20"/>
              </w:rPr>
            </w:pPr>
          </w:p>
        </w:tc>
        <w:tc>
          <w:tcPr>
            <w:tcW w:w="816" w:type="dxa"/>
          </w:tcPr>
          <w:p w14:paraId="456A6DAC" w14:textId="77777777" w:rsidR="00F94CCC" w:rsidRPr="00F94CCC" w:rsidRDefault="00F94CCC" w:rsidP="00F94CCC">
            <w:pPr>
              <w:spacing w:line="240" w:lineRule="auto"/>
              <w:ind w:firstLine="0"/>
              <w:jc w:val="left"/>
              <w:rPr>
                <w:rFonts w:cs="Times New Roman"/>
                <w:sz w:val="20"/>
                <w:szCs w:val="20"/>
              </w:rPr>
            </w:pPr>
          </w:p>
        </w:tc>
      </w:tr>
      <w:tr w:rsidR="00F94CCC" w:rsidRPr="00F94CCC" w14:paraId="5D66865A" w14:textId="77777777" w:rsidTr="00F94CCC">
        <w:tc>
          <w:tcPr>
            <w:tcW w:w="6629" w:type="dxa"/>
          </w:tcPr>
          <w:p w14:paraId="1A73F09F"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Varsa günlük tedavisini uygulama</w:t>
            </w:r>
          </w:p>
        </w:tc>
        <w:tc>
          <w:tcPr>
            <w:tcW w:w="850" w:type="dxa"/>
          </w:tcPr>
          <w:p w14:paraId="6CE2B0CB" w14:textId="77777777" w:rsidR="00F94CCC" w:rsidRPr="00F94CCC" w:rsidRDefault="00F94CCC" w:rsidP="00F94CCC">
            <w:pPr>
              <w:spacing w:line="240" w:lineRule="auto"/>
              <w:ind w:firstLine="0"/>
              <w:jc w:val="left"/>
              <w:rPr>
                <w:rFonts w:cs="Times New Roman"/>
                <w:sz w:val="20"/>
                <w:szCs w:val="20"/>
              </w:rPr>
            </w:pPr>
          </w:p>
        </w:tc>
        <w:tc>
          <w:tcPr>
            <w:tcW w:w="993" w:type="dxa"/>
          </w:tcPr>
          <w:p w14:paraId="4FA53BF4" w14:textId="77777777" w:rsidR="00F94CCC" w:rsidRPr="00F94CCC" w:rsidRDefault="00F94CCC" w:rsidP="00F94CCC">
            <w:pPr>
              <w:spacing w:line="240" w:lineRule="auto"/>
              <w:ind w:firstLine="0"/>
              <w:jc w:val="left"/>
              <w:rPr>
                <w:rFonts w:cs="Times New Roman"/>
                <w:sz w:val="20"/>
                <w:szCs w:val="20"/>
              </w:rPr>
            </w:pPr>
          </w:p>
        </w:tc>
        <w:tc>
          <w:tcPr>
            <w:tcW w:w="816" w:type="dxa"/>
          </w:tcPr>
          <w:p w14:paraId="10F9E22D" w14:textId="77777777" w:rsidR="00F94CCC" w:rsidRPr="00F94CCC" w:rsidRDefault="00F94CCC" w:rsidP="00F94CCC">
            <w:pPr>
              <w:spacing w:line="240" w:lineRule="auto"/>
              <w:ind w:firstLine="0"/>
              <w:jc w:val="left"/>
              <w:rPr>
                <w:rFonts w:cs="Times New Roman"/>
                <w:sz w:val="20"/>
                <w:szCs w:val="20"/>
              </w:rPr>
            </w:pPr>
          </w:p>
        </w:tc>
      </w:tr>
      <w:tr w:rsidR="00F94CCC" w:rsidRPr="00F94CCC" w14:paraId="1B3B4754" w14:textId="77777777" w:rsidTr="00F94CCC">
        <w:tc>
          <w:tcPr>
            <w:tcW w:w="6629" w:type="dxa"/>
          </w:tcPr>
          <w:p w14:paraId="413D18C4"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Hekim istemi varsa antiembolik çorap giydirme</w:t>
            </w:r>
          </w:p>
        </w:tc>
        <w:tc>
          <w:tcPr>
            <w:tcW w:w="850" w:type="dxa"/>
          </w:tcPr>
          <w:p w14:paraId="5FEBEA86" w14:textId="77777777" w:rsidR="00F94CCC" w:rsidRPr="00F94CCC" w:rsidRDefault="00F94CCC" w:rsidP="00F94CCC">
            <w:pPr>
              <w:spacing w:line="240" w:lineRule="auto"/>
              <w:ind w:firstLine="0"/>
              <w:jc w:val="left"/>
              <w:rPr>
                <w:rFonts w:cs="Times New Roman"/>
                <w:sz w:val="20"/>
                <w:szCs w:val="20"/>
              </w:rPr>
            </w:pPr>
          </w:p>
        </w:tc>
        <w:tc>
          <w:tcPr>
            <w:tcW w:w="993" w:type="dxa"/>
          </w:tcPr>
          <w:p w14:paraId="7890EFEB" w14:textId="77777777" w:rsidR="00F94CCC" w:rsidRPr="00F94CCC" w:rsidRDefault="00F94CCC" w:rsidP="00F94CCC">
            <w:pPr>
              <w:spacing w:line="240" w:lineRule="auto"/>
              <w:ind w:firstLine="0"/>
              <w:jc w:val="left"/>
              <w:rPr>
                <w:rFonts w:cs="Times New Roman"/>
                <w:sz w:val="20"/>
                <w:szCs w:val="20"/>
              </w:rPr>
            </w:pPr>
          </w:p>
        </w:tc>
        <w:tc>
          <w:tcPr>
            <w:tcW w:w="816" w:type="dxa"/>
          </w:tcPr>
          <w:p w14:paraId="6B50F105" w14:textId="77777777" w:rsidR="00F94CCC" w:rsidRPr="00F94CCC" w:rsidRDefault="00F94CCC" w:rsidP="00F94CCC">
            <w:pPr>
              <w:spacing w:line="240" w:lineRule="auto"/>
              <w:ind w:firstLine="0"/>
              <w:jc w:val="left"/>
              <w:rPr>
                <w:rFonts w:cs="Times New Roman"/>
                <w:sz w:val="20"/>
                <w:szCs w:val="20"/>
              </w:rPr>
            </w:pPr>
          </w:p>
        </w:tc>
      </w:tr>
      <w:tr w:rsidR="00F94CCC" w:rsidRPr="00F94CCC" w14:paraId="467CE91D" w14:textId="77777777" w:rsidTr="00F94CCC">
        <w:tc>
          <w:tcPr>
            <w:tcW w:w="6629" w:type="dxa"/>
          </w:tcPr>
          <w:p w14:paraId="4C2C1464"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Hastanın yaşam bulgularını alma(Normalden sapmaları dr veya hemşireye bildirme ve) kaydetme</w:t>
            </w:r>
          </w:p>
        </w:tc>
        <w:tc>
          <w:tcPr>
            <w:tcW w:w="850" w:type="dxa"/>
          </w:tcPr>
          <w:p w14:paraId="521726FB" w14:textId="77777777" w:rsidR="00F94CCC" w:rsidRPr="00F94CCC" w:rsidRDefault="00F94CCC" w:rsidP="00F94CCC">
            <w:pPr>
              <w:spacing w:line="240" w:lineRule="auto"/>
              <w:ind w:firstLine="0"/>
              <w:jc w:val="left"/>
              <w:rPr>
                <w:rFonts w:cs="Times New Roman"/>
                <w:sz w:val="20"/>
                <w:szCs w:val="20"/>
              </w:rPr>
            </w:pPr>
          </w:p>
        </w:tc>
        <w:tc>
          <w:tcPr>
            <w:tcW w:w="993" w:type="dxa"/>
          </w:tcPr>
          <w:p w14:paraId="5D3F3F2D" w14:textId="77777777" w:rsidR="00F94CCC" w:rsidRPr="00F94CCC" w:rsidRDefault="00F94CCC" w:rsidP="00F94CCC">
            <w:pPr>
              <w:spacing w:line="240" w:lineRule="auto"/>
              <w:ind w:firstLine="0"/>
              <w:jc w:val="left"/>
              <w:rPr>
                <w:rFonts w:cs="Times New Roman"/>
                <w:sz w:val="20"/>
                <w:szCs w:val="20"/>
              </w:rPr>
            </w:pPr>
          </w:p>
        </w:tc>
        <w:tc>
          <w:tcPr>
            <w:tcW w:w="816" w:type="dxa"/>
          </w:tcPr>
          <w:p w14:paraId="5E6792F0" w14:textId="77777777" w:rsidR="00F94CCC" w:rsidRPr="00F94CCC" w:rsidRDefault="00F94CCC" w:rsidP="00F94CCC">
            <w:pPr>
              <w:spacing w:line="240" w:lineRule="auto"/>
              <w:ind w:firstLine="0"/>
              <w:jc w:val="left"/>
              <w:rPr>
                <w:rFonts w:cs="Times New Roman"/>
                <w:sz w:val="20"/>
                <w:szCs w:val="20"/>
              </w:rPr>
            </w:pPr>
          </w:p>
        </w:tc>
      </w:tr>
      <w:tr w:rsidR="00F94CCC" w:rsidRPr="00F94CCC" w14:paraId="20A700E6" w14:textId="77777777" w:rsidTr="00F94CCC">
        <w:tc>
          <w:tcPr>
            <w:tcW w:w="6629" w:type="dxa"/>
          </w:tcPr>
          <w:p w14:paraId="4107D4E7"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Hastaya ameliyat gömleğini ve bonesini giydirme</w:t>
            </w:r>
          </w:p>
        </w:tc>
        <w:tc>
          <w:tcPr>
            <w:tcW w:w="850" w:type="dxa"/>
          </w:tcPr>
          <w:p w14:paraId="647F73D0" w14:textId="77777777" w:rsidR="00F94CCC" w:rsidRPr="00F94CCC" w:rsidRDefault="00F94CCC" w:rsidP="00F94CCC">
            <w:pPr>
              <w:spacing w:line="240" w:lineRule="auto"/>
              <w:ind w:firstLine="0"/>
              <w:jc w:val="left"/>
              <w:rPr>
                <w:rFonts w:cs="Times New Roman"/>
                <w:sz w:val="20"/>
                <w:szCs w:val="20"/>
              </w:rPr>
            </w:pPr>
          </w:p>
        </w:tc>
        <w:tc>
          <w:tcPr>
            <w:tcW w:w="993" w:type="dxa"/>
          </w:tcPr>
          <w:p w14:paraId="088AE0DC" w14:textId="77777777" w:rsidR="00F94CCC" w:rsidRPr="00F94CCC" w:rsidRDefault="00F94CCC" w:rsidP="00F94CCC">
            <w:pPr>
              <w:spacing w:line="240" w:lineRule="auto"/>
              <w:ind w:firstLine="0"/>
              <w:jc w:val="left"/>
              <w:rPr>
                <w:rFonts w:cs="Times New Roman"/>
                <w:sz w:val="20"/>
                <w:szCs w:val="20"/>
              </w:rPr>
            </w:pPr>
          </w:p>
        </w:tc>
        <w:tc>
          <w:tcPr>
            <w:tcW w:w="816" w:type="dxa"/>
          </w:tcPr>
          <w:p w14:paraId="52E119C8" w14:textId="77777777" w:rsidR="00F94CCC" w:rsidRPr="00F94CCC" w:rsidRDefault="00F94CCC" w:rsidP="00F94CCC">
            <w:pPr>
              <w:spacing w:line="240" w:lineRule="auto"/>
              <w:ind w:firstLine="0"/>
              <w:jc w:val="left"/>
              <w:rPr>
                <w:rFonts w:cs="Times New Roman"/>
                <w:sz w:val="20"/>
                <w:szCs w:val="20"/>
              </w:rPr>
            </w:pPr>
          </w:p>
        </w:tc>
      </w:tr>
      <w:tr w:rsidR="00F94CCC" w:rsidRPr="00F94CCC" w14:paraId="20A102CF" w14:textId="77777777" w:rsidTr="00F94CCC">
        <w:tc>
          <w:tcPr>
            <w:tcW w:w="6629" w:type="dxa"/>
          </w:tcPr>
          <w:p w14:paraId="41DA38F8"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Hekim istemine göre premedikasyon uygulama</w:t>
            </w:r>
          </w:p>
        </w:tc>
        <w:tc>
          <w:tcPr>
            <w:tcW w:w="850" w:type="dxa"/>
          </w:tcPr>
          <w:p w14:paraId="6BC84B85" w14:textId="77777777" w:rsidR="00F94CCC" w:rsidRPr="00F94CCC" w:rsidRDefault="00F94CCC" w:rsidP="00F94CCC">
            <w:pPr>
              <w:spacing w:line="240" w:lineRule="auto"/>
              <w:ind w:firstLine="0"/>
              <w:jc w:val="left"/>
              <w:rPr>
                <w:rFonts w:cs="Times New Roman"/>
                <w:sz w:val="20"/>
                <w:szCs w:val="20"/>
              </w:rPr>
            </w:pPr>
          </w:p>
        </w:tc>
        <w:tc>
          <w:tcPr>
            <w:tcW w:w="993" w:type="dxa"/>
          </w:tcPr>
          <w:p w14:paraId="7E062DD1" w14:textId="77777777" w:rsidR="00F94CCC" w:rsidRPr="00F94CCC" w:rsidRDefault="00F94CCC" w:rsidP="00F94CCC">
            <w:pPr>
              <w:spacing w:line="240" w:lineRule="auto"/>
              <w:ind w:firstLine="0"/>
              <w:jc w:val="left"/>
              <w:rPr>
                <w:rFonts w:cs="Times New Roman"/>
                <w:sz w:val="20"/>
                <w:szCs w:val="20"/>
              </w:rPr>
            </w:pPr>
          </w:p>
        </w:tc>
        <w:tc>
          <w:tcPr>
            <w:tcW w:w="816" w:type="dxa"/>
          </w:tcPr>
          <w:p w14:paraId="4E18988C" w14:textId="77777777" w:rsidR="00F94CCC" w:rsidRPr="00F94CCC" w:rsidRDefault="00F94CCC" w:rsidP="00F94CCC">
            <w:pPr>
              <w:spacing w:line="240" w:lineRule="auto"/>
              <w:ind w:firstLine="0"/>
              <w:jc w:val="left"/>
              <w:rPr>
                <w:rFonts w:cs="Times New Roman"/>
                <w:sz w:val="20"/>
                <w:szCs w:val="20"/>
              </w:rPr>
            </w:pPr>
          </w:p>
        </w:tc>
      </w:tr>
      <w:tr w:rsidR="00F94CCC" w:rsidRPr="00F94CCC" w14:paraId="17B7AB26" w14:textId="77777777" w:rsidTr="00F94CCC">
        <w:tc>
          <w:tcPr>
            <w:tcW w:w="6629" w:type="dxa"/>
          </w:tcPr>
          <w:p w14:paraId="5BF591C5"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 xml:space="preserve">Ameliyatta kullanılacak ilaç ve malzemeleri hastayla birlikte sedyeye koyma </w:t>
            </w:r>
          </w:p>
        </w:tc>
        <w:tc>
          <w:tcPr>
            <w:tcW w:w="850" w:type="dxa"/>
          </w:tcPr>
          <w:p w14:paraId="76E612D9" w14:textId="77777777" w:rsidR="00F94CCC" w:rsidRPr="00F94CCC" w:rsidRDefault="00F94CCC" w:rsidP="00F94CCC">
            <w:pPr>
              <w:spacing w:line="240" w:lineRule="auto"/>
              <w:ind w:firstLine="0"/>
              <w:jc w:val="left"/>
              <w:rPr>
                <w:rFonts w:cs="Times New Roman"/>
                <w:sz w:val="20"/>
                <w:szCs w:val="20"/>
              </w:rPr>
            </w:pPr>
          </w:p>
        </w:tc>
        <w:tc>
          <w:tcPr>
            <w:tcW w:w="993" w:type="dxa"/>
          </w:tcPr>
          <w:p w14:paraId="736DF854" w14:textId="77777777" w:rsidR="00F94CCC" w:rsidRPr="00F94CCC" w:rsidRDefault="00F94CCC" w:rsidP="00F94CCC">
            <w:pPr>
              <w:spacing w:line="240" w:lineRule="auto"/>
              <w:ind w:firstLine="0"/>
              <w:jc w:val="left"/>
              <w:rPr>
                <w:rFonts w:cs="Times New Roman"/>
                <w:sz w:val="20"/>
                <w:szCs w:val="20"/>
              </w:rPr>
            </w:pPr>
          </w:p>
        </w:tc>
        <w:tc>
          <w:tcPr>
            <w:tcW w:w="816" w:type="dxa"/>
          </w:tcPr>
          <w:p w14:paraId="5CDCA520" w14:textId="77777777" w:rsidR="00F94CCC" w:rsidRPr="00F94CCC" w:rsidRDefault="00F94CCC" w:rsidP="00F94CCC">
            <w:pPr>
              <w:spacing w:line="240" w:lineRule="auto"/>
              <w:ind w:firstLine="0"/>
              <w:jc w:val="left"/>
              <w:rPr>
                <w:rFonts w:cs="Times New Roman"/>
                <w:sz w:val="20"/>
                <w:szCs w:val="20"/>
              </w:rPr>
            </w:pPr>
          </w:p>
        </w:tc>
      </w:tr>
      <w:tr w:rsidR="00F94CCC" w:rsidRPr="00F94CCC" w14:paraId="1D3D111D" w14:textId="77777777" w:rsidTr="00F94CCC">
        <w:tc>
          <w:tcPr>
            <w:tcW w:w="6629" w:type="dxa"/>
          </w:tcPr>
          <w:p w14:paraId="7C2D8134"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Hastayı dosya ve filmleriyle birlikte ameliyathaneye teslim etme</w:t>
            </w:r>
          </w:p>
        </w:tc>
        <w:tc>
          <w:tcPr>
            <w:tcW w:w="850" w:type="dxa"/>
          </w:tcPr>
          <w:p w14:paraId="78C2B521" w14:textId="77777777" w:rsidR="00F94CCC" w:rsidRPr="00F94CCC" w:rsidRDefault="00F94CCC" w:rsidP="00F94CCC">
            <w:pPr>
              <w:spacing w:line="240" w:lineRule="auto"/>
              <w:ind w:firstLine="0"/>
              <w:jc w:val="left"/>
              <w:rPr>
                <w:rFonts w:cs="Times New Roman"/>
                <w:sz w:val="20"/>
                <w:szCs w:val="20"/>
              </w:rPr>
            </w:pPr>
          </w:p>
        </w:tc>
        <w:tc>
          <w:tcPr>
            <w:tcW w:w="993" w:type="dxa"/>
          </w:tcPr>
          <w:p w14:paraId="60AB9BF6" w14:textId="77777777" w:rsidR="00F94CCC" w:rsidRPr="00F94CCC" w:rsidRDefault="00F94CCC" w:rsidP="00F94CCC">
            <w:pPr>
              <w:spacing w:line="240" w:lineRule="auto"/>
              <w:ind w:firstLine="0"/>
              <w:jc w:val="left"/>
              <w:rPr>
                <w:rFonts w:cs="Times New Roman"/>
                <w:sz w:val="20"/>
                <w:szCs w:val="20"/>
              </w:rPr>
            </w:pPr>
          </w:p>
        </w:tc>
        <w:tc>
          <w:tcPr>
            <w:tcW w:w="816" w:type="dxa"/>
          </w:tcPr>
          <w:p w14:paraId="328B18A4" w14:textId="77777777" w:rsidR="00F94CCC" w:rsidRPr="00F94CCC" w:rsidRDefault="00F94CCC" w:rsidP="00F94CCC">
            <w:pPr>
              <w:spacing w:line="240" w:lineRule="auto"/>
              <w:ind w:firstLine="0"/>
              <w:jc w:val="left"/>
              <w:rPr>
                <w:rFonts w:cs="Times New Roman"/>
                <w:sz w:val="20"/>
                <w:szCs w:val="20"/>
              </w:rPr>
            </w:pPr>
          </w:p>
        </w:tc>
      </w:tr>
      <w:tr w:rsidR="00F94CCC" w:rsidRPr="00F94CCC" w14:paraId="4BEB596B" w14:textId="77777777" w:rsidTr="00F94CCC">
        <w:tc>
          <w:tcPr>
            <w:tcW w:w="6629" w:type="dxa"/>
          </w:tcPr>
          <w:p w14:paraId="4AC64E97" w14:textId="77777777" w:rsidR="00F94CCC" w:rsidRPr="00F94CCC" w:rsidRDefault="00F94CCC" w:rsidP="00F94CCC">
            <w:pPr>
              <w:spacing w:line="240" w:lineRule="auto"/>
              <w:ind w:firstLine="0"/>
              <w:contextualSpacing/>
              <w:jc w:val="left"/>
              <w:rPr>
                <w:rFonts w:cs="Times New Roman"/>
                <w:sz w:val="20"/>
                <w:szCs w:val="20"/>
              </w:rPr>
            </w:pPr>
            <w:r w:rsidRPr="00F94CCC">
              <w:rPr>
                <w:rFonts w:cs="Times New Roman"/>
                <w:sz w:val="20"/>
                <w:szCs w:val="20"/>
              </w:rPr>
              <w:t>ÜYaptığı işlemi kaydetme</w:t>
            </w:r>
          </w:p>
        </w:tc>
        <w:tc>
          <w:tcPr>
            <w:tcW w:w="850" w:type="dxa"/>
          </w:tcPr>
          <w:p w14:paraId="34C1D484" w14:textId="77777777" w:rsidR="00F94CCC" w:rsidRPr="00F94CCC" w:rsidRDefault="00F94CCC" w:rsidP="00F94CCC">
            <w:pPr>
              <w:spacing w:line="240" w:lineRule="auto"/>
              <w:ind w:firstLine="0"/>
              <w:jc w:val="left"/>
              <w:rPr>
                <w:rFonts w:cs="Times New Roman"/>
                <w:sz w:val="20"/>
                <w:szCs w:val="20"/>
              </w:rPr>
            </w:pPr>
          </w:p>
        </w:tc>
        <w:tc>
          <w:tcPr>
            <w:tcW w:w="993" w:type="dxa"/>
          </w:tcPr>
          <w:p w14:paraId="0B02A7BE" w14:textId="77777777" w:rsidR="00F94CCC" w:rsidRPr="00F94CCC" w:rsidRDefault="00F94CCC" w:rsidP="00F94CCC">
            <w:pPr>
              <w:spacing w:line="240" w:lineRule="auto"/>
              <w:ind w:firstLine="0"/>
              <w:jc w:val="left"/>
              <w:rPr>
                <w:rFonts w:cs="Times New Roman"/>
                <w:sz w:val="20"/>
                <w:szCs w:val="20"/>
              </w:rPr>
            </w:pPr>
          </w:p>
        </w:tc>
        <w:tc>
          <w:tcPr>
            <w:tcW w:w="816" w:type="dxa"/>
          </w:tcPr>
          <w:p w14:paraId="7FE9EB0D" w14:textId="77777777" w:rsidR="00F94CCC" w:rsidRPr="00F94CCC" w:rsidRDefault="00F94CCC" w:rsidP="00F94CCC">
            <w:pPr>
              <w:spacing w:line="240" w:lineRule="auto"/>
              <w:ind w:firstLine="0"/>
              <w:jc w:val="left"/>
              <w:rPr>
                <w:rFonts w:cs="Times New Roman"/>
                <w:sz w:val="20"/>
                <w:szCs w:val="20"/>
              </w:rPr>
            </w:pPr>
          </w:p>
        </w:tc>
      </w:tr>
    </w:tbl>
    <w:p w14:paraId="1ED235EA" w14:textId="77777777" w:rsidR="00F94CCC" w:rsidRPr="00F94CCC" w:rsidRDefault="00F94CCC" w:rsidP="00F94CCC">
      <w:pPr>
        <w:spacing w:after="200" w:line="276" w:lineRule="auto"/>
        <w:ind w:firstLine="0"/>
        <w:jc w:val="left"/>
        <w:rPr>
          <w:rFonts w:asciiTheme="minorHAnsi" w:hAnsiTheme="minorHAnsi"/>
          <w:sz w:val="22"/>
        </w:rPr>
      </w:pPr>
    </w:p>
    <w:p w14:paraId="016B15E6" w14:textId="77777777" w:rsidR="00F94CCC" w:rsidRPr="00F94CCC" w:rsidRDefault="00F94CCC" w:rsidP="00F94CCC">
      <w:pPr>
        <w:spacing w:after="120"/>
        <w:ind w:firstLine="0"/>
        <w:jc w:val="left"/>
        <w:rPr>
          <w:b/>
        </w:rPr>
      </w:pPr>
    </w:p>
    <w:p w14:paraId="0433BB66" w14:textId="77777777" w:rsidR="00F94CCC" w:rsidRPr="00F94CCC" w:rsidRDefault="00F94CCC" w:rsidP="00F94CCC">
      <w:pPr>
        <w:spacing w:after="120"/>
        <w:ind w:firstLine="0"/>
        <w:jc w:val="left"/>
        <w:rPr>
          <w:b/>
        </w:rPr>
      </w:pPr>
    </w:p>
    <w:p w14:paraId="4FA8FD4A" w14:textId="77777777" w:rsidR="00F94CCC" w:rsidRPr="00F94CCC" w:rsidRDefault="00F94CCC" w:rsidP="00F94CCC">
      <w:pPr>
        <w:spacing w:after="120"/>
        <w:ind w:firstLine="0"/>
        <w:jc w:val="left"/>
        <w:rPr>
          <w:b/>
        </w:rPr>
      </w:pPr>
    </w:p>
    <w:p w14:paraId="2109DEED" w14:textId="77777777" w:rsidR="00F94CCC" w:rsidRPr="00F94CCC" w:rsidRDefault="00F94CCC" w:rsidP="00F94CCC">
      <w:pPr>
        <w:spacing w:after="120"/>
        <w:ind w:firstLine="0"/>
        <w:jc w:val="left"/>
        <w:rPr>
          <w:b/>
        </w:rPr>
      </w:pPr>
    </w:p>
    <w:p w14:paraId="12B9F8ED" w14:textId="77777777" w:rsidR="00F94CCC" w:rsidRPr="00F94CCC" w:rsidRDefault="00F94CCC" w:rsidP="00F94CCC">
      <w:pPr>
        <w:spacing w:after="120"/>
        <w:ind w:firstLine="0"/>
        <w:jc w:val="left"/>
        <w:rPr>
          <w:b/>
        </w:rPr>
      </w:pPr>
    </w:p>
    <w:p w14:paraId="038F52E0" w14:textId="77777777" w:rsidR="00F94CCC" w:rsidRPr="00F94CCC" w:rsidRDefault="00F94CCC" w:rsidP="00F94CCC">
      <w:pPr>
        <w:spacing w:after="120"/>
        <w:ind w:firstLine="0"/>
        <w:jc w:val="left"/>
        <w:rPr>
          <w:b/>
        </w:rPr>
      </w:pPr>
    </w:p>
    <w:p w14:paraId="2C6B0663" w14:textId="77777777" w:rsidR="00F94CCC" w:rsidRPr="00F94CCC" w:rsidRDefault="00F94CCC" w:rsidP="00F94CCC">
      <w:pPr>
        <w:spacing w:after="120"/>
        <w:ind w:firstLine="0"/>
        <w:jc w:val="left"/>
        <w:rPr>
          <w:b/>
        </w:rPr>
      </w:pPr>
    </w:p>
    <w:p w14:paraId="20E0C17C" w14:textId="77777777" w:rsidR="00F94CCC" w:rsidRPr="00F94CCC" w:rsidRDefault="00F94CCC" w:rsidP="00F94CCC">
      <w:pPr>
        <w:spacing w:after="120"/>
        <w:ind w:firstLine="0"/>
        <w:jc w:val="left"/>
        <w:rPr>
          <w:b/>
        </w:rPr>
      </w:pPr>
    </w:p>
    <w:p w14:paraId="696B6A64" w14:textId="77777777" w:rsidR="00F94CCC" w:rsidRPr="00F94CCC" w:rsidRDefault="00F94CCC" w:rsidP="00F94CCC">
      <w:pPr>
        <w:spacing w:after="120"/>
        <w:ind w:firstLine="0"/>
        <w:jc w:val="left"/>
        <w:rPr>
          <w:b/>
        </w:rPr>
      </w:pPr>
    </w:p>
    <w:p w14:paraId="58DD6EF2" w14:textId="77777777" w:rsidR="00F94CCC" w:rsidRPr="00F94CCC" w:rsidRDefault="00F94CCC" w:rsidP="00F94CCC">
      <w:pPr>
        <w:spacing w:after="200" w:line="276" w:lineRule="auto"/>
        <w:ind w:firstLine="0"/>
        <w:jc w:val="left"/>
        <w:rPr>
          <w:rFonts w:asciiTheme="minorHAnsi" w:hAnsiTheme="minorHAnsi"/>
          <w:b/>
          <w:sz w:val="22"/>
        </w:rPr>
      </w:pPr>
      <w:r w:rsidRPr="00F94CCC">
        <w:rPr>
          <w:rFonts w:asciiTheme="minorHAnsi" w:hAnsiTheme="minorHAnsi"/>
          <w:b/>
          <w:sz w:val="22"/>
        </w:rPr>
        <w:lastRenderedPageBreak/>
        <w:t xml:space="preserve">AMELİYAT SONRASI HASTANIN SERVİSE KABULÜ/BAKIMI </w:t>
      </w:r>
    </w:p>
    <w:tbl>
      <w:tblPr>
        <w:tblStyle w:val="TabloKlavuzu"/>
        <w:tblW w:w="0" w:type="auto"/>
        <w:tblLook w:val="04A0" w:firstRow="1" w:lastRow="0" w:firstColumn="1" w:lastColumn="0" w:noHBand="0" w:noVBand="1"/>
      </w:tblPr>
      <w:tblGrid>
        <w:gridCol w:w="6394"/>
        <w:gridCol w:w="772"/>
        <w:gridCol w:w="1238"/>
        <w:gridCol w:w="883"/>
      </w:tblGrid>
      <w:tr w:rsidR="00F94CCC" w:rsidRPr="00F94CCC" w14:paraId="00AF9C60" w14:textId="77777777" w:rsidTr="00F94CCC">
        <w:tc>
          <w:tcPr>
            <w:tcW w:w="6611" w:type="dxa"/>
          </w:tcPr>
          <w:p w14:paraId="41F613FA" w14:textId="77777777" w:rsidR="00F94CCC" w:rsidRPr="00F94CCC" w:rsidRDefault="00F94CCC" w:rsidP="00F94CCC">
            <w:pPr>
              <w:spacing w:line="240" w:lineRule="auto"/>
              <w:ind w:firstLine="0"/>
              <w:jc w:val="left"/>
              <w:rPr>
                <w:rFonts w:cs="Times New Roman"/>
                <w:sz w:val="20"/>
                <w:szCs w:val="20"/>
              </w:rPr>
            </w:pPr>
          </w:p>
        </w:tc>
        <w:tc>
          <w:tcPr>
            <w:tcW w:w="636" w:type="dxa"/>
          </w:tcPr>
          <w:p w14:paraId="18694466" w14:textId="77777777" w:rsidR="00F94CCC" w:rsidRPr="00F94CCC" w:rsidRDefault="00F94CCC" w:rsidP="00F94CCC">
            <w:pPr>
              <w:spacing w:line="240" w:lineRule="auto"/>
              <w:ind w:firstLine="0"/>
              <w:contextualSpacing/>
              <w:jc w:val="center"/>
              <w:rPr>
                <w:rFonts w:cs="Times New Roman"/>
                <w:sz w:val="20"/>
                <w:szCs w:val="20"/>
              </w:rPr>
            </w:pPr>
            <w:r w:rsidRPr="00F94CCC">
              <w:rPr>
                <w:rFonts w:cs="Times New Roman"/>
                <w:sz w:val="20"/>
                <w:szCs w:val="20"/>
              </w:rPr>
              <w:t>Yeterli</w:t>
            </w:r>
            <w:r w:rsidRPr="00F94CCC">
              <w:rPr>
                <w:rFonts w:cs="Times New Roman"/>
                <w:sz w:val="20"/>
                <w:szCs w:val="20"/>
              </w:rPr>
              <w:br/>
              <w:t>(3)</w:t>
            </w:r>
          </w:p>
        </w:tc>
        <w:tc>
          <w:tcPr>
            <w:tcW w:w="1225" w:type="dxa"/>
          </w:tcPr>
          <w:p w14:paraId="1971CA15" w14:textId="77777777" w:rsidR="00F94CCC" w:rsidRPr="00F94CCC" w:rsidRDefault="00F94CCC" w:rsidP="00F94CCC">
            <w:pPr>
              <w:spacing w:line="240" w:lineRule="auto"/>
              <w:ind w:firstLine="0"/>
              <w:contextualSpacing/>
              <w:jc w:val="center"/>
              <w:rPr>
                <w:rFonts w:cs="Times New Roman"/>
                <w:sz w:val="20"/>
                <w:szCs w:val="20"/>
              </w:rPr>
            </w:pPr>
            <w:r w:rsidRPr="00F94CCC">
              <w:rPr>
                <w:rFonts w:cs="Times New Roman"/>
                <w:sz w:val="20"/>
                <w:szCs w:val="20"/>
              </w:rPr>
              <w:t>Düzeltilmesi Gerek(2)</w:t>
            </w:r>
          </w:p>
        </w:tc>
        <w:tc>
          <w:tcPr>
            <w:tcW w:w="816" w:type="dxa"/>
          </w:tcPr>
          <w:p w14:paraId="3D6256FA" w14:textId="77777777" w:rsidR="00F94CCC" w:rsidRPr="00F94CCC" w:rsidRDefault="00F94CCC" w:rsidP="00F94CCC">
            <w:pPr>
              <w:spacing w:line="240" w:lineRule="auto"/>
              <w:ind w:firstLine="0"/>
              <w:contextualSpacing/>
              <w:jc w:val="center"/>
              <w:rPr>
                <w:rFonts w:cs="Times New Roman"/>
                <w:sz w:val="20"/>
                <w:szCs w:val="20"/>
              </w:rPr>
            </w:pPr>
            <w:r w:rsidRPr="00F94CCC">
              <w:rPr>
                <w:rFonts w:cs="Times New Roman"/>
                <w:sz w:val="20"/>
                <w:szCs w:val="20"/>
              </w:rPr>
              <w:t>Yetersiz</w:t>
            </w:r>
            <w:r w:rsidRPr="00F94CCC">
              <w:rPr>
                <w:rFonts w:cs="Times New Roman"/>
                <w:sz w:val="20"/>
                <w:szCs w:val="20"/>
              </w:rPr>
              <w:br/>
              <w:t>(1)</w:t>
            </w:r>
          </w:p>
        </w:tc>
      </w:tr>
      <w:tr w:rsidR="00F94CCC" w:rsidRPr="00F94CCC" w14:paraId="63FAAA80" w14:textId="77777777" w:rsidTr="00F94CCC">
        <w:tc>
          <w:tcPr>
            <w:tcW w:w="6611" w:type="dxa"/>
          </w:tcPr>
          <w:p w14:paraId="6C0EC366"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Hastaya kendini tanıtma</w:t>
            </w:r>
          </w:p>
        </w:tc>
        <w:tc>
          <w:tcPr>
            <w:tcW w:w="636" w:type="dxa"/>
          </w:tcPr>
          <w:p w14:paraId="0D6B0690" w14:textId="77777777" w:rsidR="00F94CCC" w:rsidRPr="00F94CCC" w:rsidRDefault="00F94CCC" w:rsidP="00F94CCC">
            <w:pPr>
              <w:spacing w:line="240" w:lineRule="auto"/>
              <w:ind w:firstLine="0"/>
              <w:jc w:val="left"/>
              <w:rPr>
                <w:rFonts w:cs="Times New Roman"/>
                <w:sz w:val="20"/>
                <w:szCs w:val="20"/>
              </w:rPr>
            </w:pPr>
          </w:p>
        </w:tc>
        <w:tc>
          <w:tcPr>
            <w:tcW w:w="1225" w:type="dxa"/>
          </w:tcPr>
          <w:p w14:paraId="5DE76D8B" w14:textId="77777777" w:rsidR="00F94CCC" w:rsidRPr="00F94CCC" w:rsidRDefault="00F94CCC" w:rsidP="00F94CCC">
            <w:pPr>
              <w:spacing w:line="240" w:lineRule="auto"/>
              <w:ind w:firstLine="0"/>
              <w:jc w:val="left"/>
              <w:rPr>
                <w:rFonts w:cs="Times New Roman"/>
                <w:sz w:val="20"/>
                <w:szCs w:val="20"/>
              </w:rPr>
            </w:pPr>
          </w:p>
        </w:tc>
        <w:tc>
          <w:tcPr>
            <w:tcW w:w="816" w:type="dxa"/>
          </w:tcPr>
          <w:p w14:paraId="12626649" w14:textId="77777777" w:rsidR="00F94CCC" w:rsidRPr="00F94CCC" w:rsidRDefault="00F94CCC" w:rsidP="00F94CCC">
            <w:pPr>
              <w:spacing w:line="240" w:lineRule="auto"/>
              <w:ind w:firstLine="0"/>
              <w:jc w:val="left"/>
              <w:rPr>
                <w:rFonts w:cs="Times New Roman"/>
                <w:sz w:val="20"/>
                <w:szCs w:val="20"/>
              </w:rPr>
            </w:pPr>
          </w:p>
        </w:tc>
      </w:tr>
      <w:tr w:rsidR="00F94CCC" w:rsidRPr="00F94CCC" w14:paraId="7989DF6E" w14:textId="77777777" w:rsidTr="00F94CCC">
        <w:tc>
          <w:tcPr>
            <w:tcW w:w="6611" w:type="dxa"/>
          </w:tcPr>
          <w:p w14:paraId="226BE23E"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Hasta kimliğini kontrol etme</w:t>
            </w:r>
          </w:p>
        </w:tc>
        <w:tc>
          <w:tcPr>
            <w:tcW w:w="636" w:type="dxa"/>
          </w:tcPr>
          <w:p w14:paraId="1FD33406" w14:textId="77777777" w:rsidR="00F94CCC" w:rsidRPr="00F94CCC" w:rsidRDefault="00F94CCC" w:rsidP="00F94CCC">
            <w:pPr>
              <w:spacing w:line="240" w:lineRule="auto"/>
              <w:ind w:firstLine="0"/>
              <w:jc w:val="left"/>
              <w:rPr>
                <w:rFonts w:cs="Times New Roman"/>
                <w:sz w:val="20"/>
                <w:szCs w:val="20"/>
              </w:rPr>
            </w:pPr>
          </w:p>
        </w:tc>
        <w:tc>
          <w:tcPr>
            <w:tcW w:w="1225" w:type="dxa"/>
          </w:tcPr>
          <w:p w14:paraId="047F994F" w14:textId="77777777" w:rsidR="00F94CCC" w:rsidRPr="00F94CCC" w:rsidRDefault="00F94CCC" w:rsidP="00F94CCC">
            <w:pPr>
              <w:spacing w:line="240" w:lineRule="auto"/>
              <w:ind w:firstLine="0"/>
              <w:jc w:val="left"/>
              <w:rPr>
                <w:rFonts w:cs="Times New Roman"/>
                <w:sz w:val="20"/>
                <w:szCs w:val="20"/>
              </w:rPr>
            </w:pPr>
          </w:p>
        </w:tc>
        <w:tc>
          <w:tcPr>
            <w:tcW w:w="816" w:type="dxa"/>
          </w:tcPr>
          <w:p w14:paraId="2E2917FC" w14:textId="77777777" w:rsidR="00F94CCC" w:rsidRPr="00F94CCC" w:rsidRDefault="00F94CCC" w:rsidP="00F94CCC">
            <w:pPr>
              <w:spacing w:line="240" w:lineRule="auto"/>
              <w:ind w:firstLine="0"/>
              <w:jc w:val="left"/>
              <w:rPr>
                <w:rFonts w:cs="Times New Roman"/>
                <w:sz w:val="20"/>
                <w:szCs w:val="20"/>
              </w:rPr>
            </w:pPr>
          </w:p>
        </w:tc>
      </w:tr>
      <w:tr w:rsidR="00F94CCC" w:rsidRPr="00F94CCC" w14:paraId="0110E505" w14:textId="77777777" w:rsidTr="00F94CCC">
        <w:trPr>
          <w:trHeight w:val="373"/>
        </w:trPr>
        <w:tc>
          <w:tcPr>
            <w:tcW w:w="6611" w:type="dxa"/>
          </w:tcPr>
          <w:p w14:paraId="394D8AB4"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 xml:space="preserve">Hasta mahremiyetini sağlama </w:t>
            </w:r>
          </w:p>
        </w:tc>
        <w:tc>
          <w:tcPr>
            <w:tcW w:w="636" w:type="dxa"/>
          </w:tcPr>
          <w:p w14:paraId="6ECEEC16" w14:textId="77777777" w:rsidR="00F94CCC" w:rsidRPr="00F94CCC" w:rsidRDefault="00F94CCC" w:rsidP="00F94CCC">
            <w:pPr>
              <w:spacing w:line="240" w:lineRule="auto"/>
              <w:ind w:firstLine="0"/>
              <w:jc w:val="left"/>
              <w:rPr>
                <w:rFonts w:cs="Times New Roman"/>
                <w:sz w:val="20"/>
                <w:szCs w:val="20"/>
              </w:rPr>
            </w:pPr>
          </w:p>
        </w:tc>
        <w:tc>
          <w:tcPr>
            <w:tcW w:w="1225" w:type="dxa"/>
          </w:tcPr>
          <w:p w14:paraId="1343F9E3" w14:textId="77777777" w:rsidR="00F94CCC" w:rsidRPr="00F94CCC" w:rsidRDefault="00F94CCC" w:rsidP="00F94CCC">
            <w:pPr>
              <w:spacing w:line="240" w:lineRule="auto"/>
              <w:ind w:firstLine="0"/>
              <w:jc w:val="left"/>
              <w:rPr>
                <w:rFonts w:cs="Times New Roman"/>
                <w:sz w:val="20"/>
                <w:szCs w:val="20"/>
              </w:rPr>
            </w:pPr>
          </w:p>
        </w:tc>
        <w:tc>
          <w:tcPr>
            <w:tcW w:w="816" w:type="dxa"/>
          </w:tcPr>
          <w:p w14:paraId="31D6308A" w14:textId="77777777" w:rsidR="00F94CCC" w:rsidRPr="00F94CCC" w:rsidRDefault="00F94CCC" w:rsidP="00F94CCC">
            <w:pPr>
              <w:spacing w:line="240" w:lineRule="auto"/>
              <w:ind w:firstLine="0"/>
              <w:jc w:val="left"/>
              <w:rPr>
                <w:rFonts w:cs="Times New Roman"/>
                <w:sz w:val="20"/>
                <w:szCs w:val="20"/>
              </w:rPr>
            </w:pPr>
          </w:p>
        </w:tc>
      </w:tr>
      <w:tr w:rsidR="00F94CCC" w:rsidRPr="00F94CCC" w14:paraId="238EF423" w14:textId="77777777" w:rsidTr="00F94CCC">
        <w:tc>
          <w:tcPr>
            <w:tcW w:w="6611" w:type="dxa"/>
          </w:tcPr>
          <w:p w14:paraId="002E9DDA"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Hastayı sedyeden yatağa alma</w:t>
            </w:r>
          </w:p>
        </w:tc>
        <w:tc>
          <w:tcPr>
            <w:tcW w:w="636" w:type="dxa"/>
          </w:tcPr>
          <w:p w14:paraId="176A6E0B" w14:textId="77777777" w:rsidR="00F94CCC" w:rsidRPr="00F94CCC" w:rsidRDefault="00F94CCC" w:rsidP="00F94CCC">
            <w:pPr>
              <w:spacing w:line="240" w:lineRule="auto"/>
              <w:ind w:firstLine="0"/>
              <w:jc w:val="left"/>
              <w:rPr>
                <w:rFonts w:cs="Times New Roman"/>
                <w:sz w:val="20"/>
                <w:szCs w:val="20"/>
              </w:rPr>
            </w:pPr>
          </w:p>
        </w:tc>
        <w:tc>
          <w:tcPr>
            <w:tcW w:w="1225" w:type="dxa"/>
          </w:tcPr>
          <w:p w14:paraId="690C63A9" w14:textId="77777777" w:rsidR="00F94CCC" w:rsidRPr="00F94CCC" w:rsidRDefault="00F94CCC" w:rsidP="00F94CCC">
            <w:pPr>
              <w:spacing w:line="240" w:lineRule="auto"/>
              <w:ind w:firstLine="0"/>
              <w:jc w:val="left"/>
              <w:rPr>
                <w:rFonts w:cs="Times New Roman"/>
                <w:sz w:val="20"/>
                <w:szCs w:val="20"/>
              </w:rPr>
            </w:pPr>
          </w:p>
        </w:tc>
        <w:tc>
          <w:tcPr>
            <w:tcW w:w="816" w:type="dxa"/>
          </w:tcPr>
          <w:p w14:paraId="1B583FA9" w14:textId="77777777" w:rsidR="00F94CCC" w:rsidRPr="00F94CCC" w:rsidRDefault="00F94CCC" w:rsidP="00F94CCC">
            <w:pPr>
              <w:spacing w:line="240" w:lineRule="auto"/>
              <w:ind w:firstLine="0"/>
              <w:jc w:val="left"/>
              <w:rPr>
                <w:rFonts w:cs="Times New Roman"/>
                <w:sz w:val="20"/>
                <w:szCs w:val="20"/>
              </w:rPr>
            </w:pPr>
          </w:p>
        </w:tc>
      </w:tr>
      <w:tr w:rsidR="00F94CCC" w:rsidRPr="00F94CCC" w14:paraId="0FB60AA4" w14:textId="77777777" w:rsidTr="00F94CCC">
        <w:tc>
          <w:tcPr>
            <w:tcW w:w="6611" w:type="dxa"/>
          </w:tcPr>
          <w:p w14:paraId="3E38AFF7"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Yatak kenarlarını kaldırma</w:t>
            </w:r>
          </w:p>
        </w:tc>
        <w:tc>
          <w:tcPr>
            <w:tcW w:w="636" w:type="dxa"/>
          </w:tcPr>
          <w:p w14:paraId="1FC37AFD" w14:textId="77777777" w:rsidR="00F94CCC" w:rsidRPr="00F94CCC" w:rsidRDefault="00F94CCC" w:rsidP="00F94CCC">
            <w:pPr>
              <w:spacing w:line="240" w:lineRule="auto"/>
              <w:ind w:firstLine="0"/>
              <w:jc w:val="left"/>
              <w:rPr>
                <w:rFonts w:cs="Times New Roman"/>
                <w:sz w:val="20"/>
                <w:szCs w:val="20"/>
              </w:rPr>
            </w:pPr>
          </w:p>
        </w:tc>
        <w:tc>
          <w:tcPr>
            <w:tcW w:w="1225" w:type="dxa"/>
          </w:tcPr>
          <w:p w14:paraId="2951F0BC" w14:textId="77777777" w:rsidR="00F94CCC" w:rsidRPr="00F94CCC" w:rsidRDefault="00F94CCC" w:rsidP="00F94CCC">
            <w:pPr>
              <w:spacing w:line="240" w:lineRule="auto"/>
              <w:ind w:firstLine="0"/>
              <w:jc w:val="left"/>
              <w:rPr>
                <w:rFonts w:cs="Times New Roman"/>
                <w:sz w:val="20"/>
                <w:szCs w:val="20"/>
              </w:rPr>
            </w:pPr>
          </w:p>
        </w:tc>
        <w:tc>
          <w:tcPr>
            <w:tcW w:w="816" w:type="dxa"/>
          </w:tcPr>
          <w:p w14:paraId="478D384F" w14:textId="77777777" w:rsidR="00F94CCC" w:rsidRPr="00F94CCC" w:rsidRDefault="00F94CCC" w:rsidP="00F94CCC">
            <w:pPr>
              <w:spacing w:line="240" w:lineRule="auto"/>
              <w:ind w:firstLine="0"/>
              <w:jc w:val="left"/>
              <w:rPr>
                <w:rFonts w:cs="Times New Roman"/>
                <w:sz w:val="20"/>
                <w:szCs w:val="20"/>
              </w:rPr>
            </w:pPr>
          </w:p>
        </w:tc>
      </w:tr>
      <w:tr w:rsidR="00F94CCC" w:rsidRPr="00F94CCC" w14:paraId="5A228624" w14:textId="77777777" w:rsidTr="00F94CCC">
        <w:tc>
          <w:tcPr>
            <w:tcW w:w="6611" w:type="dxa"/>
          </w:tcPr>
          <w:p w14:paraId="55C2E42F"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Hava yolu açıklığını sağlanacak ve boyun ekseni dik olacak şekilde hasta başına pozisyon verme</w:t>
            </w:r>
          </w:p>
        </w:tc>
        <w:tc>
          <w:tcPr>
            <w:tcW w:w="636" w:type="dxa"/>
          </w:tcPr>
          <w:p w14:paraId="30B8B82A" w14:textId="77777777" w:rsidR="00F94CCC" w:rsidRPr="00F94CCC" w:rsidRDefault="00F94CCC" w:rsidP="00F94CCC">
            <w:pPr>
              <w:spacing w:line="240" w:lineRule="auto"/>
              <w:ind w:firstLine="0"/>
              <w:jc w:val="left"/>
              <w:rPr>
                <w:rFonts w:cs="Times New Roman"/>
                <w:sz w:val="20"/>
                <w:szCs w:val="20"/>
              </w:rPr>
            </w:pPr>
          </w:p>
        </w:tc>
        <w:tc>
          <w:tcPr>
            <w:tcW w:w="1225" w:type="dxa"/>
          </w:tcPr>
          <w:p w14:paraId="397DFBF9" w14:textId="77777777" w:rsidR="00F94CCC" w:rsidRPr="00F94CCC" w:rsidRDefault="00F94CCC" w:rsidP="00F94CCC">
            <w:pPr>
              <w:spacing w:line="240" w:lineRule="auto"/>
              <w:ind w:firstLine="0"/>
              <w:jc w:val="left"/>
              <w:rPr>
                <w:rFonts w:cs="Times New Roman"/>
                <w:sz w:val="20"/>
                <w:szCs w:val="20"/>
              </w:rPr>
            </w:pPr>
          </w:p>
        </w:tc>
        <w:tc>
          <w:tcPr>
            <w:tcW w:w="816" w:type="dxa"/>
          </w:tcPr>
          <w:p w14:paraId="31385BB2" w14:textId="77777777" w:rsidR="00F94CCC" w:rsidRPr="00F94CCC" w:rsidRDefault="00F94CCC" w:rsidP="00F94CCC">
            <w:pPr>
              <w:spacing w:line="240" w:lineRule="auto"/>
              <w:ind w:firstLine="0"/>
              <w:jc w:val="left"/>
              <w:rPr>
                <w:rFonts w:cs="Times New Roman"/>
                <w:sz w:val="20"/>
                <w:szCs w:val="20"/>
              </w:rPr>
            </w:pPr>
          </w:p>
        </w:tc>
      </w:tr>
      <w:tr w:rsidR="00F94CCC" w:rsidRPr="00F94CCC" w14:paraId="19F5859D" w14:textId="77777777" w:rsidTr="00F94CCC">
        <w:tc>
          <w:tcPr>
            <w:tcW w:w="6611" w:type="dxa"/>
          </w:tcPr>
          <w:p w14:paraId="7981020B"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Havayolu açıklığını sürdürme, hasta yetersizse aspire ederek hava yolunu açma</w:t>
            </w:r>
          </w:p>
        </w:tc>
        <w:tc>
          <w:tcPr>
            <w:tcW w:w="636" w:type="dxa"/>
          </w:tcPr>
          <w:p w14:paraId="65386092" w14:textId="77777777" w:rsidR="00F94CCC" w:rsidRPr="00F94CCC" w:rsidRDefault="00F94CCC" w:rsidP="00F94CCC">
            <w:pPr>
              <w:spacing w:line="240" w:lineRule="auto"/>
              <w:ind w:firstLine="0"/>
              <w:jc w:val="left"/>
              <w:rPr>
                <w:rFonts w:cs="Times New Roman"/>
                <w:sz w:val="20"/>
                <w:szCs w:val="20"/>
              </w:rPr>
            </w:pPr>
          </w:p>
        </w:tc>
        <w:tc>
          <w:tcPr>
            <w:tcW w:w="1225" w:type="dxa"/>
          </w:tcPr>
          <w:p w14:paraId="3EDDB58E" w14:textId="77777777" w:rsidR="00F94CCC" w:rsidRPr="00F94CCC" w:rsidRDefault="00F94CCC" w:rsidP="00F94CCC">
            <w:pPr>
              <w:spacing w:line="240" w:lineRule="auto"/>
              <w:ind w:firstLine="0"/>
              <w:jc w:val="left"/>
              <w:rPr>
                <w:rFonts w:cs="Times New Roman"/>
                <w:sz w:val="20"/>
                <w:szCs w:val="20"/>
              </w:rPr>
            </w:pPr>
          </w:p>
        </w:tc>
        <w:tc>
          <w:tcPr>
            <w:tcW w:w="816" w:type="dxa"/>
          </w:tcPr>
          <w:p w14:paraId="5A8ACD5E" w14:textId="77777777" w:rsidR="00F94CCC" w:rsidRPr="00F94CCC" w:rsidRDefault="00F94CCC" w:rsidP="00F94CCC">
            <w:pPr>
              <w:spacing w:line="240" w:lineRule="auto"/>
              <w:ind w:firstLine="0"/>
              <w:jc w:val="left"/>
              <w:rPr>
                <w:rFonts w:cs="Times New Roman"/>
                <w:sz w:val="20"/>
                <w:szCs w:val="20"/>
              </w:rPr>
            </w:pPr>
          </w:p>
        </w:tc>
      </w:tr>
      <w:tr w:rsidR="00F94CCC" w:rsidRPr="00F94CCC" w14:paraId="2E7C3361" w14:textId="77777777" w:rsidTr="00F94CCC">
        <w:tc>
          <w:tcPr>
            <w:tcW w:w="6611" w:type="dxa"/>
          </w:tcPr>
          <w:p w14:paraId="7B13922D"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Solunum sayısını, solunum derinliğini ve solunum hareketlerini kontrol etme</w:t>
            </w:r>
          </w:p>
        </w:tc>
        <w:tc>
          <w:tcPr>
            <w:tcW w:w="636" w:type="dxa"/>
          </w:tcPr>
          <w:p w14:paraId="38DBC6C1" w14:textId="77777777" w:rsidR="00F94CCC" w:rsidRPr="00F94CCC" w:rsidRDefault="00F94CCC" w:rsidP="00F94CCC">
            <w:pPr>
              <w:spacing w:line="240" w:lineRule="auto"/>
              <w:ind w:firstLine="0"/>
              <w:jc w:val="left"/>
              <w:rPr>
                <w:rFonts w:cs="Times New Roman"/>
                <w:sz w:val="20"/>
                <w:szCs w:val="20"/>
              </w:rPr>
            </w:pPr>
          </w:p>
        </w:tc>
        <w:tc>
          <w:tcPr>
            <w:tcW w:w="1225" w:type="dxa"/>
          </w:tcPr>
          <w:p w14:paraId="62649E12" w14:textId="77777777" w:rsidR="00F94CCC" w:rsidRPr="00F94CCC" w:rsidRDefault="00F94CCC" w:rsidP="00F94CCC">
            <w:pPr>
              <w:spacing w:line="240" w:lineRule="auto"/>
              <w:ind w:firstLine="0"/>
              <w:jc w:val="left"/>
              <w:rPr>
                <w:rFonts w:cs="Times New Roman"/>
                <w:sz w:val="20"/>
                <w:szCs w:val="20"/>
              </w:rPr>
            </w:pPr>
          </w:p>
        </w:tc>
        <w:tc>
          <w:tcPr>
            <w:tcW w:w="816" w:type="dxa"/>
          </w:tcPr>
          <w:p w14:paraId="49110F13" w14:textId="77777777" w:rsidR="00F94CCC" w:rsidRPr="00F94CCC" w:rsidRDefault="00F94CCC" w:rsidP="00F94CCC">
            <w:pPr>
              <w:spacing w:line="240" w:lineRule="auto"/>
              <w:ind w:firstLine="0"/>
              <w:jc w:val="left"/>
              <w:rPr>
                <w:rFonts w:cs="Times New Roman"/>
                <w:sz w:val="20"/>
                <w:szCs w:val="20"/>
              </w:rPr>
            </w:pPr>
          </w:p>
        </w:tc>
      </w:tr>
      <w:tr w:rsidR="00F94CCC" w:rsidRPr="00F94CCC" w14:paraId="5E2068C4" w14:textId="77777777" w:rsidTr="00F94CCC">
        <w:tc>
          <w:tcPr>
            <w:tcW w:w="6611" w:type="dxa"/>
          </w:tcPr>
          <w:p w14:paraId="6DCBE428"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Oksijen saturasyonunu kontrol etme</w:t>
            </w:r>
          </w:p>
        </w:tc>
        <w:tc>
          <w:tcPr>
            <w:tcW w:w="636" w:type="dxa"/>
          </w:tcPr>
          <w:p w14:paraId="41FCBD28" w14:textId="77777777" w:rsidR="00F94CCC" w:rsidRPr="00F94CCC" w:rsidRDefault="00F94CCC" w:rsidP="00F94CCC">
            <w:pPr>
              <w:spacing w:line="240" w:lineRule="auto"/>
              <w:ind w:firstLine="0"/>
              <w:jc w:val="left"/>
              <w:rPr>
                <w:rFonts w:cs="Times New Roman"/>
                <w:sz w:val="20"/>
                <w:szCs w:val="20"/>
              </w:rPr>
            </w:pPr>
          </w:p>
        </w:tc>
        <w:tc>
          <w:tcPr>
            <w:tcW w:w="1225" w:type="dxa"/>
          </w:tcPr>
          <w:p w14:paraId="17F16D4B" w14:textId="77777777" w:rsidR="00F94CCC" w:rsidRPr="00F94CCC" w:rsidRDefault="00F94CCC" w:rsidP="00F94CCC">
            <w:pPr>
              <w:spacing w:line="240" w:lineRule="auto"/>
              <w:ind w:firstLine="0"/>
              <w:jc w:val="left"/>
              <w:rPr>
                <w:rFonts w:cs="Times New Roman"/>
                <w:sz w:val="20"/>
                <w:szCs w:val="20"/>
              </w:rPr>
            </w:pPr>
          </w:p>
        </w:tc>
        <w:tc>
          <w:tcPr>
            <w:tcW w:w="816" w:type="dxa"/>
          </w:tcPr>
          <w:p w14:paraId="23FA8DD8" w14:textId="77777777" w:rsidR="00F94CCC" w:rsidRPr="00F94CCC" w:rsidRDefault="00F94CCC" w:rsidP="00F94CCC">
            <w:pPr>
              <w:spacing w:line="240" w:lineRule="auto"/>
              <w:ind w:firstLine="0"/>
              <w:jc w:val="left"/>
              <w:rPr>
                <w:rFonts w:cs="Times New Roman"/>
                <w:sz w:val="20"/>
                <w:szCs w:val="20"/>
              </w:rPr>
            </w:pPr>
          </w:p>
        </w:tc>
      </w:tr>
      <w:tr w:rsidR="00F94CCC" w:rsidRPr="00F94CCC" w14:paraId="29C313CF" w14:textId="77777777" w:rsidTr="00F94CCC">
        <w:tc>
          <w:tcPr>
            <w:tcW w:w="6611" w:type="dxa"/>
          </w:tcPr>
          <w:p w14:paraId="1C60041E"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Oksijen tedavisi gerekliyse devam ettirme</w:t>
            </w:r>
          </w:p>
        </w:tc>
        <w:tc>
          <w:tcPr>
            <w:tcW w:w="636" w:type="dxa"/>
          </w:tcPr>
          <w:p w14:paraId="2A8AAF5E" w14:textId="77777777" w:rsidR="00F94CCC" w:rsidRPr="00F94CCC" w:rsidRDefault="00F94CCC" w:rsidP="00F94CCC">
            <w:pPr>
              <w:spacing w:line="240" w:lineRule="auto"/>
              <w:ind w:firstLine="0"/>
              <w:jc w:val="left"/>
              <w:rPr>
                <w:rFonts w:cs="Times New Roman"/>
                <w:sz w:val="20"/>
                <w:szCs w:val="20"/>
              </w:rPr>
            </w:pPr>
          </w:p>
        </w:tc>
        <w:tc>
          <w:tcPr>
            <w:tcW w:w="1225" w:type="dxa"/>
          </w:tcPr>
          <w:p w14:paraId="25767308" w14:textId="77777777" w:rsidR="00F94CCC" w:rsidRPr="00F94CCC" w:rsidRDefault="00F94CCC" w:rsidP="00F94CCC">
            <w:pPr>
              <w:spacing w:line="240" w:lineRule="auto"/>
              <w:ind w:firstLine="0"/>
              <w:jc w:val="left"/>
              <w:rPr>
                <w:rFonts w:cs="Times New Roman"/>
                <w:sz w:val="20"/>
                <w:szCs w:val="20"/>
              </w:rPr>
            </w:pPr>
          </w:p>
        </w:tc>
        <w:tc>
          <w:tcPr>
            <w:tcW w:w="816" w:type="dxa"/>
          </w:tcPr>
          <w:p w14:paraId="4C27B121" w14:textId="77777777" w:rsidR="00F94CCC" w:rsidRPr="00F94CCC" w:rsidRDefault="00F94CCC" w:rsidP="00F94CCC">
            <w:pPr>
              <w:spacing w:line="240" w:lineRule="auto"/>
              <w:ind w:firstLine="0"/>
              <w:jc w:val="left"/>
              <w:rPr>
                <w:rFonts w:cs="Times New Roman"/>
                <w:sz w:val="20"/>
                <w:szCs w:val="20"/>
              </w:rPr>
            </w:pPr>
          </w:p>
        </w:tc>
      </w:tr>
      <w:tr w:rsidR="00F94CCC" w:rsidRPr="00F94CCC" w14:paraId="5208D47D" w14:textId="77777777" w:rsidTr="00F94CCC">
        <w:tc>
          <w:tcPr>
            <w:tcW w:w="6611" w:type="dxa"/>
          </w:tcPr>
          <w:p w14:paraId="3BDBB75A"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 xml:space="preserve">Hastanın dolaşımını kontrol etme </w:t>
            </w:r>
          </w:p>
          <w:p w14:paraId="7715D8A6" w14:textId="77777777" w:rsidR="00F94CCC" w:rsidRPr="00F94CCC" w:rsidRDefault="00F94CCC" w:rsidP="00F94CCC">
            <w:pPr>
              <w:spacing w:line="240" w:lineRule="auto"/>
              <w:ind w:firstLine="0"/>
              <w:jc w:val="left"/>
              <w:rPr>
                <w:rFonts w:cs="Times New Roman"/>
                <w:sz w:val="20"/>
                <w:szCs w:val="20"/>
              </w:rPr>
            </w:pPr>
          </w:p>
        </w:tc>
        <w:tc>
          <w:tcPr>
            <w:tcW w:w="636" w:type="dxa"/>
          </w:tcPr>
          <w:p w14:paraId="1C255A28" w14:textId="77777777" w:rsidR="00F94CCC" w:rsidRPr="00F94CCC" w:rsidRDefault="00F94CCC" w:rsidP="00F94CCC">
            <w:pPr>
              <w:spacing w:line="240" w:lineRule="auto"/>
              <w:ind w:firstLine="0"/>
              <w:jc w:val="left"/>
              <w:rPr>
                <w:rFonts w:cs="Times New Roman"/>
                <w:sz w:val="20"/>
                <w:szCs w:val="20"/>
              </w:rPr>
            </w:pPr>
          </w:p>
        </w:tc>
        <w:tc>
          <w:tcPr>
            <w:tcW w:w="1225" w:type="dxa"/>
          </w:tcPr>
          <w:p w14:paraId="60008220" w14:textId="77777777" w:rsidR="00F94CCC" w:rsidRPr="00F94CCC" w:rsidRDefault="00F94CCC" w:rsidP="00F94CCC">
            <w:pPr>
              <w:spacing w:line="240" w:lineRule="auto"/>
              <w:ind w:firstLine="0"/>
              <w:jc w:val="left"/>
              <w:rPr>
                <w:rFonts w:cs="Times New Roman"/>
                <w:sz w:val="20"/>
                <w:szCs w:val="20"/>
              </w:rPr>
            </w:pPr>
          </w:p>
        </w:tc>
        <w:tc>
          <w:tcPr>
            <w:tcW w:w="816" w:type="dxa"/>
          </w:tcPr>
          <w:p w14:paraId="0E8CFE6A" w14:textId="77777777" w:rsidR="00F94CCC" w:rsidRPr="00F94CCC" w:rsidRDefault="00F94CCC" w:rsidP="00F94CCC">
            <w:pPr>
              <w:spacing w:line="240" w:lineRule="auto"/>
              <w:ind w:firstLine="0"/>
              <w:jc w:val="left"/>
              <w:rPr>
                <w:rFonts w:cs="Times New Roman"/>
                <w:sz w:val="20"/>
                <w:szCs w:val="20"/>
              </w:rPr>
            </w:pPr>
          </w:p>
        </w:tc>
      </w:tr>
      <w:tr w:rsidR="00F94CCC" w:rsidRPr="00F94CCC" w14:paraId="0A728AA9" w14:textId="77777777" w:rsidTr="00F94CCC">
        <w:tc>
          <w:tcPr>
            <w:tcW w:w="6611" w:type="dxa"/>
          </w:tcPr>
          <w:p w14:paraId="37CCB127"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Hastanın kataterlerini (IV yol, foley katater, nazogastrik sonda</w:t>
            </w:r>
            <w:proofErr w:type="gramStart"/>
            <w:r w:rsidRPr="00F94CCC">
              <w:rPr>
                <w:rFonts w:cs="Times New Roman"/>
                <w:sz w:val="20"/>
                <w:szCs w:val="20"/>
              </w:rPr>
              <w:t>..</w:t>
            </w:r>
            <w:proofErr w:type="gramEnd"/>
            <w:r w:rsidRPr="00F94CCC">
              <w:rPr>
                <w:rFonts w:cs="Times New Roman"/>
                <w:sz w:val="20"/>
                <w:szCs w:val="20"/>
              </w:rPr>
              <w:t xml:space="preserve"> vb)</w:t>
            </w:r>
          </w:p>
        </w:tc>
        <w:tc>
          <w:tcPr>
            <w:tcW w:w="636" w:type="dxa"/>
          </w:tcPr>
          <w:p w14:paraId="42B4F4AB" w14:textId="77777777" w:rsidR="00F94CCC" w:rsidRPr="00F94CCC" w:rsidRDefault="00F94CCC" w:rsidP="00F94CCC">
            <w:pPr>
              <w:spacing w:line="240" w:lineRule="auto"/>
              <w:ind w:firstLine="0"/>
              <w:jc w:val="left"/>
              <w:rPr>
                <w:rFonts w:cs="Times New Roman"/>
                <w:sz w:val="20"/>
                <w:szCs w:val="20"/>
              </w:rPr>
            </w:pPr>
          </w:p>
        </w:tc>
        <w:tc>
          <w:tcPr>
            <w:tcW w:w="1225" w:type="dxa"/>
          </w:tcPr>
          <w:p w14:paraId="331B133F" w14:textId="77777777" w:rsidR="00F94CCC" w:rsidRPr="00F94CCC" w:rsidRDefault="00F94CCC" w:rsidP="00F94CCC">
            <w:pPr>
              <w:spacing w:line="240" w:lineRule="auto"/>
              <w:ind w:firstLine="0"/>
              <w:jc w:val="left"/>
              <w:rPr>
                <w:rFonts w:cs="Times New Roman"/>
                <w:sz w:val="20"/>
                <w:szCs w:val="20"/>
              </w:rPr>
            </w:pPr>
          </w:p>
        </w:tc>
        <w:tc>
          <w:tcPr>
            <w:tcW w:w="816" w:type="dxa"/>
          </w:tcPr>
          <w:p w14:paraId="30BE2A89" w14:textId="77777777" w:rsidR="00F94CCC" w:rsidRPr="00F94CCC" w:rsidRDefault="00F94CCC" w:rsidP="00F94CCC">
            <w:pPr>
              <w:spacing w:line="240" w:lineRule="auto"/>
              <w:ind w:firstLine="0"/>
              <w:jc w:val="left"/>
              <w:rPr>
                <w:rFonts w:cs="Times New Roman"/>
                <w:sz w:val="20"/>
                <w:szCs w:val="20"/>
              </w:rPr>
            </w:pPr>
          </w:p>
        </w:tc>
      </w:tr>
      <w:tr w:rsidR="00F94CCC" w:rsidRPr="00F94CCC" w14:paraId="5CA6F4BB" w14:textId="77777777" w:rsidTr="00F94CCC">
        <w:tc>
          <w:tcPr>
            <w:tcW w:w="6611" w:type="dxa"/>
          </w:tcPr>
          <w:p w14:paraId="673E3468"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Hastanın drenlerini ve drenlerinden gelen miktarları kontrol etme</w:t>
            </w:r>
          </w:p>
        </w:tc>
        <w:tc>
          <w:tcPr>
            <w:tcW w:w="636" w:type="dxa"/>
          </w:tcPr>
          <w:p w14:paraId="586D70C4" w14:textId="77777777" w:rsidR="00F94CCC" w:rsidRPr="00F94CCC" w:rsidRDefault="00F94CCC" w:rsidP="00F94CCC">
            <w:pPr>
              <w:spacing w:line="240" w:lineRule="auto"/>
              <w:ind w:firstLine="0"/>
              <w:jc w:val="left"/>
              <w:rPr>
                <w:rFonts w:cs="Times New Roman"/>
                <w:sz w:val="20"/>
                <w:szCs w:val="20"/>
              </w:rPr>
            </w:pPr>
          </w:p>
        </w:tc>
        <w:tc>
          <w:tcPr>
            <w:tcW w:w="1225" w:type="dxa"/>
          </w:tcPr>
          <w:p w14:paraId="798BFA1F" w14:textId="77777777" w:rsidR="00F94CCC" w:rsidRPr="00F94CCC" w:rsidRDefault="00F94CCC" w:rsidP="00F94CCC">
            <w:pPr>
              <w:spacing w:line="240" w:lineRule="auto"/>
              <w:ind w:firstLine="0"/>
              <w:jc w:val="left"/>
              <w:rPr>
                <w:rFonts w:cs="Times New Roman"/>
                <w:sz w:val="20"/>
                <w:szCs w:val="20"/>
              </w:rPr>
            </w:pPr>
          </w:p>
        </w:tc>
        <w:tc>
          <w:tcPr>
            <w:tcW w:w="816" w:type="dxa"/>
          </w:tcPr>
          <w:p w14:paraId="0A077F2F" w14:textId="77777777" w:rsidR="00F94CCC" w:rsidRPr="00F94CCC" w:rsidRDefault="00F94CCC" w:rsidP="00F94CCC">
            <w:pPr>
              <w:spacing w:line="240" w:lineRule="auto"/>
              <w:ind w:firstLine="0"/>
              <w:jc w:val="left"/>
              <w:rPr>
                <w:rFonts w:cs="Times New Roman"/>
                <w:sz w:val="20"/>
                <w:szCs w:val="20"/>
              </w:rPr>
            </w:pPr>
          </w:p>
        </w:tc>
      </w:tr>
      <w:tr w:rsidR="00F94CCC" w:rsidRPr="00F94CCC" w14:paraId="32973897" w14:textId="77777777" w:rsidTr="00F94CCC">
        <w:tc>
          <w:tcPr>
            <w:tcW w:w="6611" w:type="dxa"/>
          </w:tcPr>
          <w:p w14:paraId="0C078ECA"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Hastanın tüm yaşam bulgularını kontrol etme ve değerlendirme</w:t>
            </w:r>
          </w:p>
        </w:tc>
        <w:tc>
          <w:tcPr>
            <w:tcW w:w="636" w:type="dxa"/>
          </w:tcPr>
          <w:p w14:paraId="18FDA198" w14:textId="77777777" w:rsidR="00F94CCC" w:rsidRPr="00F94CCC" w:rsidRDefault="00F94CCC" w:rsidP="00F94CCC">
            <w:pPr>
              <w:spacing w:line="240" w:lineRule="auto"/>
              <w:ind w:firstLine="0"/>
              <w:jc w:val="left"/>
              <w:rPr>
                <w:rFonts w:cs="Times New Roman"/>
                <w:sz w:val="20"/>
                <w:szCs w:val="20"/>
              </w:rPr>
            </w:pPr>
          </w:p>
        </w:tc>
        <w:tc>
          <w:tcPr>
            <w:tcW w:w="1225" w:type="dxa"/>
          </w:tcPr>
          <w:p w14:paraId="552CFF43" w14:textId="77777777" w:rsidR="00F94CCC" w:rsidRPr="00F94CCC" w:rsidRDefault="00F94CCC" w:rsidP="00F94CCC">
            <w:pPr>
              <w:spacing w:line="240" w:lineRule="auto"/>
              <w:ind w:firstLine="0"/>
              <w:jc w:val="left"/>
              <w:rPr>
                <w:rFonts w:cs="Times New Roman"/>
                <w:sz w:val="20"/>
                <w:szCs w:val="20"/>
              </w:rPr>
            </w:pPr>
          </w:p>
        </w:tc>
        <w:tc>
          <w:tcPr>
            <w:tcW w:w="816" w:type="dxa"/>
          </w:tcPr>
          <w:p w14:paraId="3A498C46" w14:textId="77777777" w:rsidR="00F94CCC" w:rsidRPr="00F94CCC" w:rsidRDefault="00F94CCC" w:rsidP="00F94CCC">
            <w:pPr>
              <w:spacing w:line="240" w:lineRule="auto"/>
              <w:ind w:firstLine="0"/>
              <w:jc w:val="left"/>
              <w:rPr>
                <w:rFonts w:cs="Times New Roman"/>
                <w:sz w:val="20"/>
                <w:szCs w:val="20"/>
              </w:rPr>
            </w:pPr>
          </w:p>
        </w:tc>
      </w:tr>
      <w:tr w:rsidR="00F94CCC" w:rsidRPr="00F94CCC" w14:paraId="2F3FA63E" w14:textId="77777777" w:rsidTr="00F94CCC">
        <w:tc>
          <w:tcPr>
            <w:tcW w:w="6611" w:type="dxa"/>
          </w:tcPr>
          <w:p w14:paraId="6E62C68E"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 xml:space="preserve">Hastanın bilinç durumunu glaskow koma </w:t>
            </w:r>
            <w:proofErr w:type="gramStart"/>
            <w:r w:rsidRPr="00F94CCC">
              <w:rPr>
                <w:rFonts w:cs="Times New Roman"/>
                <w:sz w:val="20"/>
                <w:szCs w:val="20"/>
              </w:rPr>
              <w:t>skalasına</w:t>
            </w:r>
            <w:proofErr w:type="gramEnd"/>
            <w:r w:rsidRPr="00F94CCC">
              <w:rPr>
                <w:rFonts w:cs="Times New Roman"/>
                <w:sz w:val="20"/>
                <w:szCs w:val="20"/>
              </w:rPr>
              <w:t xml:space="preserve"> göre değerlendirme ve kaydetme</w:t>
            </w:r>
          </w:p>
        </w:tc>
        <w:tc>
          <w:tcPr>
            <w:tcW w:w="636" w:type="dxa"/>
          </w:tcPr>
          <w:p w14:paraId="5E681D49" w14:textId="77777777" w:rsidR="00F94CCC" w:rsidRPr="00F94CCC" w:rsidRDefault="00F94CCC" w:rsidP="00F94CCC">
            <w:pPr>
              <w:spacing w:line="240" w:lineRule="auto"/>
              <w:ind w:firstLine="0"/>
              <w:jc w:val="left"/>
              <w:rPr>
                <w:rFonts w:cs="Times New Roman"/>
                <w:sz w:val="20"/>
                <w:szCs w:val="20"/>
              </w:rPr>
            </w:pPr>
          </w:p>
        </w:tc>
        <w:tc>
          <w:tcPr>
            <w:tcW w:w="1225" w:type="dxa"/>
          </w:tcPr>
          <w:p w14:paraId="5B386258" w14:textId="77777777" w:rsidR="00F94CCC" w:rsidRPr="00F94CCC" w:rsidRDefault="00F94CCC" w:rsidP="00F94CCC">
            <w:pPr>
              <w:spacing w:line="240" w:lineRule="auto"/>
              <w:ind w:firstLine="0"/>
              <w:jc w:val="left"/>
              <w:rPr>
                <w:rFonts w:cs="Times New Roman"/>
                <w:sz w:val="20"/>
                <w:szCs w:val="20"/>
              </w:rPr>
            </w:pPr>
          </w:p>
        </w:tc>
        <w:tc>
          <w:tcPr>
            <w:tcW w:w="816" w:type="dxa"/>
          </w:tcPr>
          <w:p w14:paraId="1D21A83B" w14:textId="77777777" w:rsidR="00F94CCC" w:rsidRPr="00F94CCC" w:rsidRDefault="00F94CCC" w:rsidP="00F94CCC">
            <w:pPr>
              <w:spacing w:line="240" w:lineRule="auto"/>
              <w:ind w:firstLine="0"/>
              <w:jc w:val="left"/>
              <w:rPr>
                <w:rFonts w:cs="Times New Roman"/>
                <w:sz w:val="20"/>
                <w:szCs w:val="20"/>
              </w:rPr>
            </w:pPr>
          </w:p>
        </w:tc>
      </w:tr>
      <w:tr w:rsidR="00F94CCC" w:rsidRPr="00F94CCC" w14:paraId="45878093" w14:textId="77777777" w:rsidTr="00F94CCC">
        <w:tc>
          <w:tcPr>
            <w:tcW w:w="6611" w:type="dxa"/>
          </w:tcPr>
          <w:p w14:paraId="37D964F3"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 xml:space="preserve">Hastanın ameliyat tipine uygun yatış pozisyonu verme </w:t>
            </w:r>
          </w:p>
        </w:tc>
        <w:tc>
          <w:tcPr>
            <w:tcW w:w="636" w:type="dxa"/>
          </w:tcPr>
          <w:p w14:paraId="2A02A29C" w14:textId="77777777" w:rsidR="00F94CCC" w:rsidRPr="00F94CCC" w:rsidRDefault="00F94CCC" w:rsidP="00F94CCC">
            <w:pPr>
              <w:spacing w:line="240" w:lineRule="auto"/>
              <w:ind w:firstLine="0"/>
              <w:jc w:val="left"/>
              <w:rPr>
                <w:rFonts w:cs="Times New Roman"/>
                <w:sz w:val="20"/>
                <w:szCs w:val="20"/>
              </w:rPr>
            </w:pPr>
          </w:p>
        </w:tc>
        <w:tc>
          <w:tcPr>
            <w:tcW w:w="1225" w:type="dxa"/>
          </w:tcPr>
          <w:p w14:paraId="4224F677" w14:textId="77777777" w:rsidR="00F94CCC" w:rsidRPr="00F94CCC" w:rsidRDefault="00F94CCC" w:rsidP="00F94CCC">
            <w:pPr>
              <w:spacing w:line="240" w:lineRule="auto"/>
              <w:ind w:firstLine="0"/>
              <w:jc w:val="left"/>
              <w:rPr>
                <w:rFonts w:cs="Times New Roman"/>
                <w:sz w:val="20"/>
                <w:szCs w:val="20"/>
              </w:rPr>
            </w:pPr>
          </w:p>
        </w:tc>
        <w:tc>
          <w:tcPr>
            <w:tcW w:w="816" w:type="dxa"/>
          </w:tcPr>
          <w:p w14:paraId="1F100B20" w14:textId="77777777" w:rsidR="00F94CCC" w:rsidRPr="00F94CCC" w:rsidRDefault="00F94CCC" w:rsidP="00F94CCC">
            <w:pPr>
              <w:spacing w:line="240" w:lineRule="auto"/>
              <w:ind w:firstLine="0"/>
              <w:jc w:val="left"/>
              <w:rPr>
                <w:rFonts w:cs="Times New Roman"/>
                <w:sz w:val="20"/>
                <w:szCs w:val="20"/>
              </w:rPr>
            </w:pPr>
          </w:p>
        </w:tc>
      </w:tr>
      <w:tr w:rsidR="00F94CCC" w:rsidRPr="00F94CCC" w14:paraId="3DCE3EC5" w14:textId="77777777" w:rsidTr="00F94CCC">
        <w:tc>
          <w:tcPr>
            <w:tcW w:w="6611" w:type="dxa"/>
          </w:tcPr>
          <w:p w14:paraId="7A5C58D9"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Elavasyon sağlanacak ekstremiteleri yükseltme</w:t>
            </w:r>
          </w:p>
        </w:tc>
        <w:tc>
          <w:tcPr>
            <w:tcW w:w="636" w:type="dxa"/>
          </w:tcPr>
          <w:p w14:paraId="43C967AE" w14:textId="77777777" w:rsidR="00F94CCC" w:rsidRPr="00F94CCC" w:rsidRDefault="00F94CCC" w:rsidP="00F94CCC">
            <w:pPr>
              <w:spacing w:line="240" w:lineRule="auto"/>
              <w:ind w:firstLine="0"/>
              <w:jc w:val="left"/>
              <w:rPr>
                <w:rFonts w:cs="Times New Roman"/>
                <w:sz w:val="20"/>
                <w:szCs w:val="20"/>
              </w:rPr>
            </w:pPr>
          </w:p>
        </w:tc>
        <w:tc>
          <w:tcPr>
            <w:tcW w:w="1225" w:type="dxa"/>
          </w:tcPr>
          <w:p w14:paraId="209B58F4" w14:textId="77777777" w:rsidR="00F94CCC" w:rsidRPr="00F94CCC" w:rsidRDefault="00F94CCC" w:rsidP="00F94CCC">
            <w:pPr>
              <w:spacing w:line="240" w:lineRule="auto"/>
              <w:ind w:firstLine="0"/>
              <w:jc w:val="left"/>
              <w:rPr>
                <w:rFonts w:cs="Times New Roman"/>
                <w:sz w:val="20"/>
                <w:szCs w:val="20"/>
              </w:rPr>
            </w:pPr>
          </w:p>
        </w:tc>
        <w:tc>
          <w:tcPr>
            <w:tcW w:w="816" w:type="dxa"/>
          </w:tcPr>
          <w:p w14:paraId="02B03AD9" w14:textId="77777777" w:rsidR="00F94CCC" w:rsidRPr="00F94CCC" w:rsidRDefault="00F94CCC" w:rsidP="00F94CCC">
            <w:pPr>
              <w:spacing w:line="240" w:lineRule="auto"/>
              <w:ind w:firstLine="0"/>
              <w:jc w:val="left"/>
              <w:rPr>
                <w:rFonts w:cs="Times New Roman"/>
                <w:sz w:val="20"/>
                <w:szCs w:val="20"/>
              </w:rPr>
            </w:pPr>
          </w:p>
        </w:tc>
      </w:tr>
      <w:tr w:rsidR="00F94CCC" w:rsidRPr="00F94CCC" w14:paraId="0B9AB2CD" w14:textId="77777777" w:rsidTr="00F94CCC">
        <w:tc>
          <w:tcPr>
            <w:tcW w:w="6611" w:type="dxa"/>
          </w:tcPr>
          <w:p w14:paraId="2C4ADE4B"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Ameliyat bölgesinde kanama ve dolaşım kontrolü yapma</w:t>
            </w:r>
          </w:p>
        </w:tc>
        <w:tc>
          <w:tcPr>
            <w:tcW w:w="636" w:type="dxa"/>
          </w:tcPr>
          <w:p w14:paraId="4F3E9BBE" w14:textId="77777777" w:rsidR="00F94CCC" w:rsidRPr="00F94CCC" w:rsidRDefault="00F94CCC" w:rsidP="00F94CCC">
            <w:pPr>
              <w:spacing w:line="240" w:lineRule="auto"/>
              <w:ind w:firstLine="0"/>
              <w:jc w:val="left"/>
              <w:rPr>
                <w:rFonts w:cs="Times New Roman"/>
                <w:sz w:val="20"/>
                <w:szCs w:val="20"/>
              </w:rPr>
            </w:pPr>
          </w:p>
        </w:tc>
        <w:tc>
          <w:tcPr>
            <w:tcW w:w="1225" w:type="dxa"/>
          </w:tcPr>
          <w:p w14:paraId="2FE9A037" w14:textId="77777777" w:rsidR="00F94CCC" w:rsidRPr="00F94CCC" w:rsidRDefault="00F94CCC" w:rsidP="00F94CCC">
            <w:pPr>
              <w:spacing w:line="240" w:lineRule="auto"/>
              <w:ind w:firstLine="0"/>
              <w:jc w:val="left"/>
              <w:rPr>
                <w:rFonts w:cs="Times New Roman"/>
                <w:sz w:val="20"/>
                <w:szCs w:val="20"/>
              </w:rPr>
            </w:pPr>
          </w:p>
        </w:tc>
        <w:tc>
          <w:tcPr>
            <w:tcW w:w="816" w:type="dxa"/>
          </w:tcPr>
          <w:p w14:paraId="30B42FCE" w14:textId="77777777" w:rsidR="00F94CCC" w:rsidRPr="00F94CCC" w:rsidRDefault="00F94CCC" w:rsidP="00F94CCC">
            <w:pPr>
              <w:spacing w:line="240" w:lineRule="auto"/>
              <w:ind w:firstLine="0"/>
              <w:jc w:val="left"/>
              <w:rPr>
                <w:rFonts w:cs="Times New Roman"/>
                <w:sz w:val="20"/>
                <w:szCs w:val="20"/>
              </w:rPr>
            </w:pPr>
          </w:p>
        </w:tc>
      </w:tr>
      <w:tr w:rsidR="00F94CCC" w:rsidRPr="00F94CCC" w14:paraId="4134CB3A" w14:textId="77777777" w:rsidTr="00F94CCC">
        <w:tc>
          <w:tcPr>
            <w:tcW w:w="6611" w:type="dxa"/>
          </w:tcPr>
          <w:p w14:paraId="48CA2875"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Hastanın akciğer seslerini dinleme ve kaydetme</w:t>
            </w:r>
          </w:p>
        </w:tc>
        <w:tc>
          <w:tcPr>
            <w:tcW w:w="636" w:type="dxa"/>
          </w:tcPr>
          <w:p w14:paraId="0E7EDD02" w14:textId="77777777" w:rsidR="00F94CCC" w:rsidRPr="00F94CCC" w:rsidRDefault="00F94CCC" w:rsidP="00F94CCC">
            <w:pPr>
              <w:spacing w:line="240" w:lineRule="auto"/>
              <w:ind w:firstLine="0"/>
              <w:jc w:val="left"/>
              <w:rPr>
                <w:rFonts w:cs="Times New Roman"/>
                <w:sz w:val="20"/>
                <w:szCs w:val="20"/>
              </w:rPr>
            </w:pPr>
          </w:p>
        </w:tc>
        <w:tc>
          <w:tcPr>
            <w:tcW w:w="1225" w:type="dxa"/>
          </w:tcPr>
          <w:p w14:paraId="33F15AA9" w14:textId="77777777" w:rsidR="00F94CCC" w:rsidRPr="00F94CCC" w:rsidRDefault="00F94CCC" w:rsidP="00F94CCC">
            <w:pPr>
              <w:spacing w:line="240" w:lineRule="auto"/>
              <w:ind w:firstLine="0"/>
              <w:jc w:val="left"/>
              <w:rPr>
                <w:rFonts w:cs="Times New Roman"/>
                <w:sz w:val="20"/>
                <w:szCs w:val="20"/>
              </w:rPr>
            </w:pPr>
          </w:p>
        </w:tc>
        <w:tc>
          <w:tcPr>
            <w:tcW w:w="816" w:type="dxa"/>
          </w:tcPr>
          <w:p w14:paraId="4D2FE36E" w14:textId="77777777" w:rsidR="00F94CCC" w:rsidRPr="00F94CCC" w:rsidRDefault="00F94CCC" w:rsidP="00F94CCC">
            <w:pPr>
              <w:spacing w:line="240" w:lineRule="auto"/>
              <w:ind w:firstLine="0"/>
              <w:jc w:val="left"/>
              <w:rPr>
                <w:rFonts w:cs="Times New Roman"/>
                <w:sz w:val="20"/>
                <w:szCs w:val="20"/>
              </w:rPr>
            </w:pPr>
          </w:p>
        </w:tc>
      </w:tr>
      <w:tr w:rsidR="00F94CCC" w:rsidRPr="00F94CCC" w14:paraId="51969DE7" w14:textId="77777777" w:rsidTr="00F94CCC">
        <w:tc>
          <w:tcPr>
            <w:tcW w:w="6611" w:type="dxa"/>
          </w:tcPr>
          <w:p w14:paraId="216548DD"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Hastanın ağrı takibini yapma ve kaydetme</w:t>
            </w:r>
          </w:p>
        </w:tc>
        <w:tc>
          <w:tcPr>
            <w:tcW w:w="636" w:type="dxa"/>
          </w:tcPr>
          <w:p w14:paraId="45A90320" w14:textId="77777777" w:rsidR="00F94CCC" w:rsidRPr="00F94CCC" w:rsidRDefault="00F94CCC" w:rsidP="00F94CCC">
            <w:pPr>
              <w:spacing w:line="240" w:lineRule="auto"/>
              <w:ind w:firstLine="0"/>
              <w:jc w:val="left"/>
              <w:rPr>
                <w:rFonts w:cs="Times New Roman"/>
                <w:sz w:val="20"/>
                <w:szCs w:val="20"/>
              </w:rPr>
            </w:pPr>
          </w:p>
        </w:tc>
        <w:tc>
          <w:tcPr>
            <w:tcW w:w="1225" w:type="dxa"/>
          </w:tcPr>
          <w:p w14:paraId="7FE9CF58" w14:textId="77777777" w:rsidR="00F94CCC" w:rsidRPr="00F94CCC" w:rsidRDefault="00F94CCC" w:rsidP="00F94CCC">
            <w:pPr>
              <w:spacing w:line="240" w:lineRule="auto"/>
              <w:ind w:firstLine="0"/>
              <w:jc w:val="left"/>
              <w:rPr>
                <w:rFonts w:cs="Times New Roman"/>
                <w:sz w:val="20"/>
                <w:szCs w:val="20"/>
              </w:rPr>
            </w:pPr>
          </w:p>
        </w:tc>
        <w:tc>
          <w:tcPr>
            <w:tcW w:w="816" w:type="dxa"/>
          </w:tcPr>
          <w:p w14:paraId="47C45250" w14:textId="77777777" w:rsidR="00F94CCC" w:rsidRPr="00F94CCC" w:rsidRDefault="00F94CCC" w:rsidP="00F94CCC">
            <w:pPr>
              <w:spacing w:line="240" w:lineRule="auto"/>
              <w:ind w:firstLine="0"/>
              <w:jc w:val="left"/>
              <w:rPr>
                <w:rFonts w:cs="Times New Roman"/>
                <w:sz w:val="20"/>
                <w:szCs w:val="20"/>
              </w:rPr>
            </w:pPr>
          </w:p>
        </w:tc>
      </w:tr>
      <w:tr w:rsidR="00F94CCC" w:rsidRPr="00F94CCC" w14:paraId="38001A9A" w14:textId="77777777" w:rsidTr="00F94CCC">
        <w:tc>
          <w:tcPr>
            <w:tcW w:w="6611" w:type="dxa"/>
          </w:tcPr>
          <w:p w14:paraId="1A3494C4"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Hastanın cilt durumunu ve bütünlüğünü (koter yanığı, bası yarası vb) değerlendirme ve kaydetme</w:t>
            </w:r>
          </w:p>
        </w:tc>
        <w:tc>
          <w:tcPr>
            <w:tcW w:w="636" w:type="dxa"/>
          </w:tcPr>
          <w:p w14:paraId="6E3BE19E" w14:textId="77777777" w:rsidR="00F94CCC" w:rsidRPr="00F94CCC" w:rsidRDefault="00F94CCC" w:rsidP="00F94CCC">
            <w:pPr>
              <w:spacing w:line="240" w:lineRule="auto"/>
              <w:ind w:firstLine="0"/>
              <w:jc w:val="left"/>
              <w:rPr>
                <w:rFonts w:cs="Times New Roman"/>
                <w:sz w:val="20"/>
                <w:szCs w:val="20"/>
              </w:rPr>
            </w:pPr>
          </w:p>
        </w:tc>
        <w:tc>
          <w:tcPr>
            <w:tcW w:w="1225" w:type="dxa"/>
          </w:tcPr>
          <w:p w14:paraId="0A4B5001" w14:textId="77777777" w:rsidR="00F94CCC" w:rsidRPr="00F94CCC" w:rsidRDefault="00F94CCC" w:rsidP="00F94CCC">
            <w:pPr>
              <w:spacing w:line="240" w:lineRule="auto"/>
              <w:ind w:firstLine="0"/>
              <w:jc w:val="left"/>
              <w:rPr>
                <w:rFonts w:cs="Times New Roman"/>
                <w:sz w:val="20"/>
                <w:szCs w:val="20"/>
              </w:rPr>
            </w:pPr>
          </w:p>
        </w:tc>
        <w:tc>
          <w:tcPr>
            <w:tcW w:w="816" w:type="dxa"/>
          </w:tcPr>
          <w:p w14:paraId="0648F588" w14:textId="77777777" w:rsidR="00F94CCC" w:rsidRPr="00F94CCC" w:rsidRDefault="00F94CCC" w:rsidP="00F94CCC">
            <w:pPr>
              <w:spacing w:line="240" w:lineRule="auto"/>
              <w:ind w:firstLine="0"/>
              <w:jc w:val="left"/>
              <w:rPr>
                <w:rFonts w:cs="Times New Roman"/>
                <w:sz w:val="20"/>
                <w:szCs w:val="20"/>
              </w:rPr>
            </w:pPr>
          </w:p>
        </w:tc>
      </w:tr>
      <w:tr w:rsidR="00F94CCC" w:rsidRPr="00F94CCC" w14:paraId="5848A67C" w14:textId="77777777" w:rsidTr="00F94CCC">
        <w:tc>
          <w:tcPr>
            <w:tcW w:w="6611" w:type="dxa"/>
          </w:tcPr>
          <w:p w14:paraId="7709689F"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Hastanın aldığı-çıkardığı takibini yapma ve kaydetme</w:t>
            </w:r>
          </w:p>
        </w:tc>
        <w:tc>
          <w:tcPr>
            <w:tcW w:w="636" w:type="dxa"/>
          </w:tcPr>
          <w:p w14:paraId="3EFFA46E" w14:textId="77777777" w:rsidR="00F94CCC" w:rsidRPr="00F94CCC" w:rsidRDefault="00F94CCC" w:rsidP="00F94CCC">
            <w:pPr>
              <w:spacing w:line="240" w:lineRule="auto"/>
              <w:ind w:firstLine="0"/>
              <w:jc w:val="left"/>
              <w:rPr>
                <w:rFonts w:cs="Times New Roman"/>
                <w:sz w:val="20"/>
                <w:szCs w:val="20"/>
              </w:rPr>
            </w:pPr>
          </w:p>
        </w:tc>
        <w:tc>
          <w:tcPr>
            <w:tcW w:w="1225" w:type="dxa"/>
          </w:tcPr>
          <w:p w14:paraId="7053F5C9" w14:textId="77777777" w:rsidR="00F94CCC" w:rsidRPr="00F94CCC" w:rsidRDefault="00F94CCC" w:rsidP="00F94CCC">
            <w:pPr>
              <w:spacing w:line="240" w:lineRule="auto"/>
              <w:ind w:firstLine="0"/>
              <w:jc w:val="left"/>
              <w:rPr>
                <w:rFonts w:cs="Times New Roman"/>
                <w:sz w:val="20"/>
                <w:szCs w:val="20"/>
              </w:rPr>
            </w:pPr>
          </w:p>
        </w:tc>
        <w:tc>
          <w:tcPr>
            <w:tcW w:w="816" w:type="dxa"/>
          </w:tcPr>
          <w:p w14:paraId="60091A73" w14:textId="77777777" w:rsidR="00F94CCC" w:rsidRPr="00F94CCC" w:rsidRDefault="00F94CCC" w:rsidP="00F94CCC">
            <w:pPr>
              <w:spacing w:line="240" w:lineRule="auto"/>
              <w:ind w:firstLine="0"/>
              <w:jc w:val="left"/>
              <w:rPr>
                <w:rFonts w:cs="Times New Roman"/>
                <w:sz w:val="20"/>
                <w:szCs w:val="20"/>
              </w:rPr>
            </w:pPr>
          </w:p>
        </w:tc>
      </w:tr>
      <w:tr w:rsidR="00F94CCC" w:rsidRPr="00F94CCC" w14:paraId="1A5A817F" w14:textId="77777777" w:rsidTr="00F94CCC">
        <w:tc>
          <w:tcPr>
            <w:tcW w:w="6611" w:type="dxa"/>
          </w:tcPr>
          <w:p w14:paraId="7627D4C9"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Hekim istemine göre hastanın tedavilerini uygulama ve kaydetme</w:t>
            </w:r>
          </w:p>
        </w:tc>
        <w:tc>
          <w:tcPr>
            <w:tcW w:w="636" w:type="dxa"/>
          </w:tcPr>
          <w:p w14:paraId="711B18E1" w14:textId="77777777" w:rsidR="00F94CCC" w:rsidRPr="00F94CCC" w:rsidRDefault="00F94CCC" w:rsidP="00F94CCC">
            <w:pPr>
              <w:spacing w:line="240" w:lineRule="auto"/>
              <w:ind w:firstLine="0"/>
              <w:jc w:val="left"/>
              <w:rPr>
                <w:rFonts w:cs="Times New Roman"/>
                <w:sz w:val="20"/>
                <w:szCs w:val="20"/>
              </w:rPr>
            </w:pPr>
          </w:p>
        </w:tc>
        <w:tc>
          <w:tcPr>
            <w:tcW w:w="1225" w:type="dxa"/>
          </w:tcPr>
          <w:p w14:paraId="3796654D" w14:textId="77777777" w:rsidR="00F94CCC" w:rsidRPr="00F94CCC" w:rsidRDefault="00F94CCC" w:rsidP="00F94CCC">
            <w:pPr>
              <w:spacing w:line="240" w:lineRule="auto"/>
              <w:ind w:firstLine="0"/>
              <w:jc w:val="left"/>
              <w:rPr>
                <w:rFonts w:cs="Times New Roman"/>
                <w:sz w:val="20"/>
                <w:szCs w:val="20"/>
              </w:rPr>
            </w:pPr>
          </w:p>
        </w:tc>
        <w:tc>
          <w:tcPr>
            <w:tcW w:w="816" w:type="dxa"/>
          </w:tcPr>
          <w:p w14:paraId="1FB914AA" w14:textId="77777777" w:rsidR="00F94CCC" w:rsidRPr="00F94CCC" w:rsidRDefault="00F94CCC" w:rsidP="00F94CCC">
            <w:pPr>
              <w:spacing w:line="240" w:lineRule="auto"/>
              <w:ind w:firstLine="0"/>
              <w:jc w:val="left"/>
              <w:rPr>
                <w:rFonts w:cs="Times New Roman"/>
                <w:sz w:val="20"/>
                <w:szCs w:val="20"/>
              </w:rPr>
            </w:pPr>
          </w:p>
        </w:tc>
      </w:tr>
      <w:tr w:rsidR="00F94CCC" w:rsidRPr="00F94CCC" w14:paraId="3FB87032" w14:textId="77777777" w:rsidTr="00F94CCC">
        <w:tc>
          <w:tcPr>
            <w:tcW w:w="6611" w:type="dxa"/>
          </w:tcPr>
          <w:p w14:paraId="1D26A068"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Hastaya el yüz ve ağız bakımı verme</w:t>
            </w:r>
          </w:p>
        </w:tc>
        <w:tc>
          <w:tcPr>
            <w:tcW w:w="636" w:type="dxa"/>
          </w:tcPr>
          <w:p w14:paraId="6DE48341" w14:textId="77777777" w:rsidR="00F94CCC" w:rsidRPr="00F94CCC" w:rsidRDefault="00F94CCC" w:rsidP="00F94CCC">
            <w:pPr>
              <w:spacing w:line="240" w:lineRule="auto"/>
              <w:ind w:firstLine="0"/>
              <w:jc w:val="left"/>
              <w:rPr>
                <w:rFonts w:cs="Times New Roman"/>
                <w:sz w:val="20"/>
                <w:szCs w:val="20"/>
              </w:rPr>
            </w:pPr>
          </w:p>
        </w:tc>
        <w:tc>
          <w:tcPr>
            <w:tcW w:w="1225" w:type="dxa"/>
          </w:tcPr>
          <w:p w14:paraId="728C4DC5" w14:textId="77777777" w:rsidR="00F94CCC" w:rsidRPr="00F94CCC" w:rsidRDefault="00F94CCC" w:rsidP="00F94CCC">
            <w:pPr>
              <w:spacing w:line="240" w:lineRule="auto"/>
              <w:ind w:firstLine="0"/>
              <w:jc w:val="left"/>
              <w:rPr>
                <w:rFonts w:cs="Times New Roman"/>
                <w:sz w:val="20"/>
                <w:szCs w:val="20"/>
              </w:rPr>
            </w:pPr>
          </w:p>
        </w:tc>
        <w:tc>
          <w:tcPr>
            <w:tcW w:w="816" w:type="dxa"/>
          </w:tcPr>
          <w:p w14:paraId="0B9073D5" w14:textId="77777777" w:rsidR="00F94CCC" w:rsidRPr="00F94CCC" w:rsidRDefault="00F94CCC" w:rsidP="00F94CCC">
            <w:pPr>
              <w:spacing w:line="240" w:lineRule="auto"/>
              <w:ind w:firstLine="0"/>
              <w:jc w:val="left"/>
              <w:rPr>
                <w:rFonts w:cs="Times New Roman"/>
                <w:sz w:val="20"/>
                <w:szCs w:val="20"/>
              </w:rPr>
            </w:pPr>
          </w:p>
        </w:tc>
      </w:tr>
      <w:tr w:rsidR="00F94CCC" w:rsidRPr="00F94CCC" w14:paraId="22D925D7" w14:textId="77777777" w:rsidTr="00F94CCC">
        <w:tc>
          <w:tcPr>
            <w:tcW w:w="6611" w:type="dxa"/>
          </w:tcPr>
          <w:p w14:paraId="21B50263"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 xml:space="preserve">Ameliyat bölgesindeki antiseptik solüsyon lekelerini ılık su ile ıslatılmış </w:t>
            </w:r>
            <w:proofErr w:type="gramStart"/>
            <w:r w:rsidRPr="00F94CCC">
              <w:rPr>
                <w:rFonts w:cs="Times New Roman"/>
                <w:sz w:val="20"/>
                <w:szCs w:val="20"/>
              </w:rPr>
              <w:t>steril</w:t>
            </w:r>
            <w:proofErr w:type="gramEnd"/>
            <w:r w:rsidRPr="00F94CCC">
              <w:rPr>
                <w:rFonts w:cs="Times New Roman"/>
                <w:sz w:val="20"/>
                <w:szCs w:val="20"/>
              </w:rPr>
              <w:t xml:space="preserve"> ped ile temizleme</w:t>
            </w:r>
          </w:p>
        </w:tc>
        <w:tc>
          <w:tcPr>
            <w:tcW w:w="636" w:type="dxa"/>
          </w:tcPr>
          <w:p w14:paraId="382949BC" w14:textId="77777777" w:rsidR="00F94CCC" w:rsidRPr="00F94CCC" w:rsidRDefault="00F94CCC" w:rsidP="00F94CCC">
            <w:pPr>
              <w:spacing w:line="240" w:lineRule="auto"/>
              <w:ind w:firstLine="0"/>
              <w:jc w:val="left"/>
              <w:rPr>
                <w:rFonts w:cs="Times New Roman"/>
                <w:sz w:val="20"/>
                <w:szCs w:val="20"/>
              </w:rPr>
            </w:pPr>
          </w:p>
        </w:tc>
        <w:tc>
          <w:tcPr>
            <w:tcW w:w="1225" w:type="dxa"/>
          </w:tcPr>
          <w:p w14:paraId="22FE8CDD" w14:textId="77777777" w:rsidR="00F94CCC" w:rsidRPr="00F94CCC" w:rsidRDefault="00F94CCC" w:rsidP="00F94CCC">
            <w:pPr>
              <w:spacing w:line="240" w:lineRule="auto"/>
              <w:ind w:firstLine="0"/>
              <w:jc w:val="left"/>
              <w:rPr>
                <w:rFonts w:cs="Times New Roman"/>
                <w:sz w:val="20"/>
                <w:szCs w:val="20"/>
              </w:rPr>
            </w:pPr>
          </w:p>
        </w:tc>
        <w:tc>
          <w:tcPr>
            <w:tcW w:w="816" w:type="dxa"/>
          </w:tcPr>
          <w:p w14:paraId="1A6EAC6A" w14:textId="77777777" w:rsidR="00F94CCC" w:rsidRPr="00F94CCC" w:rsidRDefault="00F94CCC" w:rsidP="00F94CCC">
            <w:pPr>
              <w:spacing w:line="240" w:lineRule="auto"/>
              <w:ind w:firstLine="0"/>
              <w:jc w:val="left"/>
              <w:rPr>
                <w:rFonts w:cs="Times New Roman"/>
                <w:sz w:val="20"/>
                <w:szCs w:val="20"/>
              </w:rPr>
            </w:pPr>
          </w:p>
        </w:tc>
      </w:tr>
      <w:tr w:rsidR="00F94CCC" w:rsidRPr="00F94CCC" w14:paraId="0D39A12A" w14:textId="77777777" w:rsidTr="00F94CCC">
        <w:tc>
          <w:tcPr>
            <w:tcW w:w="6611" w:type="dxa"/>
          </w:tcPr>
          <w:p w14:paraId="7F8D7FF2"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 xml:space="preserve">Hastaya verilen pozisyonun gerekçelerini açıklama ve hastadan verilen pozisyonu korumasını isteme </w:t>
            </w:r>
          </w:p>
        </w:tc>
        <w:tc>
          <w:tcPr>
            <w:tcW w:w="636" w:type="dxa"/>
          </w:tcPr>
          <w:p w14:paraId="727254C2" w14:textId="77777777" w:rsidR="00F94CCC" w:rsidRPr="00F94CCC" w:rsidRDefault="00F94CCC" w:rsidP="00F94CCC">
            <w:pPr>
              <w:spacing w:line="240" w:lineRule="auto"/>
              <w:ind w:firstLine="0"/>
              <w:jc w:val="left"/>
              <w:rPr>
                <w:rFonts w:cs="Times New Roman"/>
                <w:sz w:val="20"/>
                <w:szCs w:val="20"/>
              </w:rPr>
            </w:pPr>
          </w:p>
        </w:tc>
        <w:tc>
          <w:tcPr>
            <w:tcW w:w="1225" w:type="dxa"/>
          </w:tcPr>
          <w:p w14:paraId="272A7B68" w14:textId="77777777" w:rsidR="00F94CCC" w:rsidRPr="00F94CCC" w:rsidRDefault="00F94CCC" w:rsidP="00F94CCC">
            <w:pPr>
              <w:spacing w:line="240" w:lineRule="auto"/>
              <w:ind w:firstLine="0"/>
              <w:jc w:val="left"/>
              <w:rPr>
                <w:rFonts w:cs="Times New Roman"/>
                <w:sz w:val="20"/>
                <w:szCs w:val="20"/>
              </w:rPr>
            </w:pPr>
          </w:p>
        </w:tc>
        <w:tc>
          <w:tcPr>
            <w:tcW w:w="816" w:type="dxa"/>
          </w:tcPr>
          <w:p w14:paraId="23CD1209" w14:textId="77777777" w:rsidR="00F94CCC" w:rsidRPr="00F94CCC" w:rsidRDefault="00F94CCC" w:rsidP="00F94CCC">
            <w:pPr>
              <w:spacing w:line="240" w:lineRule="auto"/>
              <w:ind w:firstLine="0"/>
              <w:jc w:val="left"/>
              <w:rPr>
                <w:rFonts w:cs="Times New Roman"/>
                <w:sz w:val="20"/>
                <w:szCs w:val="20"/>
              </w:rPr>
            </w:pPr>
          </w:p>
        </w:tc>
      </w:tr>
      <w:tr w:rsidR="00F94CCC" w:rsidRPr="00F94CCC" w14:paraId="2AB91BD3" w14:textId="77777777" w:rsidTr="00F94CCC">
        <w:tc>
          <w:tcPr>
            <w:tcW w:w="6611" w:type="dxa"/>
          </w:tcPr>
          <w:p w14:paraId="76E87D14"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Hastaya yapılacak soğuk uygulama, kum torbası uygulama vb işlemler ve süreleri hakkında bilgi verme uygulamalara uyumunu sağlama</w:t>
            </w:r>
          </w:p>
        </w:tc>
        <w:tc>
          <w:tcPr>
            <w:tcW w:w="636" w:type="dxa"/>
          </w:tcPr>
          <w:p w14:paraId="50136AA4" w14:textId="77777777" w:rsidR="00F94CCC" w:rsidRPr="00F94CCC" w:rsidRDefault="00F94CCC" w:rsidP="00F94CCC">
            <w:pPr>
              <w:spacing w:line="240" w:lineRule="auto"/>
              <w:ind w:firstLine="0"/>
              <w:jc w:val="left"/>
              <w:rPr>
                <w:rFonts w:cs="Times New Roman"/>
                <w:sz w:val="20"/>
                <w:szCs w:val="20"/>
              </w:rPr>
            </w:pPr>
          </w:p>
        </w:tc>
        <w:tc>
          <w:tcPr>
            <w:tcW w:w="1225" w:type="dxa"/>
          </w:tcPr>
          <w:p w14:paraId="13EEF185" w14:textId="77777777" w:rsidR="00F94CCC" w:rsidRPr="00F94CCC" w:rsidRDefault="00F94CCC" w:rsidP="00F94CCC">
            <w:pPr>
              <w:spacing w:line="240" w:lineRule="auto"/>
              <w:ind w:firstLine="0"/>
              <w:jc w:val="left"/>
              <w:rPr>
                <w:rFonts w:cs="Times New Roman"/>
                <w:sz w:val="20"/>
                <w:szCs w:val="20"/>
              </w:rPr>
            </w:pPr>
          </w:p>
        </w:tc>
        <w:tc>
          <w:tcPr>
            <w:tcW w:w="816" w:type="dxa"/>
          </w:tcPr>
          <w:p w14:paraId="50B429EC" w14:textId="77777777" w:rsidR="00F94CCC" w:rsidRPr="00F94CCC" w:rsidRDefault="00F94CCC" w:rsidP="00F94CCC">
            <w:pPr>
              <w:spacing w:line="240" w:lineRule="auto"/>
              <w:ind w:firstLine="0"/>
              <w:jc w:val="left"/>
              <w:rPr>
                <w:rFonts w:cs="Times New Roman"/>
                <w:sz w:val="20"/>
                <w:szCs w:val="20"/>
              </w:rPr>
            </w:pPr>
          </w:p>
        </w:tc>
      </w:tr>
      <w:tr w:rsidR="00F94CCC" w:rsidRPr="00F94CCC" w14:paraId="46A87FC5" w14:textId="77777777" w:rsidTr="00F94CCC">
        <w:tc>
          <w:tcPr>
            <w:tcW w:w="6611" w:type="dxa"/>
          </w:tcPr>
          <w:p w14:paraId="1A6D465F" w14:textId="77777777" w:rsidR="00F94CCC" w:rsidRPr="00F94CCC" w:rsidRDefault="00F94CCC" w:rsidP="00F94CCC">
            <w:pPr>
              <w:spacing w:line="240" w:lineRule="auto"/>
              <w:ind w:firstLine="0"/>
              <w:jc w:val="left"/>
              <w:rPr>
                <w:rFonts w:cs="Times New Roman"/>
                <w:sz w:val="20"/>
                <w:szCs w:val="20"/>
              </w:rPr>
            </w:pPr>
            <w:r w:rsidRPr="00F94CCC">
              <w:rPr>
                <w:rFonts w:cs="Times New Roman"/>
                <w:sz w:val="20"/>
                <w:szCs w:val="20"/>
              </w:rPr>
              <w:t>Hastada hipotermi varlığını değerlendirme gerekliyse hastayı ısıtma</w:t>
            </w:r>
          </w:p>
        </w:tc>
        <w:tc>
          <w:tcPr>
            <w:tcW w:w="636" w:type="dxa"/>
          </w:tcPr>
          <w:p w14:paraId="6D316062" w14:textId="77777777" w:rsidR="00F94CCC" w:rsidRPr="00F94CCC" w:rsidRDefault="00F94CCC" w:rsidP="00F94CCC">
            <w:pPr>
              <w:spacing w:line="240" w:lineRule="auto"/>
              <w:ind w:firstLine="0"/>
              <w:jc w:val="left"/>
              <w:rPr>
                <w:rFonts w:cs="Times New Roman"/>
                <w:sz w:val="20"/>
                <w:szCs w:val="20"/>
              </w:rPr>
            </w:pPr>
          </w:p>
        </w:tc>
        <w:tc>
          <w:tcPr>
            <w:tcW w:w="1225" w:type="dxa"/>
          </w:tcPr>
          <w:p w14:paraId="1A4B8072" w14:textId="77777777" w:rsidR="00F94CCC" w:rsidRPr="00F94CCC" w:rsidRDefault="00F94CCC" w:rsidP="00F94CCC">
            <w:pPr>
              <w:spacing w:line="240" w:lineRule="auto"/>
              <w:ind w:firstLine="0"/>
              <w:jc w:val="left"/>
              <w:rPr>
                <w:rFonts w:cs="Times New Roman"/>
                <w:sz w:val="20"/>
                <w:szCs w:val="20"/>
              </w:rPr>
            </w:pPr>
          </w:p>
        </w:tc>
        <w:tc>
          <w:tcPr>
            <w:tcW w:w="816" w:type="dxa"/>
          </w:tcPr>
          <w:p w14:paraId="5D8B5E2B" w14:textId="77777777" w:rsidR="00F94CCC" w:rsidRPr="00F94CCC" w:rsidRDefault="00F94CCC" w:rsidP="00F94CCC">
            <w:pPr>
              <w:spacing w:line="240" w:lineRule="auto"/>
              <w:ind w:firstLine="0"/>
              <w:jc w:val="left"/>
              <w:rPr>
                <w:rFonts w:cs="Times New Roman"/>
                <w:sz w:val="20"/>
                <w:szCs w:val="20"/>
              </w:rPr>
            </w:pPr>
          </w:p>
        </w:tc>
      </w:tr>
    </w:tbl>
    <w:p w14:paraId="493A94D6" w14:textId="77777777" w:rsidR="00F94CCC" w:rsidRPr="00F94CCC" w:rsidRDefault="00F94CCC" w:rsidP="00F94CCC">
      <w:pPr>
        <w:spacing w:after="200" w:line="276" w:lineRule="auto"/>
        <w:ind w:firstLine="0"/>
        <w:jc w:val="left"/>
        <w:rPr>
          <w:rFonts w:asciiTheme="minorHAnsi" w:hAnsiTheme="minorHAnsi"/>
          <w:sz w:val="20"/>
          <w:szCs w:val="20"/>
        </w:rPr>
      </w:pPr>
    </w:p>
    <w:p w14:paraId="676CC1A3" w14:textId="77777777" w:rsidR="00F94CCC" w:rsidRPr="00F94CCC" w:rsidRDefault="00F94CCC" w:rsidP="00F94CCC">
      <w:pPr>
        <w:spacing w:after="120"/>
        <w:ind w:firstLine="0"/>
        <w:jc w:val="left"/>
        <w:rPr>
          <w:b/>
        </w:rPr>
      </w:pPr>
    </w:p>
    <w:p w14:paraId="524D79A2" w14:textId="77777777" w:rsidR="00F94CCC" w:rsidRPr="00F94CCC" w:rsidRDefault="00F94CCC" w:rsidP="00F94CCC">
      <w:pPr>
        <w:spacing w:after="120"/>
        <w:ind w:firstLine="0"/>
        <w:jc w:val="left"/>
        <w:rPr>
          <w:b/>
        </w:rPr>
      </w:pPr>
    </w:p>
    <w:p w14:paraId="01401984" w14:textId="10DB95AD" w:rsidR="00F94CCC" w:rsidRDefault="00F94CCC" w:rsidP="00F94CCC">
      <w:pPr>
        <w:spacing w:after="120"/>
        <w:ind w:firstLine="0"/>
        <w:jc w:val="left"/>
        <w:rPr>
          <w:b/>
        </w:rPr>
      </w:pPr>
    </w:p>
    <w:p w14:paraId="5309D375" w14:textId="38E4249F" w:rsidR="00F94CCC" w:rsidRDefault="00F94CCC" w:rsidP="00F94CCC">
      <w:pPr>
        <w:spacing w:after="120"/>
        <w:ind w:firstLine="0"/>
        <w:jc w:val="left"/>
        <w:rPr>
          <w:b/>
        </w:rPr>
      </w:pPr>
    </w:p>
    <w:p w14:paraId="235DC546" w14:textId="5324E03C" w:rsidR="00F94CCC" w:rsidRDefault="00F94CCC" w:rsidP="00F94CCC">
      <w:pPr>
        <w:spacing w:after="120"/>
        <w:ind w:firstLine="0"/>
        <w:jc w:val="left"/>
        <w:rPr>
          <w:b/>
        </w:rPr>
      </w:pPr>
    </w:p>
    <w:p w14:paraId="48BB4F03" w14:textId="77777777" w:rsidR="00F94CCC" w:rsidRPr="00F94CCC" w:rsidRDefault="00F94CCC" w:rsidP="00F94CCC">
      <w:pPr>
        <w:spacing w:after="120"/>
        <w:ind w:firstLine="0"/>
        <w:jc w:val="left"/>
        <w:rPr>
          <w:b/>
        </w:rPr>
      </w:pPr>
    </w:p>
    <w:p w14:paraId="131F9261" w14:textId="77777777" w:rsidR="00F94CCC" w:rsidRPr="00F94CCC" w:rsidRDefault="00F94CCC" w:rsidP="00F94CCC">
      <w:pPr>
        <w:spacing w:after="120"/>
        <w:ind w:firstLine="0"/>
        <w:jc w:val="left"/>
        <w:rPr>
          <w:b/>
        </w:rPr>
      </w:pPr>
    </w:p>
    <w:p w14:paraId="3D3F5A46" w14:textId="77777777" w:rsidR="00F94CCC" w:rsidRPr="00F94CCC" w:rsidRDefault="00F94CCC" w:rsidP="00F94CCC">
      <w:pPr>
        <w:spacing w:after="200" w:line="276" w:lineRule="auto"/>
        <w:ind w:firstLine="0"/>
        <w:jc w:val="left"/>
        <w:rPr>
          <w:rFonts w:asciiTheme="minorHAnsi" w:hAnsiTheme="minorHAnsi"/>
          <w:b/>
          <w:sz w:val="22"/>
        </w:rPr>
      </w:pPr>
      <w:r w:rsidRPr="00F94CCC">
        <w:rPr>
          <w:rFonts w:asciiTheme="minorHAnsi" w:hAnsiTheme="minorHAnsi"/>
          <w:b/>
          <w:sz w:val="22"/>
        </w:rPr>
        <w:lastRenderedPageBreak/>
        <w:t>HASTA MOBİLİZASYONU İŞLEM BASAMAKLARI</w:t>
      </w:r>
    </w:p>
    <w:tbl>
      <w:tblPr>
        <w:tblStyle w:val="TabloKlavuzu"/>
        <w:tblW w:w="0" w:type="auto"/>
        <w:tblLook w:val="04A0" w:firstRow="1" w:lastRow="0" w:firstColumn="1" w:lastColumn="0" w:noHBand="0" w:noVBand="1"/>
      </w:tblPr>
      <w:tblGrid>
        <w:gridCol w:w="6482"/>
        <w:gridCol w:w="741"/>
        <w:gridCol w:w="1211"/>
        <w:gridCol w:w="853"/>
      </w:tblGrid>
      <w:tr w:rsidR="00F94CCC" w:rsidRPr="00F94CCC" w14:paraId="1B9A5240" w14:textId="77777777" w:rsidTr="00F94CCC">
        <w:trPr>
          <w:trHeight w:val="635"/>
        </w:trPr>
        <w:tc>
          <w:tcPr>
            <w:tcW w:w="7338" w:type="dxa"/>
          </w:tcPr>
          <w:p w14:paraId="4276F5E6" w14:textId="77777777" w:rsidR="00F94CCC" w:rsidRPr="00F94CCC" w:rsidRDefault="00F94CCC" w:rsidP="00F94CCC">
            <w:pPr>
              <w:spacing w:line="240" w:lineRule="auto"/>
              <w:ind w:firstLine="0"/>
              <w:jc w:val="left"/>
              <w:rPr>
                <w:rFonts w:asciiTheme="minorHAnsi" w:hAnsiTheme="minorHAnsi"/>
                <w:sz w:val="20"/>
                <w:szCs w:val="20"/>
              </w:rPr>
            </w:pPr>
          </w:p>
        </w:tc>
        <w:tc>
          <w:tcPr>
            <w:tcW w:w="567" w:type="dxa"/>
            <w:tcBorders>
              <w:top w:val="single" w:sz="4" w:space="0" w:color="auto"/>
              <w:left w:val="single" w:sz="4" w:space="0" w:color="auto"/>
              <w:bottom w:val="single" w:sz="4" w:space="0" w:color="auto"/>
              <w:right w:val="single" w:sz="4" w:space="0" w:color="auto"/>
            </w:tcBorders>
          </w:tcPr>
          <w:p w14:paraId="68C45F34" w14:textId="77777777" w:rsidR="00F94CCC" w:rsidRPr="00F94CCC" w:rsidRDefault="00F94CCC" w:rsidP="00F94CCC">
            <w:pPr>
              <w:spacing w:line="240" w:lineRule="auto"/>
              <w:ind w:firstLine="0"/>
              <w:contextualSpacing/>
              <w:jc w:val="center"/>
              <w:rPr>
                <w:rFonts w:asciiTheme="minorHAnsi" w:hAnsiTheme="minorHAnsi"/>
                <w:sz w:val="20"/>
                <w:szCs w:val="20"/>
              </w:rPr>
            </w:pPr>
            <w:r w:rsidRPr="00F94CCC">
              <w:rPr>
                <w:rFonts w:asciiTheme="minorHAnsi" w:hAnsiTheme="minorHAnsi"/>
                <w:sz w:val="20"/>
                <w:szCs w:val="20"/>
              </w:rPr>
              <w:t>Yeterli</w:t>
            </w:r>
            <w:r w:rsidRPr="00F94CCC">
              <w:rPr>
                <w:rFonts w:asciiTheme="minorHAnsi" w:hAnsiTheme="minorHAnsi"/>
                <w:sz w:val="20"/>
                <w:szCs w:val="20"/>
              </w:rPr>
              <w:br/>
              <w:t>(3)</w:t>
            </w:r>
          </w:p>
        </w:tc>
        <w:tc>
          <w:tcPr>
            <w:tcW w:w="708" w:type="dxa"/>
            <w:tcBorders>
              <w:top w:val="single" w:sz="4" w:space="0" w:color="auto"/>
              <w:left w:val="single" w:sz="4" w:space="0" w:color="auto"/>
              <w:bottom w:val="single" w:sz="4" w:space="0" w:color="auto"/>
              <w:right w:val="single" w:sz="4" w:space="0" w:color="auto"/>
            </w:tcBorders>
          </w:tcPr>
          <w:p w14:paraId="5085483F" w14:textId="77777777" w:rsidR="00F94CCC" w:rsidRPr="00F94CCC" w:rsidRDefault="00F94CCC" w:rsidP="00F94CCC">
            <w:pPr>
              <w:spacing w:line="240" w:lineRule="auto"/>
              <w:ind w:firstLine="0"/>
              <w:contextualSpacing/>
              <w:jc w:val="center"/>
              <w:rPr>
                <w:rFonts w:asciiTheme="minorHAnsi" w:hAnsiTheme="minorHAnsi"/>
                <w:sz w:val="20"/>
                <w:szCs w:val="20"/>
              </w:rPr>
            </w:pPr>
            <w:r w:rsidRPr="00F94CCC">
              <w:rPr>
                <w:rFonts w:asciiTheme="minorHAnsi" w:hAnsiTheme="minorHAnsi"/>
                <w:sz w:val="20"/>
                <w:szCs w:val="20"/>
              </w:rPr>
              <w:t>Düzeltilmesi Gerek(2)</w:t>
            </w:r>
          </w:p>
        </w:tc>
        <w:tc>
          <w:tcPr>
            <w:tcW w:w="599" w:type="dxa"/>
            <w:tcBorders>
              <w:top w:val="single" w:sz="4" w:space="0" w:color="auto"/>
              <w:left w:val="single" w:sz="4" w:space="0" w:color="auto"/>
              <w:bottom w:val="single" w:sz="4" w:space="0" w:color="auto"/>
              <w:right w:val="single" w:sz="4" w:space="0" w:color="auto"/>
            </w:tcBorders>
          </w:tcPr>
          <w:p w14:paraId="24318A7B" w14:textId="77777777" w:rsidR="00F94CCC" w:rsidRPr="00F94CCC" w:rsidRDefault="00F94CCC" w:rsidP="00F94CCC">
            <w:pPr>
              <w:spacing w:line="240" w:lineRule="auto"/>
              <w:ind w:firstLine="0"/>
              <w:contextualSpacing/>
              <w:jc w:val="center"/>
              <w:rPr>
                <w:rFonts w:asciiTheme="minorHAnsi" w:hAnsiTheme="minorHAnsi"/>
                <w:sz w:val="20"/>
                <w:szCs w:val="20"/>
              </w:rPr>
            </w:pPr>
            <w:r w:rsidRPr="00F94CCC">
              <w:rPr>
                <w:rFonts w:asciiTheme="minorHAnsi" w:hAnsiTheme="minorHAnsi"/>
                <w:sz w:val="20"/>
                <w:szCs w:val="20"/>
              </w:rPr>
              <w:t>Yetersiz</w:t>
            </w:r>
            <w:r w:rsidRPr="00F94CCC">
              <w:rPr>
                <w:rFonts w:asciiTheme="minorHAnsi" w:hAnsiTheme="minorHAnsi"/>
                <w:sz w:val="20"/>
                <w:szCs w:val="20"/>
              </w:rPr>
              <w:br/>
              <w:t>(1)</w:t>
            </w:r>
          </w:p>
        </w:tc>
      </w:tr>
      <w:tr w:rsidR="00F94CCC" w:rsidRPr="00F94CCC" w14:paraId="1D324D73" w14:textId="77777777" w:rsidTr="00F94CCC">
        <w:tc>
          <w:tcPr>
            <w:tcW w:w="7338" w:type="dxa"/>
          </w:tcPr>
          <w:p w14:paraId="0A521242"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Hastaya kendini tanıtma</w:t>
            </w:r>
          </w:p>
        </w:tc>
        <w:tc>
          <w:tcPr>
            <w:tcW w:w="567" w:type="dxa"/>
          </w:tcPr>
          <w:p w14:paraId="09931983"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6B467E85"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0A709C8C"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770FCAB6" w14:textId="77777777" w:rsidTr="00F94CCC">
        <w:tc>
          <w:tcPr>
            <w:tcW w:w="7338" w:type="dxa"/>
          </w:tcPr>
          <w:p w14:paraId="2DD1FD29"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Hastanın kimliğini kontrol etme</w:t>
            </w:r>
          </w:p>
        </w:tc>
        <w:tc>
          <w:tcPr>
            <w:tcW w:w="567" w:type="dxa"/>
          </w:tcPr>
          <w:p w14:paraId="6BE9D333"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04584C68"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4A77F571"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6BE67D41" w14:textId="77777777" w:rsidTr="00F94CCC">
        <w:tc>
          <w:tcPr>
            <w:tcW w:w="7338" w:type="dxa"/>
          </w:tcPr>
          <w:p w14:paraId="33E0A014"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Hastaya işlem hakkında bilgi verme</w:t>
            </w:r>
          </w:p>
        </w:tc>
        <w:tc>
          <w:tcPr>
            <w:tcW w:w="567" w:type="dxa"/>
          </w:tcPr>
          <w:p w14:paraId="4B69F1C3"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3A6C9F28"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742288C9"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6245FCE6" w14:textId="77777777" w:rsidTr="00F94CCC">
        <w:tc>
          <w:tcPr>
            <w:tcW w:w="7338" w:type="dxa"/>
          </w:tcPr>
          <w:p w14:paraId="046018BC"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Ellerini yıkama</w:t>
            </w:r>
          </w:p>
        </w:tc>
        <w:tc>
          <w:tcPr>
            <w:tcW w:w="567" w:type="dxa"/>
          </w:tcPr>
          <w:p w14:paraId="75A189FC"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51377066"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56DFC99A"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71F49D74" w14:textId="77777777" w:rsidTr="00F94CCC">
        <w:tc>
          <w:tcPr>
            <w:tcW w:w="7338" w:type="dxa"/>
          </w:tcPr>
          <w:p w14:paraId="3203E93C"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Hastanın yaşam bulgularını alma ve kaydetme</w:t>
            </w:r>
          </w:p>
        </w:tc>
        <w:tc>
          <w:tcPr>
            <w:tcW w:w="567" w:type="dxa"/>
          </w:tcPr>
          <w:p w14:paraId="5B1768EE"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2C214CE7"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148FF69D"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13349A1C" w14:textId="77777777" w:rsidTr="00F94CCC">
        <w:tc>
          <w:tcPr>
            <w:tcW w:w="7338" w:type="dxa"/>
          </w:tcPr>
          <w:p w14:paraId="504962BA"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Yaşam bulgularının hasta mobilizasyonu için normal sınırlarda olup olmadığına karar verme</w:t>
            </w:r>
          </w:p>
        </w:tc>
        <w:tc>
          <w:tcPr>
            <w:tcW w:w="567" w:type="dxa"/>
          </w:tcPr>
          <w:p w14:paraId="2A5D4F84"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58C03B8A"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61B90D00"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14BF23FA" w14:textId="77777777" w:rsidTr="00F94CCC">
        <w:tc>
          <w:tcPr>
            <w:tcW w:w="7338" w:type="dxa"/>
          </w:tcPr>
          <w:p w14:paraId="6408E73B"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Hastanın serumları varsa kapama</w:t>
            </w:r>
          </w:p>
        </w:tc>
        <w:tc>
          <w:tcPr>
            <w:tcW w:w="567" w:type="dxa"/>
          </w:tcPr>
          <w:p w14:paraId="449BB214"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240B7578"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66A64C04"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5FB2539D" w14:textId="77777777" w:rsidTr="00F94CCC">
        <w:tc>
          <w:tcPr>
            <w:tcW w:w="7338" w:type="dxa"/>
          </w:tcPr>
          <w:p w14:paraId="03D3DE3A"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Hastanın mahremiyetini sağlama</w:t>
            </w:r>
          </w:p>
        </w:tc>
        <w:tc>
          <w:tcPr>
            <w:tcW w:w="567" w:type="dxa"/>
          </w:tcPr>
          <w:p w14:paraId="72011795"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2EF29808"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2BBF29C6"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2F68B74B" w14:textId="77777777" w:rsidTr="00F94CCC">
        <w:tc>
          <w:tcPr>
            <w:tcW w:w="7338" w:type="dxa"/>
          </w:tcPr>
          <w:p w14:paraId="573EA133"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Hastanın yatak başını yükseltme</w:t>
            </w:r>
          </w:p>
        </w:tc>
        <w:tc>
          <w:tcPr>
            <w:tcW w:w="567" w:type="dxa"/>
          </w:tcPr>
          <w:p w14:paraId="18BB0256"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59556ACB"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3CEEC783"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5F27A5BD" w14:textId="77777777" w:rsidTr="00F94CCC">
        <w:tc>
          <w:tcPr>
            <w:tcW w:w="7338" w:type="dxa"/>
          </w:tcPr>
          <w:p w14:paraId="5F4C95C1"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Hastanın uygulamaya katılımını sağlama</w:t>
            </w:r>
          </w:p>
        </w:tc>
        <w:tc>
          <w:tcPr>
            <w:tcW w:w="567" w:type="dxa"/>
          </w:tcPr>
          <w:p w14:paraId="181A0154"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38B1C2CA"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168A9FF8"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47C2DCB7" w14:textId="77777777" w:rsidTr="00F94CCC">
        <w:tc>
          <w:tcPr>
            <w:tcW w:w="7338" w:type="dxa"/>
          </w:tcPr>
          <w:p w14:paraId="0F0E29CA"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Hastanın oturacağı tarafa geçme</w:t>
            </w:r>
          </w:p>
        </w:tc>
        <w:tc>
          <w:tcPr>
            <w:tcW w:w="567" w:type="dxa"/>
          </w:tcPr>
          <w:p w14:paraId="2D65F3F7"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3B4D0C71"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15E3305B"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46D5BA25" w14:textId="77777777" w:rsidTr="00F94CCC">
        <w:tc>
          <w:tcPr>
            <w:tcW w:w="7338" w:type="dxa"/>
          </w:tcPr>
          <w:p w14:paraId="199A212A"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Uygulama sırasında kendi vücut mekaniğine dikkat etme</w:t>
            </w:r>
          </w:p>
        </w:tc>
        <w:tc>
          <w:tcPr>
            <w:tcW w:w="567" w:type="dxa"/>
          </w:tcPr>
          <w:p w14:paraId="48F70314"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473DE04B"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2BD288C5"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51B1ADD8" w14:textId="77777777" w:rsidTr="00F94CCC">
        <w:tc>
          <w:tcPr>
            <w:tcW w:w="7338" w:type="dxa"/>
          </w:tcPr>
          <w:p w14:paraId="1052E959"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Hastaya yatağın kenarına oturması için yardım etme</w:t>
            </w:r>
          </w:p>
        </w:tc>
        <w:tc>
          <w:tcPr>
            <w:tcW w:w="567" w:type="dxa"/>
          </w:tcPr>
          <w:p w14:paraId="57CEAEE2"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2F17ECBE"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43E20A4B"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79D9427A" w14:textId="77777777" w:rsidTr="00F94CCC">
        <w:tc>
          <w:tcPr>
            <w:tcW w:w="7338" w:type="dxa"/>
          </w:tcPr>
          <w:p w14:paraId="28672611"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Hastanın ayaklarını yataktan sarkıtma</w:t>
            </w:r>
          </w:p>
        </w:tc>
        <w:tc>
          <w:tcPr>
            <w:tcW w:w="567" w:type="dxa"/>
          </w:tcPr>
          <w:p w14:paraId="182C118D"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6DAA0A9D"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2F661250"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009832DA" w14:textId="77777777" w:rsidTr="00F94CCC">
        <w:tc>
          <w:tcPr>
            <w:tcW w:w="7338" w:type="dxa"/>
          </w:tcPr>
          <w:p w14:paraId="1ED84419"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Hastanın nabzını ve tansiyonunu tekrar kontrol etme</w:t>
            </w:r>
          </w:p>
        </w:tc>
        <w:tc>
          <w:tcPr>
            <w:tcW w:w="567" w:type="dxa"/>
          </w:tcPr>
          <w:p w14:paraId="69B93DA2"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027E65CB"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4613CC7A"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0777B5A5" w14:textId="77777777" w:rsidTr="00F94CCC">
        <w:tc>
          <w:tcPr>
            <w:tcW w:w="7338" w:type="dxa"/>
          </w:tcPr>
          <w:p w14:paraId="69E38718"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Hastanın en az 3 dk yatakta oturmasını sağlama</w:t>
            </w:r>
          </w:p>
        </w:tc>
        <w:tc>
          <w:tcPr>
            <w:tcW w:w="567" w:type="dxa"/>
          </w:tcPr>
          <w:p w14:paraId="58C2A2DF"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3DEF33AE"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1C9E7EEB"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1318C3EA" w14:textId="77777777" w:rsidTr="00F94CCC">
        <w:tc>
          <w:tcPr>
            <w:tcW w:w="7338" w:type="dxa"/>
          </w:tcPr>
          <w:p w14:paraId="16803E3B"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Hastada ortostatik hipotansiyona ilişkin belirtiler(baş dönmesi, mide bulantısı, göz kararması)varsa hastayı tekrar yatağına yatırma</w:t>
            </w:r>
          </w:p>
        </w:tc>
        <w:tc>
          <w:tcPr>
            <w:tcW w:w="567" w:type="dxa"/>
          </w:tcPr>
          <w:p w14:paraId="50E01541"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3F9C44D1"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6908D679"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76470F61" w14:textId="77777777" w:rsidTr="00F94CCC">
        <w:tc>
          <w:tcPr>
            <w:tcW w:w="7338" w:type="dxa"/>
          </w:tcPr>
          <w:p w14:paraId="3820A753"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Hastanın kollarını kendi omuzlarına koyarken kendisi de hastayı koltuk altından destekleyerek ayağa kaldırma</w:t>
            </w:r>
          </w:p>
        </w:tc>
        <w:tc>
          <w:tcPr>
            <w:tcW w:w="567" w:type="dxa"/>
          </w:tcPr>
          <w:p w14:paraId="57BFE149"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773287F4"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6896A50F"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12BD39A2" w14:textId="77777777" w:rsidTr="00F94CCC">
        <w:tc>
          <w:tcPr>
            <w:tcW w:w="7338" w:type="dxa"/>
          </w:tcPr>
          <w:p w14:paraId="1F2601C3"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Hastanın 1-2 dk ayakta beklemesini sağlama</w:t>
            </w:r>
          </w:p>
        </w:tc>
        <w:tc>
          <w:tcPr>
            <w:tcW w:w="567" w:type="dxa"/>
          </w:tcPr>
          <w:p w14:paraId="101E63B2"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78E34C92"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42FD83FC"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35665B47" w14:textId="77777777" w:rsidTr="00F94CCC">
        <w:tc>
          <w:tcPr>
            <w:tcW w:w="7338" w:type="dxa"/>
          </w:tcPr>
          <w:p w14:paraId="0058C297"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Hastayı odanın içinde yürütme</w:t>
            </w:r>
          </w:p>
        </w:tc>
        <w:tc>
          <w:tcPr>
            <w:tcW w:w="567" w:type="dxa"/>
          </w:tcPr>
          <w:p w14:paraId="682DB9F3"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3D4387BB"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62BADABC"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0C5A3488" w14:textId="77777777" w:rsidTr="00F94CCC">
        <w:tc>
          <w:tcPr>
            <w:tcW w:w="7338" w:type="dxa"/>
          </w:tcPr>
          <w:p w14:paraId="32C88BBC"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Hastaya yürüyüş sırasında karşıya bakması gerektiğini açıklama</w:t>
            </w:r>
          </w:p>
        </w:tc>
        <w:tc>
          <w:tcPr>
            <w:tcW w:w="567" w:type="dxa"/>
          </w:tcPr>
          <w:p w14:paraId="52A57613"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30AF9B62"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5BE8C854"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63FCE3D5" w14:textId="77777777" w:rsidTr="00F94CCC">
        <w:tc>
          <w:tcPr>
            <w:tcW w:w="7338" w:type="dxa"/>
          </w:tcPr>
          <w:p w14:paraId="7B9DFC1A"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Uygulama sırasında hasta ile iletişimi sürdürme</w:t>
            </w:r>
          </w:p>
        </w:tc>
        <w:tc>
          <w:tcPr>
            <w:tcW w:w="567" w:type="dxa"/>
          </w:tcPr>
          <w:p w14:paraId="76DD6236"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260D99B2"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72CE00AD"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2BD9A455" w14:textId="77777777" w:rsidTr="00F94CCC">
        <w:tc>
          <w:tcPr>
            <w:tcW w:w="7338" w:type="dxa"/>
          </w:tcPr>
          <w:p w14:paraId="77BD4D4C"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Uygulama sonrası hastayı yatağın baş tarafına yakın olacak şekilde oturtma ve ayaklarını yatağa koyma</w:t>
            </w:r>
          </w:p>
        </w:tc>
        <w:tc>
          <w:tcPr>
            <w:tcW w:w="567" w:type="dxa"/>
          </w:tcPr>
          <w:p w14:paraId="344B6488"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4B5C7C10"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361056AB"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3F8F7242" w14:textId="77777777" w:rsidTr="00F94CCC">
        <w:tc>
          <w:tcPr>
            <w:tcW w:w="7338" w:type="dxa"/>
          </w:tcPr>
          <w:p w14:paraId="57820BEC"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Hastanın arkasını yastıkla destekleme, kollarından destek alarak ve ayakları ile iterek kendisini yukarı çekmesini isteme</w:t>
            </w:r>
          </w:p>
        </w:tc>
        <w:tc>
          <w:tcPr>
            <w:tcW w:w="567" w:type="dxa"/>
          </w:tcPr>
          <w:p w14:paraId="33103BAB"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10CDEE49"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473B0DDB"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549DFCE8" w14:textId="77777777" w:rsidTr="00F94CCC">
        <w:tc>
          <w:tcPr>
            <w:tcW w:w="7338" w:type="dxa"/>
          </w:tcPr>
          <w:p w14:paraId="7D1F36CC"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Hastaya rahat bir pozisyon verme</w:t>
            </w:r>
          </w:p>
        </w:tc>
        <w:tc>
          <w:tcPr>
            <w:tcW w:w="567" w:type="dxa"/>
          </w:tcPr>
          <w:p w14:paraId="318634BC"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04A1D742"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4FCBB2FA"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7B8AF6A7" w14:textId="77777777" w:rsidTr="00F94CCC">
        <w:tc>
          <w:tcPr>
            <w:tcW w:w="7338" w:type="dxa"/>
          </w:tcPr>
          <w:p w14:paraId="4BFC3330"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Varsa serumlarını açma</w:t>
            </w:r>
          </w:p>
        </w:tc>
        <w:tc>
          <w:tcPr>
            <w:tcW w:w="567" w:type="dxa"/>
          </w:tcPr>
          <w:p w14:paraId="25448949"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51538EFC"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0DA12EBE"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4506438A" w14:textId="77777777" w:rsidTr="00F94CCC">
        <w:tc>
          <w:tcPr>
            <w:tcW w:w="7338" w:type="dxa"/>
          </w:tcPr>
          <w:p w14:paraId="1D255763"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Uygulama sonrası hastanın yaşam bulgularını alma ve kaydetme</w:t>
            </w:r>
          </w:p>
        </w:tc>
        <w:tc>
          <w:tcPr>
            <w:tcW w:w="567" w:type="dxa"/>
          </w:tcPr>
          <w:p w14:paraId="3C96280A"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678ACE83"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53217159"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22EB1DCA" w14:textId="77777777" w:rsidTr="00F94CCC">
        <w:tc>
          <w:tcPr>
            <w:tcW w:w="7338" w:type="dxa"/>
          </w:tcPr>
          <w:p w14:paraId="1C59E7AB"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Hastaya işlem sonuçları hakkında bilgi verme</w:t>
            </w:r>
          </w:p>
        </w:tc>
        <w:tc>
          <w:tcPr>
            <w:tcW w:w="567" w:type="dxa"/>
          </w:tcPr>
          <w:p w14:paraId="40193921"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22B16EB2"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0BF075FD"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626FB367" w14:textId="77777777" w:rsidTr="00F94CCC">
        <w:tc>
          <w:tcPr>
            <w:tcW w:w="7338" w:type="dxa"/>
          </w:tcPr>
          <w:p w14:paraId="30E28EAC"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Ellerini yıkama</w:t>
            </w:r>
          </w:p>
        </w:tc>
        <w:tc>
          <w:tcPr>
            <w:tcW w:w="567" w:type="dxa"/>
          </w:tcPr>
          <w:p w14:paraId="7E88307A"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49B8A9E9"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4C5B3792" w14:textId="77777777" w:rsidR="00F94CCC" w:rsidRPr="00F94CCC" w:rsidRDefault="00F94CCC" w:rsidP="00F94CCC">
            <w:pPr>
              <w:spacing w:line="240" w:lineRule="auto"/>
              <w:ind w:firstLine="0"/>
              <w:jc w:val="left"/>
              <w:rPr>
                <w:rFonts w:asciiTheme="minorHAnsi" w:hAnsiTheme="minorHAnsi"/>
                <w:sz w:val="20"/>
                <w:szCs w:val="20"/>
              </w:rPr>
            </w:pPr>
          </w:p>
        </w:tc>
      </w:tr>
      <w:tr w:rsidR="00F94CCC" w:rsidRPr="00F94CCC" w14:paraId="731AD243" w14:textId="77777777" w:rsidTr="00F94CCC">
        <w:tc>
          <w:tcPr>
            <w:tcW w:w="7338" w:type="dxa"/>
          </w:tcPr>
          <w:p w14:paraId="72426EAD" w14:textId="77777777" w:rsidR="00F94CCC" w:rsidRPr="00F94CCC" w:rsidRDefault="00F94CCC" w:rsidP="00F94CCC">
            <w:pPr>
              <w:spacing w:line="240" w:lineRule="auto"/>
              <w:ind w:firstLine="0"/>
              <w:contextualSpacing/>
              <w:jc w:val="left"/>
              <w:rPr>
                <w:rFonts w:asciiTheme="minorHAnsi" w:hAnsiTheme="minorHAnsi"/>
                <w:sz w:val="20"/>
                <w:szCs w:val="20"/>
              </w:rPr>
            </w:pPr>
            <w:r w:rsidRPr="00F94CCC">
              <w:rPr>
                <w:rFonts w:asciiTheme="minorHAnsi" w:hAnsiTheme="minorHAnsi"/>
                <w:sz w:val="20"/>
                <w:szCs w:val="20"/>
              </w:rPr>
              <w:t>Yapılan uygulamayı ve gözlem sonuçlarını kaydetme</w:t>
            </w:r>
          </w:p>
        </w:tc>
        <w:tc>
          <w:tcPr>
            <w:tcW w:w="567" w:type="dxa"/>
          </w:tcPr>
          <w:p w14:paraId="799CD124" w14:textId="77777777" w:rsidR="00F94CCC" w:rsidRPr="00F94CCC" w:rsidRDefault="00F94CCC" w:rsidP="00F94CCC">
            <w:pPr>
              <w:spacing w:line="240" w:lineRule="auto"/>
              <w:ind w:firstLine="0"/>
              <w:jc w:val="left"/>
              <w:rPr>
                <w:rFonts w:asciiTheme="minorHAnsi" w:hAnsiTheme="minorHAnsi"/>
                <w:sz w:val="20"/>
                <w:szCs w:val="20"/>
              </w:rPr>
            </w:pPr>
          </w:p>
        </w:tc>
        <w:tc>
          <w:tcPr>
            <w:tcW w:w="708" w:type="dxa"/>
          </w:tcPr>
          <w:p w14:paraId="10103A4E" w14:textId="77777777" w:rsidR="00F94CCC" w:rsidRPr="00F94CCC" w:rsidRDefault="00F94CCC" w:rsidP="00F94CCC">
            <w:pPr>
              <w:spacing w:line="240" w:lineRule="auto"/>
              <w:ind w:firstLine="0"/>
              <w:jc w:val="left"/>
              <w:rPr>
                <w:rFonts w:asciiTheme="minorHAnsi" w:hAnsiTheme="minorHAnsi"/>
                <w:sz w:val="20"/>
                <w:szCs w:val="20"/>
              </w:rPr>
            </w:pPr>
          </w:p>
        </w:tc>
        <w:tc>
          <w:tcPr>
            <w:tcW w:w="599" w:type="dxa"/>
          </w:tcPr>
          <w:p w14:paraId="59998F49" w14:textId="77777777" w:rsidR="00F94CCC" w:rsidRPr="00F94CCC" w:rsidRDefault="00F94CCC" w:rsidP="00F94CCC">
            <w:pPr>
              <w:spacing w:line="240" w:lineRule="auto"/>
              <w:ind w:firstLine="0"/>
              <w:jc w:val="left"/>
              <w:rPr>
                <w:rFonts w:asciiTheme="minorHAnsi" w:hAnsiTheme="minorHAnsi"/>
                <w:sz w:val="20"/>
                <w:szCs w:val="20"/>
              </w:rPr>
            </w:pPr>
          </w:p>
        </w:tc>
      </w:tr>
    </w:tbl>
    <w:p w14:paraId="67014002" w14:textId="77777777" w:rsidR="00F94CCC" w:rsidRPr="00F94CCC" w:rsidRDefault="00F94CCC" w:rsidP="00F94CCC">
      <w:pPr>
        <w:spacing w:after="200" w:line="276" w:lineRule="auto"/>
        <w:ind w:firstLine="0"/>
        <w:jc w:val="left"/>
        <w:rPr>
          <w:rFonts w:asciiTheme="minorHAnsi" w:hAnsiTheme="minorHAnsi"/>
          <w:sz w:val="22"/>
        </w:rPr>
      </w:pPr>
    </w:p>
    <w:p w14:paraId="36018DAE" w14:textId="77777777" w:rsidR="00F94CCC" w:rsidRPr="00F94CCC" w:rsidRDefault="00F94CCC" w:rsidP="00F94CCC">
      <w:pPr>
        <w:spacing w:after="120"/>
        <w:ind w:firstLine="0"/>
        <w:jc w:val="left"/>
        <w:rPr>
          <w:b/>
        </w:rPr>
      </w:pPr>
    </w:p>
    <w:p w14:paraId="74A516D6" w14:textId="77777777" w:rsidR="00F94CCC" w:rsidRPr="00F94CCC" w:rsidRDefault="00F94CCC" w:rsidP="00F94CCC">
      <w:pPr>
        <w:spacing w:after="120"/>
        <w:ind w:firstLine="0"/>
        <w:jc w:val="left"/>
        <w:rPr>
          <w:b/>
        </w:rPr>
      </w:pPr>
    </w:p>
    <w:p w14:paraId="7C6A0CA5" w14:textId="77777777" w:rsidR="00F94CCC" w:rsidRPr="00F94CCC" w:rsidRDefault="00F94CCC" w:rsidP="00F94CCC">
      <w:pPr>
        <w:spacing w:after="120"/>
        <w:ind w:firstLine="0"/>
        <w:jc w:val="left"/>
        <w:rPr>
          <w:b/>
        </w:rPr>
      </w:pPr>
    </w:p>
    <w:p w14:paraId="0B740E5B" w14:textId="77777777" w:rsidR="00F94CCC" w:rsidRPr="00F94CCC" w:rsidRDefault="00F94CCC" w:rsidP="00F94CCC">
      <w:pPr>
        <w:spacing w:after="120"/>
        <w:ind w:firstLine="0"/>
        <w:jc w:val="left"/>
        <w:rPr>
          <w:b/>
        </w:rPr>
      </w:pPr>
    </w:p>
    <w:p w14:paraId="7E5768A2" w14:textId="77777777" w:rsidR="00F94CCC" w:rsidRPr="00F94CCC" w:rsidRDefault="00F94CCC" w:rsidP="00F94CCC">
      <w:pPr>
        <w:spacing w:after="120"/>
        <w:ind w:firstLine="0"/>
        <w:jc w:val="left"/>
        <w:rPr>
          <w:b/>
        </w:rPr>
      </w:pPr>
    </w:p>
    <w:p w14:paraId="7A561C2A" w14:textId="77777777" w:rsidR="00F94CCC" w:rsidRPr="00F94CCC" w:rsidRDefault="00F94CCC" w:rsidP="00F94CCC">
      <w:pPr>
        <w:spacing w:after="120"/>
        <w:ind w:firstLine="0"/>
        <w:jc w:val="left"/>
        <w:rPr>
          <w:b/>
        </w:rPr>
      </w:pPr>
    </w:p>
    <w:p w14:paraId="54836746" w14:textId="77777777" w:rsidR="00F94CCC" w:rsidRPr="00F94CCC" w:rsidRDefault="00F94CCC" w:rsidP="00F94CCC">
      <w:pPr>
        <w:spacing w:after="120"/>
        <w:ind w:firstLine="0"/>
        <w:jc w:val="left"/>
        <w:rPr>
          <w:b/>
        </w:rPr>
      </w:pPr>
    </w:p>
    <w:p w14:paraId="501DD78C" w14:textId="77777777" w:rsidR="00F94CCC" w:rsidRPr="00F94CCC" w:rsidRDefault="00F94CCC" w:rsidP="00F94CCC">
      <w:pPr>
        <w:keepNext/>
        <w:keepLines/>
        <w:widowControl w:val="0"/>
        <w:spacing w:after="159" w:line="220" w:lineRule="exact"/>
        <w:ind w:firstLine="0"/>
        <w:outlineLvl w:val="0"/>
        <w:rPr>
          <w:rFonts w:eastAsia="Times New Roman" w:cs="Times New Roman"/>
          <w:bCs/>
          <w:color w:val="000000"/>
          <w:szCs w:val="24"/>
          <w:lang w:eastAsia="tr-TR" w:bidi="tr-TR"/>
        </w:rPr>
      </w:pPr>
      <w:r w:rsidRPr="00F94CCC">
        <w:rPr>
          <w:rFonts w:eastAsia="Times New Roman" w:cs="Times New Roman"/>
          <w:b/>
          <w:bCs/>
          <w:szCs w:val="24"/>
        </w:rPr>
        <w:lastRenderedPageBreak/>
        <w:t>Ek 3:</w:t>
      </w:r>
      <w:r w:rsidRPr="00F94CCC">
        <w:rPr>
          <w:rFonts w:eastAsia="Times New Roman" w:cs="Times New Roman"/>
          <w:bCs/>
          <w:szCs w:val="24"/>
        </w:rPr>
        <w:t xml:space="preserve"> </w:t>
      </w:r>
      <w:bookmarkStart w:id="41" w:name="bookmark0"/>
      <w:r w:rsidRPr="00F94CCC">
        <w:rPr>
          <w:rFonts w:eastAsia="Times New Roman" w:cs="Times New Roman"/>
          <w:bCs/>
          <w:color w:val="000000"/>
          <w:szCs w:val="24"/>
          <w:lang w:eastAsia="tr-TR" w:bidi="tr-TR"/>
        </w:rPr>
        <w:t>Hastaya Müdahalede Kendine Güven /Yeterlilik Ölçeği</w:t>
      </w:r>
      <w:bookmarkEnd w:id="41"/>
    </w:p>
    <w:p w14:paraId="23E2FE03" w14:textId="77777777" w:rsidR="00F94CCC" w:rsidRPr="00F94CCC" w:rsidRDefault="00F94CCC" w:rsidP="00F94CCC">
      <w:pPr>
        <w:keepNext/>
        <w:keepLines/>
        <w:widowControl w:val="0"/>
        <w:spacing w:after="159" w:line="220" w:lineRule="exact"/>
        <w:ind w:firstLine="0"/>
        <w:outlineLvl w:val="0"/>
        <w:rPr>
          <w:rFonts w:eastAsia="Times New Roman" w:cs="Times New Roman"/>
          <w:b/>
          <w:bCs/>
          <w:color w:val="000000"/>
          <w:sz w:val="22"/>
          <w:lang w:eastAsia="tr-TR" w:bidi="tr-TR"/>
        </w:rPr>
      </w:pPr>
    </w:p>
    <w:p w14:paraId="56377EFF" w14:textId="77777777" w:rsidR="00F94CCC" w:rsidRPr="00F94CCC" w:rsidRDefault="00F94CCC" w:rsidP="00F94CCC">
      <w:pPr>
        <w:keepNext/>
        <w:keepLines/>
        <w:widowControl w:val="0"/>
        <w:spacing w:after="159" w:line="220" w:lineRule="exact"/>
        <w:ind w:firstLine="0"/>
        <w:outlineLvl w:val="0"/>
        <w:rPr>
          <w:rFonts w:eastAsia="Times New Roman" w:cs="Times New Roman"/>
          <w:b/>
          <w:bCs/>
          <w:color w:val="000000"/>
          <w:sz w:val="22"/>
          <w:lang w:eastAsia="tr-TR" w:bidi="tr-TR"/>
        </w:rPr>
      </w:pPr>
    </w:p>
    <w:p w14:paraId="2A0FE889" w14:textId="77777777" w:rsidR="00F94CCC" w:rsidRPr="00F94CCC" w:rsidRDefault="00F94CCC" w:rsidP="00F94CCC">
      <w:pPr>
        <w:keepNext/>
        <w:keepLines/>
        <w:widowControl w:val="0"/>
        <w:spacing w:after="159" w:line="220" w:lineRule="exact"/>
        <w:ind w:firstLine="0"/>
        <w:outlineLvl w:val="0"/>
        <w:rPr>
          <w:rFonts w:eastAsia="Times New Roman" w:cs="Times New Roman"/>
          <w:b/>
          <w:bCs/>
          <w:color w:val="000000"/>
          <w:sz w:val="22"/>
          <w:lang w:eastAsia="tr-TR" w:bidi="tr-TR"/>
        </w:rPr>
      </w:pPr>
    </w:p>
    <w:p w14:paraId="3F5898D3" w14:textId="77777777" w:rsidR="00F94CCC" w:rsidRPr="00F94CCC" w:rsidRDefault="00F94CCC" w:rsidP="00F94CCC">
      <w:pPr>
        <w:keepNext/>
        <w:keepLines/>
        <w:widowControl w:val="0"/>
        <w:spacing w:after="159" w:line="220" w:lineRule="exact"/>
        <w:ind w:firstLine="0"/>
        <w:outlineLvl w:val="0"/>
        <w:rPr>
          <w:rFonts w:eastAsia="Times New Roman" w:cs="Times New Roman"/>
          <w:b/>
          <w:bCs/>
          <w:color w:val="000000"/>
          <w:sz w:val="22"/>
          <w:lang w:eastAsia="tr-TR" w:bidi="tr-TR"/>
        </w:rPr>
      </w:pPr>
    </w:p>
    <w:p w14:paraId="44EBB450" w14:textId="77777777" w:rsidR="00F94CCC" w:rsidRPr="00F94CCC" w:rsidRDefault="00F94CCC" w:rsidP="00F94CCC">
      <w:pPr>
        <w:keepNext/>
        <w:keepLines/>
        <w:widowControl w:val="0"/>
        <w:spacing w:after="159" w:line="220" w:lineRule="exact"/>
        <w:ind w:firstLine="0"/>
        <w:outlineLvl w:val="0"/>
        <w:rPr>
          <w:rFonts w:eastAsia="Times New Roman" w:cs="Times New Roman"/>
          <w:b/>
          <w:bCs/>
          <w:color w:val="000000"/>
          <w:sz w:val="22"/>
          <w:lang w:eastAsia="tr-TR" w:bidi="tr-TR"/>
        </w:rPr>
      </w:pPr>
      <w:r w:rsidRPr="00F94CCC">
        <w:rPr>
          <w:rFonts w:eastAsia="Times New Roman" w:cs="Times New Roman"/>
          <w:b/>
          <w:bCs/>
          <w:color w:val="000000"/>
          <w:sz w:val="22"/>
          <w:lang w:eastAsia="tr-TR" w:bidi="tr-TR"/>
        </w:rPr>
        <w:t>Hastaya Müdahalede Kendine Güven /Yeterlilik Ölçeği</w:t>
      </w:r>
    </w:p>
    <w:p w14:paraId="21713CDA" w14:textId="77777777" w:rsidR="00F94CCC" w:rsidRPr="00F94CCC" w:rsidRDefault="00F94CCC" w:rsidP="00F94CCC">
      <w:pPr>
        <w:widowControl w:val="0"/>
        <w:spacing w:after="479" w:line="307" w:lineRule="exact"/>
        <w:ind w:left="380" w:right="120" w:firstLine="0"/>
        <w:rPr>
          <w:rFonts w:ascii="Calibri" w:eastAsia="Calibri" w:hAnsi="Calibri" w:cs="Calibri"/>
          <w:color w:val="000000"/>
          <w:sz w:val="20"/>
          <w:szCs w:val="20"/>
          <w:lang w:eastAsia="tr-TR" w:bidi="tr-TR"/>
        </w:rPr>
      </w:pPr>
      <w:r w:rsidRPr="00F94CCC">
        <w:rPr>
          <w:rFonts w:ascii="Calibri" w:eastAsia="Calibri" w:hAnsi="Calibri" w:cs="Calibri"/>
          <w:b/>
          <w:bCs/>
          <w:color w:val="000000"/>
          <w:sz w:val="20"/>
          <w:szCs w:val="20"/>
          <w:lang w:eastAsia="tr-TR" w:bidi="tr-TR"/>
        </w:rPr>
        <w:t>l.</w:t>
      </w:r>
      <w:r w:rsidRPr="00F94CCC">
        <w:rPr>
          <w:rFonts w:ascii="Calibri" w:eastAsia="Calibri" w:hAnsi="Calibri" w:cs="Calibri"/>
          <w:color w:val="000000"/>
          <w:sz w:val="20"/>
          <w:szCs w:val="20"/>
          <w:lang w:eastAsia="tr-TR" w:bidi="tr-TR"/>
        </w:rPr>
        <w:t xml:space="preserve">Kesinlikle Katılmıyorum </w:t>
      </w:r>
      <w:r w:rsidRPr="00F94CCC">
        <w:rPr>
          <w:rFonts w:ascii="Calibri" w:eastAsia="Calibri" w:hAnsi="Calibri" w:cs="Calibri"/>
          <w:b/>
          <w:bCs/>
          <w:color w:val="000000"/>
          <w:sz w:val="20"/>
          <w:szCs w:val="20"/>
          <w:lang w:eastAsia="tr-TR" w:bidi="tr-TR"/>
        </w:rPr>
        <w:t xml:space="preserve">2. </w:t>
      </w:r>
      <w:r w:rsidRPr="00F94CCC">
        <w:rPr>
          <w:rFonts w:ascii="Calibri" w:eastAsia="Calibri" w:hAnsi="Calibri" w:cs="Calibri"/>
          <w:color w:val="000000"/>
          <w:sz w:val="20"/>
          <w:szCs w:val="20"/>
          <w:lang w:eastAsia="tr-TR" w:bidi="tr-TR"/>
        </w:rPr>
        <w:t xml:space="preserve">Katılmıyorum </w:t>
      </w:r>
      <w:r w:rsidRPr="00F94CCC">
        <w:rPr>
          <w:rFonts w:ascii="Calibri" w:eastAsia="Calibri" w:hAnsi="Calibri" w:cs="Calibri"/>
          <w:b/>
          <w:bCs/>
          <w:color w:val="000000"/>
          <w:sz w:val="20"/>
          <w:szCs w:val="20"/>
          <w:lang w:eastAsia="tr-TR" w:bidi="tr-TR"/>
        </w:rPr>
        <w:t xml:space="preserve">3. </w:t>
      </w:r>
      <w:r w:rsidRPr="00F94CCC">
        <w:rPr>
          <w:rFonts w:ascii="Calibri" w:eastAsia="Calibri" w:hAnsi="Calibri" w:cs="Calibri"/>
          <w:color w:val="000000"/>
          <w:sz w:val="20"/>
          <w:szCs w:val="20"/>
          <w:lang w:eastAsia="tr-TR" w:bidi="tr-TR"/>
        </w:rPr>
        <w:t xml:space="preserve">Kararsızım </w:t>
      </w:r>
      <w:r w:rsidRPr="00F94CCC">
        <w:rPr>
          <w:rFonts w:ascii="Calibri" w:eastAsia="Calibri" w:hAnsi="Calibri" w:cs="Calibri"/>
          <w:b/>
          <w:bCs/>
          <w:color w:val="000000"/>
          <w:sz w:val="20"/>
          <w:szCs w:val="20"/>
          <w:lang w:eastAsia="tr-TR" w:bidi="tr-TR"/>
        </w:rPr>
        <w:t xml:space="preserve">4. </w:t>
      </w:r>
      <w:r w:rsidRPr="00F94CCC">
        <w:rPr>
          <w:rFonts w:ascii="Calibri" w:eastAsia="Calibri" w:hAnsi="Calibri" w:cs="Calibri"/>
          <w:color w:val="000000"/>
          <w:sz w:val="20"/>
          <w:szCs w:val="20"/>
          <w:lang w:eastAsia="tr-TR" w:bidi="tr-TR"/>
        </w:rPr>
        <w:t xml:space="preserve">Katılıyorum </w:t>
      </w:r>
      <w:r w:rsidRPr="00F94CCC">
        <w:rPr>
          <w:rFonts w:ascii="Calibri" w:eastAsia="Calibri" w:hAnsi="Calibri" w:cs="Calibri"/>
          <w:b/>
          <w:bCs/>
          <w:color w:val="000000"/>
          <w:sz w:val="20"/>
          <w:szCs w:val="20"/>
          <w:lang w:eastAsia="tr-TR" w:bidi="tr-TR"/>
        </w:rPr>
        <w:t xml:space="preserve">5. </w:t>
      </w:r>
      <w:r w:rsidRPr="00F94CCC">
        <w:rPr>
          <w:rFonts w:ascii="Calibri" w:eastAsia="Calibri" w:hAnsi="Calibri" w:cs="Calibri"/>
          <w:color w:val="000000"/>
          <w:sz w:val="20"/>
          <w:szCs w:val="20"/>
          <w:lang w:eastAsia="tr-TR" w:bidi="tr-TR"/>
        </w:rPr>
        <w:t>Kesinlikle Katılıyorum</w:t>
      </w:r>
    </w:p>
    <w:tbl>
      <w:tblPr>
        <w:tblOverlap w:val="never"/>
        <w:tblW w:w="0" w:type="auto"/>
        <w:jc w:val="center"/>
        <w:tblLayout w:type="fixed"/>
        <w:tblCellMar>
          <w:left w:w="10" w:type="dxa"/>
          <w:right w:w="10" w:type="dxa"/>
        </w:tblCellMar>
        <w:tblLook w:val="04A0" w:firstRow="1" w:lastRow="0" w:firstColumn="1" w:lastColumn="0" w:noHBand="0" w:noVBand="1"/>
      </w:tblPr>
      <w:tblGrid>
        <w:gridCol w:w="912"/>
        <w:gridCol w:w="5640"/>
        <w:gridCol w:w="326"/>
        <w:gridCol w:w="326"/>
        <w:gridCol w:w="331"/>
        <w:gridCol w:w="326"/>
        <w:gridCol w:w="336"/>
      </w:tblGrid>
      <w:tr w:rsidR="00F94CCC" w:rsidRPr="00F94CCC" w14:paraId="61962A04" w14:textId="77777777" w:rsidTr="00F94CCC">
        <w:trPr>
          <w:trHeight w:hRule="exact" w:val="634"/>
          <w:jc w:val="center"/>
        </w:trPr>
        <w:tc>
          <w:tcPr>
            <w:tcW w:w="912" w:type="dxa"/>
            <w:tcBorders>
              <w:top w:val="single" w:sz="4" w:space="0" w:color="auto"/>
              <w:left w:val="single" w:sz="4" w:space="0" w:color="auto"/>
            </w:tcBorders>
            <w:shd w:val="clear" w:color="auto" w:fill="FFFFFF"/>
          </w:tcPr>
          <w:p w14:paraId="10383E3B" w14:textId="77777777" w:rsidR="00F94CCC" w:rsidRPr="00F94CCC" w:rsidRDefault="00F94CCC" w:rsidP="00F94CCC">
            <w:pPr>
              <w:framePr w:w="8198" w:wrap="notBeside" w:vAnchor="text" w:hAnchor="text" w:xAlign="center" w:y="1"/>
              <w:widowControl w:val="0"/>
              <w:spacing w:after="120" w:line="200"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b/>
                <w:bCs/>
                <w:color w:val="000000"/>
                <w:sz w:val="20"/>
                <w:szCs w:val="20"/>
                <w:lang w:eastAsia="tr-TR" w:bidi="tr-TR"/>
              </w:rPr>
              <w:t>İfade</w:t>
            </w:r>
          </w:p>
          <w:p w14:paraId="58B81867" w14:textId="77777777" w:rsidR="00F94CCC" w:rsidRPr="00F94CCC" w:rsidRDefault="00F94CCC" w:rsidP="00F94CCC">
            <w:pPr>
              <w:framePr w:w="8198" w:wrap="notBeside" w:vAnchor="text" w:hAnchor="text" w:xAlign="center" w:y="1"/>
              <w:widowControl w:val="0"/>
              <w:spacing w:before="120" w:line="200"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b/>
                <w:bCs/>
                <w:color w:val="000000"/>
                <w:sz w:val="20"/>
                <w:szCs w:val="20"/>
                <w:lang w:eastAsia="tr-TR" w:bidi="tr-TR"/>
              </w:rPr>
              <w:t>No</w:t>
            </w:r>
          </w:p>
        </w:tc>
        <w:tc>
          <w:tcPr>
            <w:tcW w:w="5640" w:type="dxa"/>
            <w:tcBorders>
              <w:top w:val="single" w:sz="4" w:space="0" w:color="auto"/>
              <w:left w:val="single" w:sz="4" w:space="0" w:color="auto"/>
            </w:tcBorders>
            <w:shd w:val="clear" w:color="auto" w:fill="FFFFFF"/>
          </w:tcPr>
          <w:p w14:paraId="298CFF63" w14:textId="77777777" w:rsidR="00F94CCC" w:rsidRPr="00F94CCC" w:rsidRDefault="00F94CCC" w:rsidP="00F94CCC">
            <w:pPr>
              <w:framePr w:w="8198" w:wrap="notBeside" w:vAnchor="text" w:hAnchor="text" w:xAlign="center" w:y="1"/>
              <w:widowControl w:val="0"/>
              <w:spacing w:line="200"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b/>
                <w:bCs/>
                <w:color w:val="000000"/>
                <w:sz w:val="20"/>
                <w:szCs w:val="20"/>
                <w:lang w:eastAsia="tr-TR" w:bidi="tr-TR"/>
              </w:rPr>
              <w:t>İfadeler</w:t>
            </w:r>
          </w:p>
        </w:tc>
        <w:tc>
          <w:tcPr>
            <w:tcW w:w="326" w:type="dxa"/>
            <w:tcBorders>
              <w:top w:val="single" w:sz="4" w:space="0" w:color="auto"/>
              <w:left w:val="single" w:sz="4" w:space="0" w:color="auto"/>
            </w:tcBorders>
            <w:shd w:val="clear" w:color="auto" w:fill="FFFFFF"/>
            <w:vAlign w:val="center"/>
          </w:tcPr>
          <w:p w14:paraId="212E35E2" w14:textId="77777777" w:rsidR="00F94CCC" w:rsidRPr="00F94CCC" w:rsidRDefault="00F94CCC" w:rsidP="00F94CCC">
            <w:pPr>
              <w:framePr w:w="8198" w:wrap="notBeside" w:vAnchor="text" w:hAnchor="text" w:xAlign="center" w:y="1"/>
              <w:widowControl w:val="0"/>
              <w:spacing w:line="200" w:lineRule="exact"/>
              <w:ind w:left="120" w:firstLine="0"/>
              <w:rPr>
                <w:rFonts w:ascii="Calibri" w:eastAsia="Calibri" w:hAnsi="Calibri" w:cs="Calibri"/>
                <w:color w:val="000000"/>
                <w:sz w:val="20"/>
                <w:szCs w:val="20"/>
                <w:lang w:eastAsia="tr-TR" w:bidi="tr-TR"/>
              </w:rPr>
            </w:pPr>
            <w:r w:rsidRPr="00F94CCC">
              <w:rPr>
                <w:rFonts w:ascii="Calibri" w:eastAsia="Calibri" w:hAnsi="Calibri" w:cs="Calibri"/>
                <w:b/>
                <w:bCs/>
                <w:color w:val="000000"/>
                <w:sz w:val="20"/>
                <w:szCs w:val="20"/>
                <w:lang w:eastAsia="tr-TR" w:bidi="tr-TR"/>
              </w:rPr>
              <w:t>1</w:t>
            </w:r>
          </w:p>
        </w:tc>
        <w:tc>
          <w:tcPr>
            <w:tcW w:w="326" w:type="dxa"/>
            <w:tcBorders>
              <w:top w:val="single" w:sz="4" w:space="0" w:color="auto"/>
              <w:left w:val="single" w:sz="4" w:space="0" w:color="auto"/>
            </w:tcBorders>
            <w:shd w:val="clear" w:color="auto" w:fill="FFFFFF"/>
            <w:vAlign w:val="center"/>
          </w:tcPr>
          <w:p w14:paraId="04D5EC6E" w14:textId="77777777" w:rsidR="00F94CCC" w:rsidRPr="00F94CCC" w:rsidRDefault="00F94CCC" w:rsidP="00F94CCC">
            <w:pPr>
              <w:framePr w:w="8198" w:wrap="notBeside" w:vAnchor="text" w:hAnchor="text" w:xAlign="center" w:y="1"/>
              <w:widowControl w:val="0"/>
              <w:spacing w:line="200" w:lineRule="exact"/>
              <w:ind w:firstLine="0"/>
              <w:rPr>
                <w:rFonts w:ascii="Calibri" w:eastAsia="Calibri" w:hAnsi="Calibri" w:cs="Calibri"/>
                <w:color w:val="000000"/>
                <w:sz w:val="20"/>
                <w:szCs w:val="20"/>
                <w:lang w:eastAsia="tr-TR" w:bidi="tr-TR"/>
              </w:rPr>
            </w:pPr>
            <w:r w:rsidRPr="00F94CCC">
              <w:rPr>
                <w:rFonts w:ascii="Calibri" w:eastAsia="Calibri" w:hAnsi="Calibri" w:cs="Calibri"/>
                <w:b/>
                <w:bCs/>
                <w:color w:val="000000"/>
                <w:sz w:val="20"/>
                <w:szCs w:val="20"/>
                <w:lang w:eastAsia="tr-TR" w:bidi="tr-TR"/>
              </w:rPr>
              <w:t>2</w:t>
            </w:r>
          </w:p>
        </w:tc>
        <w:tc>
          <w:tcPr>
            <w:tcW w:w="331" w:type="dxa"/>
            <w:tcBorders>
              <w:top w:val="single" w:sz="4" w:space="0" w:color="auto"/>
              <w:left w:val="single" w:sz="4" w:space="0" w:color="auto"/>
            </w:tcBorders>
            <w:shd w:val="clear" w:color="auto" w:fill="FFFFFF"/>
          </w:tcPr>
          <w:p w14:paraId="1DDBFCD3" w14:textId="77777777" w:rsidR="00F94CCC" w:rsidRPr="00F94CCC" w:rsidRDefault="00F94CCC" w:rsidP="00F94CCC">
            <w:pPr>
              <w:framePr w:w="8198" w:wrap="notBeside" w:vAnchor="text" w:hAnchor="text" w:xAlign="center" w:y="1"/>
              <w:widowControl w:val="0"/>
              <w:spacing w:line="200" w:lineRule="exact"/>
              <w:ind w:left="120" w:firstLine="0"/>
              <w:rPr>
                <w:rFonts w:ascii="Calibri" w:eastAsia="Calibri" w:hAnsi="Calibri" w:cs="Calibri"/>
                <w:b/>
                <w:bCs/>
                <w:color w:val="000000"/>
                <w:sz w:val="20"/>
                <w:szCs w:val="20"/>
                <w:lang w:eastAsia="tr-TR" w:bidi="tr-TR"/>
              </w:rPr>
            </w:pPr>
          </w:p>
          <w:p w14:paraId="1B7EDB5C" w14:textId="77777777" w:rsidR="00F94CCC" w:rsidRPr="00F94CCC" w:rsidRDefault="00F94CCC" w:rsidP="00F94CCC">
            <w:pPr>
              <w:framePr w:w="8198" w:wrap="notBeside" w:vAnchor="text" w:hAnchor="text" w:xAlign="center" w:y="1"/>
              <w:widowControl w:val="0"/>
              <w:spacing w:line="200" w:lineRule="exact"/>
              <w:ind w:left="120" w:firstLine="0"/>
              <w:rPr>
                <w:rFonts w:ascii="Calibri" w:eastAsia="Calibri" w:hAnsi="Calibri" w:cs="Calibri"/>
                <w:color w:val="000000"/>
                <w:sz w:val="20"/>
                <w:szCs w:val="20"/>
                <w:lang w:eastAsia="tr-TR" w:bidi="tr-TR"/>
              </w:rPr>
            </w:pPr>
            <w:r w:rsidRPr="00F94CCC">
              <w:rPr>
                <w:rFonts w:ascii="Calibri" w:eastAsia="Calibri" w:hAnsi="Calibri" w:cs="Calibri"/>
                <w:b/>
                <w:bCs/>
                <w:color w:val="000000"/>
                <w:sz w:val="20"/>
                <w:szCs w:val="20"/>
                <w:lang w:eastAsia="tr-TR" w:bidi="tr-TR"/>
              </w:rPr>
              <w:t>3</w:t>
            </w:r>
          </w:p>
        </w:tc>
        <w:tc>
          <w:tcPr>
            <w:tcW w:w="326" w:type="dxa"/>
            <w:tcBorders>
              <w:top w:val="single" w:sz="4" w:space="0" w:color="auto"/>
              <w:left w:val="single" w:sz="4" w:space="0" w:color="auto"/>
            </w:tcBorders>
            <w:shd w:val="clear" w:color="auto" w:fill="FFFFFF"/>
          </w:tcPr>
          <w:p w14:paraId="6CB20E71" w14:textId="77777777" w:rsidR="00F94CCC" w:rsidRPr="00F94CCC" w:rsidRDefault="00F94CCC" w:rsidP="00F94CCC">
            <w:pPr>
              <w:framePr w:w="8198" w:wrap="notBeside" w:vAnchor="text" w:hAnchor="text" w:xAlign="center" w:y="1"/>
              <w:widowControl w:val="0"/>
              <w:spacing w:line="200" w:lineRule="exact"/>
              <w:ind w:left="120" w:firstLine="0"/>
              <w:rPr>
                <w:rFonts w:ascii="Calibri" w:eastAsia="Calibri" w:hAnsi="Calibri" w:cs="Calibri"/>
                <w:b/>
                <w:bCs/>
                <w:color w:val="000000"/>
                <w:sz w:val="20"/>
                <w:szCs w:val="20"/>
                <w:lang w:eastAsia="tr-TR" w:bidi="tr-TR"/>
              </w:rPr>
            </w:pPr>
          </w:p>
          <w:p w14:paraId="05E103D5" w14:textId="77777777" w:rsidR="00F94CCC" w:rsidRPr="00F94CCC" w:rsidRDefault="00F94CCC" w:rsidP="00F94CCC">
            <w:pPr>
              <w:framePr w:w="8198" w:wrap="notBeside" w:vAnchor="text" w:hAnchor="text" w:xAlign="center" w:y="1"/>
              <w:widowControl w:val="0"/>
              <w:spacing w:line="200" w:lineRule="exact"/>
              <w:ind w:left="120" w:firstLine="0"/>
              <w:rPr>
                <w:rFonts w:ascii="Calibri" w:eastAsia="Calibri" w:hAnsi="Calibri" w:cs="Calibri"/>
                <w:color w:val="000000"/>
                <w:sz w:val="20"/>
                <w:szCs w:val="20"/>
                <w:lang w:eastAsia="tr-TR" w:bidi="tr-TR"/>
              </w:rPr>
            </w:pPr>
            <w:r w:rsidRPr="00F94CCC">
              <w:rPr>
                <w:rFonts w:ascii="Calibri" w:eastAsia="Calibri" w:hAnsi="Calibri" w:cs="Calibri"/>
                <w:b/>
                <w:bCs/>
                <w:color w:val="000000"/>
                <w:sz w:val="20"/>
                <w:szCs w:val="20"/>
                <w:lang w:eastAsia="tr-TR" w:bidi="tr-TR"/>
              </w:rPr>
              <w:t>4</w:t>
            </w:r>
          </w:p>
        </w:tc>
        <w:tc>
          <w:tcPr>
            <w:tcW w:w="336" w:type="dxa"/>
            <w:tcBorders>
              <w:top w:val="single" w:sz="4" w:space="0" w:color="auto"/>
              <w:left w:val="single" w:sz="4" w:space="0" w:color="auto"/>
              <w:right w:val="single" w:sz="4" w:space="0" w:color="auto"/>
            </w:tcBorders>
            <w:shd w:val="clear" w:color="auto" w:fill="FFFFFF"/>
          </w:tcPr>
          <w:p w14:paraId="245CC2BF" w14:textId="77777777" w:rsidR="00F94CCC" w:rsidRPr="00F94CCC" w:rsidRDefault="00F94CCC" w:rsidP="00F94CCC">
            <w:pPr>
              <w:framePr w:w="8198" w:wrap="notBeside" w:vAnchor="text" w:hAnchor="text" w:xAlign="center" w:y="1"/>
              <w:widowControl w:val="0"/>
              <w:spacing w:line="200" w:lineRule="exact"/>
              <w:ind w:left="120" w:firstLine="0"/>
              <w:rPr>
                <w:rFonts w:ascii="Calibri" w:eastAsia="Calibri" w:hAnsi="Calibri" w:cs="Calibri"/>
                <w:b/>
                <w:bCs/>
                <w:color w:val="000000"/>
                <w:sz w:val="20"/>
                <w:szCs w:val="20"/>
                <w:lang w:eastAsia="tr-TR" w:bidi="tr-TR"/>
              </w:rPr>
            </w:pPr>
          </w:p>
          <w:p w14:paraId="15A7CDFD" w14:textId="77777777" w:rsidR="00F94CCC" w:rsidRPr="00F94CCC" w:rsidRDefault="00F94CCC" w:rsidP="00F94CCC">
            <w:pPr>
              <w:framePr w:w="8198" w:wrap="notBeside" w:vAnchor="text" w:hAnchor="text" w:xAlign="center" w:y="1"/>
              <w:widowControl w:val="0"/>
              <w:spacing w:line="200" w:lineRule="exact"/>
              <w:ind w:left="120" w:firstLine="0"/>
              <w:rPr>
                <w:rFonts w:ascii="Calibri" w:eastAsia="Calibri" w:hAnsi="Calibri" w:cs="Calibri"/>
                <w:color w:val="000000"/>
                <w:sz w:val="20"/>
                <w:szCs w:val="20"/>
                <w:lang w:eastAsia="tr-TR" w:bidi="tr-TR"/>
              </w:rPr>
            </w:pPr>
            <w:r w:rsidRPr="00F94CCC">
              <w:rPr>
                <w:rFonts w:ascii="Calibri" w:eastAsia="Calibri" w:hAnsi="Calibri" w:cs="Calibri"/>
                <w:b/>
                <w:bCs/>
                <w:color w:val="000000"/>
                <w:sz w:val="20"/>
                <w:szCs w:val="20"/>
                <w:lang w:eastAsia="tr-TR" w:bidi="tr-TR"/>
              </w:rPr>
              <w:t>5</w:t>
            </w:r>
          </w:p>
        </w:tc>
      </w:tr>
      <w:tr w:rsidR="00F94CCC" w:rsidRPr="00F94CCC" w14:paraId="281CDFEC" w14:textId="77777777" w:rsidTr="00F94CCC">
        <w:trPr>
          <w:trHeight w:hRule="exact" w:val="317"/>
          <w:jc w:val="center"/>
        </w:trPr>
        <w:tc>
          <w:tcPr>
            <w:tcW w:w="912" w:type="dxa"/>
            <w:tcBorders>
              <w:top w:val="single" w:sz="4" w:space="0" w:color="auto"/>
              <w:left w:val="single" w:sz="4" w:space="0" w:color="auto"/>
            </w:tcBorders>
            <w:shd w:val="clear" w:color="auto" w:fill="FFFFFF"/>
            <w:vAlign w:val="center"/>
          </w:tcPr>
          <w:p w14:paraId="58D6C3C1"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1.</w:t>
            </w:r>
          </w:p>
        </w:tc>
        <w:tc>
          <w:tcPr>
            <w:tcW w:w="5640" w:type="dxa"/>
            <w:tcBorders>
              <w:top w:val="single" w:sz="4" w:space="0" w:color="auto"/>
              <w:left w:val="single" w:sz="4" w:space="0" w:color="auto"/>
            </w:tcBorders>
            <w:shd w:val="clear" w:color="auto" w:fill="FFFFFF"/>
            <w:vAlign w:val="center"/>
          </w:tcPr>
          <w:p w14:paraId="422096F5" w14:textId="77777777" w:rsidR="00F94CCC" w:rsidRPr="00F94CCC" w:rsidRDefault="00F94CCC" w:rsidP="00F94CCC">
            <w:pPr>
              <w:framePr w:w="8198" w:wrap="notBeside" w:vAnchor="text" w:hAnchor="text" w:xAlign="center" w:y="1"/>
              <w:widowControl w:val="0"/>
              <w:spacing w:line="200"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Hastanın fiziksel değerlendirmesini yapabilirim.</w:t>
            </w:r>
          </w:p>
        </w:tc>
        <w:tc>
          <w:tcPr>
            <w:tcW w:w="326" w:type="dxa"/>
            <w:tcBorders>
              <w:top w:val="single" w:sz="4" w:space="0" w:color="auto"/>
              <w:left w:val="single" w:sz="4" w:space="0" w:color="auto"/>
            </w:tcBorders>
            <w:shd w:val="clear" w:color="auto" w:fill="FFFFFF"/>
          </w:tcPr>
          <w:p w14:paraId="774C18A8"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3D5AD533"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60B1DC38"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225A3041"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78F9F444"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3CBC3E45" w14:textId="77777777" w:rsidTr="00F94CCC">
        <w:trPr>
          <w:trHeight w:hRule="exact" w:val="629"/>
          <w:jc w:val="center"/>
        </w:trPr>
        <w:tc>
          <w:tcPr>
            <w:tcW w:w="912" w:type="dxa"/>
            <w:tcBorders>
              <w:top w:val="single" w:sz="4" w:space="0" w:color="auto"/>
              <w:left w:val="single" w:sz="4" w:space="0" w:color="auto"/>
            </w:tcBorders>
            <w:shd w:val="clear" w:color="auto" w:fill="FFFFFF"/>
          </w:tcPr>
          <w:p w14:paraId="76C72717"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2.</w:t>
            </w:r>
          </w:p>
        </w:tc>
        <w:tc>
          <w:tcPr>
            <w:tcW w:w="5640" w:type="dxa"/>
            <w:tcBorders>
              <w:top w:val="single" w:sz="4" w:space="0" w:color="auto"/>
              <w:left w:val="single" w:sz="4" w:space="0" w:color="auto"/>
            </w:tcBorders>
            <w:shd w:val="clear" w:color="auto" w:fill="FFFFFF"/>
            <w:vAlign w:val="center"/>
          </w:tcPr>
          <w:p w14:paraId="51338CB3" w14:textId="77777777" w:rsidR="00F94CCC" w:rsidRPr="00F94CCC" w:rsidRDefault="00F94CCC" w:rsidP="00F94CCC">
            <w:pPr>
              <w:framePr w:w="8198" w:wrap="notBeside" w:vAnchor="text" w:hAnchor="text" w:xAlign="center" w:y="1"/>
              <w:widowControl w:val="0"/>
              <w:spacing w:line="307"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Hastaya yapılacak müdahaleleri önceliklerine göre sıralayabilirim.</w:t>
            </w:r>
          </w:p>
        </w:tc>
        <w:tc>
          <w:tcPr>
            <w:tcW w:w="326" w:type="dxa"/>
            <w:tcBorders>
              <w:top w:val="single" w:sz="4" w:space="0" w:color="auto"/>
              <w:left w:val="single" w:sz="4" w:space="0" w:color="auto"/>
            </w:tcBorders>
            <w:shd w:val="clear" w:color="auto" w:fill="FFFFFF"/>
          </w:tcPr>
          <w:p w14:paraId="41A985DF"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1F81837F"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469E5D8D"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4477CFD3"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436CB72E"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0B741BC6" w14:textId="77777777" w:rsidTr="00F94CCC">
        <w:trPr>
          <w:trHeight w:hRule="exact" w:val="317"/>
          <w:jc w:val="center"/>
        </w:trPr>
        <w:tc>
          <w:tcPr>
            <w:tcW w:w="912" w:type="dxa"/>
            <w:tcBorders>
              <w:top w:val="single" w:sz="4" w:space="0" w:color="auto"/>
              <w:left w:val="single" w:sz="4" w:space="0" w:color="auto"/>
            </w:tcBorders>
            <w:shd w:val="clear" w:color="auto" w:fill="FFFFFF"/>
          </w:tcPr>
          <w:p w14:paraId="1CADBFC0"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3.</w:t>
            </w:r>
          </w:p>
        </w:tc>
        <w:tc>
          <w:tcPr>
            <w:tcW w:w="5640" w:type="dxa"/>
            <w:tcBorders>
              <w:top w:val="single" w:sz="4" w:space="0" w:color="auto"/>
              <w:left w:val="single" w:sz="4" w:space="0" w:color="auto"/>
            </w:tcBorders>
            <w:shd w:val="clear" w:color="auto" w:fill="FFFFFF"/>
          </w:tcPr>
          <w:p w14:paraId="50A1E4B1" w14:textId="77777777" w:rsidR="00F94CCC" w:rsidRPr="00F94CCC" w:rsidRDefault="00F94CCC" w:rsidP="00F94CCC">
            <w:pPr>
              <w:framePr w:w="8198" w:wrap="notBeside" w:vAnchor="text" w:hAnchor="text" w:xAlign="center" w:y="1"/>
              <w:widowControl w:val="0"/>
              <w:spacing w:line="200"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Hastaya yapılması gereken müdahaleleri başlatabilirim.</w:t>
            </w:r>
          </w:p>
        </w:tc>
        <w:tc>
          <w:tcPr>
            <w:tcW w:w="326" w:type="dxa"/>
            <w:tcBorders>
              <w:top w:val="single" w:sz="4" w:space="0" w:color="auto"/>
              <w:left w:val="single" w:sz="4" w:space="0" w:color="auto"/>
            </w:tcBorders>
            <w:shd w:val="clear" w:color="auto" w:fill="FFFFFF"/>
          </w:tcPr>
          <w:p w14:paraId="6DCF4020"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42DC060F"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0DE13FCC"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1559407D"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1C0BCAE9"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646E81FB" w14:textId="77777777" w:rsidTr="00F94CCC">
        <w:trPr>
          <w:trHeight w:hRule="exact" w:val="322"/>
          <w:jc w:val="center"/>
        </w:trPr>
        <w:tc>
          <w:tcPr>
            <w:tcW w:w="912" w:type="dxa"/>
            <w:tcBorders>
              <w:top w:val="single" w:sz="4" w:space="0" w:color="auto"/>
              <w:left w:val="single" w:sz="4" w:space="0" w:color="auto"/>
            </w:tcBorders>
            <w:shd w:val="clear" w:color="auto" w:fill="FFFFFF"/>
          </w:tcPr>
          <w:p w14:paraId="005A2737"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4.</w:t>
            </w:r>
          </w:p>
        </w:tc>
        <w:tc>
          <w:tcPr>
            <w:tcW w:w="5640" w:type="dxa"/>
            <w:tcBorders>
              <w:top w:val="single" w:sz="4" w:space="0" w:color="auto"/>
              <w:left w:val="single" w:sz="4" w:space="0" w:color="auto"/>
            </w:tcBorders>
            <w:shd w:val="clear" w:color="auto" w:fill="FFFFFF"/>
          </w:tcPr>
          <w:p w14:paraId="1D9F29DF" w14:textId="77777777" w:rsidR="00F94CCC" w:rsidRPr="00F94CCC" w:rsidRDefault="00F94CCC" w:rsidP="00F94CCC">
            <w:pPr>
              <w:framePr w:w="8198" w:wrap="notBeside" w:vAnchor="text" w:hAnchor="text" w:xAlign="center" w:y="1"/>
              <w:widowControl w:val="0"/>
              <w:spacing w:line="200"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Hastaya gerekli müdahaleyi yapabilirim.</w:t>
            </w:r>
          </w:p>
        </w:tc>
        <w:tc>
          <w:tcPr>
            <w:tcW w:w="326" w:type="dxa"/>
            <w:tcBorders>
              <w:top w:val="single" w:sz="4" w:space="0" w:color="auto"/>
              <w:left w:val="single" w:sz="4" w:space="0" w:color="auto"/>
            </w:tcBorders>
            <w:shd w:val="clear" w:color="auto" w:fill="FFFFFF"/>
          </w:tcPr>
          <w:p w14:paraId="7E160F06"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2F4B5E8E"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79772D59"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6C139F46"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47D228A8"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76A1A459" w14:textId="77777777" w:rsidTr="00F94CCC">
        <w:trPr>
          <w:trHeight w:hRule="exact" w:val="317"/>
          <w:jc w:val="center"/>
        </w:trPr>
        <w:tc>
          <w:tcPr>
            <w:tcW w:w="912" w:type="dxa"/>
            <w:tcBorders>
              <w:top w:val="single" w:sz="4" w:space="0" w:color="auto"/>
              <w:left w:val="single" w:sz="4" w:space="0" w:color="auto"/>
            </w:tcBorders>
            <w:shd w:val="clear" w:color="auto" w:fill="FFFFFF"/>
          </w:tcPr>
          <w:p w14:paraId="7E7D68ED"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5.</w:t>
            </w:r>
          </w:p>
        </w:tc>
        <w:tc>
          <w:tcPr>
            <w:tcW w:w="5640" w:type="dxa"/>
            <w:tcBorders>
              <w:top w:val="single" w:sz="4" w:space="0" w:color="auto"/>
              <w:left w:val="single" w:sz="4" w:space="0" w:color="auto"/>
            </w:tcBorders>
            <w:shd w:val="clear" w:color="auto" w:fill="FFFFFF"/>
          </w:tcPr>
          <w:p w14:paraId="2C2F37C5" w14:textId="77777777" w:rsidR="00F94CCC" w:rsidRPr="00F94CCC" w:rsidRDefault="00F94CCC" w:rsidP="00F94CCC">
            <w:pPr>
              <w:framePr w:w="8198" w:wrap="notBeside" w:vAnchor="text" w:hAnchor="text" w:xAlign="center" w:y="1"/>
              <w:widowControl w:val="0"/>
              <w:spacing w:line="200"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Yapılan müdahalenin etkilerini biliyorum.</w:t>
            </w:r>
          </w:p>
        </w:tc>
        <w:tc>
          <w:tcPr>
            <w:tcW w:w="326" w:type="dxa"/>
            <w:tcBorders>
              <w:top w:val="single" w:sz="4" w:space="0" w:color="auto"/>
              <w:left w:val="single" w:sz="4" w:space="0" w:color="auto"/>
            </w:tcBorders>
            <w:shd w:val="clear" w:color="auto" w:fill="FFFFFF"/>
          </w:tcPr>
          <w:p w14:paraId="2A7B5B28"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5964D829"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0CC57371"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0DEA61AA"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73B15F4B"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2423D697" w14:textId="77777777" w:rsidTr="00F94CCC">
        <w:trPr>
          <w:trHeight w:hRule="exact" w:val="629"/>
          <w:jc w:val="center"/>
        </w:trPr>
        <w:tc>
          <w:tcPr>
            <w:tcW w:w="912" w:type="dxa"/>
            <w:tcBorders>
              <w:top w:val="single" w:sz="4" w:space="0" w:color="auto"/>
              <w:left w:val="single" w:sz="4" w:space="0" w:color="auto"/>
            </w:tcBorders>
            <w:shd w:val="clear" w:color="auto" w:fill="FFFFFF"/>
          </w:tcPr>
          <w:p w14:paraId="322ADDF3"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6.</w:t>
            </w:r>
          </w:p>
        </w:tc>
        <w:tc>
          <w:tcPr>
            <w:tcW w:w="5640" w:type="dxa"/>
            <w:tcBorders>
              <w:top w:val="single" w:sz="4" w:space="0" w:color="auto"/>
              <w:left w:val="single" w:sz="4" w:space="0" w:color="auto"/>
            </w:tcBorders>
            <w:shd w:val="clear" w:color="auto" w:fill="FFFFFF"/>
            <w:vAlign w:val="center"/>
          </w:tcPr>
          <w:p w14:paraId="3191713F" w14:textId="77777777" w:rsidR="00F94CCC" w:rsidRPr="00F94CCC" w:rsidRDefault="00F94CCC" w:rsidP="00F94CCC">
            <w:pPr>
              <w:framePr w:w="8198" w:wrap="notBeside" w:vAnchor="text" w:hAnchor="text" w:xAlign="center" w:y="1"/>
              <w:widowControl w:val="0"/>
              <w:spacing w:line="307"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Yaptığım müdahalelere hastaya olası etkilerini değerlendirebilirim.</w:t>
            </w:r>
          </w:p>
        </w:tc>
        <w:tc>
          <w:tcPr>
            <w:tcW w:w="326" w:type="dxa"/>
            <w:tcBorders>
              <w:top w:val="single" w:sz="4" w:space="0" w:color="auto"/>
              <w:left w:val="single" w:sz="4" w:space="0" w:color="auto"/>
            </w:tcBorders>
            <w:shd w:val="clear" w:color="auto" w:fill="FFFFFF"/>
          </w:tcPr>
          <w:p w14:paraId="33B239AE"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575BA01A"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7119E1C1"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08F6A0ED"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788868A7"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1D693F96" w14:textId="77777777" w:rsidTr="00F94CCC">
        <w:trPr>
          <w:trHeight w:hRule="exact" w:val="629"/>
          <w:jc w:val="center"/>
        </w:trPr>
        <w:tc>
          <w:tcPr>
            <w:tcW w:w="912" w:type="dxa"/>
            <w:tcBorders>
              <w:top w:val="single" w:sz="4" w:space="0" w:color="auto"/>
              <w:left w:val="single" w:sz="4" w:space="0" w:color="auto"/>
            </w:tcBorders>
            <w:shd w:val="clear" w:color="auto" w:fill="FFFFFF"/>
          </w:tcPr>
          <w:p w14:paraId="0DEC2584"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7.</w:t>
            </w:r>
          </w:p>
        </w:tc>
        <w:tc>
          <w:tcPr>
            <w:tcW w:w="5640" w:type="dxa"/>
            <w:tcBorders>
              <w:top w:val="single" w:sz="4" w:space="0" w:color="auto"/>
              <w:left w:val="single" w:sz="4" w:space="0" w:color="auto"/>
            </w:tcBorders>
            <w:shd w:val="clear" w:color="auto" w:fill="FFFFFF"/>
          </w:tcPr>
          <w:p w14:paraId="3767F772" w14:textId="77777777" w:rsidR="00F94CCC" w:rsidRPr="00F94CCC" w:rsidRDefault="00F94CCC" w:rsidP="00F94CCC">
            <w:pPr>
              <w:framePr w:w="8198" w:wrap="notBeside" w:vAnchor="text" w:hAnchor="text" w:xAlign="center" w:y="1"/>
              <w:widowControl w:val="0"/>
              <w:spacing w:line="312"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Hastaların yaşam bulgularındaki olası değişimleri fark edebilirim.</w:t>
            </w:r>
          </w:p>
        </w:tc>
        <w:tc>
          <w:tcPr>
            <w:tcW w:w="326" w:type="dxa"/>
            <w:tcBorders>
              <w:top w:val="single" w:sz="4" w:space="0" w:color="auto"/>
              <w:left w:val="single" w:sz="4" w:space="0" w:color="auto"/>
            </w:tcBorders>
            <w:shd w:val="clear" w:color="auto" w:fill="FFFFFF"/>
          </w:tcPr>
          <w:p w14:paraId="2A8C96A0"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6E7B332A"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0766D78F"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0F6841D3"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2DB1E9F6"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7F2A41B8" w14:textId="77777777" w:rsidTr="00F94CCC">
        <w:trPr>
          <w:trHeight w:hRule="exact" w:val="624"/>
          <w:jc w:val="center"/>
        </w:trPr>
        <w:tc>
          <w:tcPr>
            <w:tcW w:w="912" w:type="dxa"/>
            <w:tcBorders>
              <w:top w:val="single" w:sz="4" w:space="0" w:color="auto"/>
              <w:left w:val="single" w:sz="4" w:space="0" w:color="auto"/>
            </w:tcBorders>
            <w:shd w:val="clear" w:color="auto" w:fill="FFFFFF"/>
          </w:tcPr>
          <w:p w14:paraId="69B92053"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8.</w:t>
            </w:r>
          </w:p>
        </w:tc>
        <w:tc>
          <w:tcPr>
            <w:tcW w:w="5640" w:type="dxa"/>
            <w:tcBorders>
              <w:top w:val="single" w:sz="4" w:space="0" w:color="auto"/>
              <w:left w:val="single" w:sz="4" w:space="0" w:color="auto"/>
            </w:tcBorders>
            <w:shd w:val="clear" w:color="auto" w:fill="FFFFFF"/>
          </w:tcPr>
          <w:p w14:paraId="7E1A1140" w14:textId="77777777" w:rsidR="00F94CCC" w:rsidRPr="00F94CCC" w:rsidRDefault="00F94CCC" w:rsidP="00F94CCC">
            <w:pPr>
              <w:framePr w:w="8198" w:wrap="notBeside" w:vAnchor="text" w:hAnchor="text" w:xAlign="center" w:y="1"/>
              <w:widowControl w:val="0"/>
              <w:spacing w:line="307"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Fiziksel ve yaşamsal bulgulardaki değişimleri müdahalelerime yansıtabilirim.</w:t>
            </w:r>
          </w:p>
        </w:tc>
        <w:tc>
          <w:tcPr>
            <w:tcW w:w="326" w:type="dxa"/>
            <w:tcBorders>
              <w:top w:val="single" w:sz="4" w:space="0" w:color="auto"/>
              <w:left w:val="single" w:sz="4" w:space="0" w:color="auto"/>
            </w:tcBorders>
            <w:shd w:val="clear" w:color="auto" w:fill="FFFFFF"/>
          </w:tcPr>
          <w:p w14:paraId="4914C32E"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3C908A29"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1011278E"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7D273232"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63BDB088"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28FAEAB4" w14:textId="77777777" w:rsidTr="00F94CCC">
        <w:trPr>
          <w:trHeight w:hRule="exact" w:val="336"/>
          <w:jc w:val="center"/>
        </w:trPr>
        <w:tc>
          <w:tcPr>
            <w:tcW w:w="912" w:type="dxa"/>
            <w:tcBorders>
              <w:top w:val="single" w:sz="4" w:space="0" w:color="auto"/>
              <w:left w:val="single" w:sz="4" w:space="0" w:color="auto"/>
            </w:tcBorders>
            <w:shd w:val="clear" w:color="auto" w:fill="FFFFFF"/>
          </w:tcPr>
          <w:p w14:paraId="13283AC4"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9.</w:t>
            </w:r>
          </w:p>
        </w:tc>
        <w:tc>
          <w:tcPr>
            <w:tcW w:w="5640" w:type="dxa"/>
            <w:tcBorders>
              <w:top w:val="single" w:sz="4" w:space="0" w:color="auto"/>
              <w:left w:val="single" w:sz="4" w:space="0" w:color="auto"/>
            </w:tcBorders>
            <w:shd w:val="clear" w:color="auto" w:fill="FFFFFF"/>
          </w:tcPr>
          <w:p w14:paraId="09631BB1" w14:textId="77777777" w:rsidR="00F94CCC" w:rsidRPr="00F94CCC" w:rsidRDefault="00F94CCC" w:rsidP="00F94CCC">
            <w:pPr>
              <w:framePr w:w="8198" w:wrap="notBeside" w:vAnchor="text" w:hAnchor="text" w:xAlign="center" w:y="1"/>
              <w:widowControl w:val="0"/>
              <w:spacing w:line="200"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Hastanın laboratuar bulgularını analiz edebilirim.</w:t>
            </w:r>
          </w:p>
        </w:tc>
        <w:tc>
          <w:tcPr>
            <w:tcW w:w="326" w:type="dxa"/>
            <w:tcBorders>
              <w:top w:val="single" w:sz="4" w:space="0" w:color="auto"/>
              <w:left w:val="single" w:sz="4" w:space="0" w:color="auto"/>
            </w:tcBorders>
            <w:shd w:val="clear" w:color="auto" w:fill="FFFFFF"/>
          </w:tcPr>
          <w:p w14:paraId="3A2A0867"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79912C9C"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51694AAA"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4F624E79"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09695552"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2D3AEFC8" w14:textId="77777777" w:rsidTr="00F94CCC">
        <w:trPr>
          <w:trHeight w:hRule="exact" w:val="624"/>
          <w:jc w:val="center"/>
        </w:trPr>
        <w:tc>
          <w:tcPr>
            <w:tcW w:w="912" w:type="dxa"/>
            <w:tcBorders>
              <w:top w:val="single" w:sz="4" w:space="0" w:color="auto"/>
              <w:left w:val="single" w:sz="4" w:space="0" w:color="auto"/>
            </w:tcBorders>
            <w:shd w:val="clear" w:color="auto" w:fill="FFFFFF"/>
          </w:tcPr>
          <w:p w14:paraId="3D0AD2E8"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10.</w:t>
            </w:r>
          </w:p>
        </w:tc>
        <w:tc>
          <w:tcPr>
            <w:tcW w:w="5640" w:type="dxa"/>
            <w:tcBorders>
              <w:top w:val="single" w:sz="4" w:space="0" w:color="auto"/>
              <w:left w:val="single" w:sz="4" w:space="0" w:color="auto"/>
            </w:tcBorders>
            <w:shd w:val="clear" w:color="auto" w:fill="FFFFFF"/>
          </w:tcPr>
          <w:p w14:paraId="6349EE1D" w14:textId="77777777" w:rsidR="00F94CCC" w:rsidRPr="00F94CCC" w:rsidRDefault="00F94CCC" w:rsidP="00F94CCC">
            <w:pPr>
              <w:framePr w:w="8198" w:wrap="notBeside" w:vAnchor="text" w:hAnchor="text" w:xAlign="center" w:y="1"/>
              <w:widowControl w:val="0"/>
              <w:spacing w:line="312"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Hastaya yapılan müdahaleleri etkin bir şekilde kayıt altına alabilirim.</w:t>
            </w:r>
          </w:p>
        </w:tc>
        <w:tc>
          <w:tcPr>
            <w:tcW w:w="326" w:type="dxa"/>
            <w:tcBorders>
              <w:top w:val="single" w:sz="4" w:space="0" w:color="auto"/>
              <w:left w:val="single" w:sz="4" w:space="0" w:color="auto"/>
            </w:tcBorders>
            <w:shd w:val="clear" w:color="auto" w:fill="FFFFFF"/>
          </w:tcPr>
          <w:p w14:paraId="2640B497"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1B5CC778"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515D0C6D"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79B29686"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53458638"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76230C47" w14:textId="77777777" w:rsidTr="00F94CCC">
        <w:trPr>
          <w:trHeight w:hRule="exact" w:val="322"/>
          <w:jc w:val="center"/>
        </w:trPr>
        <w:tc>
          <w:tcPr>
            <w:tcW w:w="912" w:type="dxa"/>
            <w:tcBorders>
              <w:top w:val="single" w:sz="4" w:space="0" w:color="auto"/>
              <w:left w:val="single" w:sz="4" w:space="0" w:color="auto"/>
            </w:tcBorders>
            <w:shd w:val="clear" w:color="auto" w:fill="FFFFFF"/>
            <w:vAlign w:val="center"/>
          </w:tcPr>
          <w:p w14:paraId="490D928A"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11.</w:t>
            </w:r>
          </w:p>
        </w:tc>
        <w:tc>
          <w:tcPr>
            <w:tcW w:w="5640" w:type="dxa"/>
            <w:tcBorders>
              <w:top w:val="single" w:sz="4" w:space="0" w:color="auto"/>
              <w:left w:val="single" w:sz="4" w:space="0" w:color="auto"/>
            </w:tcBorders>
            <w:shd w:val="clear" w:color="auto" w:fill="FFFFFF"/>
            <w:vAlign w:val="center"/>
          </w:tcPr>
          <w:p w14:paraId="28BB8B88" w14:textId="77777777" w:rsidR="00F94CCC" w:rsidRPr="00F94CCC" w:rsidRDefault="00F94CCC" w:rsidP="00F94CCC">
            <w:pPr>
              <w:framePr w:w="8198" w:wrap="notBeside" w:vAnchor="text" w:hAnchor="text" w:xAlign="center" w:y="1"/>
              <w:widowControl w:val="0"/>
              <w:spacing w:line="200"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 xml:space="preserve">Hastaya müdahalede gerekli özel </w:t>
            </w:r>
            <w:proofErr w:type="gramStart"/>
            <w:r w:rsidRPr="00F94CCC">
              <w:rPr>
                <w:rFonts w:ascii="Calibri" w:eastAsia="Calibri" w:hAnsi="Calibri" w:cs="Calibri"/>
                <w:color w:val="000000"/>
                <w:sz w:val="20"/>
                <w:szCs w:val="20"/>
                <w:lang w:eastAsia="tr-TR" w:bidi="tr-TR"/>
              </w:rPr>
              <w:t>ekipmanı</w:t>
            </w:r>
            <w:proofErr w:type="gramEnd"/>
            <w:r w:rsidRPr="00F94CCC">
              <w:rPr>
                <w:rFonts w:ascii="Calibri" w:eastAsia="Calibri" w:hAnsi="Calibri" w:cs="Calibri"/>
                <w:color w:val="000000"/>
                <w:sz w:val="20"/>
                <w:szCs w:val="20"/>
                <w:lang w:eastAsia="tr-TR" w:bidi="tr-TR"/>
              </w:rPr>
              <w:t xml:space="preserve"> kullanabilirim.</w:t>
            </w:r>
          </w:p>
        </w:tc>
        <w:tc>
          <w:tcPr>
            <w:tcW w:w="326" w:type="dxa"/>
            <w:tcBorders>
              <w:top w:val="single" w:sz="4" w:space="0" w:color="auto"/>
              <w:left w:val="single" w:sz="4" w:space="0" w:color="auto"/>
            </w:tcBorders>
            <w:shd w:val="clear" w:color="auto" w:fill="FFFFFF"/>
          </w:tcPr>
          <w:p w14:paraId="3DE49A40"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05FE6BC9"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0C79AC07"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32C95040"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70187A91"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0969F4A0" w14:textId="77777777" w:rsidTr="00F94CCC">
        <w:trPr>
          <w:trHeight w:hRule="exact" w:val="317"/>
          <w:jc w:val="center"/>
        </w:trPr>
        <w:tc>
          <w:tcPr>
            <w:tcW w:w="912" w:type="dxa"/>
            <w:tcBorders>
              <w:top w:val="single" w:sz="4" w:space="0" w:color="auto"/>
              <w:left w:val="single" w:sz="4" w:space="0" w:color="auto"/>
            </w:tcBorders>
            <w:shd w:val="clear" w:color="auto" w:fill="FFFFFF"/>
            <w:vAlign w:val="center"/>
          </w:tcPr>
          <w:p w14:paraId="399AE685"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12.</w:t>
            </w:r>
          </w:p>
        </w:tc>
        <w:tc>
          <w:tcPr>
            <w:tcW w:w="5640" w:type="dxa"/>
            <w:tcBorders>
              <w:top w:val="single" w:sz="4" w:space="0" w:color="auto"/>
              <w:left w:val="single" w:sz="4" w:space="0" w:color="auto"/>
            </w:tcBorders>
            <w:shd w:val="clear" w:color="auto" w:fill="FFFFFF"/>
            <w:vAlign w:val="center"/>
          </w:tcPr>
          <w:p w14:paraId="068A575C" w14:textId="77777777" w:rsidR="00F94CCC" w:rsidRPr="00F94CCC" w:rsidRDefault="00F94CCC" w:rsidP="00F94CCC">
            <w:pPr>
              <w:framePr w:w="8198" w:wrap="notBeside" w:vAnchor="text" w:hAnchor="text" w:xAlign="center" w:y="1"/>
              <w:widowControl w:val="0"/>
              <w:spacing w:line="200"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Hastanın duygusal destek gereksinimini tanımlayabilirim.</w:t>
            </w:r>
          </w:p>
        </w:tc>
        <w:tc>
          <w:tcPr>
            <w:tcW w:w="326" w:type="dxa"/>
            <w:tcBorders>
              <w:top w:val="single" w:sz="4" w:space="0" w:color="auto"/>
              <w:left w:val="single" w:sz="4" w:space="0" w:color="auto"/>
            </w:tcBorders>
            <w:shd w:val="clear" w:color="auto" w:fill="FFFFFF"/>
          </w:tcPr>
          <w:p w14:paraId="04460C23"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0E4C5889"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21ED2DA1"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22FC3343"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4047468A"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388DB5DD" w14:textId="77777777" w:rsidTr="00F94CCC">
        <w:trPr>
          <w:trHeight w:hRule="exact" w:val="629"/>
          <w:jc w:val="center"/>
        </w:trPr>
        <w:tc>
          <w:tcPr>
            <w:tcW w:w="912" w:type="dxa"/>
            <w:tcBorders>
              <w:top w:val="single" w:sz="4" w:space="0" w:color="auto"/>
              <w:left w:val="single" w:sz="4" w:space="0" w:color="auto"/>
            </w:tcBorders>
            <w:shd w:val="clear" w:color="auto" w:fill="FFFFFF"/>
          </w:tcPr>
          <w:p w14:paraId="40DA6575"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13.</w:t>
            </w:r>
          </w:p>
        </w:tc>
        <w:tc>
          <w:tcPr>
            <w:tcW w:w="5640" w:type="dxa"/>
            <w:tcBorders>
              <w:top w:val="single" w:sz="4" w:space="0" w:color="auto"/>
              <w:left w:val="single" w:sz="4" w:space="0" w:color="auto"/>
            </w:tcBorders>
            <w:shd w:val="clear" w:color="auto" w:fill="FFFFFF"/>
            <w:vAlign w:val="bottom"/>
          </w:tcPr>
          <w:p w14:paraId="15731059" w14:textId="77777777" w:rsidR="00F94CCC" w:rsidRPr="00F94CCC" w:rsidRDefault="00F94CCC" w:rsidP="00F94CCC">
            <w:pPr>
              <w:framePr w:w="8198" w:wrap="notBeside" w:vAnchor="text" w:hAnchor="text" w:xAlign="center" w:y="1"/>
              <w:widowControl w:val="0"/>
              <w:spacing w:line="307"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Hasta ailesinin duygusal destek gereksinimini tanımlayabilirim.</w:t>
            </w:r>
          </w:p>
        </w:tc>
        <w:tc>
          <w:tcPr>
            <w:tcW w:w="326" w:type="dxa"/>
            <w:tcBorders>
              <w:top w:val="single" w:sz="4" w:space="0" w:color="auto"/>
              <w:left w:val="single" w:sz="4" w:space="0" w:color="auto"/>
            </w:tcBorders>
            <w:shd w:val="clear" w:color="auto" w:fill="FFFFFF"/>
          </w:tcPr>
          <w:p w14:paraId="7A46EDCF"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0E1E2958"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3624D449"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3DF0BAA7"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5735731B"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4B6F3BD9" w14:textId="77777777" w:rsidTr="00F94CCC">
        <w:trPr>
          <w:trHeight w:hRule="exact" w:val="317"/>
          <w:jc w:val="center"/>
        </w:trPr>
        <w:tc>
          <w:tcPr>
            <w:tcW w:w="912" w:type="dxa"/>
            <w:tcBorders>
              <w:top w:val="single" w:sz="4" w:space="0" w:color="auto"/>
              <w:left w:val="single" w:sz="4" w:space="0" w:color="auto"/>
            </w:tcBorders>
            <w:shd w:val="clear" w:color="auto" w:fill="FFFFFF"/>
          </w:tcPr>
          <w:p w14:paraId="2F86BE12"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14.</w:t>
            </w:r>
          </w:p>
        </w:tc>
        <w:tc>
          <w:tcPr>
            <w:tcW w:w="5640" w:type="dxa"/>
            <w:tcBorders>
              <w:top w:val="single" w:sz="4" w:space="0" w:color="auto"/>
              <w:left w:val="single" w:sz="4" w:space="0" w:color="auto"/>
            </w:tcBorders>
            <w:shd w:val="clear" w:color="auto" w:fill="FFFFFF"/>
          </w:tcPr>
          <w:p w14:paraId="5F3689C2" w14:textId="77777777" w:rsidR="00F94CCC" w:rsidRPr="00F94CCC" w:rsidRDefault="00F94CCC" w:rsidP="00F94CCC">
            <w:pPr>
              <w:framePr w:w="8198" w:wrap="notBeside" w:vAnchor="text" w:hAnchor="text" w:xAlign="center" w:y="1"/>
              <w:widowControl w:val="0"/>
              <w:spacing w:line="200"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Hastanın başetme stratejilerinin destekleyebilirim.</w:t>
            </w:r>
          </w:p>
        </w:tc>
        <w:tc>
          <w:tcPr>
            <w:tcW w:w="326" w:type="dxa"/>
            <w:tcBorders>
              <w:top w:val="single" w:sz="4" w:space="0" w:color="auto"/>
              <w:left w:val="single" w:sz="4" w:space="0" w:color="auto"/>
            </w:tcBorders>
            <w:shd w:val="clear" w:color="auto" w:fill="FFFFFF"/>
          </w:tcPr>
          <w:p w14:paraId="4A4FD3C8"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737C869B"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0B44D82E"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6B261787"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2F618670"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6211E154" w14:textId="77777777" w:rsidTr="00F94CCC">
        <w:trPr>
          <w:trHeight w:hRule="exact" w:val="322"/>
          <w:jc w:val="center"/>
        </w:trPr>
        <w:tc>
          <w:tcPr>
            <w:tcW w:w="912" w:type="dxa"/>
            <w:tcBorders>
              <w:top w:val="single" w:sz="4" w:space="0" w:color="auto"/>
              <w:left w:val="single" w:sz="4" w:space="0" w:color="auto"/>
            </w:tcBorders>
            <w:shd w:val="clear" w:color="auto" w:fill="FFFFFF"/>
          </w:tcPr>
          <w:p w14:paraId="0557C06A"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15.</w:t>
            </w:r>
          </w:p>
        </w:tc>
        <w:tc>
          <w:tcPr>
            <w:tcW w:w="5640" w:type="dxa"/>
            <w:tcBorders>
              <w:top w:val="single" w:sz="4" w:space="0" w:color="auto"/>
              <w:left w:val="single" w:sz="4" w:space="0" w:color="auto"/>
            </w:tcBorders>
            <w:shd w:val="clear" w:color="auto" w:fill="FFFFFF"/>
          </w:tcPr>
          <w:p w14:paraId="127D480D" w14:textId="77777777" w:rsidR="00F94CCC" w:rsidRPr="00F94CCC" w:rsidRDefault="00F94CCC" w:rsidP="00F94CCC">
            <w:pPr>
              <w:framePr w:w="8198" w:wrap="notBeside" w:vAnchor="text" w:hAnchor="text" w:xAlign="center" w:y="1"/>
              <w:widowControl w:val="0"/>
              <w:spacing w:line="200"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Hasta ailesinin başetme stratejilerini destekleyebilirim.</w:t>
            </w:r>
          </w:p>
        </w:tc>
        <w:tc>
          <w:tcPr>
            <w:tcW w:w="326" w:type="dxa"/>
            <w:tcBorders>
              <w:top w:val="single" w:sz="4" w:space="0" w:color="auto"/>
              <w:left w:val="single" w:sz="4" w:space="0" w:color="auto"/>
            </w:tcBorders>
            <w:shd w:val="clear" w:color="auto" w:fill="FFFFFF"/>
          </w:tcPr>
          <w:p w14:paraId="6B41CE45"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56932C12"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670E83E1"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32E64AAC"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47CB6C98"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33FAE72C" w14:textId="77777777" w:rsidTr="00F94CCC">
        <w:trPr>
          <w:trHeight w:hRule="exact" w:val="629"/>
          <w:jc w:val="center"/>
        </w:trPr>
        <w:tc>
          <w:tcPr>
            <w:tcW w:w="912" w:type="dxa"/>
            <w:tcBorders>
              <w:top w:val="single" w:sz="4" w:space="0" w:color="auto"/>
              <w:left w:val="single" w:sz="4" w:space="0" w:color="auto"/>
            </w:tcBorders>
            <w:shd w:val="clear" w:color="auto" w:fill="FFFFFF"/>
          </w:tcPr>
          <w:p w14:paraId="62FE32BF"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16.</w:t>
            </w:r>
          </w:p>
        </w:tc>
        <w:tc>
          <w:tcPr>
            <w:tcW w:w="5640" w:type="dxa"/>
            <w:tcBorders>
              <w:top w:val="single" w:sz="4" w:space="0" w:color="auto"/>
              <w:left w:val="single" w:sz="4" w:space="0" w:color="auto"/>
            </w:tcBorders>
            <w:shd w:val="clear" w:color="auto" w:fill="FFFFFF"/>
          </w:tcPr>
          <w:p w14:paraId="4CEDC46B" w14:textId="77777777" w:rsidR="00F94CCC" w:rsidRPr="00F94CCC" w:rsidRDefault="00F94CCC" w:rsidP="00F94CCC">
            <w:pPr>
              <w:framePr w:w="8198" w:wrap="notBeside" w:vAnchor="text" w:hAnchor="text" w:xAlign="center" w:y="1"/>
              <w:widowControl w:val="0"/>
              <w:spacing w:line="312"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 xml:space="preserve">Ekip üyelerinin rol ve sorumluluklarını biliyorum. (ör. </w:t>
            </w:r>
            <w:proofErr w:type="gramStart"/>
            <w:r w:rsidRPr="00F94CCC">
              <w:rPr>
                <w:rFonts w:ascii="Calibri" w:eastAsia="Calibri" w:hAnsi="Calibri" w:cs="Calibri"/>
                <w:color w:val="000000"/>
                <w:sz w:val="20"/>
                <w:szCs w:val="20"/>
                <w:lang w:eastAsia="tr-TR" w:bidi="tr-TR"/>
              </w:rPr>
              <w:t>dr,hemş</w:t>
            </w:r>
            <w:proofErr w:type="gramEnd"/>
            <w:r w:rsidRPr="00F94CCC">
              <w:rPr>
                <w:rFonts w:ascii="Calibri" w:eastAsia="Calibri" w:hAnsi="Calibri" w:cs="Calibri"/>
                <w:color w:val="000000"/>
                <w:sz w:val="20"/>
                <w:szCs w:val="20"/>
                <w:lang w:eastAsia="tr-TR" w:bidi="tr-TR"/>
              </w:rPr>
              <w:t>,fizyoterapist)</w:t>
            </w:r>
          </w:p>
        </w:tc>
        <w:tc>
          <w:tcPr>
            <w:tcW w:w="326" w:type="dxa"/>
            <w:tcBorders>
              <w:top w:val="single" w:sz="4" w:space="0" w:color="auto"/>
              <w:left w:val="single" w:sz="4" w:space="0" w:color="auto"/>
            </w:tcBorders>
            <w:shd w:val="clear" w:color="auto" w:fill="FFFFFF"/>
          </w:tcPr>
          <w:p w14:paraId="58952073"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6C0AC4F9"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7433858E"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77979796"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0D9F5134"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1358A9A6" w14:textId="77777777" w:rsidTr="00F94CCC">
        <w:trPr>
          <w:trHeight w:hRule="exact" w:val="624"/>
          <w:jc w:val="center"/>
        </w:trPr>
        <w:tc>
          <w:tcPr>
            <w:tcW w:w="912" w:type="dxa"/>
            <w:tcBorders>
              <w:top w:val="single" w:sz="4" w:space="0" w:color="auto"/>
              <w:left w:val="single" w:sz="4" w:space="0" w:color="auto"/>
            </w:tcBorders>
            <w:shd w:val="clear" w:color="auto" w:fill="FFFFFF"/>
          </w:tcPr>
          <w:p w14:paraId="3B834E10"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17.</w:t>
            </w:r>
          </w:p>
        </w:tc>
        <w:tc>
          <w:tcPr>
            <w:tcW w:w="5640" w:type="dxa"/>
            <w:tcBorders>
              <w:top w:val="single" w:sz="4" w:space="0" w:color="auto"/>
              <w:left w:val="single" w:sz="4" w:space="0" w:color="auto"/>
            </w:tcBorders>
            <w:shd w:val="clear" w:color="auto" w:fill="FFFFFF"/>
            <w:vAlign w:val="bottom"/>
          </w:tcPr>
          <w:p w14:paraId="375695CD" w14:textId="77777777" w:rsidR="00F94CCC" w:rsidRPr="00F94CCC" w:rsidRDefault="00F94CCC" w:rsidP="00F94CCC">
            <w:pPr>
              <w:framePr w:w="8198" w:wrap="notBeside" w:vAnchor="text" w:hAnchor="text" w:xAlign="center" w:y="1"/>
              <w:widowControl w:val="0"/>
              <w:spacing w:line="312"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 xml:space="preserve">Hastaya müdahale eden sağlık ekibinin </w:t>
            </w:r>
            <w:proofErr w:type="gramStart"/>
            <w:r w:rsidRPr="00F94CCC">
              <w:rPr>
                <w:rFonts w:ascii="Calibri" w:eastAsia="Calibri" w:hAnsi="Calibri" w:cs="Calibri"/>
                <w:color w:val="000000"/>
                <w:sz w:val="20"/>
                <w:szCs w:val="20"/>
                <w:lang w:eastAsia="tr-TR" w:bidi="tr-TR"/>
              </w:rPr>
              <w:t>stresörlerini</w:t>
            </w:r>
            <w:proofErr w:type="gramEnd"/>
            <w:r w:rsidRPr="00F94CCC">
              <w:rPr>
                <w:rFonts w:ascii="Calibri" w:eastAsia="Calibri" w:hAnsi="Calibri" w:cs="Calibri"/>
                <w:color w:val="000000"/>
                <w:sz w:val="20"/>
                <w:szCs w:val="20"/>
                <w:lang w:eastAsia="tr-TR" w:bidi="tr-TR"/>
              </w:rPr>
              <w:t xml:space="preserve"> biliyorum.</w:t>
            </w:r>
          </w:p>
        </w:tc>
        <w:tc>
          <w:tcPr>
            <w:tcW w:w="326" w:type="dxa"/>
            <w:tcBorders>
              <w:top w:val="single" w:sz="4" w:space="0" w:color="auto"/>
              <w:left w:val="single" w:sz="4" w:space="0" w:color="auto"/>
            </w:tcBorders>
            <w:shd w:val="clear" w:color="auto" w:fill="FFFFFF"/>
          </w:tcPr>
          <w:p w14:paraId="0FBDB916"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7C722BC6"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tcBorders>
            <w:shd w:val="clear" w:color="auto" w:fill="FFFFFF"/>
          </w:tcPr>
          <w:p w14:paraId="43064044"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tcBorders>
            <w:shd w:val="clear" w:color="auto" w:fill="FFFFFF"/>
          </w:tcPr>
          <w:p w14:paraId="61DC5BEC"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right w:val="single" w:sz="4" w:space="0" w:color="auto"/>
            </w:tcBorders>
            <w:shd w:val="clear" w:color="auto" w:fill="FFFFFF"/>
          </w:tcPr>
          <w:p w14:paraId="5DBF6A2A"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r w:rsidR="00F94CCC" w:rsidRPr="00F94CCC" w14:paraId="40D07846" w14:textId="77777777" w:rsidTr="00F94CCC">
        <w:trPr>
          <w:trHeight w:hRule="exact" w:val="346"/>
          <w:jc w:val="center"/>
        </w:trPr>
        <w:tc>
          <w:tcPr>
            <w:tcW w:w="912" w:type="dxa"/>
            <w:tcBorders>
              <w:top w:val="single" w:sz="4" w:space="0" w:color="auto"/>
              <w:left w:val="single" w:sz="4" w:space="0" w:color="auto"/>
              <w:bottom w:val="single" w:sz="4" w:space="0" w:color="auto"/>
            </w:tcBorders>
            <w:shd w:val="clear" w:color="auto" w:fill="FFFFFF"/>
            <w:vAlign w:val="center"/>
          </w:tcPr>
          <w:p w14:paraId="4B70F75B" w14:textId="77777777" w:rsidR="00F94CCC" w:rsidRPr="00F94CCC" w:rsidRDefault="00F94CCC" w:rsidP="00F94CCC">
            <w:pPr>
              <w:framePr w:w="8198" w:wrap="notBeside" w:vAnchor="text" w:hAnchor="text" w:xAlign="center" w:y="1"/>
              <w:widowControl w:val="0"/>
              <w:spacing w:line="200" w:lineRule="exact"/>
              <w:ind w:firstLine="0"/>
              <w:jc w:val="center"/>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18.</w:t>
            </w:r>
          </w:p>
        </w:tc>
        <w:tc>
          <w:tcPr>
            <w:tcW w:w="5640" w:type="dxa"/>
            <w:tcBorders>
              <w:top w:val="single" w:sz="4" w:space="0" w:color="auto"/>
              <w:left w:val="single" w:sz="4" w:space="0" w:color="auto"/>
              <w:bottom w:val="single" w:sz="4" w:space="0" w:color="auto"/>
            </w:tcBorders>
            <w:shd w:val="clear" w:color="auto" w:fill="FFFFFF"/>
            <w:vAlign w:val="center"/>
          </w:tcPr>
          <w:p w14:paraId="47CE44C9" w14:textId="77777777" w:rsidR="00F94CCC" w:rsidRPr="00F94CCC" w:rsidRDefault="00F94CCC" w:rsidP="00F94CCC">
            <w:pPr>
              <w:framePr w:w="8198" w:wrap="notBeside" w:vAnchor="text" w:hAnchor="text" w:xAlign="center" w:y="1"/>
              <w:widowControl w:val="0"/>
              <w:spacing w:line="200" w:lineRule="exact"/>
              <w:ind w:left="120" w:firstLine="0"/>
              <w:jc w:val="left"/>
              <w:rPr>
                <w:rFonts w:ascii="Calibri" w:eastAsia="Calibri" w:hAnsi="Calibri" w:cs="Calibri"/>
                <w:color w:val="000000"/>
                <w:sz w:val="20"/>
                <w:szCs w:val="20"/>
                <w:lang w:eastAsia="tr-TR" w:bidi="tr-TR"/>
              </w:rPr>
            </w:pPr>
            <w:r w:rsidRPr="00F94CCC">
              <w:rPr>
                <w:rFonts w:ascii="Calibri" w:eastAsia="Calibri" w:hAnsi="Calibri" w:cs="Calibri"/>
                <w:color w:val="000000"/>
                <w:sz w:val="20"/>
                <w:szCs w:val="20"/>
                <w:lang w:eastAsia="tr-TR" w:bidi="tr-TR"/>
              </w:rPr>
              <w:t>Sağlık hizmetlerinin nasıl yürütüldüğünü biliyorum</w:t>
            </w:r>
          </w:p>
        </w:tc>
        <w:tc>
          <w:tcPr>
            <w:tcW w:w="326" w:type="dxa"/>
            <w:tcBorders>
              <w:top w:val="single" w:sz="4" w:space="0" w:color="auto"/>
              <w:left w:val="single" w:sz="4" w:space="0" w:color="auto"/>
              <w:bottom w:val="single" w:sz="4" w:space="0" w:color="auto"/>
            </w:tcBorders>
            <w:shd w:val="clear" w:color="auto" w:fill="FFFFFF"/>
          </w:tcPr>
          <w:p w14:paraId="4F31ADFB"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bottom w:val="single" w:sz="4" w:space="0" w:color="auto"/>
            </w:tcBorders>
            <w:shd w:val="clear" w:color="auto" w:fill="FFFFFF"/>
          </w:tcPr>
          <w:p w14:paraId="3FEC63A7"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1" w:type="dxa"/>
            <w:tcBorders>
              <w:top w:val="single" w:sz="4" w:space="0" w:color="auto"/>
              <w:left w:val="single" w:sz="4" w:space="0" w:color="auto"/>
              <w:bottom w:val="single" w:sz="4" w:space="0" w:color="auto"/>
            </w:tcBorders>
            <w:shd w:val="clear" w:color="auto" w:fill="FFFFFF"/>
          </w:tcPr>
          <w:p w14:paraId="6AB7E5F7"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26" w:type="dxa"/>
            <w:tcBorders>
              <w:top w:val="single" w:sz="4" w:space="0" w:color="auto"/>
              <w:left w:val="single" w:sz="4" w:space="0" w:color="auto"/>
              <w:bottom w:val="single" w:sz="4" w:space="0" w:color="auto"/>
            </w:tcBorders>
            <w:shd w:val="clear" w:color="auto" w:fill="FFFFFF"/>
          </w:tcPr>
          <w:p w14:paraId="2BFE2EF1"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c>
          <w:tcPr>
            <w:tcW w:w="336" w:type="dxa"/>
            <w:tcBorders>
              <w:top w:val="single" w:sz="4" w:space="0" w:color="auto"/>
              <w:left w:val="single" w:sz="4" w:space="0" w:color="auto"/>
              <w:bottom w:val="single" w:sz="4" w:space="0" w:color="auto"/>
              <w:right w:val="single" w:sz="4" w:space="0" w:color="auto"/>
            </w:tcBorders>
            <w:shd w:val="clear" w:color="auto" w:fill="FFFFFF"/>
          </w:tcPr>
          <w:p w14:paraId="515B90D7" w14:textId="77777777" w:rsidR="00F94CCC" w:rsidRPr="00F94CCC" w:rsidRDefault="00F94CCC" w:rsidP="00F94CCC">
            <w:pPr>
              <w:framePr w:w="8198" w:wrap="notBeside" w:vAnchor="text" w:hAnchor="text" w:xAlign="center" w:y="1"/>
              <w:widowControl w:val="0"/>
              <w:spacing w:line="240" w:lineRule="auto"/>
              <w:ind w:firstLine="0"/>
              <w:jc w:val="left"/>
              <w:rPr>
                <w:rFonts w:ascii="Courier New" w:eastAsia="Courier New" w:hAnsi="Courier New" w:cs="Courier New"/>
                <w:color w:val="000000"/>
                <w:sz w:val="10"/>
                <w:szCs w:val="10"/>
                <w:lang w:eastAsia="tr-TR" w:bidi="tr-TR"/>
              </w:rPr>
            </w:pPr>
          </w:p>
        </w:tc>
      </w:tr>
    </w:tbl>
    <w:p w14:paraId="18A2EC0D" w14:textId="77777777" w:rsidR="00F94CCC" w:rsidRPr="00F94CCC" w:rsidRDefault="00F94CCC" w:rsidP="00F94CCC">
      <w:pPr>
        <w:widowControl w:val="0"/>
        <w:spacing w:line="240" w:lineRule="auto"/>
        <w:ind w:firstLine="0"/>
        <w:jc w:val="left"/>
        <w:rPr>
          <w:rFonts w:ascii="Courier New" w:eastAsia="Courier New" w:hAnsi="Courier New" w:cs="Courier New"/>
          <w:color w:val="000000"/>
          <w:sz w:val="2"/>
          <w:szCs w:val="2"/>
          <w:lang w:eastAsia="tr-TR" w:bidi="tr-TR"/>
        </w:rPr>
      </w:pPr>
    </w:p>
    <w:p w14:paraId="3D46614D" w14:textId="77777777" w:rsidR="00F94CCC" w:rsidRPr="00F94CCC" w:rsidRDefault="00F94CCC" w:rsidP="00F94CCC">
      <w:pPr>
        <w:widowControl w:val="0"/>
        <w:spacing w:line="240" w:lineRule="auto"/>
        <w:ind w:firstLine="0"/>
        <w:jc w:val="left"/>
        <w:rPr>
          <w:rFonts w:ascii="Courier New" w:eastAsia="Courier New" w:hAnsi="Courier New" w:cs="Courier New"/>
          <w:color w:val="000000"/>
          <w:sz w:val="2"/>
          <w:szCs w:val="2"/>
          <w:lang w:eastAsia="tr-TR" w:bidi="tr-TR"/>
        </w:rPr>
      </w:pPr>
    </w:p>
    <w:p w14:paraId="500F91C0" w14:textId="77777777" w:rsidR="00F94CCC" w:rsidRPr="00F94CCC" w:rsidRDefault="00F94CCC" w:rsidP="00F94CCC">
      <w:pPr>
        <w:widowControl w:val="0"/>
        <w:spacing w:line="240" w:lineRule="auto"/>
        <w:ind w:firstLine="0"/>
        <w:jc w:val="left"/>
        <w:rPr>
          <w:rFonts w:ascii="Courier New" w:eastAsia="Courier New" w:hAnsi="Courier New" w:cs="Courier New"/>
          <w:color w:val="000000"/>
          <w:sz w:val="2"/>
          <w:szCs w:val="2"/>
          <w:lang w:eastAsia="tr-TR" w:bidi="tr-TR"/>
        </w:rPr>
      </w:pPr>
    </w:p>
    <w:p w14:paraId="0057573C" w14:textId="77777777" w:rsidR="00F94CCC" w:rsidRPr="00F94CCC" w:rsidRDefault="00F94CCC" w:rsidP="00F94CCC">
      <w:pPr>
        <w:widowControl w:val="0"/>
        <w:spacing w:line="240" w:lineRule="auto"/>
        <w:ind w:firstLine="0"/>
        <w:jc w:val="left"/>
        <w:rPr>
          <w:rFonts w:ascii="Courier New" w:eastAsia="Courier New" w:hAnsi="Courier New" w:cs="Courier New"/>
          <w:color w:val="000000"/>
          <w:sz w:val="2"/>
          <w:szCs w:val="2"/>
          <w:lang w:eastAsia="tr-TR" w:bidi="tr-TR"/>
        </w:rPr>
      </w:pPr>
    </w:p>
    <w:tbl>
      <w:tblPr>
        <w:tblpPr w:leftFromText="141" w:rightFromText="141" w:vertAnchor="page" w:horzAnchor="page" w:tblpX="1287" w:tblpY="2446"/>
        <w:tblW w:w="9805" w:type="dxa"/>
        <w:tblCellMar>
          <w:left w:w="10" w:type="dxa"/>
          <w:right w:w="10" w:type="dxa"/>
        </w:tblCellMar>
        <w:tblLook w:val="04A0" w:firstRow="1" w:lastRow="0" w:firstColumn="1" w:lastColumn="0" w:noHBand="0" w:noVBand="1"/>
      </w:tblPr>
      <w:tblGrid>
        <w:gridCol w:w="310"/>
        <w:gridCol w:w="7029"/>
        <w:gridCol w:w="468"/>
        <w:gridCol w:w="567"/>
        <w:gridCol w:w="583"/>
        <w:gridCol w:w="363"/>
        <w:gridCol w:w="485"/>
      </w:tblGrid>
      <w:tr w:rsidR="00F94CCC" w:rsidRPr="00F94CCC" w14:paraId="0749FCDF" w14:textId="77777777" w:rsidTr="00F94CCC">
        <w:trPr>
          <w:cantSplit/>
          <w:trHeight w:hRule="exact" w:val="2704"/>
        </w:trPr>
        <w:tc>
          <w:tcPr>
            <w:tcW w:w="7339" w:type="dxa"/>
            <w:gridSpan w:val="2"/>
            <w:tcBorders>
              <w:top w:val="single" w:sz="4" w:space="0" w:color="auto"/>
              <w:left w:val="single" w:sz="4" w:space="0" w:color="auto"/>
            </w:tcBorders>
            <w:shd w:val="clear" w:color="auto" w:fill="FFFFFF"/>
            <w:vAlign w:val="center"/>
          </w:tcPr>
          <w:p w14:paraId="31BA3C2A" w14:textId="77777777" w:rsidR="00F94CCC" w:rsidRPr="00F94CCC" w:rsidRDefault="00F94CCC" w:rsidP="00F94CCC">
            <w:pPr>
              <w:widowControl w:val="0"/>
              <w:spacing w:line="276" w:lineRule="auto"/>
              <w:ind w:left="113" w:right="113" w:firstLine="0"/>
              <w:jc w:val="left"/>
              <w:rPr>
                <w:rFonts w:eastAsia="Courier New" w:cs="Times New Roman"/>
                <w:color w:val="000000"/>
                <w:sz w:val="17"/>
                <w:szCs w:val="17"/>
                <w:shd w:val="clear" w:color="auto" w:fill="FFFFFF"/>
                <w:lang w:eastAsia="tr-TR" w:bidi="tr-TR"/>
              </w:rPr>
            </w:pPr>
            <w:r w:rsidRPr="00F94CCC">
              <w:rPr>
                <w:rFonts w:eastAsia="Courier New" w:cs="Times New Roman"/>
                <w:b/>
                <w:noProof/>
                <w:sz w:val="20"/>
                <w:szCs w:val="20"/>
                <w:shd w:val="clear" w:color="auto" w:fill="FFFFFF"/>
                <w:lang w:eastAsia="tr-TR"/>
              </w:rPr>
              <w:lastRenderedPageBreak/>
              <mc:AlternateContent>
                <mc:Choice Requires="wps">
                  <w:drawing>
                    <wp:anchor distT="0" distB="0" distL="114300" distR="114300" simplePos="0" relativeHeight="251652608" behindDoc="0" locked="0" layoutInCell="1" allowOverlap="1" wp14:anchorId="3163451B" wp14:editId="3678933E">
                      <wp:simplePos x="0" y="0"/>
                      <wp:positionH relativeFrom="column">
                        <wp:posOffset>-83820</wp:posOffset>
                      </wp:positionH>
                      <wp:positionV relativeFrom="paragraph">
                        <wp:posOffset>-1410970</wp:posOffset>
                      </wp:positionV>
                      <wp:extent cx="6127115" cy="1403985"/>
                      <wp:effectExtent l="0" t="0" r="6985"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115" cy="1403985"/>
                              </a:xfrm>
                              <a:prstGeom prst="rect">
                                <a:avLst/>
                              </a:prstGeom>
                              <a:solidFill>
                                <a:srgbClr val="FFFFFF"/>
                              </a:solidFill>
                              <a:ln w="9525">
                                <a:noFill/>
                                <a:miter lim="800000"/>
                                <a:headEnd/>
                                <a:tailEnd/>
                              </a:ln>
                            </wps:spPr>
                            <wps:txbx>
                              <w:txbxContent>
                                <w:p w14:paraId="511697DF" w14:textId="77777777" w:rsidR="005131C2" w:rsidRPr="00A1162D" w:rsidRDefault="005131C2" w:rsidP="00F94CCC">
                                  <w:pPr>
                                    <w:jc w:val="left"/>
                                    <w:rPr>
                                      <w:szCs w:val="24"/>
                                    </w:rPr>
                                  </w:pPr>
                                  <w:r w:rsidRPr="00A1162D">
                                    <w:rPr>
                                      <w:b/>
                                      <w:szCs w:val="24"/>
                                    </w:rPr>
                                    <w:t>Ek 4:</w:t>
                                  </w:r>
                                  <w:r w:rsidRPr="00A1162D">
                                    <w:rPr>
                                      <w:szCs w:val="24"/>
                                    </w:rPr>
                                    <w:t xml:space="preserve"> Hemşirelikte Klinik Karar Verme Ölçeği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163451B" id="_x0000_t202" coordsize="21600,21600" o:spt="202" path="m,l,21600r21600,l21600,xe">
                      <v:stroke joinstyle="miter"/>
                      <v:path gradientshapeok="t" o:connecttype="rect"/>
                    </v:shapetype>
                    <v:shape id="Metin Kutusu 2" o:spid="_x0000_s1026" type="#_x0000_t202" style="position:absolute;left:0;text-align:left;margin-left:-6.6pt;margin-top:-111.1pt;width:482.45pt;height:110.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" stroked="f">
                      <v:textbox style="mso-fit-shape-to-text:t">
                        <w:txbxContent>
                          <w:p w14:paraId="511697DF" w14:textId="77777777" w:rsidR="005131C2" w:rsidRPr="00A1162D" w:rsidRDefault="005131C2" w:rsidP="00F94CCC">
                            <w:pPr>
                              <w:jc w:val="left"/>
                              <w:rPr>
                                <w:szCs w:val="24"/>
                              </w:rPr>
                            </w:pPr>
                            <w:r w:rsidRPr="00A1162D">
                              <w:rPr>
                                <w:b/>
                                <w:szCs w:val="24"/>
                              </w:rPr>
                              <w:t>Ek 4:</w:t>
                            </w:r>
                            <w:r w:rsidRPr="00A1162D">
                              <w:rPr>
                                <w:szCs w:val="24"/>
                              </w:rPr>
                              <w:t xml:space="preserve"> Hemşirelikte Klinik Karar Verme Ölçeği</w:t>
                            </w:r>
                          </w:p>
                        </w:txbxContent>
                      </v:textbox>
                    </v:shape>
                  </w:pict>
                </mc:Fallback>
              </mc:AlternateContent>
            </w:r>
            <w:r w:rsidRPr="00F94CCC">
              <w:rPr>
                <w:rFonts w:eastAsia="Courier New" w:cs="Times New Roman"/>
                <w:b/>
                <w:sz w:val="20"/>
                <w:szCs w:val="20"/>
                <w:shd w:val="clear" w:color="auto" w:fill="FFFFFF"/>
                <w:lang w:eastAsia="tr-TR" w:bidi="tr-TR"/>
              </w:rPr>
              <w:t>Hemşirelikte Klinik Karar Verme Ölçeği</w:t>
            </w:r>
            <w:r w:rsidRPr="00F94CCC">
              <w:rPr>
                <w:rFonts w:eastAsia="Courier New" w:cs="Times New Roman"/>
                <w:color w:val="000000"/>
                <w:sz w:val="17"/>
                <w:szCs w:val="17"/>
                <w:shd w:val="clear" w:color="auto" w:fill="FFFFFF"/>
                <w:lang w:eastAsia="tr-TR" w:bidi="tr-TR"/>
              </w:rPr>
              <w:t xml:space="preserve"> </w:t>
            </w:r>
          </w:p>
          <w:p w14:paraId="50A2E6E8" w14:textId="77777777" w:rsidR="00F94CCC" w:rsidRPr="00F94CCC" w:rsidRDefault="00F94CCC" w:rsidP="00F94CCC">
            <w:pPr>
              <w:widowControl w:val="0"/>
              <w:spacing w:line="276" w:lineRule="auto"/>
              <w:ind w:left="113" w:right="113" w:firstLine="0"/>
              <w:jc w:val="left"/>
              <w:rPr>
                <w:rFonts w:ascii="Courier New" w:eastAsia="Courier New" w:hAnsi="Courier New" w:cs="Courier New"/>
                <w:color w:val="000000"/>
                <w:szCs w:val="24"/>
                <w:lang w:eastAsia="tr-TR" w:bidi="tr-TR"/>
              </w:rPr>
            </w:pPr>
          </w:p>
        </w:tc>
        <w:tc>
          <w:tcPr>
            <w:tcW w:w="468" w:type="dxa"/>
            <w:tcBorders>
              <w:top w:val="single" w:sz="4" w:space="0" w:color="auto"/>
              <w:left w:val="single" w:sz="4" w:space="0" w:color="auto"/>
            </w:tcBorders>
            <w:shd w:val="clear" w:color="auto" w:fill="FFFFFF"/>
            <w:textDirection w:val="btLr"/>
            <w:vAlign w:val="bottom"/>
          </w:tcPr>
          <w:p w14:paraId="14813DBB" w14:textId="77777777" w:rsidR="00F94CCC" w:rsidRPr="00F94CCC" w:rsidRDefault="00F94CCC" w:rsidP="00F94CCC">
            <w:pPr>
              <w:widowControl w:val="0"/>
              <w:spacing w:after="60" w:line="276" w:lineRule="auto"/>
              <w:ind w:left="260" w:firstLine="0"/>
              <w:jc w:val="left"/>
              <w:rPr>
                <w:rFonts w:eastAsia="Times New Roman" w:cs="Times New Roman"/>
                <w:b/>
                <w:szCs w:val="24"/>
              </w:rPr>
            </w:pPr>
            <w:r w:rsidRPr="00F94CCC">
              <w:rPr>
                <w:rFonts w:eastAsia="Times New Roman" w:cs="Times New Roman"/>
                <w:b/>
                <w:sz w:val="17"/>
                <w:szCs w:val="17"/>
              </w:rPr>
              <w:t>Daima</w:t>
            </w:r>
          </w:p>
        </w:tc>
        <w:tc>
          <w:tcPr>
            <w:tcW w:w="567" w:type="dxa"/>
            <w:tcBorders>
              <w:top w:val="single" w:sz="4" w:space="0" w:color="auto"/>
              <w:left w:val="single" w:sz="4" w:space="0" w:color="auto"/>
            </w:tcBorders>
            <w:shd w:val="clear" w:color="auto" w:fill="FFFFFF"/>
            <w:textDirection w:val="btLr"/>
            <w:vAlign w:val="bottom"/>
          </w:tcPr>
          <w:p w14:paraId="3D29F48B" w14:textId="77777777" w:rsidR="00F94CCC" w:rsidRPr="00F94CCC" w:rsidRDefault="00F94CCC" w:rsidP="00F94CCC">
            <w:pPr>
              <w:widowControl w:val="0"/>
              <w:spacing w:before="60" w:line="170" w:lineRule="exact"/>
              <w:ind w:left="260" w:firstLine="0"/>
              <w:jc w:val="left"/>
              <w:rPr>
                <w:rFonts w:eastAsia="Times New Roman" w:cs="Times New Roman"/>
                <w:b/>
                <w:sz w:val="17"/>
                <w:szCs w:val="17"/>
              </w:rPr>
            </w:pPr>
            <w:r w:rsidRPr="00F94CCC">
              <w:rPr>
                <w:rFonts w:eastAsia="Times New Roman" w:cs="Times New Roman"/>
                <w:b/>
                <w:sz w:val="17"/>
                <w:szCs w:val="17"/>
              </w:rPr>
              <w:t>Sık Sık</w:t>
            </w:r>
          </w:p>
        </w:tc>
        <w:tc>
          <w:tcPr>
            <w:tcW w:w="583" w:type="dxa"/>
            <w:tcBorders>
              <w:top w:val="single" w:sz="4" w:space="0" w:color="auto"/>
              <w:left w:val="single" w:sz="4" w:space="0" w:color="auto"/>
            </w:tcBorders>
            <w:shd w:val="clear" w:color="auto" w:fill="FFFFFF"/>
            <w:textDirection w:val="btLr"/>
            <w:vAlign w:val="bottom"/>
          </w:tcPr>
          <w:p w14:paraId="0D974886" w14:textId="77777777" w:rsidR="00F94CCC" w:rsidRPr="00F94CCC" w:rsidRDefault="00F94CCC" w:rsidP="00F94CCC">
            <w:pPr>
              <w:widowControl w:val="0"/>
              <w:spacing w:before="60" w:line="170" w:lineRule="exact"/>
              <w:ind w:left="260" w:firstLine="0"/>
              <w:jc w:val="left"/>
              <w:rPr>
                <w:rFonts w:eastAsia="Times New Roman" w:cs="Times New Roman"/>
                <w:b/>
                <w:sz w:val="17"/>
                <w:szCs w:val="17"/>
              </w:rPr>
            </w:pPr>
            <w:r w:rsidRPr="00F94CCC">
              <w:rPr>
                <w:rFonts w:eastAsia="Times New Roman" w:cs="Times New Roman"/>
                <w:b/>
                <w:color w:val="000000"/>
                <w:sz w:val="17"/>
                <w:szCs w:val="17"/>
                <w:shd w:val="clear" w:color="auto" w:fill="FFFFFF"/>
                <w:lang w:eastAsia="tr-TR" w:bidi="tr-TR"/>
              </w:rPr>
              <w:t>Ara Sıra</w:t>
            </w:r>
          </w:p>
        </w:tc>
        <w:tc>
          <w:tcPr>
            <w:tcW w:w="363" w:type="dxa"/>
            <w:tcBorders>
              <w:top w:val="single" w:sz="4" w:space="0" w:color="auto"/>
              <w:left w:val="single" w:sz="4" w:space="0" w:color="auto"/>
            </w:tcBorders>
            <w:shd w:val="clear" w:color="auto" w:fill="FFFFFF"/>
            <w:textDirection w:val="btLr"/>
            <w:vAlign w:val="bottom"/>
          </w:tcPr>
          <w:p w14:paraId="7FC5EFDA" w14:textId="77777777" w:rsidR="00F94CCC" w:rsidRPr="00F94CCC" w:rsidRDefault="00F94CCC" w:rsidP="00F94CCC">
            <w:pPr>
              <w:widowControl w:val="0"/>
              <w:spacing w:line="140" w:lineRule="exact"/>
              <w:ind w:left="140" w:firstLine="0"/>
              <w:jc w:val="left"/>
              <w:rPr>
                <w:rFonts w:eastAsia="Times New Roman" w:cs="Times New Roman"/>
                <w:b/>
                <w:sz w:val="17"/>
                <w:szCs w:val="17"/>
              </w:rPr>
            </w:pPr>
            <w:r w:rsidRPr="00F94CCC">
              <w:rPr>
                <w:rFonts w:eastAsia="Times New Roman" w:cs="Times New Roman"/>
                <w:b/>
                <w:bCs/>
                <w:color w:val="000000"/>
                <w:sz w:val="17"/>
                <w:szCs w:val="17"/>
                <w:shd w:val="clear" w:color="auto" w:fill="FFFFFF"/>
                <w:lang w:eastAsia="tr-TR" w:bidi="tr-TR"/>
              </w:rPr>
              <w:t xml:space="preserve">    Nadiren</w:t>
            </w:r>
          </w:p>
        </w:tc>
        <w:tc>
          <w:tcPr>
            <w:tcW w:w="485" w:type="dxa"/>
            <w:tcBorders>
              <w:top w:val="single" w:sz="4" w:space="0" w:color="auto"/>
              <w:left w:val="single" w:sz="4" w:space="0" w:color="auto"/>
              <w:right w:val="single" w:sz="4" w:space="0" w:color="auto"/>
            </w:tcBorders>
            <w:shd w:val="clear" w:color="auto" w:fill="FFFFFF"/>
            <w:textDirection w:val="btLr"/>
            <w:vAlign w:val="bottom"/>
          </w:tcPr>
          <w:p w14:paraId="678F80B8" w14:textId="77777777" w:rsidR="00F94CCC" w:rsidRPr="00F94CCC" w:rsidRDefault="00F94CCC" w:rsidP="00F94CCC">
            <w:pPr>
              <w:widowControl w:val="0"/>
              <w:spacing w:after="60" w:line="240" w:lineRule="auto"/>
              <w:ind w:left="113" w:right="113" w:firstLine="0"/>
              <w:rPr>
                <w:rFonts w:eastAsia="Times New Roman" w:cs="Times New Roman"/>
                <w:b/>
                <w:sz w:val="17"/>
                <w:szCs w:val="17"/>
              </w:rPr>
            </w:pPr>
            <w:r w:rsidRPr="00F94CCC">
              <w:rPr>
                <w:rFonts w:eastAsia="Times New Roman" w:cs="Times New Roman"/>
                <w:b/>
                <w:sz w:val="17"/>
                <w:szCs w:val="17"/>
              </w:rPr>
              <w:t xml:space="preserve">      Asla</w:t>
            </w:r>
          </w:p>
        </w:tc>
      </w:tr>
      <w:tr w:rsidR="00F94CCC" w:rsidRPr="00F94CCC" w14:paraId="6B752AD0" w14:textId="77777777" w:rsidTr="00F94CCC">
        <w:trPr>
          <w:trHeight w:hRule="exact" w:val="533"/>
        </w:trPr>
        <w:tc>
          <w:tcPr>
            <w:tcW w:w="310" w:type="dxa"/>
            <w:tcBorders>
              <w:top w:val="single" w:sz="4" w:space="0" w:color="auto"/>
              <w:left w:val="single" w:sz="4" w:space="0" w:color="auto"/>
            </w:tcBorders>
            <w:shd w:val="clear" w:color="auto" w:fill="FFFFFF"/>
            <w:vAlign w:val="center"/>
          </w:tcPr>
          <w:p w14:paraId="3C76AB50"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1</w:t>
            </w:r>
          </w:p>
        </w:tc>
        <w:tc>
          <w:tcPr>
            <w:tcW w:w="7029" w:type="dxa"/>
            <w:tcBorders>
              <w:top w:val="single" w:sz="4" w:space="0" w:color="auto"/>
              <w:left w:val="single" w:sz="4" w:space="0" w:color="auto"/>
            </w:tcBorders>
            <w:shd w:val="clear" w:color="auto" w:fill="FFFFFF"/>
            <w:vAlign w:val="bottom"/>
          </w:tcPr>
          <w:p w14:paraId="2F96EDA9" w14:textId="77777777" w:rsidR="00F94CCC" w:rsidRPr="00F94CCC" w:rsidRDefault="00F94CCC" w:rsidP="00F94CCC">
            <w:pPr>
              <w:widowControl w:val="0"/>
              <w:spacing w:line="259"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Klinik bir karar yaşamsal ise ve zaman varsa, seçenekler için ayrıntılı bir araştırma yaparım.</w:t>
            </w:r>
          </w:p>
        </w:tc>
        <w:tc>
          <w:tcPr>
            <w:tcW w:w="468" w:type="dxa"/>
            <w:tcBorders>
              <w:top w:val="single" w:sz="4" w:space="0" w:color="auto"/>
              <w:left w:val="single" w:sz="4" w:space="0" w:color="auto"/>
            </w:tcBorders>
            <w:shd w:val="clear" w:color="auto" w:fill="FFFFFF"/>
            <w:vAlign w:val="center"/>
          </w:tcPr>
          <w:p w14:paraId="4C283ED1"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3EFEAA46"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4AD70ACF"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36C676B3"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76C48026"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2C3D785F" w14:textId="77777777" w:rsidTr="00F94CCC">
        <w:trPr>
          <w:trHeight w:hRule="exact" w:val="518"/>
        </w:trPr>
        <w:tc>
          <w:tcPr>
            <w:tcW w:w="310" w:type="dxa"/>
            <w:tcBorders>
              <w:top w:val="single" w:sz="4" w:space="0" w:color="auto"/>
              <w:left w:val="single" w:sz="4" w:space="0" w:color="auto"/>
            </w:tcBorders>
            <w:shd w:val="clear" w:color="auto" w:fill="FFFFFF"/>
            <w:vAlign w:val="center"/>
          </w:tcPr>
          <w:p w14:paraId="08F854E4"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2</w:t>
            </w:r>
          </w:p>
        </w:tc>
        <w:tc>
          <w:tcPr>
            <w:tcW w:w="7029" w:type="dxa"/>
            <w:tcBorders>
              <w:top w:val="single" w:sz="4" w:space="0" w:color="auto"/>
              <w:left w:val="single" w:sz="4" w:space="0" w:color="auto"/>
            </w:tcBorders>
            <w:shd w:val="clear" w:color="auto" w:fill="FFFFFF"/>
            <w:vAlign w:val="bottom"/>
          </w:tcPr>
          <w:p w14:paraId="39DD74E3" w14:textId="77777777" w:rsidR="00F94CCC" w:rsidRPr="00F94CCC" w:rsidRDefault="00F94CCC" w:rsidP="00F94CCC">
            <w:pPr>
              <w:widowControl w:val="0"/>
              <w:spacing w:line="254"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Hastanın sağlık bakım hizmetlerini alması, kültürel değerleri ve inançlarından önce gelir.</w:t>
            </w:r>
          </w:p>
        </w:tc>
        <w:tc>
          <w:tcPr>
            <w:tcW w:w="468" w:type="dxa"/>
            <w:tcBorders>
              <w:top w:val="single" w:sz="4" w:space="0" w:color="auto"/>
              <w:left w:val="single" w:sz="4" w:space="0" w:color="auto"/>
            </w:tcBorders>
            <w:shd w:val="clear" w:color="auto" w:fill="FFFFFF"/>
            <w:vAlign w:val="center"/>
          </w:tcPr>
          <w:p w14:paraId="7FD9FBEE"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68A2E700"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4C84C97C"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1D3275C3"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33DC79E8"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28BF5D3F" w14:textId="77777777" w:rsidTr="00F94CCC">
        <w:trPr>
          <w:trHeight w:hRule="exact" w:val="562"/>
        </w:trPr>
        <w:tc>
          <w:tcPr>
            <w:tcW w:w="310" w:type="dxa"/>
            <w:tcBorders>
              <w:top w:val="single" w:sz="4" w:space="0" w:color="auto"/>
              <w:left w:val="single" w:sz="4" w:space="0" w:color="auto"/>
            </w:tcBorders>
            <w:shd w:val="clear" w:color="auto" w:fill="FFFFFF"/>
          </w:tcPr>
          <w:p w14:paraId="4D3FAC1A"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3</w:t>
            </w:r>
          </w:p>
        </w:tc>
        <w:tc>
          <w:tcPr>
            <w:tcW w:w="7029" w:type="dxa"/>
            <w:tcBorders>
              <w:top w:val="single" w:sz="4" w:space="0" w:color="auto"/>
              <w:left w:val="single" w:sz="4" w:space="0" w:color="auto"/>
            </w:tcBorders>
            <w:shd w:val="clear" w:color="auto" w:fill="FFFFFF"/>
          </w:tcPr>
          <w:p w14:paraId="1EBA4840" w14:textId="77777777" w:rsidR="00F94CCC" w:rsidRPr="00F94CCC" w:rsidRDefault="00F94CCC" w:rsidP="00F94CCC">
            <w:pPr>
              <w:widowControl w:val="0"/>
              <w:spacing w:line="254"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Karar vermeden önce, hastanın içinde bulunduğu durumla ilgili faktörler araştıracağım seçenek sayısını belirler.</w:t>
            </w:r>
          </w:p>
        </w:tc>
        <w:tc>
          <w:tcPr>
            <w:tcW w:w="468" w:type="dxa"/>
            <w:tcBorders>
              <w:top w:val="single" w:sz="4" w:space="0" w:color="auto"/>
              <w:left w:val="single" w:sz="4" w:space="0" w:color="auto"/>
            </w:tcBorders>
            <w:shd w:val="clear" w:color="auto" w:fill="FFFFFF"/>
            <w:vAlign w:val="center"/>
          </w:tcPr>
          <w:p w14:paraId="6B727AD1"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21DE8D47"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71DE9F40"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04905EE1"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31947E55"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33219CBB" w14:textId="77777777" w:rsidTr="00F94CCC">
        <w:trPr>
          <w:trHeight w:hRule="exact" w:val="317"/>
        </w:trPr>
        <w:tc>
          <w:tcPr>
            <w:tcW w:w="310" w:type="dxa"/>
            <w:tcBorders>
              <w:top w:val="single" w:sz="4" w:space="0" w:color="auto"/>
              <w:left w:val="single" w:sz="4" w:space="0" w:color="auto"/>
            </w:tcBorders>
            <w:shd w:val="clear" w:color="auto" w:fill="FFFFFF"/>
          </w:tcPr>
          <w:p w14:paraId="5068EF9C"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4</w:t>
            </w:r>
          </w:p>
        </w:tc>
        <w:tc>
          <w:tcPr>
            <w:tcW w:w="7029" w:type="dxa"/>
            <w:tcBorders>
              <w:top w:val="single" w:sz="4" w:space="0" w:color="auto"/>
              <w:left w:val="single" w:sz="4" w:space="0" w:color="auto"/>
            </w:tcBorders>
            <w:shd w:val="clear" w:color="auto" w:fill="FFFFFF"/>
          </w:tcPr>
          <w:p w14:paraId="64BD1693"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Karar vermek için yeni bilgiye ulaşmaya çalışmak yarardan çok zarar getirir.</w:t>
            </w:r>
          </w:p>
        </w:tc>
        <w:tc>
          <w:tcPr>
            <w:tcW w:w="468" w:type="dxa"/>
            <w:tcBorders>
              <w:top w:val="single" w:sz="4" w:space="0" w:color="auto"/>
              <w:left w:val="single" w:sz="4" w:space="0" w:color="auto"/>
            </w:tcBorders>
            <w:shd w:val="clear" w:color="auto" w:fill="FFFFFF"/>
          </w:tcPr>
          <w:p w14:paraId="4517FC9D"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tcPr>
          <w:p w14:paraId="4442EC80"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tcPr>
          <w:p w14:paraId="5677BFB1"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tcPr>
          <w:p w14:paraId="4B01D74C"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tcPr>
          <w:p w14:paraId="20AD4AF7"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1D84A7AA" w14:textId="77777777" w:rsidTr="00F94CCC">
        <w:trPr>
          <w:trHeight w:hRule="exact" w:val="518"/>
        </w:trPr>
        <w:tc>
          <w:tcPr>
            <w:tcW w:w="310" w:type="dxa"/>
            <w:tcBorders>
              <w:top w:val="single" w:sz="4" w:space="0" w:color="auto"/>
              <w:left w:val="single" w:sz="4" w:space="0" w:color="auto"/>
            </w:tcBorders>
            <w:shd w:val="clear" w:color="auto" w:fill="FFFFFF"/>
          </w:tcPr>
          <w:p w14:paraId="2B8671D9"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5</w:t>
            </w:r>
          </w:p>
        </w:tc>
        <w:tc>
          <w:tcPr>
            <w:tcW w:w="7029" w:type="dxa"/>
            <w:tcBorders>
              <w:top w:val="single" w:sz="4" w:space="0" w:color="auto"/>
              <w:left w:val="single" w:sz="4" w:space="0" w:color="auto"/>
            </w:tcBorders>
            <w:shd w:val="clear" w:color="auto" w:fill="FFFFFF"/>
          </w:tcPr>
          <w:p w14:paraId="5FCA6959" w14:textId="77777777" w:rsidR="00F94CCC" w:rsidRPr="00F94CCC" w:rsidRDefault="00F94CCC" w:rsidP="00F94CCC">
            <w:pPr>
              <w:widowControl w:val="0"/>
              <w:spacing w:line="254"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Anlamadığım şeyleri araştırmak için kitapları ya da bilimsel/mesleki yayınları kullanırım.</w:t>
            </w:r>
          </w:p>
        </w:tc>
        <w:tc>
          <w:tcPr>
            <w:tcW w:w="468" w:type="dxa"/>
            <w:tcBorders>
              <w:top w:val="single" w:sz="4" w:space="0" w:color="auto"/>
              <w:left w:val="single" w:sz="4" w:space="0" w:color="auto"/>
            </w:tcBorders>
            <w:shd w:val="clear" w:color="auto" w:fill="FFFFFF"/>
            <w:vAlign w:val="center"/>
          </w:tcPr>
          <w:p w14:paraId="73385B2A"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540E404F"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41C5FFD3"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63F4156C"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25E6ACEC"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0F6C0206" w14:textId="77777777" w:rsidTr="00F94CCC">
        <w:trPr>
          <w:trHeight w:hRule="exact" w:val="341"/>
        </w:trPr>
        <w:tc>
          <w:tcPr>
            <w:tcW w:w="310" w:type="dxa"/>
            <w:tcBorders>
              <w:top w:val="single" w:sz="4" w:space="0" w:color="auto"/>
              <w:left w:val="single" w:sz="4" w:space="0" w:color="auto"/>
            </w:tcBorders>
            <w:shd w:val="clear" w:color="auto" w:fill="FFFFFF"/>
            <w:vAlign w:val="center"/>
          </w:tcPr>
          <w:p w14:paraId="0520D4A4"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6</w:t>
            </w:r>
          </w:p>
        </w:tc>
        <w:tc>
          <w:tcPr>
            <w:tcW w:w="7029" w:type="dxa"/>
            <w:tcBorders>
              <w:top w:val="single" w:sz="4" w:space="0" w:color="auto"/>
              <w:left w:val="single" w:sz="4" w:space="0" w:color="auto"/>
            </w:tcBorders>
            <w:shd w:val="clear" w:color="auto" w:fill="FFFFFF"/>
            <w:vAlign w:val="center"/>
          </w:tcPr>
          <w:p w14:paraId="578A4DAD"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Seçeneklere bakarken rastgele bir yaklaşım benim çok işime yarar.</w:t>
            </w:r>
          </w:p>
        </w:tc>
        <w:tc>
          <w:tcPr>
            <w:tcW w:w="468" w:type="dxa"/>
            <w:tcBorders>
              <w:top w:val="single" w:sz="4" w:space="0" w:color="auto"/>
              <w:left w:val="single" w:sz="4" w:space="0" w:color="auto"/>
            </w:tcBorders>
            <w:shd w:val="clear" w:color="auto" w:fill="FFFFFF"/>
            <w:vAlign w:val="center"/>
          </w:tcPr>
          <w:p w14:paraId="6FD2C53B"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03E54B0B"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0E7C99F9"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5D2BA90A"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6F00DEB0"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76FE0C12" w14:textId="77777777" w:rsidTr="00F94CCC">
        <w:trPr>
          <w:trHeight w:hRule="exact" w:val="355"/>
        </w:trPr>
        <w:tc>
          <w:tcPr>
            <w:tcW w:w="310" w:type="dxa"/>
            <w:tcBorders>
              <w:top w:val="single" w:sz="4" w:space="0" w:color="auto"/>
              <w:left w:val="single" w:sz="4" w:space="0" w:color="auto"/>
            </w:tcBorders>
            <w:shd w:val="clear" w:color="auto" w:fill="FFFFFF"/>
          </w:tcPr>
          <w:p w14:paraId="3D964BDD"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7</w:t>
            </w:r>
          </w:p>
        </w:tc>
        <w:tc>
          <w:tcPr>
            <w:tcW w:w="7029" w:type="dxa"/>
            <w:tcBorders>
              <w:top w:val="single" w:sz="4" w:space="0" w:color="auto"/>
              <w:left w:val="single" w:sz="4" w:space="0" w:color="auto"/>
            </w:tcBorders>
            <w:shd w:val="clear" w:color="auto" w:fill="FFFFFF"/>
          </w:tcPr>
          <w:p w14:paraId="49E93327"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Beyin fırtınası, seçenekler için fikir üretirken kullandığım bir yöntemdir.</w:t>
            </w:r>
          </w:p>
        </w:tc>
        <w:tc>
          <w:tcPr>
            <w:tcW w:w="468" w:type="dxa"/>
            <w:tcBorders>
              <w:top w:val="single" w:sz="4" w:space="0" w:color="auto"/>
              <w:left w:val="single" w:sz="4" w:space="0" w:color="auto"/>
            </w:tcBorders>
            <w:shd w:val="clear" w:color="auto" w:fill="FFFFFF"/>
          </w:tcPr>
          <w:p w14:paraId="125C3F27"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tcPr>
          <w:p w14:paraId="77EF88CA"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tcPr>
          <w:p w14:paraId="3B5FB47B"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tcPr>
          <w:p w14:paraId="619B9957"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tcPr>
          <w:p w14:paraId="29568376"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33C38E6E" w14:textId="77777777" w:rsidTr="00F94CCC">
        <w:trPr>
          <w:trHeight w:hRule="exact" w:val="514"/>
        </w:trPr>
        <w:tc>
          <w:tcPr>
            <w:tcW w:w="310" w:type="dxa"/>
            <w:tcBorders>
              <w:top w:val="single" w:sz="4" w:space="0" w:color="auto"/>
              <w:left w:val="single" w:sz="4" w:space="0" w:color="auto"/>
            </w:tcBorders>
            <w:shd w:val="clear" w:color="auto" w:fill="FFFFFF"/>
            <w:vAlign w:val="center"/>
          </w:tcPr>
          <w:p w14:paraId="0B221650"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8</w:t>
            </w:r>
          </w:p>
        </w:tc>
        <w:tc>
          <w:tcPr>
            <w:tcW w:w="7029" w:type="dxa"/>
            <w:tcBorders>
              <w:top w:val="single" w:sz="4" w:space="0" w:color="auto"/>
              <w:left w:val="single" w:sz="4" w:space="0" w:color="auto"/>
            </w:tcBorders>
            <w:shd w:val="clear" w:color="auto" w:fill="FFFFFF"/>
            <w:vAlign w:val="bottom"/>
          </w:tcPr>
          <w:p w14:paraId="35BEB3A2" w14:textId="77777777" w:rsidR="00F94CCC" w:rsidRPr="00F94CCC" w:rsidRDefault="00F94CCC" w:rsidP="00F94CCC">
            <w:pPr>
              <w:widowControl w:val="0"/>
              <w:spacing w:line="254"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Karar vermem gerektiğinde mümkün olduğu kadar çok bilgi toplamak için farklı yolları kullanırım.</w:t>
            </w:r>
          </w:p>
        </w:tc>
        <w:tc>
          <w:tcPr>
            <w:tcW w:w="468" w:type="dxa"/>
            <w:tcBorders>
              <w:top w:val="single" w:sz="4" w:space="0" w:color="auto"/>
              <w:left w:val="single" w:sz="4" w:space="0" w:color="auto"/>
            </w:tcBorders>
            <w:shd w:val="clear" w:color="auto" w:fill="FFFFFF"/>
            <w:vAlign w:val="center"/>
          </w:tcPr>
          <w:p w14:paraId="6FFE2D02"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051199CB"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0F45C229"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02366854"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7C4D124A"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59BCCC52" w14:textId="77777777" w:rsidTr="00F94CCC">
        <w:trPr>
          <w:trHeight w:hRule="exact" w:val="518"/>
        </w:trPr>
        <w:tc>
          <w:tcPr>
            <w:tcW w:w="310" w:type="dxa"/>
            <w:tcBorders>
              <w:top w:val="single" w:sz="4" w:space="0" w:color="auto"/>
              <w:left w:val="single" w:sz="4" w:space="0" w:color="auto"/>
            </w:tcBorders>
            <w:shd w:val="clear" w:color="auto" w:fill="FFFFFF"/>
          </w:tcPr>
          <w:p w14:paraId="703BF1F1"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9</w:t>
            </w:r>
          </w:p>
        </w:tc>
        <w:tc>
          <w:tcPr>
            <w:tcW w:w="7029" w:type="dxa"/>
            <w:tcBorders>
              <w:top w:val="single" w:sz="4" w:space="0" w:color="auto"/>
              <w:left w:val="single" w:sz="4" w:space="0" w:color="auto"/>
            </w:tcBorders>
            <w:shd w:val="clear" w:color="auto" w:fill="FFFFFF"/>
          </w:tcPr>
          <w:p w14:paraId="46BD9E8A" w14:textId="77777777" w:rsidR="00F94CCC" w:rsidRPr="00F94CCC" w:rsidRDefault="00F94CCC" w:rsidP="00F94CCC">
            <w:pPr>
              <w:widowControl w:val="0"/>
              <w:spacing w:line="254"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Hastalara, kendi bakımlarıyla ilgili karar verme haklarını kullanmaları için yardım ederim.</w:t>
            </w:r>
          </w:p>
        </w:tc>
        <w:tc>
          <w:tcPr>
            <w:tcW w:w="468" w:type="dxa"/>
            <w:tcBorders>
              <w:top w:val="single" w:sz="4" w:space="0" w:color="auto"/>
              <w:left w:val="single" w:sz="4" w:space="0" w:color="auto"/>
            </w:tcBorders>
            <w:shd w:val="clear" w:color="auto" w:fill="FFFFFF"/>
            <w:vAlign w:val="center"/>
          </w:tcPr>
          <w:p w14:paraId="7377F4DD"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5BF9AF3B"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14C44879"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491CFBDC"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77F6FFB5"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79C94D4E" w14:textId="77777777" w:rsidTr="00F94CCC">
        <w:trPr>
          <w:trHeight w:hRule="exact" w:val="562"/>
        </w:trPr>
        <w:tc>
          <w:tcPr>
            <w:tcW w:w="310" w:type="dxa"/>
            <w:tcBorders>
              <w:top w:val="single" w:sz="4" w:space="0" w:color="auto"/>
              <w:left w:val="single" w:sz="4" w:space="0" w:color="auto"/>
            </w:tcBorders>
            <w:shd w:val="clear" w:color="auto" w:fill="FFFFFF"/>
            <w:vAlign w:val="center"/>
          </w:tcPr>
          <w:p w14:paraId="3AF75283"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10</w:t>
            </w:r>
          </w:p>
        </w:tc>
        <w:tc>
          <w:tcPr>
            <w:tcW w:w="7029" w:type="dxa"/>
            <w:tcBorders>
              <w:top w:val="single" w:sz="4" w:space="0" w:color="auto"/>
              <w:left w:val="single" w:sz="4" w:space="0" w:color="auto"/>
            </w:tcBorders>
            <w:shd w:val="clear" w:color="auto" w:fill="FFFFFF"/>
          </w:tcPr>
          <w:p w14:paraId="3D253492" w14:textId="77777777" w:rsidR="00F94CCC" w:rsidRPr="00F94CCC" w:rsidRDefault="00F94CCC" w:rsidP="00F94CCC">
            <w:pPr>
              <w:widowControl w:val="0"/>
              <w:spacing w:line="254"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Benim değerlerim hastanın değerleriyle çeliştiğinde, söz konusu durum için gerekli olan kararı alırken yeterince objektif olurum.</w:t>
            </w:r>
          </w:p>
        </w:tc>
        <w:tc>
          <w:tcPr>
            <w:tcW w:w="468" w:type="dxa"/>
            <w:tcBorders>
              <w:top w:val="single" w:sz="4" w:space="0" w:color="auto"/>
              <w:left w:val="single" w:sz="4" w:space="0" w:color="auto"/>
            </w:tcBorders>
            <w:shd w:val="clear" w:color="auto" w:fill="FFFFFF"/>
            <w:vAlign w:val="center"/>
          </w:tcPr>
          <w:p w14:paraId="575E9BBB"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638934D7"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21BD0921"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6C13F57A"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54BD35E4"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7ADE6C58" w14:textId="77777777" w:rsidTr="00F94CCC">
        <w:trPr>
          <w:trHeight w:hRule="exact" w:val="566"/>
        </w:trPr>
        <w:tc>
          <w:tcPr>
            <w:tcW w:w="310" w:type="dxa"/>
            <w:tcBorders>
              <w:top w:val="single" w:sz="4" w:space="0" w:color="auto"/>
              <w:left w:val="single" w:sz="4" w:space="0" w:color="auto"/>
            </w:tcBorders>
            <w:shd w:val="clear" w:color="auto" w:fill="FFFFFF"/>
            <w:vAlign w:val="center"/>
          </w:tcPr>
          <w:p w14:paraId="3AA7B59A"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11</w:t>
            </w:r>
          </w:p>
        </w:tc>
        <w:tc>
          <w:tcPr>
            <w:tcW w:w="7029" w:type="dxa"/>
            <w:tcBorders>
              <w:top w:val="single" w:sz="4" w:space="0" w:color="auto"/>
              <w:left w:val="single" w:sz="4" w:space="0" w:color="auto"/>
            </w:tcBorders>
            <w:shd w:val="clear" w:color="auto" w:fill="FFFFFF"/>
          </w:tcPr>
          <w:p w14:paraId="4EEEAFFC" w14:textId="77777777" w:rsidR="00F94CCC" w:rsidRPr="00F94CCC" w:rsidRDefault="00F94CCC" w:rsidP="00F94CCC">
            <w:pPr>
              <w:widowControl w:val="0"/>
              <w:spacing w:line="254"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Tercih edeceğim bir seçenek olmamasına rağmen uzman önerisini veya düşüncesini dinlerim ya da göz önünde bulundururum.</w:t>
            </w:r>
          </w:p>
        </w:tc>
        <w:tc>
          <w:tcPr>
            <w:tcW w:w="468" w:type="dxa"/>
            <w:tcBorders>
              <w:top w:val="single" w:sz="4" w:space="0" w:color="auto"/>
              <w:left w:val="single" w:sz="4" w:space="0" w:color="auto"/>
            </w:tcBorders>
            <w:shd w:val="clear" w:color="auto" w:fill="FFFFFF"/>
            <w:vAlign w:val="center"/>
          </w:tcPr>
          <w:p w14:paraId="35E224A0"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3FA3CBF1"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09D3B0C6"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193155B4"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14B18F98"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5AD5C902" w14:textId="77777777" w:rsidTr="00F94CCC">
        <w:trPr>
          <w:trHeight w:hRule="exact" w:val="562"/>
        </w:trPr>
        <w:tc>
          <w:tcPr>
            <w:tcW w:w="310" w:type="dxa"/>
            <w:tcBorders>
              <w:top w:val="single" w:sz="4" w:space="0" w:color="auto"/>
              <w:left w:val="single" w:sz="4" w:space="0" w:color="auto"/>
            </w:tcBorders>
            <w:shd w:val="clear" w:color="auto" w:fill="FFFFFF"/>
            <w:vAlign w:val="center"/>
          </w:tcPr>
          <w:p w14:paraId="41EF59AA"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12</w:t>
            </w:r>
          </w:p>
        </w:tc>
        <w:tc>
          <w:tcPr>
            <w:tcW w:w="7029" w:type="dxa"/>
            <w:tcBorders>
              <w:top w:val="single" w:sz="4" w:space="0" w:color="auto"/>
              <w:left w:val="single" w:sz="4" w:space="0" w:color="auto"/>
            </w:tcBorders>
            <w:shd w:val="clear" w:color="auto" w:fill="FFFFFF"/>
          </w:tcPr>
          <w:p w14:paraId="164FA59A" w14:textId="77777777" w:rsidR="00F94CCC" w:rsidRPr="00F94CCC" w:rsidRDefault="00F94CCC" w:rsidP="00F94CCC">
            <w:pPr>
              <w:widowControl w:val="0"/>
              <w:spacing w:line="25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Mevcut bilgilerimi kullanarak, herhangi birine danışmadan zamanında problemi çözerim ya da bir karar veririm.</w:t>
            </w:r>
          </w:p>
        </w:tc>
        <w:tc>
          <w:tcPr>
            <w:tcW w:w="468" w:type="dxa"/>
            <w:tcBorders>
              <w:top w:val="single" w:sz="4" w:space="0" w:color="auto"/>
              <w:left w:val="single" w:sz="4" w:space="0" w:color="auto"/>
            </w:tcBorders>
            <w:shd w:val="clear" w:color="auto" w:fill="FFFFFF"/>
            <w:vAlign w:val="center"/>
          </w:tcPr>
          <w:p w14:paraId="0890CC6E"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35FF5661"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1FA1867B"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12B0DBDA"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25EEF265"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10687A05" w14:textId="77777777" w:rsidTr="00F94CCC">
        <w:trPr>
          <w:trHeight w:hRule="exact" w:val="562"/>
        </w:trPr>
        <w:tc>
          <w:tcPr>
            <w:tcW w:w="310" w:type="dxa"/>
            <w:tcBorders>
              <w:top w:val="single" w:sz="4" w:space="0" w:color="auto"/>
              <w:left w:val="single" w:sz="4" w:space="0" w:color="auto"/>
            </w:tcBorders>
            <w:shd w:val="clear" w:color="auto" w:fill="FFFFFF"/>
          </w:tcPr>
          <w:p w14:paraId="568D3408"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13</w:t>
            </w:r>
          </w:p>
        </w:tc>
        <w:tc>
          <w:tcPr>
            <w:tcW w:w="7029" w:type="dxa"/>
            <w:tcBorders>
              <w:top w:val="single" w:sz="4" w:space="0" w:color="auto"/>
              <w:left w:val="single" w:sz="4" w:space="0" w:color="auto"/>
            </w:tcBorders>
            <w:shd w:val="clear" w:color="auto" w:fill="FFFFFF"/>
            <w:vAlign w:val="bottom"/>
          </w:tcPr>
          <w:p w14:paraId="0211FCBD" w14:textId="77777777" w:rsidR="00F94CCC" w:rsidRPr="00F94CCC" w:rsidRDefault="00F94CCC" w:rsidP="00F94CCC">
            <w:pPr>
              <w:widowControl w:val="0"/>
              <w:spacing w:line="254"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Vermem gereken bir kararın olası bütün sonuçlarını incelemek için hiç zaman ayırmam.</w:t>
            </w:r>
          </w:p>
        </w:tc>
        <w:tc>
          <w:tcPr>
            <w:tcW w:w="468" w:type="dxa"/>
            <w:tcBorders>
              <w:top w:val="single" w:sz="4" w:space="0" w:color="auto"/>
              <w:left w:val="single" w:sz="4" w:space="0" w:color="auto"/>
            </w:tcBorders>
            <w:shd w:val="clear" w:color="auto" w:fill="FFFFFF"/>
            <w:vAlign w:val="center"/>
          </w:tcPr>
          <w:p w14:paraId="07198C5F"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7A2AC458"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55BB5EC4"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102F6B09"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0629E5FB"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502CE6F0" w14:textId="77777777" w:rsidTr="00F94CCC">
        <w:trPr>
          <w:trHeight w:hRule="exact" w:val="562"/>
        </w:trPr>
        <w:tc>
          <w:tcPr>
            <w:tcW w:w="310" w:type="dxa"/>
            <w:tcBorders>
              <w:top w:val="single" w:sz="4" w:space="0" w:color="auto"/>
              <w:left w:val="single" w:sz="4" w:space="0" w:color="auto"/>
            </w:tcBorders>
            <w:shd w:val="clear" w:color="auto" w:fill="FFFFFF"/>
          </w:tcPr>
          <w:p w14:paraId="131DCF43"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14</w:t>
            </w:r>
          </w:p>
        </w:tc>
        <w:tc>
          <w:tcPr>
            <w:tcW w:w="7029" w:type="dxa"/>
            <w:tcBorders>
              <w:top w:val="single" w:sz="4" w:space="0" w:color="auto"/>
              <w:left w:val="single" w:sz="4" w:space="0" w:color="auto"/>
            </w:tcBorders>
            <w:shd w:val="clear" w:color="auto" w:fill="FFFFFF"/>
            <w:vAlign w:val="bottom"/>
          </w:tcPr>
          <w:p w14:paraId="79A4EEB7" w14:textId="77777777" w:rsidR="00F94CCC" w:rsidRPr="00F94CCC" w:rsidRDefault="00F94CCC" w:rsidP="00F94CCC">
            <w:pPr>
              <w:widowControl w:val="0"/>
              <w:spacing w:line="254"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Bireyle ilgili klinik bir karar verirken birey ve ailenin gelecekteki sağlık ve iyiliğini düşünürüm.</w:t>
            </w:r>
          </w:p>
        </w:tc>
        <w:tc>
          <w:tcPr>
            <w:tcW w:w="468" w:type="dxa"/>
            <w:tcBorders>
              <w:top w:val="single" w:sz="4" w:space="0" w:color="auto"/>
              <w:left w:val="single" w:sz="4" w:space="0" w:color="auto"/>
            </w:tcBorders>
            <w:shd w:val="clear" w:color="auto" w:fill="FFFFFF"/>
            <w:vAlign w:val="center"/>
          </w:tcPr>
          <w:p w14:paraId="4766D738"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4F5B592F"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7E7931BE"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0A7645C8"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765FB197"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5387B46F" w14:textId="77777777" w:rsidTr="00F94CCC">
        <w:trPr>
          <w:trHeight w:hRule="exact" w:val="566"/>
        </w:trPr>
        <w:tc>
          <w:tcPr>
            <w:tcW w:w="310" w:type="dxa"/>
            <w:tcBorders>
              <w:top w:val="single" w:sz="4" w:space="0" w:color="auto"/>
              <w:left w:val="single" w:sz="4" w:space="0" w:color="auto"/>
            </w:tcBorders>
            <w:shd w:val="clear" w:color="auto" w:fill="FFFFFF"/>
          </w:tcPr>
          <w:p w14:paraId="65A47368"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15</w:t>
            </w:r>
          </w:p>
        </w:tc>
        <w:tc>
          <w:tcPr>
            <w:tcW w:w="7029" w:type="dxa"/>
            <w:tcBorders>
              <w:top w:val="single" w:sz="4" w:space="0" w:color="auto"/>
              <w:left w:val="single" w:sz="4" w:space="0" w:color="auto"/>
            </w:tcBorders>
            <w:shd w:val="clear" w:color="auto" w:fill="FFFFFF"/>
          </w:tcPr>
          <w:p w14:paraId="70EC3E09"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Bilgiye ulaşmak için çok az zamanım ve enerjim var.</w:t>
            </w:r>
          </w:p>
        </w:tc>
        <w:tc>
          <w:tcPr>
            <w:tcW w:w="468" w:type="dxa"/>
            <w:tcBorders>
              <w:top w:val="single" w:sz="4" w:space="0" w:color="auto"/>
              <w:left w:val="single" w:sz="4" w:space="0" w:color="auto"/>
            </w:tcBorders>
            <w:shd w:val="clear" w:color="auto" w:fill="FFFFFF"/>
            <w:vAlign w:val="center"/>
          </w:tcPr>
          <w:p w14:paraId="3214D6A2"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647AC5F6"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550968A6"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650092ED"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62117A24"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4E93FCAA" w14:textId="77777777" w:rsidTr="00F94CCC">
        <w:trPr>
          <w:trHeight w:hRule="exact" w:val="562"/>
        </w:trPr>
        <w:tc>
          <w:tcPr>
            <w:tcW w:w="310" w:type="dxa"/>
            <w:tcBorders>
              <w:top w:val="single" w:sz="4" w:space="0" w:color="auto"/>
              <w:left w:val="single" w:sz="4" w:space="0" w:color="auto"/>
            </w:tcBorders>
            <w:shd w:val="clear" w:color="auto" w:fill="FFFFFF"/>
            <w:vAlign w:val="center"/>
          </w:tcPr>
          <w:p w14:paraId="1821DBBF"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16</w:t>
            </w:r>
          </w:p>
        </w:tc>
        <w:tc>
          <w:tcPr>
            <w:tcW w:w="7029" w:type="dxa"/>
            <w:tcBorders>
              <w:top w:val="single" w:sz="4" w:space="0" w:color="auto"/>
              <w:left w:val="single" w:sz="4" w:space="0" w:color="auto"/>
            </w:tcBorders>
            <w:shd w:val="clear" w:color="auto" w:fill="FFFFFF"/>
          </w:tcPr>
          <w:p w14:paraId="65F7E48F"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Karar vermeden önce kafamda/zihnimde seçeneklerin listesini yaparım.</w:t>
            </w:r>
          </w:p>
        </w:tc>
        <w:tc>
          <w:tcPr>
            <w:tcW w:w="468" w:type="dxa"/>
            <w:tcBorders>
              <w:top w:val="single" w:sz="4" w:space="0" w:color="auto"/>
              <w:left w:val="single" w:sz="4" w:space="0" w:color="auto"/>
            </w:tcBorders>
            <w:shd w:val="clear" w:color="auto" w:fill="FFFFFF"/>
            <w:vAlign w:val="center"/>
          </w:tcPr>
          <w:p w14:paraId="7208284C"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3DFEF075"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785B944A"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6C54C847"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0B942D21"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52C7FA51" w14:textId="77777777" w:rsidTr="00F94CCC">
        <w:trPr>
          <w:trHeight w:hRule="exact" w:val="566"/>
        </w:trPr>
        <w:tc>
          <w:tcPr>
            <w:tcW w:w="310" w:type="dxa"/>
            <w:tcBorders>
              <w:top w:val="single" w:sz="4" w:space="0" w:color="auto"/>
              <w:left w:val="single" w:sz="4" w:space="0" w:color="auto"/>
            </w:tcBorders>
            <w:shd w:val="clear" w:color="auto" w:fill="FFFFFF"/>
          </w:tcPr>
          <w:p w14:paraId="1E50F002"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17</w:t>
            </w:r>
          </w:p>
        </w:tc>
        <w:tc>
          <w:tcPr>
            <w:tcW w:w="7029" w:type="dxa"/>
            <w:tcBorders>
              <w:top w:val="single" w:sz="4" w:space="0" w:color="auto"/>
              <w:left w:val="single" w:sz="4" w:space="0" w:color="auto"/>
            </w:tcBorders>
            <w:shd w:val="clear" w:color="auto" w:fill="FFFFFF"/>
            <w:vAlign w:val="bottom"/>
          </w:tcPr>
          <w:p w14:paraId="221445EF" w14:textId="77777777" w:rsidR="00F94CCC" w:rsidRPr="00F94CCC" w:rsidRDefault="00F94CCC" w:rsidP="00F94CCC">
            <w:pPr>
              <w:widowControl w:val="0"/>
              <w:tabs>
                <w:tab w:val="left" w:leader="dot" w:pos="1853"/>
              </w:tabs>
              <w:spacing w:line="259"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Tercih edebileceğim seçeneklerin sonuçlarını incelerken, genellikle ‘Eğer bunu yaparsam, sonra</w:t>
            </w:r>
            <w:r w:rsidRPr="00F94CCC">
              <w:rPr>
                <w:rFonts w:eastAsia="Times New Roman" w:cs="Times New Roman"/>
                <w:color w:val="000000"/>
                <w:sz w:val="17"/>
                <w:szCs w:val="17"/>
                <w:shd w:val="clear" w:color="auto" w:fill="FFFFFF"/>
                <w:lang w:eastAsia="tr-TR" w:bidi="tr-TR"/>
              </w:rPr>
              <w:tab/>
              <w:t>’ şeklinde düşünürüm.</w:t>
            </w:r>
          </w:p>
        </w:tc>
        <w:tc>
          <w:tcPr>
            <w:tcW w:w="468" w:type="dxa"/>
            <w:tcBorders>
              <w:top w:val="single" w:sz="4" w:space="0" w:color="auto"/>
              <w:left w:val="single" w:sz="4" w:space="0" w:color="auto"/>
            </w:tcBorders>
            <w:shd w:val="clear" w:color="auto" w:fill="FFFFFF"/>
            <w:vAlign w:val="center"/>
          </w:tcPr>
          <w:p w14:paraId="7ECBA70E"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65D4BDFE"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2D89A77F"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14EB6E09"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26E8F9E8"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22F13DBB" w14:textId="77777777" w:rsidTr="00F94CCC">
        <w:trPr>
          <w:trHeight w:hRule="exact" w:val="562"/>
        </w:trPr>
        <w:tc>
          <w:tcPr>
            <w:tcW w:w="310" w:type="dxa"/>
            <w:tcBorders>
              <w:top w:val="single" w:sz="4" w:space="0" w:color="auto"/>
              <w:left w:val="single" w:sz="4" w:space="0" w:color="auto"/>
            </w:tcBorders>
            <w:shd w:val="clear" w:color="auto" w:fill="FFFFFF"/>
            <w:vAlign w:val="center"/>
          </w:tcPr>
          <w:p w14:paraId="5CDAE8BD"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18</w:t>
            </w:r>
          </w:p>
        </w:tc>
        <w:tc>
          <w:tcPr>
            <w:tcW w:w="7029" w:type="dxa"/>
            <w:tcBorders>
              <w:top w:val="single" w:sz="4" w:space="0" w:color="auto"/>
              <w:left w:val="single" w:sz="4" w:space="0" w:color="auto"/>
            </w:tcBorders>
            <w:shd w:val="clear" w:color="auto" w:fill="FFFFFF"/>
          </w:tcPr>
          <w:p w14:paraId="551F8967"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Karar vermeden önce en uzak sonuçları bile düşünürüm.</w:t>
            </w:r>
          </w:p>
        </w:tc>
        <w:tc>
          <w:tcPr>
            <w:tcW w:w="468" w:type="dxa"/>
            <w:tcBorders>
              <w:top w:val="single" w:sz="4" w:space="0" w:color="auto"/>
              <w:left w:val="single" w:sz="4" w:space="0" w:color="auto"/>
            </w:tcBorders>
            <w:shd w:val="clear" w:color="auto" w:fill="FFFFFF"/>
            <w:vAlign w:val="center"/>
          </w:tcPr>
          <w:p w14:paraId="35E72017"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7EC6ECDE"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3079EAAC"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502CA339"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5B7E9A45"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2D294C40" w14:textId="77777777" w:rsidTr="00F94CCC">
        <w:trPr>
          <w:trHeight w:hRule="exact" w:val="562"/>
        </w:trPr>
        <w:tc>
          <w:tcPr>
            <w:tcW w:w="310" w:type="dxa"/>
            <w:tcBorders>
              <w:top w:val="single" w:sz="4" w:space="0" w:color="auto"/>
              <w:left w:val="single" w:sz="4" w:space="0" w:color="auto"/>
            </w:tcBorders>
            <w:shd w:val="clear" w:color="auto" w:fill="FFFFFF"/>
          </w:tcPr>
          <w:p w14:paraId="1BDA01A8"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19</w:t>
            </w:r>
          </w:p>
        </w:tc>
        <w:tc>
          <w:tcPr>
            <w:tcW w:w="7029" w:type="dxa"/>
            <w:tcBorders>
              <w:top w:val="single" w:sz="4" w:space="0" w:color="auto"/>
              <w:left w:val="single" w:sz="4" w:space="0" w:color="auto"/>
            </w:tcBorders>
            <w:shd w:val="clear" w:color="auto" w:fill="FFFFFF"/>
          </w:tcPr>
          <w:p w14:paraId="157E51E4" w14:textId="77777777" w:rsidR="00F94CCC" w:rsidRPr="00F94CCC" w:rsidRDefault="00F94CCC" w:rsidP="00F94CCC">
            <w:pPr>
              <w:widowControl w:val="0"/>
              <w:spacing w:line="25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Karar verirken, birlikte çalıştığım arkadaşlarımın, aynı görüşte olması benim için önemlidir.</w:t>
            </w:r>
          </w:p>
        </w:tc>
        <w:tc>
          <w:tcPr>
            <w:tcW w:w="468" w:type="dxa"/>
            <w:tcBorders>
              <w:top w:val="single" w:sz="4" w:space="0" w:color="auto"/>
              <w:left w:val="single" w:sz="4" w:space="0" w:color="auto"/>
            </w:tcBorders>
            <w:shd w:val="clear" w:color="auto" w:fill="FFFFFF"/>
            <w:vAlign w:val="center"/>
          </w:tcPr>
          <w:p w14:paraId="2A1852B9"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022A5435"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2CED364B"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2348A834"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35698BE9"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492392FE" w14:textId="77777777" w:rsidTr="00F94CCC">
        <w:trPr>
          <w:trHeight w:hRule="exact" w:val="562"/>
        </w:trPr>
        <w:tc>
          <w:tcPr>
            <w:tcW w:w="310" w:type="dxa"/>
            <w:tcBorders>
              <w:top w:val="single" w:sz="4" w:space="0" w:color="auto"/>
              <w:left w:val="single" w:sz="4" w:space="0" w:color="auto"/>
            </w:tcBorders>
            <w:shd w:val="clear" w:color="auto" w:fill="FFFFFF"/>
            <w:vAlign w:val="center"/>
          </w:tcPr>
          <w:p w14:paraId="245F0E97"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20</w:t>
            </w:r>
          </w:p>
        </w:tc>
        <w:tc>
          <w:tcPr>
            <w:tcW w:w="7029" w:type="dxa"/>
            <w:tcBorders>
              <w:top w:val="single" w:sz="4" w:space="0" w:color="auto"/>
              <w:left w:val="single" w:sz="4" w:space="0" w:color="auto"/>
            </w:tcBorders>
            <w:shd w:val="clear" w:color="auto" w:fill="FFFFFF"/>
          </w:tcPr>
          <w:p w14:paraId="6DBF7A70"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 xml:space="preserve">Klinik karar verirken bilgi kaynaklarıma hastaları da </w:t>
            </w:r>
            <w:proofErr w:type="gramStart"/>
            <w:r w:rsidRPr="00F94CCC">
              <w:rPr>
                <w:rFonts w:eastAsia="Times New Roman" w:cs="Times New Roman"/>
                <w:color w:val="000000"/>
                <w:sz w:val="17"/>
                <w:szCs w:val="17"/>
                <w:shd w:val="clear" w:color="auto" w:fill="FFFFFF"/>
                <w:lang w:eastAsia="tr-TR" w:bidi="tr-TR"/>
              </w:rPr>
              <w:t>dahil</w:t>
            </w:r>
            <w:proofErr w:type="gramEnd"/>
            <w:r w:rsidRPr="00F94CCC">
              <w:rPr>
                <w:rFonts w:eastAsia="Times New Roman" w:cs="Times New Roman"/>
                <w:color w:val="000000"/>
                <w:sz w:val="17"/>
                <w:szCs w:val="17"/>
                <w:shd w:val="clear" w:color="auto" w:fill="FFFFFF"/>
                <w:lang w:eastAsia="tr-TR" w:bidi="tr-TR"/>
              </w:rPr>
              <w:t xml:space="preserve"> ederim.</w:t>
            </w:r>
          </w:p>
        </w:tc>
        <w:tc>
          <w:tcPr>
            <w:tcW w:w="468" w:type="dxa"/>
            <w:tcBorders>
              <w:top w:val="single" w:sz="4" w:space="0" w:color="auto"/>
              <w:left w:val="single" w:sz="4" w:space="0" w:color="auto"/>
            </w:tcBorders>
            <w:shd w:val="clear" w:color="auto" w:fill="FFFFFF"/>
            <w:vAlign w:val="center"/>
          </w:tcPr>
          <w:p w14:paraId="65C914BE"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6E2DB92D"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6B25F2B9"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29DD9B52"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359C52DC"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1A323BB8" w14:textId="77777777" w:rsidTr="00F94CCC">
        <w:trPr>
          <w:trHeight w:hRule="exact" w:val="576"/>
        </w:trPr>
        <w:tc>
          <w:tcPr>
            <w:tcW w:w="310" w:type="dxa"/>
            <w:tcBorders>
              <w:top w:val="single" w:sz="4" w:space="0" w:color="auto"/>
              <w:left w:val="single" w:sz="4" w:space="0" w:color="auto"/>
              <w:bottom w:val="single" w:sz="4" w:space="0" w:color="auto"/>
            </w:tcBorders>
            <w:shd w:val="clear" w:color="auto" w:fill="FFFFFF"/>
            <w:vAlign w:val="center"/>
          </w:tcPr>
          <w:p w14:paraId="74CB08A4"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21</w:t>
            </w:r>
          </w:p>
        </w:tc>
        <w:tc>
          <w:tcPr>
            <w:tcW w:w="7029" w:type="dxa"/>
            <w:tcBorders>
              <w:top w:val="single" w:sz="4" w:space="0" w:color="auto"/>
              <w:left w:val="single" w:sz="4" w:space="0" w:color="auto"/>
              <w:bottom w:val="single" w:sz="4" w:space="0" w:color="auto"/>
            </w:tcBorders>
            <w:shd w:val="clear" w:color="auto" w:fill="FFFFFF"/>
          </w:tcPr>
          <w:p w14:paraId="2C176AC6" w14:textId="77777777" w:rsidR="00F94CCC" w:rsidRPr="00F94CCC" w:rsidRDefault="00F94CCC" w:rsidP="00F94CCC">
            <w:pPr>
              <w:widowControl w:val="0"/>
              <w:spacing w:line="259"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Olası kararlarım hakkında düşünürken birlikte çalıştığım arkadaşlarımın söyleyeceği şeyleri dikkate alırım.</w:t>
            </w:r>
          </w:p>
        </w:tc>
        <w:tc>
          <w:tcPr>
            <w:tcW w:w="468" w:type="dxa"/>
            <w:tcBorders>
              <w:top w:val="single" w:sz="4" w:space="0" w:color="auto"/>
              <w:left w:val="single" w:sz="4" w:space="0" w:color="auto"/>
              <w:bottom w:val="single" w:sz="4" w:space="0" w:color="auto"/>
            </w:tcBorders>
            <w:shd w:val="clear" w:color="auto" w:fill="FFFFFF"/>
            <w:vAlign w:val="center"/>
          </w:tcPr>
          <w:p w14:paraId="1967F6B0"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bottom w:val="single" w:sz="4" w:space="0" w:color="auto"/>
            </w:tcBorders>
            <w:shd w:val="clear" w:color="auto" w:fill="FFFFFF"/>
            <w:vAlign w:val="center"/>
          </w:tcPr>
          <w:p w14:paraId="446F7FB9"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bottom w:val="single" w:sz="4" w:space="0" w:color="auto"/>
            </w:tcBorders>
            <w:shd w:val="clear" w:color="auto" w:fill="FFFFFF"/>
            <w:vAlign w:val="center"/>
          </w:tcPr>
          <w:p w14:paraId="0483C87B"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bottom w:val="single" w:sz="4" w:space="0" w:color="auto"/>
            </w:tcBorders>
            <w:shd w:val="clear" w:color="auto" w:fill="FFFFFF"/>
            <w:vAlign w:val="center"/>
          </w:tcPr>
          <w:p w14:paraId="4EAEDC37"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25431967"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392E5506" w14:textId="77777777" w:rsidTr="00F94CCC">
        <w:trPr>
          <w:trHeight w:hRule="exact" w:val="571"/>
        </w:trPr>
        <w:tc>
          <w:tcPr>
            <w:tcW w:w="310" w:type="dxa"/>
            <w:tcBorders>
              <w:top w:val="single" w:sz="4" w:space="0" w:color="auto"/>
              <w:left w:val="single" w:sz="4" w:space="0" w:color="auto"/>
            </w:tcBorders>
            <w:shd w:val="clear" w:color="auto" w:fill="FFFFFF"/>
            <w:vAlign w:val="center"/>
          </w:tcPr>
          <w:p w14:paraId="1429B745"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lastRenderedPageBreak/>
              <w:t>22</w:t>
            </w:r>
          </w:p>
        </w:tc>
        <w:tc>
          <w:tcPr>
            <w:tcW w:w="7029" w:type="dxa"/>
            <w:tcBorders>
              <w:top w:val="single" w:sz="4" w:space="0" w:color="auto"/>
              <w:left w:val="single" w:sz="4" w:space="0" w:color="auto"/>
            </w:tcBorders>
            <w:shd w:val="clear" w:color="auto" w:fill="FFFFFF"/>
          </w:tcPr>
          <w:p w14:paraId="1F68991A" w14:textId="77777777" w:rsidR="00F94CCC" w:rsidRPr="00F94CCC" w:rsidRDefault="00F94CCC" w:rsidP="00F94CCC">
            <w:pPr>
              <w:widowControl w:val="0"/>
              <w:spacing w:line="254"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Eğitici klinik karar verme durumunda bir seçenek önerirse, diğer seçenekleri araştırmaktansa onu benimserim.</w:t>
            </w:r>
          </w:p>
        </w:tc>
        <w:tc>
          <w:tcPr>
            <w:tcW w:w="468" w:type="dxa"/>
            <w:tcBorders>
              <w:top w:val="single" w:sz="4" w:space="0" w:color="auto"/>
              <w:left w:val="single" w:sz="4" w:space="0" w:color="auto"/>
            </w:tcBorders>
            <w:shd w:val="clear" w:color="auto" w:fill="FFFFFF"/>
            <w:vAlign w:val="center"/>
          </w:tcPr>
          <w:p w14:paraId="0AC6356B"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70FBFB79"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0DEB343E"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133FD590"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12F0C125"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2A1425B0" w14:textId="77777777" w:rsidTr="00F94CCC">
        <w:trPr>
          <w:trHeight w:hRule="exact" w:val="562"/>
        </w:trPr>
        <w:tc>
          <w:tcPr>
            <w:tcW w:w="310" w:type="dxa"/>
            <w:tcBorders>
              <w:top w:val="single" w:sz="4" w:space="0" w:color="auto"/>
              <w:left w:val="single" w:sz="4" w:space="0" w:color="auto"/>
            </w:tcBorders>
            <w:shd w:val="clear" w:color="auto" w:fill="FFFFFF"/>
          </w:tcPr>
          <w:p w14:paraId="4180A3F1"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23</w:t>
            </w:r>
          </w:p>
        </w:tc>
        <w:tc>
          <w:tcPr>
            <w:tcW w:w="7029" w:type="dxa"/>
            <w:tcBorders>
              <w:top w:val="single" w:sz="4" w:space="0" w:color="auto"/>
              <w:left w:val="single" w:sz="4" w:space="0" w:color="auto"/>
            </w:tcBorders>
            <w:shd w:val="clear" w:color="auto" w:fill="FFFFFF"/>
          </w:tcPr>
          <w:p w14:paraId="7F1E2971"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Bir şey gerçekten çok yararlıysa, bütün risklere bakmaksızın onu tercih ederim.</w:t>
            </w:r>
          </w:p>
        </w:tc>
        <w:tc>
          <w:tcPr>
            <w:tcW w:w="468" w:type="dxa"/>
            <w:tcBorders>
              <w:top w:val="single" w:sz="4" w:space="0" w:color="auto"/>
              <w:left w:val="single" w:sz="4" w:space="0" w:color="auto"/>
            </w:tcBorders>
            <w:shd w:val="clear" w:color="auto" w:fill="FFFFFF"/>
            <w:vAlign w:val="center"/>
          </w:tcPr>
          <w:p w14:paraId="4328CC89"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0F3B809C"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78C1962B"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35AAE3FC"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77F917D4"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35ED1828" w14:textId="77777777" w:rsidTr="00F94CCC">
        <w:trPr>
          <w:trHeight w:hRule="exact" w:val="562"/>
        </w:trPr>
        <w:tc>
          <w:tcPr>
            <w:tcW w:w="310" w:type="dxa"/>
            <w:tcBorders>
              <w:top w:val="single" w:sz="4" w:space="0" w:color="auto"/>
              <w:left w:val="single" w:sz="4" w:space="0" w:color="auto"/>
            </w:tcBorders>
            <w:shd w:val="clear" w:color="auto" w:fill="FFFFFF"/>
          </w:tcPr>
          <w:p w14:paraId="61F6AC93"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24</w:t>
            </w:r>
          </w:p>
        </w:tc>
        <w:tc>
          <w:tcPr>
            <w:tcW w:w="7029" w:type="dxa"/>
            <w:tcBorders>
              <w:top w:val="single" w:sz="4" w:space="0" w:color="auto"/>
              <w:left w:val="single" w:sz="4" w:space="0" w:color="auto"/>
            </w:tcBorders>
            <w:shd w:val="clear" w:color="auto" w:fill="FFFFFF"/>
          </w:tcPr>
          <w:p w14:paraId="4F4762DC"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Yeni bilgi için rastgele araştırma yaparım.</w:t>
            </w:r>
          </w:p>
        </w:tc>
        <w:tc>
          <w:tcPr>
            <w:tcW w:w="468" w:type="dxa"/>
            <w:tcBorders>
              <w:top w:val="single" w:sz="4" w:space="0" w:color="auto"/>
              <w:left w:val="single" w:sz="4" w:space="0" w:color="auto"/>
            </w:tcBorders>
            <w:shd w:val="clear" w:color="auto" w:fill="FFFFFF"/>
            <w:vAlign w:val="center"/>
          </w:tcPr>
          <w:p w14:paraId="00A87B80"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5A968E5A"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5CDFFD05"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17FA8475"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00B8359A"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645F8985" w14:textId="77777777" w:rsidTr="00F94CCC">
        <w:trPr>
          <w:trHeight w:hRule="exact" w:val="566"/>
        </w:trPr>
        <w:tc>
          <w:tcPr>
            <w:tcW w:w="310" w:type="dxa"/>
            <w:tcBorders>
              <w:top w:val="single" w:sz="4" w:space="0" w:color="auto"/>
              <w:left w:val="single" w:sz="4" w:space="0" w:color="auto"/>
            </w:tcBorders>
            <w:shd w:val="clear" w:color="auto" w:fill="FFFFFF"/>
          </w:tcPr>
          <w:p w14:paraId="63C48DBF"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25</w:t>
            </w:r>
          </w:p>
        </w:tc>
        <w:tc>
          <w:tcPr>
            <w:tcW w:w="7029" w:type="dxa"/>
            <w:tcBorders>
              <w:top w:val="single" w:sz="4" w:space="0" w:color="auto"/>
              <w:left w:val="single" w:sz="4" w:space="0" w:color="auto"/>
            </w:tcBorders>
            <w:shd w:val="clear" w:color="auto" w:fill="FFFFFF"/>
          </w:tcPr>
          <w:p w14:paraId="067ECE2E"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Geçmiş deneyimlerimin hasta hakkında verdiğim kararlar üzerine az etkisi vardır.</w:t>
            </w:r>
          </w:p>
        </w:tc>
        <w:tc>
          <w:tcPr>
            <w:tcW w:w="468" w:type="dxa"/>
            <w:tcBorders>
              <w:top w:val="single" w:sz="4" w:space="0" w:color="auto"/>
              <w:left w:val="single" w:sz="4" w:space="0" w:color="auto"/>
            </w:tcBorders>
            <w:shd w:val="clear" w:color="auto" w:fill="FFFFFF"/>
            <w:vAlign w:val="center"/>
          </w:tcPr>
          <w:p w14:paraId="49B85C81"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40C197A1"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5DE2E25D"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6412F2AF"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45F508CD"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24C469C6" w14:textId="77777777" w:rsidTr="00F94CCC">
        <w:trPr>
          <w:trHeight w:hRule="exact" w:val="562"/>
        </w:trPr>
        <w:tc>
          <w:tcPr>
            <w:tcW w:w="310" w:type="dxa"/>
            <w:tcBorders>
              <w:top w:val="single" w:sz="4" w:space="0" w:color="auto"/>
              <w:left w:val="single" w:sz="4" w:space="0" w:color="auto"/>
            </w:tcBorders>
            <w:shd w:val="clear" w:color="auto" w:fill="FFFFFF"/>
            <w:vAlign w:val="center"/>
          </w:tcPr>
          <w:p w14:paraId="402BA67B"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26</w:t>
            </w:r>
          </w:p>
        </w:tc>
        <w:tc>
          <w:tcPr>
            <w:tcW w:w="7029" w:type="dxa"/>
            <w:tcBorders>
              <w:top w:val="single" w:sz="4" w:space="0" w:color="auto"/>
              <w:left w:val="single" w:sz="4" w:space="0" w:color="auto"/>
            </w:tcBorders>
            <w:shd w:val="clear" w:color="auto" w:fill="FFFFFF"/>
          </w:tcPr>
          <w:p w14:paraId="659E9D7D" w14:textId="77777777" w:rsidR="00F94CCC" w:rsidRPr="00F94CCC" w:rsidRDefault="00F94CCC" w:rsidP="00F94CCC">
            <w:pPr>
              <w:widowControl w:val="0"/>
              <w:spacing w:line="25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Tercih edebileceğim seçeneklerin sonuçlarını incelerken, hastam için olumlu olan sonuçların farkındayım.</w:t>
            </w:r>
          </w:p>
        </w:tc>
        <w:tc>
          <w:tcPr>
            <w:tcW w:w="468" w:type="dxa"/>
            <w:tcBorders>
              <w:top w:val="single" w:sz="4" w:space="0" w:color="auto"/>
              <w:left w:val="single" w:sz="4" w:space="0" w:color="auto"/>
            </w:tcBorders>
            <w:shd w:val="clear" w:color="auto" w:fill="FFFFFF"/>
            <w:vAlign w:val="center"/>
          </w:tcPr>
          <w:p w14:paraId="110CB854"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300821EB"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4309FF13"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718B5969"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09F2055D"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06E6FAFB" w14:textId="77777777" w:rsidTr="00F94CCC">
        <w:trPr>
          <w:trHeight w:hRule="exact" w:val="562"/>
        </w:trPr>
        <w:tc>
          <w:tcPr>
            <w:tcW w:w="310" w:type="dxa"/>
            <w:tcBorders>
              <w:top w:val="single" w:sz="4" w:space="0" w:color="auto"/>
              <w:left w:val="single" w:sz="4" w:space="0" w:color="auto"/>
            </w:tcBorders>
            <w:shd w:val="clear" w:color="auto" w:fill="FFFFFF"/>
          </w:tcPr>
          <w:p w14:paraId="1E1A921F"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27</w:t>
            </w:r>
          </w:p>
        </w:tc>
        <w:tc>
          <w:tcPr>
            <w:tcW w:w="7029" w:type="dxa"/>
            <w:tcBorders>
              <w:top w:val="single" w:sz="4" w:space="0" w:color="auto"/>
              <w:left w:val="single" w:sz="4" w:space="0" w:color="auto"/>
            </w:tcBorders>
            <w:shd w:val="clear" w:color="auto" w:fill="FFFFFF"/>
          </w:tcPr>
          <w:p w14:paraId="7C6463C8"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Geçmişte benzer durumlarda başarıyla kullandığım seçenekleri tercih ederim.</w:t>
            </w:r>
          </w:p>
        </w:tc>
        <w:tc>
          <w:tcPr>
            <w:tcW w:w="468" w:type="dxa"/>
            <w:tcBorders>
              <w:top w:val="single" w:sz="4" w:space="0" w:color="auto"/>
              <w:left w:val="single" w:sz="4" w:space="0" w:color="auto"/>
            </w:tcBorders>
            <w:shd w:val="clear" w:color="auto" w:fill="FFFFFF"/>
            <w:vAlign w:val="center"/>
          </w:tcPr>
          <w:p w14:paraId="3254FC86"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016866BE"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1D3A3422"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5CEEBD2A"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4DDBDE2B"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564DDB42" w14:textId="77777777" w:rsidTr="00F94CCC">
        <w:trPr>
          <w:trHeight w:hRule="exact" w:val="562"/>
        </w:trPr>
        <w:tc>
          <w:tcPr>
            <w:tcW w:w="310" w:type="dxa"/>
            <w:tcBorders>
              <w:top w:val="single" w:sz="4" w:space="0" w:color="auto"/>
              <w:left w:val="single" w:sz="4" w:space="0" w:color="auto"/>
            </w:tcBorders>
            <w:shd w:val="clear" w:color="auto" w:fill="FFFFFF"/>
            <w:vAlign w:val="center"/>
          </w:tcPr>
          <w:p w14:paraId="66371D1D"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28</w:t>
            </w:r>
          </w:p>
        </w:tc>
        <w:tc>
          <w:tcPr>
            <w:tcW w:w="7029" w:type="dxa"/>
            <w:tcBorders>
              <w:top w:val="single" w:sz="4" w:space="0" w:color="auto"/>
              <w:left w:val="single" w:sz="4" w:space="0" w:color="auto"/>
            </w:tcBorders>
            <w:shd w:val="clear" w:color="auto" w:fill="FFFFFF"/>
          </w:tcPr>
          <w:p w14:paraId="6B64C8A2"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Alacağım kararın riskleri, ciddi sorunlara neden olacaksa ret ederim.</w:t>
            </w:r>
          </w:p>
        </w:tc>
        <w:tc>
          <w:tcPr>
            <w:tcW w:w="468" w:type="dxa"/>
            <w:tcBorders>
              <w:top w:val="single" w:sz="4" w:space="0" w:color="auto"/>
              <w:left w:val="single" w:sz="4" w:space="0" w:color="auto"/>
            </w:tcBorders>
            <w:shd w:val="clear" w:color="auto" w:fill="FFFFFF"/>
            <w:vAlign w:val="center"/>
          </w:tcPr>
          <w:p w14:paraId="1471ECA9"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7190C1F8"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596E383C"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74703A6C"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107E3F44"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27426A2D" w14:textId="77777777" w:rsidTr="00F94CCC">
        <w:trPr>
          <w:trHeight w:hRule="exact" w:val="566"/>
        </w:trPr>
        <w:tc>
          <w:tcPr>
            <w:tcW w:w="310" w:type="dxa"/>
            <w:tcBorders>
              <w:top w:val="single" w:sz="4" w:space="0" w:color="auto"/>
              <w:left w:val="single" w:sz="4" w:space="0" w:color="auto"/>
            </w:tcBorders>
            <w:shd w:val="clear" w:color="auto" w:fill="FFFFFF"/>
          </w:tcPr>
          <w:p w14:paraId="03E15EBA"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29</w:t>
            </w:r>
          </w:p>
        </w:tc>
        <w:tc>
          <w:tcPr>
            <w:tcW w:w="7029" w:type="dxa"/>
            <w:tcBorders>
              <w:top w:val="single" w:sz="4" w:space="0" w:color="auto"/>
              <w:left w:val="single" w:sz="4" w:space="0" w:color="auto"/>
            </w:tcBorders>
            <w:shd w:val="clear" w:color="auto" w:fill="FFFFFF"/>
          </w:tcPr>
          <w:p w14:paraId="77FBC0B0" w14:textId="77777777" w:rsidR="00F94CCC" w:rsidRPr="00F94CCC" w:rsidRDefault="00F94CCC" w:rsidP="00F94CCC">
            <w:pPr>
              <w:widowControl w:val="0"/>
              <w:spacing w:line="254"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Önemli bir klinik kararı değerlendirirken, olumlu ve olumsuz sonuçların listesini yaparım.</w:t>
            </w:r>
          </w:p>
        </w:tc>
        <w:tc>
          <w:tcPr>
            <w:tcW w:w="468" w:type="dxa"/>
            <w:tcBorders>
              <w:top w:val="single" w:sz="4" w:space="0" w:color="auto"/>
              <w:left w:val="single" w:sz="4" w:space="0" w:color="auto"/>
            </w:tcBorders>
            <w:shd w:val="clear" w:color="auto" w:fill="FFFFFF"/>
            <w:vAlign w:val="center"/>
          </w:tcPr>
          <w:p w14:paraId="101C05D8"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1E18E425"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3BF52D84"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47E00522"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7831BD91"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64D580DE" w14:textId="77777777" w:rsidTr="00F94CCC">
        <w:trPr>
          <w:trHeight w:hRule="exact" w:val="562"/>
        </w:trPr>
        <w:tc>
          <w:tcPr>
            <w:tcW w:w="310" w:type="dxa"/>
            <w:tcBorders>
              <w:top w:val="single" w:sz="4" w:space="0" w:color="auto"/>
              <w:left w:val="single" w:sz="4" w:space="0" w:color="auto"/>
            </w:tcBorders>
            <w:shd w:val="clear" w:color="auto" w:fill="FFFFFF"/>
          </w:tcPr>
          <w:p w14:paraId="39EFF59F"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30</w:t>
            </w:r>
          </w:p>
        </w:tc>
        <w:tc>
          <w:tcPr>
            <w:tcW w:w="7029" w:type="dxa"/>
            <w:tcBorders>
              <w:top w:val="single" w:sz="4" w:space="0" w:color="auto"/>
              <w:left w:val="single" w:sz="4" w:space="0" w:color="auto"/>
            </w:tcBorders>
            <w:shd w:val="clear" w:color="auto" w:fill="FFFFFF"/>
          </w:tcPr>
          <w:p w14:paraId="45AEB438" w14:textId="77777777" w:rsidR="00F94CCC" w:rsidRPr="00F94CCC" w:rsidRDefault="00F94CCC" w:rsidP="00F94CCC">
            <w:pPr>
              <w:widowControl w:val="0"/>
              <w:spacing w:line="254"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Klinik kararlarım için birlikte çalıştığım arkadaşlarımdan seçenek önermelerini istemem.</w:t>
            </w:r>
          </w:p>
        </w:tc>
        <w:tc>
          <w:tcPr>
            <w:tcW w:w="468" w:type="dxa"/>
            <w:tcBorders>
              <w:top w:val="single" w:sz="4" w:space="0" w:color="auto"/>
              <w:left w:val="single" w:sz="4" w:space="0" w:color="auto"/>
            </w:tcBorders>
            <w:shd w:val="clear" w:color="auto" w:fill="FFFFFF"/>
            <w:vAlign w:val="center"/>
          </w:tcPr>
          <w:p w14:paraId="5A44B1EB"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186A5B97"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434873D1"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4D8FE919"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24EE4B8F"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4EB3DF02" w14:textId="77777777" w:rsidTr="00F94CCC">
        <w:trPr>
          <w:trHeight w:hRule="exact" w:val="562"/>
        </w:trPr>
        <w:tc>
          <w:tcPr>
            <w:tcW w:w="310" w:type="dxa"/>
            <w:tcBorders>
              <w:top w:val="single" w:sz="4" w:space="0" w:color="auto"/>
              <w:left w:val="single" w:sz="4" w:space="0" w:color="auto"/>
            </w:tcBorders>
            <w:shd w:val="clear" w:color="auto" w:fill="FFFFFF"/>
          </w:tcPr>
          <w:p w14:paraId="6DBDAF45"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31</w:t>
            </w:r>
          </w:p>
        </w:tc>
        <w:tc>
          <w:tcPr>
            <w:tcW w:w="7029" w:type="dxa"/>
            <w:tcBorders>
              <w:top w:val="single" w:sz="4" w:space="0" w:color="auto"/>
              <w:left w:val="single" w:sz="4" w:space="0" w:color="auto"/>
            </w:tcBorders>
            <w:shd w:val="clear" w:color="auto" w:fill="FFFFFF"/>
          </w:tcPr>
          <w:p w14:paraId="20F9D61E"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Mesleki değer veya inançlarım, kişisel değer veya inançlarımla tutarsızdır.</w:t>
            </w:r>
          </w:p>
        </w:tc>
        <w:tc>
          <w:tcPr>
            <w:tcW w:w="468" w:type="dxa"/>
            <w:tcBorders>
              <w:top w:val="single" w:sz="4" w:space="0" w:color="auto"/>
              <w:left w:val="single" w:sz="4" w:space="0" w:color="auto"/>
            </w:tcBorders>
            <w:shd w:val="clear" w:color="auto" w:fill="FFFFFF"/>
            <w:vAlign w:val="center"/>
          </w:tcPr>
          <w:p w14:paraId="2B97EDAE"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7E85E933"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7250442F"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0C54A641"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267AC3BD"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2EFBD062" w14:textId="77777777" w:rsidTr="00F94CCC">
        <w:trPr>
          <w:trHeight w:hRule="exact" w:val="566"/>
        </w:trPr>
        <w:tc>
          <w:tcPr>
            <w:tcW w:w="310" w:type="dxa"/>
            <w:tcBorders>
              <w:top w:val="single" w:sz="4" w:space="0" w:color="auto"/>
              <w:left w:val="single" w:sz="4" w:space="0" w:color="auto"/>
            </w:tcBorders>
            <w:shd w:val="clear" w:color="auto" w:fill="FFFFFF"/>
          </w:tcPr>
          <w:p w14:paraId="657F3627"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32</w:t>
            </w:r>
          </w:p>
        </w:tc>
        <w:tc>
          <w:tcPr>
            <w:tcW w:w="7029" w:type="dxa"/>
            <w:tcBorders>
              <w:top w:val="single" w:sz="4" w:space="0" w:color="auto"/>
              <w:left w:val="single" w:sz="4" w:space="0" w:color="auto"/>
            </w:tcBorders>
            <w:shd w:val="clear" w:color="auto" w:fill="FFFFFF"/>
          </w:tcPr>
          <w:p w14:paraId="5C4D5B9F"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Benim seçenekleri bulmam büyük ölçüde şans eseri gibi görünmektedir.</w:t>
            </w:r>
          </w:p>
        </w:tc>
        <w:tc>
          <w:tcPr>
            <w:tcW w:w="468" w:type="dxa"/>
            <w:tcBorders>
              <w:top w:val="single" w:sz="4" w:space="0" w:color="auto"/>
              <w:left w:val="single" w:sz="4" w:space="0" w:color="auto"/>
            </w:tcBorders>
            <w:shd w:val="clear" w:color="auto" w:fill="FFFFFF"/>
            <w:vAlign w:val="center"/>
          </w:tcPr>
          <w:p w14:paraId="1EC0BA5B"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62B9F57F"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130BEB12"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4B45D486"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50F7015B"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7F28DDBF" w14:textId="77777777" w:rsidTr="00F94CCC">
        <w:trPr>
          <w:trHeight w:hRule="exact" w:val="562"/>
        </w:trPr>
        <w:tc>
          <w:tcPr>
            <w:tcW w:w="310" w:type="dxa"/>
            <w:tcBorders>
              <w:top w:val="single" w:sz="4" w:space="0" w:color="auto"/>
              <w:left w:val="single" w:sz="4" w:space="0" w:color="auto"/>
            </w:tcBorders>
            <w:shd w:val="clear" w:color="auto" w:fill="FFFFFF"/>
          </w:tcPr>
          <w:p w14:paraId="0D760EA8"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33</w:t>
            </w:r>
          </w:p>
        </w:tc>
        <w:tc>
          <w:tcPr>
            <w:tcW w:w="7029" w:type="dxa"/>
            <w:tcBorders>
              <w:top w:val="single" w:sz="4" w:space="0" w:color="auto"/>
              <w:left w:val="single" w:sz="4" w:space="0" w:color="auto"/>
            </w:tcBorders>
            <w:shd w:val="clear" w:color="auto" w:fill="FFFFFF"/>
          </w:tcPr>
          <w:p w14:paraId="051CE859" w14:textId="77777777" w:rsidR="00F94CCC" w:rsidRPr="00F94CCC" w:rsidRDefault="00F94CCC" w:rsidP="00F94CCC">
            <w:pPr>
              <w:widowControl w:val="0"/>
              <w:spacing w:line="254"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Klinik ortamda gün içinde yaşadığım deneyimlerde dersin hedeflerini aklımda tutarım.</w:t>
            </w:r>
          </w:p>
        </w:tc>
        <w:tc>
          <w:tcPr>
            <w:tcW w:w="468" w:type="dxa"/>
            <w:tcBorders>
              <w:top w:val="single" w:sz="4" w:space="0" w:color="auto"/>
              <w:left w:val="single" w:sz="4" w:space="0" w:color="auto"/>
            </w:tcBorders>
            <w:shd w:val="clear" w:color="auto" w:fill="FFFFFF"/>
            <w:vAlign w:val="center"/>
          </w:tcPr>
          <w:p w14:paraId="410A6357"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4691E59C"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662265D0"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50A8DC17"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79103E09"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061A8255" w14:textId="77777777" w:rsidTr="00F94CCC">
        <w:trPr>
          <w:trHeight w:hRule="exact" w:val="562"/>
        </w:trPr>
        <w:tc>
          <w:tcPr>
            <w:tcW w:w="310" w:type="dxa"/>
            <w:tcBorders>
              <w:top w:val="single" w:sz="4" w:space="0" w:color="auto"/>
              <w:left w:val="single" w:sz="4" w:space="0" w:color="auto"/>
            </w:tcBorders>
            <w:shd w:val="clear" w:color="auto" w:fill="FFFFFF"/>
          </w:tcPr>
          <w:p w14:paraId="5DCFD99A"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34</w:t>
            </w:r>
          </w:p>
        </w:tc>
        <w:tc>
          <w:tcPr>
            <w:tcW w:w="7029" w:type="dxa"/>
            <w:tcBorders>
              <w:top w:val="single" w:sz="4" w:space="0" w:color="auto"/>
              <w:left w:val="single" w:sz="4" w:space="0" w:color="auto"/>
            </w:tcBorders>
            <w:shd w:val="clear" w:color="auto" w:fill="FFFFFF"/>
            <w:vAlign w:val="bottom"/>
          </w:tcPr>
          <w:p w14:paraId="09DBD479" w14:textId="77777777" w:rsidR="00F94CCC" w:rsidRPr="00F94CCC" w:rsidRDefault="00F94CCC" w:rsidP="00F94CCC">
            <w:pPr>
              <w:widowControl w:val="0"/>
              <w:spacing w:line="259"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Karar vermek zorunda kaldığımda, kararın riskleri ve faydaları en son düşüneceğim şeydir.</w:t>
            </w:r>
          </w:p>
        </w:tc>
        <w:tc>
          <w:tcPr>
            <w:tcW w:w="468" w:type="dxa"/>
            <w:tcBorders>
              <w:top w:val="single" w:sz="4" w:space="0" w:color="auto"/>
              <w:left w:val="single" w:sz="4" w:space="0" w:color="auto"/>
            </w:tcBorders>
            <w:shd w:val="clear" w:color="auto" w:fill="FFFFFF"/>
            <w:vAlign w:val="center"/>
          </w:tcPr>
          <w:p w14:paraId="5172CC2B"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3C0F7FE3"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39AA0161"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4A03BEE1"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0CBE9303"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2C2A7EF1" w14:textId="77777777" w:rsidTr="00F94CCC">
        <w:trPr>
          <w:trHeight w:hRule="exact" w:val="562"/>
        </w:trPr>
        <w:tc>
          <w:tcPr>
            <w:tcW w:w="310" w:type="dxa"/>
            <w:tcBorders>
              <w:top w:val="single" w:sz="4" w:space="0" w:color="auto"/>
              <w:left w:val="single" w:sz="4" w:space="0" w:color="auto"/>
            </w:tcBorders>
            <w:shd w:val="clear" w:color="auto" w:fill="FFFFFF"/>
          </w:tcPr>
          <w:p w14:paraId="420698BF"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35</w:t>
            </w:r>
          </w:p>
        </w:tc>
        <w:tc>
          <w:tcPr>
            <w:tcW w:w="7029" w:type="dxa"/>
            <w:tcBorders>
              <w:top w:val="single" w:sz="4" w:space="0" w:color="auto"/>
              <w:left w:val="single" w:sz="4" w:space="0" w:color="auto"/>
            </w:tcBorders>
            <w:shd w:val="clear" w:color="auto" w:fill="FFFFFF"/>
          </w:tcPr>
          <w:p w14:paraId="121EB520" w14:textId="77777777" w:rsidR="00F94CCC" w:rsidRPr="00F94CCC" w:rsidRDefault="00F94CCC" w:rsidP="00F94CCC">
            <w:pPr>
              <w:widowControl w:val="0"/>
              <w:spacing w:line="259"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Klinik karar vereceğim zaman, kurumsal öncelikleri ve standartları göz önünde bulundururum.</w:t>
            </w:r>
          </w:p>
        </w:tc>
        <w:tc>
          <w:tcPr>
            <w:tcW w:w="468" w:type="dxa"/>
            <w:tcBorders>
              <w:top w:val="single" w:sz="4" w:space="0" w:color="auto"/>
              <w:left w:val="single" w:sz="4" w:space="0" w:color="auto"/>
            </w:tcBorders>
            <w:shd w:val="clear" w:color="auto" w:fill="FFFFFF"/>
            <w:vAlign w:val="center"/>
          </w:tcPr>
          <w:p w14:paraId="3F174905"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7B5907B9"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218A4C47"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519D143D"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121E36D7"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44256F3A" w14:textId="77777777" w:rsidTr="00F94CCC">
        <w:trPr>
          <w:trHeight w:hRule="exact" w:val="566"/>
        </w:trPr>
        <w:tc>
          <w:tcPr>
            <w:tcW w:w="310" w:type="dxa"/>
            <w:tcBorders>
              <w:top w:val="single" w:sz="4" w:space="0" w:color="auto"/>
              <w:left w:val="single" w:sz="4" w:space="0" w:color="auto"/>
            </w:tcBorders>
            <w:shd w:val="clear" w:color="auto" w:fill="FFFFFF"/>
          </w:tcPr>
          <w:p w14:paraId="7554BD29"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36</w:t>
            </w:r>
          </w:p>
        </w:tc>
        <w:tc>
          <w:tcPr>
            <w:tcW w:w="7029" w:type="dxa"/>
            <w:tcBorders>
              <w:top w:val="single" w:sz="4" w:space="0" w:color="auto"/>
              <w:left w:val="single" w:sz="4" w:space="0" w:color="auto"/>
            </w:tcBorders>
            <w:shd w:val="clear" w:color="auto" w:fill="FFFFFF"/>
          </w:tcPr>
          <w:p w14:paraId="4EE9D763"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 xml:space="preserve">Eğer durum gerektiriyorsa, karar verme sürecine başkalarını </w:t>
            </w:r>
            <w:proofErr w:type="gramStart"/>
            <w:r w:rsidRPr="00F94CCC">
              <w:rPr>
                <w:rFonts w:eastAsia="Times New Roman" w:cs="Times New Roman"/>
                <w:color w:val="000000"/>
                <w:sz w:val="17"/>
                <w:szCs w:val="17"/>
                <w:shd w:val="clear" w:color="auto" w:fill="FFFFFF"/>
                <w:lang w:eastAsia="tr-TR" w:bidi="tr-TR"/>
              </w:rPr>
              <w:t>dahil</w:t>
            </w:r>
            <w:proofErr w:type="gramEnd"/>
            <w:r w:rsidRPr="00F94CCC">
              <w:rPr>
                <w:rFonts w:eastAsia="Times New Roman" w:cs="Times New Roman"/>
                <w:color w:val="000000"/>
                <w:sz w:val="17"/>
                <w:szCs w:val="17"/>
                <w:shd w:val="clear" w:color="auto" w:fill="FFFFFF"/>
                <w:lang w:eastAsia="tr-TR" w:bidi="tr-TR"/>
              </w:rPr>
              <w:t xml:space="preserve"> ederim.</w:t>
            </w:r>
          </w:p>
        </w:tc>
        <w:tc>
          <w:tcPr>
            <w:tcW w:w="468" w:type="dxa"/>
            <w:tcBorders>
              <w:top w:val="single" w:sz="4" w:space="0" w:color="auto"/>
              <w:left w:val="single" w:sz="4" w:space="0" w:color="auto"/>
            </w:tcBorders>
            <w:shd w:val="clear" w:color="auto" w:fill="FFFFFF"/>
            <w:vAlign w:val="center"/>
          </w:tcPr>
          <w:p w14:paraId="7BF8D6CA"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1454FDD2"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1B9A0D46"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7FFC01CE"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01DE31B4"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565DD763" w14:textId="77777777" w:rsidTr="00F94CCC">
        <w:trPr>
          <w:trHeight w:hRule="exact" w:val="562"/>
        </w:trPr>
        <w:tc>
          <w:tcPr>
            <w:tcW w:w="310" w:type="dxa"/>
            <w:tcBorders>
              <w:top w:val="single" w:sz="4" w:space="0" w:color="auto"/>
              <w:left w:val="single" w:sz="4" w:space="0" w:color="auto"/>
            </w:tcBorders>
            <w:shd w:val="clear" w:color="auto" w:fill="FFFFFF"/>
          </w:tcPr>
          <w:p w14:paraId="6B28DDAF"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37</w:t>
            </w:r>
          </w:p>
        </w:tc>
        <w:tc>
          <w:tcPr>
            <w:tcW w:w="7029" w:type="dxa"/>
            <w:tcBorders>
              <w:top w:val="single" w:sz="4" w:space="0" w:color="auto"/>
              <w:left w:val="single" w:sz="4" w:space="0" w:color="auto"/>
            </w:tcBorders>
            <w:shd w:val="clear" w:color="auto" w:fill="FFFFFF"/>
          </w:tcPr>
          <w:p w14:paraId="19CD7CB6" w14:textId="77777777" w:rsidR="00F94CCC" w:rsidRPr="00F94CCC" w:rsidRDefault="00F94CCC" w:rsidP="00F94CCC">
            <w:pPr>
              <w:widowControl w:val="0"/>
              <w:spacing w:line="259"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Karar verirken, en uç ya da uygulanabilirliği olmayan fikirleri bile göz önünde bulundururum.</w:t>
            </w:r>
          </w:p>
        </w:tc>
        <w:tc>
          <w:tcPr>
            <w:tcW w:w="468" w:type="dxa"/>
            <w:tcBorders>
              <w:top w:val="single" w:sz="4" w:space="0" w:color="auto"/>
              <w:left w:val="single" w:sz="4" w:space="0" w:color="auto"/>
            </w:tcBorders>
            <w:shd w:val="clear" w:color="auto" w:fill="FFFFFF"/>
            <w:vAlign w:val="center"/>
          </w:tcPr>
          <w:p w14:paraId="7B360896"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62F464B7"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54C8B4FE"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32D45F6C"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185D8256"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376FEBE4" w14:textId="77777777" w:rsidTr="00F94CCC">
        <w:trPr>
          <w:trHeight w:hRule="exact" w:val="562"/>
        </w:trPr>
        <w:tc>
          <w:tcPr>
            <w:tcW w:w="310" w:type="dxa"/>
            <w:tcBorders>
              <w:top w:val="single" w:sz="4" w:space="0" w:color="auto"/>
              <w:left w:val="single" w:sz="4" w:space="0" w:color="auto"/>
            </w:tcBorders>
            <w:shd w:val="clear" w:color="auto" w:fill="FFFFFF"/>
          </w:tcPr>
          <w:p w14:paraId="691CC901"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38</w:t>
            </w:r>
          </w:p>
        </w:tc>
        <w:tc>
          <w:tcPr>
            <w:tcW w:w="7029" w:type="dxa"/>
            <w:tcBorders>
              <w:top w:val="single" w:sz="4" w:space="0" w:color="auto"/>
              <w:left w:val="single" w:sz="4" w:space="0" w:color="auto"/>
            </w:tcBorders>
            <w:shd w:val="clear" w:color="auto" w:fill="FFFFFF"/>
            <w:vAlign w:val="bottom"/>
          </w:tcPr>
          <w:p w14:paraId="1058159D" w14:textId="77777777" w:rsidR="00F94CCC" w:rsidRPr="00F94CCC" w:rsidRDefault="00F94CCC" w:rsidP="00F94CCC">
            <w:pPr>
              <w:widowControl w:val="0"/>
              <w:spacing w:line="259"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Hastanın hedeflerini öğrenmek, her zaman benim klinik karar verme sürecimin bir parçasıdır.</w:t>
            </w:r>
          </w:p>
        </w:tc>
        <w:tc>
          <w:tcPr>
            <w:tcW w:w="468" w:type="dxa"/>
            <w:tcBorders>
              <w:top w:val="single" w:sz="4" w:space="0" w:color="auto"/>
              <w:left w:val="single" w:sz="4" w:space="0" w:color="auto"/>
            </w:tcBorders>
            <w:shd w:val="clear" w:color="auto" w:fill="FFFFFF"/>
            <w:vAlign w:val="center"/>
          </w:tcPr>
          <w:p w14:paraId="1E41F13E"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62D09CC1"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781A9205"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2E60B7F6"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4F7E32CE"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0B9F5F83" w14:textId="77777777" w:rsidTr="00F94CCC">
        <w:trPr>
          <w:trHeight w:hRule="exact" w:val="566"/>
        </w:trPr>
        <w:tc>
          <w:tcPr>
            <w:tcW w:w="310" w:type="dxa"/>
            <w:tcBorders>
              <w:top w:val="single" w:sz="4" w:space="0" w:color="auto"/>
              <w:left w:val="single" w:sz="4" w:space="0" w:color="auto"/>
            </w:tcBorders>
            <w:shd w:val="clear" w:color="auto" w:fill="FFFFFF"/>
          </w:tcPr>
          <w:p w14:paraId="5BB9689C"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39</w:t>
            </w:r>
          </w:p>
        </w:tc>
        <w:tc>
          <w:tcPr>
            <w:tcW w:w="7029" w:type="dxa"/>
            <w:tcBorders>
              <w:top w:val="single" w:sz="4" w:space="0" w:color="auto"/>
              <w:left w:val="single" w:sz="4" w:space="0" w:color="auto"/>
            </w:tcBorders>
            <w:shd w:val="clear" w:color="auto" w:fill="FFFFFF"/>
          </w:tcPr>
          <w:p w14:paraId="72EF2041" w14:textId="77777777" w:rsidR="00F94CCC" w:rsidRPr="00F94CCC" w:rsidRDefault="00F94CCC" w:rsidP="00F94CCC">
            <w:pPr>
              <w:widowControl w:val="0"/>
              <w:spacing w:line="170"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Ben yalnızca ciddi anlam taşıyan kararların risk ve faydalarını incelerim.</w:t>
            </w:r>
          </w:p>
        </w:tc>
        <w:tc>
          <w:tcPr>
            <w:tcW w:w="468" w:type="dxa"/>
            <w:tcBorders>
              <w:top w:val="single" w:sz="4" w:space="0" w:color="auto"/>
              <w:left w:val="single" w:sz="4" w:space="0" w:color="auto"/>
            </w:tcBorders>
            <w:shd w:val="clear" w:color="auto" w:fill="FFFFFF"/>
            <w:vAlign w:val="center"/>
          </w:tcPr>
          <w:p w14:paraId="5AB559EB"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tcBorders>
            <w:shd w:val="clear" w:color="auto" w:fill="FFFFFF"/>
            <w:vAlign w:val="center"/>
          </w:tcPr>
          <w:p w14:paraId="7A477365"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tcBorders>
            <w:shd w:val="clear" w:color="auto" w:fill="FFFFFF"/>
            <w:vAlign w:val="center"/>
          </w:tcPr>
          <w:p w14:paraId="2222E088"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tcBorders>
            <w:shd w:val="clear" w:color="auto" w:fill="FFFFFF"/>
            <w:vAlign w:val="center"/>
          </w:tcPr>
          <w:p w14:paraId="2F0C782E"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right w:val="single" w:sz="4" w:space="0" w:color="auto"/>
            </w:tcBorders>
            <w:shd w:val="clear" w:color="auto" w:fill="FFFFFF"/>
            <w:vAlign w:val="center"/>
          </w:tcPr>
          <w:p w14:paraId="0C6B4E16"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r w:rsidR="00F94CCC" w:rsidRPr="00F94CCC" w14:paraId="7BBC2813" w14:textId="77777777" w:rsidTr="00F94CCC">
        <w:trPr>
          <w:trHeight w:hRule="exact" w:val="571"/>
        </w:trPr>
        <w:tc>
          <w:tcPr>
            <w:tcW w:w="310" w:type="dxa"/>
            <w:tcBorders>
              <w:top w:val="single" w:sz="4" w:space="0" w:color="auto"/>
              <w:left w:val="single" w:sz="4" w:space="0" w:color="auto"/>
              <w:bottom w:val="single" w:sz="4" w:space="0" w:color="auto"/>
            </w:tcBorders>
            <w:shd w:val="clear" w:color="auto" w:fill="FFFFFF"/>
          </w:tcPr>
          <w:p w14:paraId="7C1FDCEF" w14:textId="77777777" w:rsidR="00F94CCC" w:rsidRPr="00F94CCC" w:rsidRDefault="00F94CCC" w:rsidP="00F94CCC">
            <w:pPr>
              <w:widowControl w:val="0"/>
              <w:spacing w:line="170" w:lineRule="exact"/>
              <w:ind w:left="1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40</w:t>
            </w:r>
          </w:p>
        </w:tc>
        <w:tc>
          <w:tcPr>
            <w:tcW w:w="7029" w:type="dxa"/>
            <w:tcBorders>
              <w:top w:val="single" w:sz="4" w:space="0" w:color="auto"/>
              <w:left w:val="single" w:sz="4" w:space="0" w:color="auto"/>
              <w:bottom w:val="single" w:sz="4" w:space="0" w:color="auto"/>
            </w:tcBorders>
            <w:shd w:val="clear" w:color="auto" w:fill="FFFFFF"/>
          </w:tcPr>
          <w:p w14:paraId="6D6BAD70" w14:textId="77777777" w:rsidR="00F94CCC" w:rsidRPr="00F94CCC" w:rsidRDefault="00F94CCC" w:rsidP="00F94CCC">
            <w:pPr>
              <w:widowControl w:val="0"/>
              <w:spacing w:line="245" w:lineRule="exact"/>
              <w:ind w:firstLine="0"/>
              <w:rPr>
                <w:rFonts w:eastAsia="Times New Roman" w:cs="Times New Roman"/>
                <w:sz w:val="22"/>
              </w:rPr>
            </w:pPr>
            <w:r w:rsidRPr="00F94CCC">
              <w:rPr>
                <w:rFonts w:eastAsia="Times New Roman" w:cs="Times New Roman"/>
                <w:color w:val="000000"/>
                <w:sz w:val="17"/>
                <w:szCs w:val="17"/>
                <w:shd w:val="clear" w:color="auto" w:fill="FFFFFF"/>
                <w:lang w:eastAsia="tr-TR" w:bidi="tr-TR"/>
              </w:rPr>
              <w:t>Benim iyi bir karar vermem için hastanın değerleri ile benimkilerin tutarlı olması gerekir.</w:t>
            </w:r>
          </w:p>
        </w:tc>
        <w:tc>
          <w:tcPr>
            <w:tcW w:w="468" w:type="dxa"/>
            <w:tcBorders>
              <w:top w:val="single" w:sz="4" w:space="0" w:color="auto"/>
              <w:left w:val="single" w:sz="4" w:space="0" w:color="auto"/>
              <w:bottom w:val="single" w:sz="4" w:space="0" w:color="auto"/>
            </w:tcBorders>
            <w:shd w:val="clear" w:color="auto" w:fill="FFFFFF"/>
            <w:vAlign w:val="center"/>
          </w:tcPr>
          <w:p w14:paraId="56E9A230"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D</w:t>
            </w:r>
          </w:p>
        </w:tc>
        <w:tc>
          <w:tcPr>
            <w:tcW w:w="567" w:type="dxa"/>
            <w:tcBorders>
              <w:top w:val="single" w:sz="4" w:space="0" w:color="auto"/>
              <w:left w:val="single" w:sz="4" w:space="0" w:color="auto"/>
              <w:bottom w:val="single" w:sz="4" w:space="0" w:color="auto"/>
            </w:tcBorders>
            <w:shd w:val="clear" w:color="auto" w:fill="FFFFFF"/>
            <w:vAlign w:val="center"/>
          </w:tcPr>
          <w:p w14:paraId="5BFFF90E"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S</w:t>
            </w:r>
          </w:p>
        </w:tc>
        <w:tc>
          <w:tcPr>
            <w:tcW w:w="583" w:type="dxa"/>
            <w:tcBorders>
              <w:top w:val="single" w:sz="4" w:space="0" w:color="auto"/>
              <w:left w:val="single" w:sz="4" w:space="0" w:color="auto"/>
              <w:bottom w:val="single" w:sz="4" w:space="0" w:color="auto"/>
            </w:tcBorders>
            <w:shd w:val="clear" w:color="auto" w:fill="FFFFFF"/>
            <w:vAlign w:val="center"/>
          </w:tcPr>
          <w:p w14:paraId="06028454" w14:textId="77777777" w:rsidR="00F94CCC" w:rsidRPr="00F94CCC" w:rsidRDefault="00F94CCC" w:rsidP="00F94CCC">
            <w:pPr>
              <w:widowControl w:val="0"/>
              <w:spacing w:line="170" w:lineRule="exact"/>
              <w:ind w:left="24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AR</w:t>
            </w:r>
          </w:p>
        </w:tc>
        <w:tc>
          <w:tcPr>
            <w:tcW w:w="363" w:type="dxa"/>
            <w:tcBorders>
              <w:top w:val="single" w:sz="4" w:space="0" w:color="auto"/>
              <w:left w:val="single" w:sz="4" w:space="0" w:color="auto"/>
              <w:bottom w:val="single" w:sz="4" w:space="0" w:color="auto"/>
            </w:tcBorders>
            <w:shd w:val="clear" w:color="auto" w:fill="FFFFFF"/>
            <w:vAlign w:val="center"/>
          </w:tcPr>
          <w:p w14:paraId="299B2FC2" w14:textId="77777777" w:rsidR="00F94CCC" w:rsidRPr="00F94CCC" w:rsidRDefault="00F94CCC" w:rsidP="00F94CCC">
            <w:pPr>
              <w:widowControl w:val="0"/>
              <w:spacing w:line="170" w:lineRule="exact"/>
              <w:ind w:left="22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N</w:t>
            </w:r>
          </w:p>
        </w:tc>
        <w:tc>
          <w:tcPr>
            <w:tcW w:w="485" w:type="dxa"/>
            <w:tcBorders>
              <w:top w:val="single" w:sz="4" w:space="0" w:color="auto"/>
              <w:left w:val="single" w:sz="4" w:space="0" w:color="auto"/>
              <w:bottom w:val="single" w:sz="4" w:space="0" w:color="auto"/>
              <w:right w:val="single" w:sz="4" w:space="0" w:color="auto"/>
            </w:tcBorders>
            <w:shd w:val="clear" w:color="auto" w:fill="FFFFFF"/>
            <w:vAlign w:val="center"/>
          </w:tcPr>
          <w:p w14:paraId="4183E384" w14:textId="77777777" w:rsidR="00F94CCC" w:rsidRPr="00F94CCC" w:rsidRDefault="00F94CCC" w:rsidP="00F94CCC">
            <w:pPr>
              <w:widowControl w:val="0"/>
              <w:spacing w:line="170" w:lineRule="exact"/>
              <w:ind w:left="160" w:firstLine="0"/>
              <w:jc w:val="left"/>
              <w:rPr>
                <w:rFonts w:eastAsia="Times New Roman" w:cs="Times New Roman"/>
                <w:sz w:val="22"/>
              </w:rPr>
            </w:pPr>
            <w:r w:rsidRPr="00F94CCC">
              <w:rPr>
                <w:rFonts w:eastAsia="Times New Roman" w:cs="Times New Roman"/>
                <w:color w:val="000000"/>
                <w:sz w:val="17"/>
                <w:szCs w:val="17"/>
                <w:shd w:val="clear" w:color="auto" w:fill="FFFFFF"/>
                <w:lang w:eastAsia="tr-TR" w:bidi="tr-TR"/>
              </w:rPr>
              <w:t>AS</w:t>
            </w:r>
          </w:p>
        </w:tc>
      </w:tr>
    </w:tbl>
    <w:p w14:paraId="7C5A5B08" w14:textId="2A35942A" w:rsidR="00F94CCC" w:rsidRDefault="00F94CCC" w:rsidP="00F94CCC">
      <w:pPr>
        <w:keepNext/>
        <w:keepLines/>
        <w:widowControl w:val="0"/>
        <w:spacing w:after="159" w:line="220" w:lineRule="exact"/>
        <w:ind w:firstLine="0"/>
        <w:outlineLvl w:val="0"/>
        <w:rPr>
          <w:rFonts w:eastAsia="Times New Roman" w:cs="Times New Roman"/>
          <w:b/>
          <w:bCs/>
          <w:color w:val="000000"/>
          <w:sz w:val="22"/>
          <w:lang w:eastAsia="tr-TR" w:bidi="tr-TR"/>
        </w:rPr>
      </w:pPr>
    </w:p>
    <w:p w14:paraId="6481E6B2" w14:textId="5ACF694E" w:rsidR="00F94CCC" w:rsidRDefault="00F94CCC" w:rsidP="00F94CCC">
      <w:pPr>
        <w:keepNext/>
        <w:keepLines/>
        <w:widowControl w:val="0"/>
        <w:spacing w:after="159" w:line="220" w:lineRule="exact"/>
        <w:ind w:firstLine="0"/>
        <w:outlineLvl w:val="0"/>
        <w:rPr>
          <w:rFonts w:eastAsia="Times New Roman" w:cs="Times New Roman"/>
          <w:b/>
          <w:bCs/>
          <w:color w:val="000000"/>
          <w:sz w:val="22"/>
          <w:lang w:eastAsia="tr-TR" w:bidi="tr-TR"/>
        </w:rPr>
      </w:pPr>
    </w:p>
    <w:p w14:paraId="6207B1DF" w14:textId="5ECAECF9" w:rsidR="00F94CCC" w:rsidRDefault="00F94CCC" w:rsidP="00F94CCC">
      <w:pPr>
        <w:keepNext/>
        <w:keepLines/>
        <w:widowControl w:val="0"/>
        <w:spacing w:after="159" w:line="220" w:lineRule="exact"/>
        <w:ind w:firstLine="0"/>
        <w:outlineLvl w:val="0"/>
        <w:rPr>
          <w:rFonts w:eastAsia="Times New Roman" w:cs="Times New Roman"/>
          <w:b/>
          <w:bCs/>
          <w:color w:val="000000"/>
          <w:sz w:val="22"/>
          <w:lang w:eastAsia="tr-TR" w:bidi="tr-TR"/>
        </w:rPr>
      </w:pPr>
    </w:p>
    <w:p w14:paraId="29F20205" w14:textId="60DC71B6" w:rsidR="00F94CCC" w:rsidRDefault="00F94CCC" w:rsidP="00F94CCC">
      <w:pPr>
        <w:keepNext/>
        <w:keepLines/>
        <w:widowControl w:val="0"/>
        <w:spacing w:after="159" w:line="220" w:lineRule="exact"/>
        <w:ind w:firstLine="0"/>
        <w:outlineLvl w:val="0"/>
        <w:rPr>
          <w:rFonts w:eastAsia="Times New Roman" w:cs="Times New Roman"/>
          <w:b/>
          <w:bCs/>
          <w:color w:val="000000"/>
          <w:sz w:val="22"/>
          <w:lang w:eastAsia="tr-TR" w:bidi="tr-TR"/>
        </w:rPr>
      </w:pPr>
    </w:p>
    <w:p w14:paraId="04034D67" w14:textId="54AE7E81" w:rsidR="00F94CCC" w:rsidRDefault="00F94CCC" w:rsidP="00F94CCC">
      <w:pPr>
        <w:keepNext/>
        <w:keepLines/>
        <w:widowControl w:val="0"/>
        <w:spacing w:after="159" w:line="220" w:lineRule="exact"/>
        <w:ind w:firstLine="0"/>
        <w:outlineLvl w:val="0"/>
        <w:rPr>
          <w:rFonts w:eastAsia="Times New Roman" w:cs="Times New Roman"/>
          <w:b/>
          <w:bCs/>
          <w:color w:val="000000"/>
          <w:sz w:val="22"/>
          <w:lang w:eastAsia="tr-TR" w:bidi="tr-TR"/>
        </w:rPr>
      </w:pPr>
    </w:p>
    <w:p w14:paraId="453807CF" w14:textId="06131730" w:rsidR="00F94CCC" w:rsidRDefault="00F94CCC" w:rsidP="00F94CCC">
      <w:pPr>
        <w:keepNext/>
        <w:keepLines/>
        <w:widowControl w:val="0"/>
        <w:spacing w:after="159" w:line="220" w:lineRule="exact"/>
        <w:ind w:firstLine="0"/>
        <w:outlineLvl w:val="0"/>
        <w:rPr>
          <w:rFonts w:eastAsia="Times New Roman" w:cs="Times New Roman"/>
          <w:b/>
          <w:bCs/>
          <w:color w:val="000000"/>
          <w:sz w:val="22"/>
          <w:lang w:eastAsia="tr-TR" w:bidi="tr-TR"/>
        </w:rPr>
      </w:pPr>
    </w:p>
    <w:p w14:paraId="256D52F2" w14:textId="77777777" w:rsidR="00F94CCC" w:rsidRPr="00F94CCC" w:rsidRDefault="00F94CCC" w:rsidP="00F94CCC">
      <w:pPr>
        <w:keepNext/>
        <w:keepLines/>
        <w:widowControl w:val="0"/>
        <w:spacing w:after="159" w:line="220" w:lineRule="exact"/>
        <w:ind w:firstLine="0"/>
        <w:outlineLvl w:val="0"/>
        <w:rPr>
          <w:rFonts w:eastAsia="Times New Roman" w:cs="Times New Roman"/>
          <w:b/>
          <w:bCs/>
          <w:color w:val="000000"/>
          <w:sz w:val="22"/>
          <w:lang w:eastAsia="tr-TR" w:bidi="tr-TR"/>
        </w:rPr>
      </w:pPr>
    </w:p>
    <w:p w14:paraId="687E6357" w14:textId="77777777" w:rsidR="00737174" w:rsidRPr="00737174" w:rsidRDefault="00737174" w:rsidP="00ED76D3">
      <w:pPr>
        <w:pStyle w:val="Balk11"/>
        <w:keepNext/>
        <w:keepLines/>
        <w:shd w:val="clear" w:color="auto" w:fill="auto"/>
        <w:spacing w:after="120" w:line="360" w:lineRule="auto"/>
        <w:ind w:firstLine="567"/>
        <w:rPr>
          <w:color w:val="000000"/>
          <w:lang w:eastAsia="tr-TR" w:bidi="tr-TR"/>
        </w:rPr>
      </w:pPr>
    </w:p>
    <w:p w14:paraId="53B5E8C1" w14:textId="77777777" w:rsidR="00AB22AB" w:rsidRDefault="00AB22AB" w:rsidP="00ED76D3">
      <w:pPr>
        <w:spacing w:after="120"/>
        <w:rPr>
          <w:b/>
        </w:rPr>
      </w:pPr>
      <w:r>
        <w:rPr>
          <w:b/>
        </w:rPr>
        <w:lastRenderedPageBreak/>
        <w:t xml:space="preserve">Ek 5: </w:t>
      </w:r>
      <w:r w:rsidRPr="008B5ABD">
        <w:t>Son Test</w:t>
      </w:r>
      <w:r>
        <w:rPr>
          <w:b/>
        </w:rPr>
        <w:t xml:space="preserve"> </w:t>
      </w:r>
    </w:p>
    <w:p w14:paraId="607B9BA8" w14:textId="77777777" w:rsidR="00F94CCC" w:rsidRPr="00D94375" w:rsidRDefault="00F94CCC" w:rsidP="00F94CCC">
      <w:pPr>
        <w:tabs>
          <w:tab w:val="center" w:pos="4536"/>
        </w:tabs>
        <w:spacing w:after="120"/>
        <w:ind w:left="567" w:firstLine="0"/>
        <w:rPr>
          <w:rFonts w:cs="Times New Roman"/>
          <w:sz w:val="20"/>
          <w:szCs w:val="20"/>
          <w:vertAlign w:val="subscript"/>
        </w:rPr>
      </w:pPr>
      <w:r w:rsidRPr="00D94375">
        <w:rPr>
          <w:rFonts w:cs="Times New Roman"/>
          <w:b/>
          <w:sz w:val="20"/>
          <w:szCs w:val="20"/>
          <w:u w:val="single"/>
        </w:rPr>
        <w:t>Soru 1:</w:t>
      </w:r>
      <w:r w:rsidRPr="00D94375">
        <w:rPr>
          <w:rFonts w:cs="Times New Roman"/>
          <w:sz w:val="20"/>
          <w:szCs w:val="20"/>
        </w:rPr>
        <w:t xml:space="preserve"> Solunum/akciğer seslerinin dinlenmesi ve solunum sisteminin fizik muayenesi ile ilgili aşağıda verilen ifadelerden hangisi </w:t>
      </w:r>
      <w:r w:rsidRPr="00D94375">
        <w:rPr>
          <w:rFonts w:cs="Times New Roman"/>
          <w:b/>
          <w:sz w:val="20"/>
          <w:szCs w:val="20"/>
        </w:rPr>
        <w:t>yanlıştır?</w:t>
      </w:r>
    </w:p>
    <w:p w14:paraId="010F6CBA" w14:textId="77777777" w:rsidR="00F94CCC" w:rsidRPr="00B40A6A" w:rsidRDefault="00F94CCC" w:rsidP="009F520E">
      <w:pPr>
        <w:pStyle w:val="ListeParagraf"/>
        <w:numPr>
          <w:ilvl w:val="0"/>
          <w:numId w:val="43"/>
        </w:numPr>
        <w:rPr>
          <w:sz w:val="20"/>
          <w:szCs w:val="20"/>
        </w:rPr>
      </w:pPr>
      <w:r w:rsidRPr="00B40A6A">
        <w:rPr>
          <w:sz w:val="20"/>
          <w:szCs w:val="20"/>
        </w:rPr>
        <w:t>Solunum sesleri dinlenirken hastadan derin nefes alıp vermesi istenir</w:t>
      </w:r>
    </w:p>
    <w:p w14:paraId="47CAD63D" w14:textId="77777777" w:rsidR="00F94CCC" w:rsidRPr="00B40A6A" w:rsidRDefault="00F94CCC" w:rsidP="009F520E">
      <w:pPr>
        <w:pStyle w:val="ListeParagraf"/>
        <w:numPr>
          <w:ilvl w:val="0"/>
          <w:numId w:val="43"/>
        </w:numPr>
        <w:rPr>
          <w:sz w:val="20"/>
          <w:szCs w:val="20"/>
        </w:rPr>
      </w:pPr>
      <w:r w:rsidRPr="00B40A6A">
        <w:rPr>
          <w:sz w:val="20"/>
          <w:szCs w:val="20"/>
        </w:rPr>
        <w:t>Solunum sesleri dinlenirken ortam son derece sessiz olmalıdır</w:t>
      </w:r>
    </w:p>
    <w:p w14:paraId="4B89C49E" w14:textId="77777777" w:rsidR="00F94CCC" w:rsidRPr="00B40A6A" w:rsidRDefault="00F94CCC" w:rsidP="009F520E">
      <w:pPr>
        <w:pStyle w:val="ListeParagraf"/>
        <w:numPr>
          <w:ilvl w:val="0"/>
          <w:numId w:val="43"/>
        </w:numPr>
        <w:rPr>
          <w:sz w:val="20"/>
          <w:szCs w:val="20"/>
        </w:rPr>
      </w:pPr>
      <w:r w:rsidRPr="00B40A6A">
        <w:rPr>
          <w:sz w:val="20"/>
          <w:szCs w:val="20"/>
        </w:rPr>
        <w:t>Hastanın muayenesi sırasında trakeanın pozisyonu palpe edilerek kontrol edilmelidir</w:t>
      </w:r>
    </w:p>
    <w:p w14:paraId="7F48BA43" w14:textId="77777777" w:rsidR="00F94CCC" w:rsidRPr="00B40A6A" w:rsidRDefault="00F94CCC" w:rsidP="009F520E">
      <w:pPr>
        <w:pStyle w:val="ListeParagraf"/>
        <w:numPr>
          <w:ilvl w:val="0"/>
          <w:numId w:val="43"/>
        </w:numPr>
        <w:rPr>
          <w:sz w:val="20"/>
          <w:szCs w:val="20"/>
        </w:rPr>
      </w:pPr>
      <w:r w:rsidRPr="00B40A6A">
        <w:rPr>
          <w:sz w:val="20"/>
          <w:szCs w:val="20"/>
        </w:rPr>
        <w:t>Her iki akciğerin eşit hareket edip etmediği palpe edilerek ve gözlemlenerek değerlendirilmelidir</w:t>
      </w:r>
    </w:p>
    <w:p w14:paraId="241E8684" w14:textId="77777777" w:rsidR="00F94CCC" w:rsidRPr="00B40A6A" w:rsidRDefault="00F94CCC" w:rsidP="009F520E">
      <w:pPr>
        <w:pStyle w:val="ListeParagraf"/>
        <w:numPr>
          <w:ilvl w:val="0"/>
          <w:numId w:val="43"/>
        </w:numPr>
        <w:rPr>
          <w:sz w:val="20"/>
          <w:szCs w:val="20"/>
        </w:rPr>
      </w:pPr>
      <w:r w:rsidRPr="00B40A6A">
        <w:rPr>
          <w:sz w:val="20"/>
          <w:szCs w:val="20"/>
        </w:rPr>
        <w:t>Ameliyat sonrası sadece solunum sistemi hastalığı olan hastaların solunum sesleri değerlendirilmelidir</w:t>
      </w:r>
    </w:p>
    <w:p w14:paraId="421B3844" w14:textId="77777777" w:rsidR="00F94CCC" w:rsidRPr="00D94375" w:rsidRDefault="00F94CCC" w:rsidP="00F94CCC"/>
    <w:p w14:paraId="294A5907" w14:textId="77777777" w:rsidR="00F94CCC" w:rsidRPr="00D94375" w:rsidRDefault="00F94CCC" w:rsidP="00F94CCC">
      <w:pPr>
        <w:spacing w:after="120"/>
        <w:ind w:left="567" w:firstLine="0"/>
        <w:rPr>
          <w:rFonts w:cs="Times New Roman"/>
          <w:b/>
          <w:sz w:val="20"/>
          <w:szCs w:val="20"/>
        </w:rPr>
      </w:pPr>
      <w:r w:rsidRPr="00D94375">
        <w:rPr>
          <w:rFonts w:cs="Times New Roman"/>
          <w:b/>
          <w:sz w:val="20"/>
          <w:szCs w:val="20"/>
          <w:u w:val="single"/>
        </w:rPr>
        <w:t>Soru 2:</w:t>
      </w:r>
      <w:r w:rsidRPr="00D94375">
        <w:rPr>
          <w:rFonts w:cs="Times New Roman"/>
          <w:b/>
          <w:sz w:val="20"/>
          <w:szCs w:val="20"/>
        </w:rPr>
        <w:t xml:space="preserve"> </w:t>
      </w:r>
      <w:r w:rsidRPr="00D94375">
        <w:rPr>
          <w:rFonts w:cs="Times New Roman"/>
          <w:sz w:val="20"/>
          <w:szCs w:val="20"/>
        </w:rPr>
        <w:t>Aşağıdakilerden hangisi ya da hangileri hemşirenin solunum fonksiyonunu koruyabilmek için hemşirenin hastasına yapabileceği/yaptırabileceği uygulamalar arasındadır? (Birden fazla seçenek işaretlenebilir)</w:t>
      </w:r>
    </w:p>
    <w:p w14:paraId="24463098" w14:textId="77777777" w:rsidR="00F94CCC" w:rsidRPr="00D94375" w:rsidRDefault="00F94CCC" w:rsidP="009F520E">
      <w:pPr>
        <w:numPr>
          <w:ilvl w:val="0"/>
          <w:numId w:val="44"/>
        </w:numPr>
        <w:spacing w:after="120"/>
        <w:contextualSpacing/>
        <w:rPr>
          <w:rFonts w:cs="Times New Roman"/>
          <w:sz w:val="20"/>
          <w:szCs w:val="20"/>
        </w:rPr>
      </w:pPr>
      <w:r w:rsidRPr="00D94375">
        <w:rPr>
          <w:rFonts w:cs="Times New Roman"/>
          <w:sz w:val="20"/>
          <w:szCs w:val="20"/>
        </w:rPr>
        <w:t xml:space="preserve">Derin solunum ve öksürük egzersizi </w:t>
      </w:r>
    </w:p>
    <w:p w14:paraId="33C302E6" w14:textId="77777777" w:rsidR="00F94CCC" w:rsidRPr="00D94375" w:rsidRDefault="00F94CCC" w:rsidP="009F520E">
      <w:pPr>
        <w:numPr>
          <w:ilvl w:val="0"/>
          <w:numId w:val="44"/>
        </w:numPr>
        <w:spacing w:after="120"/>
        <w:contextualSpacing/>
        <w:rPr>
          <w:rFonts w:cs="Times New Roman"/>
          <w:sz w:val="20"/>
          <w:szCs w:val="20"/>
        </w:rPr>
      </w:pPr>
      <w:r w:rsidRPr="00D94375">
        <w:rPr>
          <w:rFonts w:cs="Times New Roman"/>
          <w:sz w:val="20"/>
          <w:szCs w:val="20"/>
        </w:rPr>
        <w:t>Hastanın mobilizasyonunu sağlama</w:t>
      </w:r>
    </w:p>
    <w:p w14:paraId="5B52F690" w14:textId="77777777" w:rsidR="00F94CCC" w:rsidRPr="00D94375" w:rsidRDefault="00F94CCC" w:rsidP="009F520E">
      <w:pPr>
        <w:numPr>
          <w:ilvl w:val="0"/>
          <w:numId w:val="44"/>
        </w:numPr>
        <w:spacing w:after="120"/>
        <w:contextualSpacing/>
        <w:rPr>
          <w:rFonts w:cs="Times New Roman"/>
          <w:sz w:val="20"/>
          <w:szCs w:val="20"/>
        </w:rPr>
      </w:pPr>
      <w:r w:rsidRPr="00D94375">
        <w:rPr>
          <w:rFonts w:cs="Times New Roman"/>
          <w:sz w:val="20"/>
          <w:szCs w:val="20"/>
        </w:rPr>
        <w:t>Yeterli sıvı alımını sağlama</w:t>
      </w:r>
    </w:p>
    <w:p w14:paraId="18C9D752" w14:textId="77777777" w:rsidR="00F94CCC" w:rsidRPr="00D94375" w:rsidRDefault="00F94CCC" w:rsidP="009F520E">
      <w:pPr>
        <w:numPr>
          <w:ilvl w:val="0"/>
          <w:numId w:val="44"/>
        </w:numPr>
        <w:spacing w:after="120"/>
        <w:contextualSpacing/>
        <w:rPr>
          <w:rFonts w:cs="Times New Roman"/>
          <w:sz w:val="20"/>
          <w:szCs w:val="20"/>
        </w:rPr>
      </w:pPr>
      <w:r w:rsidRPr="00D94375">
        <w:rPr>
          <w:rFonts w:cs="Times New Roman"/>
          <w:sz w:val="20"/>
          <w:szCs w:val="20"/>
        </w:rPr>
        <w:t>Solunum seslerini değerlendirme</w:t>
      </w:r>
    </w:p>
    <w:p w14:paraId="12561293" w14:textId="77777777" w:rsidR="00F94CCC" w:rsidRPr="00D94375" w:rsidRDefault="00F94CCC" w:rsidP="009F520E">
      <w:pPr>
        <w:numPr>
          <w:ilvl w:val="0"/>
          <w:numId w:val="44"/>
        </w:numPr>
        <w:spacing w:after="120"/>
        <w:contextualSpacing/>
        <w:rPr>
          <w:rFonts w:cs="Times New Roman"/>
          <w:sz w:val="20"/>
          <w:szCs w:val="20"/>
        </w:rPr>
      </w:pPr>
      <w:r w:rsidRPr="00D94375">
        <w:rPr>
          <w:rFonts w:cs="Times New Roman"/>
          <w:sz w:val="20"/>
          <w:szCs w:val="20"/>
        </w:rPr>
        <w:t>Hastanın ağrısını azaltma</w:t>
      </w:r>
    </w:p>
    <w:p w14:paraId="0B134435" w14:textId="77777777" w:rsidR="00F94CCC" w:rsidRPr="00D94375" w:rsidRDefault="00F94CCC" w:rsidP="009F520E">
      <w:pPr>
        <w:numPr>
          <w:ilvl w:val="0"/>
          <w:numId w:val="44"/>
        </w:numPr>
        <w:spacing w:after="120"/>
        <w:contextualSpacing/>
        <w:rPr>
          <w:rFonts w:cs="Times New Roman"/>
          <w:sz w:val="20"/>
          <w:szCs w:val="20"/>
        </w:rPr>
      </w:pPr>
      <w:r w:rsidRPr="00D94375">
        <w:rPr>
          <w:rFonts w:cs="Times New Roman"/>
          <w:sz w:val="20"/>
          <w:szCs w:val="20"/>
        </w:rPr>
        <w:t>Hastanın anksiyetesini giderme</w:t>
      </w:r>
    </w:p>
    <w:p w14:paraId="7D2C5E92" w14:textId="77777777" w:rsidR="00F94CCC" w:rsidRDefault="00F94CCC" w:rsidP="009F520E">
      <w:pPr>
        <w:numPr>
          <w:ilvl w:val="0"/>
          <w:numId w:val="44"/>
        </w:numPr>
        <w:spacing w:after="120"/>
        <w:contextualSpacing/>
        <w:rPr>
          <w:rFonts w:cs="Times New Roman"/>
          <w:sz w:val="20"/>
          <w:szCs w:val="20"/>
        </w:rPr>
      </w:pPr>
      <w:r w:rsidRPr="00D94375">
        <w:rPr>
          <w:rFonts w:cs="Times New Roman"/>
          <w:sz w:val="20"/>
          <w:szCs w:val="20"/>
        </w:rPr>
        <w:t>Solunum sayısını ve derinliğini değerlendirme</w:t>
      </w:r>
    </w:p>
    <w:p w14:paraId="2A350585" w14:textId="77777777" w:rsidR="00F94CCC" w:rsidRPr="00E24891" w:rsidRDefault="00F94CCC" w:rsidP="009F520E">
      <w:pPr>
        <w:numPr>
          <w:ilvl w:val="0"/>
          <w:numId w:val="44"/>
        </w:numPr>
        <w:spacing w:after="120"/>
        <w:contextualSpacing/>
        <w:rPr>
          <w:rFonts w:cs="Times New Roman"/>
          <w:sz w:val="20"/>
          <w:szCs w:val="20"/>
        </w:rPr>
      </w:pPr>
      <w:r w:rsidRPr="00E24891">
        <w:rPr>
          <w:rFonts w:cs="Times New Roman"/>
          <w:sz w:val="20"/>
          <w:szCs w:val="20"/>
        </w:rPr>
        <w:t>Diğer</w:t>
      </w:r>
      <w:proofErr w:type="gramStart"/>
      <w:r w:rsidRPr="00E24891">
        <w:rPr>
          <w:rFonts w:cs="Times New Roman"/>
          <w:sz w:val="20"/>
          <w:szCs w:val="20"/>
        </w:rPr>
        <w:t>……..</w:t>
      </w:r>
      <w:proofErr w:type="gramEnd"/>
    </w:p>
    <w:p w14:paraId="4F218A2B" w14:textId="77777777" w:rsidR="00F94CCC" w:rsidRDefault="00F94CCC" w:rsidP="00F94CCC">
      <w:pPr>
        <w:spacing w:after="120"/>
        <w:rPr>
          <w:rFonts w:cs="Times New Roman"/>
          <w:b/>
          <w:sz w:val="20"/>
          <w:szCs w:val="20"/>
          <w:u w:val="single"/>
        </w:rPr>
      </w:pPr>
    </w:p>
    <w:p w14:paraId="54BE7F11" w14:textId="77777777" w:rsidR="00F94CCC" w:rsidRPr="00D94375" w:rsidRDefault="00F94CCC" w:rsidP="00F94CCC">
      <w:pPr>
        <w:spacing w:after="120"/>
        <w:ind w:firstLine="0"/>
        <w:rPr>
          <w:rFonts w:cs="Times New Roman"/>
          <w:b/>
          <w:sz w:val="20"/>
          <w:szCs w:val="20"/>
          <w:highlight w:val="yellow"/>
        </w:rPr>
      </w:pPr>
      <w:r w:rsidRPr="00D94375">
        <w:rPr>
          <w:rFonts w:cs="Times New Roman"/>
          <w:b/>
          <w:sz w:val="20"/>
          <w:szCs w:val="20"/>
          <w:u w:val="single"/>
        </w:rPr>
        <w:t>Soru 3:</w:t>
      </w:r>
      <w:r w:rsidRPr="00D94375">
        <w:rPr>
          <w:rFonts w:cs="Times New Roman"/>
          <w:b/>
          <w:sz w:val="20"/>
          <w:szCs w:val="20"/>
        </w:rPr>
        <w:t xml:space="preserve"> </w:t>
      </w:r>
      <w:r w:rsidRPr="00D94375">
        <w:rPr>
          <w:rFonts w:cs="Times New Roman"/>
          <w:sz w:val="20"/>
          <w:szCs w:val="20"/>
        </w:rPr>
        <w:t>Aşağıdaki hastalardan hangisine/hangilerine derin solunum ve öksürük egzersizleri yaptırılması uygun</w:t>
      </w:r>
      <w:r w:rsidRPr="00D94375">
        <w:rPr>
          <w:rFonts w:cs="Times New Roman"/>
          <w:b/>
          <w:sz w:val="20"/>
          <w:szCs w:val="20"/>
        </w:rPr>
        <w:t xml:space="preserve"> değildir?</w:t>
      </w:r>
    </w:p>
    <w:p w14:paraId="2B1D9B26" w14:textId="77777777" w:rsidR="00F94CCC" w:rsidRPr="00D94375" w:rsidRDefault="00F94CCC" w:rsidP="009F520E">
      <w:pPr>
        <w:numPr>
          <w:ilvl w:val="0"/>
          <w:numId w:val="18"/>
        </w:numPr>
        <w:spacing w:after="120"/>
        <w:ind w:left="0" w:firstLine="567"/>
        <w:contextualSpacing/>
        <w:rPr>
          <w:rFonts w:cs="Times New Roman"/>
          <w:sz w:val="20"/>
          <w:szCs w:val="20"/>
        </w:rPr>
      </w:pPr>
      <w:r w:rsidRPr="00D94375">
        <w:rPr>
          <w:rFonts w:cs="Times New Roman"/>
          <w:sz w:val="20"/>
          <w:szCs w:val="20"/>
        </w:rPr>
        <w:t xml:space="preserve">Fıtık ameliyatı </w:t>
      </w:r>
    </w:p>
    <w:p w14:paraId="29D5D0D4" w14:textId="77777777" w:rsidR="00F94CCC" w:rsidRPr="00D94375" w:rsidRDefault="00F94CCC" w:rsidP="009F520E">
      <w:pPr>
        <w:numPr>
          <w:ilvl w:val="0"/>
          <w:numId w:val="18"/>
        </w:numPr>
        <w:spacing w:after="120"/>
        <w:ind w:left="0" w:firstLine="567"/>
        <w:contextualSpacing/>
        <w:rPr>
          <w:rFonts w:cs="Times New Roman"/>
          <w:sz w:val="20"/>
          <w:szCs w:val="20"/>
        </w:rPr>
      </w:pPr>
      <w:r w:rsidRPr="00D94375">
        <w:rPr>
          <w:rFonts w:cs="Times New Roman"/>
          <w:sz w:val="20"/>
          <w:szCs w:val="20"/>
        </w:rPr>
        <w:t>Beyin tümörü ameliyatı olan hasta</w:t>
      </w:r>
    </w:p>
    <w:p w14:paraId="0AB92E8F" w14:textId="77777777" w:rsidR="00F94CCC" w:rsidRPr="00D94375" w:rsidRDefault="00F94CCC" w:rsidP="009F520E">
      <w:pPr>
        <w:numPr>
          <w:ilvl w:val="0"/>
          <w:numId w:val="18"/>
        </w:numPr>
        <w:spacing w:after="120"/>
        <w:ind w:left="0" w:firstLine="567"/>
        <w:contextualSpacing/>
        <w:rPr>
          <w:rFonts w:cs="Times New Roman"/>
          <w:sz w:val="20"/>
          <w:szCs w:val="20"/>
        </w:rPr>
      </w:pPr>
      <w:r w:rsidRPr="00D94375">
        <w:rPr>
          <w:rFonts w:cs="Times New Roman"/>
          <w:sz w:val="20"/>
          <w:szCs w:val="20"/>
        </w:rPr>
        <w:t>Özefagus ameliyatı olan hasta</w:t>
      </w:r>
    </w:p>
    <w:p w14:paraId="7D3BD9BF" w14:textId="77777777" w:rsidR="00F94CCC" w:rsidRPr="00D94375" w:rsidRDefault="00F94CCC" w:rsidP="009F520E">
      <w:pPr>
        <w:numPr>
          <w:ilvl w:val="0"/>
          <w:numId w:val="18"/>
        </w:numPr>
        <w:spacing w:after="120"/>
        <w:ind w:left="0" w:firstLine="567"/>
        <w:contextualSpacing/>
        <w:rPr>
          <w:rFonts w:cs="Times New Roman"/>
          <w:sz w:val="20"/>
          <w:szCs w:val="20"/>
        </w:rPr>
      </w:pPr>
      <w:r w:rsidRPr="00D94375">
        <w:rPr>
          <w:rFonts w:cs="Times New Roman"/>
          <w:sz w:val="20"/>
          <w:szCs w:val="20"/>
        </w:rPr>
        <w:t>Açık kalp ameliyatı olan hasta</w:t>
      </w:r>
    </w:p>
    <w:p w14:paraId="7C1D5E42" w14:textId="77777777" w:rsidR="00F94CCC" w:rsidRPr="00D94375" w:rsidRDefault="00F94CCC" w:rsidP="009F520E">
      <w:pPr>
        <w:numPr>
          <w:ilvl w:val="0"/>
          <w:numId w:val="18"/>
        </w:numPr>
        <w:spacing w:after="120"/>
        <w:ind w:left="0" w:firstLine="567"/>
        <w:contextualSpacing/>
        <w:rPr>
          <w:rFonts w:cs="Times New Roman"/>
          <w:sz w:val="20"/>
          <w:szCs w:val="20"/>
        </w:rPr>
      </w:pPr>
      <w:r w:rsidRPr="00D94375">
        <w:rPr>
          <w:rFonts w:cs="Times New Roman"/>
          <w:sz w:val="20"/>
          <w:szCs w:val="20"/>
        </w:rPr>
        <w:t xml:space="preserve">Akciğer loblarından biri çıkarılan hasta </w:t>
      </w:r>
    </w:p>
    <w:p w14:paraId="0DB5FD25" w14:textId="77777777" w:rsidR="00F94CCC" w:rsidRPr="00D94375" w:rsidRDefault="00F94CCC" w:rsidP="009F520E">
      <w:pPr>
        <w:numPr>
          <w:ilvl w:val="0"/>
          <w:numId w:val="21"/>
        </w:numPr>
        <w:spacing w:after="120"/>
        <w:ind w:left="0" w:firstLine="567"/>
        <w:contextualSpacing/>
        <w:rPr>
          <w:rFonts w:cs="Times New Roman"/>
          <w:sz w:val="20"/>
          <w:szCs w:val="20"/>
        </w:rPr>
      </w:pPr>
      <w:r w:rsidRPr="00D94375">
        <w:rPr>
          <w:rFonts w:cs="Times New Roman"/>
          <w:sz w:val="20"/>
          <w:szCs w:val="20"/>
        </w:rPr>
        <w:t>Yalnız I</w:t>
      </w:r>
      <w:r w:rsidRPr="00D94375">
        <w:rPr>
          <w:rFonts w:cs="Times New Roman"/>
          <w:sz w:val="20"/>
          <w:szCs w:val="20"/>
        </w:rPr>
        <w:tab/>
        <w:t xml:space="preserve">B. Yalnız II </w:t>
      </w:r>
      <w:r w:rsidRPr="00D94375">
        <w:rPr>
          <w:rFonts w:cs="Times New Roman"/>
          <w:sz w:val="20"/>
          <w:szCs w:val="20"/>
        </w:rPr>
        <w:tab/>
        <w:t>C. I ve II</w:t>
      </w:r>
      <w:r w:rsidRPr="00D94375">
        <w:rPr>
          <w:rFonts w:cs="Times New Roman"/>
          <w:sz w:val="20"/>
          <w:szCs w:val="20"/>
        </w:rPr>
        <w:tab/>
        <w:t>D. II ve III</w:t>
      </w:r>
      <w:r w:rsidRPr="00D94375">
        <w:rPr>
          <w:rFonts w:cs="Times New Roman"/>
          <w:sz w:val="20"/>
          <w:szCs w:val="20"/>
        </w:rPr>
        <w:tab/>
        <w:t xml:space="preserve">E. I, II, III ve V </w:t>
      </w:r>
    </w:p>
    <w:p w14:paraId="19BD2EF7" w14:textId="77777777" w:rsidR="00F94CCC" w:rsidRPr="00D94375" w:rsidRDefault="00F94CCC" w:rsidP="00F94CCC">
      <w:pPr>
        <w:spacing w:after="120"/>
        <w:rPr>
          <w:rFonts w:cs="Times New Roman"/>
          <w:b/>
          <w:sz w:val="20"/>
          <w:szCs w:val="20"/>
          <w:u w:val="single"/>
        </w:rPr>
      </w:pPr>
    </w:p>
    <w:p w14:paraId="09BF67E4" w14:textId="77777777" w:rsidR="00F94CCC" w:rsidRPr="00B40A6A" w:rsidRDefault="00F94CCC" w:rsidP="00F94CCC">
      <w:pPr>
        <w:spacing w:after="120"/>
        <w:ind w:firstLine="0"/>
        <w:rPr>
          <w:rFonts w:cs="Times New Roman"/>
          <w:strike/>
          <w:sz w:val="20"/>
          <w:szCs w:val="20"/>
        </w:rPr>
      </w:pPr>
      <w:r w:rsidRPr="00B40A6A">
        <w:rPr>
          <w:rFonts w:cs="Times New Roman"/>
          <w:b/>
          <w:sz w:val="20"/>
          <w:szCs w:val="20"/>
          <w:u w:val="single"/>
        </w:rPr>
        <w:t>Soru 4:</w:t>
      </w:r>
      <w:r w:rsidRPr="00B40A6A">
        <w:rPr>
          <w:rFonts w:cs="Times New Roman"/>
          <w:b/>
          <w:sz w:val="20"/>
          <w:szCs w:val="20"/>
        </w:rPr>
        <w:t xml:space="preserve"> </w:t>
      </w:r>
      <w:r w:rsidRPr="00B40A6A">
        <w:rPr>
          <w:rFonts w:cs="Times New Roman"/>
          <w:sz w:val="20"/>
          <w:szCs w:val="20"/>
        </w:rPr>
        <w:t xml:space="preserve">Aşağıda </w:t>
      </w:r>
      <w:r w:rsidRPr="00B40A6A">
        <w:rPr>
          <w:rFonts w:cs="Times New Roman"/>
          <w:b/>
          <w:sz w:val="20"/>
          <w:szCs w:val="20"/>
        </w:rPr>
        <w:t>c</w:t>
      </w:r>
      <w:r w:rsidRPr="00B40A6A">
        <w:rPr>
          <w:rFonts w:cs="Times New Roman"/>
          <w:sz w:val="20"/>
          <w:szCs w:val="20"/>
        </w:rPr>
        <w:t>errahi hastasında yapılan hemşire tarafından yapılan fizik muayene ile ilgili bazı temel bilgiler verilmiştir. Bu bilgilerden</w:t>
      </w:r>
      <w:r w:rsidRPr="00B40A6A">
        <w:rPr>
          <w:rFonts w:cs="Times New Roman"/>
          <w:b/>
          <w:sz w:val="20"/>
          <w:szCs w:val="20"/>
        </w:rPr>
        <w:t xml:space="preserve"> yanlış</w:t>
      </w:r>
      <w:r w:rsidRPr="00B40A6A">
        <w:rPr>
          <w:rFonts w:cs="Times New Roman"/>
          <w:sz w:val="20"/>
          <w:szCs w:val="20"/>
        </w:rPr>
        <w:t xml:space="preserve"> olanı işaretleyiniz? </w:t>
      </w:r>
    </w:p>
    <w:p w14:paraId="0F01451C" w14:textId="77777777" w:rsidR="00F94CCC" w:rsidRPr="00D94375" w:rsidRDefault="00F94CCC" w:rsidP="009F520E">
      <w:pPr>
        <w:numPr>
          <w:ilvl w:val="0"/>
          <w:numId w:val="45"/>
        </w:numPr>
        <w:spacing w:after="120"/>
        <w:contextualSpacing/>
        <w:rPr>
          <w:rFonts w:cs="Times New Roman"/>
          <w:sz w:val="20"/>
          <w:szCs w:val="20"/>
        </w:rPr>
      </w:pPr>
      <w:r w:rsidRPr="00D94375">
        <w:rPr>
          <w:rFonts w:cs="Times New Roman"/>
          <w:sz w:val="20"/>
          <w:szCs w:val="20"/>
        </w:rPr>
        <w:t>Hastada ameliyata bağlı gelişen sorunları tespit etmeyi sağlar</w:t>
      </w:r>
    </w:p>
    <w:p w14:paraId="3EC50E40" w14:textId="77777777" w:rsidR="00F94CCC" w:rsidRPr="00D94375" w:rsidRDefault="00F94CCC" w:rsidP="009F520E">
      <w:pPr>
        <w:numPr>
          <w:ilvl w:val="0"/>
          <w:numId w:val="45"/>
        </w:numPr>
        <w:spacing w:after="120"/>
        <w:contextualSpacing/>
        <w:rPr>
          <w:rFonts w:cs="Times New Roman"/>
          <w:sz w:val="20"/>
          <w:szCs w:val="20"/>
        </w:rPr>
      </w:pPr>
      <w:r w:rsidRPr="00D94375">
        <w:rPr>
          <w:rFonts w:cs="Times New Roman"/>
          <w:sz w:val="20"/>
          <w:szCs w:val="20"/>
        </w:rPr>
        <w:t>Hastanın genel sağlık durumu hakkında bilgi edinilmesini sağlar</w:t>
      </w:r>
    </w:p>
    <w:p w14:paraId="28C0873E" w14:textId="77777777" w:rsidR="00F94CCC" w:rsidRPr="00D94375" w:rsidRDefault="00F94CCC" w:rsidP="009F520E">
      <w:pPr>
        <w:numPr>
          <w:ilvl w:val="0"/>
          <w:numId w:val="45"/>
        </w:numPr>
        <w:spacing w:after="120"/>
        <w:contextualSpacing/>
        <w:rPr>
          <w:rFonts w:cs="Times New Roman"/>
          <w:sz w:val="20"/>
          <w:szCs w:val="20"/>
        </w:rPr>
      </w:pPr>
      <w:r w:rsidRPr="00D94375">
        <w:rPr>
          <w:rFonts w:cs="Times New Roman"/>
          <w:sz w:val="20"/>
          <w:szCs w:val="20"/>
        </w:rPr>
        <w:t>Ameliyat öncesi dönemde hastada eksikleri saptamayı sağlayarak hasta eğitimine yön verir</w:t>
      </w:r>
    </w:p>
    <w:p w14:paraId="7D110EC4" w14:textId="77777777" w:rsidR="00F94CCC" w:rsidRPr="00D94375" w:rsidRDefault="00F94CCC" w:rsidP="009F520E">
      <w:pPr>
        <w:numPr>
          <w:ilvl w:val="0"/>
          <w:numId w:val="45"/>
        </w:numPr>
        <w:spacing w:after="120"/>
        <w:contextualSpacing/>
        <w:rPr>
          <w:rFonts w:cs="Times New Roman"/>
          <w:sz w:val="20"/>
          <w:szCs w:val="20"/>
        </w:rPr>
      </w:pPr>
      <w:r w:rsidRPr="00D94375">
        <w:rPr>
          <w:rFonts w:cs="Times New Roman"/>
          <w:sz w:val="20"/>
          <w:szCs w:val="20"/>
        </w:rPr>
        <w:t xml:space="preserve">Ameliyat öncesi ve sonrası dönemde birer defa fizik muayene yapmak hasta bakımı için yeterlidir </w:t>
      </w:r>
    </w:p>
    <w:p w14:paraId="12706CB8" w14:textId="77777777" w:rsidR="00F94CCC" w:rsidRPr="00D94375" w:rsidRDefault="00F94CCC" w:rsidP="009F520E">
      <w:pPr>
        <w:numPr>
          <w:ilvl w:val="0"/>
          <w:numId w:val="45"/>
        </w:numPr>
        <w:spacing w:after="120"/>
        <w:contextualSpacing/>
        <w:rPr>
          <w:rFonts w:cs="Times New Roman"/>
          <w:sz w:val="20"/>
          <w:szCs w:val="20"/>
        </w:rPr>
      </w:pPr>
      <w:r w:rsidRPr="00D94375">
        <w:rPr>
          <w:rFonts w:cs="Times New Roman"/>
          <w:sz w:val="20"/>
          <w:szCs w:val="20"/>
        </w:rPr>
        <w:t xml:space="preserve">Hasta ile ilgili bilgi edinmeyi ve hasta ile iletişimi arttırır </w:t>
      </w:r>
    </w:p>
    <w:p w14:paraId="7E077787" w14:textId="77777777" w:rsidR="00F94CCC" w:rsidRPr="00D94375" w:rsidRDefault="00F94CCC" w:rsidP="00F94CCC">
      <w:pPr>
        <w:spacing w:after="120"/>
        <w:contextualSpacing/>
        <w:rPr>
          <w:rFonts w:cs="Times New Roman"/>
          <w:sz w:val="20"/>
          <w:szCs w:val="20"/>
        </w:rPr>
      </w:pPr>
    </w:p>
    <w:p w14:paraId="7F816815" w14:textId="77777777" w:rsidR="00F94CCC" w:rsidRPr="00D94375" w:rsidRDefault="00F94CCC" w:rsidP="00F94CCC">
      <w:pPr>
        <w:spacing w:after="120"/>
        <w:ind w:firstLine="0"/>
        <w:rPr>
          <w:rFonts w:cs="Times New Roman"/>
          <w:b/>
          <w:sz w:val="20"/>
          <w:szCs w:val="20"/>
        </w:rPr>
      </w:pPr>
      <w:r w:rsidRPr="00D94375">
        <w:rPr>
          <w:rFonts w:cs="Times New Roman"/>
          <w:b/>
          <w:sz w:val="20"/>
          <w:szCs w:val="20"/>
          <w:u w:val="single"/>
        </w:rPr>
        <w:t xml:space="preserve">Soru 5: </w:t>
      </w:r>
      <w:r w:rsidRPr="00D94375">
        <w:rPr>
          <w:rFonts w:cs="Times New Roman"/>
          <w:sz w:val="20"/>
          <w:szCs w:val="20"/>
        </w:rPr>
        <w:t>Aşağıdakilerden hangisi ya da hangileri cerrahi hastasında solunum fonksiyonunda etkisizliğe sebep olabilir?</w:t>
      </w:r>
    </w:p>
    <w:p w14:paraId="2282D927" w14:textId="77777777" w:rsidR="00F94CCC" w:rsidRPr="00D94375" w:rsidRDefault="00F94CCC" w:rsidP="009F520E">
      <w:pPr>
        <w:numPr>
          <w:ilvl w:val="0"/>
          <w:numId w:val="15"/>
        </w:numPr>
        <w:spacing w:after="120"/>
        <w:ind w:left="0" w:firstLine="567"/>
        <w:contextualSpacing/>
        <w:rPr>
          <w:rFonts w:cs="Times New Roman"/>
          <w:sz w:val="20"/>
          <w:szCs w:val="20"/>
        </w:rPr>
      </w:pPr>
      <w:r w:rsidRPr="00D94375">
        <w:rPr>
          <w:rFonts w:cs="Times New Roman"/>
          <w:sz w:val="20"/>
          <w:szCs w:val="20"/>
        </w:rPr>
        <w:t xml:space="preserve">Ağrı </w:t>
      </w:r>
    </w:p>
    <w:p w14:paraId="10D179D3" w14:textId="77777777" w:rsidR="00F94CCC" w:rsidRPr="00D94375" w:rsidRDefault="00F94CCC" w:rsidP="009F520E">
      <w:pPr>
        <w:numPr>
          <w:ilvl w:val="0"/>
          <w:numId w:val="15"/>
        </w:numPr>
        <w:spacing w:after="120"/>
        <w:ind w:left="0" w:firstLine="567"/>
        <w:contextualSpacing/>
        <w:rPr>
          <w:rFonts w:cs="Times New Roman"/>
          <w:sz w:val="20"/>
          <w:szCs w:val="20"/>
        </w:rPr>
      </w:pPr>
      <w:r w:rsidRPr="00D94375">
        <w:rPr>
          <w:rFonts w:cs="Times New Roman"/>
          <w:sz w:val="20"/>
          <w:szCs w:val="20"/>
        </w:rPr>
        <w:t xml:space="preserve">Anksiyete </w:t>
      </w:r>
    </w:p>
    <w:p w14:paraId="4F3B4029" w14:textId="77777777" w:rsidR="00F94CCC" w:rsidRPr="00D94375" w:rsidRDefault="00F94CCC" w:rsidP="009F520E">
      <w:pPr>
        <w:numPr>
          <w:ilvl w:val="0"/>
          <w:numId w:val="15"/>
        </w:numPr>
        <w:spacing w:after="120"/>
        <w:ind w:left="0" w:firstLine="567"/>
        <w:contextualSpacing/>
        <w:rPr>
          <w:rFonts w:cs="Times New Roman"/>
          <w:sz w:val="20"/>
          <w:szCs w:val="20"/>
        </w:rPr>
      </w:pPr>
      <w:r w:rsidRPr="00D94375">
        <w:rPr>
          <w:rFonts w:cs="Times New Roman"/>
          <w:sz w:val="20"/>
          <w:szCs w:val="20"/>
        </w:rPr>
        <w:t>Genel anestezi</w:t>
      </w:r>
    </w:p>
    <w:p w14:paraId="2F193AB0" w14:textId="77777777" w:rsidR="00F94CCC" w:rsidRPr="00D94375" w:rsidRDefault="00F94CCC" w:rsidP="009F520E">
      <w:pPr>
        <w:numPr>
          <w:ilvl w:val="0"/>
          <w:numId w:val="15"/>
        </w:numPr>
        <w:spacing w:after="120"/>
        <w:ind w:left="0" w:firstLine="567"/>
        <w:contextualSpacing/>
        <w:rPr>
          <w:rFonts w:cs="Times New Roman"/>
          <w:sz w:val="20"/>
          <w:szCs w:val="20"/>
        </w:rPr>
      </w:pPr>
      <w:r w:rsidRPr="00D94375">
        <w:rPr>
          <w:rFonts w:cs="Times New Roman"/>
          <w:sz w:val="20"/>
          <w:szCs w:val="20"/>
        </w:rPr>
        <w:t>Spinal anestezi</w:t>
      </w:r>
    </w:p>
    <w:p w14:paraId="75ED4AF3" w14:textId="77777777" w:rsidR="00F94CCC" w:rsidRPr="00D94375" w:rsidRDefault="00F94CCC" w:rsidP="009F520E">
      <w:pPr>
        <w:numPr>
          <w:ilvl w:val="0"/>
          <w:numId w:val="15"/>
        </w:numPr>
        <w:spacing w:after="120"/>
        <w:ind w:left="0" w:firstLine="567"/>
        <w:contextualSpacing/>
        <w:rPr>
          <w:rFonts w:cs="Times New Roman"/>
          <w:sz w:val="20"/>
          <w:szCs w:val="20"/>
        </w:rPr>
      </w:pPr>
      <w:r w:rsidRPr="00D94375">
        <w:rPr>
          <w:rFonts w:cs="Times New Roman"/>
          <w:sz w:val="20"/>
          <w:szCs w:val="20"/>
        </w:rPr>
        <w:t xml:space="preserve">Yorgunluk </w:t>
      </w:r>
    </w:p>
    <w:p w14:paraId="2B614464" w14:textId="77777777" w:rsidR="00F94CCC" w:rsidRPr="00D94375" w:rsidRDefault="00F94CCC" w:rsidP="00F94CCC">
      <w:pPr>
        <w:spacing w:after="120"/>
        <w:contextualSpacing/>
        <w:rPr>
          <w:rFonts w:cs="Times New Roman"/>
          <w:sz w:val="20"/>
          <w:szCs w:val="20"/>
        </w:rPr>
      </w:pPr>
    </w:p>
    <w:p w14:paraId="4D896A66" w14:textId="77777777" w:rsidR="00F94CCC" w:rsidRPr="00D94375" w:rsidRDefault="00F94CCC" w:rsidP="00F94CCC">
      <w:pPr>
        <w:spacing w:after="120"/>
        <w:rPr>
          <w:rFonts w:cs="Times New Roman"/>
          <w:sz w:val="20"/>
          <w:szCs w:val="20"/>
        </w:rPr>
      </w:pPr>
      <w:r w:rsidRPr="00D94375">
        <w:rPr>
          <w:rFonts w:cs="Times New Roman"/>
          <w:sz w:val="20"/>
          <w:szCs w:val="20"/>
        </w:rPr>
        <w:t xml:space="preserve">A.  Yalnız III         </w:t>
      </w:r>
      <w:r w:rsidRPr="00D94375">
        <w:rPr>
          <w:rFonts w:cs="Times New Roman"/>
          <w:sz w:val="20"/>
          <w:szCs w:val="20"/>
        </w:rPr>
        <w:tab/>
        <w:t>B. III ve IV</w:t>
      </w:r>
      <w:r w:rsidRPr="00D94375">
        <w:rPr>
          <w:rFonts w:cs="Times New Roman"/>
          <w:sz w:val="20"/>
          <w:szCs w:val="20"/>
        </w:rPr>
        <w:tab/>
        <w:t>C. I, III ve IV</w:t>
      </w:r>
      <w:r w:rsidRPr="00D94375">
        <w:rPr>
          <w:rFonts w:cs="Times New Roman"/>
          <w:sz w:val="20"/>
          <w:szCs w:val="20"/>
        </w:rPr>
        <w:tab/>
        <w:t xml:space="preserve">  D. I ve II</w:t>
      </w:r>
      <w:r w:rsidRPr="00D94375">
        <w:rPr>
          <w:rFonts w:cs="Times New Roman"/>
          <w:sz w:val="20"/>
          <w:szCs w:val="20"/>
        </w:rPr>
        <w:tab/>
        <w:t>E. Hepsi</w:t>
      </w:r>
    </w:p>
    <w:p w14:paraId="2BC39C21" w14:textId="77777777" w:rsidR="00F94CCC" w:rsidRPr="00D94375" w:rsidRDefault="00F94CCC" w:rsidP="00F94CCC">
      <w:pPr>
        <w:spacing w:after="120"/>
        <w:ind w:firstLine="0"/>
        <w:rPr>
          <w:rFonts w:cs="Times New Roman"/>
          <w:b/>
          <w:sz w:val="20"/>
          <w:szCs w:val="20"/>
        </w:rPr>
      </w:pPr>
      <w:r w:rsidRPr="00D94375">
        <w:rPr>
          <w:rFonts w:cs="Times New Roman"/>
          <w:b/>
          <w:sz w:val="20"/>
          <w:szCs w:val="20"/>
          <w:u w:val="single"/>
        </w:rPr>
        <w:t xml:space="preserve">Soru 6: </w:t>
      </w:r>
      <w:r w:rsidRPr="00D94375">
        <w:rPr>
          <w:rFonts w:cs="Times New Roman"/>
          <w:sz w:val="20"/>
          <w:szCs w:val="20"/>
        </w:rPr>
        <w:t xml:space="preserve">Aşağıdakilerden hangileri ameliyat olacak hastada solunuma ilişkin </w:t>
      </w:r>
      <w:proofErr w:type="gramStart"/>
      <w:r w:rsidRPr="00D94375">
        <w:rPr>
          <w:rFonts w:cs="Times New Roman"/>
          <w:sz w:val="20"/>
          <w:szCs w:val="20"/>
        </w:rPr>
        <w:t>komplikasyon</w:t>
      </w:r>
      <w:proofErr w:type="gramEnd"/>
      <w:r w:rsidRPr="00D94375">
        <w:rPr>
          <w:rFonts w:cs="Times New Roman"/>
          <w:sz w:val="20"/>
          <w:szCs w:val="20"/>
        </w:rPr>
        <w:t xml:space="preserve"> gelişme riskini arttırır?</w:t>
      </w:r>
    </w:p>
    <w:p w14:paraId="0A4965FF" w14:textId="77777777" w:rsidR="00F94CCC" w:rsidRPr="00D94375" w:rsidRDefault="00F94CCC" w:rsidP="009F520E">
      <w:pPr>
        <w:numPr>
          <w:ilvl w:val="0"/>
          <w:numId w:val="16"/>
        </w:numPr>
        <w:spacing w:after="120"/>
        <w:ind w:left="0" w:firstLine="567"/>
        <w:contextualSpacing/>
        <w:rPr>
          <w:rFonts w:cs="Times New Roman"/>
          <w:sz w:val="20"/>
          <w:szCs w:val="20"/>
        </w:rPr>
      </w:pPr>
      <w:r w:rsidRPr="00D94375">
        <w:rPr>
          <w:rFonts w:cs="Times New Roman"/>
          <w:sz w:val="20"/>
          <w:szCs w:val="20"/>
        </w:rPr>
        <w:t>Sigara kullanmak</w:t>
      </w:r>
    </w:p>
    <w:p w14:paraId="3CDAB078" w14:textId="77777777" w:rsidR="00F94CCC" w:rsidRPr="00D94375" w:rsidRDefault="00F94CCC" w:rsidP="009F520E">
      <w:pPr>
        <w:numPr>
          <w:ilvl w:val="0"/>
          <w:numId w:val="16"/>
        </w:numPr>
        <w:spacing w:after="120"/>
        <w:ind w:left="0" w:firstLine="567"/>
        <w:contextualSpacing/>
        <w:rPr>
          <w:rFonts w:cs="Times New Roman"/>
          <w:sz w:val="20"/>
          <w:szCs w:val="20"/>
        </w:rPr>
      </w:pPr>
      <w:r w:rsidRPr="00D94375">
        <w:rPr>
          <w:rFonts w:cs="Times New Roman"/>
          <w:sz w:val="20"/>
          <w:szCs w:val="20"/>
        </w:rPr>
        <w:t xml:space="preserve">Kronik solunum hastalıkları </w:t>
      </w:r>
    </w:p>
    <w:p w14:paraId="2CB0B45A" w14:textId="77777777" w:rsidR="00F94CCC" w:rsidRPr="00D94375" w:rsidRDefault="00F94CCC" w:rsidP="009F520E">
      <w:pPr>
        <w:numPr>
          <w:ilvl w:val="0"/>
          <w:numId w:val="16"/>
        </w:numPr>
        <w:spacing w:after="120"/>
        <w:ind w:left="0" w:firstLine="567"/>
        <w:contextualSpacing/>
        <w:rPr>
          <w:rFonts w:cs="Times New Roman"/>
          <w:sz w:val="20"/>
          <w:szCs w:val="20"/>
        </w:rPr>
      </w:pPr>
      <w:r w:rsidRPr="00D94375">
        <w:rPr>
          <w:rFonts w:cs="Times New Roman"/>
          <w:sz w:val="20"/>
          <w:szCs w:val="20"/>
        </w:rPr>
        <w:t xml:space="preserve">Obezite </w:t>
      </w:r>
    </w:p>
    <w:p w14:paraId="1203A27C" w14:textId="77777777" w:rsidR="00F94CCC" w:rsidRPr="00D94375" w:rsidRDefault="00F94CCC" w:rsidP="009F520E">
      <w:pPr>
        <w:numPr>
          <w:ilvl w:val="0"/>
          <w:numId w:val="16"/>
        </w:numPr>
        <w:spacing w:after="120"/>
        <w:ind w:left="0" w:firstLine="567"/>
        <w:contextualSpacing/>
        <w:rPr>
          <w:rFonts w:cs="Times New Roman"/>
          <w:sz w:val="20"/>
          <w:szCs w:val="20"/>
        </w:rPr>
      </w:pPr>
      <w:r w:rsidRPr="00D94375">
        <w:rPr>
          <w:rFonts w:cs="Times New Roman"/>
          <w:sz w:val="20"/>
          <w:szCs w:val="20"/>
        </w:rPr>
        <w:t xml:space="preserve">Yaşlılık </w:t>
      </w:r>
    </w:p>
    <w:p w14:paraId="307D34F5" w14:textId="77777777" w:rsidR="00F94CCC" w:rsidRPr="00D94375" w:rsidRDefault="00F94CCC" w:rsidP="009F520E">
      <w:pPr>
        <w:numPr>
          <w:ilvl w:val="0"/>
          <w:numId w:val="16"/>
        </w:numPr>
        <w:spacing w:after="120"/>
        <w:ind w:left="0" w:firstLine="567"/>
        <w:contextualSpacing/>
        <w:rPr>
          <w:rFonts w:cs="Times New Roman"/>
          <w:sz w:val="20"/>
          <w:szCs w:val="20"/>
        </w:rPr>
      </w:pPr>
      <w:r w:rsidRPr="00D94375">
        <w:rPr>
          <w:rFonts w:cs="Times New Roman"/>
          <w:sz w:val="20"/>
          <w:szCs w:val="20"/>
        </w:rPr>
        <w:t>Genel anestezi ile ameliyat olacak olmak</w:t>
      </w:r>
    </w:p>
    <w:p w14:paraId="4E656089" w14:textId="77777777" w:rsidR="00F94CCC" w:rsidRPr="00D94375" w:rsidRDefault="00F94CCC" w:rsidP="009F520E">
      <w:pPr>
        <w:numPr>
          <w:ilvl w:val="0"/>
          <w:numId w:val="16"/>
        </w:numPr>
        <w:spacing w:after="120"/>
        <w:ind w:left="0" w:firstLine="567"/>
        <w:contextualSpacing/>
        <w:rPr>
          <w:rFonts w:cs="Times New Roman"/>
          <w:sz w:val="20"/>
          <w:szCs w:val="20"/>
        </w:rPr>
      </w:pPr>
      <w:r w:rsidRPr="00D94375">
        <w:rPr>
          <w:rFonts w:cs="Times New Roman"/>
          <w:sz w:val="20"/>
          <w:szCs w:val="20"/>
        </w:rPr>
        <w:t>Abdominal cerrahi geçirecek olmak</w:t>
      </w:r>
    </w:p>
    <w:p w14:paraId="22355731" w14:textId="77777777" w:rsidR="00F94CCC" w:rsidRPr="00D94375" w:rsidRDefault="00F94CCC" w:rsidP="00F94CCC">
      <w:pPr>
        <w:spacing w:after="120"/>
        <w:contextualSpacing/>
        <w:rPr>
          <w:rFonts w:cs="Times New Roman"/>
          <w:sz w:val="20"/>
          <w:szCs w:val="20"/>
        </w:rPr>
      </w:pPr>
    </w:p>
    <w:p w14:paraId="735EAA18" w14:textId="77777777" w:rsidR="00F94CCC" w:rsidRPr="00E24891" w:rsidRDefault="00F94CCC" w:rsidP="009F520E">
      <w:pPr>
        <w:numPr>
          <w:ilvl w:val="0"/>
          <w:numId w:val="20"/>
        </w:numPr>
        <w:spacing w:after="120"/>
        <w:ind w:left="0" w:firstLine="567"/>
        <w:contextualSpacing/>
        <w:rPr>
          <w:rFonts w:cs="Times New Roman"/>
          <w:b/>
          <w:sz w:val="20"/>
          <w:szCs w:val="20"/>
        </w:rPr>
      </w:pPr>
      <w:r w:rsidRPr="00D94375">
        <w:rPr>
          <w:rFonts w:cs="Times New Roman"/>
          <w:sz w:val="20"/>
          <w:szCs w:val="20"/>
        </w:rPr>
        <w:t xml:space="preserve">I ve II </w:t>
      </w:r>
      <w:r w:rsidRPr="00D94375">
        <w:rPr>
          <w:rFonts w:cs="Times New Roman"/>
          <w:sz w:val="20"/>
          <w:szCs w:val="20"/>
        </w:rPr>
        <w:tab/>
        <w:t>B. I, II ve V</w:t>
      </w:r>
      <w:r w:rsidRPr="00D94375">
        <w:rPr>
          <w:rFonts w:cs="Times New Roman"/>
          <w:sz w:val="20"/>
          <w:szCs w:val="20"/>
        </w:rPr>
        <w:tab/>
        <w:t>C. I, II ve IV</w:t>
      </w:r>
      <w:r w:rsidRPr="00D94375">
        <w:rPr>
          <w:rFonts w:cs="Times New Roman"/>
          <w:sz w:val="20"/>
          <w:szCs w:val="20"/>
        </w:rPr>
        <w:tab/>
      </w:r>
      <w:r w:rsidRPr="00D94375">
        <w:rPr>
          <w:rFonts w:cs="Times New Roman"/>
          <w:sz w:val="20"/>
          <w:szCs w:val="20"/>
        </w:rPr>
        <w:tab/>
        <w:t>D. I, II, III</w:t>
      </w:r>
      <w:r w:rsidRPr="00D94375">
        <w:rPr>
          <w:rFonts w:cs="Times New Roman"/>
          <w:sz w:val="20"/>
          <w:szCs w:val="20"/>
        </w:rPr>
        <w:tab/>
        <w:t xml:space="preserve">E. Hepsi </w:t>
      </w:r>
    </w:p>
    <w:p w14:paraId="11B05CDF" w14:textId="77777777" w:rsidR="00F94CCC" w:rsidRPr="00D94375" w:rsidRDefault="00F94CCC" w:rsidP="00F94CCC">
      <w:pPr>
        <w:spacing w:after="120"/>
        <w:ind w:firstLine="0"/>
        <w:rPr>
          <w:rFonts w:cs="Times New Roman"/>
          <w:b/>
          <w:sz w:val="20"/>
          <w:szCs w:val="20"/>
        </w:rPr>
      </w:pPr>
      <w:r w:rsidRPr="00D94375">
        <w:rPr>
          <w:rFonts w:cs="Times New Roman"/>
          <w:b/>
          <w:sz w:val="20"/>
          <w:szCs w:val="20"/>
          <w:u w:val="single"/>
        </w:rPr>
        <w:t>Soru 7:</w:t>
      </w:r>
      <w:r w:rsidRPr="00D94375">
        <w:rPr>
          <w:rFonts w:cs="Times New Roman"/>
          <w:b/>
          <w:sz w:val="20"/>
          <w:szCs w:val="20"/>
        </w:rPr>
        <w:t xml:space="preserve"> </w:t>
      </w:r>
      <w:r w:rsidRPr="00D94375">
        <w:rPr>
          <w:rFonts w:cs="Times New Roman"/>
          <w:sz w:val="20"/>
          <w:szCs w:val="20"/>
        </w:rPr>
        <w:t>Bağırsak seslerine ilişkin aşağıda verilen ifadelerden hangisi</w:t>
      </w:r>
      <w:r w:rsidRPr="00D94375">
        <w:rPr>
          <w:rFonts w:cs="Times New Roman"/>
          <w:b/>
          <w:sz w:val="20"/>
          <w:szCs w:val="20"/>
        </w:rPr>
        <w:t xml:space="preserve"> yanlıştır?</w:t>
      </w:r>
    </w:p>
    <w:p w14:paraId="35E79E1F" w14:textId="77777777" w:rsidR="00F94CCC" w:rsidRPr="00D94375" w:rsidRDefault="00F94CCC" w:rsidP="009F520E">
      <w:pPr>
        <w:numPr>
          <w:ilvl w:val="0"/>
          <w:numId w:val="46"/>
        </w:numPr>
        <w:spacing w:after="120"/>
        <w:contextualSpacing/>
        <w:rPr>
          <w:rFonts w:cs="Times New Roman"/>
          <w:sz w:val="20"/>
          <w:szCs w:val="20"/>
        </w:rPr>
      </w:pPr>
      <w:r w:rsidRPr="00D94375">
        <w:rPr>
          <w:rFonts w:cs="Times New Roman"/>
          <w:sz w:val="20"/>
          <w:szCs w:val="20"/>
        </w:rPr>
        <w:t>Bağırsak sesleri batın kadranlara ayrılarak dinlenir</w:t>
      </w:r>
    </w:p>
    <w:p w14:paraId="11A9CD34" w14:textId="77777777" w:rsidR="00F94CCC" w:rsidRPr="00D94375" w:rsidRDefault="00F94CCC" w:rsidP="009F520E">
      <w:pPr>
        <w:numPr>
          <w:ilvl w:val="0"/>
          <w:numId w:val="46"/>
        </w:numPr>
        <w:spacing w:after="120"/>
        <w:contextualSpacing/>
        <w:rPr>
          <w:rFonts w:cs="Times New Roman"/>
          <w:sz w:val="20"/>
          <w:szCs w:val="20"/>
        </w:rPr>
      </w:pPr>
      <w:r w:rsidRPr="00D94375">
        <w:rPr>
          <w:rFonts w:cs="Times New Roman"/>
          <w:sz w:val="20"/>
          <w:szCs w:val="20"/>
        </w:rPr>
        <w:t xml:space="preserve">Bağırsak sesleri peristaltik (gevşeme ve kasılma) hareketlerle bağırsaktaki maddelerin ileri doğru itilmesi sonucu oluşur </w:t>
      </w:r>
    </w:p>
    <w:p w14:paraId="3A31F15F" w14:textId="77777777" w:rsidR="00F94CCC" w:rsidRPr="00D94375" w:rsidRDefault="00F94CCC" w:rsidP="009F520E">
      <w:pPr>
        <w:numPr>
          <w:ilvl w:val="0"/>
          <w:numId w:val="46"/>
        </w:numPr>
        <w:spacing w:after="120"/>
        <w:contextualSpacing/>
        <w:rPr>
          <w:rFonts w:cs="Times New Roman"/>
          <w:sz w:val="20"/>
          <w:szCs w:val="20"/>
        </w:rPr>
      </w:pPr>
      <w:r w:rsidRPr="00D94375">
        <w:rPr>
          <w:rFonts w:cs="Times New Roman"/>
          <w:sz w:val="20"/>
          <w:szCs w:val="20"/>
        </w:rPr>
        <w:t>Bağırsak sesleri genelde düzenli ve ritmik seslerdir</w:t>
      </w:r>
    </w:p>
    <w:p w14:paraId="2905AD2B" w14:textId="77777777" w:rsidR="00F94CCC" w:rsidRPr="00D94375" w:rsidRDefault="00F94CCC" w:rsidP="009F520E">
      <w:pPr>
        <w:numPr>
          <w:ilvl w:val="0"/>
          <w:numId w:val="46"/>
        </w:numPr>
        <w:spacing w:after="120"/>
        <w:contextualSpacing/>
        <w:rPr>
          <w:rFonts w:cs="Times New Roman"/>
          <w:sz w:val="20"/>
          <w:szCs w:val="20"/>
        </w:rPr>
      </w:pPr>
      <w:r w:rsidRPr="00D94375">
        <w:rPr>
          <w:rFonts w:cs="Times New Roman"/>
          <w:sz w:val="20"/>
          <w:szCs w:val="20"/>
        </w:rPr>
        <w:t>Bağırsak sesleri Saniyeden az ya da birkaç saniyede bir duyulur</w:t>
      </w:r>
    </w:p>
    <w:p w14:paraId="59D1146D" w14:textId="77777777" w:rsidR="00F94CCC" w:rsidRPr="00D94375" w:rsidRDefault="00F94CCC" w:rsidP="009F520E">
      <w:pPr>
        <w:numPr>
          <w:ilvl w:val="0"/>
          <w:numId w:val="46"/>
        </w:numPr>
        <w:spacing w:after="120"/>
        <w:contextualSpacing/>
        <w:rPr>
          <w:rFonts w:cs="Times New Roman"/>
          <w:sz w:val="20"/>
          <w:szCs w:val="20"/>
        </w:rPr>
      </w:pPr>
      <w:r w:rsidRPr="00D94375">
        <w:rPr>
          <w:rFonts w:cs="Times New Roman"/>
          <w:sz w:val="20"/>
          <w:szCs w:val="20"/>
        </w:rPr>
        <w:t>Bağırsak sesleri dinlenirken sıklığına dikkat edilir</w:t>
      </w:r>
      <w:r w:rsidRPr="00D94375">
        <w:rPr>
          <w:rFonts w:asciiTheme="minorHAnsi" w:hAnsiTheme="minorHAnsi"/>
          <w:sz w:val="20"/>
          <w:szCs w:val="20"/>
        </w:rPr>
        <w:t xml:space="preserve"> </w:t>
      </w:r>
    </w:p>
    <w:p w14:paraId="45097037" w14:textId="77777777" w:rsidR="00F94CCC" w:rsidRPr="00D94375" w:rsidRDefault="00F94CCC" w:rsidP="00F94CCC">
      <w:pPr>
        <w:spacing w:after="120"/>
        <w:contextualSpacing/>
        <w:rPr>
          <w:rFonts w:cs="Times New Roman"/>
          <w:sz w:val="20"/>
          <w:szCs w:val="20"/>
        </w:rPr>
      </w:pPr>
    </w:p>
    <w:p w14:paraId="1622C6EC" w14:textId="77777777" w:rsidR="00F94CCC" w:rsidRPr="00D94375" w:rsidRDefault="00F94CCC" w:rsidP="00F94CCC">
      <w:pPr>
        <w:spacing w:after="120"/>
        <w:ind w:firstLine="0"/>
        <w:rPr>
          <w:rFonts w:cs="Times New Roman"/>
          <w:b/>
          <w:sz w:val="20"/>
          <w:szCs w:val="20"/>
        </w:rPr>
      </w:pPr>
      <w:r w:rsidRPr="00D94375">
        <w:rPr>
          <w:rFonts w:cs="Times New Roman"/>
          <w:b/>
          <w:sz w:val="20"/>
          <w:szCs w:val="20"/>
          <w:u w:val="single"/>
        </w:rPr>
        <w:t>Soru 8:</w:t>
      </w:r>
      <w:r w:rsidRPr="00D94375">
        <w:rPr>
          <w:rFonts w:cs="Times New Roman"/>
          <w:b/>
          <w:sz w:val="20"/>
          <w:szCs w:val="20"/>
        </w:rPr>
        <w:t xml:space="preserve"> </w:t>
      </w:r>
      <w:r w:rsidRPr="00D94375">
        <w:rPr>
          <w:rFonts w:cs="Times New Roman"/>
          <w:sz w:val="20"/>
          <w:szCs w:val="20"/>
        </w:rPr>
        <w:t>Bağırsak sesleri hangi fizik muayene yöntemiyle değerlendirilir?</w:t>
      </w:r>
    </w:p>
    <w:p w14:paraId="4F361683" w14:textId="77777777" w:rsidR="00F94CCC" w:rsidRPr="00E24891" w:rsidRDefault="00F94CCC" w:rsidP="009F520E">
      <w:pPr>
        <w:pStyle w:val="ListeParagraf"/>
        <w:numPr>
          <w:ilvl w:val="0"/>
          <w:numId w:val="40"/>
        </w:numPr>
        <w:spacing w:after="120"/>
        <w:rPr>
          <w:rFonts w:cs="Times New Roman"/>
          <w:sz w:val="20"/>
          <w:szCs w:val="20"/>
        </w:rPr>
      </w:pPr>
      <w:r w:rsidRPr="00E24891">
        <w:rPr>
          <w:rFonts w:cs="Times New Roman"/>
          <w:sz w:val="20"/>
          <w:szCs w:val="20"/>
        </w:rPr>
        <w:t xml:space="preserve">Perküsyon </w:t>
      </w:r>
      <w:r w:rsidRPr="00E24891">
        <w:rPr>
          <w:rFonts w:cs="Times New Roman"/>
          <w:sz w:val="20"/>
          <w:szCs w:val="20"/>
        </w:rPr>
        <w:tab/>
        <w:t>B. Oskültasyon</w:t>
      </w:r>
      <w:r w:rsidRPr="00E24891">
        <w:rPr>
          <w:rFonts w:cs="Times New Roman"/>
          <w:sz w:val="20"/>
          <w:szCs w:val="20"/>
        </w:rPr>
        <w:tab/>
      </w:r>
      <w:r w:rsidRPr="00E24891">
        <w:rPr>
          <w:rFonts w:cs="Times New Roman"/>
          <w:sz w:val="20"/>
          <w:szCs w:val="20"/>
        </w:rPr>
        <w:tab/>
        <w:t xml:space="preserve">C. Palpasyon </w:t>
      </w:r>
      <w:r w:rsidRPr="00E24891">
        <w:rPr>
          <w:rFonts w:cs="Times New Roman"/>
          <w:sz w:val="20"/>
          <w:szCs w:val="20"/>
        </w:rPr>
        <w:tab/>
        <w:t xml:space="preserve">D. İnspeksiyon  </w:t>
      </w:r>
      <w:r w:rsidRPr="00E24891">
        <w:rPr>
          <w:rFonts w:cs="Times New Roman"/>
          <w:sz w:val="20"/>
          <w:szCs w:val="20"/>
        </w:rPr>
        <w:tab/>
      </w:r>
      <w:r w:rsidRPr="00E24891">
        <w:rPr>
          <w:rFonts w:cs="Times New Roman"/>
          <w:sz w:val="20"/>
          <w:szCs w:val="20"/>
        </w:rPr>
        <w:tab/>
        <w:t>E.Olfaksiyon</w:t>
      </w:r>
    </w:p>
    <w:p w14:paraId="690A8411" w14:textId="77777777" w:rsidR="00F94CCC" w:rsidRPr="00D94375" w:rsidRDefault="00F94CCC" w:rsidP="00F94CCC">
      <w:pPr>
        <w:spacing w:after="120"/>
        <w:ind w:firstLine="0"/>
        <w:rPr>
          <w:rFonts w:cs="Times New Roman"/>
          <w:b/>
          <w:sz w:val="20"/>
          <w:szCs w:val="20"/>
        </w:rPr>
      </w:pPr>
      <w:r w:rsidRPr="00D94375">
        <w:rPr>
          <w:rFonts w:cs="Times New Roman"/>
          <w:b/>
          <w:sz w:val="20"/>
          <w:szCs w:val="20"/>
          <w:u w:val="single"/>
        </w:rPr>
        <w:t>Soru 9:</w:t>
      </w:r>
      <w:r w:rsidRPr="00D94375">
        <w:rPr>
          <w:rFonts w:cs="Times New Roman"/>
          <w:b/>
          <w:sz w:val="20"/>
          <w:szCs w:val="20"/>
        </w:rPr>
        <w:t xml:space="preserve"> </w:t>
      </w:r>
      <w:r w:rsidRPr="00D94375">
        <w:rPr>
          <w:rFonts w:cs="Times New Roman"/>
          <w:sz w:val="20"/>
          <w:szCs w:val="20"/>
        </w:rPr>
        <w:t xml:space="preserve">Aşağıdakilerden hangisi bağırsak seslerini dinleme amaçlarından biri </w:t>
      </w:r>
      <w:r w:rsidRPr="00D94375">
        <w:rPr>
          <w:rFonts w:cs="Times New Roman"/>
          <w:b/>
          <w:sz w:val="20"/>
          <w:szCs w:val="20"/>
        </w:rPr>
        <w:t>değildir?</w:t>
      </w:r>
    </w:p>
    <w:p w14:paraId="53797045" w14:textId="77777777" w:rsidR="00F94CCC" w:rsidRPr="00D94375" w:rsidRDefault="00F94CCC" w:rsidP="009F520E">
      <w:pPr>
        <w:numPr>
          <w:ilvl w:val="0"/>
          <w:numId w:val="47"/>
        </w:numPr>
        <w:tabs>
          <w:tab w:val="left" w:pos="6474"/>
        </w:tabs>
        <w:spacing w:after="120"/>
        <w:contextualSpacing/>
        <w:rPr>
          <w:rFonts w:cs="Times New Roman"/>
          <w:sz w:val="20"/>
          <w:szCs w:val="20"/>
        </w:rPr>
      </w:pPr>
      <w:r w:rsidRPr="00D94375">
        <w:rPr>
          <w:rFonts w:cs="Times New Roman"/>
          <w:sz w:val="20"/>
          <w:szCs w:val="20"/>
        </w:rPr>
        <w:t xml:space="preserve">Gaita kıvamı ile ilgili bilgi edinmek </w:t>
      </w:r>
    </w:p>
    <w:p w14:paraId="74D4D6B6" w14:textId="77777777" w:rsidR="00F94CCC" w:rsidRPr="00D94375" w:rsidRDefault="00F94CCC" w:rsidP="009F520E">
      <w:pPr>
        <w:numPr>
          <w:ilvl w:val="0"/>
          <w:numId w:val="47"/>
        </w:numPr>
        <w:tabs>
          <w:tab w:val="left" w:pos="6474"/>
        </w:tabs>
        <w:spacing w:after="120"/>
        <w:contextualSpacing/>
        <w:rPr>
          <w:rFonts w:cs="Times New Roman"/>
          <w:sz w:val="20"/>
          <w:szCs w:val="20"/>
        </w:rPr>
      </w:pPr>
      <w:r w:rsidRPr="00D94375">
        <w:rPr>
          <w:rFonts w:cs="Times New Roman"/>
          <w:sz w:val="20"/>
          <w:szCs w:val="20"/>
        </w:rPr>
        <w:t>Ameliyat sonrası sindirim fonksiyonlarını kontrol etmek</w:t>
      </w:r>
    </w:p>
    <w:p w14:paraId="243E078B" w14:textId="77777777" w:rsidR="00F94CCC" w:rsidRPr="00D94375" w:rsidRDefault="00F94CCC" w:rsidP="009F520E">
      <w:pPr>
        <w:numPr>
          <w:ilvl w:val="0"/>
          <w:numId w:val="47"/>
        </w:numPr>
        <w:tabs>
          <w:tab w:val="left" w:pos="6474"/>
        </w:tabs>
        <w:spacing w:after="120"/>
        <w:contextualSpacing/>
        <w:rPr>
          <w:rFonts w:cs="Times New Roman"/>
          <w:sz w:val="20"/>
          <w:szCs w:val="20"/>
        </w:rPr>
      </w:pPr>
      <w:r w:rsidRPr="00D94375">
        <w:rPr>
          <w:rFonts w:cs="Times New Roman"/>
          <w:sz w:val="20"/>
          <w:szCs w:val="20"/>
        </w:rPr>
        <w:t>Dışkılama problemleriyle ilgili fikir edinmek</w:t>
      </w:r>
    </w:p>
    <w:p w14:paraId="7AB42A0C" w14:textId="77777777" w:rsidR="00F94CCC" w:rsidRPr="00D94375" w:rsidRDefault="00F94CCC" w:rsidP="009F520E">
      <w:pPr>
        <w:numPr>
          <w:ilvl w:val="0"/>
          <w:numId w:val="47"/>
        </w:numPr>
        <w:tabs>
          <w:tab w:val="left" w:pos="6474"/>
        </w:tabs>
        <w:spacing w:after="120"/>
        <w:contextualSpacing/>
        <w:rPr>
          <w:rFonts w:cs="Times New Roman"/>
          <w:sz w:val="20"/>
          <w:szCs w:val="20"/>
        </w:rPr>
      </w:pPr>
      <w:r w:rsidRPr="00D94375">
        <w:rPr>
          <w:rFonts w:cs="Times New Roman"/>
          <w:sz w:val="20"/>
          <w:szCs w:val="20"/>
        </w:rPr>
        <w:t xml:space="preserve">Konstipasyon </w:t>
      </w:r>
      <w:proofErr w:type="gramStart"/>
      <w:r w:rsidRPr="00D94375">
        <w:rPr>
          <w:rFonts w:cs="Times New Roman"/>
          <w:sz w:val="20"/>
          <w:szCs w:val="20"/>
        </w:rPr>
        <w:t>şikayeti</w:t>
      </w:r>
      <w:proofErr w:type="gramEnd"/>
      <w:r w:rsidRPr="00D94375">
        <w:rPr>
          <w:rFonts w:cs="Times New Roman"/>
          <w:sz w:val="20"/>
          <w:szCs w:val="20"/>
        </w:rPr>
        <w:t xml:space="preserve"> olan hastada yapılan uygulamaların etkinliğini kontrol etmek </w:t>
      </w:r>
    </w:p>
    <w:p w14:paraId="6CBE044B" w14:textId="77777777" w:rsidR="00F94CCC" w:rsidRPr="00D94375" w:rsidRDefault="00F94CCC" w:rsidP="009F520E">
      <w:pPr>
        <w:numPr>
          <w:ilvl w:val="0"/>
          <w:numId w:val="47"/>
        </w:numPr>
        <w:tabs>
          <w:tab w:val="left" w:pos="6474"/>
        </w:tabs>
        <w:spacing w:after="120"/>
        <w:contextualSpacing/>
        <w:rPr>
          <w:rFonts w:cs="Times New Roman"/>
          <w:sz w:val="20"/>
          <w:szCs w:val="20"/>
        </w:rPr>
      </w:pPr>
      <w:r w:rsidRPr="00D94375">
        <w:rPr>
          <w:rFonts w:cs="Times New Roman"/>
          <w:sz w:val="20"/>
          <w:szCs w:val="20"/>
        </w:rPr>
        <w:t>Bağırsak hastalıklarıyla ilgili veri toplamak</w:t>
      </w:r>
    </w:p>
    <w:p w14:paraId="63AFF8FE" w14:textId="77777777" w:rsidR="00F94CCC" w:rsidRDefault="00F94CCC" w:rsidP="00F94CCC">
      <w:pPr>
        <w:spacing w:after="120"/>
        <w:ind w:firstLine="0"/>
        <w:rPr>
          <w:rFonts w:cs="Times New Roman"/>
          <w:b/>
          <w:sz w:val="20"/>
          <w:szCs w:val="20"/>
          <w:u w:val="single"/>
        </w:rPr>
      </w:pPr>
    </w:p>
    <w:p w14:paraId="50B7ADDA" w14:textId="4AD4E05C" w:rsidR="00F94CCC" w:rsidRPr="00D94375" w:rsidRDefault="00F94CCC" w:rsidP="00F94CCC">
      <w:pPr>
        <w:spacing w:after="120"/>
        <w:ind w:firstLine="0"/>
        <w:rPr>
          <w:rFonts w:cs="Times New Roman"/>
          <w:sz w:val="20"/>
          <w:szCs w:val="20"/>
        </w:rPr>
      </w:pPr>
      <w:r w:rsidRPr="00D94375">
        <w:rPr>
          <w:rFonts w:cs="Times New Roman"/>
          <w:b/>
          <w:sz w:val="20"/>
          <w:szCs w:val="20"/>
          <w:u w:val="single"/>
        </w:rPr>
        <w:lastRenderedPageBreak/>
        <w:t>Soru 10:</w:t>
      </w:r>
      <w:r w:rsidRPr="00D94375">
        <w:rPr>
          <w:rFonts w:cs="Times New Roman"/>
          <w:b/>
          <w:sz w:val="20"/>
          <w:szCs w:val="20"/>
        </w:rPr>
        <w:t xml:space="preserve"> </w:t>
      </w:r>
      <w:r w:rsidRPr="00D94375">
        <w:rPr>
          <w:rFonts w:cs="Times New Roman"/>
          <w:sz w:val="20"/>
          <w:szCs w:val="20"/>
        </w:rPr>
        <w:t xml:space="preserve">Cerrahi hastasında sindirim sistemine ilişkin problemler düşünüldüğünde aşağıdakilerden hangisi </w:t>
      </w:r>
      <w:r w:rsidRPr="00D94375">
        <w:rPr>
          <w:rFonts w:cs="Times New Roman"/>
          <w:b/>
          <w:sz w:val="20"/>
          <w:szCs w:val="20"/>
        </w:rPr>
        <w:t>doğrudur?</w:t>
      </w:r>
    </w:p>
    <w:p w14:paraId="319560BC" w14:textId="77777777" w:rsidR="00F94CCC" w:rsidRPr="00D94375" w:rsidRDefault="00F94CCC" w:rsidP="009F520E">
      <w:pPr>
        <w:numPr>
          <w:ilvl w:val="0"/>
          <w:numId w:val="48"/>
        </w:numPr>
        <w:tabs>
          <w:tab w:val="left" w:pos="6474"/>
        </w:tabs>
        <w:spacing w:after="120"/>
        <w:contextualSpacing/>
        <w:rPr>
          <w:rFonts w:cs="Times New Roman"/>
          <w:sz w:val="20"/>
          <w:szCs w:val="20"/>
        </w:rPr>
      </w:pPr>
      <w:r w:rsidRPr="00D94375">
        <w:rPr>
          <w:rFonts w:cs="Times New Roman"/>
          <w:sz w:val="20"/>
          <w:szCs w:val="20"/>
        </w:rPr>
        <w:t xml:space="preserve">Hastada ameliyat öncesi ve sonrası oral alımın kısıtlanması sindirim sistemi </w:t>
      </w:r>
      <w:proofErr w:type="gramStart"/>
      <w:r w:rsidRPr="00D94375">
        <w:rPr>
          <w:rFonts w:cs="Times New Roman"/>
          <w:sz w:val="20"/>
          <w:szCs w:val="20"/>
        </w:rPr>
        <w:t>komplikasyonlarını</w:t>
      </w:r>
      <w:proofErr w:type="gramEnd"/>
      <w:r w:rsidRPr="00D94375">
        <w:rPr>
          <w:rFonts w:cs="Times New Roman"/>
          <w:sz w:val="20"/>
          <w:szCs w:val="20"/>
        </w:rPr>
        <w:t xml:space="preserve"> azaltır</w:t>
      </w:r>
    </w:p>
    <w:p w14:paraId="4AACCC49" w14:textId="77777777" w:rsidR="00F94CCC" w:rsidRPr="00D94375" w:rsidRDefault="00F94CCC" w:rsidP="009F520E">
      <w:pPr>
        <w:numPr>
          <w:ilvl w:val="0"/>
          <w:numId w:val="48"/>
        </w:numPr>
        <w:tabs>
          <w:tab w:val="left" w:pos="6474"/>
        </w:tabs>
        <w:spacing w:after="120"/>
        <w:ind w:left="927"/>
        <w:contextualSpacing/>
        <w:rPr>
          <w:rFonts w:cs="Times New Roman"/>
          <w:sz w:val="20"/>
          <w:szCs w:val="20"/>
        </w:rPr>
      </w:pPr>
      <w:r w:rsidRPr="00D94375">
        <w:rPr>
          <w:rFonts w:cs="Times New Roman"/>
          <w:sz w:val="20"/>
          <w:szCs w:val="20"/>
        </w:rPr>
        <w:t>Hastanın ameliyat öncesi ve sonrası dönemde bulantı kusma yaşaması normaldir</w:t>
      </w:r>
    </w:p>
    <w:p w14:paraId="6225EB01" w14:textId="77777777" w:rsidR="00F94CCC" w:rsidRPr="00D94375" w:rsidRDefault="00F94CCC" w:rsidP="009F520E">
      <w:pPr>
        <w:numPr>
          <w:ilvl w:val="0"/>
          <w:numId w:val="48"/>
        </w:numPr>
        <w:tabs>
          <w:tab w:val="left" w:pos="6474"/>
        </w:tabs>
        <w:spacing w:after="120"/>
        <w:ind w:left="927"/>
        <w:contextualSpacing/>
        <w:rPr>
          <w:rFonts w:cs="Times New Roman"/>
          <w:sz w:val="20"/>
          <w:szCs w:val="20"/>
        </w:rPr>
      </w:pPr>
      <w:r w:rsidRPr="00D94375">
        <w:rPr>
          <w:rFonts w:cs="Times New Roman"/>
          <w:sz w:val="20"/>
          <w:szCs w:val="20"/>
        </w:rPr>
        <w:t xml:space="preserve">Hastanın erken dönemde mobilize edilmesi sindirim sistemi </w:t>
      </w:r>
      <w:proofErr w:type="gramStart"/>
      <w:r w:rsidRPr="00D94375">
        <w:rPr>
          <w:rFonts w:cs="Times New Roman"/>
          <w:sz w:val="20"/>
          <w:szCs w:val="20"/>
        </w:rPr>
        <w:t>komplikasyonlarını</w:t>
      </w:r>
      <w:proofErr w:type="gramEnd"/>
      <w:r w:rsidRPr="00D94375">
        <w:rPr>
          <w:rFonts w:cs="Times New Roman"/>
          <w:sz w:val="20"/>
          <w:szCs w:val="20"/>
        </w:rPr>
        <w:t xml:space="preserve"> azaltır</w:t>
      </w:r>
    </w:p>
    <w:p w14:paraId="63B56113" w14:textId="77777777" w:rsidR="00F94CCC" w:rsidRPr="00D94375" w:rsidRDefault="00F94CCC" w:rsidP="009F520E">
      <w:pPr>
        <w:numPr>
          <w:ilvl w:val="0"/>
          <w:numId w:val="48"/>
        </w:numPr>
        <w:tabs>
          <w:tab w:val="left" w:pos="6474"/>
        </w:tabs>
        <w:spacing w:after="120"/>
        <w:ind w:left="927"/>
        <w:contextualSpacing/>
        <w:rPr>
          <w:rFonts w:cs="Times New Roman"/>
          <w:sz w:val="20"/>
          <w:szCs w:val="20"/>
        </w:rPr>
      </w:pPr>
      <w:r w:rsidRPr="00D94375">
        <w:rPr>
          <w:rFonts w:cs="Times New Roman"/>
          <w:sz w:val="20"/>
          <w:szCs w:val="20"/>
        </w:rPr>
        <w:t>Hastada ameliyat sonrası dönem bağırsak sesleri tamamen normale döndükten sonra sıvı alımı başlatılmalıdır</w:t>
      </w:r>
    </w:p>
    <w:p w14:paraId="4059FC54" w14:textId="77777777" w:rsidR="00F94CCC" w:rsidRPr="00D94375" w:rsidRDefault="00F94CCC" w:rsidP="009F520E">
      <w:pPr>
        <w:numPr>
          <w:ilvl w:val="0"/>
          <w:numId w:val="48"/>
        </w:numPr>
        <w:tabs>
          <w:tab w:val="left" w:pos="6474"/>
        </w:tabs>
        <w:spacing w:after="120"/>
        <w:ind w:left="927"/>
        <w:contextualSpacing/>
        <w:rPr>
          <w:rFonts w:cs="Times New Roman"/>
          <w:sz w:val="20"/>
          <w:szCs w:val="20"/>
        </w:rPr>
      </w:pPr>
      <w:r w:rsidRPr="00D94375">
        <w:rPr>
          <w:rFonts w:cs="Times New Roman"/>
          <w:sz w:val="20"/>
          <w:szCs w:val="20"/>
        </w:rPr>
        <w:t>Ameliyat sürecindeki hastada anksiyetenin sindirim sistemi üzerinde etkisi yoktur</w:t>
      </w:r>
    </w:p>
    <w:p w14:paraId="573207F8" w14:textId="77777777" w:rsidR="00F94CCC" w:rsidRPr="00D94375" w:rsidRDefault="00F94CCC" w:rsidP="00F94CCC">
      <w:pPr>
        <w:spacing w:after="120"/>
        <w:ind w:left="567"/>
        <w:rPr>
          <w:rFonts w:cs="Times New Roman"/>
          <w:b/>
          <w:sz w:val="20"/>
          <w:szCs w:val="20"/>
          <w:u w:val="single"/>
        </w:rPr>
      </w:pPr>
    </w:p>
    <w:p w14:paraId="35688CB0" w14:textId="77777777" w:rsidR="00F94CCC" w:rsidRPr="00D94375" w:rsidRDefault="00F94CCC" w:rsidP="00F94CCC">
      <w:pPr>
        <w:spacing w:after="120"/>
        <w:ind w:firstLine="0"/>
        <w:rPr>
          <w:rFonts w:cs="Times New Roman"/>
          <w:b/>
          <w:sz w:val="20"/>
          <w:szCs w:val="20"/>
        </w:rPr>
      </w:pPr>
      <w:r w:rsidRPr="00D94375">
        <w:rPr>
          <w:rFonts w:cs="Times New Roman"/>
          <w:b/>
          <w:sz w:val="20"/>
          <w:szCs w:val="20"/>
          <w:u w:val="single"/>
        </w:rPr>
        <w:t>Soru 11</w:t>
      </w:r>
      <w:r w:rsidRPr="00D94375">
        <w:rPr>
          <w:rFonts w:cs="Times New Roman"/>
          <w:b/>
          <w:sz w:val="20"/>
          <w:szCs w:val="20"/>
        </w:rPr>
        <w:t xml:space="preserve">: </w:t>
      </w:r>
      <w:r w:rsidRPr="00D94375">
        <w:rPr>
          <w:rFonts w:cs="Times New Roman"/>
          <w:sz w:val="20"/>
          <w:szCs w:val="20"/>
        </w:rPr>
        <w:t xml:space="preserve">Handan Hanım 25 yaşında, ameliyat olacağı günün sabahındaki hazırlığında hemşire, hastanın ojelerini silmesini söylemiştir. Hemşire hastanın diğer hazırlıklarını da tamamlayarak hemşire gözlem formuna kaydetmiştir. </w:t>
      </w:r>
    </w:p>
    <w:p w14:paraId="06E9FC61" w14:textId="77777777" w:rsidR="00F94CCC" w:rsidRPr="00D94375" w:rsidRDefault="00F94CCC" w:rsidP="00F94CCC">
      <w:pPr>
        <w:tabs>
          <w:tab w:val="left" w:pos="6474"/>
        </w:tabs>
        <w:spacing w:after="120"/>
        <w:rPr>
          <w:rFonts w:cs="Times New Roman"/>
          <w:sz w:val="20"/>
          <w:szCs w:val="20"/>
        </w:rPr>
      </w:pPr>
      <w:r w:rsidRPr="00D94375">
        <w:rPr>
          <w:rFonts w:cs="Times New Roman"/>
          <w:sz w:val="20"/>
          <w:szCs w:val="20"/>
        </w:rPr>
        <w:t xml:space="preserve">Hemşirenin Handan hanımın ojelerini çıkarmasını istemesinin </w:t>
      </w:r>
      <w:r w:rsidRPr="00D94375">
        <w:rPr>
          <w:rFonts w:cs="Times New Roman"/>
          <w:b/>
          <w:sz w:val="20"/>
          <w:szCs w:val="20"/>
        </w:rPr>
        <w:t>temel nedeni</w:t>
      </w:r>
      <w:r w:rsidRPr="00D94375">
        <w:rPr>
          <w:rFonts w:cs="Times New Roman"/>
          <w:sz w:val="20"/>
          <w:szCs w:val="20"/>
        </w:rPr>
        <w:t xml:space="preserve"> aşağıdakilerden hangisidir? </w:t>
      </w:r>
    </w:p>
    <w:p w14:paraId="56DE6E57" w14:textId="77777777" w:rsidR="002B571C" w:rsidRPr="002B571C" w:rsidRDefault="00F94CCC" w:rsidP="009F520E">
      <w:pPr>
        <w:pStyle w:val="ListeParagraf"/>
        <w:numPr>
          <w:ilvl w:val="0"/>
          <w:numId w:val="49"/>
        </w:numPr>
        <w:tabs>
          <w:tab w:val="left" w:pos="6474"/>
        </w:tabs>
        <w:spacing w:after="120"/>
        <w:rPr>
          <w:rFonts w:cs="Times New Roman"/>
          <w:sz w:val="20"/>
          <w:szCs w:val="20"/>
        </w:rPr>
      </w:pPr>
      <w:r w:rsidRPr="002B571C">
        <w:rPr>
          <w:rFonts w:cs="Times New Roman"/>
          <w:sz w:val="20"/>
          <w:szCs w:val="20"/>
        </w:rPr>
        <w:t>Hava yolu açıklığını sürdürebilme</w:t>
      </w:r>
    </w:p>
    <w:p w14:paraId="02494857" w14:textId="77777777" w:rsidR="002B571C" w:rsidRPr="002B571C" w:rsidRDefault="002B571C" w:rsidP="009F520E">
      <w:pPr>
        <w:pStyle w:val="ListeParagraf"/>
        <w:numPr>
          <w:ilvl w:val="0"/>
          <w:numId w:val="49"/>
        </w:numPr>
        <w:tabs>
          <w:tab w:val="left" w:pos="6474"/>
        </w:tabs>
        <w:spacing w:after="120"/>
        <w:rPr>
          <w:rFonts w:cs="Times New Roman"/>
          <w:sz w:val="20"/>
          <w:szCs w:val="20"/>
        </w:rPr>
      </w:pPr>
      <w:r w:rsidRPr="002B571C">
        <w:rPr>
          <w:rFonts w:cs="Times New Roman"/>
          <w:sz w:val="20"/>
          <w:szCs w:val="20"/>
        </w:rPr>
        <w:t>T</w:t>
      </w:r>
      <w:r w:rsidR="00F94CCC" w:rsidRPr="002B571C">
        <w:rPr>
          <w:rFonts w:cs="Times New Roman"/>
          <w:sz w:val="20"/>
          <w:szCs w:val="20"/>
        </w:rPr>
        <w:t>ırnakların bütünlüğünü koruyabilme</w:t>
      </w:r>
    </w:p>
    <w:p w14:paraId="2B0D264D" w14:textId="77777777" w:rsidR="002B571C" w:rsidRPr="002B571C" w:rsidRDefault="00F94CCC" w:rsidP="009F520E">
      <w:pPr>
        <w:pStyle w:val="ListeParagraf"/>
        <w:numPr>
          <w:ilvl w:val="0"/>
          <w:numId w:val="49"/>
        </w:numPr>
        <w:tabs>
          <w:tab w:val="left" w:pos="6474"/>
        </w:tabs>
        <w:spacing w:after="120"/>
        <w:rPr>
          <w:rFonts w:cs="Times New Roman"/>
          <w:sz w:val="20"/>
          <w:szCs w:val="20"/>
        </w:rPr>
      </w:pPr>
      <w:r w:rsidRPr="002B571C">
        <w:rPr>
          <w:rFonts w:cs="Times New Roman"/>
          <w:sz w:val="20"/>
          <w:szCs w:val="20"/>
        </w:rPr>
        <w:t>Asepsi kurallarına uygulayabilme</w:t>
      </w:r>
    </w:p>
    <w:p w14:paraId="455F676F" w14:textId="77777777" w:rsidR="002B571C" w:rsidRPr="002B571C" w:rsidRDefault="00F94CCC" w:rsidP="009F520E">
      <w:pPr>
        <w:pStyle w:val="ListeParagraf"/>
        <w:numPr>
          <w:ilvl w:val="0"/>
          <w:numId w:val="49"/>
        </w:numPr>
        <w:tabs>
          <w:tab w:val="left" w:pos="6474"/>
        </w:tabs>
        <w:spacing w:after="120"/>
        <w:rPr>
          <w:rFonts w:cs="Times New Roman"/>
          <w:sz w:val="20"/>
          <w:szCs w:val="20"/>
        </w:rPr>
      </w:pPr>
      <w:r w:rsidRPr="002B571C">
        <w:rPr>
          <w:rFonts w:cs="Times New Roman"/>
          <w:sz w:val="20"/>
          <w:szCs w:val="20"/>
        </w:rPr>
        <w:t xml:space="preserve">Solunum ve dolaşımla ilgili </w:t>
      </w:r>
      <w:proofErr w:type="gramStart"/>
      <w:r w:rsidRPr="002B571C">
        <w:rPr>
          <w:rFonts w:cs="Times New Roman"/>
          <w:sz w:val="20"/>
          <w:szCs w:val="20"/>
        </w:rPr>
        <w:t>komplikasyonları</w:t>
      </w:r>
      <w:proofErr w:type="gramEnd"/>
      <w:r w:rsidRPr="002B571C">
        <w:rPr>
          <w:rFonts w:cs="Times New Roman"/>
          <w:sz w:val="20"/>
          <w:szCs w:val="20"/>
        </w:rPr>
        <w:t xml:space="preserve"> değerlendirebilme</w:t>
      </w:r>
    </w:p>
    <w:p w14:paraId="20E7A8F4" w14:textId="47849BF2" w:rsidR="00F94CCC" w:rsidRPr="002B571C" w:rsidRDefault="00F94CCC" w:rsidP="009F520E">
      <w:pPr>
        <w:pStyle w:val="ListeParagraf"/>
        <w:numPr>
          <w:ilvl w:val="0"/>
          <w:numId w:val="49"/>
        </w:numPr>
        <w:tabs>
          <w:tab w:val="left" w:pos="6474"/>
        </w:tabs>
        <w:spacing w:after="120"/>
        <w:rPr>
          <w:rFonts w:cs="Times New Roman"/>
          <w:sz w:val="20"/>
          <w:szCs w:val="20"/>
        </w:rPr>
      </w:pPr>
      <w:r w:rsidRPr="002B571C">
        <w:rPr>
          <w:rFonts w:cs="Times New Roman"/>
          <w:sz w:val="20"/>
          <w:szCs w:val="20"/>
        </w:rPr>
        <w:t xml:space="preserve">Enfeksiyon riskini engelleyebilme </w:t>
      </w:r>
    </w:p>
    <w:p w14:paraId="266869A0" w14:textId="77777777" w:rsidR="00F94CCC" w:rsidRPr="00572D71" w:rsidRDefault="00F94CCC" w:rsidP="00F94CCC">
      <w:pPr>
        <w:spacing w:after="120"/>
        <w:ind w:firstLine="0"/>
        <w:rPr>
          <w:rFonts w:cs="Times New Roman"/>
          <w:sz w:val="20"/>
          <w:szCs w:val="20"/>
        </w:rPr>
      </w:pPr>
      <w:r w:rsidRPr="00572D71">
        <w:rPr>
          <w:rFonts w:cs="Times New Roman"/>
          <w:b/>
          <w:sz w:val="20"/>
          <w:szCs w:val="20"/>
          <w:u w:val="single"/>
        </w:rPr>
        <w:t>Soru 12</w:t>
      </w:r>
      <w:r w:rsidRPr="00572D71">
        <w:rPr>
          <w:rFonts w:cs="Times New Roman"/>
          <w:b/>
          <w:sz w:val="20"/>
          <w:szCs w:val="20"/>
        </w:rPr>
        <w:t xml:space="preserve">: </w:t>
      </w:r>
      <w:r w:rsidRPr="00572D71">
        <w:rPr>
          <w:rFonts w:cs="Times New Roman"/>
          <w:sz w:val="20"/>
          <w:szCs w:val="20"/>
        </w:rPr>
        <w:t xml:space="preserve">Aşağıdakilerden hangisi ameliyat olacak hastada solunum fonksiyonunu korumaya yönelik girişimlerden biri </w:t>
      </w:r>
      <w:r w:rsidRPr="00572D71">
        <w:rPr>
          <w:rFonts w:cs="Times New Roman"/>
          <w:b/>
          <w:sz w:val="20"/>
          <w:szCs w:val="20"/>
        </w:rPr>
        <w:t>değildir?</w:t>
      </w:r>
    </w:p>
    <w:p w14:paraId="0EA8EC87" w14:textId="77777777" w:rsidR="00F94CCC" w:rsidRPr="00572D71" w:rsidRDefault="00F94CCC" w:rsidP="009F520E">
      <w:pPr>
        <w:pStyle w:val="ListeParagraf"/>
        <w:numPr>
          <w:ilvl w:val="0"/>
          <w:numId w:val="50"/>
        </w:numPr>
        <w:tabs>
          <w:tab w:val="left" w:pos="6474"/>
        </w:tabs>
        <w:spacing w:after="120"/>
        <w:rPr>
          <w:rFonts w:cs="Times New Roman"/>
          <w:sz w:val="20"/>
          <w:szCs w:val="20"/>
        </w:rPr>
      </w:pPr>
      <w:r w:rsidRPr="00572D71">
        <w:rPr>
          <w:rFonts w:cs="Times New Roman"/>
          <w:sz w:val="20"/>
          <w:szCs w:val="20"/>
        </w:rPr>
        <w:t xml:space="preserve">Ameliyat sonrası dönemde mümkün olan en kısa sürede besin alımını desteklemek </w:t>
      </w:r>
    </w:p>
    <w:p w14:paraId="0186C2E0" w14:textId="77777777" w:rsidR="00F94CCC" w:rsidRPr="00572D71" w:rsidRDefault="00F94CCC" w:rsidP="009F520E">
      <w:pPr>
        <w:pStyle w:val="ListeParagraf"/>
        <w:numPr>
          <w:ilvl w:val="0"/>
          <w:numId w:val="50"/>
        </w:numPr>
        <w:tabs>
          <w:tab w:val="left" w:pos="6474"/>
        </w:tabs>
        <w:spacing w:after="120"/>
        <w:rPr>
          <w:rFonts w:cs="Times New Roman"/>
          <w:sz w:val="20"/>
          <w:szCs w:val="20"/>
        </w:rPr>
      </w:pPr>
      <w:r w:rsidRPr="00572D71">
        <w:rPr>
          <w:rFonts w:cs="Times New Roman"/>
          <w:sz w:val="20"/>
          <w:szCs w:val="20"/>
        </w:rPr>
        <w:t>Ameliyat öncesi hazırlıkta hastanın oral alımını kısıtlamak</w:t>
      </w:r>
    </w:p>
    <w:p w14:paraId="29EEB7F6" w14:textId="77777777" w:rsidR="00F94CCC" w:rsidRPr="00572D71" w:rsidRDefault="00F94CCC" w:rsidP="009F520E">
      <w:pPr>
        <w:pStyle w:val="ListeParagraf"/>
        <w:numPr>
          <w:ilvl w:val="0"/>
          <w:numId w:val="50"/>
        </w:numPr>
        <w:tabs>
          <w:tab w:val="left" w:pos="6474"/>
        </w:tabs>
        <w:spacing w:after="120"/>
        <w:rPr>
          <w:rFonts w:cs="Times New Roman"/>
          <w:sz w:val="20"/>
          <w:szCs w:val="20"/>
        </w:rPr>
      </w:pPr>
      <w:r w:rsidRPr="00572D71">
        <w:rPr>
          <w:rFonts w:cs="Times New Roman"/>
          <w:sz w:val="20"/>
          <w:szCs w:val="20"/>
        </w:rPr>
        <w:t>Ameliyat öncesi dönemde hastaya derin solunum ve öksürük egzersizlerini öğretmek</w:t>
      </w:r>
    </w:p>
    <w:p w14:paraId="46140EC4" w14:textId="77777777" w:rsidR="00F94CCC" w:rsidRPr="00572D71" w:rsidRDefault="00F94CCC" w:rsidP="009F520E">
      <w:pPr>
        <w:pStyle w:val="ListeParagraf"/>
        <w:numPr>
          <w:ilvl w:val="0"/>
          <w:numId w:val="50"/>
        </w:numPr>
        <w:tabs>
          <w:tab w:val="left" w:pos="6474"/>
        </w:tabs>
        <w:spacing w:after="120"/>
        <w:rPr>
          <w:rFonts w:cs="Times New Roman"/>
          <w:sz w:val="20"/>
          <w:szCs w:val="20"/>
        </w:rPr>
      </w:pPr>
      <w:r w:rsidRPr="00572D71">
        <w:rPr>
          <w:rFonts w:cs="Times New Roman"/>
          <w:sz w:val="20"/>
          <w:szCs w:val="20"/>
        </w:rPr>
        <w:t>Ameliyat sonrası dönemde (hasta uygunsa)</w:t>
      </w:r>
      <w:r w:rsidRPr="00572D71">
        <w:rPr>
          <w:rFonts w:cs="Times New Roman"/>
          <w:color w:val="FF0000"/>
          <w:sz w:val="20"/>
          <w:szCs w:val="20"/>
        </w:rPr>
        <w:t xml:space="preserve"> </w:t>
      </w:r>
      <w:r w:rsidRPr="00572D71">
        <w:rPr>
          <w:rFonts w:cs="Times New Roman"/>
          <w:sz w:val="20"/>
          <w:szCs w:val="20"/>
        </w:rPr>
        <w:t>bol sıvı alımını desteklemek</w:t>
      </w:r>
    </w:p>
    <w:p w14:paraId="0A87559A" w14:textId="77777777" w:rsidR="00F94CCC" w:rsidRPr="00572D71" w:rsidRDefault="00F94CCC" w:rsidP="009F520E">
      <w:pPr>
        <w:pStyle w:val="ListeParagraf"/>
        <w:numPr>
          <w:ilvl w:val="0"/>
          <w:numId w:val="50"/>
        </w:numPr>
        <w:tabs>
          <w:tab w:val="left" w:pos="6474"/>
        </w:tabs>
        <w:spacing w:after="120"/>
        <w:rPr>
          <w:rFonts w:cs="Times New Roman"/>
          <w:sz w:val="20"/>
          <w:szCs w:val="20"/>
        </w:rPr>
      </w:pPr>
      <w:r w:rsidRPr="00572D71">
        <w:rPr>
          <w:rFonts w:cs="Times New Roman"/>
          <w:sz w:val="20"/>
          <w:szCs w:val="20"/>
        </w:rPr>
        <w:t>Ameliyat sonrası dönemde mümkün olan en kısa sürede mobilizasyonu</w:t>
      </w:r>
      <w:r w:rsidRPr="00572D71">
        <w:rPr>
          <w:rFonts w:cs="Times New Roman"/>
          <w:color w:val="FF0000"/>
          <w:sz w:val="20"/>
          <w:szCs w:val="20"/>
        </w:rPr>
        <w:t xml:space="preserve"> </w:t>
      </w:r>
      <w:r w:rsidRPr="00572D71">
        <w:rPr>
          <w:rFonts w:cs="Times New Roman"/>
          <w:sz w:val="20"/>
          <w:szCs w:val="20"/>
        </w:rPr>
        <w:t>sağlamak</w:t>
      </w:r>
    </w:p>
    <w:p w14:paraId="04EBAF65" w14:textId="77777777" w:rsidR="00F94CCC" w:rsidRPr="00D94375" w:rsidRDefault="00F94CCC" w:rsidP="00F94CCC">
      <w:pPr>
        <w:spacing w:after="120"/>
        <w:ind w:firstLine="0"/>
        <w:rPr>
          <w:rFonts w:cs="Times New Roman"/>
          <w:b/>
          <w:sz w:val="20"/>
          <w:szCs w:val="20"/>
        </w:rPr>
      </w:pPr>
      <w:r w:rsidRPr="00D94375">
        <w:rPr>
          <w:rFonts w:cs="Times New Roman"/>
          <w:b/>
          <w:sz w:val="20"/>
          <w:szCs w:val="20"/>
          <w:u w:val="single"/>
        </w:rPr>
        <w:t>Soru 13:</w:t>
      </w:r>
      <w:r w:rsidRPr="00D94375">
        <w:rPr>
          <w:rFonts w:cs="Times New Roman"/>
          <w:b/>
          <w:sz w:val="20"/>
          <w:szCs w:val="20"/>
        </w:rPr>
        <w:t xml:space="preserve"> </w:t>
      </w:r>
      <w:r w:rsidRPr="00D94375">
        <w:rPr>
          <w:rFonts w:cs="Times New Roman"/>
          <w:sz w:val="20"/>
          <w:szCs w:val="20"/>
        </w:rPr>
        <w:t xml:space="preserve">Ameliyat öncesi dönem hasta eğitimiyle ilgili aşağıdakilerden hangisi </w:t>
      </w:r>
      <w:r w:rsidRPr="00D94375">
        <w:rPr>
          <w:rFonts w:cs="Times New Roman"/>
          <w:b/>
          <w:sz w:val="20"/>
          <w:szCs w:val="20"/>
        </w:rPr>
        <w:t>doğrudur</w:t>
      </w:r>
      <w:r w:rsidRPr="00D94375">
        <w:rPr>
          <w:rFonts w:cs="Times New Roman"/>
          <w:sz w:val="20"/>
          <w:szCs w:val="20"/>
        </w:rPr>
        <w:t>?</w:t>
      </w:r>
      <w:r w:rsidRPr="00D94375">
        <w:rPr>
          <w:rFonts w:cs="Times New Roman"/>
          <w:b/>
          <w:sz w:val="20"/>
          <w:szCs w:val="20"/>
        </w:rPr>
        <w:t xml:space="preserve"> </w:t>
      </w:r>
    </w:p>
    <w:p w14:paraId="60B45CE1" w14:textId="77777777" w:rsidR="00F94CCC" w:rsidRPr="00572D71" w:rsidRDefault="00F94CCC" w:rsidP="009F520E">
      <w:pPr>
        <w:pStyle w:val="ListeParagraf"/>
        <w:numPr>
          <w:ilvl w:val="0"/>
          <w:numId w:val="51"/>
        </w:numPr>
        <w:tabs>
          <w:tab w:val="left" w:pos="6474"/>
        </w:tabs>
        <w:spacing w:after="120"/>
        <w:rPr>
          <w:rFonts w:cs="Times New Roman"/>
          <w:sz w:val="20"/>
          <w:szCs w:val="20"/>
        </w:rPr>
      </w:pPr>
      <w:r w:rsidRPr="00572D71">
        <w:rPr>
          <w:rFonts w:cs="Times New Roman"/>
          <w:sz w:val="20"/>
          <w:szCs w:val="20"/>
        </w:rPr>
        <w:t>Ameliyat sonrasına ilişkin hasta eğitimi hasta hastaneye ilk başvurduğunda yapılmalıdır</w:t>
      </w:r>
    </w:p>
    <w:p w14:paraId="025BFD82" w14:textId="77777777" w:rsidR="00F94CCC" w:rsidRPr="00572D71" w:rsidRDefault="00F94CCC" w:rsidP="009F520E">
      <w:pPr>
        <w:pStyle w:val="ListeParagraf"/>
        <w:numPr>
          <w:ilvl w:val="0"/>
          <w:numId w:val="51"/>
        </w:numPr>
        <w:tabs>
          <w:tab w:val="left" w:pos="6474"/>
        </w:tabs>
        <w:spacing w:after="120"/>
        <w:rPr>
          <w:rFonts w:cs="Times New Roman"/>
          <w:sz w:val="20"/>
          <w:szCs w:val="20"/>
        </w:rPr>
      </w:pPr>
      <w:r w:rsidRPr="00572D71">
        <w:rPr>
          <w:rFonts w:cs="Times New Roman"/>
          <w:sz w:val="20"/>
          <w:szCs w:val="20"/>
        </w:rPr>
        <w:t>Hastaya ameliyat öncesi dönemde yapması gerekenler ameliyat öncesi dönemde, ameliyattan sonra yapması gerekenler ameliyat sonrası dönemde öğretilmelidir</w:t>
      </w:r>
    </w:p>
    <w:p w14:paraId="1E190892" w14:textId="77777777" w:rsidR="00F94CCC" w:rsidRPr="00572D71" w:rsidRDefault="00F94CCC" w:rsidP="009F520E">
      <w:pPr>
        <w:pStyle w:val="ListeParagraf"/>
        <w:numPr>
          <w:ilvl w:val="0"/>
          <w:numId w:val="51"/>
        </w:numPr>
        <w:tabs>
          <w:tab w:val="left" w:pos="6474"/>
        </w:tabs>
        <w:spacing w:after="120"/>
        <w:rPr>
          <w:rFonts w:cs="Times New Roman"/>
          <w:sz w:val="20"/>
          <w:szCs w:val="20"/>
        </w:rPr>
      </w:pPr>
      <w:r w:rsidRPr="00572D71">
        <w:rPr>
          <w:rFonts w:cs="Times New Roman"/>
          <w:sz w:val="20"/>
          <w:szCs w:val="20"/>
        </w:rPr>
        <w:t>Hastaya ameliyatıyla ilgili eğitimler önce hasta yakınlarına sonra hastanın kendisine verilmelidir</w:t>
      </w:r>
    </w:p>
    <w:p w14:paraId="416A8030" w14:textId="77777777" w:rsidR="00F94CCC" w:rsidRPr="00572D71" w:rsidRDefault="00F94CCC" w:rsidP="009F520E">
      <w:pPr>
        <w:pStyle w:val="ListeParagraf"/>
        <w:numPr>
          <w:ilvl w:val="0"/>
          <w:numId w:val="51"/>
        </w:numPr>
        <w:tabs>
          <w:tab w:val="left" w:pos="6474"/>
        </w:tabs>
        <w:spacing w:after="120"/>
        <w:rPr>
          <w:rFonts w:cs="Times New Roman"/>
          <w:sz w:val="20"/>
          <w:szCs w:val="20"/>
        </w:rPr>
      </w:pPr>
      <w:r w:rsidRPr="00572D71">
        <w:rPr>
          <w:rFonts w:cs="Times New Roman"/>
          <w:sz w:val="20"/>
          <w:szCs w:val="20"/>
        </w:rPr>
        <w:t>Hemşirenin ameliyat öncesi dönem hastaya vereceği eğitimin zamanlamasını anestezi uzmanı belirlemelidir</w:t>
      </w:r>
    </w:p>
    <w:p w14:paraId="2DC4964B" w14:textId="77777777" w:rsidR="00F94CCC" w:rsidRPr="00572D71" w:rsidRDefault="00F94CCC" w:rsidP="009F520E">
      <w:pPr>
        <w:pStyle w:val="ListeParagraf"/>
        <w:numPr>
          <w:ilvl w:val="0"/>
          <w:numId w:val="51"/>
        </w:numPr>
        <w:tabs>
          <w:tab w:val="left" w:pos="6474"/>
        </w:tabs>
        <w:spacing w:after="120"/>
        <w:rPr>
          <w:rFonts w:cs="Times New Roman"/>
          <w:sz w:val="20"/>
          <w:szCs w:val="20"/>
        </w:rPr>
      </w:pPr>
      <w:r w:rsidRPr="00572D71">
        <w:rPr>
          <w:rFonts w:cs="Times New Roman"/>
          <w:sz w:val="20"/>
          <w:szCs w:val="20"/>
        </w:rPr>
        <w:t>Hasta eğitimi için hastanın ameliyat olacağı günden bir önceki günün öğleden sonrası uygundur</w:t>
      </w:r>
    </w:p>
    <w:p w14:paraId="52169794" w14:textId="77777777" w:rsidR="002B571C" w:rsidRDefault="002B571C" w:rsidP="00F94CCC">
      <w:pPr>
        <w:spacing w:after="120"/>
        <w:ind w:firstLine="0"/>
        <w:rPr>
          <w:rFonts w:cs="Times New Roman"/>
          <w:b/>
          <w:sz w:val="20"/>
          <w:szCs w:val="20"/>
          <w:u w:val="single"/>
        </w:rPr>
      </w:pPr>
    </w:p>
    <w:p w14:paraId="02329305" w14:textId="77777777" w:rsidR="002B571C" w:rsidRDefault="002B571C" w:rsidP="00F94CCC">
      <w:pPr>
        <w:spacing w:after="120"/>
        <w:ind w:firstLine="0"/>
        <w:rPr>
          <w:rFonts w:cs="Times New Roman"/>
          <w:b/>
          <w:sz w:val="20"/>
          <w:szCs w:val="20"/>
          <w:u w:val="single"/>
        </w:rPr>
      </w:pPr>
    </w:p>
    <w:p w14:paraId="59F79E42" w14:textId="77777777" w:rsidR="002B571C" w:rsidRDefault="002B571C" w:rsidP="00F94CCC">
      <w:pPr>
        <w:spacing w:after="120"/>
        <w:ind w:firstLine="0"/>
        <w:rPr>
          <w:rFonts w:cs="Times New Roman"/>
          <w:b/>
          <w:sz w:val="20"/>
          <w:szCs w:val="20"/>
          <w:u w:val="single"/>
        </w:rPr>
      </w:pPr>
    </w:p>
    <w:p w14:paraId="69C68174" w14:textId="1A416620" w:rsidR="00F94CCC" w:rsidRPr="00F94CCC" w:rsidRDefault="00F94CCC" w:rsidP="00F94CCC">
      <w:pPr>
        <w:spacing w:after="120"/>
        <w:ind w:firstLine="0"/>
        <w:rPr>
          <w:rFonts w:cs="Times New Roman"/>
          <w:b/>
          <w:sz w:val="20"/>
          <w:szCs w:val="20"/>
        </w:rPr>
      </w:pPr>
      <w:r w:rsidRPr="00F94CCC">
        <w:rPr>
          <w:rFonts w:cs="Times New Roman"/>
          <w:b/>
          <w:sz w:val="20"/>
          <w:szCs w:val="20"/>
          <w:u w:val="single"/>
        </w:rPr>
        <w:lastRenderedPageBreak/>
        <w:t>Soru 14:</w:t>
      </w:r>
      <w:r w:rsidRPr="00F94CCC">
        <w:rPr>
          <w:rFonts w:cs="Times New Roman"/>
          <w:b/>
          <w:sz w:val="20"/>
          <w:szCs w:val="20"/>
        </w:rPr>
        <w:t xml:space="preserve"> </w:t>
      </w:r>
      <w:r w:rsidRPr="00F94CCC">
        <w:rPr>
          <w:rFonts w:cs="Times New Roman"/>
          <w:sz w:val="20"/>
          <w:szCs w:val="20"/>
        </w:rPr>
        <w:t xml:space="preserve">Aşağıdakilerden hangisi hasta ameliyathaneye gönderilirken hemşiresi tarafından </w:t>
      </w:r>
      <w:r w:rsidRPr="00F94CCC">
        <w:rPr>
          <w:rFonts w:cs="Times New Roman"/>
          <w:b/>
          <w:sz w:val="20"/>
          <w:szCs w:val="20"/>
        </w:rPr>
        <w:t xml:space="preserve">mutlaka </w:t>
      </w:r>
      <w:r w:rsidRPr="00F94CCC">
        <w:rPr>
          <w:rFonts w:cs="Times New Roman"/>
          <w:sz w:val="20"/>
          <w:szCs w:val="20"/>
        </w:rPr>
        <w:t xml:space="preserve">kontrol edilmesi gerekenler arasında </w:t>
      </w:r>
      <w:r w:rsidRPr="00F94CCC">
        <w:rPr>
          <w:rFonts w:cs="Times New Roman"/>
          <w:b/>
          <w:sz w:val="20"/>
          <w:szCs w:val="20"/>
        </w:rPr>
        <w:t>yer almaz?</w:t>
      </w:r>
    </w:p>
    <w:p w14:paraId="7F61208B" w14:textId="77777777" w:rsidR="00F94CCC" w:rsidRPr="00D94375" w:rsidRDefault="00F94CCC" w:rsidP="009F520E">
      <w:pPr>
        <w:numPr>
          <w:ilvl w:val="0"/>
          <w:numId w:val="27"/>
        </w:numPr>
        <w:tabs>
          <w:tab w:val="left" w:pos="6474"/>
        </w:tabs>
        <w:spacing w:after="120"/>
        <w:contextualSpacing/>
        <w:rPr>
          <w:rFonts w:cs="Times New Roman"/>
          <w:sz w:val="20"/>
          <w:szCs w:val="20"/>
        </w:rPr>
      </w:pPr>
      <w:r w:rsidRPr="00D94375">
        <w:rPr>
          <w:rFonts w:cs="Times New Roman"/>
          <w:sz w:val="20"/>
          <w:szCs w:val="20"/>
        </w:rPr>
        <w:t xml:space="preserve">En son idrara çıkış zamanı </w:t>
      </w:r>
    </w:p>
    <w:p w14:paraId="4C2A79CB" w14:textId="77777777" w:rsidR="00F94CCC" w:rsidRPr="00D94375" w:rsidRDefault="00F94CCC" w:rsidP="009F520E">
      <w:pPr>
        <w:numPr>
          <w:ilvl w:val="0"/>
          <w:numId w:val="52"/>
        </w:numPr>
        <w:tabs>
          <w:tab w:val="left" w:pos="6474"/>
        </w:tabs>
        <w:spacing w:after="120"/>
        <w:contextualSpacing/>
        <w:rPr>
          <w:rFonts w:cs="Times New Roman"/>
          <w:sz w:val="20"/>
          <w:szCs w:val="20"/>
        </w:rPr>
      </w:pPr>
      <w:r w:rsidRPr="00D94375">
        <w:rPr>
          <w:rFonts w:cs="Times New Roman"/>
          <w:sz w:val="20"/>
          <w:szCs w:val="20"/>
        </w:rPr>
        <w:t>Hasta bilekliği</w:t>
      </w:r>
    </w:p>
    <w:p w14:paraId="148F3FFC" w14:textId="77777777" w:rsidR="00F94CCC" w:rsidRPr="00D94375" w:rsidRDefault="00F94CCC" w:rsidP="009F520E">
      <w:pPr>
        <w:numPr>
          <w:ilvl w:val="0"/>
          <w:numId w:val="52"/>
        </w:numPr>
        <w:tabs>
          <w:tab w:val="left" w:pos="6474"/>
        </w:tabs>
        <w:spacing w:after="120"/>
        <w:contextualSpacing/>
        <w:rPr>
          <w:rFonts w:cs="Times New Roman"/>
          <w:sz w:val="20"/>
          <w:szCs w:val="20"/>
        </w:rPr>
      </w:pPr>
      <w:r w:rsidRPr="00D94375">
        <w:rPr>
          <w:rFonts w:cs="Times New Roman"/>
          <w:sz w:val="20"/>
          <w:szCs w:val="20"/>
        </w:rPr>
        <w:t>Bilgilendirilmiş onam formu ve hasta imzası</w:t>
      </w:r>
    </w:p>
    <w:p w14:paraId="569654DA" w14:textId="77777777" w:rsidR="00F94CCC" w:rsidRPr="00D94375" w:rsidRDefault="00F94CCC" w:rsidP="009F520E">
      <w:pPr>
        <w:numPr>
          <w:ilvl w:val="0"/>
          <w:numId w:val="52"/>
        </w:numPr>
        <w:tabs>
          <w:tab w:val="left" w:pos="6474"/>
        </w:tabs>
        <w:spacing w:after="120"/>
        <w:contextualSpacing/>
        <w:rPr>
          <w:rFonts w:cs="Times New Roman"/>
          <w:sz w:val="20"/>
          <w:szCs w:val="20"/>
        </w:rPr>
      </w:pPr>
      <w:r w:rsidRPr="00D94375">
        <w:rPr>
          <w:rFonts w:cs="Times New Roman"/>
          <w:sz w:val="20"/>
          <w:szCs w:val="20"/>
        </w:rPr>
        <w:t>Hastanın en son ne zaman oral alımı olduğu</w:t>
      </w:r>
    </w:p>
    <w:p w14:paraId="604212C6" w14:textId="77777777" w:rsidR="00F94CCC" w:rsidRPr="00D94375" w:rsidRDefault="00F94CCC" w:rsidP="009F520E">
      <w:pPr>
        <w:numPr>
          <w:ilvl w:val="0"/>
          <w:numId w:val="52"/>
        </w:numPr>
        <w:tabs>
          <w:tab w:val="left" w:pos="6474"/>
        </w:tabs>
        <w:spacing w:after="120"/>
        <w:contextualSpacing/>
        <w:rPr>
          <w:rFonts w:cs="Times New Roman"/>
          <w:sz w:val="20"/>
          <w:szCs w:val="20"/>
        </w:rPr>
      </w:pPr>
      <w:r w:rsidRPr="00D94375">
        <w:rPr>
          <w:rFonts w:cs="Times New Roman"/>
          <w:sz w:val="20"/>
          <w:szCs w:val="20"/>
        </w:rPr>
        <w:t>Yaşam bulguları</w:t>
      </w:r>
    </w:p>
    <w:p w14:paraId="61D71F21" w14:textId="77777777" w:rsidR="00F94CCC" w:rsidRPr="00D94375" w:rsidRDefault="00F94CCC" w:rsidP="00F94CCC">
      <w:pPr>
        <w:tabs>
          <w:tab w:val="left" w:pos="6474"/>
        </w:tabs>
        <w:spacing w:after="120"/>
        <w:contextualSpacing/>
        <w:rPr>
          <w:rFonts w:cs="Times New Roman"/>
          <w:sz w:val="20"/>
          <w:szCs w:val="20"/>
        </w:rPr>
      </w:pPr>
    </w:p>
    <w:p w14:paraId="14D20FBB" w14:textId="77777777" w:rsidR="00F94CCC" w:rsidRPr="00D94375" w:rsidRDefault="00F94CCC" w:rsidP="00F94CCC">
      <w:pPr>
        <w:spacing w:after="120"/>
        <w:ind w:firstLine="0"/>
        <w:rPr>
          <w:rFonts w:cs="Times New Roman"/>
          <w:b/>
          <w:sz w:val="20"/>
          <w:szCs w:val="20"/>
        </w:rPr>
      </w:pPr>
      <w:r w:rsidRPr="00D94375">
        <w:rPr>
          <w:rFonts w:cs="Times New Roman"/>
          <w:b/>
          <w:sz w:val="20"/>
          <w:szCs w:val="20"/>
          <w:u w:val="single"/>
        </w:rPr>
        <w:t>Soru 15:</w:t>
      </w:r>
      <w:r w:rsidRPr="00D94375">
        <w:rPr>
          <w:rFonts w:cs="Times New Roman"/>
          <w:b/>
          <w:sz w:val="20"/>
          <w:szCs w:val="20"/>
        </w:rPr>
        <w:t xml:space="preserve"> </w:t>
      </w:r>
      <w:r w:rsidRPr="00D94375">
        <w:rPr>
          <w:rFonts w:cs="Times New Roman"/>
          <w:sz w:val="20"/>
          <w:szCs w:val="20"/>
        </w:rPr>
        <w:t xml:space="preserve">Ameliyat sonrası ameliyathaneden servise getirilen hasta ile ilgili aşağıda verilen ifadelerden hangisi </w:t>
      </w:r>
      <w:r w:rsidRPr="00D94375">
        <w:rPr>
          <w:rFonts w:cs="Times New Roman"/>
          <w:b/>
          <w:sz w:val="20"/>
          <w:szCs w:val="20"/>
        </w:rPr>
        <w:t>yanlıştır?</w:t>
      </w:r>
    </w:p>
    <w:p w14:paraId="59B22B22" w14:textId="77777777" w:rsidR="00F94CCC" w:rsidRPr="00D94375" w:rsidRDefault="00F94CCC" w:rsidP="009F520E">
      <w:pPr>
        <w:numPr>
          <w:ilvl w:val="0"/>
          <w:numId w:val="53"/>
        </w:numPr>
        <w:tabs>
          <w:tab w:val="left" w:pos="6474"/>
        </w:tabs>
        <w:spacing w:after="120"/>
        <w:contextualSpacing/>
        <w:rPr>
          <w:rFonts w:cs="Times New Roman"/>
          <w:sz w:val="20"/>
          <w:szCs w:val="20"/>
        </w:rPr>
      </w:pPr>
      <w:r w:rsidRPr="00D94375">
        <w:rPr>
          <w:rFonts w:cs="Times New Roman"/>
          <w:sz w:val="20"/>
          <w:szCs w:val="20"/>
        </w:rPr>
        <w:t>Hasta sedyeden yatağa alınırken ani hareket ettirilmesi yaşam bulgularını etkileyebilir</w:t>
      </w:r>
    </w:p>
    <w:p w14:paraId="232DAC04" w14:textId="77777777" w:rsidR="00F94CCC" w:rsidRPr="00D94375" w:rsidRDefault="00F94CCC" w:rsidP="009F520E">
      <w:pPr>
        <w:numPr>
          <w:ilvl w:val="0"/>
          <w:numId w:val="53"/>
        </w:numPr>
        <w:tabs>
          <w:tab w:val="left" w:pos="6474"/>
        </w:tabs>
        <w:spacing w:after="120"/>
        <w:contextualSpacing/>
        <w:rPr>
          <w:rFonts w:cs="Times New Roman"/>
          <w:sz w:val="20"/>
          <w:szCs w:val="20"/>
        </w:rPr>
      </w:pPr>
      <w:r w:rsidRPr="00D94375">
        <w:rPr>
          <w:rFonts w:cs="Times New Roman"/>
          <w:sz w:val="20"/>
          <w:szCs w:val="20"/>
        </w:rPr>
        <w:t>Hasta yatağa alındıktan hemen sonra öncelikli olarak vücut ısısı kontrol edilmelidir</w:t>
      </w:r>
    </w:p>
    <w:p w14:paraId="2A2CE82D" w14:textId="77777777" w:rsidR="00F94CCC" w:rsidRPr="00D94375" w:rsidRDefault="00F94CCC" w:rsidP="009F520E">
      <w:pPr>
        <w:numPr>
          <w:ilvl w:val="0"/>
          <w:numId w:val="53"/>
        </w:numPr>
        <w:tabs>
          <w:tab w:val="left" w:pos="6474"/>
        </w:tabs>
        <w:spacing w:after="120"/>
        <w:contextualSpacing/>
        <w:rPr>
          <w:rFonts w:cs="Times New Roman"/>
          <w:sz w:val="20"/>
          <w:szCs w:val="20"/>
        </w:rPr>
      </w:pPr>
      <w:r w:rsidRPr="00D94375">
        <w:rPr>
          <w:rFonts w:cs="Times New Roman"/>
          <w:sz w:val="20"/>
          <w:szCs w:val="20"/>
        </w:rPr>
        <w:t>Bilinci tam açık olmayan hasta başı yukarda ve yan döndürülerek yatırılmalıdır</w:t>
      </w:r>
    </w:p>
    <w:p w14:paraId="17D3CE35" w14:textId="77777777" w:rsidR="00F94CCC" w:rsidRPr="00D94375" w:rsidRDefault="00F94CCC" w:rsidP="009F520E">
      <w:pPr>
        <w:numPr>
          <w:ilvl w:val="0"/>
          <w:numId w:val="53"/>
        </w:numPr>
        <w:tabs>
          <w:tab w:val="left" w:pos="6474"/>
        </w:tabs>
        <w:spacing w:after="120"/>
        <w:contextualSpacing/>
        <w:rPr>
          <w:rFonts w:cs="Times New Roman"/>
          <w:sz w:val="20"/>
          <w:szCs w:val="20"/>
        </w:rPr>
      </w:pPr>
      <w:r w:rsidRPr="00D94375">
        <w:rPr>
          <w:rFonts w:cs="Times New Roman"/>
          <w:sz w:val="20"/>
          <w:szCs w:val="20"/>
        </w:rPr>
        <w:t>Ameliyat kesisi olan ekstremite varsa hasta yatağına alındıktan sonra kesi olan ekstremite kalp seviyesinden yukarıda olacak şekilde elevasyona alınmalıdır</w:t>
      </w:r>
    </w:p>
    <w:p w14:paraId="339A8226" w14:textId="77777777" w:rsidR="00F94CCC" w:rsidRPr="00D94375" w:rsidRDefault="00F94CCC" w:rsidP="009F520E">
      <w:pPr>
        <w:numPr>
          <w:ilvl w:val="0"/>
          <w:numId w:val="53"/>
        </w:numPr>
        <w:tabs>
          <w:tab w:val="left" w:pos="6474"/>
        </w:tabs>
        <w:spacing w:after="120"/>
        <w:contextualSpacing/>
        <w:rPr>
          <w:rFonts w:cs="Times New Roman"/>
          <w:sz w:val="20"/>
          <w:szCs w:val="20"/>
        </w:rPr>
      </w:pPr>
      <w:r w:rsidRPr="00D94375">
        <w:rPr>
          <w:rFonts w:cs="Times New Roman"/>
          <w:sz w:val="20"/>
          <w:szCs w:val="20"/>
        </w:rPr>
        <w:t>Ameliyat sonrası dönemde vücut ısısı düşük olan hastalar vücut ısıları normal oluncaya kadar ısıtılmalıdır</w:t>
      </w:r>
    </w:p>
    <w:p w14:paraId="497FBCCD" w14:textId="77777777" w:rsidR="00F94CCC" w:rsidRPr="00D94375" w:rsidRDefault="00F94CCC" w:rsidP="00F94CCC">
      <w:pPr>
        <w:spacing w:after="120"/>
        <w:ind w:firstLine="0"/>
        <w:rPr>
          <w:rFonts w:cs="Times New Roman"/>
          <w:b/>
          <w:sz w:val="20"/>
          <w:szCs w:val="20"/>
        </w:rPr>
      </w:pPr>
      <w:r w:rsidRPr="00D94375">
        <w:rPr>
          <w:rFonts w:cs="Times New Roman"/>
          <w:b/>
          <w:sz w:val="20"/>
          <w:szCs w:val="20"/>
          <w:u w:val="single"/>
        </w:rPr>
        <w:t>Soru 16:</w:t>
      </w:r>
      <w:r w:rsidRPr="00D94375">
        <w:rPr>
          <w:rFonts w:cs="Times New Roman"/>
          <w:b/>
          <w:sz w:val="20"/>
          <w:szCs w:val="20"/>
        </w:rPr>
        <w:t xml:space="preserve"> </w:t>
      </w:r>
      <w:r w:rsidRPr="00D94375">
        <w:rPr>
          <w:rFonts w:cs="Times New Roman"/>
          <w:sz w:val="20"/>
          <w:szCs w:val="20"/>
        </w:rPr>
        <w:t xml:space="preserve">Ameliyattan gelen hastanın drenleri ile ilgili aşağıdaki ifadelerden hangisi </w:t>
      </w:r>
      <w:r w:rsidRPr="00D94375">
        <w:rPr>
          <w:rFonts w:cs="Times New Roman"/>
          <w:b/>
          <w:sz w:val="20"/>
          <w:szCs w:val="20"/>
        </w:rPr>
        <w:t>doğrudur</w:t>
      </w:r>
      <w:r w:rsidRPr="00D94375">
        <w:rPr>
          <w:rFonts w:cs="Times New Roman"/>
          <w:sz w:val="20"/>
          <w:szCs w:val="20"/>
        </w:rPr>
        <w:t>?</w:t>
      </w:r>
    </w:p>
    <w:p w14:paraId="447AEBE0" w14:textId="77777777" w:rsidR="00F94CCC" w:rsidRPr="00D94375" w:rsidRDefault="00F94CCC" w:rsidP="009F520E">
      <w:pPr>
        <w:numPr>
          <w:ilvl w:val="0"/>
          <w:numId w:val="54"/>
        </w:numPr>
        <w:tabs>
          <w:tab w:val="left" w:pos="6474"/>
        </w:tabs>
        <w:spacing w:after="120"/>
        <w:contextualSpacing/>
        <w:rPr>
          <w:rFonts w:cs="Times New Roman"/>
          <w:sz w:val="20"/>
          <w:szCs w:val="20"/>
        </w:rPr>
      </w:pPr>
      <w:r w:rsidRPr="00D94375">
        <w:rPr>
          <w:rFonts w:cs="Times New Roman"/>
          <w:sz w:val="20"/>
          <w:szCs w:val="20"/>
        </w:rPr>
        <w:t>Drenler kalp seviyesinde olacak şekilde hasta yatağında olmalıdır</w:t>
      </w:r>
    </w:p>
    <w:p w14:paraId="3AB7BD54" w14:textId="77777777" w:rsidR="00F94CCC" w:rsidRPr="00D94375" w:rsidRDefault="00F94CCC" w:rsidP="009F520E">
      <w:pPr>
        <w:numPr>
          <w:ilvl w:val="0"/>
          <w:numId w:val="54"/>
        </w:numPr>
        <w:tabs>
          <w:tab w:val="left" w:pos="6474"/>
        </w:tabs>
        <w:spacing w:after="120"/>
        <w:contextualSpacing/>
        <w:rPr>
          <w:rFonts w:cs="Times New Roman"/>
          <w:sz w:val="20"/>
          <w:szCs w:val="20"/>
        </w:rPr>
      </w:pPr>
      <w:r w:rsidRPr="00D94375">
        <w:rPr>
          <w:rFonts w:cs="Times New Roman"/>
          <w:sz w:val="20"/>
          <w:szCs w:val="20"/>
        </w:rPr>
        <w:t>Drenlerden ilk gün yoğun şekilde parlak kırmızı kan gelmesi normaldir</w:t>
      </w:r>
    </w:p>
    <w:p w14:paraId="35E707E6" w14:textId="77777777" w:rsidR="00F94CCC" w:rsidRPr="00D94375" w:rsidRDefault="00F94CCC" w:rsidP="009F520E">
      <w:pPr>
        <w:numPr>
          <w:ilvl w:val="0"/>
          <w:numId w:val="54"/>
        </w:numPr>
        <w:tabs>
          <w:tab w:val="left" w:pos="6474"/>
        </w:tabs>
        <w:spacing w:after="120"/>
        <w:contextualSpacing/>
        <w:rPr>
          <w:rFonts w:cs="Times New Roman"/>
          <w:sz w:val="20"/>
          <w:szCs w:val="20"/>
        </w:rPr>
      </w:pPr>
      <w:r w:rsidRPr="00D94375">
        <w:rPr>
          <w:rFonts w:cs="Times New Roman"/>
          <w:color w:val="000000" w:themeColor="text1"/>
          <w:sz w:val="20"/>
          <w:szCs w:val="20"/>
        </w:rPr>
        <w:t xml:space="preserve">Ameliyatı biten hasta servise gelip </w:t>
      </w:r>
      <w:r w:rsidRPr="00D94375">
        <w:rPr>
          <w:rFonts w:cs="Times New Roman"/>
          <w:sz w:val="20"/>
          <w:szCs w:val="20"/>
        </w:rPr>
        <w:t>yatağına alınıncaya kadar dren klempleri kapalı olmalıdır</w:t>
      </w:r>
    </w:p>
    <w:p w14:paraId="7B26C7DC" w14:textId="77777777" w:rsidR="00F94CCC" w:rsidRPr="00D94375" w:rsidRDefault="00F94CCC" w:rsidP="009F520E">
      <w:pPr>
        <w:numPr>
          <w:ilvl w:val="0"/>
          <w:numId w:val="54"/>
        </w:numPr>
        <w:tabs>
          <w:tab w:val="left" w:pos="6474"/>
        </w:tabs>
        <w:spacing w:after="120"/>
        <w:contextualSpacing/>
        <w:rPr>
          <w:rFonts w:cs="Times New Roman"/>
          <w:sz w:val="20"/>
          <w:szCs w:val="20"/>
        </w:rPr>
      </w:pPr>
      <w:r w:rsidRPr="00D94375">
        <w:rPr>
          <w:rFonts w:cs="Times New Roman"/>
          <w:sz w:val="20"/>
          <w:szCs w:val="20"/>
        </w:rPr>
        <w:t>Drenlerin kontrol edilmesi tamamen hekimin sorumluluğundadır</w:t>
      </w:r>
    </w:p>
    <w:p w14:paraId="19CE43CD" w14:textId="77777777" w:rsidR="00F94CCC" w:rsidRPr="00D94375" w:rsidRDefault="00F94CCC" w:rsidP="009F520E">
      <w:pPr>
        <w:numPr>
          <w:ilvl w:val="0"/>
          <w:numId w:val="54"/>
        </w:numPr>
        <w:tabs>
          <w:tab w:val="left" w:pos="6474"/>
        </w:tabs>
        <w:spacing w:after="120"/>
        <w:contextualSpacing/>
        <w:rPr>
          <w:rFonts w:cs="Times New Roman"/>
          <w:sz w:val="20"/>
          <w:szCs w:val="20"/>
        </w:rPr>
      </w:pPr>
      <w:r w:rsidRPr="00D94375">
        <w:rPr>
          <w:rFonts w:cs="Times New Roman"/>
          <w:sz w:val="20"/>
          <w:szCs w:val="20"/>
        </w:rPr>
        <w:t xml:space="preserve">Drenlerden gelen drenaj miktarı hastanın </w:t>
      </w:r>
      <w:r w:rsidRPr="00D94375">
        <w:rPr>
          <w:rFonts w:cs="Times New Roman"/>
          <w:color w:val="000000" w:themeColor="text1"/>
          <w:sz w:val="20"/>
          <w:szCs w:val="20"/>
        </w:rPr>
        <w:t>aldığı</w:t>
      </w:r>
      <w:r w:rsidRPr="00D94375">
        <w:rPr>
          <w:rFonts w:cs="Times New Roman"/>
          <w:sz w:val="20"/>
          <w:szCs w:val="20"/>
        </w:rPr>
        <w:t xml:space="preserve"> çıkardığı sıvılar çizelgesine eklenmelidir</w:t>
      </w:r>
    </w:p>
    <w:p w14:paraId="190BD323" w14:textId="77777777" w:rsidR="00F94CCC" w:rsidRDefault="00F94CCC" w:rsidP="00F94CCC">
      <w:pPr>
        <w:spacing w:after="120"/>
        <w:rPr>
          <w:rFonts w:cs="Times New Roman"/>
          <w:b/>
          <w:sz w:val="20"/>
          <w:szCs w:val="20"/>
          <w:u w:val="single"/>
        </w:rPr>
      </w:pPr>
    </w:p>
    <w:p w14:paraId="75AF9A03" w14:textId="77777777" w:rsidR="00F94CCC" w:rsidRPr="00D94375" w:rsidRDefault="00F94CCC" w:rsidP="00F94CCC">
      <w:pPr>
        <w:spacing w:after="120"/>
        <w:ind w:firstLine="0"/>
        <w:rPr>
          <w:rFonts w:cs="Times New Roman"/>
          <w:sz w:val="20"/>
          <w:szCs w:val="20"/>
        </w:rPr>
      </w:pPr>
      <w:r w:rsidRPr="00D94375">
        <w:rPr>
          <w:rFonts w:cs="Times New Roman"/>
          <w:b/>
          <w:sz w:val="20"/>
          <w:szCs w:val="20"/>
          <w:u w:val="single"/>
        </w:rPr>
        <w:t>Soru 17:</w:t>
      </w:r>
      <w:r w:rsidRPr="00D94375">
        <w:rPr>
          <w:rFonts w:cs="Times New Roman"/>
          <w:b/>
          <w:sz w:val="20"/>
          <w:szCs w:val="20"/>
        </w:rPr>
        <w:t xml:space="preserve"> </w:t>
      </w:r>
      <w:r w:rsidRPr="00D94375">
        <w:rPr>
          <w:rFonts w:cs="Times New Roman"/>
          <w:sz w:val="20"/>
          <w:szCs w:val="20"/>
        </w:rPr>
        <w:t xml:space="preserve">50 yaşındaki Meryem Hanım safra kesesi ameliyatı geçirmiş ameliyat sonrası 0. gündedir. Hemşiresi hastasının yaşam bulgularına baktığında hastanın </w:t>
      </w:r>
      <w:r w:rsidRPr="00D94375">
        <w:rPr>
          <w:rFonts w:cs="Times New Roman"/>
          <w:b/>
          <w:bCs/>
          <w:sz w:val="20"/>
          <w:szCs w:val="20"/>
        </w:rPr>
        <w:t xml:space="preserve">KB: 80/50 mmHg </w:t>
      </w:r>
      <w:r w:rsidRPr="00D94375">
        <w:rPr>
          <w:rFonts w:cs="Times New Roman"/>
          <w:sz w:val="20"/>
          <w:szCs w:val="20"/>
        </w:rPr>
        <w:t xml:space="preserve">(hipotansif) ve </w:t>
      </w:r>
      <w:r w:rsidRPr="00D94375">
        <w:rPr>
          <w:rFonts w:cs="Times New Roman"/>
          <w:b/>
          <w:bCs/>
          <w:sz w:val="20"/>
          <w:szCs w:val="20"/>
        </w:rPr>
        <w:t xml:space="preserve">Nabzı: 124/dk </w:t>
      </w:r>
      <w:r w:rsidRPr="00D94375">
        <w:rPr>
          <w:rFonts w:cs="Times New Roman"/>
          <w:sz w:val="20"/>
          <w:szCs w:val="20"/>
        </w:rPr>
        <w:t xml:space="preserve">(taşikardik), </w:t>
      </w:r>
      <w:r w:rsidRPr="00D94375">
        <w:rPr>
          <w:rFonts w:cs="Times New Roman"/>
          <w:b/>
          <w:bCs/>
          <w:sz w:val="20"/>
          <w:szCs w:val="20"/>
        </w:rPr>
        <w:t>cildinin soluk ve nemli olduğunu</w:t>
      </w:r>
      <w:r w:rsidRPr="00D94375">
        <w:rPr>
          <w:rFonts w:cs="Times New Roman"/>
          <w:sz w:val="20"/>
          <w:szCs w:val="20"/>
        </w:rPr>
        <w:t xml:space="preserve">, </w:t>
      </w:r>
      <w:r w:rsidRPr="00D94375">
        <w:rPr>
          <w:rFonts w:cs="Times New Roman"/>
          <w:b/>
          <w:bCs/>
          <w:sz w:val="20"/>
          <w:szCs w:val="20"/>
        </w:rPr>
        <w:t xml:space="preserve">saatlik idrar çıkışının azaldığını </w:t>
      </w:r>
      <w:r w:rsidRPr="00D94375">
        <w:rPr>
          <w:rFonts w:cs="Times New Roman"/>
          <w:sz w:val="20"/>
          <w:szCs w:val="20"/>
        </w:rPr>
        <w:t xml:space="preserve">saptadı. Hemşirenin saptadığı bu </w:t>
      </w:r>
      <w:proofErr w:type="gramStart"/>
      <w:r w:rsidRPr="00D94375">
        <w:rPr>
          <w:rFonts w:cs="Times New Roman"/>
          <w:sz w:val="20"/>
          <w:szCs w:val="20"/>
        </w:rPr>
        <w:t>semptomların</w:t>
      </w:r>
      <w:proofErr w:type="gramEnd"/>
      <w:r w:rsidRPr="00D94375">
        <w:rPr>
          <w:rFonts w:cs="Times New Roman"/>
          <w:sz w:val="20"/>
          <w:szCs w:val="20"/>
        </w:rPr>
        <w:t xml:space="preserve"> olası nedeni ne olabilir? </w:t>
      </w:r>
    </w:p>
    <w:p w14:paraId="6CB45D0C" w14:textId="77777777" w:rsidR="00F94CCC" w:rsidRPr="00F94CCC" w:rsidRDefault="00F94CCC" w:rsidP="009F520E">
      <w:pPr>
        <w:pStyle w:val="ListeParagraf"/>
        <w:numPr>
          <w:ilvl w:val="0"/>
          <w:numId w:val="42"/>
        </w:numPr>
        <w:tabs>
          <w:tab w:val="left" w:pos="6474"/>
        </w:tabs>
        <w:spacing w:after="120"/>
        <w:rPr>
          <w:rFonts w:cs="Times New Roman"/>
          <w:sz w:val="20"/>
          <w:szCs w:val="20"/>
        </w:rPr>
      </w:pPr>
      <w:proofErr w:type="gramStart"/>
      <w:r w:rsidRPr="00F94CCC">
        <w:rPr>
          <w:rFonts w:cs="Times New Roman"/>
          <w:sz w:val="20"/>
          <w:szCs w:val="20"/>
        </w:rPr>
        <w:t>Hipotermi           B</w:t>
      </w:r>
      <w:proofErr w:type="gramEnd"/>
      <w:r w:rsidRPr="00F94CCC">
        <w:rPr>
          <w:rFonts w:cs="Times New Roman"/>
          <w:sz w:val="20"/>
          <w:szCs w:val="20"/>
        </w:rPr>
        <w:t xml:space="preserve">. Hipovolemik şok      C. Ağrı şoku          D. Anksiyete    E. Böbrek fonksiyonlarında yetersizlik </w:t>
      </w:r>
    </w:p>
    <w:p w14:paraId="5E628E38" w14:textId="77777777" w:rsidR="00F94CCC" w:rsidRPr="00D94375" w:rsidRDefault="00F94CCC" w:rsidP="00F94CCC">
      <w:pPr>
        <w:spacing w:after="120"/>
        <w:ind w:firstLine="0"/>
        <w:rPr>
          <w:rFonts w:cs="Times New Roman"/>
          <w:b/>
          <w:sz w:val="20"/>
          <w:szCs w:val="20"/>
        </w:rPr>
      </w:pPr>
      <w:r w:rsidRPr="00D94375">
        <w:rPr>
          <w:rFonts w:cs="Times New Roman"/>
          <w:b/>
          <w:sz w:val="20"/>
          <w:szCs w:val="20"/>
          <w:u w:val="single"/>
        </w:rPr>
        <w:t>Soru 18:</w:t>
      </w:r>
      <w:r w:rsidRPr="00D94375">
        <w:rPr>
          <w:rFonts w:cs="Times New Roman"/>
          <w:b/>
          <w:sz w:val="20"/>
          <w:szCs w:val="20"/>
        </w:rPr>
        <w:t xml:space="preserve"> </w:t>
      </w:r>
      <w:r w:rsidRPr="00D94375">
        <w:rPr>
          <w:rFonts w:cs="Times New Roman"/>
          <w:sz w:val="20"/>
          <w:szCs w:val="20"/>
        </w:rPr>
        <w:t>Ameliyat sonrası dönemde aspirasyon riskini azaltmak ve solunumun etkin sürdürülmesini sağlamak amacıyla genel olarak hastalara verilmesi gereken pozisyon aşağıdakilerden hangisidir?</w:t>
      </w:r>
    </w:p>
    <w:p w14:paraId="05F6D3BD" w14:textId="77777777" w:rsidR="00F94CCC" w:rsidRPr="00D94375" w:rsidRDefault="00F94CCC" w:rsidP="00F94CCC">
      <w:pPr>
        <w:tabs>
          <w:tab w:val="left" w:pos="6474"/>
        </w:tabs>
        <w:spacing w:after="120"/>
        <w:ind w:firstLine="0"/>
        <w:contextualSpacing/>
        <w:rPr>
          <w:rFonts w:cs="Times New Roman"/>
          <w:sz w:val="20"/>
          <w:szCs w:val="20"/>
        </w:rPr>
      </w:pPr>
      <w:r>
        <w:rPr>
          <w:rFonts w:cs="Times New Roman"/>
          <w:sz w:val="20"/>
          <w:szCs w:val="20"/>
        </w:rPr>
        <w:t>A.</w:t>
      </w:r>
      <w:r w:rsidRPr="00D94375">
        <w:rPr>
          <w:rFonts w:cs="Times New Roman"/>
          <w:sz w:val="20"/>
          <w:szCs w:val="20"/>
        </w:rPr>
        <w:t xml:space="preserve">Supine             B. Prone             C. Semi </w:t>
      </w:r>
      <w:proofErr w:type="gramStart"/>
      <w:r w:rsidRPr="00D94375">
        <w:rPr>
          <w:rFonts w:cs="Times New Roman"/>
          <w:sz w:val="20"/>
          <w:szCs w:val="20"/>
        </w:rPr>
        <w:t>Fowler’s            D</w:t>
      </w:r>
      <w:proofErr w:type="gramEnd"/>
      <w:r w:rsidRPr="00D94375">
        <w:rPr>
          <w:rFonts w:cs="Times New Roman"/>
          <w:sz w:val="20"/>
          <w:szCs w:val="20"/>
        </w:rPr>
        <w:t xml:space="preserve">. Trendelenburg             E. Sol lateral </w:t>
      </w:r>
    </w:p>
    <w:p w14:paraId="6925A185" w14:textId="77777777" w:rsidR="00F94CCC" w:rsidRPr="00D94375" w:rsidRDefault="00F94CCC" w:rsidP="00F94CCC">
      <w:pPr>
        <w:spacing w:after="120"/>
        <w:ind w:firstLine="0"/>
        <w:rPr>
          <w:rFonts w:cs="Times New Roman"/>
          <w:b/>
          <w:sz w:val="20"/>
          <w:szCs w:val="20"/>
        </w:rPr>
      </w:pPr>
      <w:r w:rsidRPr="00D94375">
        <w:rPr>
          <w:rFonts w:cs="Times New Roman"/>
          <w:b/>
          <w:sz w:val="20"/>
          <w:szCs w:val="20"/>
          <w:u w:val="single"/>
        </w:rPr>
        <w:t>Soru 19:</w:t>
      </w:r>
      <w:r w:rsidRPr="00D94375">
        <w:rPr>
          <w:rFonts w:cs="Times New Roman"/>
          <w:b/>
          <w:sz w:val="20"/>
          <w:szCs w:val="20"/>
        </w:rPr>
        <w:t xml:space="preserve"> </w:t>
      </w:r>
      <w:r w:rsidRPr="00D94375">
        <w:rPr>
          <w:rFonts w:cs="Times New Roman"/>
          <w:sz w:val="20"/>
          <w:szCs w:val="20"/>
        </w:rPr>
        <w:t xml:space="preserve">Ameliyat sonrası dönemde olan hasta için aşağıda verilen ifadelerden hangisi </w:t>
      </w:r>
      <w:r w:rsidRPr="00D94375">
        <w:rPr>
          <w:rFonts w:cs="Times New Roman"/>
          <w:b/>
          <w:sz w:val="20"/>
          <w:szCs w:val="20"/>
        </w:rPr>
        <w:t>yanlıştır?</w:t>
      </w:r>
    </w:p>
    <w:p w14:paraId="63B25D6E" w14:textId="77777777" w:rsidR="00F94CCC" w:rsidRPr="00D94375" w:rsidRDefault="00F94CCC" w:rsidP="009F520E">
      <w:pPr>
        <w:numPr>
          <w:ilvl w:val="0"/>
          <w:numId w:val="55"/>
        </w:numPr>
        <w:tabs>
          <w:tab w:val="left" w:pos="6474"/>
        </w:tabs>
        <w:spacing w:after="120"/>
        <w:contextualSpacing/>
        <w:rPr>
          <w:rFonts w:cs="Times New Roman"/>
          <w:sz w:val="20"/>
          <w:szCs w:val="20"/>
        </w:rPr>
      </w:pPr>
      <w:r w:rsidRPr="00D94375">
        <w:rPr>
          <w:rFonts w:cs="Times New Roman"/>
          <w:sz w:val="20"/>
          <w:szCs w:val="20"/>
        </w:rPr>
        <w:t>Anestezik ilaçların etkisiyle solunum yollarında mukus salgısı artabilir</w:t>
      </w:r>
    </w:p>
    <w:p w14:paraId="4CB7374D" w14:textId="77777777" w:rsidR="00F94CCC" w:rsidRPr="00D94375" w:rsidRDefault="00F94CCC" w:rsidP="009F520E">
      <w:pPr>
        <w:numPr>
          <w:ilvl w:val="0"/>
          <w:numId w:val="55"/>
        </w:numPr>
        <w:tabs>
          <w:tab w:val="left" w:pos="6474"/>
        </w:tabs>
        <w:spacing w:after="120"/>
        <w:contextualSpacing/>
        <w:rPr>
          <w:rFonts w:cs="Times New Roman"/>
          <w:sz w:val="20"/>
          <w:szCs w:val="20"/>
        </w:rPr>
      </w:pPr>
      <w:r w:rsidRPr="00D94375">
        <w:rPr>
          <w:rFonts w:cs="Times New Roman"/>
          <w:sz w:val="20"/>
          <w:szCs w:val="20"/>
        </w:rPr>
        <w:t xml:space="preserve">Hastada idrar çıkışı ameliyat sonrası erken </w:t>
      </w:r>
      <w:proofErr w:type="gramStart"/>
      <w:r w:rsidRPr="00D94375">
        <w:rPr>
          <w:rFonts w:cs="Times New Roman"/>
          <w:sz w:val="20"/>
          <w:szCs w:val="20"/>
        </w:rPr>
        <w:t>dönemde  ameliyat</w:t>
      </w:r>
      <w:proofErr w:type="gramEnd"/>
      <w:r w:rsidRPr="00D94375">
        <w:rPr>
          <w:rFonts w:cs="Times New Roman"/>
          <w:sz w:val="20"/>
          <w:szCs w:val="20"/>
        </w:rPr>
        <w:t xml:space="preserve"> sırasındaki sıvı kayıplarından etkilenebilir</w:t>
      </w:r>
    </w:p>
    <w:p w14:paraId="2BD165DB" w14:textId="77777777" w:rsidR="00F94CCC" w:rsidRPr="00D94375" w:rsidRDefault="00F94CCC" w:rsidP="009F520E">
      <w:pPr>
        <w:numPr>
          <w:ilvl w:val="0"/>
          <w:numId w:val="55"/>
        </w:numPr>
        <w:tabs>
          <w:tab w:val="left" w:pos="6474"/>
        </w:tabs>
        <w:spacing w:after="120"/>
        <w:contextualSpacing/>
        <w:rPr>
          <w:rFonts w:cs="Times New Roman"/>
          <w:sz w:val="20"/>
          <w:szCs w:val="20"/>
        </w:rPr>
      </w:pPr>
      <w:r w:rsidRPr="00D94375">
        <w:rPr>
          <w:rFonts w:cs="Times New Roman"/>
          <w:sz w:val="20"/>
          <w:szCs w:val="20"/>
        </w:rPr>
        <w:t>Ameliyat sonrası dönemde ağrı, solunum fonksiyonunu etkileyebilir</w:t>
      </w:r>
    </w:p>
    <w:p w14:paraId="1B3D5715" w14:textId="77777777" w:rsidR="00F94CCC" w:rsidRPr="00D94375" w:rsidRDefault="00F94CCC" w:rsidP="009F520E">
      <w:pPr>
        <w:numPr>
          <w:ilvl w:val="0"/>
          <w:numId w:val="55"/>
        </w:numPr>
        <w:tabs>
          <w:tab w:val="left" w:pos="6474"/>
        </w:tabs>
        <w:spacing w:after="120"/>
        <w:contextualSpacing/>
        <w:rPr>
          <w:rFonts w:cs="Times New Roman"/>
          <w:sz w:val="20"/>
          <w:szCs w:val="20"/>
        </w:rPr>
      </w:pPr>
      <w:r w:rsidRPr="00D94375">
        <w:rPr>
          <w:rFonts w:cs="Times New Roman"/>
          <w:sz w:val="20"/>
          <w:szCs w:val="20"/>
        </w:rPr>
        <w:t>Ameliyat sonrası dönemde ilk 1-2 gün insizyon bölgesinde kanama olması normaldir</w:t>
      </w:r>
    </w:p>
    <w:p w14:paraId="1B426FE9" w14:textId="77777777" w:rsidR="00F94CCC" w:rsidRDefault="00F94CCC" w:rsidP="009F520E">
      <w:pPr>
        <w:numPr>
          <w:ilvl w:val="0"/>
          <w:numId w:val="55"/>
        </w:numPr>
        <w:tabs>
          <w:tab w:val="left" w:pos="6474"/>
        </w:tabs>
        <w:spacing w:after="120"/>
        <w:contextualSpacing/>
        <w:rPr>
          <w:rFonts w:cs="Times New Roman"/>
          <w:sz w:val="20"/>
          <w:szCs w:val="20"/>
        </w:rPr>
      </w:pPr>
      <w:r w:rsidRPr="00D94375">
        <w:rPr>
          <w:rFonts w:cs="Times New Roman"/>
          <w:sz w:val="20"/>
          <w:szCs w:val="20"/>
        </w:rPr>
        <w:lastRenderedPageBreak/>
        <w:t>Ameliyat sonrası dönemde abdominal distansiyon dolaşım sistemini etkileyebilir</w:t>
      </w:r>
    </w:p>
    <w:p w14:paraId="5ECC08B9" w14:textId="77777777" w:rsidR="00F94CCC" w:rsidRPr="00F94CCC" w:rsidRDefault="00F94CCC" w:rsidP="00F94CCC">
      <w:pPr>
        <w:tabs>
          <w:tab w:val="left" w:pos="6474"/>
        </w:tabs>
        <w:spacing w:after="120"/>
        <w:ind w:firstLine="0"/>
        <w:contextualSpacing/>
        <w:rPr>
          <w:rFonts w:cs="Times New Roman"/>
          <w:sz w:val="20"/>
          <w:szCs w:val="20"/>
        </w:rPr>
      </w:pPr>
      <w:r w:rsidRPr="00F94CCC">
        <w:rPr>
          <w:rFonts w:cs="Times New Roman"/>
          <w:b/>
          <w:sz w:val="20"/>
          <w:szCs w:val="20"/>
          <w:u w:val="single"/>
        </w:rPr>
        <w:t>Soru 20:</w:t>
      </w:r>
      <w:r w:rsidRPr="00F94CCC">
        <w:rPr>
          <w:rFonts w:cs="Times New Roman"/>
          <w:b/>
          <w:sz w:val="20"/>
          <w:szCs w:val="20"/>
        </w:rPr>
        <w:t xml:space="preserve"> </w:t>
      </w:r>
      <w:r w:rsidRPr="00F94CCC">
        <w:rPr>
          <w:rFonts w:cs="Times New Roman"/>
          <w:sz w:val="20"/>
          <w:szCs w:val="20"/>
        </w:rPr>
        <w:t xml:space="preserve">Ameliyat sonrası dönem hasta mobilizasyonu sağlanması ile ilgili aşağıda verilen ifadelerden hangisi </w:t>
      </w:r>
      <w:r w:rsidRPr="00F94CCC">
        <w:rPr>
          <w:rFonts w:cs="Times New Roman"/>
          <w:b/>
          <w:sz w:val="20"/>
          <w:szCs w:val="20"/>
        </w:rPr>
        <w:t>yanlıştır?</w:t>
      </w:r>
    </w:p>
    <w:p w14:paraId="54777B32" w14:textId="77777777" w:rsidR="00F94CCC" w:rsidRPr="00D94375" w:rsidRDefault="00F94CCC" w:rsidP="009F520E">
      <w:pPr>
        <w:numPr>
          <w:ilvl w:val="0"/>
          <w:numId w:val="56"/>
        </w:numPr>
        <w:tabs>
          <w:tab w:val="left" w:pos="2535"/>
        </w:tabs>
        <w:spacing w:after="120"/>
        <w:contextualSpacing/>
        <w:rPr>
          <w:rFonts w:cs="Times New Roman"/>
          <w:sz w:val="20"/>
          <w:szCs w:val="20"/>
        </w:rPr>
      </w:pPr>
      <w:r w:rsidRPr="00D94375">
        <w:rPr>
          <w:rFonts w:cs="Times New Roman"/>
          <w:sz w:val="20"/>
          <w:szCs w:val="20"/>
        </w:rPr>
        <w:t>Hasta ameliyat sonrası ilk günlerde mümkün olduğunca erken hareket ettirilmeli ve ayağa kaldırılmalıdır</w:t>
      </w:r>
    </w:p>
    <w:p w14:paraId="06BE0CC7" w14:textId="77777777" w:rsidR="00F94CCC" w:rsidRPr="00D94375" w:rsidRDefault="00F94CCC" w:rsidP="009F520E">
      <w:pPr>
        <w:numPr>
          <w:ilvl w:val="0"/>
          <w:numId w:val="56"/>
        </w:numPr>
        <w:tabs>
          <w:tab w:val="left" w:pos="2535"/>
        </w:tabs>
        <w:spacing w:after="120"/>
        <w:contextualSpacing/>
        <w:rPr>
          <w:rFonts w:cs="Times New Roman"/>
          <w:sz w:val="20"/>
          <w:szCs w:val="20"/>
        </w:rPr>
      </w:pPr>
      <w:r w:rsidRPr="00D94375">
        <w:rPr>
          <w:rFonts w:cs="Times New Roman"/>
          <w:sz w:val="20"/>
          <w:szCs w:val="20"/>
        </w:rPr>
        <w:t>Hastaya ameliyat sonrasında ayağa kalkamadığı dönemde yatak içi egzersizler önerilmelidir</w:t>
      </w:r>
    </w:p>
    <w:p w14:paraId="43FCD914" w14:textId="77777777" w:rsidR="00F94CCC" w:rsidRPr="00D94375" w:rsidRDefault="00F94CCC" w:rsidP="009F520E">
      <w:pPr>
        <w:numPr>
          <w:ilvl w:val="0"/>
          <w:numId w:val="56"/>
        </w:numPr>
        <w:tabs>
          <w:tab w:val="left" w:pos="2535"/>
        </w:tabs>
        <w:spacing w:after="120"/>
        <w:contextualSpacing/>
        <w:rPr>
          <w:rFonts w:cs="Times New Roman"/>
          <w:sz w:val="20"/>
          <w:szCs w:val="20"/>
        </w:rPr>
      </w:pPr>
      <w:r w:rsidRPr="00D94375">
        <w:rPr>
          <w:rFonts w:cs="Times New Roman"/>
          <w:sz w:val="20"/>
          <w:szCs w:val="20"/>
        </w:rPr>
        <w:t>Cerrahi sonrası dönemde hastalar ayağa kademeli olarak kaldırılmalı ve yaşam bulguları kontrol edilmelidir</w:t>
      </w:r>
    </w:p>
    <w:p w14:paraId="5620A33D" w14:textId="77777777" w:rsidR="00F94CCC" w:rsidRPr="00D94375" w:rsidRDefault="00F94CCC" w:rsidP="009F520E">
      <w:pPr>
        <w:numPr>
          <w:ilvl w:val="0"/>
          <w:numId w:val="56"/>
        </w:numPr>
        <w:tabs>
          <w:tab w:val="left" w:pos="2535"/>
        </w:tabs>
        <w:spacing w:after="120"/>
        <w:contextualSpacing/>
        <w:rPr>
          <w:rFonts w:cs="Times New Roman"/>
          <w:sz w:val="20"/>
          <w:szCs w:val="20"/>
        </w:rPr>
      </w:pPr>
      <w:r w:rsidRPr="00D94375">
        <w:rPr>
          <w:rFonts w:cs="Times New Roman"/>
          <w:sz w:val="20"/>
          <w:szCs w:val="20"/>
        </w:rPr>
        <w:t>Ameliyat sonrası dönem ilk yürüyüşlerde hasta hemşire gözetiminde olmalıdır</w:t>
      </w:r>
    </w:p>
    <w:p w14:paraId="3D23463C" w14:textId="77777777" w:rsidR="00F94CCC" w:rsidRPr="00D94375" w:rsidRDefault="00F94CCC" w:rsidP="009F520E">
      <w:pPr>
        <w:numPr>
          <w:ilvl w:val="0"/>
          <w:numId w:val="56"/>
        </w:numPr>
        <w:tabs>
          <w:tab w:val="left" w:pos="2535"/>
        </w:tabs>
        <w:spacing w:after="120"/>
        <w:contextualSpacing/>
        <w:rPr>
          <w:rFonts w:cs="Times New Roman"/>
          <w:sz w:val="20"/>
          <w:szCs w:val="20"/>
        </w:rPr>
      </w:pPr>
      <w:r w:rsidRPr="00D94375">
        <w:rPr>
          <w:rFonts w:cs="Times New Roman"/>
          <w:sz w:val="20"/>
          <w:szCs w:val="20"/>
        </w:rPr>
        <w:t>Yatak içi egzersizler sadece hasta yürümeye başlayana kadar yapılmalıdır</w:t>
      </w:r>
    </w:p>
    <w:p w14:paraId="0D4A34EE" w14:textId="77777777" w:rsidR="00F94CCC" w:rsidRPr="00D94375" w:rsidRDefault="00F94CCC" w:rsidP="00F94CCC">
      <w:pPr>
        <w:spacing w:after="120"/>
        <w:ind w:firstLine="0"/>
        <w:rPr>
          <w:rFonts w:cs="Times New Roman"/>
          <w:color w:val="FF0000"/>
          <w:sz w:val="20"/>
          <w:szCs w:val="20"/>
        </w:rPr>
      </w:pPr>
      <w:r w:rsidRPr="00D94375">
        <w:rPr>
          <w:rFonts w:cs="Times New Roman"/>
          <w:b/>
          <w:sz w:val="20"/>
          <w:szCs w:val="20"/>
          <w:u w:val="single"/>
        </w:rPr>
        <w:t>Soru 21:</w:t>
      </w:r>
      <w:r w:rsidRPr="00D94375">
        <w:rPr>
          <w:rFonts w:cs="Times New Roman"/>
          <w:b/>
          <w:sz w:val="20"/>
          <w:szCs w:val="20"/>
        </w:rPr>
        <w:t xml:space="preserve"> </w:t>
      </w:r>
      <w:r w:rsidRPr="00D94375">
        <w:rPr>
          <w:rFonts w:cs="Times New Roman"/>
          <w:sz w:val="20"/>
          <w:szCs w:val="20"/>
        </w:rPr>
        <w:t>Ameliyat</w:t>
      </w:r>
      <w:r w:rsidRPr="00D94375">
        <w:rPr>
          <w:rFonts w:cs="Times New Roman"/>
          <w:strike/>
          <w:color w:val="FF0000"/>
          <w:sz w:val="20"/>
          <w:szCs w:val="20"/>
        </w:rPr>
        <w:t xml:space="preserve"> </w:t>
      </w:r>
      <w:r w:rsidRPr="00D94375">
        <w:rPr>
          <w:rFonts w:cs="Times New Roman"/>
          <w:sz w:val="20"/>
          <w:szCs w:val="20"/>
        </w:rPr>
        <w:t xml:space="preserve">sonrası erken dönemde hastada </w:t>
      </w:r>
      <w:r w:rsidRPr="00D94375">
        <w:rPr>
          <w:rFonts w:cs="Times New Roman"/>
          <w:b/>
          <w:sz w:val="20"/>
          <w:szCs w:val="20"/>
        </w:rPr>
        <w:t>ilk sırada</w:t>
      </w:r>
      <w:r w:rsidRPr="00D94375">
        <w:rPr>
          <w:rFonts w:cs="Times New Roman"/>
          <w:sz w:val="20"/>
          <w:szCs w:val="20"/>
        </w:rPr>
        <w:t xml:space="preserve"> değerlendirilmesi gerekenler aşağıdakilerden hangisidir?</w:t>
      </w:r>
    </w:p>
    <w:p w14:paraId="73F0A5F8" w14:textId="77777777" w:rsidR="002B571C" w:rsidRDefault="00F94CCC" w:rsidP="009F520E">
      <w:pPr>
        <w:numPr>
          <w:ilvl w:val="0"/>
          <w:numId w:val="57"/>
        </w:numPr>
        <w:spacing w:after="120"/>
        <w:ind w:hanging="153"/>
        <w:contextualSpacing/>
        <w:rPr>
          <w:rFonts w:cs="Times New Roman"/>
          <w:sz w:val="20"/>
          <w:szCs w:val="20"/>
        </w:rPr>
      </w:pPr>
      <w:r w:rsidRPr="00D94375">
        <w:rPr>
          <w:rFonts w:cs="Times New Roman"/>
          <w:sz w:val="20"/>
          <w:szCs w:val="20"/>
        </w:rPr>
        <w:t>Hava yolu açıklığı, solunum sayısı</w:t>
      </w:r>
    </w:p>
    <w:p w14:paraId="30B056A8" w14:textId="77777777" w:rsidR="002B571C" w:rsidRDefault="00F94CCC" w:rsidP="009F520E">
      <w:pPr>
        <w:numPr>
          <w:ilvl w:val="0"/>
          <w:numId w:val="57"/>
        </w:numPr>
        <w:spacing w:after="120"/>
        <w:ind w:hanging="153"/>
        <w:contextualSpacing/>
        <w:rPr>
          <w:rFonts w:cs="Times New Roman"/>
          <w:sz w:val="20"/>
          <w:szCs w:val="20"/>
        </w:rPr>
      </w:pPr>
      <w:r w:rsidRPr="002B571C">
        <w:rPr>
          <w:rFonts w:cs="Times New Roman"/>
          <w:sz w:val="20"/>
          <w:szCs w:val="20"/>
        </w:rPr>
        <w:t xml:space="preserve">Kan basıncı, nabız sayısı </w:t>
      </w:r>
    </w:p>
    <w:p w14:paraId="48E712B7" w14:textId="19C188F8" w:rsidR="00F94CCC" w:rsidRPr="002B571C" w:rsidRDefault="00F94CCC" w:rsidP="009F520E">
      <w:pPr>
        <w:numPr>
          <w:ilvl w:val="0"/>
          <w:numId w:val="57"/>
        </w:numPr>
        <w:spacing w:after="120"/>
        <w:ind w:hanging="153"/>
        <w:contextualSpacing/>
        <w:rPr>
          <w:rFonts w:cs="Times New Roman"/>
          <w:sz w:val="20"/>
          <w:szCs w:val="20"/>
        </w:rPr>
      </w:pPr>
      <w:r w:rsidRPr="002B571C">
        <w:rPr>
          <w:rFonts w:cs="Times New Roman"/>
          <w:sz w:val="20"/>
          <w:szCs w:val="20"/>
        </w:rPr>
        <w:t xml:space="preserve">Hasta bilinci ve </w:t>
      </w:r>
      <w:proofErr w:type="gramStart"/>
      <w:r w:rsidRPr="002B571C">
        <w:rPr>
          <w:rFonts w:cs="Times New Roman"/>
          <w:sz w:val="20"/>
          <w:szCs w:val="20"/>
        </w:rPr>
        <w:t>oryantasyon</w:t>
      </w:r>
      <w:proofErr w:type="gramEnd"/>
      <w:r w:rsidRPr="002B571C">
        <w:rPr>
          <w:rFonts w:cs="Times New Roman"/>
          <w:sz w:val="20"/>
          <w:szCs w:val="20"/>
        </w:rPr>
        <w:t xml:space="preserve"> durumu</w:t>
      </w:r>
    </w:p>
    <w:p w14:paraId="63C5E23A" w14:textId="77777777" w:rsidR="00F94CCC" w:rsidRPr="00D94375" w:rsidRDefault="00F94CCC" w:rsidP="009F520E">
      <w:pPr>
        <w:numPr>
          <w:ilvl w:val="0"/>
          <w:numId w:val="57"/>
        </w:numPr>
        <w:spacing w:after="120"/>
        <w:ind w:hanging="153"/>
        <w:contextualSpacing/>
        <w:rPr>
          <w:rFonts w:cs="Times New Roman"/>
          <w:sz w:val="20"/>
          <w:szCs w:val="20"/>
        </w:rPr>
      </w:pPr>
      <w:r w:rsidRPr="00D94375">
        <w:rPr>
          <w:rFonts w:cs="Times New Roman"/>
          <w:sz w:val="20"/>
          <w:szCs w:val="20"/>
        </w:rPr>
        <w:t>Bulantı kusma</w:t>
      </w:r>
    </w:p>
    <w:p w14:paraId="3984AC8E" w14:textId="77777777" w:rsidR="00F94CCC" w:rsidRPr="00D94375" w:rsidRDefault="00F94CCC" w:rsidP="009F520E">
      <w:pPr>
        <w:numPr>
          <w:ilvl w:val="0"/>
          <w:numId w:val="57"/>
        </w:numPr>
        <w:spacing w:after="120"/>
        <w:ind w:hanging="153"/>
        <w:contextualSpacing/>
        <w:rPr>
          <w:rFonts w:cs="Times New Roman"/>
          <w:sz w:val="20"/>
          <w:szCs w:val="20"/>
        </w:rPr>
      </w:pPr>
      <w:r w:rsidRPr="00D94375">
        <w:rPr>
          <w:rFonts w:cs="Times New Roman"/>
          <w:sz w:val="20"/>
          <w:szCs w:val="20"/>
        </w:rPr>
        <w:t xml:space="preserve">Ağrı </w:t>
      </w:r>
    </w:p>
    <w:p w14:paraId="31DC8320" w14:textId="77777777" w:rsidR="00F94CCC" w:rsidRPr="00D94375" w:rsidRDefault="00F94CCC" w:rsidP="00F94CCC">
      <w:pPr>
        <w:spacing w:after="120"/>
        <w:ind w:firstLine="0"/>
        <w:rPr>
          <w:rFonts w:cs="Times New Roman"/>
          <w:b/>
          <w:color w:val="FF0000"/>
          <w:sz w:val="20"/>
          <w:szCs w:val="20"/>
        </w:rPr>
      </w:pPr>
      <w:r w:rsidRPr="00D94375">
        <w:rPr>
          <w:rFonts w:cs="Times New Roman"/>
          <w:b/>
          <w:sz w:val="20"/>
          <w:szCs w:val="20"/>
          <w:u w:val="single"/>
        </w:rPr>
        <w:t>Soru 22:</w:t>
      </w:r>
      <w:r w:rsidRPr="00D94375">
        <w:rPr>
          <w:rFonts w:cs="Times New Roman"/>
          <w:b/>
          <w:sz w:val="20"/>
          <w:szCs w:val="20"/>
        </w:rPr>
        <w:t xml:space="preserve"> Aşağıdakilerden hangisi/hangileri a</w:t>
      </w:r>
      <w:r w:rsidRPr="00D94375">
        <w:rPr>
          <w:rFonts w:cs="Times New Roman"/>
          <w:sz w:val="20"/>
          <w:szCs w:val="20"/>
        </w:rPr>
        <w:t xml:space="preserve">meliyat sonrası dönemde hastanın hareket </w:t>
      </w:r>
      <w:proofErr w:type="gramStart"/>
      <w:r w:rsidRPr="00D94375">
        <w:rPr>
          <w:rFonts w:cs="Times New Roman"/>
          <w:sz w:val="20"/>
          <w:szCs w:val="20"/>
        </w:rPr>
        <w:t>etmesinin  hastaya</w:t>
      </w:r>
      <w:proofErr w:type="gramEnd"/>
      <w:r w:rsidRPr="00D94375">
        <w:rPr>
          <w:rFonts w:cs="Times New Roman"/>
          <w:sz w:val="20"/>
          <w:szCs w:val="20"/>
        </w:rPr>
        <w:t xml:space="preserve"> sağlayacağı yararlardandır? </w:t>
      </w:r>
    </w:p>
    <w:p w14:paraId="739F3DA9" w14:textId="77777777" w:rsidR="00F94CCC" w:rsidRPr="00D94375" w:rsidRDefault="00F94CCC" w:rsidP="009F520E">
      <w:pPr>
        <w:numPr>
          <w:ilvl w:val="0"/>
          <w:numId w:val="17"/>
        </w:numPr>
        <w:tabs>
          <w:tab w:val="left" w:pos="2535"/>
        </w:tabs>
        <w:spacing w:after="120"/>
        <w:ind w:left="0" w:firstLine="567"/>
        <w:contextualSpacing/>
        <w:rPr>
          <w:rFonts w:cs="Times New Roman"/>
          <w:sz w:val="20"/>
          <w:szCs w:val="20"/>
        </w:rPr>
      </w:pPr>
      <w:r w:rsidRPr="00D94375">
        <w:rPr>
          <w:rFonts w:cs="Times New Roman"/>
          <w:sz w:val="20"/>
          <w:szCs w:val="20"/>
        </w:rPr>
        <w:t>Dolaşımla ilgili problemleri engeller</w:t>
      </w:r>
    </w:p>
    <w:p w14:paraId="3F0D70D5" w14:textId="77777777" w:rsidR="00F94CCC" w:rsidRPr="00D94375" w:rsidRDefault="00F94CCC" w:rsidP="009F520E">
      <w:pPr>
        <w:numPr>
          <w:ilvl w:val="0"/>
          <w:numId w:val="17"/>
        </w:numPr>
        <w:tabs>
          <w:tab w:val="left" w:pos="2535"/>
        </w:tabs>
        <w:spacing w:after="120"/>
        <w:ind w:left="0" w:firstLine="567"/>
        <w:contextualSpacing/>
        <w:rPr>
          <w:rFonts w:cs="Times New Roman"/>
          <w:sz w:val="20"/>
          <w:szCs w:val="20"/>
        </w:rPr>
      </w:pPr>
      <w:r w:rsidRPr="00D94375">
        <w:rPr>
          <w:rFonts w:cs="Times New Roman"/>
          <w:sz w:val="20"/>
          <w:szCs w:val="20"/>
        </w:rPr>
        <w:t>Solunumun düzenlenmesine yardımcı olur</w:t>
      </w:r>
    </w:p>
    <w:p w14:paraId="01AE7FB6" w14:textId="77777777" w:rsidR="00F94CCC" w:rsidRPr="00D94375" w:rsidRDefault="00F94CCC" w:rsidP="009F520E">
      <w:pPr>
        <w:numPr>
          <w:ilvl w:val="0"/>
          <w:numId w:val="17"/>
        </w:numPr>
        <w:tabs>
          <w:tab w:val="left" w:pos="2535"/>
        </w:tabs>
        <w:spacing w:after="120"/>
        <w:ind w:left="0" w:firstLine="567"/>
        <w:contextualSpacing/>
        <w:rPr>
          <w:rFonts w:cs="Times New Roman"/>
          <w:sz w:val="20"/>
          <w:szCs w:val="20"/>
        </w:rPr>
      </w:pPr>
      <w:r w:rsidRPr="00D94375">
        <w:rPr>
          <w:rFonts w:cs="Times New Roman"/>
          <w:sz w:val="20"/>
          <w:szCs w:val="20"/>
        </w:rPr>
        <w:t>Sindirim hareketlerini düzenler</w:t>
      </w:r>
    </w:p>
    <w:p w14:paraId="1E6624EA" w14:textId="77777777" w:rsidR="00F94CCC" w:rsidRPr="00D94375" w:rsidRDefault="00F94CCC" w:rsidP="009F520E">
      <w:pPr>
        <w:numPr>
          <w:ilvl w:val="0"/>
          <w:numId w:val="17"/>
        </w:numPr>
        <w:tabs>
          <w:tab w:val="left" w:pos="2535"/>
        </w:tabs>
        <w:spacing w:after="120"/>
        <w:ind w:left="0" w:firstLine="567"/>
        <w:contextualSpacing/>
        <w:rPr>
          <w:rFonts w:cs="Times New Roman"/>
          <w:sz w:val="20"/>
          <w:szCs w:val="20"/>
        </w:rPr>
      </w:pPr>
      <w:r w:rsidRPr="00D94375">
        <w:rPr>
          <w:rFonts w:cs="Times New Roman"/>
          <w:sz w:val="20"/>
          <w:szCs w:val="20"/>
        </w:rPr>
        <w:t>Ağrıyı azaltır</w:t>
      </w:r>
    </w:p>
    <w:p w14:paraId="4FA2D68A" w14:textId="77777777" w:rsidR="00F94CCC" w:rsidRPr="00D94375" w:rsidRDefault="00F94CCC" w:rsidP="009F520E">
      <w:pPr>
        <w:numPr>
          <w:ilvl w:val="0"/>
          <w:numId w:val="17"/>
        </w:numPr>
        <w:tabs>
          <w:tab w:val="left" w:pos="2535"/>
        </w:tabs>
        <w:spacing w:after="120"/>
        <w:ind w:left="0" w:firstLine="567"/>
        <w:contextualSpacing/>
        <w:rPr>
          <w:rFonts w:cs="Times New Roman"/>
          <w:sz w:val="20"/>
          <w:szCs w:val="20"/>
        </w:rPr>
      </w:pPr>
      <w:r w:rsidRPr="00D94375">
        <w:rPr>
          <w:rFonts w:cs="Times New Roman"/>
          <w:sz w:val="20"/>
          <w:szCs w:val="20"/>
        </w:rPr>
        <w:t xml:space="preserve">Hasta psikolojisini olumlu yönde etkiler </w:t>
      </w:r>
    </w:p>
    <w:p w14:paraId="350D3916" w14:textId="77777777" w:rsidR="00F94CCC" w:rsidRPr="00D94375" w:rsidRDefault="00F94CCC" w:rsidP="00F94CCC">
      <w:pPr>
        <w:tabs>
          <w:tab w:val="left" w:pos="2535"/>
        </w:tabs>
        <w:spacing w:after="120"/>
        <w:contextualSpacing/>
        <w:rPr>
          <w:rFonts w:cs="Times New Roman"/>
          <w:sz w:val="20"/>
          <w:szCs w:val="20"/>
        </w:rPr>
      </w:pPr>
    </w:p>
    <w:p w14:paraId="5753C95F" w14:textId="5FE757D4" w:rsidR="00F94CCC" w:rsidRPr="002B571C" w:rsidRDefault="00F94CCC" w:rsidP="009F520E">
      <w:pPr>
        <w:pStyle w:val="ListeParagraf"/>
        <w:numPr>
          <w:ilvl w:val="0"/>
          <w:numId w:val="58"/>
        </w:numPr>
        <w:tabs>
          <w:tab w:val="left" w:pos="2535"/>
        </w:tabs>
        <w:spacing w:after="120"/>
        <w:rPr>
          <w:rFonts w:cs="Times New Roman"/>
          <w:sz w:val="20"/>
          <w:szCs w:val="20"/>
        </w:rPr>
      </w:pPr>
      <w:r w:rsidRPr="002B571C">
        <w:rPr>
          <w:rFonts w:cs="Times New Roman"/>
          <w:sz w:val="20"/>
          <w:szCs w:val="20"/>
        </w:rPr>
        <w:t xml:space="preserve">I ve II </w:t>
      </w:r>
      <w:r w:rsidRPr="002B571C">
        <w:rPr>
          <w:rFonts w:cs="Times New Roman"/>
          <w:sz w:val="20"/>
          <w:szCs w:val="20"/>
        </w:rPr>
        <w:tab/>
        <w:t xml:space="preserve">B. I, II ve III </w:t>
      </w:r>
      <w:r w:rsidRPr="002B571C">
        <w:rPr>
          <w:rFonts w:cs="Times New Roman"/>
          <w:sz w:val="20"/>
          <w:szCs w:val="20"/>
        </w:rPr>
        <w:tab/>
        <w:t xml:space="preserve">C. Yalnız V </w:t>
      </w:r>
      <w:r w:rsidRPr="002B571C">
        <w:rPr>
          <w:rFonts w:cs="Times New Roman"/>
          <w:sz w:val="20"/>
          <w:szCs w:val="20"/>
        </w:rPr>
        <w:tab/>
        <w:t xml:space="preserve">D. I, II, III ve V </w:t>
      </w:r>
      <w:r w:rsidRPr="002B571C">
        <w:rPr>
          <w:rFonts w:cs="Times New Roman"/>
          <w:sz w:val="20"/>
          <w:szCs w:val="20"/>
        </w:rPr>
        <w:tab/>
      </w:r>
      <w:r w:rsidRPr="002B571C">
        <w:rPr>
          <w:rFonts w:cs="Times New Roman"/>
          <w:sz w:val="20"/>
          <w:szCs w:val="20"/>
        </w:rPr>
        <w:tab/>
        <w:t xml:space="preserve">E. Hepsi </w:t>
      </w:r>
    </w:p>
    <w:p w14:paraId="44612D2F" w14:textId="77777777" w:rsidR="00F94CCC" w:rsidRPr="00D94375" w:rsidRDefault="00F94CCC" w:rsidP="00F94CCC">
      <w:pPr>
        <w:spacing w:after="120"/>
        <w:ind w:firstLine="0"/>
        <w:rPr>
          <w:rFonts w:cs="Times New Roman"/>
          <w:sz w:val="20"/>
          <w:szCs w:val="20"/>
        </w:rPr>
      </w:pPr>
      <w:r w:rsidRPr="00D94375">
        <w:rPr>
          <w:rFonts w:cs="Times New Roman"/>
          <w:b/>
          <w:sz w:val="20"/>
          <w:szCs w:val="20"/>
          <w:u w:val="single"/>
        </w:rPr>
        <w:t>Soru 23:</w:t>
      </w:r>
      <w:r w:rsidRPr="00D94375">
        <w:rPr>
          <w:rFonts w:cs="Times New Roman"/>
          <w:sz w:val="20"/>
          <w:szCs w:val="20"/>
        </w:rPr>
        <w:t xml:space="preserve"> Aşağıdakilerden hangisi ameliyat sonrası dönemde hastanın </w:t>
      </w:r>
      <w:r w:rsidRPr="00D94375">
        <w:rPr>
          <w:rFonts w:cs="Times New Roman"/>
          <w:b/>
          <w:sz w:val="20"/>
          <w:szCs w:val="20"/>
          <w:u w:val="single"/>
        </w:rPr>
        <w:t>dolaşım fonksiyonları</w:t>
      </w:r>
      <w:r w:rsidRPr="00D94375">
        <w:rPr>
          <w:rFonts w:cs="Times New Roman"/>
          <w:sz w:val="20"/>
          <w:szCs w:val="20"/>
        </w:rPr>
        <w:t xml:space="preserve"> üzerinde diğerlerinden </w:t>
      </w:r>
      <w:r w:rsidRPr="00D94375">
        <w:rPr>
          <w:rFonts w:cs="Times New Roman"/>
          <w:b/>
          <w:sz w:val="20"/>
          <w:szCs w:val="20"/>
        </w:rPr>
        <w:t>daha az</w:t>
      </w:r>
      <w:r w:rsidRPr="00D94375">
        <w:rPr>
          <w:rFonts w:cs="Times New Roman"/>
          <w:sz w:val="20"/>
          <w:szCs w:val="20"/>
        </w:rPr>
        <w:t xml:space="preserve"> etkilidir?</w:t>
      </w:r>
    </w:p>
    <w:p w14:paraId="5F0F3E96" w14:textId="77777777" w:rsidR="00F94CCC" w:rsidRPr="00D94375" w:rsidRDefault="00F94CCC" w:rsidP="009F520E">
      <w:pPr>
        <w:numPr>
          <w:ilvl w:val="0"/>
          <w:numId w:val="59"/>
        </w:numPr>
        <w:tabs>
          <w:tab w:val="left" w:pos="2535"/>
        </w:tabs>
        <w:spacing w:after="120"/>
        <w:contextualSpacing/>
        <w:rPr>
          <w:rFonts w:cs="Times New Roman"/>
          <w:sz w:val="20"/>
          <w:szCs w:val="20"/>
        </w:rPr>
      </w:pPr>
      <w:r w:rsidRPr="00D94375">
        <w:rPr>
          <w:rFonts w:cs="Times New Roman"/>
          <w:sz w:val="20"/>
          <w:szCs w:val="20"/>
        </w:rPr>
        <w:t xml:space="preserve">Abdominal distansiyon </w:t>
      </w:r>
    </w:p>
    <w:p w14:paraId="66E0EA83" w14:textId="77777777" w:rsidR="00F94CCC" w:rsidRPr="00D94375" w:rsidRDefault="00F94CCC" w:rsidP="009F520E">
      <w:pPr>
        <w:numPr>
          <w:ilvl w:val="0"/>
          <w:numId w:val="59"/>
        </w:numPr>
        <w:tabs>
          <w:tab w:val="left" w:pos="2535"/>
        </w:tabs>
        <w:spacing w:after="120"/>
        <w:contextualSpacing/>
        <w:rPr>
          <w:rFonts w:cs="Times New Roman"/>
          <w:sz w:val="20"/>
          <w:szCs w:val="20"/>
        </w:rPr>
      </w:pPr>
      <w:r w:rsidRPr="00D94375">
        <w:rPr>
          <w:rFonts w:cs="Times New Roman"/>
          <w:sz w:val="20"/>
          <w:szCs w:val="20"/>
        </w:rPr>
        <w:t>Hastanın hareket etme durumu</w:t>
      </w:r>
    </w:p>
    <w:p w14:paraId="5D91A49D" w14:textId="77777777" w:rsidR="00F94CCC" w:rsidRPr="00D94375" w:rsidRDefault="00F94CCC" w:rsidP="009F520E">
      <w:pPr>
        <w:numPr>
          <w:ilvl w:val="0"/>
          <w:numId w:val="59"/>
        </w:numPr>
        <w:tabs>
          <w:tab w:val="left" w:pos="2535"/>
        </w:tabs>
        <w:spacing w:after="120"/>
        <w:contextualSpacing/>
        <w:rPr>
          <w:rFonts w:cs="Times New Roman"/>
          <w:sz w:val="20"/>
          <w:szCs w:val="20"/>
        </w:rPr>
      </w:pPr>
      <w:r w:rsidRPr="00D94375">
        <w:rPr>
          <w:rFonts w:cs="Times New Roman"/>
          <w:sz w:val="20"/>
          <w:szCs w:val="20"/>
        </w:rPr>
        <w:t xml:space="preserve">Oral besin alımı </w:t>
      </w:r>
    </w:p>
    <w:p w14:paraId="376512FF" w14:textId="77777777" w:rsidR="00F94CCC" w:rsidRPr="00D94375" w:rsidRDefault="00F94CCC" w:rsidP="009F520E">
      <w:pPr>
        <w:numPr>
          <w:ilvl w:val="0"/>
          <w:numId w:val="59"/>
        </w:numPr>
        <w:tabs>
          <w:tab w:val="left" w:pos="2535"/>
        </w:tabs>
        <w:spacing w:after="120"/>
        <w:contextualSpacing/>
        <w:rPr>
          <w:rFonts w:cs="Times New Roman"/>
          <w:sz w:val="20"/>
          <w:szCs w:val="20"/>
        </w:rPr>
      </w:pPr>
      <w:r w:rsidRPr="00D94375">
        <w:rPr>
          <w:rFonts w:cs="Times New Roman"/>
          <w:sz w:val="20"/>
          <w:szCs w:val="20"/>
        </w:rPr>
        <w:t>Anksiyete</w:t>
      </w:r>
    </w:p>
    <w:p w14:paraId="3B96930F" w14:textId="77777777" w:rsidR="00F94CCC" w:rsidRPr="00D94375" w:rsidRDefault="00F94CCC" w:rsidP="009F520E">
      <w:pPr>
        <w:numPr>
          <w:ilvl w:val="0"/>
          <w:numId w:val="59"/>
        </w:numPr>
        <w:tabs>
          <w:tab w:val="left" w:pos="2535"/>
        </w:tabs>
        <w:spacing w:after="120"/>
        <w:contextualSpacing/>
        <w:rPr>
          <w:rFonts w:cs="Times New Roman"/>
          <w:sz w:val="20"/>
          <w:szCs w:val="20"/>
        </w:rPr>
      </w:pPr>
      <w:r w:rsidRPr="00D94375">
        <w:rPr>
          <w:rFonts w:cs="Times New Roman"/>
          <w:sz w:val="20"/>
          <w:szCs w:val="20"/>
        </w:rPr>
        <w:t xml:space="preserve">Sıvı alımı </w:t>
      </w:r>
    </w:p>
    <w:p w14:paraId="1A9478CC" w14:textId="77777777" w:rsidR="00F94CCC" w:rsidRPr="00D94375" w:rsidRDefault="00F94CCC" w:rsidP="00F94CCC">
      <w:pPr>
        <w:spacing w:after="120"/>
        <w:ind w:firstLine="0"/>
        <w:rPr>
          <w:rFonts w:cs="Times New Roman"/>
          <w:sz w:val="20"/>
          <w:szCs w:val="20"/>
        </w:rPr>
      </w:pPr>
      <w:r w:rsidRPr="00D94375">
        <w:rPr>
          <w:rFonts w:cs="Times New Roman"/>
          <w:b/>
          <w:sz w:val="20"/>
          <w:szCs w:val="20"/>
          <w:u w:val="single"/>
        </w:rPr>
        <w:t>Soru 24:</w:t>
      </w:r>
      <w:r w:rsidRPr="00D94375">
        <w:rPr>
          <w:rFonts w:cs="Times New Roman"/>
          <w:sz w:val="20"/>
          <w:szCs w:val="20"/>
        </w:rPr>
        <w:t xml:space="preserve"> Ameliyat sonrası ani hareket etme sonrası hastada Sistolik kan basıncında 20 mmHg, diyastolik basınçta 10 mmHg’lik bir düşüş, halsizlik ve baş dönmesi şeklinde görülen </w:t>
      </w:r>
      <w:proofErr w:type="gramStart"/>
      <w:r w:rsidRPr="00D94375">
        <w:rPr>
          <w:rFonts w:cs="Times New Roman"/>
          <w:sz w:val="20"/>
          <w:szCs w:val="20"/>
        </w:rPr>
        <w:t>komplikasyon</w:t>
      </w:r>
      <w:proofErr w:type="gramEnd"/>
      <w:r w:rsidRPr="00D94375">
        <w:rPr>
          <w:rFonts w:cs="Times New Roman"/>
          <w:sz w:val="20"/>
          <w:szCs w:val="20"/>
        </w:rPr>
        <w:t xml:space="preserve"> aşağıdakilerden hangisidir?</w:t>
      </w:r>
    </w:p>
    <w:p w14:paraId="4CEAF57D" w14:textId="78ADDB30" w:rsidR="00F94CCC" w:rsidRPr="002B571C" w:rsidRDefault="00F94CCC" w:rsidP="009F520E">
      <w:pPr>
        <w:pStyle w:val="ListeParagraf"/>
        <w:numPr>
          <w:ilvl w:val="0"/>
          <w:numId w:val="60"/>
        </w:numPr>
        <w:tabs>
          <w:tab w:val="left" w:pos="2535"/>
        </w:tabs>
        <w:spacing w:after="120"/>
        <w:rPr>
          <w:rFonts w:cs="Times New Roman"/>
          <w:sz w:val="20"/>
          <w:szCs w:val="20"/>
        </w:rPr>
      </w:pPr>
      <w:r w:rsidRPr="002B571C">
        <w:rPr>
          <w:rFonts w:cs="Times New Roman"/>
          <w:sz w:val="20"/>
          <w:szCs w:val="20"/>
        </w:rPr>
        <w:t xml:space="preserve">Akitivite </w:t>
      </w:r>
      <w:proofErr w:type="gramStart"/>
      <w:r w:rsidRPr="002B571C">
        <w:rPr>
          <w:rFonts w:cs="Times New Roman"/>
          <w:sz w:val="20"/>
          <w:szCs w:val="20"/>
        </w:rPr>
        <w:t>intoleransı          B</w:t>
      </w:r>
      <w:proofErr w:type="gramEnd"/>
      <w:r w:rsidRPr="002B571C">
        <w:rPr>
          <w:rFonts w:cs="Times New Roman"/>
          <w:sz w:val="20"/>
          <w:szCs w:val="20"/>
        </w:rPr>
        <w:t xml:space="preserve">. Ortostatik hipotansiyon         C. Vertigo       D.Anksiyete        E. Fiziksel mobilitede bozulma </w:t>
      </w:r>
    </w:p>
    <w:p w14:paraId="4AB57555" w14:textId="77777777" w:rsidR="003722C5" w:rsidRDefault="003722C5" w:rsidP="00F94CCC">
      <w:pPr>
        <w:spacing w:after="120"/>
        <w:ind w:firstLine="0"/>
        <w:rPr>
          <w:rFonts w:cs="Times New Roman"/>
          <w:b/>
          <w:sz w:val="20"/>
          <w:szCs w:val="20"/>
          <w:u w:val="single"/>
        </w:rPr>
      </w:pPr>
    </w:p>
    <w:p w14:paraId="2E63267B" w14:textId="77777777" w:rsidR="003722C5" w:rsidRDefault="003722C5" w:rsidP="00F94CCC">
      <w:pPr>
        <w:spacing w:after="120"/>
        <w:ind w:firstLine="0"/>
        <w:rPr>
          <w:rFonts w:cs="Times New Roman"/>
          <w:b/>
          <w:sz w:val="20"/>
          <w:szCs w:val="20"/>
          <w:u w:val="single"/>
        </w:rPr>
      </w:pPr>
    </w:p>
    <w:p w14:paraId="6CD88BE8" w14:textId="77777777" w:rsidR="00F94CCC" w:rsidRPr="00D94375" w:rsidRDefault="00F94CCC" w:rsidP="00F94CCC">
      <w:pPr>
        <w:spacing w:after="120"/>
        <w:ind w:firstLine="0"/>
        <w:rPr>
          <w:rFonts w:cs="Times New Roman"/>
          <w:b/>
          <w:sz w:val="20"/>
          <w:szCs w:val="20"/>
        </w:rPr>
      </w:pPr>
      <w:r w:rsidRPr="00D94375">
        <w:rPr>
          <w:rFonts w:cs="Times New Roman"/>
          <w:b/>
          <w:sz w:val="20"/>
          <w:szCs w:val="20"/>
          <w:u w:val="single"/>
        </w:rPr>
        <w:lastRenderedPageBreak/>
        <w:t>Soru 25:</w:t>
      </w:r>
      <w:r w:rsidRPr="00D94375">
        <w:rPr>
          <w:rFonts w:cs="Times New Roman"/>
          <w:sz w:val="20"/>
          <w:szCs w:val="20"/>
        </w:rPr>
        <w:t xml:space="preserve"> Aşağıdakilerden hangisi ameliyat sonrası ilk defa ayağa kaldırılacak hasta için </w:t>
      </w:r>
      <w:r w:rsidRPr="00D94375">
        <w:rPr>
          <w:rFonts w:cs="Times New Roman"/>
          <w:b/>
          <w:sz w:val="20"/>
          <w:szCs w:val="20"/>
        </w:rPr>
        <w:t>doğrudur?</w:t>
      </w:r>
    </w:p>
    <w:p w14:paraId="4A7C38C5" w14:textId="77777777" w:rsidR="00F94CCC" w:rsidRPr="00D94375" w:rsidRDefault="00F94CCC" w:rsidP="009F520E">
      <w:pPr>
        <w:numPr>
          <w:ilvl w:val="0"/>
          <w:numId w:val="61"/>
        </w:numPr>
        <w:tabs>
          <w:tab w:val="left" w:pos="2535"/>
        </w:tabs>
        <w:spacing w:after="120"/>
        <w:contextualSpacing/>
        <w:rPr>
          <w:rFonts w:cs="Times New Roman"/>
          <w:sz w:val="20"/>
          <w:szCs w:val="20"/>
        </w:rPr>
      </w:pPr>
      <w:r w:rsidRPr="00D94375">
        <w:rPr>
          <w:rFonts w:cs="Times New Roman"/>
          <w:sz w:val="20"/>
          <w:szCs w:val="20"/>
        </w:rPr>
        <w:t>Hasta kendini iyi hissettiğinde refakatçisi ile birlikte ayağa kalkabilir</w:t>
      </w:r>
    </w:p>
    <w:p w14:paraId="1A9AB037" w14:textId="77777777" w:rsidR="00F94CCC" w:rsidRPr="00D94375" w:rsidRDefault="00F94CCC" w:rsidP="009F520E">
      <w:pPr>
        <w:numPr>
          <w:ilvl w:val="0"/>
          <w:numId w:val="61"/>
        </w:numPr>
        <w:tabs>
          <w:tab w:val="left" w:pos="2535"/>
        </w:tabs>
        <w:spacing w:after="120"/>
        <w:contextualSpacing/>
        <w:rPr>
          <w:rFonts w:cs="Times New Roman"/>
          <w:sz w:val="20"/>
          <w:szCs w:val="20"/>
        </w:rPr>
      </w:pPr>
      <w:r w:rsidRPr="00D94375">
        <w:rPr>
          <w:rFonts w:cs="Times New Roman"/>
          <w:sz w:val="20"/>
          <w:szCs w:val="20"/>
        </w:rPr>
        <w:t>Hasta ilk ayağa kalktığında baş dönmesi normal kabul edilip kaldırma işlemine devam edilir</w:t>
      </w:r>
    </w:p>
    <w:p w14:paraId="3B66EEDE" w14:textId="77777777" w:rsidR="00F94CCC" w:rsidRPr="00D94375" w:rsidRDefault="00F94CCC" w:rsidP="009F520E">
      <w:pPr>
        <w:numPr>
          <w:ilvl w:val="0"/>
          <w:numId w:val="61"/>
        </w:numPr>
        <w:tabs>
          <w:tab w:val="left" w:pos="2535"/>
        </w:tabs>
        <w:spacing w:after="120"/>
        <w:contextualSpacing/>
        <w:rPr>
          <w:rFonts w:cs="Times New Roman"/>
          <w:sz w:val="20"/>
          <w:szCs w:val="20"/>
        </w:rPr>
      </w:pPr>
      <w:r w:rsidRPr="00D94375">
        <w:rPr>
          <w:rFonts w:cs="Times New Roman"/>
          <w:sz w:val="20"/>
          <w:szCs w:val="20"/>
        </w:rPr>
        <w:t>Hasta ayağa kalkmak istemiyorsa o gün ilk ayağa kalkma ve mobilizasyon ertelenmelidir</w:t>
      </w:r>
    </w:p>
    <w:p w14:paraId="76E6A006" w14:textId="77777777" w:rsidR="00F94CCC" w:rsidRPr="00D94375" w:rsidRDefault="00F94CCC" w:rsidP="009F520E">
      <w:pPr>
        <w:numPr>
          <w:ilvl w:val="0"/>
          <w:numId w:val="61"/>
        </w:numPr>
        <w:tabs>
          <w:tab w:val="left" w:pos="2535"/>
        </w:tabs>
        <w:spacing w:after="120"/>
        <w:contextualSpacing/>
        <w:rPr>
          <w:rFonts w:cs="Times New Roman"/>
          <w:sz w:val="20"/>
          <w:szCs w:val="20"/>
        </w:rPr>
      </w:pPr>
      <w:r w:rsidRPr="00D94375">
        <w:rPr>
          <w:rFonts w:cs="Times New Roman"/>
          <w:sz w:val="20"/>
          <w:szCs w:val="20"/>
        </w:rPr>
        <w:t>Hasta baş dönmesinin olduğu ilk dönemlerde kademeli olarak ayağa kaldırılmalıdır</w:t>
      </w:r>
    </w:p>
    <w:p w14:paraId="0895FD2B" w14:textId="77777777" w:rsidR="00F94CCC" w:rsidRPr="00D94375" w:rsidRDefault="00F94CCC" w:rsidP="009F520E">
      <w:pPr>
        <w:numPr>
          <w:ilvl w:val="0"/>
          <w:numId w:val="61"/>
        </w:numPr>
        <w:tabs>
          <w:tab w:val="left" w:pos="2535"/>
        </w:tabs>
        <w:spacing w:after="120"/>
        <w:contextualSpacing/>
        <w:rPr>
          <w:rFonts w:cs="Times New Roman"/>
          <w:sz w:val="20"/>
          <w:szCs w:val="20"/>
        </w:rPr>
      </w:pPr>
      <w:r w:rsidRPr="00D94375">
        <w:rPr>
          <w:rFonts w:cs="Times New Roman"/>
          <w:sz w:val="20"/>
          <w:szCs w:val="20"/>
        </w:rPr>
        <w:t>Ameliyat sonrası dönemdeki her hasta fiziksel aktiviteyi aynı şekilde tolere edebilecek kapasitededir</w:t>
      </w:r>
    </w:p>
    <w:p w14:paraId="6601D936" w14:textId="77777777" w:rsidR="00AB22AB" w:rsidRPr="00AB22AB" w:rsidRDefault="00AB22AB" w:rsidP="00ED76D3">
      <w:pPr>
        <w:spacing w:after="120"/>
        <w:rPr>
          <w:b/>
          <w:szCs w:val="24"/>
        </w:rPr>
      </w:pPr>
    </w:p>
    <w:p w14:paraId="6FF6DEBB" w14:textId="3CBB8A22" w:rsidR="008B5ABD" w:rsidRDefault="008B5ABD" w:rsidP="00ED76D3">
      <w:pPr>
        <w:spacing w:after="120"/>
        <w:rPr>
          <w:b/>
        </w:rPr>
      </w:pPr>
    </w:p>
    <w:p w14:paraId="01AF1B17" w14:textId="2A1973A9" w:rsidR="002B571C" w:rsidRDefault="002B571C" w:rsidP="00ED76D3">
      <w:pPr>
        <w:spacing w:after="120"/>
        <w:rPr>
          <w:b/>
        </w:rPr>
      </w:pPr>
    </w:p>
    <w:p w14:paraId="2D76E6BF" w14:textId="39BBD967" w:rsidR="002B571C" w:rsidRDefault="002B571C" w:rsidP="00ED76D3">
      <w:pPr>
        <w:spacing w:after="120"/>
        <w:rPr>
          <w:b/>
        </w:rPr>
      </w:pPr>
    </w:p>
    <w:p w14:paraId="76901467" w14:textId="2124272B" w:rsidR="002B571C" w:rsidRDefault="002B571C" w:rsidP="00ED76D3">
      <w:pPr>
        <w:spacing w:after="120"/>
        <w:rPr>
          <w:b/>
        </w:rPr>
      </w:pPr>
    </w:p>
    <w:p w14:paraId="02FF6215" w14:textId="0C68BA9B" w:rsidR="002B571C" w:rsidRDefault="002B571C" w:rsidP="00ED76D3">
      <w:pPr>
        <w:spacing w:after="120"/>
        <w:rPr>
          <w:b/>
        </w:rPr>
      </w:pPr>
    </w:p>
    <w:p w14:paraId="28CB8854" w14:textId="082A1147" w:rsidR="002B571C" w:rsidRDefault="002B571C" w:rsidP="00ED76D3">
      <w:pPr>
        <w:spacing w:after="120"/>
        <w:rPr>
          <w:b/>
        </w:rPr>
      </w:pPr>
    </w:p>
    <w:p w14:paraId="50E5914E" w14:textId="021B46FC" w:rsidR="002B571C" w:rsidRDefault="002B571C" w:rsidP="00ED76D3">
      <w:pPr>
        <w:spacing w:after="120"/>
        <w:rPr>
          <w:b/>
        </w:rPr>
      </w:pPr>
    </w:p>
    <w:p w14:paraId="6B7ED968" w14:textId="3DA0EA56" w:rsidR="002B571C" w:rsidRDefault="002B571C" w:rsidP="00ED76D3">
      <w:pPr>
        <w:spacing w:after="120"/>
        <w:rPr>
          <w:b/>
        </w:rPr>
      </w:pPr>
    </w:p>
    <w:p w14:paraId="614AB317" w14:textId="5A594DDD" w:rsidR="002B571C" w:rsidRDefault="002B571C" w:rsidP="00ED76D3">
      <w:pPr>
        <w:spacing w:after="120"/>
        <w:rPr>
          <w:b/>
        </w:rPr>
      </w:pPr>
    </w:p>
    <w:p w14:paraId="2F0CF89E" w14:textId="2CD6F0D8" w:rsidR="002B571C" w:rsidRDefault="002B571C" w:rsidP="00ED76D3">
      <w:pPr>
        <w:spacing w:after="120"/>
        <w:rPr>
          <w:b/>
        </w:rPr>
      </w:pPr>
    </w:p>
    <w:p w14:paraId="4CE25593" w14:textId="6F997C65" w:rsidR="002B571C" w:rsidRDefault="002B571C" w:rsidP="00ED76D3">
      <w:pPr>
        <w:spacing w:after="120"/>
        <w:rPr>
          <w:b/>
        </w:rPr>
      </w:pPr>
    </w:p>
    <w:p w14:paraId="6E4624B3" w14:textId="10D1D6B7" w:rsidR="002B571C" w:rsidRDefault="002B571C" w:rsidP="00ED76D3">
      <w:pPr>
        <w:spacing w:after="120"/>
        <w:rPr>
          <w:b/>
        </w:rPr>
      </w:pPr>
    </w:p>
    <w:p w14:paraId="5D26D304" w14:textId="4714F9C9" w:rsidR="002B571C" w:rsidRDefault="002B571C" w:rsidP="00ED76D3">
      <w:pPr>
        <w:spacing w:after="120"/>
        <w:rPr>
          <w:b/>
        </w:rPr>
      </w:pPr>
    </w:p>
    <w:p w14:paraId="0ABF70A2" w14:textId="6278359B" w:rsidR="002B571C" w:rsidRDefault="002B571C" w:rsidP="00ED76D3">
      <w:pPr>
        <w:spacing w:after="120"/>
        <w:rPr>
          <w:b/>
        </w:rPr>
      </w:pPr>
    </w:p>
    <w:p w14:paraId="38AD54D9" w14:textId="08A3DA45" w:rsidR="002B571C" w:rsidRDefault="002B571C" w:rsidP="00ED76D3">
      <w:pPr>
        <w:spacing w:after="120"/>
        <w:rPr>
          <w:b/>
        </w:rPr>
      </w:pPr>
    </w:p>
    <w:p w14:paraId="10F93E58" w14:textId="459797F5" w:rsidR="002B571C" w:rsidRDefault="002B571C" w:rsidP="00ED76D3">
      <w:pPr>
        <w:spacing w:after="120"/>
        <w:rPr>
          <w:b/>
        </w:rPr>
      </w:pPr>
    </w:p>
    <w:p w14:paraId="63AD68FE" w14:textId="32E10960" w:rsidR="002B571C" w:rsidRDefault="002B571C" w:rsidP="00ED76D3">
      <w:pPr>
        <w:spacing w:after="120"/>
        <w:rPr>
          <w:b/>
        </w:rPr>
      </w:pPr>
    </w:p>
    <w:p w14:paraId="7E31671C" w14:textId="5DAF732F" w:rsidR="002B571C" w:rsidRDefault="002B571C" w:rsidP="00ED76D3">
      <w:pPr>
        <w:spacing w:after="120"/>
        <w:rPr>
          <w:b/>
        </w:rPr>
      </w:pPr>
    </w:p>
    <w:p w14:paraId="2EE2AC84" w14:textId="344B99D0" w:rsidR="002B571C" w:rsidRDefault="002B571C" w:rsidP="00ED76D3">
      <w:pPr>
        <w:spacing w:after="120"/>
        <w:rPr>
          <w:b/>
        </w:rPr>
      </w:pPr>
    </w:p>
    <w:p w14:paraId="535893BB" w14:textId="673DEAA3" w:rsidR="002B571C" w:rsidRDefault="002B571C" w:rsidP="00ED76D3">
      <w:pPr>
        <w:spacing w:after="120"/>
        <w:rPr>
          <w:b/>
        </w:rPr>
      </w:pPr>
    </w:p>
    <w:p w14:paraId="4D5F4B73" w14:textId="567F2218" w:rsidR="002B571C" w:rsidRDefault="002B571C" w:rsidP="00ED76D3">
      <w:pPr>
        <w:spacing w:after="120"/>
        <w:rPr>
          <w:b/>
        </w:rPr>
      </w:pPr>
    </w:p>
    <w:p w14:paraId="6D88ABFC" w14:textId="6055B7A4" w:rsidR="002B571C" w:rsidRDefault="002B571C" w:rsidP="003722C5">
      <w:pPr>
        <w:tabs>
          <w:tab w:val="left" w:pos="2570"/>
        </w:tabs>
        <w:spacing w:after="120"/>
        <w:ind w:firstLine="0"/>
        <w:jc w:val="left"/>
        <w:rPr>
          <w:b/>
        </w:rPr>
      </w:pPr>
      <w:r>
        <w:rPr>
          <w:b/>
        </w:rPr>
        <w:lastRenderedPageBreak/>
        <w:t xml:space="preserve">Ek 6: </w:t>
      </w:r>
      <w:r w:rsidRPr="003C17A6">
        <w:t>Bilgilendirilmiş Gönüllü Olur Formu</w:t>
      </w:r>
      <w:r>
        <w:t xml:space="preserve"> ( 3 Grup İçin Farklı)</w:t>
      </w:r>
    </w:p>
    <w:p w14:paraId="2F3AD63D" w14:textId="77777777" w:rsidR="002B571C" w:rsidRPr="009274EE" w:rsidRDefault="002B571C" w:rsidP="002B571C">
      <w:pPr>
        <w:spacing w:after="120"/>
        <w:ind w:firstLine="0"/>
        <w:rPr>
          <w:rFonts w:cs="Times New Roman"/>
          <w:b/>
          <w:szCs w:val="24"/>
        </w:rPr>
      </w:pPr>
    </w:p>
    <w:p w14:paraId="7F39A704" w14:textId="77777777" w:rsidR="002B571C" w:rsidRPr="003C17A6" w:rsidRDefault="002B571C" w:rsidP="002B571C">
      <w:pPr>
        <w:tabs>
          <w:tab w:val="center" w:pos="4536"/>
          <w:tab w:val="right" w:pos="9072"/>
        </w:tabs>
        <w:ind w:firstLine="0"/>
        <w:jc w:val="center"/>
        <w:outlineLvl w:val="0"/>
        <w:rPr>
          <w:rFonts w:eastAsia="Times New Roman" w:cs="Times New Roman"/>
          <w:szCs w:val="24"/>
          <w:lang w:eastAsia="tr-TR"/>
        </w:rPr>
      </w:pPr>
      <w:r w:rsidRPr="003C17A6">
        <w:rPr>
          <w:rFonts w:eastAsia="Times New Roman" w:cs="Times New Roman"/>
          <w:b/>
          <w:szCs w:val="24"/>
          <w:lang w:eastAsia="tr-TR"/>
        </w:rPr>
        <w:t xml:space="preserve">BİLGİLENDİRİLMİŞ GÖNÜLLÜ OLUR FORMU </w:t>
      </w:r>
      <w:r>
        <w:rPr>
          <w:rFonts w:eastAsia="Times New Roman" w:cs="Times New Roman"/>
          <w:b/>
          <w:szCs w:val="24"/>
          <w:lang w:eastAsia="tr-TR"/>
        </w:rPr>
        <w:br/>
      </w:r>
      <w:r w:rsidRPr="003C17A6">
        <w:rPr>
          <w:rFonts w:eastAsia="Times New Roman" w:cs="Times New Roman"/>
          <w:b/>
          <w:szCs w:val="24"/>
          <w:lang w:eastAsia="tr-TR"/>
        </w:rPr>
        <w:t>SİMÜLASYON GRUBU</w:t>
      </w:r>
    </w:p>
    <w:p w14:paraId="61C941E2"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noProof/>
          <w:szCs w:val="24"/>
          <w:lang w:eastAsia="tr-TR"/>
        </w:rPr>
        <mc:AlternateContent>
          <mc:Choice Requires="wps">
            <w:drawing>
              <wp:anchor distT="0" distB="0" distL="114300" distR="114300" simplePos="0" relativeHeight="251654656" behindDoc="0" locked="0" layoutInCell="1" allowOverlap="1" wp14:anchorId="3EB4F284" wp14:editId="3EC88B0B">
                <wp:simplePos x="0" y="0"/>
                <wp:positionH relativeFrom="column">
                  <wp:posOffset>57150</wp:posOffset>
                </wp:positionH>
                <wp:positionV relativeFrom="paragraph">
                  <wp:posOffset>114300</wp:posOffset>
                </wp:positionV>
                <wp:extent cx="5295900" cy="1083310"/>
                <wp:effectExtent l="13970" t="11430" r="5080" b="10160"/>
                <wp:wrapNone/>
                <wp:docPr id="1"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95900" cy="1083310"/>
                        </a:xfrm>
                        <a:prstGeom prst="rect">
                          <a:avLst/>
                        </a:prstGeom>
                        <a:solidFill>
                          <a:srgbClr val="FFFFFF"/>
                        </a:solidFill>
                        <a:ln w="9525">
                          <a:solidFill>
                            <a:srgbClr val="000000"/>
                          </a:solidFill>
                          <a:miter lim="800000"/>
                          <a:headEnd/>
                          <a:tailEnd/>
                        </a:ln>
                      </wps:spPr>
                      <wps:txbx>
                        <w:txbxContent>
                          <w:p w14:paraId="76A9774B" w14:textId="77777777" w:rsidR="005131C2" w:rsidRPr="00DE2C08" w:rsidRDefault="005131C2" w:rsidP="002B571C">
                            <w:pPr>
                              <w:jc w:val="center"/>
                              <w:rPr>
                                <w:rFonts w:ascii="Arial" w:hAnsi="Arial" w:cs="Arial"/>
                                <w:b/>
                                <w:sz w:val="20"/>
                                <w:szCs w:val="20"/>
                              </w:rPr>
                            </w:pPr>
                            <w:r w:rsidRPr="00DE2C08">
                              <w:rPr>
                                <w:rFonts w:ascii="Arial" w:hAnsi="Arial" w:cs="Arial"/>
                                <w:b/>
                                <w:sz w:val="20"/>
                                <w:szCs w:val="20"/>
                              </w:rPr>
                              <w:t>LÜTFEN DİKKATLİCE OKUYUNUZ</w:t>
                            </w:r>
                            <w:r>
                              <w:rPr>
                                <w:rFonts w:ascii="Arial" w:hAnsi="Arial" w:cs="Arial"/>
                                <w:b/>
                                <w:sz w:val="20"/>
                                <w:szCs w:val="20"/>
                              </w:rPr>
                              <w:t xml:space="preserve"> </w:t>
                            </w:r>
                            <w:proofErr w:type="gramStart"/>
                            <w:r w:rsidRPr="00DE2C08">
                              <w:rPr>
                                <w:rFonts w:ascii="Arial" w:hAnsi="Arial" w:cs="Arial"/>
                                <w:b/>
                                <w:sz w:val="20"/>
                                <w:szCs w:val="20"/>
                              </w:rPr>
                              <w:t>!!!</w:t>
                            </w:r>
                            <w:proofErr w:type="gramEnd"/>
                          </w:p>
                          <w:p w14:paraId="5E5264F7" w14:textId="77777777" w:rsidR="005131C2" w:rsidRPr="00DE2C08" w:rsidRDefault="005131C2" w:rsidP="002B571C">
                            <w:pPr>
                              <w:rPr>
                                <w:rFonts w:ascii="Arial" w:hAnsi="Arial" w:cs="Arial"/>
                                <w:sz w:val="20"/>
                                <w:szCs w:val="20"/>
                              </w:rPr>
                            </w:pPr>
                            <w:r w:rsidRPr="00DE2C08">
                              <w:rPr>
                                <w:rFonts w:ascii="Arial" w:hAnsi="Arial" w:cs="Arial"/>
                                <w:sz w:val="20"/>
                                <w:szCs w:val="20"/>
                              </w:rPr>
                              <w:t xml:space="preserve">Bu çalışmaya katılmak üzere davet edilmiş </w:t>
                            </w:r>
                            <w:proofErr w:type="gramStart"/>
                            <w:r w:rsidRPr="00DE2C08">
                              <w:rPr>
                                <w:rFonts w:ascii="Arial" w:hAnsi="Arial" w:cs="Arial"/>
                                <w:sz w:val="20"/>
                                <w:szCs w:val="20"/>
                              </w:rPr>
                              <w:t>bulunmaktasınız.Bu</w:t>
                            </w:r>
                            <w:proofErr w:type="gramEnd"/>
                            <w:r w:rsidRPr="00DE2C08">
                              <w:rPr>
                                <w:rFonts w:ascii="Arial" w:hAnsi="Arial" w:cs="Arial"/>
                                <w:sz w:val="20"/>
                                <w:szCs w:val="20"/>
                              </w:rPr>
                              <w:t xml:space="preserve">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EB4F284" id="Dikdörtgen 1" o:spid="_x0000_s1027" style="position:absolute;left:0;text-align:left;margin-left:4.5pt;margin-top:9pt;width:417pt;height:85.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">
                <v:textbox>
                  <w:txbxContent>
                    <w:p w14:paraId="76A9774B" w14:textId="77777777" w:rsidR="005131C2" w:rsidRPr="00DE2C08" w:rsidRDefault="005131C2" w:rsidP="002B571C">
                      <w:pPr>
                        <w:jc w:val="center"/>
                        <w:rPr>
                          <w:rFonts w:ascii="Arial" w:hAnsi="Arial" w:cs="Arial"/>
                          <w:b/>
                          <w:sz w:val="20"/>
                          <w:szCs w:val="20"/>
                        </w:rPr>
                      </w:pPr>
                      <w:r w:rsidRPr="00DE2C08">
                        <w:rPr>
                          <w:rFonts w:ascii="Arial" w:hAnsi="Arial" w:cs="Arial"/>
                          <w:b/>
                          <w:sz w:val="20"/>
                          <w:szCs w:val="20"/>
                        </w:rPr>
                        <w:t>LÜTFEN DİKKATLİCE OKUYUNUZ</w:t>
                      </w:r>
                      <w:r>
                        <w:rPr>
                          <w:rFonts w:ascii="Arial" w:hAnsi="Arial" w:cs="Arial"/>
                          <w:b/>
                          <w:sz w:val="20"/>
                          <w:szCs w:val="20"/>
                        </w:rPr>
                        <w:t xml:space="preserve"> </w:t>
                      </w:r>
                      <w:proofErr w:type="gramStart"/>
                      <w:r w:rsidRPr="00DE2C08">
                        <w:rPr>
                          <w:rFonts w:ascii="Arial" w:hAnsi="Arial" w:cs="Arial"/>
                          <w:b/>
                          <w:sz w:val="20"/>
                          <w:szCs w:val="20"/>
                        </w:rPr>
                        <w:t>!!!</w:t>
                      </w:r>
                      <w:proofErr w:type="gramEnd"/>
                    </w:p>
                    <w:p w14:paraId="5E5264F7" w14:textId="77777777" w:rsidR="005131C2" w:rsidRPr="00DE2C08" w:rsidRDefault="005131C2" w:rsidP="002B571C">
                      <w:pPr>
                        <w:rPr>
                          <w:rFonts w:ascii="Arial" w:hAnsi="Arial" w:cs="Arial"/>
                          <w:sz w:val="20"/>
                          <w:szCs w:val="20"/>
                        </w:rPr>
                      </w:pPr>
                      <w:r w:rsidRPr="00DE2C08">
                        <w:rPr>
                          <w:rFonts w:ascii="Arial" w:hAnsi="Arial" w:cs="Arial"/>
                          <w:sz w:val="20"/>
                          <w:szCs w:val="20"/>
                        </w:rPr>
                        <w:t xml:space="preserve">Bu çalışmaya katılmak üzere davet edilmiş </w:t>
                      </w:r>
                      <w:proofErr w:type="gramStart"/>
                      <w:r w:rsidRPr="00DE2C08">
                        <w:rPr>
                          <w:rFonts w:ascii="Arial" w:hAnsi="Arial" w:cs="Arial"/>
                          <w:sz w:val="20"/>
                          <w:szCs w:val="20"/>
                        </w:rPr>
                        <w:t>bulunmaktasınız.Bu</w:t>
                      </w:r>
                      <w:proofErr w:type="gramEnd"/>
                      <w:r w:rsidRPr="00DE2C08">
                        <w:rPr>
                          <w:rFonts w:ascii="Arial" w:hAnsi="Arial" w:cs="Arial"/>
                          <w:sz w:val="20"/>
                          <w:szCs w:val="20"/>
                        </w:rPr>
                        <w:t xml:space="preserve">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v:textbox>
              </v:rect>
            </w:pict>
          </mc:Fallback>
        </mc:AlternateContent>
      </w:r>
    </w:p>
    <w:p w14:paraId="00F157A4" w14:textId="77777777" w:rsidR="002B571C" w:rsidRPr="003C17A6" w:rsidRDefault="002B571C" w:rsidP="002B571C">
      <w:pPr>
        <w:ind w:firstLine="0"/>
        <w:rPr>
          <w:rFonts w:eastAsia="Times New Roman" w:cs="Times New Roman"/>
          <w:szCs w:val="24"/>
          <w:lang w:eastAsia="tr-TR"/>
        </w:rPr>
      </w:pPr>
    </w:p>
    <w:p w14:paraId="45BBEE91" w14:textId="77777777" w:rsidR="002B571C" w:rsidRPr="003C17A6" w:rsidRDefault="002B571C" w:rsidP="002B571C">
      <w:pPr>
        <w:ind w:firstLine="0"/>
        <w:rPr>
          <w:rFonts w:eastAsia="Times New Roman" w:cs="Times New Roman"/>
          <w:szCs w:val="24"/>
          <w:lang w:eastAsia="tr-TR"/>
        </w:rPr>
      </w:pPr>
    </w:p>
    <w:p w14:paraId="55BC0F29" w14:textId="77777777" w:rsidR="002B571C" w:rsidRPr="003C17A6" w:rsidRDefault="002B571C" w:rsidP="002B571C">
      <w:pPr>
        <w:ind w:firstLine="0"/>
        <w:rPr>
          <w:rFonts w:eastAsia="Times New Roman" w:cs="Times New Roman"/>
          <w:szCs w:val="24"/>
          <w:lang w:eastAsia="tr-TR"/>
        </w:rPr>
      </w:pPr>
    </w:p>
    <w:p w14:paraId="2A9E7F13" w14:textId="77777777" w:rsidR="002B571C" w:rsidRPr="003C17A6" w:rsidRDefault="002B571C" w:rsidP="002B571C">
      <w:pPr>
        <w:ind w:firstLine="0"/>
        <w:rPr>
          <w:rFonts w:eastAsia="Times New Roman" w:cs="Times New Roman"/>
          <w:szCs w:val="24"/>
          <w:lang w:eastAsia="tr-TR"/>
        </w:rPr>
      </w:pPr>
    </w:p>
    <w:p w14:paraId="1D7DB3F3" w14:textId="77777777" w:rsidR="002B571C" w:rsidRPr="003C17A6" w:rsidRDefault="002B571C" w:rsidP="002B571C">
      <w:pPr>
        <w:ind w:firstLine="0"/>
        <w:outlineLvl w:val="0"/>
        <w:rPr>
          <w:rFonts w:eastAsia="Times New Roman" w:cs="Times New Roman"/>
          <w:b/>
          <w:szCs w:val="24"/>
          <w:lang w:eastAsia="tr-TR"/>
        </w:rPr>
      </w:pPr>
    </w:p>
    <w:p w14:paraId="7A6D4605" w14:textId="77777777" w:rsidR="002B571C" w:rsidRPr="003C17A6" w:rsidRDefault="002B571C" w:rsidP="002B571C">
      <w:pPr>
        <w:ind w:firstLine="0"/>
        <w:outlineLvl w:val="0"/>
        <w:rPr>
          <w:rFonts w:eastAsia="Times New Roman" w:cs="Times New Roman"/>
          <w:b/>
          <w:szCs w:val="24"/>
          <w:lang w:eastAsia="tr-TR"/>
        </w:rPr>
      </w:pPr>
      <w:r w:rsidRPr="003C17A6">
        <w:rPr>
          <w:rFonts w:eastAsia="Times New Roman" w:cs="Times New Roman"/>
          <w:b/>
          <w:szCs w:val="24"/>
          <w:lang w:eastAsia="tr-TR"/>
        </w:rPr>
        <w:t>ÇALIŞMANIN AMACI NEDİR?</w:t>
      </w:r>
    </w:p>
    <w:p w14:paraId="4D24185D"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 xml:space="preserve">Bu çalışmanın amacı ameliyat öncesi ve ameliyat sonrası hasta bakımının öğretilmesinde </w:t>
      </w:r>
      <w:proofErr w:type="gramStart"/>
      <w:r w:rsidRPr="003C17A6">
        <w:rPr>
          <w:rFonts w:eastAsia="Times New Roman" w:cs="Times New Roman"/>
          <w:szCs w:val="24"/>
          <w:lang w:eastAsia="tr-TR"/>
        </w:rPr>
        <w:t>simülasyon</w:t>
      </w:r>
      <w:proofErr w:type="gramEnd"/>
      <w:r w:rsidRPr="003C17A6">
        <w:rPr>
          <w:rFonts w:eastAsia="Times New Roman" w:cs="Times New Roman"/>
          <w:szCs w:val="24"/>
          <w:lang w:eastAsia="tr-TR"/>
        </w:rPr>
        <w:t xml:space="preserve"> uygulaması, video gösterimi ve müfredatta yer alan standart eğitimin öğrencilerin ameliyat öncesi ve sonrası dönemdeki hastaya müdahaleyle ilgili bilgi ve becerilerinde, klinik karar verme ve hastaya müdahelede kendine güven düzeylerinde fark oluşturup oluşturmadığının araştırılmasıdır.</w:t>
      </w:r>
    </w:p>
    <w:p w14:paraId="7CC78D03" w14:textId="77777777" w:rsidR="002B571C" w:rsidRPr="003C17A6" w:rsidRDefault="002B571C" w:rsidP="002B571C">
      <w:pPr>
        <w:ind w:firstLine="0"/>
        <w:rPr>
          <w:rFonts w:eastAsia="Times New Roman" w:cs="Times New Roman"/>
          <w:szCs w:val="24"/>
          <w:lang w:eastAsia="tr-TR"/>
        </w:rPr>
      </w:pPr>
    </w:p>
    <w:p w14:paraId="0E799525" w14:textId="77777777" w:rsidR="002B571C" w:rsidRPr="003C17A6" w:rsidRDefault="002B571C" w:rsidP="002B571C">
      <w:pPr>
        <w:ind w:firstLine="0"/>
        <w:outlineLvl w:val="0"/>
        <w:rPr>
          <w:rFonts w:eastAsia="Times New Roman" w:cs="Times New Roman"/>
          <w:b/>
          <w:szCs w:val="24"/>
          <w:lang w:eastAsia="tr-TR"/>
        </w:rPr>
      </w:pPr>
      <w:r w:rsidRPr="003C17A6">
        <w:rPr>
          <w:rFonts w:eastAsia="Times New Roman" w:cs="Times New Roman"/>
          <w:b/>
          <w:szCs w:val="24"/>
          <w:lang w:eastAsia="tr-TR"/>
        </w:rPr>
        <w:t>KATILMA KOŞULLARI NEDİR?</w:t>
      </w:r>
    </w:p>
    <w:p w14:paraId="695B5307"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 xml:space="preserve">Bu çalışmaya </w:t>
      </w:r>
      <w:proofErr w:type="gramStart"/>
      <w:r w:rsidRPr="003C17A6">
        <w:rPr>
          <w:rFonts w:eastAsia="Times New Roman" w:cs="Times New Roman"/>
          <w:szCs w:val="24"/>
          <w:lang w:eastAsia="tr-TR"/>
        </w:rPr>
        <w:t>dahil</w:t>
      </w:r>
      <w:proofErr w:type="gramEnd"/>
      <w:r w:rsidRPr="003C17A6">
        <w:rPr>
          <w:rFonts w:eastAsia="Times New Roman" w:cs="Times New Roman"/>
          <w:szCs w:val="24"/>
          <w:lang w:eastAsia="tr-TR"/>
        </w:rPr>
        <w:t xml:space="preserve"> edilebilmeniz için Aydın Adnan Menderes Üniversitesi Hemşirelik Fakültesi öğrencisi olmanız ve Cerrahi Hastalıkları Hemşireliği dersi alıyor olmanız gerekmektedir.</w:t>
      </w:r>
      <w:r w:rsidRPr="003C17A6">
        <w:rPr>
          <w:rFonts w:eastAsia="Times New Roman" w:cs="Times New Roman"/>
          <w:szCs w:val="24"/>
          <w:lang w:eastAsia="tr-TR"/>
        </w:rPr>
        <w:br/>
      </w:r>
    </w:p>
    <w:p w14:paraId="6F8D2249" w14:textId="77777777" w:rsidR="002B571C" w:rsidRPr="003C17A6" w:rsidRDefault="002B571C" w:rsidP="002B571C">
      <w:pPr>
        <w:ind w:firstLine="0"/>
        <w:outlineLvl w:val="0"/>
        <w:rPr>
          <w:rFonts w:eastAsia="Times New Roman" w:cs="Times New Roman"/>
          <w:b/>
          <w:szCs w:val="24"/>
          <w:lang w:eastAsia="tr-TR"/>
        </w:rPr>
      </w:pPr>
      <w:r w:rsidRPr="003C17A6">
        <w:rPr>
          <w:rFonts w:eastAsia="Times New Roman" w:cs="Times New Roman"/>
          <w:b/>
          <w:szCs w:val="24"/>
          <w:lang w:eastAsia="tr-TR"/>
        </w:rPr>
        <w:t>NASIL BİR UYGULAMA YAPILACAKTIR?</w:t>
      </w:r>
    </w:p>
    <w:p w14:paraId="14693632" w14:textId="77777777" w:rsidR="002B571C" w:rsidRPr="003C17A6" w:rsidRDefault="002B571C" w:rsidP="002B571C">
      <w:pPr>
        <w:ind w:firstLine="0"/>
        <w:rPr>
          <w:rFonts w:eastAsia="Times New Roman" w:cs="Times New Roman"/>
          <w:bCs/>
          <w:szCs w:val="24"/>
          <w:lang w:eastAsia="tr-TR"/>
        </w:rPr>
      </w:pPr>
      <w:r w:rsidRPr="003C17A6">
        <w:rPr>
          <w:rFonts w:eastAsia="Times New Roman" w:cs="Times New Roman"/>
          <w:szCs w:val="24"/>
          <w:lang w:eastAsia="tr-TR"/>
        </w:rPr>
        <w:t xml:space="preserve">Cerrahi Hastalıkları Hemşireliği dersinde ameliyat öncesi ve sonrası hasta bakımı ile ilgili teorik dersler işlendikten sonra size bir bilgi testi (25 soru) uygulanacaktır. Sonrasında ders saatleri dışında size ve araştırmacılara uygun olarak belirlenen gün ve saatlerde ameliyat öncesi ve sonrası hastalara bakım vermeye yönelik fakültemiz </w:t>
      </w:r>
      <w:proofErr w:type="gramStart"/>
      <w:r w:rsidRPr="003C17A6">
        <w:rPr>
          <w:rFonts w:eastAsia="Times New Roman" w:cs="Times New Roman"/>
          <w:szCs w:val="24"/>
          <w:lang w:eastAsia="tr-TR"/>
        </w:rPr>
        <w:t>simülasyon</w:t>
      </w:r>
      <w:proofErr w:type="gramEnd"/>
      <w:r w:rsidRPr="003C17A6">
        <w:rPr>
          <w:rFonts w:eastAsia="Times New Roman" w:cs="Times New Roman"/>
          <w:szCs w:val="24"/>
          <w:lang w:eastAsia="tr-TR"/>
        </w:rPr>
        <w:t xml:space="preserve"> laboratuvarında simülasyon uygulamaları/eğitimleri yapılacaktır. Teorik dersler, klinik uygulama ve </w:t>
      </w:r>
      <w:proofErr w:type="gramStart"/>
      <w:r w:rsidRPr="003C17A6">
        <w:rPr>
          <w:rFonts w:eastAsia="Times New Roman" w:cs="Times New Roman"/>
          <w:szCs w:val="24"/>
          <w:lang w:eastAsia="tr-TR"/>
        </w:rPr>
        <w:t>simülasyon</w:t>
      </w:r>
      <w:proofErr w:type="gramEnd"/>
      <w:r w:rsidRPr="003C17A6">
        <w:rPr>
          <w:rFonts w:eastAsia="Times New Roman" w:cs="Times New Roman"/>
          <w:szCs w:val="24"/>
          <w:lang w:eastAsia="tr-TR"/>
        </w:rPr>
        <w:t xml:space="preserve"> uygulamaları bittikten sonra ameliyat öncesi ve sonrası hasta bakımıyla ilgili hazırlanmış bir yazılı bilgi testi (25 soru), </w:t>
      </w:r>
      <w:r w:rsidRPr="003C17A6">
        <w:rPr>
          <w:rFonts w:eastAsia="Times New Roman" w:cs="Times New Roman"/>
          <w:bCs/>
          <w:szCs w:val="24"/>
          <w:lang w:eastAsia="tr-TR"/>
        </w:rPr>
        <w:t xml:space="preserve">Hastaya Müdahalede Kendine Güven/Yeterlilik Ölçeği(18 madde) ve Klinik Karar Verme Ölçeği(40 madde) uygulanacaktır. Ayrıca ameliyat öncesi ve sonrası hasta bakımında beceri düzeyinizi belirlemek üzere </w:t>
      </w:r>
      <w:proofErr w:type="gramStart"/>
      <w:r w:rsidRPr="003C17A6">
        <w:rPr>
          <w:rFonts w:eastAsia="Times New Roman" w:cs="Times New Roman"/>
          <w:bCs/>
          <w:szCs w:val="24"/>
          <w:lang w:eastAsia="tr-TR"/>
        </w:rPr>
        <w:t>simülasyon</w:t>
      </w:r>
      <w:proofErr w:type="gramEnd"/>
      <w:r w:rsidRPr="003C17A6">
        <w:rPr>
          <w:rFonts w:eastAsia="Times New Roman" w:cs="Times New Roman"/>
          <w:bCs/>
          <w:szCs w:val="24"/>
          <w:lang w:eastAsia="tr-TR"/>
        </w:rPr>
        <w:t xml:space="preserve"> laboratuvarında istenen becerileri uygulamalı şekilde yapmanız istenecek ve beceri düzeyiniz </w:t>
      </w:r>
      <w:r w:rsidRPr="003C17A6">
        <w:rPr>
          <w:rFonts w:eastAsia="Times New Roman" w:cs="Times New Roman"/>
          <w:bCs/>
          <w:szCs w:val="24"/>
          <w:lang w:eastAsia="tr-TR"/>
        </w:rPr>
        <w:lastRenderedPageBreak/>
        <w:t xml:space="preserve">ölçülecektir. Beceri değerlendirmesi sırasında birden fazla değerlendirici olabilir. Bu değerlendirmenin tarihi tüm uygulamalar bitiminde bir gün olacak şekilde planlanacaktır. Simülasyon laboratuvarının ve öğrencilerin uygunluğuna göre bu planlama final sınavı haftasından önce veya sınav haftasında olabilir.  Bunun dışında size başka uygulama yapılmayacaktır. Ancak talep etmeniz halinde araştırmaya ilişkin tüm testler ve değerlendirmeler bittikten sonra diğer gruplara uygulanan yöntemler sizin için de tekrarlanacaktır. </w:t>
      </w:r>
    </w:p>
    <w:p w14:paraId="2350D064" w14:textId="77777777" w:rsidR="002B571C" w:rsidRPr="003C17A6" w:rsidRDefault="002B571C" w:rsidP="002B571C">
      <w:pPr>
        <w:ind w:firstLine="0"/>
        <w:rPr>
          <w:rFonts w:eastAsia="Times New Roman" w:cs="Times New Roman"/>
          <w:bCs/>
          <w:szCs w:val="24"/>
          <w:lang w:eastAsia="tr-TR"/>
        </w:rPr>
      </w:pPr>
    </w:p>
    <w:p w14:paraId="6E5756F4" w14:textId="77777777" w:rsidR="002B571C" w:rsidRPr="003C17A6" w:rsidRDefault="002B571C" w:rsidP="002B571C">
      <w:pPr>
        <w:ind w:firstLine="0"/>
        <w:rPr>
          <w:rFonts w:eastAsia="Times New Roman" w:cs="Times New Roman"/>
          <w:bCs/>
          <w:szCs w:val="24"/>
          <w:lang w:eastAsia="tr-TR"/>
        </w:rPr>
      </w:pPr>
      <w:r w:rsidRPr="003C17A6">
        <w:rPr>
          <w:rFonts w:eastAsia="Times New Roman" w:cs="Times New Roman"/>
          <w:bCs/>
          <w:szCs w:val="24"/>
          <w:lang w:eastAsia="tr-TR"/>
        </w:rPr>
        <w:t xml:space="preserve">Simülasyon grubundaki öğrenciler uygulamayı yaparken, uygulamanın hemen sonrasında daha etkili değerlendirme yapmak ve üzerinde tartışabilmek adına video kaydı alınabilecektir. Bu görüntüler sadece o gün grupta olan öğrenciler ve araştırmacılar tarafından izlenecektir. Video kaydı yapılması halinde öncesinde size uyarıda bulunacak ve tekrar onayınız alınacaktır. </w:t>
      </w:r>
      <w:r w:rsidRPr="003C17A6">
        <w:rPr>
          <w:rFonts w:eastAsia="Times New Roman" w:cs="Times New Roman"/>
          <w:bCs/>
          <w:szCs w:val="24"/>
          <w:lang w:eastAsia="tr-TR"/>
        </w:rPr>
        <w:br/>
        <w:t xml:space="preserve">(Sözlü olarak ‘Video kaydı alınmasına onay veriyorum’ demeniz ve ‘Uygulama yaptığım sırada video kaydı alınmasını onalıyorum’ şeklinde el yazınız ve imzanız olan doküman). Video kaydına onay vermediğiniz takdirde uygulamanız kayıt altına alınmadan değerlendirilecek ve size geri bildirimde bulunulacaktır. </w:t>
      </w:r>
    </w:p>
    <w:p w14:paraId="27AFCB8C" w14:textId="77777777" w:rsidR="002B571C" w:rsidRPr="003C17A6" w:rsidRDefault="002B571C" w:rsidP="002B571C">
      <w:pPr>
        <w:ind w:firstLine="0"/>
        <w:rPr>
          <w:rFonts w:eastAsia="Times New Roman" w:cs="Times New Roman"/>
          <w:b/>
          <w:caps/>
          <w:szCs w:val="24"/>
          <w:lang w:eastAsia="tr-TR"/>
        </w:rPr>
      </w:pPr>
    </w:p>
    <w:p w14:paraId="1E208BE9" w14:textId="77777777" w:rsidR="002B571C" w:rsidRPr="003C17A6" w:rsidRDefault="002B571C" w:rsidP="002B571C">
      <w:pPr>
        <w:ind w:firstLine="0"/>
        <w:outlineLvl w:val="0"/>
        <w:rPr>
          <w:rFonts w:eastAsia="Times New Roman" w:cs="Times New Roman"/>
          <w:b/>
          <w:caps/>
          <w:szCs w:val="24"/>
          <w:lang w:eastAsia="tr-TR"/>
        </w:rPr>
      </w:pPr>
      <w:r w:rsidRPr="003C17A6">
        <w:rPr>
          <w:rFonts w:eastAsia="Times New Roman" w:cs="Times New Roman"/>
          <w:b/>
          <w:caps/>
          <w:szCs w:val="24"/>
          <w:lang w:eastAsia="tr-TR"/>
        </w:rPr>
        <w:t>Sorumluluklarım nedir?</w:t>
      </w:r>
    </w:p>
    <w:p w14:paraId="61A41926" w14:textId="77777777" w:rsidR="002B571C" w:rsidRPr="003C17A6" w:rsidRDefault="002B571C" w:rsidP="002B571C">
      <w:pPr>
        <w:ind w:firstLine="0"/>
        <w:outlineLvl w:val="0"/>
        <w:rPr>
          <w:rFonts w:eastAsia="Times New Roman" w:cs="Times New Roman"/>
          <w:szCs w:val="24"/>
          <w:lang w:eastAsia="tr-TR"/>
        </w:rPr>
      </w:pPr>
      <w:r w:rsidRPr="003C17A6">
        <w:rPr>
          <w:rFonts w:eastAsia="Times New Roman" w:cs="Times New Roman"/>
          <w:szCs w:val="24"/>
          <w:lang w:eastAsia="tr-TR"/>
        </w:rPr>
        <w:t xml:space="preserve">Bu araştırma için beceri değerlendirmesi de dahil olmak üzere ders saatleri dışında 4 kez yaklaşık 1’er saatlik uygulamalar şeklinde fakültemiz </w:t>
      </w:r>
      <w:proofErr w:type="gramStart"/>
      <w:r w:rsidRPr="003C17A6">
        <w:rPr>
          <w:rFonts w:eastAsia="Times New Roman" w:cs="Times New Roman"/>
          <w:szCs w:val="24"/>
          <w:lang w:eastAsia="tr-TR"/>
        </w:rPr>
        <w:t>simülasyon</w:t>
      </w:r>
      <w:proofErr w:type="gramEnd"/>
      <w:r w:rsidRPr="003C17A6">
        <w:rPr>
          <w:rFonts w:eastAsia="Times New Roman" w:cs="Times New Roman"/>
          <w:szCs w:val="24"/>
          <w:lang w:eastAsia="tr-TR"/>
        </w:rPr>
        <w:t xml:space="preserve"> laboratuvarına gelmeniz ve araştırmacılar tarafından yönlendirilen şekilde eğitimlere ve değerlendirmelere katılmanız, ayrıca araştırmacılar tarafından size uygulanan değerlendirme formları/anketleri eksiksiz şekilde doldurmanız bu araştırmadaki sorumluluklarınızdır.</w:t>
      </w:r>
    </w:p>
    <w:p w14:paraId="6F65A6C9" w14:textId="77777777" w:rsidR="002B571C" w:rsidRPr="003C17A6" w:rsidRDefault="002B571C" w:rsidP="002B571C">
      <w:pPr>
        <w:ind w:firstLine="0"/>
        <w:outlineLvl w:val="0"/>
        <w:rPr>
          <w:rFonts w:eastAsia="Times New Roman" w:cs="Times New Roman"/>
          <w:szCs w:val="24"/>
          <w:lang w:eastAsia="tr-TR"/>
        </w:rPr>
      </w:pPr>
    </w:p>
    <w:p w14:paraId="29BC6103" w14:textId="77777777" w:rsidR="002B571C" w:rsidRPr="003C17A6" w:rsidRDefault="002B571C" w:rsidP="002B571C">
      <w:pPr>
        <w:ind w:firstLine="0"/>
        <w:outlineLvl w:val="0"/>
        <w:rPr>
          <w:rFonts w:eastAsia="Times New Roman" w:cs="Times New Roman"/>
          <w:b/>
          <w:szCs w:val="24"/>
          <w:lang w:eastAsia="tr-TR"/>
        </w:rPr>
      </w:pPr>
      <w:r w:rsidRPr="003C17A6">
        <w:rPr>
          <w:rFonts w:eastAsia="Times New Roman" w:cs="Times New Roman"/>
          <w:b/>
          <w:szCs w:val="24"/>
          <w:lang w:eastAsia="tr-TR"/>
        </w:rPr>
        <w:t>KATILIMCI SAYISI NEDİR?</w:t>
      </w:r>
    </w:p>
    <w:p w14:paraId="3AE26A76" w14:textId="77777777" w:rsidR="002B571C" w:rsidRPr="003C17A6" w:rsidRDefault="002B571C" w:rsidP="002B571C">
      <w:pPr>
        <w:ind w:firstLine="0"/>
        <w:outlineLvl w:val="0"/>
        <w:rPr>
          <w:rFonts w:eastAsia="Times New Roman" w:cs="Times New Roman"/>
          <w:szCs w:val="24"/>
          <w:lang w:eastAsia="tr-TR"/>
        </w:rPr>
      </w:pPr>
      <w:r w:rsidRPr="003C17A6">
        <w:rPr>
          <w:rFonts w:eastAsia="Times New Roman" w:cs="Times New Roman"/>
          <w:szCs w:val="24"/>
          <w:lang w:eastAsia="tr-TR"/>
        </w:rPr>
        <w:t xml:space="preserve">Araştırmada yer alması gereken gönüllülerin sayısı toplam 81, sizinle aynı grupta yer alan gönüllü sayısı 27‘dir. Ancak olası kayıplar olacağı düşünülerek bu gruplar 30’ar kişi olarak belirlenmiştir ve toplam araştırmaya katılan kişi sayısı 90 olarak belirlenmiştir. </w:t>
      </w:r>
    </w:p>
    <w:p w14:paraId="1B1AF774" w14:textId="44C5ED4C" w:rsidR="002B571C" w:rsidRDefault="002B571C" w:rsidP="002B571C">
      <w:pPr>
        <w:ind w:firstLine="0"/>
        <w:outlineLvl w:val="0"/>
        <w:rPr>
          <w:rFonts w:eastAsia="Times New Roman" w:cs="Times New Roman"/>
          <w:b/>
          <w:szCs w:val="24"/>
          <w:lang w:eastAsia="tr-TR"/>
        </w:rPr>
      </w:pPr>
    </w:p>
    <w:p w14:paraId="782D68BA" w14:textId="77777777" w:rsidR="009F520E" w:rsidRPr="003C17A6" w:rsidRDefault="009F520E" w:rsidP="002B571C">
      <w:pPr>
        <w:ind w:firstLine="0"/>
        <w:outlineLvl w:val="0"/>
        <w:rPr>
          <w:rFonts w:eastAsia="Times New Roman" w:cs="Times New Roman"/>
          <w:b/>
          <w:szCs w:val="24"/>
          <w:lang w:eastAsia="tr-TR"/>
        </w:rPr>
      </w:pPr>
    </w:p>
    <w:p w14:paraId="7493D4A9" w14:textId="77777777" w:rsidR="002B571C" w:rsidRPr="003C17A6" w:rsidRDefault="002B571C" w:rsidP="002B571C">
      <w:pPr>
        <w:ind w:firstLine="0"/>
        <w:outlineLvl w:val="0"/>
        <w:rPr>
          <w:rFonts w:eastAsia="Times New Roman" w:cs="Times New Roman"/>
          <w:b/>
          <w:szCs w:val="24"/>
          <w:lang w:eastAsia="tr-TR"/>
        </w:rPr>
      </w:pPr>
      <w:r w:rsidRPr="003C17A6">
        <w:rPr>
          <w:rFonts w:eastAsia="Times New Roman" w:cs="Times New Roman"/>
          <w:b/>
          <w:szCs w:val="24"/>
          <w:lang w:eastAsia="tr-TR"/>
        </w:rPr>
        <w:t>ÇALIŞMANIN SÜRESİ NE KADAR?</w:t>
      </w:r>
    </w:p>
    <w:p w14:paraId="66524816" w14:textId="77777777" w:rsidR="002B571C" w:rsidRDefault="002B571C" w:rsidP="002B571C">
      <w:pPr>
        <w:ind w:firstLine="0"/>
        <w:outlineLvl w:val="0"/>
        <w:rPr>
          <w:rFonts w:eastAsia="Times New Roman" w:cs="Times New Roman"/>
          <w:szCs w:val="24"/>
          <w:lang w:eastAsia="tr-TR"/>
        </w:rPr>
      </w:pPr>
    </w:p>
    <w:p w14:paraId="7DA45505" w14:textId="77777777" w:rsidR="002B571C" w:rsidRPr="003C17A6" w:rsidRDefault="002B571C" w:rsidP="002B571C">
      <w:pPr>
        <w:ind w:firstLine="0"/>
        <w:outlineLvl w:val="0"/>
        <w:rPr>
          <w:rFonts w:eastAsia="Times New Roman" w:cs="Times New Roman"/>
          <w:b/>
          <w:szCs w:val="24"/>
          <w:lang w:eastAsia="tr-TR"/>
        </w:rPr>
      </w:pPr>
      <w:r w:rsidRPr="003C17A6">
        <w:rPr>
          <w:rFonts w:eastAsia="Times New Roman" w:cs="Times New Roman"/>
          <w:szCs w:val="24"/>
          <w:lang w:eastAsia="tr-TR"/>
        </w:rPr>
        <w:t xml:space="preserve">Bu araştırma için öngörülen süre </w:t>
      </w:r>
      <w:r w:rsidRPr="009274EE">
        <w:rPr>
          <w:rFonts w:eastAsia="Times New Roman" w:cs="Times New Roman"/>
          <w:szCs w:val="24"/>
          <w:lang w:eastAsia="tr-TR"/>
        </w:rPr>
        <w:t xml:space="preserve">3 </w:t>
      </w:r>
      <w:r w:rsidRPr="003C17A6">
        <w:rPr>
          <w:rFonts w:eastAsia="Times New Roman" w:cs="Times New Roman"/>
          <w:szCs w:val="24"/>
          <w:lang w:eastAsia="tr-TR"/>
        </w:rPr>
        <w:t>aydır</w:t>
      </w:r>
      <w:r w:rsidRPr="003C17A6">
        <w:rPr>
          <w:rFonts w:eastAsia="Times New Roman" w:cs="Times New Roman"/>
          <w:b/>
          <w:szCs w:val="24"/>
          <w:lang w:eastAsia="tr-TR"/>
        </w:rPr>
        <w:t xml:space="preserve">. </w:t>
      </w:r>
    </w:p>
    <w:p w14:paraId="245EA9A3" w14:textId="77777777" w:rsidR="002B571C" w:rsidRPr="003C17A6" w:rsidRDefault="002B571C" w:rsidP="002B571C">
      <w:pPr>
        <w:ind w:firstLine="0"/>
        <w:outlineLvl w:val="0"/>
        <w:rPr>
          <w:rFonts w:eastAsia="Times New Roman" w:cs="Times New Roman"/>
          <w:b/>
          <w:szCs w:val="24"/>
          <w:lang w:eastAsia="tr-TR"/>
        </w:rPr>
      </w:pPr>
    </w:p>
    <w:p w14:paraId="5E9E9FC4" w14:textId="77777777" w:rsidR="002B571C" w:rsidRDefault="002B571C" w:rsidP="002B571C">
      <w:pPr>
        <w:ind w:firstLine="0"/>
        <w:outlineLvl w:val="0"/>
        <w:rPr>
          <w:rFonts w:eastAsia="Times New Roman" w:cs="Times New Roman"/>
          <w:b/>
          <w:szCs w:val="24"/>
          <w:lang w:eastAsia="tr-TR"/>
        </w:rPr>
      </w:pPr>
    </w:p>
    <w:p w14:paraId="0663FBF9" w14:textId="77777777" w:rsidR="002B571C" w:rsidRPr="003C17A6" w:rsidRDefault="002B571C" w:rsidP="002B571C">
      <w:pPr>
        <w:ind w:firstLine="0"/>
        <w:outlineLvl w:val="0"/>
        <w:rPr>
          <w:rFonts w:eastAsia="Times New Roman" w:cs="Times New Roman"/>
          <w:b/>
          <w:szCs w:val="24"/>
          <w:lang w:eastAsia="tr-TR"/>
        </w:rPr>
      </w:pPr>
      <w:r w:rsidRPr="003C17A6">
        <w:rPr>
          <w:rFonts w:eastAsia="Times New Roman" w:cs="Times New Roman"/>
          <w:b/>
          <w:szCs w:val="24"/>
          <w:lang w:eastAsia="tr-TR"/>
        </w:rPr>
        <w:t>GÖNÜLLÜNÜN BU ARAŞTIRMADAKİ TOPLAM KATILIM SÜRESİ NE KADAR?</w:t>
      </w:r>
    </w:p>
    <w:p w14:paraId="44C623CC" w14:textId="77777777" w:rsidR="002B571C" w:rsidRDefault="002B571C" w:rsidP="002B571C">
      <w:pPr>
        <w:ind w:firstLine="0"/>
        <w:outlineLvl w:val="0"/>
        <w:rPr>
          <w:rFonts w:eastAsia="Times New Roman" w:cs="Times New Roman"/>
          <w:szCs w:val="24"/>
          <w:lang w:eastAsia="tr-TR"/>
        </w:rPr>
      </w:pPr>
    </w:p>
    <w:p w14:paraId="005826A0" w14:textId="77777777" w:rsidR="002B571C" w:rsidRPr="003C17A6" w:rsidRDefault="002B571C" w:rsidP="002B571C">
      <w:pPr>
        <w:ind w:firstLine="0"/>
        <w:outlineLvl w:val="0"/>
        <w:rPr>
          <w:rFonts w:eastAsia="Times New Roman" w:cs="Times New Roman"/>
          <w:szCs w:val="24"/>
          <w:lang w:eastAsia="tr-TR"/>
        </w:rPr>
      </w:pPr>
      <w:r w:rsidRPr="003C17A6">
        <w:rPr>
          <w:rFonts w:eastAsia="Times New Roman" w:cs="Times New Roman"/>
          <w:szCs w:val="24"/>
          <w:lang w:eastAsia="tr-TR"/>
        </w:rPr>
        <w:t xml:space="preserve">Bu çalışmada yer almanız için öngörülen süreler şu şekildedir: Ön test soru formunu doldurmak için 25 dakika, her </w:t>
      </w:r>
      <w:proofErr w:type="gramStart"/>
      <w:r w:rsidRPr="003C17A6">
        <w:rPr>
          <w:rFonts w:eastAsia="Times New Roman" w:cs="Times New Roman"/>
          <w:szCs w:val="24"/>
          <w:lang w:eastAsia="tr-TR"/>
        </w:rPr>
        <w:t>simülasyon</w:t>
      </w:r>
      <w:proofErr w:type="gramEnd"/>
      <w:r w:rsidRPr="003C17A6">
        <w:rPr>
          <w:rFonts w:eastAsia="Times New Roman" w:cs="Times New Roman"/>
          <w:szCs w:val="24"/>
          <w:lang w:eastAsia="tr-TR"/>
        </w:rPr>
        <w:t xml:space="preserve"> eğitimi çalışması için 1’er saat (toplam 3 kez çağırılmanız planlanmaktadır), beceri değerlendirmesi için 1 saat, son test ve diğer değerlendirme formlarının/anketlerin doldurulması için yaklaşık 55 dakika.  </w:t>
      </w:r>
    </w:p>
    <w:p w14:paraId="50CE6F9D" w14:textId="77777777" w:rsidR="002B571C" w:rsidRPr="003C17A6" w:rsidRDefault="002B571C" w:rsidP="002B571C">
      <w:pPr>
        <w:ind w:firstLine="0"/>
        <w:outlineLvl w:val="0"/>
        <w:rPr>
          <w:rFonts w:eastAsia="Times New Roman" w:cs="Times New Roman"/>
          <w:b/>
          <w:szCs w:val="24"/>
          <w:lang w:eastAsia="tr-TR"/>
        </w:rPr>
      </w:pPr>
    </w:p>
    <w:p w14:paraId="1A9CA950" w14:textId="77777777" w:rsidR="002B571C" w:rsidRPr="003C17A6" w:rsidRDefault="002B571C" w:rsidP="002B571C">
      <w:pPr>
        <w:ind w:firstLine="0"/>
        <w:outlineLvl w:val="0"/>
        <w:rPr>
          <w:rFonts w:eastAsia="Times New Roman" w:cs="Times New Roman"/>
          <w:b/>
          <w:szCs w:val="24"/>
          <w:lang w:eastAsia="tr-TR"/>
        </w:rPr>
      </w:pPr>
      <w:r w:rsidRPr="003C17A6">
        <w:rPr>
          <w:rFonts w:eastAsia="Times New Roman" w:cs="Times New Roman"/>
          <w:b/>
          <w:szCs w:val="24"/>
          <w:lang w:eastAsia="tr-TR"/>
        </w:rPr>
        <w:t>ÇALIŞMAYA KATILMA İLE BEKLENEN OLASI YARAR NEDİR?</w:t>
      </w:r>
    </w:p>
    <w:p w14:paraId="07182AAC" w14:textId="77777777" w:rsidR="002B571C" w:rsidRPr="003C17A6" w:rsidRDefault="002B571C" w:rsidP="002B571C">
      <w:pPr>
        <w:ind w:firstLine="0"/>
        <w:rPr>
          <w:rFonts w:eastAsia="Times New Roman" w:cs="Times New Roman"/>
          <w:b/>
          <w:szCs w:val="24"/>
          <w:lang w:eastAsia="tr-TR"/>
        </w:rPr>
      </w:pPr>
    </w:p>
    <w:p w14:paraId="4529BC56"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Bu çalışma araştırma amaçlı yapılmakta olup, hemşirelik eğitimi alanında yapılacak bilimsel çalışmalara katkı sağlaması beklenmektedir.</w:t>
      </w:r>
    </w:p>
    <w:p w14:paraId="6D2AFD64" w14:textId="77777777" w:rsidR="002B571C" w:rsidRPr="003C17A6" w:rsidRDefault="002B571C" w:rsidP="002B571C">
      <w:pPr>
        <w:ind w:firstLine="0"/>
        <w:rPr>
          <w:rFonts w:eastAsia="Times New Roman" w:cs="Times New Roman"/>
          <w:szCs w:val="24"/>
          <w:lang w:eastAsia="tr-TR"/>
        </w:rPr>
      </w:pPr>
    </w:p>
    <w:p w14:paraId="2547D07A" w14:textId="77777777" w:rsidR="002B571C" w:rsidRPr="003C17A6" w:rsidRDefault="002B571C" w:rsidP="002B571C">
      <w:pPr>
        <w:ind w:firstLine="0"/>
        <w:rPr>
          <w:rFonts w:eastAsia="Times New Roman" w:cs="Times New Roman"/>
          <w:szCs w:val="24"/>
          <w:u w:val="single"/>
          <w:lang w:eastAsia="tr-TR"/>
        </w:rPr>
      </w:pPr>
      <w:r w:rsidRPr="003C17A6">
        <w:rPr>
          <w:rFonts w:eastAsia="Times New Roman" w:cs="Times New Roman"/>
          <w:szCs w:val="24"/>
          <w:u w:val="single"/>
          <w:lang w:eastAsia="tr-TR"/>
        </w:rPr>
        <w:t xml:space="preserve">Uygulama sonrası yapılacak olan testler, beceri değerlendirmesi ve anket sonuçları hiçbir şekilde ders başarısı değerlendirmesine </w:t>
      </w:r>
      <w:proofErr w:type="gramStart"/>
      <w:r w:rsidRPr="003C17A6">
        <w:rPr>
          <w:rFonts w:eastAsia="Times New Roman" w:cs="Times New Roman"/>
          <w:szCs w:val="24"/>
          <w:u w:val="single"/>
          <w:lang w:eastAsia="tr-TR"/>
        </w:rPr>
        <w:t>dahil</w:t>
      </w:r>
      <w:proofErr w:type="gramEnd"/>
      <w:r w:rsidRPr="003C17A6">
        <w:rPr>
          <w:rFonts w:eastAsia="Times New Roman" w:cs="Times New Roman"/>
          <w:szCs w:val="24"/>
          <w:u w:val="single"/>
          <w:lang w:eastAsia="tr-TR"/>
        </w:rPr>
        <w:t xml:space="preserve"> edilmeyecektir. Bu araştırma verileri ve öğrenci performansları öğrencinin bu dersten alacağı notlara yansıtılmayacaktır. Diğer öğretim elemanlarıyla bireysel değerlendirme ve bilgi ve beceri düzeyiyle ilgili hiç bir paylaşımda bulunulmayacaktır. </w:t>
      </w:r>
    </w:p>
    <w:p w14:paraId="4F15A891" w14:textId="77777777" w:rsidR="002B571C" w:rsidRPr="003C17A6" w:rsidRDefault="002B571C" w:rsidP="002B571C">
      <w:pPr>
        <w:tabs>
          <w:tab w:val="left" w:pos="2472"/>
        </w:tabs>
        <w:ind w:firstLine="0"/>
        <w:outlineLvl w:val="0"/>
        <w:rPr>
          <w:rFonts w:eastAsia="Times New Roman" w:cs="Times New Roman"/>
          <w:b/>
          <w:szCs w:val="24"/>
          <w:lang w:eastAsia="tr-TR"/>
        </w:rPr>
      </w:pPr>
      <w:r w:rsidRPr="003C17A6">
        <w:rPr>
          <w:rFonts w:eastAsia="Times New Roman" w:cs="Times New Roman"/>
          <w:b/>
          <w:szCs w:val="24"/>
          <w:lang w:eastAsia="tr-TR"/>
        </w:rPr>
        <w:tab/>
      </w:r>
    </w:p>
    <w:p w14:paraId="0CF0B120" w14:textId="77777777" w:rsidR="002B571C" w:rsidRPr="003C17A6" w:rsidRDefault="002B571C" w:rsidP="002B571C">
      <w:pPr>
        <w:ind w:firstLine="0"/>
        <w:outlineLvl w:val="0"/>
        <w:rPr>
          <w:rFonts w:eastAsia="Times New Roman" w:cs="Times New Roman"/>
          <w:b/>
          <w:szCs w:val="24"/>
          <w:lang w:eastAsia="tr-TR"/>
        </w:rPr>
      </w:pPr>
      <w:r w:rsidRPr="003C17A6">
        <w:rPr>
          <w:rFonts w:eastAsia="Times New Roman" w:cs="Times New Roman"/>
          <w:b/>
          <w:szCs w:val="24"/>
          <w:lang w:eastAsia="tr-TR"/>
        </w:rPr>
        <w:t>ÇALIŞMAYA KATILMA İLE BEKLENEN OLASI RİSKLER NEDİR?</w:t>
      </w:r>
    </w:p>
    <w:p w14:paraId="08C7C210" w14:textId="77777777" w:rsidR="002B571C" w:rsidRDefault="002B571C" w:rsidP="002B571C">
      <w:pPr>
        <w:ind w:firstLine="0"/>
        <w:rPr>
          <w:rFonts w:eastAsia="Times New Roman" w:cs="Times New Roman"/>
          <w:szCs w:val="24"/>
          <w:lang w:eastAsia="tr-TR"/>
        </w:rPr>
      </w:pPr>
    </w:p>
    <w:p w14:paraId="726CA472"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 xml:space="preserve">Bu araştırmaya katılmakla maruz kalacağınız olası bir risk yoktur. </w:t>
      </w:r>
    </w:p>
    <w:p w14:paraId="4CED91F0" w14:textId="77777777" w:rsidR="002B571C" w:rsidRPr="003C17A6" w:rsidRDefault="002B571C" w:rsidP="002B571C">
      <w:pPr>
        <w:ind w:firstLine="0"/>
        <w:rPr>
          <w:rFonts w:eastAsia="Times New Roman" w:cs="Times New Roman"/>
          <w:b/>
          <w:color w:val="FF0000"/>
          <w:szCs w:val="24"/>
          <w:lang w:eastAsia="tr-TR"/>
        </w:rPr>
      </w:pPr>
    </w:p>
    <w:p w14:paraId="51048D03" w14:textId="77777777" w:rsidR="002B571C" w:rsidRPr="003C17A6" w:rsidRDefault="002B571C" w:rsidP="002B571C">
      <w:pPr>
        <w:ind w:firstLine="0"/>
        <w:outlineLvl w:val="0"/>
        <w:rPr>
          <w:rFonts w:eastAsia="Times New Roman" w:cs="Times New Roman"/>
          <w:b/>
          <w:szCs w:val="24"/>
          <w:lang w:eastAsia="tr-TR"/>
        </w:rPr>
      </w:pPr>
      <w:r w:rsidRPr="003C17A6">
        <w:rPr>
          <w:rFonts w:eastAsia="Times New Roman" w:cs="Times New Roman"/>
          <w:b/>
          <w:szCs w:val="24"/>
          <w:lang w:eastAsia="tr-TR"/>
        </w:rPr>
        <w:t>HANGİ KOŞULLARDA ARAŞTIRMA DIŞI BIRAKILABİLİRİM?</w:t>
      </w:r>
    </w:p>
    <w:p w14:paraId="36A28A5A" w14:textId="77777777" w:rsidR="002B571C" w:rsidRDefault="002B571C" w:rsidP="002B571C">
      <w:pPr>
        <w:ind w:firstLine="0"/>
        <w:rPr>
          <w:rFonts w:eastAsia="Times New Roman" w:cs="Times New Roman"/>
          <w:szCs w:val="24"/>
          <w:lang w:eastAsia="tr-TR"/>
        </w:rPr>
      </w:pPr>
    </w:p>
    <w:p w14:paraId="14A26581"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 xml:space="preserve">Araştırma süresince teorik derslerin en az %70’ine devam etmediğiniz, dersin klinik uygulaması ve araştırmacı tarafından yapılacak ders dışı eğitim ve uygulamaların %80’ine devam etmediğiniz veya size uygulanan değerlendirme formlarını uygun şekilde doldurmadığınız durumlarda araştırmacı tarafından araştırma dışı bırakılabilirsiniz. </w:t>
      </w:r>
    </w:p>
    <w:p w14:paraId="351CD24B" w14:textId="77777777" w:rsidR="002B571C" w:rsidRDefault="002B571C" w:rsidP="002B571C">
      <w:pPr>
        <w:ind w:firstLine="0"/>
        <w:rPr>
          <w:rFonts w:eastAsia="Times New Roman" w:cs="Times New Roman"/>
          <w:szCs w:val="24"/>
          <w:lang w:eastAsia="tr-TR"/>
        </w:rPr>
      </w:pPr>
    </w:p>
    <w:p w14:paraId="5372F95A" w14:textId="77777777" w:rsidR="003722C5" w:rsidRDefault="003722C5" w:rsidP="002B571C">
      <w:pPr>
        <w:ind w:firstLine="0"/>
        <w:rPr>
          <w:rFonts w:eastAsia="Times New Roman" w:cs="Times New Roman"/>
          <w:szCs w:val="24"/>
          <w:lang w:eastAsia="tr-TR"/>
        </w:rPr>
      </w:pPr>
    </w:p>
    <w:p w14:paraId="7CD4C550" w14:textId="77777777" w:rsidR="003722C5" w:rsidRPr="003C17A6" w:rsidRDefault="003722C5" w:rsidP="002B571C">
      <w:pPr>
        <w:ind w:firstLine="0"/>
        <w:rPr>
          <w:rFonts w:eastAsia="Times New Roman" w:cs="Times New Roman"/>
          <w:szCs w:val="24"/>
          <w:lang w:eastAsia="tr-TR"/>
        </w:rPr>
      </w:pPr>
    </w:p>
    <w:p w14:paraId="28F1C59A" w14:textId="77777777" w:rsidR="002B571C" w:rsidRPr="003C17A6" w:rsidRDefault="002B571C" w:rsidP="002B571C">
      <w:pPr>
        <w:ind w:firstLine="0"/>
        <w:rPr>
          <w:rFonts w:eastAsia="Times New Roman" w:cs="Times New Roman"/>
          <w:b/>
          <w:szCs w:val="24"/>
          <w:lang w:eastAsia="tr-TR"/>
        </w:rPr>
      </w:pPr>
      <w:r w:rsidRPr="003C17A6">
        <w:rPr>
          <w:rFonts w:eastAsia="Times New Roman" w:cs="Times New Roman"/>
          <w:b/>
          <w:szCs w:val="24"/>
          <w:lang w:eastAsia="tr-TR"/>
        </w:rPr>
        <w:lastRenderedPageBreak/>
        <w:t>HERHANGİ BİR ZARARLANMA DURUMUNDA YÜKÜMLÜLÜK/SORUMLULUK KİMDEDİR VE NE YAPILACAKTIR?</w:t>
      </w:r>
    </w:p>
    <w:p w14:paraId="5E367664" w14:textId="77777777" w:rsidR="002B571C" w:rsidRPr="003C17A6" w:rsidRDefault="002B571C" w:rsidP="002B571C">
      <w:pPr>
        <w:ind w:firstLine="0"/>
        <w:rPr>
          <w:rFonts w:eastAsia="Times New Roman" w:cs="Times New Roman"/>
          <w:b/>
          <w:szCs w:val="24"/>
          <w:lang w:eastAsia="tr-TR"/>
        </w:rPr>
      </w:pPr>
    </w:p>
    <w:p w14:paraId="6A68C52C"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 xml:space="preserve">Araştırmaya katılma veya katılım sonrası çalışmadan ayrılma durumunda herhangi bir zararlanma söz konusu değildir. </w:t>
      </w:r>
    </w:p>
    <w:p w14:paraId="506129EF" w14:textId="77777777" w:rsidR="002B571C" w:rsidRPr="003C17A6" w:rsidRDefault="002B571C" w:rsidP="002B571C">
      <w:pPr>
        <w:ind w:firstLine="0"/>
        <w:outlineLvl w:val="0"/>
        <w:rPr>
          <w:rFonts w:eastAsia="Times New Roman" w:cs="Times New Roman"/>
          <w:b/>
          <w:szCs w:val="24"/>
          <w:lang w:eastAsia="tr-TR"/>
        </w:rPr>
      </w:pPr>
      <w:r w:rsidRPr="003C17A6">
        <w:rPr>
          <w:rFonts w:eastAsia="Times New Roman" w:cs="Times New Roman"/>
          <w:b/>
          <w:szCs w:val="24"/>
          <w:lang w:eastAsia="tr-TR"/>
        </w:rPr>
        <w:t>ARAŞTIRMA SÜRESİNCE ÇIKABİLECEK SORUNLAR İÇİN KİMİ ARAMALIYIM?</w:t>
      </w:r>
    </w:p>
    <w:p w14:paraId="3A92A6D1" w14:textId="77777777" w:rsidR="002B571C" w:rsidRPr="003C17A6" w:rsidRDefault="002B571C" w:rsidP="002B571C">
      <w:pPr>
        <w:ind w:firstLine="0"/>
        <w:rPr>
          <w:rFonts w:eastAsia="Times New Roman" w:cs="Times New Roman"/>
          <w:b/>
          <w:szCs w:val="24"/>
          <w:lang w:eastAsia="tr-TR"/>
        </w:rPr>
      </w:pPr>
    </w:p>
    <w:p w14:paraId="27167678"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 xml:space="preserve">Uygulama süresi boyunca, sorumlu araştırıcıyı önceden bilgilendirmek için, araştırma hakkında ek bilgiler almak için ya da çalışma ile ilgili herhangi bir sorun, istenmeyen durum ya da diğer rahatsızlıklarınız için aşağıda iletşim bilgileri verilen Arş. Gör. Havva YÖNEM </w:t>
      </w:r>
      <w:proofErr w:type="gramStart"/>
      <w:r w:rsidRPr="003C17A6">
        <w:rPr>
          <w:rFonts w:eastAsia="Times New Roman" w:cs="Times New Roman"/>
          <w:szCs w:val="24"/>
          <w:lang w:eastAsia="tr-TR"/>
        </w:rPr>
        <w:t>AMAÇ’a  veya</w:t>
      </w:r>
      <w:proofErr w:type="gramEnd"/>
      <w:r w:rsidRPr="003C17A6">
        <w:rPr>
          <w:rFonts w:eastAsia="Times New Roman" w:cs="Times New Roman"/>
          <w:szCs w:val="24"/>
          <w:lang w:eastAsia="tr-TR"/>
        </w:rPr>
        <w:t xml:space="preserve"> Doç. Dr. Rahşan ÇAM’a ulaşabilirsiniz </w:t>
      </w:r>
    </w:p>
    <w:p w14:paraId="23CBAB91" w14:textId="77777777" w:rsidR="002B571C" w:rsidRPr="003C17A6" w:rsidRDefault="002B571C" w:rsidP="002B571C">
      <w:pPr>
        <w:ind w:firstLine="0"/>
        <w:rPr>
          <w:rFonts w:eastAsia="Times New Roman" w:cs="Times New Roman"/>
          <w:szCs w:val="24"/>
          <w:lang w:eastAsia="tr-TR"/>
        </w:rPr>
      </w:pPr>
    </w:p>
    <w:p w14:paraId="5781A893"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Arş. Gör. Havva Yönem Amaç</w:t>
      </w:r>
    </w:p>
    <w:p w14:paraId="242CF382"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Tel: 0 538 393 61 98</w:t>
      </w:r>
    </w:p>
    <w:p w14:paraId="6B868F7A"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 xml:space="preserve">Mail: </w:t>
      </w:r>
      <w:hyperlink r:id="rId30" w:history="1">
        <w:r w:rsidRPr="003C17A6">
          <w:rPr>
            <w:rFonts w:eastAsia="Times New Roman" w:cs="Times New Roman"/>
            <w:color w:val="0000FF"/>
            <w:szCs w:val="24"/>
            <w:u w:val="single"/>
            <w:lang w:eastAsia="tr-TR"/>
          </w:rPr>
          <w:t>havva.yonem@adu.edu.tr</w:t>
        </w:r>
      </w:hyperlink>
      <w:r w:rsidRPr="003C17A6">
        <w:rPr>
          <w:rFonts w:eastAsia="Times New Roman" w:cs="Times New Roman"/>
          <w:szCs w:val="24"/>
          <w:lang w:eastAsia="tr-TR"/>
        </w:rPr>
        <w:t xml:space="preserve"> </w:t>
      </w:r>
    </w:p>
    <w:p w14:paraId="243B1F94"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Doç. Dr. Rahşan Çam</w:t>
      </w:r>
    </w:p>
    <w:p w14:paraId="0B3725BE"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Tel: 0 505 827 63 63</w:t>
      </w:r>
    </w:p>
    <w:p w14:paraId="5DAFAD9B"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 xml:space="preserve">Mail: </w:t>
      </w:r>
      <w:hyperlink r:id="rId31" w:history="1">
        <w:r w:rsidRPr="003C17A6">
          <w:rPr>
            <w:rFonts w:eastAsia="Times New Roman" w:cs="Times New Roman"/>
            <w:color w:val="0000FF"/>
            <w:szCs w:val="24"/>
            <w:u w:val="single"/>
            <w:lang w:eastAsia="tr-TR"/>
          </w:rPr>
          <w:t>rahsancam77@gmail.com</w:t>
        </w:r>
      </w:hyperlink>
    </w:p>
    <w:p w14:paraId="37A40D5E" w14:textId="77777777" w:rsidR="002B571C" w:rsidRPr="003C17A6" w:rsidRDefault="002B571C" w:rsidP="002B571C">
      <w:pPr>
        <w:ind w:firstLine="0"/>
        <w:rPr>
          <w:rFonts w:eastAsia="Times New Roman" w:cs="Times New Roman"/>
          <w:szCs w:val="24"/>
          <w:lang w:eastAsia="tr-TR"/>
        </w:rPr>
      </w:pPr>
    </w:p>
    <w:p w14:paraId="2BA1A4DE" w14:textId="77777777" w:rsidR="002B571C" w:rsidRPr="003C17A6" w:rsidRDefault="002B571C" w:rsidP="002B571C">
      <w:pPr>
        <w:ind w:firstLine="0"/>
        <w:outlineLvl w:val="0"/>
        <w:rPr>
          <w:rFonts w:eastAsia="Times New Roman" w:cs="Times New Roman"/>
          <w:b/>
          <w:szCs w:val="24"/>
          <w:lang w:eastAsia="tr-TR"/>
        </w:rPr>
      </w:pPr>
      <w:r w:rsidRPr="003C17A6">
        <w:rPr>
          <w:rFonts w:eastAsia="Times New Roman" w:cs="Times New Roman"/>
          <w:b/>
          <w:szCs w:val="24"/>
          <w:lang w:eastAsia="tr-TR"/>
        </w:rPr>
        <w:t>ÇALIŞMA KAPSAMINDAKİ GİDERLER KARŞILANACAK MIDIR?</w:t>
      </w:r>
    </w:p>
    <w:p w14:paraId="733EAAB1" w14:textId="77777777" w:rsidR="002B571C" w:rsidRPr="003C17A6" w:rsidRDefault="002B571C" w:rsidP="002B571C">
      <w:pPr>
        <w:tabs>
          <w:tab w:val="left" w:pos="900"/>
        </w:tabs>
        <w:ind w:firstLine="0"/>
        <w:rPr>
          <w:rFonts w:eastAsia="Times New Roman" w:cs="Times New Roman"/>
          <w:szCs w:val="24"/>
          <w:lang w:eastAsia="tr-TR"/>
        </w:rPr>
      </w:pPr>
    </w:p>
    <w:p w14:paraId="46274488" w14:textId="77777777" w:rsidR="002B571C" w:rsidRPr="003C17A6" w:rsidRDefault="002B571C" w:rsidP="002B571C">
      <w:pPr>
        <w:tabs>
          <w:tab w:val="left" w:pos="900"/>
        </w:tabs>
        <w:ind w:firstLine="0"/>
        <w:rPr>
          <w:rFonts w:eastAsia="Times New Roman" w:cs="Times New Roman"/>
          <w:szCs w:val="24"/>
          <w:lang w:eastAsia="tr-TR"/>
        </w:rPr>
      </w:pPr>
      <w:r w:rsidRPr="003C17A6">
        <w:rPr>
          <w:rFonts w:eastAsia="Times New Roman" w:cs="Times New Roman"/>
          <w:szCs w:val="24"/>
          <w:lang w:eastAsia="tr-TR"/>
        </w:rPr>
        <w:t xml:space="preserve">Yapılacak araştırma masrafları size veya güvencesi altında bulunduğunuz resmi ya da özel hiçbir kurum veya kuruluşa ödetilmeyecektir. </w:t>
      </w:r>
    </w:p>
    <w:p w14:paraId="6B7CF589" w14:textId="77777777" w:rsidR="002B571C" w:rsidRPr="003C17A6" w:rsidRDefault="002B571C" w:rsidP="002B571C">
      <w:pPr>
        <w:tabs>
          <w:tab w:val="left" w:pos="900"/>
        </w:tabs>
        <w:ind w:firstLine="0"/>
        <w:rPr>
          <w:rFonts w:eastAsia="Times New Roman" w:cs="Times New Roman"/>
          <w:szCs w:val="24"/>
          <w:lang w:eastAsia="tr-TR"/>
        </w:rPr>
      </w:pPr>
    </w:p>
    <w:p w14:paraId="33E48AB2" w14:textId="77777777" w:rsidR="002B571C" w:rsidRPr="003C17A6" w:rsidRDefault="002B571C" w:rsidP="002B571C">
      <w:pPr>
        <w:tabs>
          <w:tab w:val="left" w:pos="900"/>
        </w:tabs>
        <w:ind w:right="249" w:firstLine="0"/>
        <w:outlineLvl w:val="0"/>
        <w:rPr>
          <w:rFonts w:eastAsia="Times New Roman" w:cs="Times New Roman"/>
          <w:b/>
          <w:bCs/>
          <w:szCs w:val="24"/>
          <w:lang w:eastAsia="tr-TR"/>
        </w:rPr>
      </w:pPr>
      <w:r w:rsidRPr="003C17A6">
        <w:rPr>
          <w:rFonts w:eastAsia="Times New Roman" w:cs="Times New Roman"/>
          <w:b/>
          <w:bCs/>
          <w:szCs w:val="24"/>
          <w:lang w:eastAsia="tr-TR"/>
        </w:rPr>
        <w:t xml:space="preserve">ÇALIŞMAYI DESTEKLEYEN KURUM VAR </w:t>
      </w:r>
      <w:proofErr w:type="gramStart"/>
      <w:r w:rsidRPr="003C17A6">
        <w:rPr>
          <w:rFonts w:eastAsia="Times New Roman" w:cs="Times New Roman"/>
          <w:b/>
          <w:bCs/>
          <w:szCs w:val="24"/>
          <w:lang w:eastAsia="tr-TR"/>
        </w:rPr>
        <w:t>MIDIR ?</w:t>
      </w:r>
      <w:proofErr w:type="gramEnd"/>
    </w:p>
    <w:p w14:paraId="61A9A74D" w14:textId="77777777" w:rsidR="002B571C" w:rsidRPr="003C17A6" w:rsidRDefault="002B571C" w:rsidP="002B571C">
      <w:pPr>
        <w:tabs>
          <w:tab w:val="left" w:pos="900"/>
        </w:tabs>
        <w:ind w:right="249" w:firstLine="0"/>
        <w:outlineLvl w:val="0"/>
        <w:rPr>
          <w:rFonts w:eastAsia="Times New Roman" w:cs="Times New Roman"/>
          <w:b/>
          <w:bCs/>
          <w:szCs w:val="24"/>
          <w:lang w:eastAsia="tr-TR"/>
        </w:rPr>
      </w:pPr>
    </w:p>
    <w:p w14:paraId="4484309B"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Çalışmayı destekleyen kurum Aydın Adnan Menderes Üniversitesi Öğretim Üyesi Yetiştirme Programı(ÖYP)’ dir.</w:t>
      </w:r>
    </w:p>
    <w:p w14:paraId="1E4978E9" w14:textId="77777777" w:rsidR="002B571C" w:rsidRPr="003C17A6" w:rsidRDefault="002B571C" w:rsidP="002B571C">
      <w:pPr>
        <w:ind w:firstLine="0"/>
        <w:rPr>
          <w:rFonts w:eastAsia="Times New Roman" w:cs="Times New Roman"/>
          <w:szCs w:val="24"/>
          <w:lang w:eastAsia="tr-TR"/>
        </w:rPr>
      </w:pPr>
    </w:p>
    <w:p w14:paraId="03B04AE1" w14:textId="77777777" w:rsidR="002B571C" w:rsidRPr="003C17A6" w:rsidRDefault="002B571C" w:rsidP="002B571C">
      <w:pPr>
        <w:ind w:firstLine="0"/>
        <w:outlineLvl w:val="0"/>
        <w:rPr>
          <w:rFonts w:eastAsia="Times New Roman" w:cs="Times New Roman"/>
          <w:b/>
          <w:szCs w:val="24"/>
          <w:lang w:eastAsia="tr-TR"/>
        </w:rPr>
      </w:pPr>
      <w:r w:rsidRPr="003C17A6">
        <w:rPr>
          <w:rFonts w:eastAsia="Times New Roman" w:cs="Times New Roman"/>
          <w:b/>
          <w:szCs w:val="24"/>
          <w:lang w:eastAsia="tr-TR"/>
        </w:rPr>
        <w:t>ÇALIŞMAYA KATILMAM NEDENİYLE HERHANGİ BİR ÖDEME YAPILACAK MIDIR?</w:t>
      </w:r>
    </w:p>
    <w:p w14:paraId="1D35511D"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 xml:space="preserve">Bu araştırmada yer almanız nedeniyle size hiçbir ödeme yapılmayacaktır. </w:t>
      </w:r>
    </w:p>
    <w:p w14:paraId="217581EE" w14:textId="77777777" w:rsidR="002B571C" w:rsidRPr="003C17A6" w:rsidRDefault="002B571C" w:rsidP="002B571C">
      <w:pPr>
        <w:ind w:firstLine="0"/>
        <w:rPr>
          <w:rFonts w:eastAsia="Times New Roman" w:cs="Times New Roman"/>
          <w:szCs w:val="24"/>
          <w:lang w:eastAsia="tr-TR"/>
        </w:rPr>
      </w:pPr>
    </w:p>
    <w:p w14:paraId="34064A5F" w14:textId="77777777" w:rsidR="002B571C" w:rsidRPr="003C17A6" w:rsidRDefault="002B571C" w:rsidP="002B571C">
      <w:pPr>
        <w:ind w:firstLine="0"/>
        <w:rPr>
          <w:rFonts w:eastAsia="Times New Roman" w:cs="Times New Roman"/>
          <w:b/>
          <w:szCs w:val="24"/>
          <w:lang w:eastAsia="tr-TR"/>
        </w:rPr>
      </w:pPr>
      <w:r w:rsidRPr="003C17A6">
        <w:rPr>
          <w:rFonts w:eastAsia="Times New Roman" w:cs="Times New Roman"/>
          <w:b/>
          <w:szCs w:val="24"/>
          <w:lang w:eastAsia="tr-TR"/>
        </w:rPr>
        <w:lastRenderedPageBreak/>
        <w:t>ARAŞTIRMAYA KATILMAYI KABUL ETMEMEM VEYA ARAŞTIRMADAN AYRILMAM DURUMUNDA NE YAPMAM GEREKİR?</w:t>
      </w:r>
    </w:p>
    <w:p w14:paraId="70600037" w14:textId="77777777" w:rsidR="002B571C" w:rsidRPr="003C17A6" w:rsidRDefault="002B571C" w:rsidP="002B571C">
      <w:pPr>
        <w:ind w:firstLine="0"/>
        <w:rPr>
          <w:rFonts w:eastAsia="Times New Roman" w:cs="Times New Roman"/>
          <w:b/>
          <w:szCs w:val="24"/>
          <w:lang w:eastAsia="tr-TR"/>
        </w:rPr>
      </w:pPr>
    </w:p>
    <w:p w14:paraId="2DF538CA" w14:textId="77777777" w:rsidR="002B571C" w:rsidRPr="003C17A6" w:rsidRDefault="002B571C" w:rsidP="002B571C">
      <w:pPr>
        <w:tabs>
          <w:tab w:val="left" w:pos="270"/>
          <w:tab w:val="left" w:pos="4500"/>
          <w:tab w:val="left" w:pos="9000"/>
        </w:tabs>
        <w:ind w:right="72" w:firstLine="0"/>
        <w:rPr>
          <w:rFonts w:eastAsia="Times New Roman" w:cs="Times New Roman"/>
          <w:szCs w:val="24"/>
          <w:lang w:eastAsia="tr-TR"/>
        </w:rPr>
      </w:pPr>
      <w:r w:rsidRPr="003C17A6">
        <w:rPr>
          <w:rFonts w:eastAsia="Times New Roman" w:cs="Times New Roman"/>
          <w:szCs w:val="24"/>
          <w:lang w:eastAsia="tr-TR"/>
        </w:rPr>
        <w:t xml:space="preserve">Bu araştırmada yer almak tamamen sizin isteğinize bağlıdır. Araştırmada yer almayı reddedebilirsiniz ya da herhangi bir aşamada araştırmadan ayrılabilirsiniz; reddetme veya vazgeçme durumunda sonraki eğitiminiz garanti altına alınacaktır. Araştırıcı, uygulanan eğitim şemasının gereklerini yerine getirmemeniz, çalışma programını aksatmanız veya eğitimin etkinliğini artırmak vb. nedenlerle isteğiniz dışında ancak bilginiz </w:t>
      </w:r>
      <w:proofErr w:type="gramStart"/>
      <w:r w:rsidRPr="003C17A6">
        <w:rPr>
          <w:rFonts w:eastAsia="Times New Roman" w:cs="Times New Roman"/>
          <w:szCs w:val="24"/>
          <w:lang w:eastAsia="tr-TR"/>
        </w:rPr>
        <w:t>dahilinde</w:t>
      </w:r>
      <w:proofErr w:type="gramEnd"/>
      <w:r w:rsidRPr="003C17A6">
        <w:rPr>
          <w:rFonts w:eastAsia="Times New Roman" w:cs="Times New Roman"/>
          <w:szCs w:val="24"/>
          <w:lang w:eastAsia="tr-TR"/>
        </w:rPr>
        <w:t xml:space="preserve"> sizi araştırmadan çıkarabilir. Bu durumda da sonraki eğitiminiz garanti altına alınacaktır.</w:t>
      </w:r>
    </w:p>
    <w:p w14:paraId="33906C22" w14:textId="77777777" w:rsidR="002B571C" w:rsidRPr="003C17A6" w:rsidRDefault="002B571C" w:rsidP="002B571C">
      <w:pPr>
        <w:tabs>
          <w:tab w:val="left" w:pos="270"/>
          <w:tab w:val="left" w:pos="4500"/>
          <w:tab w:val="left" w:pos="9000"/>
        </w:tabs>
        <w:ind w:right="72" w:firstLine="0"/>
        <w:rPr>
          <w:rFonts w:eastAsia="Times New Roman" w:cs="Times New Roman"/>
          <w:szCs w:val="24"/>
          <w:lang w:eastAsia="tr-TR"/>
        </w:rPr>
      </w:pPr>
    </w:p>
    <w:p w14:paraId="46912A85" w14:textId="77777777" w:rsidR="002B571C" w:rsidRPr="003C17A6" w:rsidRDefault="002B571C" w:rsidP="002B571C">
      <w:pPr>
        <w:tabs>
          <w:tab w:val="left" w:pos="270"/>
          <w:tab w:val="left" w:pos="4500"/>
          <w:tab w:val="left" w:pos="9000"/>
        </w:tabs>
        <w:ind w:right="72" w:firstLine="0"/>
        <w:rPr>
          <w:rFonts w:eastAsia="Times New Roman" w:cs="Times New Roman"/>
          <w:szCs w:val="24"/>
          <w:lang w:eastAsia="tr-TR"/>
        </w:rPr>
      </w:pPr>
      <w:r w:rsidRPr="003C17A6">
        <w:rPr>
          <w:rFonts w:eastAsia="Times New Roman" w:cs="Times New Roman"/>
          <w:szCs w:val="24"/>
          <w:lang w:eastAsia="tr-TR"/>
        </w:rPr>
        <w:t>Araştırmanın sonuçları bilimsel amaçla kullanılacaktır; çalışmadan çekilmeniz ya da araştırıcı tarafından çıkarılmanız durumunda, sizle ilgili hiçbir veri bilimsel amaçla kullanılmayacaktır.</w:t>
      </w:r>
    </w:p>
    <w:p w14:paraId="4A1905CF" w14:textId="77777777" w:rsidR="002B571C" w:rsidRPr="003C17A6" w:rsidRDefault="002B571C" w:rsidP="002B571C">
      <w:pPr>
        <w:ind w:firstLine="0"/>
        <w:rPr>
          <w:rFonts w:eastAsia="Times New Roman" w:cs="Times New Roman"/>
          <w:b/>
          <w:szCs w:val="24"/>
          <w:lang w:eastAsia="tr-TR"/>
        </w:rPr>
      </w:pPr>
    </w:p>
    <w:p w14:paraId="3D00B9B4" w14:textId="77777777" w:rsidR="002B571C" w:rsidRPr="003C17A6" w:rsidRDefault="002B571C" w:rsidP="002B571C">
      <w:pPr>
        <w:ind w:firstLine="0"/>
        <w:outlineLvl w:val="0"/>
        <w:rPr>
          <w:rFonts w:eastAsia="Times New Roman" w:cs="Times New Roman"/>
          <w:b/>
          <w:szCs w:val="24"/>
          <w:lang w:eastAsia="tr-TR"/>
        </w:rPr>
      </w:pPr>
      <w:r w:rsidRPr="003C17A6">
        <w:rPr>
          <w:rFonts w:eastAsia="Times New Roman" w:cs="Times New Roman"/>
          <w:b/>
          <w:szCs w:val="24"/>
          <w:lang w:eastAsia="tr-TR"/>
        </w:rPr>
        <w:t>KATILMAMA İLİŞKİN BİLGİLER KONUSUNDA GİZLİLİK SAĞLANABİLECEK MİDİR?</w:t>
      </w:r>
    </w:p>
    <w:p w14:paraId="5FE1109F"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 xml:space="preserve">Size ait tüm bilgiler gizli tutulacaktır ve araştırma yayınlansa bile kimlik bilgileriniz verilmeyecektir. Ancak araştırmanın izleyicileri, yoklama yapanlar, etik kurullar ve resmi makamlar gerektiğinde bilgilerinize ulaşabilir. Siz de istediğinizde kendinize ait bilgilere ve değerlendirme sonuçlarına ulaşabilirsiniz. </w:t>
      </w:r>
    </w:p>
    <w:p w14:paraId="5847829F" w14:textId="77777777" w:rsidR="002B571C" w:rsidRPr="003C17A6" w:rsidRDefault="002B571C" w:rsidP="002B571C">
      <w:pPr>
        <w:ind w:firstLine="0"/>
        <w:outlineLvl w:val="0"/>
        <w:rPr>
          <w:rFonts w:eastAsia="Times New Roman" w:cs="Times New Roman"/>
          <w:szCs w:val="24"/>
          <w:lang w:eastAsia="tr-TR"/>
        </w:rPr>
      </w:pPr>
    </w:p>
    <w:p w14:paraId="4A6AE5F4" w14:textId="77777777" w:rsidR="002B571C" w:rsidRPr="003C17A6" w:rsidRDefault="002B571C" w:rsidP="002B571C">
      <w:pPr>
        <w:ind w:firstLine="0"/>
        <w:outlineLvl w:val="0"/>
        <w:rPr>
          <w:rFonts w:eastAsia="Times New Roman" w:cs="Times New Roman"/>
          <w:b/>
          <w:szCs w:val="24"/>
          <w:lang w:eastAsia="tr-TR"/>
        </w:rPr>
      </w:pPr>
      <w:r w:rsidRPr="003C17A6">
        <w:rPr>
          <w:rFonts w:eastAsia="Times New Roman" w:cs="Times New Roman"/>
          <w:b/>
          <w:szCs w:val="24"/>
          <w:lang w:eastAsia="tr-TR"/>
        </w:rPr>
        <w:t>Çalışmaya Katılma Onayı:</w:t>
      </w:r>
    </w:p>
    <w:p w14:paraId="02049377" w14:textId="77777777" w:rsidR="002B571C" w:rsidRPr="003C17A6" w:rsidRDefault="002B571C" w:rsidP="002B571C">
      <w:pPr>
        <w:ind w:firstLine="0"/>
        <w:rPr>
          <w:rFonts w:eastAsia="Times New Roman" w:cs="Times New Roman"/>
          <w:szCs w:val="24"/>
          <w:lang w:eastAsia="tr-TR"/>
        </w:rPr>
      </w:pPr>
      <w:r w:rsidRPr="003C17A6">
        <w:rPr>
          <w:rFonts w:eastAsia="Times New Roman" w:cs="Times New Roman"/>
          <w:szCs w:val="24"/>
          <w:lang w:eastAsia="tr-TR"/>
        </w:rPr>
        <w:tab/>
        <w:t>Yukarıda yer alan ve araştırmaya başlanmadan önce gönüllüye verilmesi gereken bilgileri gösteren 3 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altında, bana ait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14:paraId="0499FD32" w14:textId="77777777" w:rsidR="002B571C" w:rsidRPr="003C17A6" w:rsidRDefault="002B571C" w:rsidP="002B571C">
      <w:pPr>
        <w:ind w:firstLine="0"/>
        <w:outlineLvl w:val="0"/>
        <w:rPr>
          <w:rFonts w:eastAsia="Times New Roman" w:cs="Times New Roman"/>
          <w:szCs w:val="24"/>
          <w:lang w:eastAsia="tr-TR"/>
        </w:rPr>
      </w:pPr>
      <w:r w:rsidRPr="003C17A6">
        <w:rPr>
          <w:rFonts w:eastAsia="Times New Roman" w:cs="Times New Roman"/>
          <w:szCs w:val="24"/>
          <w:lang w:eastAsia="tr-TR"/>
        </w:rPr>
        <w:t>Bu formun imzalı ve tarihli bir kopyası bana verildi.</w:t>
      </w:r>
    </w:p>
    <w:p w14:paraId="22932D27" w14:textId="77777777" w:rsidR="002B571C" w:rsidRPr="003C17A6" w:rsidRDefault="002B571C" w:rsidP="002B571C">
      <w:pPr>
        <w:tabs>
          <w:tab w:val="left" w:pos="900"/>
        </w:tabs>
        <w:ind w:firstLine="0"/>
        <w:rPr>
          <w:rFonts w:eastAsia="Times New Roman" w:cs="Times New Roman"/>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9"/>
        <w:gridCol w:w="5697"/>
        <w:gridCol w:w="1893"/>
      </w:tblGrid>
      <w:tr w:rsidR="002B571C" w:rsidRPr="003C17A6" w14:paraId="7452CE11" w14:textId="77777777" w:rsidTr="00190D2C">
        <w:trPr>
          <w:cantSplit/>
        </w:trPr>
        <w:tc>
          <w:tcPr>
            <w:tcW w:w="7655" w:type="dxa"/>
            <w:gridSpan w:val="2"/>
            <w:shd w:val="clear" w:color="auto" w:fill="E0E0E0"/>
            <w:vAlign w:val="center"/>
          </w:tcPr>
          <w:p w14:paraId="0337EE4E" w14:textId="77777777" w:rsidR="002B571C" w:rsidRPr="003C17A6" w:rsidRDefault="002B571C" w:rsidP="00190D2C">
            <w:pPr>
              <w:keepNext/>
              <w:tabs>
                <w:tab w:val="left" w:pos="900"/>
              </w:tabs>
              <w:ind w:firstLine="0"/>
              <w:outlineLvl w:val="2"/>
              <w:rPr>
                <w:rFonts w:eastAsia="Times New Roman" w:cs="Times New Roman"/>
                <w:b/>
                <w:bCs/>
                <w:szCs w:val="24"/>
                <w:lang w:eastAsia="tr-TR"/>
              </w:rPr>
            </w:pPr>
            <w:r w:rsidRPr="003C17A6">
              <w:rPr>
                <w:rFonts w:eastAsia="Times New Roman" w:cs="Times New Roman"/>
                <w:b/>
                <w:bCs/>
                <w:szCs w:val="24"/>
                <w:lang w:eastAsia="tr-TR"/>
              </w:rPr>
              <w:lastRenderedPageBreak/>
              <w:t>GÖNÜLLÜNÜN</w:t>
            </w:r>
          </w:p>
        </w:tc>
        <w:tc>
          <w:tcPr>
            <w:tcW w:w="1984" w:type="dxa"/>
            <w:shd w:val="clear" w:color="auto" w:fill="E0E0E0"/>
            <w:vAlign w:val="center"/>
          </w:tcPr>
          <w:p w14:paraId="13BDD2F5" w14:textId="77777777" w:rsidR="002B571C" w:rsidRPr="003C17A6" w:rsidRDefault="002B571C" w:rsidP="00190D2C">
            <w:pPr>
              <w:keepNext/>
              <w:tabs>
                <w:tab w:val="left" w:pos="900"/>
              </w:tabs>
              <w:ind w:firstLine="0"/>
              <w:outlineLvl w:val="2"/>
              <w:rPr>
                <w:rFonts w:eastAsia="Times New Roman" w:cs="Times New Roman"/>
                <w:b/>
                <w:bCs/>
                <w:szCs w:val="24"/>
                <w:lang w:eastAsia="tr-TR"/>
              </w:rPr>
            </w:pPr>
            <w:r w:rsidRPr="003C17A6">
              <w:rPr>
                <w:rFonts w:eastAsia="Times New Roman" w:cs="Times New Roman"/>
                <w:b/>
                <w:bCs/>
                <w:szCs w:val="24"/>
                <w:lang w:eastAsia="tr-TR"/>
              </w:rPr>
              <w:t>İMZASI</w:t>
            </w:r>
          </w:p>
        </w:tc>
      </w:tr>
      <w:tr w:rsidR="002B571C" w:rsidRPr="003C17A6" w14:paraId="24D43DB7" w14:textId="77777777" w:rsidTr="00190D2C">
        <w:trPr>
          <w:cantSplit/>
          <w:trHeight w:val="447"/>
        </w:trPr>
        <w:tc>
          <w:tcPr>
            <w:tcW w:w="1418" w:type="dxa"/>
            <w:vAlign w:val="center"/>
          </w:tcPr>
          <w:p w14:paraId="27B85F32" w14:textId="46A4F1F6" w:rsidR="002B571C" w:rsidRPr="003C17A6" w:rsidRDefault="002B571C" w:rsidP="00190D2C">
            <w:pPr>
              <w:keepNext/>
              <w:tabs>
                <w:tab w:val="left" w:pos="900"/>
              </w:tabs>
              <w:ind w:firstLine="0"/>
              <w:outlineLvl w:val="3"/>
              <w:rPr>
                <w:rFonts w:eastAsia="Times New Roman" w:cs="Times New Roman"/>
                <w:b/>
                <w:bCs/>
                <w:szCs w:val="24"/>
                <w:lang w:eastAsia="tr-TR"/>
              </w:rPr>
            </w:pPr>
            <w:r w:rsidRPr="003C17A6">
              <w:rPr>
                <w:rFonts w:eastAsia="Times New Roman" w:cs="Times New Roman"/>
                <w:b/>
                <w:bCs/>
                <w:szCs w:val="24"/>
                <w:lang w:eastAsia="tr-TR"/>
              </w:rPr>
              <w:t xml:space="preserve">ADI </w:t>
            </w:r>
            <w:r w:rsidR="005131C2">
              <w:rPr>
                <w:rFonts w:eastAsia="Times New Roman" w:cs="Times New Roman"/>
                <w:b/>
                <w:bCs/>
                <w:szCs w:val="24"/>
                <w:lang w:eastAsia="tr-TR"/>
              </w:rPr>
              <w:t>ve</w:t>
            </w:r>
            <w:r w:rsidRPr="003C17A6">
              <w:rPr>
                <w:rFonts w:eastAsia="Times New Roman" w:cs="Times New Roman"/>
                <w:b/>
                <w:bCs/>
                <w:szCs w:val="24"/>
                <w:lang w:eastAsia="tr-TR"/>
              </w:rPr>
              <w:t xml:space="preserve"> SOYADI</w:t>
            </w:r>
          </w:p>
        </w:tc>
        <w:tc>
          <w:tcPr>
            <w:tcW w:w="6237" w:type="dxa"/>
            <w:vAlign w:val="center"/>
          </w:tcPr>
          <w:p w14:paraId="6728CA84" w14:textId="77777777" w:rsidR="002B571C" w:rsidRPr="003C17A6" w:rsidRDefault="002B571C" w:rsidP="00190D2C">
            <w:pPr>
              <w:tabs>
                <w:tab w:val="left" w:pos="900"/>
              </w:tabs>
              <w:ind w:firstLine="0"/>
              <w:rPr>
                <w:rFonts w:eastAsia="Times New Roman" w:cs="Times New Roman"/>
                <w:szCs w:val="24"/>
                <w:lang w:eastAsia="tr-TR"/>
              </w:rPr>
            </w:pPr>
          </w:p>
        </w:tc>
        <w:tc>
          <w:tcPr>
            <w:tcW w:w="1984" w:type="dxa"/>
            <w:vMerge w:val="restart"/>
            <w:vAlign w:val="center"/>
          </w:tcPr>
          <w:p w14:paraId="22EE237D" w14:textId="77777777" w:rsidR="002B571C" w:rsidRPr="003C17A6" w:rsidRDefault="002B571C" w:rsidP="00190D2C">
            <w:pPr>
              <w:tabs>
                <w:tab w:val="left" w:pos="900"/>
              </w:tabs>
              <w:ind w:firstLine="0"/>
              <w:rPr>
                <w:rFonts w:eastAsia="Times New Roman" w:cs="Times New Roman"/>
                <w:szCs w:val="24"/>
                <w:lang w:eastAsia="tr-TR"/>
              </w:rPr>
            </w:pPr>
          </w:p>
        </w:tc>
      </w:tr>
      <w:tr w:rsidR="002B571C" w:rsidRPr="003C17A6" w14:paraId="3E73F93C" w14:textId="77777777" w:rsidTr="00190D2C">
        <w:trPr>
          <w:cantSplit/>
          <w:trHeight w:val="836"/>
        </w:trPr>
        <w:tc>
          <w:tcPr>
            <w:tcW w:w="1418" w:type="dxa"/>
            <w:vAlign w:val="center"/>
          </w:tcPr>
          <w:p w14:paraId="7D505E02" w14:textId="77777777" w:rsidR="002B571C" w:rsidRPr="003C17A6" w:rsidRDefault="002B571C" w:rsidP="00190D2C">
            <w:pPr>
              <w:tabs>
                <w:tab w:val="left" w:pos="900"/>
              </w:tabs>
              <w:ind w:firstLine="0"/>
              <w:rPr>
                <w:rFonts w:eastAsia="Times New Roman" w:cs="Times New Roman"/>
                <w:b/>
                <w:bCs/>
                <w:szCs w:val="24"/>
                <w:lang w:eastAsia="tr-TR"/>
              </w:rPr>
            </w:pPr>
            <w:r w:rsidRPr="003C17A6">
              <w:rPr>
                <w:rFonts w:eastAsia="Times New Roman" w:cs="Times New Roman"/>
                <w:b/>
                <w:bCs/>
                <w:szCs w:val="24"/>
                <w:lang w:eastAsia="tr-TR"/>
              </w:rPr>
              <w:t>ADRESİ</w:t>
            </w:r>
          </w:p>
        </w:tc>
        <w:tc>
          <w:tcPr>
            <w:tcW w:w="6237" w:type="dxa"/>
            <w:vAlign w:val="center"/>
          </w:tcPr>
          <w:p w14:paraId="0F336C57" w14:textId="77777777" w:rsidR="002B571C" w:rsidRPr="003C17A6" w:rsidRDefault="002B571C" w:rsidP="00190D2C">
            <w:pPr>
              <w:tabs>
                <w:tab w:val="left" w:pos="900"/>
              </w:tabs>
              <w:ind w:firstLine="0"/>
              <w:rPr>
                <w:rFonts w:eastAsia="Times New Roman" w:cs="Times New Roman"/>
                <w:szCs w:val="24"/>
                <w:lang w:eastAsia="tr-TR"/>
              </w:rPr>
            </w:pPr>
          </w:p>
        </w:tc>
        <w:tc>
          <w:tcPr>
            <w:tcW w:w="1984" w:type="dxa"/>
            <w:vMerge/>
          </w:tcPr>
          <w:p w14:paraId="42CFF197" w14:textId="77777777" w:rsidR="002B571C" w:rsidRPr="003C17A6" w:rsidRDefault="002B571C" w:rsidP="00190D2C">
            <w:pPr>
              <w:tabs>
                <w:tab w:val="left" w:pos="900"/>
              </w:tabs>
              <w:ind w:firstLine="0"/>
              <w:rPr>
                <w:rFonts w:eastAsia="Times New Roman" w:cs="Times New Roman"/>
                <w:szCs w:val="24"/>
                <w:lang w:eastAsia="tr-TR"/>
              </w:rPr>
            </w:pPr>
          </w:p>
        </w:tc>
      </w:tr>
      <w:tr w:rsidR="002B571C" w:rsidRPr="003C17A6" w14:paraId="4C24EDCE" w14:textId="77777777" w:rsidTr="00190D2C">
        <w:trPr>
          <w:cantSplit/>
          <w:trHeight w:val="405"/>
        </w:trPr>
        <w:tc>
          <w:tcPr>
            <w:tcW w:w="1418" w:type="dxa"/>
            <w:vAlign w:val="center"/>
          </w:tcPr>
          <w:p w14:paraId="022D424D" w14:textId="6988B940" w:rsidR="002B571C" w:rsidRPr="003C17A6" w:rsidRDefault="002B571C" w:rsidP="00190D2C">
            <w:pPr>
              <w:tabs>
                <w:tab w:val="left" w:pos="900"/>
              </w:tabs>
              <w:ind w:firstLine="0"/>
              <w:rPr>
                <w:rFonts w:eastAsia="Times New Roman" w:cs="Times New Roman"/>
                <w:b/>
                <w:bCs/>
                <w:szCs w:val="24"/>
                <w:lang w:eastAsia="tr-TR"/>
              </w:rPr>
            </w:pPr>
            <w:r w:rsidRPr="003C17A6">
              <w:rPr>
                <w:rFonts w:eastAsia="Times New Roman" w:cs="Times New Roman"/>
                <w:b/>
                <w:bCs/>
                <w:szCs w:val="24"/>
                <w:lang w:eastAsia="tr-TR"/>
              </w:rPr>
              <w:t xml:space="preserve">TEL. </w:t>
            </w:r>
            <w:proofErr w:type="gramStart"/>
            <w:r w:rsidR="005131C2">
              <w:rPr>
                <w:rFonts w:eastAsia="Times New Roman" w:cs="Times New Roman"/>
                <w:b/>
                <w:bCs/>
                <w:szCs w:val="24"/>
                <w:lang w:eastAsia="tr-TR"/>
              </w:rPr>
              <w:t>ve</w:t>
            </w:r>
            <w:proofErr w:type="gramEnd"/>
            <w:r w:rsidRPr="003C17A6">
              <w:rPr>
                <w:rFonts w:eastAsia="Times New Roman" w:cs="Times New Roman"/>
                <w:b/>
                <w:bCs/>
                <w:szCs w:val="24"/>
                <w:lang w:eastAsia="tr-TR"/>
              </w:rPr>
              <w:t xml:space="preserve"> FAKS</w:t>
            </w:r>
          </w:p>
        </w:tc>
        <w:tc>
          <w:tcPr>
            <w:tcW w:w="6237" w:type="dxa"/>
            <w:vAlign w:val="center"/>
          </w:tcPr>
          <w:p w14:paraId="1D552CBC" w14:textId="77777777" w:rsidR="002B571C" w:rsidRPr="003C17A6" w:rsidRDefault="002B571C" w:rsidP="00190D2C">
            <w:pPr>
              <w:tabs>
                <w:tab w:val="left" w:pos="900"/>
              </w:tabs>
              <w:ind w:firstLine="0"/>
              <w:rPr>
                <w:rFonts w:eastAsia="Times New Roman" w:cs="Times New Roman"/>
                <w:szCs w:val="24"/>
                <w:lang w:eastAsia="tr-TR"/>
              </w:rPr>
            </w:pPr>
          </w:p>
        </w:tc>
        <w:tc>
          <w:tcPr>
            <w:tcW w:w="1984" w:type="dxa"/>
            <w:vMerge/>
          </w:tcPr>
          <w:p w14:paraId="67A1FAF1" w14:textId="77777777" w:rsidR="002B571C" w:rsidRPr="003C17A6" w:rsidRDefault="002B571C" w:rsidP="00190D2C">
            <w:pPr>
              <w:tabs>
                <w:tab w:val="left" w:pos="900"/>
              </w:tabs>
              <w:ind w:firstLine="0"/>
              <w:rPr>
                <w:rFonts w:eastAsia="Times New Roman" w:cs="Times New Roman"/>
                <w:szCs w:val="24"/>
                <w:lang w:eastAsia="tr-TR"/>
              </w:rPr>
            </w:pPr>
          </w:p>
        </w:tc>
      </w:tr>
      <w:tr w:rsidR="002B571C" w:rsidRPr="003C17A6" w14:paraId="6B3CD2AB" w14:textId="77777777" w:rsidTr="00190D2C">
        <w:trPr>
          <w:cantSplit/>
          <w:trHeight w:val="411"/>
        </w:trPr>
        <w:tc>
          <w:tcPr>
            <w:tcW w:w="1418" w:type="dxa"/>
            <w:vAlign w:val="center"/>
          </w:tcPr>
          <w:p w14:paraId="3FC3D426" w14:textId="77777777" w:rsidR="002B571C" w:rsidRPr="003C17A6" w:rsidRDefault="002B571C" w:rsidP="00190D2C">
            <w:pPr>
              <w:tabs>
                <w:tab w:val="left" w:pos="900"/>
              </w:tabs>
              <w:ind w:firstLine="0"/>
              <w:rPr>
                <w:rFonts w:eastAsia="Times New Roman" w:cs="Times New Roman"/>
                <w:b/>
                <w:bCs/>
                <w:szCs w:val="24"/>
                <w:lang w:eastAsia="tr-TR"/>
              </w:rPr>
            </w:pPr>
            <w:r w:rsidRPr="003C17A6">
              <w:rPr>
                <w:rFonts w:eastAsia="Times New Roman" w:cs="Times New Roman"/>
                <w:b/>
                <w:bCs/>
                <w:szCs w:val="24"/>
                <w:lang w:eastAsia="tr-TR"/>
              </w:rPr>
              <w:t>TARİH</w:t>
            </w:r>
          </w:p>
        </w:tc>
        <w:tc>
          <w:tcPr>
            <w:tcW w:w="6237" w:type="dxa"/>
            <w:vAlign w:val="center"/>
          </w:tcPr>
          <w:p w14:paraId="56AE8740" w14:textId="77777777" w:rsidR="002B571C" w:rsidRPr="003C17A6" w:rsidRDefault="002B571C" w:rsidP="00190D2C">
            <w:pPr>
              <w:tabs>
                <w:tab w:val="left" w:pos="900"/>
              </w:tabs>
              <w:ind w:firstLine="0"/>
              <w:rPr>
                <w:rFonts w:eastAsia="Times New Roman" w:cs="Times New Roman"/>
                <w:szCs w:val="24"/>
                <w:lang w:eastAsia="tr-TR"/>
              </w:rPr>
            </w:pPr>
          </w:p>
        </w:tc>
        <w:tc>
          <w:tcPr>
            <w:tcW w:w="1984" w:type="dxa"/>
            <w:vMerge/>
          </w:tcPr>
          <w:p w14:paraId="00878D1A" w14:textId="77777777" w:rsidR="002B571C" w:rsidRPr="003C17A6" w:rsidRDefault="002B571C" w:rsidP="00190D2C">
            <w:pPr>
              <w:tabs>
                <w:tab w:val="left" w:pos="900"/>
              </w:tabs>
              <w:ind w:firstLine="0"/>
              <w:rPr>
                <w:rFonts w:eastAsia="Times New Roman" w:cs="Times New Roman"/>
                <w:szCs w:val="24"/>
                <w:lang w:eastAsia="tr-TR"/>
              </w:rPr>
            </w:pPr>
          </w:p>
        </w:tc>
      </w:tr>
    </w:tbl>
    <w:p w14:paraId="176ADB1E" w14:textId="77777777" w:rsidR="002B571C" w:rsidRPr="003C17A6" w:rsidRDefault="002B571C" w:rsidP="002B571C">
      <w:pPr>
        <w:tabs>
          <w:tab w:val="left" w:pos="900"/>
        </w:tabs>
        <w:ind w:firstLine="0"/>
        <w:rPr>
          <w:rFonts w:eastAsia="Times New Roman" w:cs="Times New Roman"/>
          <w:szCs w:val="24"/>
          <w:lang w:eastAsia="tr-TR"/>
        </w:rPr>
      </w:pPr>
    </w:p>
    <w:tbl>
      <w:tblPr>
        <w:tblW w:w="903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5640"/>
        <w:gridCol w:w="1980"/>
      </w:tblGrid>
      <w:tr w:rsidR="002B571C" w:rsidRPr="003C17A6" w14:paraId="1195C13A" w14:textId="77777777" w:rsidTr="00190D2C">
        <w:trPr>
          <w:cantSplit/>
        </w:trPr>
        <w:tc>
          <w:tcPr>
            <w:tcW w:w="7058" w:type="dxa"/>
            <w:gridSpan w:val="2"/>
            <w:shd w:val="clear" w:color="auto" w:fill="E0E0E0"/>
            <w:vAlign w:val="center"/>
          </w:tcPr>
          <w:p w14:paraId="7964C99D" w14:textId="77777777" w:rsidR="002B571C" w:rsidRPr="003C17A6" w:rsidRDefault="002B571C" w:rsidP="00190D2C">
            <w:pPr>
              <w:ind w:firstLine="0"/>
              <w:rPr>
                <w:rFonts w:eastAsia="Times New Roman" w:cs="Times New Roman"/>
                <w:b/>
                <w:caps/>
                <w:szCs w:val="24"/>
                <w:lang w:eastAsia="tr-TR"/>
              </w:rPr>
            </w:pPr>
            <w:r w:rsidRPr="003C17A6">
              <w:rPr>
                <w:rFonts w:eastAsia="Times New Roman" w:cs="Times New Roman"/>
                <w:szCs w:val="24"/>
                <w:lang w:eastAsia="tr-TR"/>
              </w:rPr>
              <w:br w:type="page"/>
            </w:r>
            <w:r w:rsidRPr="003C17A6">
              <w:rPr>
                <w:rFonts w:eastAsia="Times New Roman" w:cs="Times New Roman"/>
                <w:b/>
                <w:caps/>
                <w:szCs w:val="24"/>
                <w:lang w:eastAsia="tr-TR"/>
              </w:rPr>
              <w:t>Velayet veya vesayet altında bulunanlar için veli veya vasinin</w:t>
            </w:r>
          </w:p>
        </w:tc>
        <w:tc>
          <w:tcPr>
            <w:tcW w:w="1980" w:type="dxa"/>
            <w:shd w:val="clear" w:color="auto" w:fill="E0E0E0"/>
            <w:vAlign w:val="center"/>
          </w:tcPr>
          <w:p w14:paraId="2A978353" w14:textId="77777777" w:rsidR="002B571C" w:rsidRPr="003C17A6" w:rsidRDefault="002B571C" w:rsidP="00190D2C">
            <w:pPr>
              <w:keepNext/>
              <w:tabs>
                <w:tab w:val="left" w:pos="900"/>
              </w:tabs>
              <w:ind w:firstLine="0"/>
              <w:outlineLvl w:val="2"/>
              <w:rPr>
                <w:rFonts w:eastAsia="Times New Roman" w:cs="Times New Roman"/>
                <w:b/>
                <w:bCs/>
                <w:szCs w:val="24"/>
                <w:lang w:eastAsia="tr-TR"/>
              </w:rPr>
            </w:pPr>
            <w:r w:rsidRPr="003C17A6">
              <w:rPr>
                <w:rFonts w:eastAsia="Times New Roman" w:cs="Times New Roman"/>
                <w:b/>
                <w:bCs/>
                <w:szCs w:val="24"/>
                <w:lang w:eastAsia="tr-TR"/>
              </w:rPr>
              <w:t>İMZASI</w:t>
            </w:r>
          </w:p>
        </w:tc>
      </w:tr>
      <w:tr w:rsidR="002B571C" w:rsidRPr="003C17A6" w14:paraId="3D927B9C" w14:textId="77777777" w:rsidTr="00190D2C">
        <w:trPr>
          <w:cantSplit/>
          <w:trHeight w:val="447"/>
        </w:trPr>
        <w:tc>
          <w:tcPr>
            <w:tcW w:w="1418" w:type="dxa"/>
            <w:vAlign w:val="center"/>
          </w:tcPr>
          <w:p w14:paraId="392278C8" w14:textId="203854FD" w:rsidR="002B571C" w:rsidRPr="003C17A6" w:rsidRDefault="002B571C" w:rsidP="00190D2C">
            <w:pPr>
              <w:keepNext/>
              <w:tabs>
                <w:tab w:val="left" w:pos="900"/>
              </w:tabs>
              <w:ind w:firstLine="0"/>
              <w:outlineLvl w:val="3"/>
              <w:rPr>
                <w:rFonts w:eastAsia="Times New Roman" w:cs="Times New Roman"/>
                <w:b/>
                <w:bCs/>
                <w:szCs w:val="24"/>
                <w:lang w:eastAsia="tr-TR"/>
              </w:rPr>
            </w:pPr>
            <w:r w:rsidRPr="003C17A6">
              <w:rPr>
                <w:rFonts w:eastAsia="Times New Roman" w:cs="Times New Roman"/>
                <w:b/>
                <w:bCs/>
                <w:szCs w:val="24"/>
                <w:lang w:eastAsia="tr-TR"/>
              </w:rPr>
              <w:t xml:space="preserve">ADI </w:t>
            </w:r>
            <w:r w:rsidR="005131C2">
              <w:rPr>
                <w:rFonts w:eastAsia="Times New Roman" w:cs="Times New Roman"/>
                <w:b/>
                <w:bCs/>
                <w:szCs w:val="24"/>
                <w:lang w:eastAsia="tr-TR"/>
              </w:rPr>
              <w:t>ve</w:t>
            </w:r>
            <w:r w:rsidRPr="003C17A6">
              <w:rPr>
                <w:rFonts w:eastAsia="Times New Roman" w:cs="Times New Roman"/>
                <w:b/>
                <w:bCs/>
                <w:szCs w:val="24"/>
                <w:lang w:eastAsia="tr-TR"/>
              </w:rPr>
              <w:t xml:space="preserve"> SOYADI</w:t>
            </w:r>
          </w:p>
        </w:tc>
        <w:tc>
          <w:tcPr>
            <w:tcW w:w="5640" w:type="dxa"/>
            <w:vAlign w:val="center"/>
          </w:tcPr>
          <w:p w14:paraId="7A8058A9" w14:textId="77777777" w:rsidR="002B571C" w:rsidRPr="003C17A6" w:rsidRDefault="002B571C" w:rsidP="00190D2C">
            <w:pPr>
              <w:tabs>
                <w:tab w:val="left" w:pos="900"/>
              </w:tabs>
              <w:ind w:firstLine="0"/>
              <w:rPr>
                <w:rFonts w:eastAsia="Times New Roman" w:cs="Times New Roman"/>
                <w:szCs w:val="24"/>
                <w:lang w:eastAsia="tr-TR"/>
              </w:rPr>
            </w:pPr>
          </w:p>
        </w:tc>
        <w:tc>
          <w:tcPr>
            <w:tcW w:w="1980" w:type="dxa"/>
            <w:vMerge w:val="restart"/>
            <w:vAlign w:val="center"/>
          </w:tcPr>
          <w:p w14:paraId="28D63A97" w14:textId="77777777" w:rsidR="002B571C" w:rsidRPr="003C17A6" w:rsidRDefault="002B571C" w:rsidP="00190D2C">
            <w:pPr>
              <w:tabs>
                <w:tab w:val="left" w:pos="900"/>
              </w:tabs>
              <w:ind w:firstLine="0"/>
              <w:rPr>
                <w:rFonts w:eastAsia="Times New Roman" w:cs="Times New Roman"/>
                <w:szCs w:val="24"/>
                <w:lang w:eastAsia="tr-TR"/>
              </w:rPr>
            </w:pPr>
          </w:p>
        </w:tc>
      </w:tr>
      <w:tr w:rsidR="002B571C" w:rsidRPr="003C17A6" w14:paraId="1394F9E4" w14:textId="77777777" w:rsidTr="00190D2C">
        <w:trPr>
          <w:cantSplit/>
          <w:trHeight w:val="836"/>
        </w:trPr>
        <w:tc>
          <w:tcPr>
            <w:tcW w:w="1418" w:type="dxa"/>
            <w:vAlign w:val="center"/>
          </w:tcPr>
          <w:p w14:paraId="379CF7D3" w14:textId="77777777" w:rsidR="002B571C" w:rsidRPr="003C17A6" w:rsidRDefault="002B571C" w:rsidP="00190D2C">
            <w:pPr>
              <w:tabs>
                <w:tab w:val="left" w:pos="900"/>
              </w:tabs>
              <w:ind w:firstLine="0"/>
              <w:rPr>
                <w:rFonts w:eastAsia="Times New Roman" w:cs="Times New Roman"/>
                <w:b/>
                <w:bCs/>
                <w:szCs w:val="24"/>
                <w:lang w:eastAsia="tr-TR"/>
              </w:rPr>
            </w:pPr>
            <w:r w:rsidRPr="003C17A6">
              <w:rPr>
                <w:rFonts w:eastAsia="Times New Roman" w:cs="Times New Roman"/>
                <w:b/>
                <w:bCs/>
                <w:szCs w:val="24"/>
                <w:lang w:eastAsia="tr-TR"/>
              </w:rPr>
              <w:t>ADRESİ</w:t>
            </w:r>
          </w:p>
        </w:tc>
        <w:tc>
          <w:tcPr>
            <w:tcW w:w="5640" w:type="dxa"/>
          </w:tcPr>
          <w:p w14:paraId="1BDC1F90" w14:textId="77777777" w:rsidR="002B571C" w:rsidRPr="003C17A6" w:rsidRDefault="002B571C" w:rsidP="00190D2C">
            <w:pPr>
              <w:tabs>
                <w:tab w:val="left" w:pos="900"/>
              </w:tabs>
              <w:ind w:firstLine="0"/>
              <w:rPr>
                <w:rFonts w:eastAsia="Times New Roman" w:cs="Times New Roman"/>
                <w:szCs w:val="24"/>
                <w:lang w:eastAsia="tr-TR"/>
              </w:rPr>
            </w:pPr>
          </w:p>
        </w:tc>
        <w:tc>
          <w:tcPr>
            <w:tcW w:w="1980" w:type="dxa"/>
            <w:vMerge/>
            <w:vAlign w:val="center"/>
          </w:tcPr>
          <w:p w14:paraId="66B39CD8" w14:textId="77777777" w:rsidR="002B571C" w:rsidRPr="003C17A6" w:rsidRDefault="002B571C" w:rsidP="00190D2C">
            <w:pPr>
              <w:tabs>
                <w:tab w:val="left" w:pos="900"/>
              </w:tabs>
              <w:ind w:firstLine="0"/>
              <w:rPr>
                <w:rFonts w:eastAsia="Times New Roman" w:cs="Times New Roman"/>
                <w:szCs w:val="24"/>
                <w:lang w:eastAsia="tr-TR"/>
              </w:rPr>
            </w:pPr>
          </w:p>
        </w:tc>
      </w:tr>
      <w:tr w:rsidR="002B571C" w:rsidRPr="003C17A6" w14:paraId="1310C678" w14:textId="77777777" w:rsidTr="00190D2C">
        <w:trPr>
          <w:cantSplit/>
          <w:trHeight w:val="405"/>
        </w:trPr>
        <w:tc>
          <w:tcPr>
            <w:tcW w:w="1418" w:type="dxa"/>
            <w:vAlign w:val="center"/>
          </w:tcPr>
          <w:p w14:paraId="55435720" w14:textId="0FAE51C2" w:rsidR="002B571C" w:rsidRPr="003C17A6" w:rsidRDefault="002B571C" w:rsidP="00190D2C">
            <w:pPr>
              <w:tabs>
                <w:tab w:val="left" w:pos="900"/>
              </w:tabs>
              <w:ind w:firstLine="0"/>
              <w:rPr>
                <w:rFonts w:eastAsia="Times New Roman" w:cs="Times New Roman"/>
                <w:b/>
                <w:bCs/>
                <w:szCs w:val="24"/>
                <w:lang w:eastAsia="tr-TR"/>
              </w:rPr>
            </w:pPr>
            <w:r w:rsidRPr="003C17A6">
              <w:rPr>
                <w:rFonts w:eastAsia="Times New Roman" w:cs="Times New Roman"/>
                <w:b/>
                <w:bCs/>
                <w:szCs w:val="24"/>
                <w:lang w:eastAsia="tr-TR"/>
              </w:rPr>
              <w:t xml:space="preserve">TEL. </w:t>
            </w:r>
            <w:proofErr w:type="gramStart"/>
            <w:r w:rsidR="005131C2">
              <w:rPr>
                <w:rFonts w:eastAsia="Times New Roman" w:cs="Times New Roman"/>
                <w:b/>
                <w:bCs/>
                <w:szCs w:val="24"/>
                <w:lang w:eastAsia="tr-TR"/>
              </w:rPr>
              <w:t>ve</w:t>
            </w:r>
            <w:proofErr w:type="gramEnd"/>
            <w:r w:rsidRPr="003C17A6">
              <w:rPr>
                <w:rFonts w:eastAsia="Times New Roman" w:cs="Times New Roman"/>
                <w:b/>
                <w:bCs/>
                <w:szCs w:val="24"/>
                <w:lang w:eastAsia="tr-TR"/>
              </w:rPr>
              <w:t xml:space="preserve"> FAKS</w:t>
            </w:r>
          </w:p>
        </w:tc>
        <w:tc>
          <w:tcPr>
            <w:tcW w:w="5640" w:type="dxa"/>
          </w:tcPr>
          <w:p w14:paraId="1372426A" w14:textId="77777777" w:rsidR="002B571C" w:rsidRPr="003C17A6" w:rsidRDefault="002B571C" w:rsidP="00190D2C">
            <w:pPr>
              <w:tabs>
                <w:tab w:val="left" w:pos="900"/>
              </w:tabs>
              <w:ind w:firstLine="0"/>
              <w:rPr>
                <w:rFonts w:eastAsia="Times New Roman" w:cs="Times New Roman"/>
                <w:szCs w:val="24"/>
                <w:lang w:eastAsia="tr-TR"/>
              </w:rPr>
            </w:pPr>
          </w:p>
        </w:tc>
        <w:tc>
          <w:tcPr>
            <w:tcW w:w="1980" w:type="dxa"/>
            <w:vMerge/>
            <w:vAlign w:val="center"/>
          </w:tcPr>
          <w:p w14:paraId="216AA38B" w14:textId="77777777" w:rsidR="002B571C" w:rsidRPr="003C17A6" w:rsidRDefault="002B571C" w:rsidP="00190D2C">
            <w:pPr>
              <w:tabs>
                <w:tab w:val="left" w:pos="900"/>
              </w:tabs>
              <w:ind w:firstLine="0"/>
              <w:rPr>
                <w:rFonts w:eastAsia="Times New Roman" w:cs="Times New Roman"/>
                <w:szCs w:val="24"/>
                <w:lang w:eastAsia="tr-TR"/>
              </w:rPr>
            </w:pPr>
          </w:p>
        </w:tc>
      </w:tr>
      <w:tr w:rsidR="002B571C" w:rsidRPr="003C17A6" w14:paraId="384A87E2" w14:textId="77777777" w:rsidTr="00190D2C">
        <w:trPr>
          <w:cantSplit/>
          <w:trHeight w:val="411"/>
        </w:trPr>
        <w:tc>
          <w:tcPr>
            <w:tcW w:w="1418" w:type="dxa"/>
            <w:vAlign w:val="center"/>
          </w:tcPr>
          <w:p w14:paraId="059A9B33" w14:textId="77777777" w:rsidR="002B571C" w:rsidRPr="003C17A6" w:rsidRDefault="002B571C" w:rsidP="00190D2C">
            <w:pPr>
              <w:tabs>
                <w:tab w:val="left" w:pos="900"/>
              </w:tabs>
              <w:ind w:firstLine="0"/>
              <w:rPr>
                <w:rFonts w:eastAsia="Times New Roman" w:cs="Times New Roman"/>
                <w:b/>
                <w:bCs/>
                <w:szCs w:val="24"/>
                <w:lang w:eastAsia="tr-TR"/>
              </w:rPr>
            </w:pPr>
            <w:r w:rsidRPr="003C17A6">
              <w:rPr>
                <w:rFonts w:eastAsia="Times New Roman" w:cs="Times New Roman"/>
                <w:b/>
                <w:bCs/>
                <w:szCs w:val="24"/>
                <w:lang w:eastAsia="tr-TR"/>
              </w:rPr>
              <w:t>TARİH</w:t>
            </w:r>
          </w:p>
        </w:tc>
        <w:tc>
          <w:tcPr>
            <w:tcW w:w="5640" w:type="dxa"/>
          </w:tcPr>
          <w:p w14:paraId="1740B072" w14:textId="77777777" w:rsidR="002B571C" w:rsidRPr="003C17A6" w:rsidRDefault="002B571C" w:rsidP="00190D2C">
            <w:pPr>
              <w:tabs>
                <w:tab w:val="left" w:pos="900"/>
              </w:tabs>
              <w:ind w:firstLine="0"/>
              <w:rPr>
                <w:rFonts w:eastAsia="Times New Roman" w:cs="Times New Roman"/>
                <w:szCs w:val="24"/>
                <w:lang w:eastAsia="tr-TR"/>
              </w:rPr>
            </w:pPr>
          </w:p>
        </w:tc>
        <w:tc>
          <w:tcPr>
            <w:tcW w:w="1980" w:type="dxa"/>
            <w:vMerge/>
            <w:vAlign w:val="center"/>
          </w:tcPr>
          <w:p w14:paraId="27BDD2BE" w14:textId="77777777" w:rsidR="002B571C" w:rsidRPr="003C17A6" w:rsidRDefault="002B571C" w:rsidP="00190D2C">
            <w:pPr>
              <w:tabs>
                <w:tab w:val="left" w:pos="900"/>
              </w:tabs>
              <w:ind w:firstLine="0"/>
              <w:rPr>
                <w:rFonts w:eastAsia="Times New Roman" w:cs="Times New Roman"/>
                <w:szCs w:val="24"/>
                <w:lang w:eastAsia="tr-TR"/>
              </w:rPr>
            </w:pPr>
          </w:p>
        </w:tc>
      </w:tr>
    </w:tbl>
    <w:p w14:paraId="1E4BC02C" w14:textId="77777777" w:rsidR="002B571C" w:rsidRPr="003C17A6" w:rsidRDefault="002B571C" w:rsidP="002B571C">
      <w:pPr>
        <w:tabs>
          <w:tab w:val="left" w:pos="900"/>
        </w:tabs>
        <w:ind w:firstLine="0"/>
        <w:rPr>
          <w:rFonts w:eastAsia="Times New Roman" w:cs="Times New Roman"/>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5695"/>
        <w:gridCol w:w="1886"/>
      </w:tblGrid>
      <w:tr w:rsidR="002B571C" w:rsidRPr="003C17A6" w14:paraId="1C8FBACF" w14:textId="77777777" w:rsidTr="00190D2C">
        <w:trPr>
          <w:cantSplit/>
        </w:trPr>
        <w:tc>
          <w:tcPr>
            <w:tcW w:w="7655" w:type="dxa"/>
            <w:gridSpan w:val="2"/>
            <w:shd w:val="clear" w:color="auto" w:fill="E0E0E0"/>
            <w:vAlign w:val="center"/>
          </w:tcPr>
          <w:p w14:paraId="5B180E02" w14:textId="77777777" w:rsidR="002B571C" w:rsidRPr="003C17A6" w:rsidRDefault="002B571C" w:rsidP="00190D2C">
            <w:pPr>
              <w:keepNext/>
              <w:tabs>
                <w:tab w:val="left" w:pos="900"/>
              </w:tabs>
              <w:ind w:firstLine="0"/>
              <w:outlineLvl w:val="2"/>
              <w:rPr>
                <w:rFonts w:eastAsia="Times New Roman" w:cs="Times New Roman"/>
                <w:b/>
                <w:bCs/>
                <w:szCs w:val="24"/>
                <w:lang w:eastAsia="tr-TR"/>
              </w:rPr>
            </w:pPr>
            <w:r w:rsidRPr="003C17A6">
              <w:rPr>
                <w:rFonts w:eastAsia="Times New Roman" w:cs="Times New Roman"/>
                <w:b/>
                <w:bCs/>
                <w:szCs w:val="24"/>
                <w:lang w:eastAsia="tr-TR"/>
              </w:rPr>
              <w:t xml:space="preserve">ARAŞTIRMA </w:t>
            </w:r>
            <w:proofErr w:type="gramStart"/>
            <w:r w:rsidRPr="003C17A6">
              <w:rPr>
                <w:rFonts w:eastAsia="Times New Roman" w:cs="Times New Roman"/>
                <w:b/>
                <w:bCs/>
                <w:szCs w:val="24"/>
                <w:lang w:eastAsia="tr-TR"/>
              </w:rPr>
              <w:t>EKİBİNDE  YER</w:t>
            </w:r>
            <w:proofErr w:type="gramEnd"/>
            <w:r w:rsidRPr="003C17A6">
              <w:rPr>
                <w:rFonts w:eastAsia="Times New Roman" w:cs="Times New Roman"/>
                <w:b/>
                <w:bCs/>
                <w:szCs w:val="24"/>
                <w:lang w:eastAsia="tr-TR"/>
              </w:rPr>
              <w:t xml:space="preserve">  ALAN  VE  YETKİN  BİR  ARAŞTIRMACININ</w:t>
            </w:r>
          </w:p>
        </w:tc>
        <w:tc>
          <w:tcPr>
            <w:tcW w:w="1984" w:type="dxa"/>
            <w:shd w:val="clear" w:color="auto" w:fill="E0E0E0"/>
            <w:vAlign w:val="center"/>
          </w:tcPr>
          <w:p w14:paraId="44DE3B24" w14:textId="77777777" w:rsidR="002B571C" w:rsidRPr="003C17A6" w:rsidRDefault="002B571C" w:rsidP="00190D2C">
            <w:pPr>
              <w:keepNext/>
              <w:tabs>
                <w:tab w:val="left" w:pos="900"/>
              </w:tabs>
              <w:ind w:firstLine="0"/>
              <w:outlineLvl w:val="2"/>
              <w:rPr>
                <w:rFonts w:eastAsia="Times New Roman" w:cs="Times New Roman"/>
                <w:b/>
                <w:bCs/>
                <w:szCs w:val="24"/>
                <w:lang w:eastAsia="tr-TR"/>
              </w:rPr>
            </w:pPr>
            <w:r w:rsidRPr="003C17A6">
              <w:rPr>
                <w:rFonts w:eastAsia="Times New Roman" w:cs="Times New Roman"/>
                <w:b/>
                <w:bCs/>
                <w:szCs w:val="24"/>
                <w:lang w:eastAsia="tr-TR"/>
              </w:rPr>
              <w:t>İMZASI</w:t>
            </w:r>
          </w:p>
        </w:tc>
      </w:tr>
      <w:tr w:rsidR="002B571C" w:rsidRPr="003C17A6" w14:paraId="6F8B8C05" w14:textId="77777777" w:rsidTr="00190D2C">
        <w:trPr>
          <w:cantSplit/>
          <w:trHeight w:val="523"/>
        </w:trPr>
        <w:tc>
          <w:tcPr>
            <w:tcW w:w="1418" w:type="dxa"/>
            <w:vAlign w:val="center"/>
          </w:tcPr>
          <w:p w14:paraId="50FE4BCC" w14:textId="1F06F824" w:rsidR="002B571C" w:rsidRPr="003C17A6" w:rsidRDefault="002B571C" w:rsidP="00190D2C">
            <w:pPr>
              <w:keepNext/>
              <w:tabs>
                <w:tab w:val="left" w:pos="900"/>
              </w:tabs>
              <w:ind w:firstLine="0"/>
              <w:outlineLvl w:val="3"/>
              <w:rPr>
                <w:rFonts w:eastAsia="Times New Roman" w:cs="Times New Roman"/>
                <w:b/>
                <w:bCs/>
                <w:szCs w:val="24"/>
                <w:lang w:eastAsia="tr-TR"/>
              </w:rPr>
            </w:pPr>
            <w:r w:rsidRPr="003C17A6">
              <w:rPr>
                <w:rFonts w:eastAsia="Times New Roman" w:cs="Times New Roman"/>
                <w:b/>
                <w:bCs/>
                <w:szCs w:val="24"/>
                <w:lang w:eastAsia="tr-TR"/>
              </w:rPr>
              <w:t xml:space="preserve">ADI </w:t>
            </w:r>
            <w:r w:rsidR="005131C2">
              <w:rPr>
                <w:rFonts w:eastAsia="Times New Roman" w:cs="Times New Roman"/>
                <w:b/>
                <w:bCs/>
                <w:szCs w:val="24"/>
                <w:lang w:eastAsia="tr-TR"/>
              </w:rPr>
              <w:t>ve</w:t>
            </w:r>
            <w:r w:rsidRPr="003C17A6">
              <w:rPr>
                <w:rFonts w:eastAsia="Times New Roman" w:cs="Times New Roman"/>
                <w:b/>
                <w:bCs/>
                <w:szCs w:val="24"/>
                <w:lang w:eastAsia="tr-TR"/>
              </w:rPr>
              <w:t xml:space="preserve"> SOYADI</w:t>
            </w:r>
          </w:p>
        </w:tc>
        <w:tc>
          <w:tcPr>
            <w:tcW w:w="6237" w:type="dxa"/>
            <w:vAlign w:val="center"/>
          </w:tcPr>
          <w:p w14:paraId="46AEBE94" w14:textId="77777777" w:rsidR="002B571C" w:rsidRPr="003C17A6" w:rsidRDefault="002B571C" w:rsidP="00190D2C">
            <w:pPr>
              <w:tabs>
                <w:tab w:val="left" w:pos="900"/>
              </w:tabs>
              <w:ind w:firstLine="0"/>
              <w:rPr>
                <w:rFonts w:eastAsia="Times New Roman" w:cs="Times New Roman"/>
                <w:szCs w:val="24"/>
                <w:lang w:eastAsia="tr-TR"/>
              </w:rPr>
            </w:pPr>
          </w:p>
        </w:tc>
        <w:tc>
          <w:tcPr>
            <w:tcW w:w="1984" w:type="dxa"/>
            <w:vMerge w:val="restart"/>
            <w:vAlign w:val="center"/>
          </w:tcPr>
          <w:p w14:paraId="38D21C11" w14:textId="77777777" w:rsidR="002B571C" w:rsidRPr="003C17A6" w:rsidRDefault="002B571C" w:rsidP="00190D2C">
            <w:pPr>
              <w:tabs>
                <w:tab w:val="left" w:pos="900"/>
              </w:tabs>
              <w:ind w:firstLine="0"/>
              <w:rPr>
                <w:rFonts w:eastAsia="Times New Roman" w:cs="Times New Roman"/>
                <w:szCs w:val="24"/>
                <w:lang w:eastAsia="tr-TR"/>
              </w:rPr>
            </w:pPr>
          </w:p>
        </w:tc>
      </w:tr>
      <w:tr w:rsidR="002B571C" w:rsidRPr="003C17A6" w14:paraId="45CFA63A" w14:textId="77777777" w:rsidTr="00190D2C">
        <w:trPr>
          <w:cantSplit/>
          <w:trHeight w:val="417"/>
        </w:trPr>
        <w:tc>
          <w:tcPr>
            <w:tcW w:w="1418" w:type="dxa"/>
            <w:vAlign w:val="center"/>
          </w:tcPr>
          <w:p w14:paraId="57877F78" w14:textId="77777777" w:rsidR="002B571C" w:rsidRPr="003C17A6" w:rsidRDefault="002B571C" w:rsidP="00190D2C">
            <w:pPr>
              <w:keepNext/>
              <w:tabs>
                <w:tab w:val="left" w:pos="900"/>
              </w:tabs>
              <w:ind w:firstLine="0"/>
              <w:outlineLvl w:val="3"/>
              <w:rPr>
                <w:rFonts w:eastAsia="Times New Roman" w:cs="Times New Roman"/>
                <w:b/>
                <w:bCs/>
                <w:szCs w:val="24"/>
                <w:lang w:eastAsia="tr-TR"/>
              </w:rPr>
            </w:pPr>
            <w:r w:rsidRPr="003C17A6">
              <w:rPr>
                <w:rFonts w:eastAsia="Times New Roman" w:cs="Times New Roman"/>
                <w:b/>
                <w:bCs/>
                <w:szCs w:val="24"/>
                <w:lang w:eastAsia="tr-TR"/>
              </w:rPr>
              <w:t>TARİH</w:t>
            </w:r>
          </w:p>
        </w:tc>
        <w:tc>
          <w:tcPr>
            <w:tcW w:w="6237" w:type="dxa"/>
            <w:vAlign w:val="center"/>
          </w:tcPr>
          <w:p w14:paraId="04320EEA" w14:textId="77777777" w:rsidR="002B571C" w:rsidRPr="003C17A6" w:rsidRDefault="002B571C" w:rsidP="00190D2C">
            <w:pPr>
              <w:tabs>
                <w:tab w:val="left" w:pos="900"/>
              </w:tabs>
              <w:ind w:firstLine="0"/>
              <w:rPr>
                <w:rFonts w:eastAsia="Times New Roman" w:cs="Times New Roman"/>
                <w:szCs w:val="24"/>
                <w:lang w:eastAsia="tr-TR"/>
              </w:rPr>
            </w:pPr>
          </w:p>
        </w:tc>
        <w:tc>
          <w:tcPr>
            <w:tcW w:w="1984" w:type="dxa"/>
            <w:vMerge/>
            <w:vAlign w:val="center"/>
          </w:tcPr>
          <w:p w14:paraId="0F72E534" w14:textId="77777777" w:rsidR="002B571C" w:rsidRPr="003C17A6" w:rsidRDefault="002B571C" w:rsidP="00190D2C">
            <w:pPr>
              <w:tabs>
                <w:tab w:val="left" w:pos="900"/>
              </w:tabs>
              <w:ind w:firstLine="0"/>
              <w:rPr>
                <w:rFonts w:eastAsia="Times New Roman" w:cs="Times New Roman"/>
                <w:szCs w:val="24"/>
                <w:lang w:eastAsia="tr-TR"/>
              </w:rPr>
            </w:pPr>
          </w:p>
        </w:tc>
      </w:tr>
    </w:tbl>
    <w:p w14:paraId="4A28CA99" w14:textId="77777777" w:rsidR="002B571C" w:rsidRPr="003C17A6" w:rsidRDefault="002B571C" w:rsidP="002B571C">
      <w:pPr>
        <w:tabs>
          <w:tab w:val="left" w:pos="900"/>
        </w:tabs>
        <w:ind w:firstLine="0"/>
        <w:rPr>
          <w:rFonts w:eastAsia="Times New Roman" w:cs="Times New Roman"/>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3"/>
        <w:gridCol w:w="5694"/>
        <w:gridCol w:w="1892"/>
      </w:tblGrid>
      <w:tr w:rsidR="002B571C" w:rsidRPr="003C17A6" w14:paraId="708AA96B" w14:textId="77777777" w:rsidTr="00190D2C">
        <w:trPr>
          <w:cantSplit/>
        </w:trPr>
        <w:tc>
          <w:tcPr>
            <w:tcW w:w="7655" w:type="dxa"/>
            <w:gridSpan w:val="2"/>
            <w:shd w:val="clear" w:color="auto" w:fill="E0E0E0"/>
            <w:vAlign w:val="center"/>
          </w:tcPr>
          <w:p w14:paraId="19F12D05" w14:textId="77777777" w:rsidR="002B571C" w:rsidRPr="003C17A6" w:rsidRDefault="002B571C" w:rsidP="00190D2C">
            <w:pPr>
              <w:keepNext/>
              <w:tabs>
                <w:tab w:val="left" w:pos="900"/>
              </w:tabs>
              <w:ind w:firstLine="0"/>
              <w:outlineLvl w:val="2"/>
              <w:rPr>
                <w:rFonts w:eastAsia="Times New Roman" w:cs="Times New Roman"/>
                <w:b/>
                <w:bCs/>
                <w:szCs w:val="24"/>
                <w:lang w:eastAsia="tr-TR"/>
              </w:rPr>
            </w:pPr>
            <w:r w:rsidRPr="003C17A6">
              <w:rPr>
                <w:rFonts w:eastAsia="Times New Roman" w:cs="Times New Roman"/>
                <w:b/>
                <w:bCs/>
                <w:szCs w:val="24"/>
                <w:lang w:eastAsia="tr-TR"/>
              </w:rPr>
              <w:t>GEREKTİĞİ DURUMLARDA TANIK</w:t>
            </w:r>
          </w:p>
        </w:tc>
        <w:tc>
          <w:tcPr>
            <w:tcW w:w="1984" w:type="dxa"/>
            <w:shd w:val="clear" w:color="auto" w:fill="E0E0E0"/>
            <w:vAlign w:val="center"/>
          </w:tcPr>
          <w:p w14:paraId="5458DFB3" w14:textId="77777777" w:rsidR="002B571C" w:rsidRPr="003C17A6" w:rsidRDefault="002B571C" w:rsidP="00190D2C">
            <w:pPr>
              <w:keepNext/>
              <w:tabs>
                <w:tab w:val="left" w:pos="900"/>
              </w:tabs>
              <w:ind w:firstLine="0"/>
              <w:outlineLvl w:val="2"/>
              <w:rPr>
                <w:rFonts w:eastAsia="Times New Roman" w:cs="Times New Roman"/>
                <w:b/>
                <w:bCs/>
                <w:szCs w:val="24"/>
                <w:lang w:eastAsia="tr-TR"/>
              </w:rPr>
            </w:pPr>
            <w:r w:rsidRPr="003C17A6">
              <w:rPr>
                <w:rFonts w:eastAsia="Times New Roman" w:cs="Times New Roman"/>
                <w:b/>
                <w:bCs/>
                <w:szCs w:val="24"/>
                <w:lang w:eastAsia="tr-TR"/>
              </w:rPr>
              <w:t>İMZASI</w:t>
            </w:r>
          </w:p>
        </w:tc>
      </w:tr>
      <w:tr w:rsidR="002B571C" w:rsidRPr="003C17A6" w14:paraId="4F07DB35" w14:textId="77777777" w:rsidTr="00190D2C">
        <w:trPr>
          <w:cantSplit/>
          <w:trHeight w:val="433"/>
        </w:trPr>
        <w:tc>
          <w:tcPr>
            <w:tcW w:w="1418" w:type="dxa"/>
            <w:vAlign w:val="center"/>
          </w:tcPr>
          <w:p w14:paraId="12927472" w14:textId="2B28BA00" w:rsidR="002B571C" w:rsidRPr="003C17A6" w:rsidRDefault="002B571C" w:rsidP="00190D2C">
            <w:pPr>
              <w:keepNext/>
              <w:tabs>
                <w:tab w:val="left" w:pos="900"/>
              </w:tabs>
              <w:ind w:firstLine="0"/>
              <w:outlineLvl w:val="3"/>
              <w:rPr>
                <w:rFonts w:eastAsia="Times New Roman" w:cs="Times New Roman"/>
                <w:b/>
                <w:bCs/>
                <w:szCs w:val="24"/>
                <w:lang w:eastAsia="tr-TR"/>
              </w:rPr>
            </w:pPr>
            <w:r w:rsidRPr="003C17A6">
              <w:rPr>
                <w:rFonts w:eastAsia="Times New Roman" w:cs="Times New Roman"/>
                <w:b/>
                <w:bCs/>
                <w:szCs w:val="24"/>
                <w:lang w:eastAsia="tr-TR"/>
              </w:rPr>
              <w:t xml:space="preserve">ADI </w:t>
            </w:r>
            <w:r w:rsidR="005131C2">
              <w:rPr>
                <w:rFonts w:eastAsia="Times New Roman" w:cs="Times New Roman"/>
                <w:b/>
                <w:bCs/>
                <w:szCs w:val="24"/>
                <w:lang w:eastAsia="tr-TR"/>
              </w:rPr>
              <w:t>ve</w:t>
            </w:r>
            <w:r w:rsidRPr="003C17A6">
              <w:rPr>
                <w:rFonts w:eastAsia="Times New Roman" w:cs="Times New Roman"/>
                <w:b/>
                <w:bCs/>
                <w:szCs w:val="24"/>
                <w:lang w:eastAsia="tr-TR"/>
              </w:rPr>
              <w:t xml:space="preserve"> SOYADI</w:t>
            </w:r>
          </w:p>
        </w:tc>
        <w:tc>
          <w:tcPr>
            <w:tcW w:w="6237" w:type="dxa"/>
            <w:vAlign w:val="center"/>
          </w:tcPr>
          <w:p w14:paraId="1789F596" w14:textId="77777777" w:rsidR="002B571C" w:rsidRPr="003C17A6" w:rsidRDefault="002B571C" w:rsidP="00190D2C">
            <w:pPr>
              <w:tabs>
                <w:tab w:val="left" w:pos="900"/>
              </w:tabs>
              <w:ind w:firstLine="0"/>
              <w:rPr>
                <w:rFonts w:eastAsia="Times New Roman" w:cs="Times New Roman"/>
                <w:szCs w:val="24"/>
                <w:lang w:eastAsia="tr-TR"/>
              </w:rPr>
            </w:pPr>
          </w:p>
        </w:tc>
        <w:tc>
          <w:tcPr>
            <w:tcW w:w="1984" w:type="dxa"/>
            <w:vMerge w:val="restart"/>
            <w:vAlign w:val="center"/>
          </w:tcPr>
          <w:p w14:paraId="229F2980" w14:textId="77777777" w:rsidR="002B571C" w:rsidRPr="003C17A6" w:rsidRDefault="002B571C" w:rsidP="00190D2C">
            <w:pPr>
              <w:tabs>
                <w:tab w:val="left" w:pos="900"/>
              </w:tabs>
              <w:ind w:firstLine="0"/>
              <w:rPr>
                <w:rFonts w:eastAsia="Times New Roman" w:cs="Times New Roman"/>
                <w:szCs w:val="24"/>
                <w:lang w:eastAsia="tr-TR"/>
              </w:rPr>
            </w:pPr>
          </w:p>
        </w:tc>
      </w:tr>
      <w:tr w:rsidR="002B571C" w:rsidRPr="003C17A6" w14:paraId="10A25C4D" w14:textId="77777777" w:rsidTr="00190D2C">
        <w:trPr>
          <w:cantSplit/>
          <w:trHeight w:val="425"/>
        </w:trPr>
        <w:tc>
          <w:tcPr>
            <w:tcW w:w="1418" w:type="dxa"/>
            <w:vAlign w:val="center"/>
          </w:tcPr>
          <w:p w14:paraId="7B715392" w14:textId="77777777" w:rsidR="002B571C" w:rsidRPr="003C17A6" w:rsidRDefault="002B571C" w:rsidP="00190D2C">
            <w:pPr>
              <w:keepNext/>
              <w:tabs>
                <w:tab w:val="left" w:pos="900"/>
              </w:tabs>
              <w:ind w:firstLine="0"/>
              <w:outlineLvl w:val="3"/>
              <w:rPr>
                <w:rFonts w:eastAsia="Times New Roman" w:cs="Times New Roman"/>
                <w:b/>
                <w:bCs/>
                <w:szCs w:val="24"/>
                <w:lang w:eastAsia="tr-TR"/>
              </w:rPr>
            </w:pPr>
            <w:r w:rsidRPr="003C17A6">
              <w:rPr>
                <w:rFonts w:eastAsia="Times New Roman" w:cs="Times New Roman"/>
                <w:b/>
                <w:bCs/>
                <w:szCs w:val="24"/>
                <w:lang w:eastAsia="tr-TR"/>
              </w:rPr>
              <w:t>GÖREVİ</w:t>
            </w:r>
          </w:p>
        </w:tc>
        <w:tc>
          <w:tcPr>
            <w:tcW w:w="6237" w:type="dxa"/>
            <w:vAlign w:val="center"/>
          </w:tcPr>
          <w:p w14:paraId="45A007A4" w14:textId="77777777" w:rsidR="002B571C" w:rsidRPr="003C17A6" w:rsidRDefault="002B571C" w:rsidP="00190D2C">
            <w:pPr>
              <w:tabs>
                <w:tab w:val="left" w:pos="900"/>
              </w:tabs>
              <w:ind w:firstLine="0"/>
              <w:rPr>
                <w:rFonts w:eastAsia="Times New Roman" w:cs="Times New Roman"/>
                <w:szCs w:val="24"/>
                <w:lang w:eastAsia="tr-TR"/>
              </w:rPr>
            </w:pPr>
          </w:p>
        </w:tc>
        <w:tc>
          <w:tcPr>
            <w:tcW w:w="1984" w:type="dxa"/>
            <w:vMerge/>
            <w:vAlign w:val="center"/>
          </w:tcPr>
          <w:p w14:paraId="2752054F" w14:textId="77777777" w:rsidR="002B571C" w:rsidRPr="003C17A6" w:rsidRDefault="002B571C" w:rsidP="00190D2C">
            <w:pPr>
              <w:tabs>
                <w:tab w:val="left" w:pos="900"/>
              </w:tabs>
              <w:ind w:firstLine="0"/>
              <w:rPr>
                <w:rFonts w:eastAsia="Times New Roman" w:cs="Times New Roman"/>
                <w:szCs w:val="24"/>
                <w:lang w:eastAsia="tr-TR"/>
              </w:rPr>
            </w:pPr>
          </w:p>
        </w:tc>
      </w:tr>
      <w:tr w:rsidR="002B571C" w:rsidRPr="003C17A6" w14:paraId="1F1C77F9" w14:textId="77777777" w:rsidTr="00190D2C">
        <w:trPr>
          <w:cantSplit/>
          <w:trHeight w:val="403"/>
        </w:trPr>
        <w:tc>
          <w:tcPr>
            <w:tcW w:w="1418" w:type="dxa"/>
            <w:vAlign w:val="center"/>
          </w:tcPr>
          <w:p w14:paraId="3FBBBD14" w14:textId="77777777" w:rsidR="002B571C" w:rsidRPr="003C17A6" w:rsidRDefault="002B571C" w:rsidP="00190D2C">
            <w:pPr>
              <w:keepNext/>
              <w:tabs>
                <w:tab w:val="left" w:pos="900"/>
              </w:tabs>
              <w:ind w:firstLine="0"/>
              <w:outlineLvl w:val="3"/>
              <w:rPr>
                <w:rFonts w:eastAsia="Times New Roman" w:cs="Times New Roman"/>
                <w:b/>
                <w:bCs/>
                <w:szCs w:val="24"/>
                <w:lang w:eastAsia="tr-TR"/>
              </w:rPr>
            </w:pPr>
            <w:r w:rsidRPr="003C17A6">
              <w:rPr>
                <w:rFonts w:eastAsia="Times New Roman" w:cs="Times New Roman"/>
                <w:b/>
                <w:bCs/>
                <w:szCs w:val="24"/>
                <w:lang w:eastAsia="tr-TR"/>
              </w:rPr>
              <w:t>TARİH</w:t>
            </w:r>
          </w:p>
        </w:tc>
        <w:tc>
          <w:tcPr>
            <w:tcW w:w="6237" w:type="dxa"/>
            <w:vAlign w:val="center"/>
          </w:tcPr>
          <w:p w14:paraId="20519091" w14:textId="77777777" w:rsidR="002B571C" w:rsidRPr="003C17A6" w:rsidRDefault="002B571C" w:rsidP="00190D2C">
            <w:pPr>
              <w:tabs>
                <w:tab w:val="left" w:pos="900"/>
              </w:tabs>
              <w:ind w:firstLine="0"/>
              <w:rPr>
                <w:rFonts w:eastAsia="Times New Roman" w:cs="Times New Roman"/>
                <w:szCs w:val="24"/>
                <w:lang w:eastAsia="tr-TR"/>
              </w:rPr>
            </w:pPr>
          </w:p>
        </w:tc>
        <w:tc>
          <w:tcPr>
            <w:tcW w:w="1984" w:type="dxa"/>
            <w:vMerge/>
            <w:vAlign w:val="center"/>
          </w:tcPr>
          <w:p w14:paraId="7423DE85" w14:textId="77777777" w:rsidR="002B571C" w:rsidRPr="003C17A6" w:rsidRDefault="002B571C" w:rsidP="00190D2C">
            <w:pPr>
              <w:tabs>
                <w:tab w:val="left" w:pos="900"/>
              </w:tabs>
              <w:ind w:firstLine="0"/>
              <w:rPr>
                <w:rFonts w:eastAsia="Times New Roman" w:cs="Times New Roman"/>
                <w:szCs w:val="24"/>
                <w:lang w:eastAsia="tr-TR"/>
              </w:rPr>
            </w:pPr>
          </w:p>
        </w:tc>
      </w:tr>
    </w:tbl>
    <w:p w14:paraId="2233556A" w14:textId="77777777" w:rsidR="002B571C" w:rsidRPr="003C17A6" w:rsidRDefault="002B571C" w:rsidP="002B571C">
      <w:pPr>
        <w:tabs>
          <w:tab w:val="left" w:pos="900"/>
        </w:tabs>
        <w:ind w:firstLine="0"/>
        <w:rPr>
          <w:rFonts w:eastAsia="Times New Roman" w:cs="Times New Roman"/>
          <w:szCs w:val="24"/>
          <w:lang w:eastAsia="tr-TR"/>
        </w:rPr>
      </w:pPr>
    </w:p>
    <w:p w14:paraId="266081B3" w14:textId="77777777" w:rsidR="002B571C" w:rsidRPr="003C17A6" w:rsidRDefault="002B571C" w:rsidP="002B571C">
      <w:pPr>
        <w:spacing w:after="120"/>
        <w:rPr>
          <w:rFonts w:eastAsia="Times New Roman" w:cs="Times New Roman"/>
          <w:b/>
          <w:szCs w:val="24"/>
          <w:lang w:eastAsia="tr-TR"/>
        </w:rPr>
      </w:pPr>
    </w:p>
    <w:p w14:paraId="5F5C80B9" w14:textId="77777777" w:rsidR="002B571C" w:rsidRPr="003C17A6" w:rsidRDefault="002B571C" w:rsidP="002B571C">
      <w:pPr>
        <w:spacing w:after="120"/>
        <w:rPr>
          <w:rFonts w:eastAsia="Times New Roman" w:cs="Times New Roman"/>
          <w:b/>
          <w:szCs w:val="24"/>
          <w:lang w:eastAsia="tr-TR"/>
        </w:rPr>
      </w:pPr>
    </w:p>
    <w:p w14:paraId="7AC32B18" w14:textId="77777777" w:rsidR="002B571C" w:rsidRPr="009274EE" w:rsidRDefault="002B571C" w:rsidP="002B571C">
      <w:pPr>
        <w:tabs>
          <w:tab w:val="center" w:pos="4536"/>
          <w:tab w:val="right" w:pos="9072"/>
        </w:tabs>
        <w:ind w:firstLine="0"/>
        <w:jc w:val="center"/>
        <w:outlineLvl w:val="0"/>
        <w:rPr>
          <w:rFonts w:eastAsia="Times New Roman" w:cs="Times New Roman"/>
          <w:b/>
          <w:szCs w:val="24"/>
          <w:lang w:eastAsia="tr-TR"/>
        </w:rPr>
      </w:pPr>
      <w:r w:rsidRPr="009274EE">
        <w:rPr>
          <w:rFonts w:eastAsia="Times New Roman" w:cs="Times New Roman"/>
          <w:b/>
          <w:szCs w:val="24"/>
          <w:lang w:eastAsia="tr-TR"/>
        </w:rPr>
        <w:lastRenderedPageBreak/>
        <w:t>BİLGİLENDİRİLMİŞ GÖNÜLLÜ OLUR FORMU</w:t>
      </w:r>
    </w:p>
    <w:p w14:paraId="2C593B85" w14:textId="77777777" w:rsidR="002B571C" w:rsidRPr="009274EE" w:rsidRDefault="002B571C" w:rsidP="002B571C">
      <w:pPr>
        <w:tabs>
          <w:tab w:val="center" w:pos="4536"/>
          <w:tab w:val="right" w:pos="9072"/>
        </w:tabs>
        <w:ind w:firstLine="0"/>
        <w:jc w:val="center"/>
        <w:outlineLvl w:val="0"/>
        <w:rPr>
          <w:rFonts w:eastAsia="Times New Roman" w:cs="Times New Roman"/>
          <w:szCs w:val="24"/>
          <w:lang w:eastAsia="tr-TR"/>
        </w:rPr>
      </w:pPr>
      <w:r w:rsidRPr="009274EE">
        <w:rPr>
          <w:rFonts w:eastAsia="Times New Roman" w:cs="Times New Roman"/>
          <w:b/>
          <w:szCs w:val="24"/>
          <w:lang w:eastAsia="tr-TR"/>
        </w:rPr>
        <w:t xml:space="preserve">VİDEO GRUBU </w:t>
      </w:r>
    </w:p>
    <w:p w14:paraId="764D2445" w14:textId="77777777" w:rsidR="002B571C" w:rsidRPr="009274EE" w:rsidRDefault="002B571C" w:rsidP="002B571C">
      <w:pPr>
        <w:ind w:firstLine="0"/>
        <w:rPr>
          <w:rFonts w:eastAsia="Times New Roman" w:cs="Times New Roman"/>
          <w:szCs w:val="24"/>
          <w:lang w:eastAsia="tr-TR"/>
        </w:rPr>
      </w:pPr>
      <w:r w:rsidRPr="009274EE">
        <w:rPr>
          <w:rFonts w:eastAsia="Times New Roman" w:cs="Times New Roman"/>
          <w:noProof/>
          <w:szCs w:val="24"/>
          <w:lang w:eastAsia="tr-TR"/>
        </w:rPr>
        <mc:AlternateContent>
          <mc:Choice Requires="wps">
            <w:drawing>
              <wp:anchor distT="0" distB="0" distL="114300" distR="114300" simplePos="0" relativeHeight="251656704" behindDoc="0" locked="0" layoutInCell="1" allowOverlap="1" wp14:anchorId="2E8AFDB6" wp14:editId="298EF610">
                <wp:simplePos x="0" y="0"/>
                <wp:positionH relativeFrom="column">
                  <wp:posOffset>343551</wp:posOffset>
                </wp:positionH>
                <wp:positionV relativeFrom="paragraph">
                  <wp:posOffset>113223</wp:posOffset>
                </wp:positionV>
                <wp:extent cx="5010150" cy="1226916"/>
                <wp:effectExtent l="0" t="0" r="19050" b="11430"/>
                <wp:wrapNone/>
                <wp:docPr id="5"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1226916"/>
                        </a:xfrm>
                        <a:prstGeom prst="rect">
                          <a:avLst/>
                        </a:prstGeom>
                        <a:solidFill>
                          <a:srgbClr val="FFFFFF"/>
                        </a:solidFill>
                        <a:ln w="9525">
                          <a:solidFill>
                            <a:srgbClr val="000000"/>
                          </a:solidFill>
                          <a:miter lim="800000"/>
                          <a:headEnd/>
                          <a:tailEnd/>
                        </a:ln>
                      </wps:spPr>
                      <wps:txbx>
                        <w:txbxContent>
                          <w:p w14:paraId="19F84727" w14:textId="77777777" w:rsidR="005131C2" w:rsidRPr="003722C5" w:rsidRDefault="005131C2" w:rsidP="002B571C">
                            <w:pPr>
                              <w:jc w:val="center"/>
                              <w:rPr>
                                <w:rFonts w:cs="Times New Roman"/>
                                <w:b/>
                                <w:sz w:val="20"/>
                                <w:szCs w:val="20"/>
                              </w:rPr>
                            </w:pPr>
                            <w:r w:rsidRPr="003722C5">
                              <w:rPr>
                                <w:rFonts w:cs="Times New Roman"/>
                                <w:b/>
                                <w:sz w:val="20"/>
                                <w:szCs w:val="20"/>
                              </w:rPr>
                              <w:t xml:space="preserve">LÜTFEN DİKKATLİCE OKUYUNUZ </w:t>
                            </w:r>
                            <w:proofErr w:type="gramStart"/>
                            <w:r w:rsidRPr="003722C5">
                              <w:rPr>
                                <w:rFonts w:cs="Times New Roman"/>
                                <w:b/>
                                <w:sz w:val="20"/>
                                <w:szCs w:val="20"/>
                              </w:rPr>
                              <w:t>!!!</w:t>
                            </w:r>
                            <w:proofErr w:type="gramEnd"/>
                          </w:p>
                          <w:p w14:paraId="64CE5A77" w14:textId="77777777" w:rsidR="005131C2" w:rsidRPr="003722C5" w:rsidRDefault="005131C2" w:rsidP="002B571C">
                            <w:pPr>
                              <w:rPr>
                                <w:rFonts w:cs="Times New Roman"/>
                                <w:sz w:val="20"/>
                                <w:szCs w:val="20"/>
                              </w:rPr>
                            </w:pPr>
                            <w:r w:rsidRPr="003722C5">
                              <w:rPr>
                                <w:rFonts w:cs="Times New Roman"/>
                                <w:sz w:val="20"/>
                                <w:szCs w:val="20"/>
                              </w:rPr>
                              <w:t xml:space="preserve">Bu çalışmaya katılmak üzere davet edilmiş </w:t>
                            </w:r>
                            <w:proofErr w:type="gramStart"/>
                            <w:r w:rsidRPr="003722C5">
                              <w:rPr>
                                <w:rFonts w:cs="Times New Roman"/>
                                <w:sz w:val="20"/>
                                <w:szCs w:val="20"/>
                              </w:rPr>
                              <w:t>bulunmaktasınız.Bu</w:t>
                            </w:r>
                            <w:proofErr w:type="gramEnd"/>
                            <w:r w:rsidRPr="003722C5">
                              <w:rPr>
                                <w:rFonts w:cs="Times New Roman"/>
                                <w:sz w:val="20"/>
                                <w:szCs w:val="20"/>
                              </w:rPr>
                              <w:t xml:space="preserve">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2E8AFDB6" id="Dikdörtgen 5" o:spid="_x0000_s1028" style="position:absolute;left:0;text-align:left;margin-left:27.05pt;margin-top:8.9pt;width:394.5pt;height:9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">
                <v:textbox>
                  <w:txbxContent>
                    <w:p w14:paraId="19F84727" w14:textId="77777777" w:rsidR="005131C2" w:rsidRPr="003722C5" w:rsidRDefault="005131C2" w:rsidP="002B571C">
                      <w:pPr>
                        <w:jc w:val="center"/>
                        <w:rPr>
                          <w:rFonts w:cs="Times New Roman"/>
                          <w:b/>
                          <w:sz w:val="20"/>
                          <w:szCs w:val="20"/>
                        </w:rPr>
                      </w:pPr>
                      <w:r w:rsidRPr="003722C5">
                        <w:rPr>
                          <w:rFonts w:cs="Times New Roman"/>
                          <w:b/>
                          <w:sz w:val="20"/>
                          <w:szCs w:val="20"/>
                        </w:rPr>
                        <w:t xml:space="preserve">LÜTFEN DİKKATLİCE OKUYUNUZ </w:t>
                      </w:r>
                      <w:proofErr w:type="gramStart"/>
                      <w:r w:rsidRPr="003722C5">
                        <w:rPr>
                          <w:rFonts w:cs="Times New Roman"/>
                          <w:b/>
                          <w:sz w:val="20"/>
                          <w:szCs w:val="20"/>
                        </w:rPr>
                        <w:t>!!!</w:t>
                      </w:r>
                      <w:proofErr w:type="gramEnd"/>
                    </w:p>
                    <w:p w14:paraId="64CE5A77" w14:textId="77777777" w:rsidR="005131C2" w:rsidRPr="003722C5" w:rsidRDefault="005131C2" w:rsidP="002B571C">
                      <w:pPr>
                        <w:rPr>
                          <w:rFonts w:cs="Times New Roman"/>
                          <w:sz w:val="20"/>
                          <w:szCs w:val="20"/>
                        </w:rPr>
                      </w:pPr>
                      <w:r w:rsidRPr="003722C5">
                        <w:rPr>
                          <w:rFonts w:cs="Times New Roman"/>
                          <w:sz w:val="20"/>
                          <w:szCs w:val="20"/>
                        </w:rPr>
                        <w:t xml:space="preserve">Bu çalışmaya katılmak üzere davet edilmiş </w:t>
                      </w:r>
                      <w:proofErr w:type="gramStart"/>
                      <w:r w:rsidRPr="003722C5">
                        <w:rPr>
                          <w:rFonts w:cs="Times New Roman"/>
                          <w:sz w:val="20"/>
                          <w:szCs w:val="20"/>
                        </w:rPr>
                        <w:t>bulunmaktasınız.Bu</w:t>
                      </w:r>
                      <w:proofErr w:type="gramEnd"/>
                      <w:r w:rsidRPr="003722C5">
                        <w:rPr>
                          <w:rFonts w:cs="Times New Roman"/>
                          <w:sz w:val="20"/>
                          <w:szCs w:val="20"/>
                        </w:rPr>
                        <w:t xml:space="preserve">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v:textbox>
              </v:rect>
            </w:pict>
          </mc:Fallback>
        </mc:AlternateContent>
      </w:r>
    </w:p>
    <w:p w14:paraId="08756BCC" w14:textId="77777777" w:rsidR="002B571C" w:rsidRPr="009274EE" w:rsidRDefault="002B571C" w:rsidP="002B571C">
      <w:pPr>
        <w:ind w:firstLine="0"/>
        <w:rPr>
          <w:rFonts w:eastAsia="Times New Roman" w:cs="Times New Roman"/>
          <w:szCs w:val="24"/>
          <w:lang w:eastAsia="tr-TR"/>
        </w:rPr>
      </w:pPr>
    </w:p>
    <w:p w14:paraId="1BB526FC" w14:textId="77777777" w:rsidR="002B571C" w:rsidRPr="009274EE" w:rsidRDefault="002B571C" w:rsidP="002B571C">
      <w:pPr>
        <w:ind w:firstLine="0"/>
        <w:rPr>
          <w:rFonts w:eastAsia="Times New Roman" w:cs="Times New Roman"/>
          <w:szCs w:val="24"/>
          <w:lang w:eastAsia="tr-TR"/>
        </w:rPr>
      </w:pPr>
    </w:p>
    <w:p w14:paraId="0FA55C07" w14:textId="77777777" w:rsidR="002B571C" w:rsidRPr="009274EE" w:rsidRDefault="002B571C" w:rsidP="002B571C">
      <w:pPr>
        <w:ind w:firstLine="0"/>
        <w:rPr>
          <w:rFonts w:eastAsia="Times New Roman" w:cs="Times New Roman"/>
          <w:szCs w:val="24"/>
          <w:lang w:eastAsia="tr-TR"/>
        </w:rPr>
      </w:pPr>
    </w:p>
    <w:p w14:paraId="55C84126" w14:textId="77777777" w:rsidR="002B571C" w:rsidRPr="009274EE" w:rsidRDefault="002B571C" w:rsidP="002B571C">
      <w:pPr>
        <w:ind w:firstLine="0"/>
        <w:rPr>
          <w:rFonts w:eastAsia="Times New Roman" w:cs="Times New Roman"/>
          <w:szCs w:val="24"/>
          <w:lang w:eastAsia="tr-TR"/>
        </w:rPr>
      </w:pPr>
    </w:p>
    <w:p w14:paraId="7E782904" w14:textId="77777777" w:rsidR="002B571C" w:rsidRPr="009274EE" w:rsidRDefault="002B571C" w:rsidP="002B571C">
      <w:pPr>
        <w:ind w:firstLine="0"/>
        <w:rPr>
          <w:rFonts w:eastAsia="Times New Roman" w:cs="Times New Roman"/>
          <w:szCs w:val="24"/>
          <w:lang w:eastAsia="tr-TR"/>
        </w:rPr>
      </w:pPr>
    </w:p>
    <w:p w14:paraId="62CA72F7"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t>ÇALIŞMANIN AMACI NEDİR?</w:t>
      </w:r>
    </w:p>
    <w:p w14:paraId="0BA958F5" w14:textId="77777777" w:rsidR="002B571C" w:rsidRPr="009274EE" w:rsidRDefault="002B571C" w:rsidP="002B571C">
      <w:pPr>
        <w:ind w:firstLine="0"/>
        <w:rPr>
          <w:rFonts w:eastAsia="Times New Roman" w:cs="Times New Roman"/>
          <w:szCs w:val="24"/>
          <w:lang w:eastAsia="tr-TR"/>
        </w:rPr>
      </w:pPr>
    </w:p>
    <w:p w14:paraId="7AC65FB4" w14:textId="77777777" w:rsidR="002B571C" w:rsidRPr="009274EE" w:rsidRDefault="002B571C" w:rsidP="002B571C">
      <w:pPr>
        <w:ind w:firstLine="0"/>
        <w:rPr>
          <w:rFonts w:eastAsia="Times New Roman" w:cs="Times New Roman"/>
          <w:szCs w:val="24"/>
          <w:lang w:eastAsia="tr-TR"/>
        </w:rPr>
      </w:pPr>
      <w:r w:rsidRPr="009274EE">
        <w:rPr>
          <w:rFonts w:eastAsia="Times New Roman" w:cs="Times New Roman"/>
          <w:szCs w:val="24"/>
          <w:lang w:eastAsia="tr-TR"/>
        </w:rPr>
        <w:t xml:space="preserve">Bu çalışmanın amacı ameliyat öncesi ve ameliyat sonrası hasta bakımının öğretilmesinde </w:t>
      </w:r>
      <w:proofErr w:type="gramStart"/>
      <w:r w:rsidRPr="009274EE">
        <w:rPr>
          <w:rFonts w:eastAsia="Times New Roman" w:cs="Times New Roman"/>
          <w:szCs w:val="24"/>
          <w:lang w:eastAsia="tr-TR"/>
        </w:rPr>
        <w:t>simülasyon</w:t>
      </w:r>
      <w:proofErr w:type="gramEnd"/>
      <w:r w:rsidRPr="009274EE">
        <w:rPr>
          <w:rFonts w:eastAsia="Times New Roman" w:cs="Times New Roman"/>
          <w:szCs w:val="24"/>
          <w:lang w:eastAsia="tr-TR"/>
        </w:rPr>
        <w:t xml:space="preserve"> uygulaması, video gösterimi ve müfredatta yer alan standart eğitimin öğrencilerin ameliyat öncesi ve sonrası dönemdeki hastaya müdahaleyle ilgili bilgi ve becerilerinde, klinik karar verme ve hastaya müdahelede kendine güven düzeylerinde fark oluşturup oluşturmadığının araştırılmasıdır.</w:t>
      </w:r>
    </w:p>
    <w:p w14:paraId="27527F24" w14:textId="77777777" w:rsidR="002B571C" w:rsidRPr="009274EE" w:rsidRDefault="002B571C" w:rsidP="002B571C">
      <w:pPr>
        <w:ind w:firstLine="0"/>
        <w:rPr>
          <w:rFonts w:eastAsia="Times New Roman" w:cs="Times New Roman"/>
          <w:szCs w:val="24"/>
          <w:lang w:eastAsia="tr-TR"/>
        </w:rPr>
      </w:pPr>
    </w:p>
    <w:p w14:paraId="22E46092"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t>KATILMA KOŞULLARI NEDİR?</w:t>
      </w:r>
    </w:p>
    <w:p w14:paraId="2E59885F" w14:textId="77777777" w:rsidR="002B571C" w:rsidRPr="009274EE" w:rsidRDefault="002B571C" w:rsidP="002B571C">
      <w:pPr>
        <w:ind w:firstLine="0"/>
        <w:rPr>
          <w:rFonts w:eastAsia="Times New Roman" w:cs="Times New Roman"/>
          <w:szCs w:val="24"/>
          <w:lang w:eastAsia="tr-TR"/>
        </w:rPr>
      </w:pPr>
    </w:p>
    <w:p w14:paraId="3BD17B5B" w14:textId="77777777" w:rsidR="002B571C" w:rsidRPr="009274EE" w:rsidRDefault="002B571C" w:rsidP="002B571C">
      <w:pPr>
        <w:ind w:firstLine="0"/>
        <w:rPr>
          <w:rFonts w:eastAsia="Times New Roman" w:cs="Times New Roman"/>
          <w:szCs w:val="24"/>
          <w:lang w:eastAsia="tr-TR"/>
        </w:rPr>
      </w:pPr>
      <w:r w:rsidRPr="009274EE">
        <w:rPr>
          <w:rFonts w:eastAsia="Times New Roman" w:cs="Times New Roman"/>
          <w:szCs w:val="24"/>
          <w:lang w:eastAsia="tr-TR"/>
        </w:rPr>
        <w:t xml:space="preserve">Bu çalışmaya </w:t>
      </w:r>
      <w:proofErr w:type="gramStart"/>
      <w:r w:rsidRPr="009274EE">
        <w:rPr>
          <w:rFonts w:eastAsia="Times New Roman" w:cs="Times New Roman"/>
          <w:szCs w:val="24"/>
          <w:lang w:eastAsia="tr-TR"/>
        </w:rPr>
        <w:t>dahil</w:t>
      </w:r>
      <w:proofErr w:type="gramEnd"/>
      <w:r w:rsidRPr="009274EE">
        <w:rPr>
          <w:rFonts w:eastAsia="Times New Roman" w:cs="Times New Roman"/>
          <w:szCs w:val="24"/>
          <w:lang w:eastAsia="tr-TR"/>
        </w:rPr>
        <w:t xml:space="preserve"> edilebilmeniz için Aydın Adnan Menderes Üniversitesi Hemşirelik Fakültesi öğrencisi olmanız ve Cerrahi Hastalıkları Hemşireliği dersi alıyor olmanız gerekmektedir.</w:t>
      </w:r>
    </w:p>
    <w:p w14:paraId="6E76198A" w14:textId="77777777" w:rsidR="002B571C" w:rsidRPr="009274EE" w:rsidRDefault="002B571C" w:rsidP="002B571C">
      <w:pPr>
        <w:ind w:firstLine="0"/>
        <w:outlineLvl w:val="0"/>
        <w:rPr>
          <w:rFonts w:eastAsia="Times New Roman" w:cs="Times New Roman"/>
          <w:b/>
          <w:szCs w:val="24"/>
          <w:lang w:eastAsia="tr-TR"/>
        </w:rPr>
      </w:pPr>
    </w:p>
    <w:p w14:paraId="43BEA7E9"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t>NASIL BİR UYGULAMA YAPILACAKTIR?</w:t>
      </w:r>
    </w:p>
    <w:p w14:paraId="043C7B54" w14:textId="77777777" w:rsidR="002B571C" w:rsidRPr="009274EE" w:rsidRDefault="002B571C" w:rsidP="002B571C">
      <w:pPr>
        <w:ind w:firstLine="0"/>
        <w:rPr>
          <w:rFonts w:eastAsia="Times New Roman" w:cs="Times New Roman"/>
          <w:b/>
          <w:szCs w:val="24"/>
          <w:u w:val="single"/>
          <w:lang w:eastAsia="tr-TR"/>
        </w:rPr>
      </w:pPr>
    </w:p>
    <w:p w14:paraId="1F53E54A" w14:textId="77777777" w:rsidR="002B571C" w:rsidRPr="009274EE" w:rsidRDefault="002B571C" w:rsidP="002B571C">
      <w:pPr>
        <w:ind w:firstLine="0"/>
        <w:rPr>
          <w:rFonts w:eastAsia="Times New Roman" w:cs="Times New Roman"/>
          <w:szCs w:val="24"/>
          <w:lang w:eastAsia="tr-TR"/>
        </w:rPr>
      </w:pPr>
      <w:r w:rsidRPr="009274EE">
        <w:rPr>
          <w:rFonts w:eastAsia="Times New Roman" w:cs="Times New Roman"/>
          <w:szCs w:val="24"/>
          <w:lang w:eastAsia="tr-TR"/>
        </w:rPr>
        <w:t xml:space="preserve">Cerrahi Hastalıkları Hemşireliği dersinde ameliyat öncesi ve sonrası hasta bakımı ile ilgili teorik dersler işlendikten sonra size bir bilgi testi (25 soru) uygulanacaktır. Sonrasında ders saatleri dışında size ve araştırmacılara uygun olarak belirlenen gün ve saatlerde ameliyat öncesi ve sonrası hastalara bakım vermeye yönelik video gösterimleri yapılacaktır.  Video gösterimi tek seferde 2 video gösterilecek ve üzerinde tartışılacak şekilde 10’ar kişilik öğrenci gruplarına yapılacaktır. Video gösterimi için belirlenen saatte uygun olan derslikler kullanılacak ve size önceden bu yer bilgilendirmesi yapılacaktır. Teorik dersler, klinik uygulama ve video gösterimi uygulamaları bittikten sonra ameliyat öncesi ve sonrası hasta bakımıyla ilgili hazırlanmış bir yazılı bilgi testi (25 soru), </w:t>
      </w:r>
      <w:r w:rsidRPr="009274EE">
        <w:rPr>
          <w:rFonts w:eastAsia="Times New Roman" w:cs="Times New Roman"/>
          <w:bCs/>
          <w:szCs w:val="24"/>
          <w:lang w:eastAsia="tr-TR"/>
        </w:rPr>
        <w:t xml:space="preserve">Hastaya Müdahalede Kendine Güven/Yeterlilik Ölçeği(18 madde) ve Klinik Karar Verme Ölçeği(40 madde) uygulanacaktır. </w:t>
      </w:r>
      <w:r w:rsidRPr="009274EE">
        <w:rPr>
          <w:rFonts w:eastAsia="Times New Roman" w:cs="Times New Roman"/>
          <w:bCs/>
          <w:szCs w:val="24"/>
          <w:lang w:eastAsia="tr-TR"/>
        </w:rPr>
        <w:lastRenderedPageBreak/>
        <w:t xml:space="preserve">Ayrıca ameliyat öncesi ve sonrası hasta bakımında beceri düzeyinizi belirlemek üzere </w:t>
      </w:r>
      <w:proofErr w:type="gramStart"/>
      <w:r w:rsidRPr="009274EE">
        <w:rPr>
          <w:rFonts w:eastAsia="Times New Roman" w:cs="Times New Roman"/>
          <w:bCs/>
          <w:szCs w:val="24"/>
          <w:lang w:eastAsia="tr-TR"/>
        </w:rPr>
        <w:t>simülasyon</w:t>
      </w:r>
      <w:proofErr w:type="gramEnd"/>
      <w:r w:rsidRPr="009274EE">
        <w:rPr>
          <w:rFonts w:eastAsia="Times New Roman" w:cs="Times New Roman"/>
          <w:bCs/>
          <w:szCs w:val="24"/>
          <w:lang w:eastAsia="tr-TR"/>
        </w:rPr>
        <w:t xml:space="preserve"> laboratuvarında bazı becerileri uygulamalı şekilde yapmanız istenecek ve beceri düzeyiniz ölçülecektir. Beceri değerlendirmesi sırasında birden fazla değerlendirici olabilir. Bu değerlendirmenin tarihi tüm uygulamalar bitiminde bir gün olacak şekilde planlanacaktır. Simülasyon laboratuvarının ve öğrencilerin uygunluğuna göre bu planlama final sınavı haftasından önce veya sınav haftasında olabilir.  Bunun dışında size başka uygulama yapılmayacaktır. Ancak talep etmeniz halinde araştırmaya ilişkin tüm testler ve değerlendirmeler bittikten sonra diğer gruplara uygulanan yöntemler sizin için de tekrarlanacaktır. </w:t>
      </w:r>
    </w:p>
    <w:p w14:paraId="708FFBF5" w14:textId="77777777" w:rsidR="002B571C" w:rsidRDefault="002B571C" w:rsidP="002B571C">
      <w:pPr>
        <w:ind w:firstLine="0"/>
        <w:outlineLvl w:val="0"/>
        <w:rPr>
          <w:rFonts w:eastAsia="Times New Roman" w:cs="Times New Roman"/>
          <w:b/>
          <w:caps/>
          <w:szCs w:val="24"/>
          <w:lang w:eastAsia="tr-TR"/>
        </w:rPr>
      </w:pPr>
    </w:p>
    <w:p w14:paraId="5EC1C90F" w14:textId="77777777" w:rsidR="002B571C" w:rsidRPr="009274EE" w:rsidRDefault="002B571C" w:rsidP="002B571C">
      <w:pPr>
        <w:ind w:firstLine="0"/>
        <w:outlineLvl w:val="0"/>
        <w:rPr>
          <w:rFonts w:eastAsia="Times New Roman" w:cs="Times New Roman"/>
          <w:b/>
          <w:caps/>
          <w:szCs w:val="24"/>
          <w:lang w:eastAsia="tr-TR"/>
        </w:rPr>
      </w:pPr>
      <w:r w:rsidRPr="009274EE">
        <w:rPr>
          <w:rFonts w:eastAsia="Times New Roman" w:cs="Times New Roman"/>
          <w:b/>
          <w:caps/>
          <w:szCs w:val="24"/>
          <w:lang w:eastAsia="tr-TR"/>
        </w:rPr>
        <w:t>Sorumluluklarım nedir?</w:t>
      </w:r>
    </w:p>
    <w:p w14:paraId="4B4B2362" w14:textId="77777777" w:rsidR="002B571C" w:rsidRDefault="002B571C" w:rsidP="002B571C">
      <w:pPr>
        <w:ind w:firstLine="0"/>
        <w:rPr>
          <w:rFonts w:eastAsia="Times New Roman" w:cs="Times New Roman"/>
          <w:szCs w:val="24"/>
          <w:lang w:eastAsia="tr-TR"/>
        </w:rPr>
      </w:pPr>
    </w:p>
    <w:p w14:paraId="1C9945C3" w14:textId="77777777" w:rsidR="002B571C" w:rsidRPr="009274EE" w:rsidRDefault="002B571C" w:rsidP="002B571C">
      <w:pPr>
        <w:ind w:firstLine="0"/>
        <w:rPr>
          <w:rFonts w:eastAsia="Times New Roman" w:cs="Times New Roman"/>
          <w:szCs w:val="24"/>
          <w:lang w:eastAsia="tr-TR"/>
        </w:rPr>
      </w:pPr>
      <w:r w:rsidRPr="009274EE">
        <w:rPr>
          <w:rFonts w:eastAsia="Times New Roman" w:cs="Times New Roman"/>
          <w:szCs w:val="24"/>
          <w:lang w:eastAsia="tr-TR"/>
        </w:rPr>
        <w:t xml:space="preserve">Bu araştırma için beceri değerlendirmesi de dahil olmak üzere ders saatleri dışında 3 kez yaklaşık 1’er saatlik uygulamalar şeklinde fakülte binasına/merkezi dersliklere ve 1 kez beceri değerlendirmesi için fakültemiz </w:t>
      </w:r>
      <w:proofErr w:type="gramStart"/>
      <w:r w:rsidRPr="009274EE">
        <w:rPr>
          <w:rFonts w:eastAsia="Times New Roman" w:cs="Times New Roman"/>
          <w:szCs w:val="24"/>
          <w:lang w:eastAsia="tr-TR"/>
        </w:rPr>
        <w:t>simülasyon</w:t>
      </w:r>
      <w:proofErr w:type="gramEnd"/>
      <w:r w:rsidRPr="009274EE">
        <w:rPr>
          <w:rFonts w:eastAsia="Times New Roman" w:cs="Times New Roman"/>
          <w:szCs w:val="24"/>
          <w:lang w:eastAsia="tr-TR"/>
        </w:rPr>
        <w:t xml:space="preserve"> laboratuvarına gelmeniz ve araştırmacılar tarafından yönlendirilen şekilde eğitimlere ve değerlendirmelere katılmanız, ayrıca araştırmacılar tarafından size uygulanan değerlendirme formları/anketleri eksiksiz şekilde doldurmanız bu araştırmadaki sorumluluklarınızdır.</w:t>
      </w:r>
    </w:p>
    <w:p w14:paraId="3F16178A" w14:textId="77777777" w:rsidR="002B571C" w:rsidRPr="009274EE" w:rsidRDefault="002B571C" w:rsidP="002B571C">
      <w:pPr>
        <w:ind w:firstLine="0"/>
        <w:rPr>
          <w:rFonts w:eastAsia="Times New Roman" w:cs="Times New Roman"/>
          <w:szCs w:val="24"/>
          <w:lang w:eastAsia="tr-TR"/>
        </w:rPr>
      </w:pPr>
    </w:p>
    <w:p w14:paraId="4D91F0D5"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t>KATILIMCI SAYISI NEDİR?</w:t>
      </w:r>
    </w:p>
    <w:p w14:paraId="72D10433" w14:textId="77777777" w:rsidR="002B571C" w:rsidRPr="009274EE" w:rsidRDefault="002B571C" w:rsidP="002B571C">
      <w:pPr>
        <w:ind w:firstLine="0"/>
        <w:outlineLvl w:val="0"/>
        <w:rPr>
          <w:rFonts w:eastAsia="Times New Roman" w:cs="Times New Roman"/>
          <w:b/>
          <w:szCs w:val="24"/>
          <w:lang w:eastAsia="tr-TR"/>
        </w:rPr>
      </w:pPr>
    </w:p>
    <w:p w14:paraId="579B1D26" w14:textId="77777777" w:rsidR="002B571C" w:rsidRPr="009274EE" w:rsidRDefault="002B571C" w:rsidP="002B571C">
      <w:pPr>
        <w:ind w:firstLine="0"/>
        <w:outlineLvl w:val="0"/>
        <w:rPr>
          <w:rFonts w:eastAsia="Times New Roman" w:cs="Times New Roman"/>
          <w:szCs w:val="24"/>
          <w:lang w:eastAsia="tr-TR"/>
        </w:rPr>
      </w:pPr>
      <w:r w:rsidRPr="009274EE">
        <w:rPr>
          <w:rFonts w:eastAsia="Times New Roman" w:cs="Times New Roman"/>
          <w:szCs w:val="24"/>
          <w:lang w:eastAsia="tr-TR"/>
        </w:rPr>
        <w:t xml:space="preserve">Araştırmada yer alması gereken gönüllülerin sayısı toplam 81, sizinle aynı grupta yer alan gönüllü sayısı 27‘dir. Ancak olası kayıplar olacağı düşünülerek bu gruplar 30’ar kişi olarak belirlenmiştir ve toplam araştırmaya katılan kişi sayısı 90 olarak belirlenmiştir. </w:t>
      </w:r>
    </w:p>
    <w:p w14:paraId="74BA281F" w14:textId="77777777" w:rsidR="002B571C" w:rsidRPr="009274EE" w:rsidRDefault="002B571C" w:rsidP="002B571C">
      <w:pPr>
        <w:ind w:firstLine="0"/>
        <w:outlineLvl w:val="0"/>
        <w:rPr>
          <w:rFonts w:eastAsia="Times New Roman" w:cs="Times New Roman"/>
          <w:b/>
          <w:szCs w:val="24"/>
          <w:lang w:eastAsia="tr-TR"/>
        </w:rPr>
      </w:pPr>
    </w:p>
    <w:p w14:paraId="24A22DFE"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t>ÇALIŞMANIN SÜRESİ NE KADAR?</w:t>
      </w:r>
    </w:p>
    <w:p w14:paraId="7CCB1F25" w14:textId="77777777" w:rsidR="002B571C" w:rsidRDefault="002B571C" w:rsidP="002B571C">
      <w:pPr>
        <w:ind w:firstLine="0"/>
        <w:outlineLvl w:val="0"/>
        <w:rPr>
          <w:rFonts w:eastAsia="Times New Roman" w:cs="Times New Roman"/>
          <w:b/>
          <w:szCs w:val="24"/>
          <w:lang w:eastAsia="tr-TR"/>
        </w:rPr>
      </w:pPr>
    </w:p>
    <w:p w14:paraId="1776BF49"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t xml:space="preserve">Bu araştırma için öngörülen süre </w:t>
      </w:r>
      <w:r>
        <w:rPr>
          <w:rFonts w:eastAsia="Times New Roman" w:cs="Times New Roman"/>
          <w:b/>
          <w:szCs w:val="24"/>
          <w:lang w:eastAsia="tr-TR"/>
        </w:rPr>
        <w:t xml:space="preserve">3 </w:t>
      </w:r>
      <w:r w:rsidRPr="009274EE">
        <w:rPr>
          <w:rFonts w:eastAsia="Times New Roman" w:cs="Times New Roman"/>
          <w:b/>
          <w:szCs w:val="24"/>
          <w:lang w:eastAsia="tr-TR"/>
        </w:rPr>
        <w:t xml:space="preserve">aydır. </w:t>
      </w:r>
    </w:p>
    <w:p w14:paraId="41951C46" w14:textId="77777777" w:rsidR="002B571C" w:rsidRPr="009274EE" w:rsidRDefault="002B571C" w:rsidP="002B571C">
      <w:pPr>
        <w:ind w:firstLine="0"/>
        <w:outlineLvl w:val="0"/>
        <w:rPr>
          <w:rFonts w:eastAsia="Times New Roman" w:cs="Times New Roman"/>
          <w:b/>
          <w:szCs w:val="24"/>
          <w:lang w:eastAsia="tr-TR"/>
        </w:rPr>
      </w:pPr>
    </w:p>
    <w:p w14:paraId="106A9195"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t>GÖNÜLLÜNÜN BU ARAŞTIRMADAKİ TOPLAM KATILIM SÜRESİ NE KADAR?</w:t>
      </w:r>
    </w:p>
    <w:p w14:paraId="635FC709" w14:textId="77777777" w:rsidR="002B571C" w:rsidRPr="009274EE" w:rsidRDefault="002B571C" w:rsidP="002B571C">
      <w:pPr>
        <w:ind w:firstLine="0"/>
        <w:jc w:val="left"/>
        <w:outlineLvl w:val="0"/>
        <w:rPr>
          <w:rFonts w:eastAsia="Times New Roman" w:cs="Times New Roman"/>
          <w:b/>
          <w:szCs w:val="24"/>
          <w:lang w:eastAsia="tr-TR"/>
        </w:rPr>
      </w:pPr>
    </w:p>
    <w:p w14:paraId="6C63902A" w14:textId="77777777" w:rsidR="002B571C" w:rsidRPr="009274EE" w:rsidRDefault="002B571C" w:rsidP="002B571C">
      <w:pPr>
        <w:ind w:firstLine="0"/>
        <w:jc w:val="left"/>
        <w:outlineLvl w:val="0"/>
        <w:rPr>
          <w:rFonts w:eastAsia="Times New Roman" w:cs="Times New Roman"/>
          <w:szCs w:val="24"/>
          <w:lang w:eastAsia="tr-TR"/>
        </w:rPr>
      </w:pPr>
      <w:r w:rsidRPr="009274EE">
        <w:rPr>
          <w:rFonts w:eastAsia="Times New Roman" w:cs="Times New Roman"/>
          <w:szCs w:val="24"/>
          <w:lang w:eastAsia="tr-TR"/>
        </w:rPr>
        <w:t xml:space="preserve">Bu çalışmada yer almanız için öngörülen süreler şu şekildedir: Ön test soru formunu doldurmak için 25 dakika, her video gösterimi çalışması için yaklaşık 1’er saat (toplam 3 kez </w:t>
      </w:r>
      <w:r w:rsidRPr="009274EE">
        <w:rPr>
          <w:rFonts w:eastAsia="Times New Roman" w:cs="Times New Roman"/>
          <w:szCs w:val="24"/>
          <w:lang w:eastAsia="tr-TR"/>
        </w:rPr>
        <w:lastRenderedPageBreak/>
        <w:t xml:space="preserve">çağırılmanız planlanmaktadır), beceri değerlendirmesi için 1 saat, son test ve diğer değerlendirme formlarının doldurulması için yaklaşık 55 dakikadır.  </w:t>
      </w:r>
    </w:p>
    <w:p w14:paraId="429E8AAD" w14:textId="77777777" w:rsidR="002B571C" w:rsidRPr="009274EE" w:rsidRDefault="002B571C" w:rsidP="002B571C">
      <w:pPr>
        <w:ind w:firstLine="0"/>
        <w:rPr>
          <w:rFonts w:eastAsia="Times New Roman" w:cs="Times New Roman"/>
          <w:b/>
          <w:szCs w:val="24"/>
          <w:lang w:eastAsia="tr-TR"/>
        </w:rPr>
      </w:pPr>
    </w:p>
    <w:p w14:paraId="573AEC95"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t>ÇALIŞMAYA KATILMA İLE BEKLENEN OLASI YARAR NEDİR?</w:t>
      </w:r>
    </w:p>
    <w:p w14:paraId="0A92F2E3" w14:textId="77777777" w:rsidR="002B571C" w:rsidRPr="009274EE" w:rsidRDefault="002B571C" w:rsidP="002B571C">
      <w:pPr>
        <w:ind w:firstLine="0"/>
        <w:outlineLvl w:val="0"/>
        <w:rPr>
          <w:rFonts w:eastAsia="Times New Roman" w:cs="Times New Roman"/>
          <w:b/>
          <w:szCs w:val="24"/>
          <w:lang w:eastAsia="tr-TR"/>
        </w:rPr>
      </w:pPr>
    </w:p>
    <w:p w14:paraId="427CB160" w14:textId="77777777" w:rsidR="002B571C" w:rsidRPr="009274EE" w:rsidRDefault="002B571C" w:rsidP="002B571C">
      <w:pPr>
        <w:ind w:firstLine="0"/>
        <w:outlineLvl w:val="0"/>
        <w:rPr>
          <w:rFonts w:eastAsia="Times New Roman" w:cs="Times New Roman"/>
          <w:szCs w:val="24"/>
          <w:lang w:eastAsia="tr-TR"/>
        </w:rPr>
      </w:pPr>
      <w:r w:rsidRPr="009274EE">
        <w:rPr>
          <w:rFonts w:eastAsia="Times New Roman" w:cs="Times New Roman"/>
          <w:szCs w:val="24"/>
          <w:lang w:eastAsia="tr-TR"/>
        </w:rPr>
        <w:t>Bu çalışma araştırma amaçlı yapılmakta olup, hemşirelik eğitimi alanında yapılacak bilimsel çalışmalara katkı sağlaması beklenmektedir.</w:t>
      </w:r>
    </w:p>
    <w:p w14:paraId="44AD9195" w14:textId="77777777" w:rsidR="002B571C" w:rsidRPr="009274EE" w:rsidRDefault="002B571C" w:rsidP="002B571C">
      <w:pPr>
        <w:ind w:firstLine="0"/>
        <w:outlineLvl w:val="0"/>
        <w:rPr>
          <w:rFonts w:eastAsia="Times New Roman" w:cs="Times New Roman"/>
          <w:b/>
          <w:szCs w:val="24"/>
          <w:lang w:eastAsia="tr-TR"/>
        </w:rPr>
      </w:pPr>
    </w:p>
    <w:p w14:paraId="51B6D593" w14:textId="77777777" w:rsidR="002B571C" w:rsidRPr="009274EE" w:rsidRDefault="002B571C" w:rsidP="002B571C">
      <w:pPr>
        <w:ind w:firstLine="0"/>
        <w:outlineLvl w:val="0"/>
        <w:rPr>
          <w:rFonts w:eastAsia="Times New Roman" w:cs="Times New Roman"/>
          <w:szCs w:val="24"/>
          <w:u w:val="single"/>
          <w:lang w:eastAsia="tr-TR"/>
        </w:rPr>
      </w:pPr>
      <w:r w:rsidRPr="009274EE">
        <w:rPr>
          <w:rFonts w:eastAsia="Times New Roman" w:cs="Times New Roman"/>
          <w:szCs w:val="24"/>
          <w:u w:val="single"/>
          <w:lang w:eastAsia="tr-TR"/>
        </w:rPr>
        <w:t xml:space="preserve">Uygulama sonrası yapılacak olan testler, beceri değerlendirmesi ve anket sonuçları hiçbir şekilde ders başarısı değerlendirmesine </w:t>
      </w:r>
      <w:proofErr w:type="gramStart"/>
      <w:r w:rsidRPr="009274EE">
        <w:rPr>
          <w:rFonts w:eastAsia="Times New Roman" w:cs="Times New Roman"/>
          <w:szCs w:val="24"/>
          <w:u w:val="single"/>
          <w:lang w:eastAsia="tr-TR"/>
        </w:rPr>
        <w:t>dahil</w:t>
      </w:r>
      <w:proofErr w:type="gramEnd"/>
      <w:r w:rsidRPr="009274EE">
        <w:rPr>
          <w:rFonts w:eastAsia="Times New Roman" w:cs="Times New Roman"/>
          <w:szCs w:val="24"/>
          <w:u w:val="single"/>
          <w:lang w:eastAsia="tr-TR"/>
        </w:rPr>
        <w:t xml:space="preserve"> edilmeyecektir. Bu araştırma verileri ve öğrenci performansları öğrencinin bu dersten alacağı notlara yansıtılmayacaktır. Diğer öğretim elemanlarıyla bireysel değerlendirme ve bilgi ve beceri düzeyiyle ilgili hiç bir paylaşımda bulunulmayacaktır. </w:t>
      </w:r>
    </w:p>
    <w:p w14:paraId="6E2C3713"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tab/>
      </w:r>
    </w:p>
    <w:p w14:paraId="3149C977"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t>ÇALIŞMAYA KATILMA İLE BEKLENEN OLASI RİSKLER NEDİR?</w:t>
      </w:r>
    </w:p>
    <w:p w14:paraId="76C2B3EB" w14:textId="77777777" w:rsidR="002B571C" w:rsidRPr="009274EE" w:rsidRDefault="002B571C" w:rsidP="002B571C">
      <w:pPr>
        <w:ind w:firstLine="0"/>
        <w:rPr>
          <w:rFonts w:eastAsia="Times New Roman" w:cs="Times New Roman"/>
          <w:szCs w:val="24"/>
          <w:lang w:eastAsia="tr-TR"/>
        </w:rPr>
      </w:pPr>
    </w:p>
    <w:p w14:paraId="267D2879" w14:textId="77777777" w:rsidR="002B571C" w:rsidRPr="009274EE" w:rsidRDefault="002B571C" w:rsidP="002B571C">
      <w:pPr>
        <w:ind w:firstLine="0"/>
        <w:outlineLvl w:val="0"/>
        <w:rPr>
          <w:rFonts w:eastAsia="Times New Roman" w:cs="Times New Roman"/>
          <w:szCs w:val="24"/>
          <w:lang w:eastAsia="tr-TR"/>
        </w:rPr>
      </w:pPr>
      <w:r w:rsidRPr="009274EE">
        <w:rPr>
          <w:rFonts w:eastAsia="Times New Roman" w:cs="Times New Roman"/>
          <w:szCs w:val="24"/>
          <w:lang w:eastAsia="tr-TR"/>
        </w:rPr>
        <w:t xml:space="preserve">Bu araştırmaya katılmakla maruz kalacağınız olası bir risk yoktur. </w:t>
      </w:r>
    </w:p>
    <w:p w14:paraId="2A86653A" w14:textId="77777777" w:rsidR="002B571C" w:rsidRPr="009274EE" w:rsidRDefault="002B571C" w:rsidP="002B571C">
      <w:pPr>
        <w:ind w:firstLine="0"/>
        <w:outlineLvl w:val="0"/>
        <w:rPr>
          <w:rFonts w:eastAsia="Times New Roman" w:cs="Times New Roman"/>
          <w:b/>
          <w:szCs w:val="24"/>
          <w:lang w:eastAsia="tr-TR"/>
        </w:rPr>
      </w:pPr>
    </w:p>
    <w:p w14:paraId="00E62F8D"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t>HANGİ KOŞULLARDA ARAŞTIRMA DIŞI BIRAKILABİLİRİM?</w:t>
      </w:r>
    </w:p>
    <w:p w14:paraId="19BAE0A8" w14:textId="77777777" w:rsidR="002B571C" w:rsidRPr="009274EE" w:rsidRDefault="002B571C" w:rsidP="002B571C">
      <w:pPr>
        <w:ind w:firstLine="0"/>
        <w:rPr>
          <w:rFonts w:eastAsia="Times New Roman" w:cs="Times New Roman"/>
          <w:szCs w:val="24"/>
          <w:lang w:eastAsia="tr-TR"/>
        </w:rPr>
      </w:pPr>
    </w:p>
    <w:p w14:paraId="31495BDC" w14:textId="77777777" w:rsidR="002B571C" w:rsidRPr="009274EE" w:rsidRDefault="002B571C" w:rsidP="002B571C">
      <w:pPr>
        <w:ind w:firstLine="0"/>
        <w:rPr>
          <w:rFonts w:eastAsia="Times New Roman" w:cs="Times New Roman"/>
          <w:szCs w:val="24"/>
          <w:lang w:eastAsia="tr-TR"/>
        </w:rPr>
      </w:pPr>
      <w:r w:rsidRPr="009274EE">
        <w:rPr>
          <w:rFonts w:eastAsia="Times New Roman" w:cs="Times New Roman"/>
          <w:szCs w:val="24"/>
          <w:lang w:eastAsia="tr-TR"/>
        </w:rPr>
        <w:t xml:space="preserve">Araştırma süresince teorik derslerin en az %70’ine devam etmediğiniz, dersin klinik uygulaması ve araştırmacı tarafından yapılacak ders dışı eğitim ve uygulamaların %80’ine devam etmediğiniz veya size uygulanan değerlendirme formlarını uygun şekilde doldurmadığınız durumlarda araştırmacı tarafından araştırma dışı bırakılabilirsiniz. </w:t>
      </w:r>
    </w:p>
    <w:p w14:paraId="6655C932" w14:textId="77777777" w:rsidR="002B571C" w:rsidRPr="009274EE" w:rsidRDefault="002B571C" w:rsidP="002B571C">
      <w:pPr>
        <w:ind w:firstLine="0"/>
        <w:rPr>
          <w:rFonts w:eastAsia="Times New Roman" w:cs="Times New Roman"/>
          <w:b/>
          <w:i/>
          <w:szCs w:val="24"/>
          <w:lang w:eastAsia="tr-TR"/>
        </w:rPr>
      </w:pPr>
    </w:p>
    <w:p w14:paraId="04146330" w14:textId="77777777" w:rsidR="002B571C" w:rsidRPr="009274EE" w:rsidRDefault="002B571C" w:rsidP="002B571C">
      <w:pPr>
        <w:ind w:firstLine="0"/>
        <w:rPr>
          <w:rFonts w:eastAsia="Times New Roman" w:cs="Times New Roman"/>
          <w:b/>
          <w:szCs w:val="24"/>
          <w:lang w:eastAsia="tr-TR"/>
        </w:rPr>
      </w:pPr>
      <w:r w:rsidRPr="009274EE">
        <w:rPr>
          <w:rFonts w:eastAsia="Times New Roman" w:cs="Times New Roman"/>
          <w:b/>
          <w:szCs w:val="24"/>
          <w:lang w:eastAsia="tr-TR"/>
        </w:rPr>
        <w:t>HERHANGİ BİR ZARARLANMA DURUMUNDA YÜKÜMLÜLÜK/SORUMLULUK KİMDEDİR VE NE YAPILACAKTIR?</w:t>
      </w:r>
    </w:p>
    <w:p w14:paraId="1D2DE655" w14:textId="77777777" w:rsidR="002B571C" w:rsidRPr="009274EE" w:rsidRDefault="002B571C" w:rsidP="002B571C">
      <w:pPr>
        <w:ind w:firstLine="0"/>
        <w:rPr>
          <w:rFonts w:eastAsia="Times New Roman" w:cs="Times New Roman"/>
          <w:szCs w:val="24"/>
          <w:lang w:eastAsia="tr-TR"/>
        </w:rPr>
      </w:pPr>
    </w:p>
    <w:p w14:paraId="04E9FFB5" w14:textId="77777777" w:rsidR="002B571C" w:rsidRPr="009274EE" w:rsidRDefault="002B571C" w:rsidP="002B571C">
      <w:pPr>
        <w:ind w:firstLine="0"/>
        <w:outlineLvl w:val="0"/>
        <w:rPr>
          <w:rFonts w:eastAsia="Times New Roman" w:cs="Times New Roman"/>
          <w:szCs w:val="24"/>
          <w:lang w:eastAsia="tr-TR"/>
        </w:rPr>
      </w:pPr>
      <w:r w:rsidRPr="009274EE">
        <w:rPr>
          <w:rFonts w:eastAsia="Times New Roman" w:cs="Times New Roman"/>
          <w:szCs w:val="24"/>
          <w:lang w:eastAsia="tr-TR"/>
        </w:rPr>
        <w:t xml:space="preserve">Araştırmaya katılma veya katılım sonrası çalışmadan ayrılma durumunda herhangi bir zararlanma söz konusu değildir. </w:t>
      </w:r>
    </w:p>
    <w:p w14:paraId="20037868" w14:textId="77777777" w:rsidR="002B571C" w:rsidRPr="009274EE" w:rsidRDefault="002B571C" w:rsidP="002B571C">
      <w:pPr>
        <w:ind w:firstLine="0"/>
        <w:outlineLvl w:val="0"/>
        <w:rPr>
          <w:rFonts w:eastAsia="Times New Roman" w:cs="Times New Roman"/>
          <w:b/>
          <w:szCs w:val="24"/>
          <w:lang w:eastAsia="tr-TR"/>
        </w:rPr>
      </w:pPr>
    </w:p>
    <w:p w14:paraId="402EE35B" w14:textId="77777777" w:rsidR="002B571C" w:rsidRPr="009274EE" w:rsidRDefault="002B571C" w:rsidP="002B571C">
      <w:pPr>
        <w:ind w:firstLine="0"/>
        <w:outlineLvl w:val="0"/>
        <w:rPr>
          <w:rFonts w:eastAsia="Times New Roman" w:cs="Times New Roman"/>
          <w:b/>
          <w:szCs w:val="24"/>
          <w:lang w:eastAsia="tr-TR"/>
        </w:rPr>
      </w:pPr>
    </w:p>
    <w:p w14:paraId="61D4EF07" w14:textId="77777777" w:rsidR="002B571C" w:rsidRPr="009274EE" w:rsidRDefault="002B571C" w:rsidP="002B571C">
      <w:pPr>
        <w:ind w:firstLine="0"/>
        <w:outlineLvl w:val="0"/>
        <w:rPr>
          <w:rFonts w:eastAsia="Times New Roman" w:cs="Times New Roman"/>
          <w:b/>
          <w:szCs w:val="24"/>
          <w:lang w:eastAsia="tr-TR"/>
        </w:rPr>
      </w:pPr>
    </w:p>
    <w:p w14:paraId="40E2B8A2"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lastRenderedPageBreak/>
        <w:t>ARAŞTIRMA SÜRESİNCE ÇIKABİLECEK SORUNLAR İÇİN KİMİ ARAMALIYIM?</w:t>
      </w:r>
    </w:p>
    <w:p w14:paraId="54D1F791" w14:textId="77777777" w:rsidR="002B571C" w:rsidRPr="009274EE" w:rsidRDefault="002B571C" w:rsidP="002B571C">
      <w:pPr>
        <w:ind w:firstLine="0"/>
        <w:jc w:val="left"/>
        <w:rPr>
          <w:rFonts w:eastAsia="Times New Roman" w:cs="Times New Roman"/>
          <w:b/>
          <w:szCs w:val="24"/>
          <w:lang w:eastAsia="tr-TR"/>
        </w:rPr>
      </w:pPr>
    </w:p>
    <w:p w14:paraId="161351EA" w14:textId="77777777" w:rsidR="002B571C" w:rsidRPr="009274EE" w:rsidRDefault="002B571C" w:rsidP="002B571C">
      <w:pPr>
        <w:ind w:firstLine="0"/>
        <w:jc w:val="left"/>
        <w:rPr>
          <w:rFonts w:eastAsia="Times New Roman" w:cs="Times New Roman"/>
          <w:szCs w:val="24"/>
          <w:lang w:eastAsia="tr-TR"/>
        </w:rPr>
      </w:pPr>
      <w:r w:rsidRPr="009274EE">
        <w:rPr>
          <w:rFonts w:eastAsia="Times New Roman" w:cs="Times New Roman"/>
          <w:szCs w:val="24"/>
          <w:lang w:eastAsia="tr-TR"/>
        </w:rPr>
        <w:t xml:space="preserve">Uygulama süresi boyunca, sorumlu araştırıcıyı önceden bilgilendirmek için, araştırma hakkında ek bilgiler almak için ya da çalışma ile ilgili herhangi bir sorun, istenmeyen etki ya da diğer rahatsızlıklarınız için Arş. Gör. Havva YÖNEM </w:t>
      </w:r>
      <w:proofErr w:type="gramStart"/>
      <w:r w:rsidRPr="009274EE">
        <w:rPr>
          <w:rFonts w:eastAsia="Times New Roman" w:cs="Times New Roman"/>
          <w:szCs w:val="24"/>
          <w:lang w:eastAsia="tr-TR"/>
        </w:rPr>
        <w:t>AMAÇ’a  veya</w:t>
      </w:r>
      <w:proofErr w:type="gramEnd"/>
      <w:r w:rsidRPr="009274EE">
        <w:rPr>
          <w:rFonts w:eastAsia="Times New Roman" w:cs="Times New Roman"/>
          <w:szCs w:val="24"/>
          <w:lang w:eastAsia="tr-TR"/>
        </w:rPr>
        <w:t xml:space="preserve"> Doç. Dr. Rahşan ÇAM’a ulaşabilirsizniz </w:t>
      </w:r>
    </w:p>
    <w:p w14:paraId="7E3A487C" w14:textId="77777777" w:rsidR="002B571C" w:rsidRPr="009274EE" w:rsidRDefault="002B571C" w:rsidP="002B571C">
      <w:pPr>
        <w:ind w:firstLine="0"/>
        <w:jc w:val="left"/>
        <w:rPr>
          <w:rFonts w:eastAsia="Times New Roman" w:cs="Times New Roman"/>
          <w:szCs w:val="24"/>
          <w:lang w:eastAsia="tr-TR"/>
        </w:rPr>
      </w:pPr>
    </w:p>
    <w:p w14:paraId="1CFBAC05" w14:textId="77777777" w:rsidR="002B571C" w:rsidRPr="009274EE" w:rsidRDefault="002B571C" w:rsidP="002B571C">
      <w:pPr>
        <w:ind w:firstLine="0"/>
        <w:jc w:val="left"/>
        <w:rPr>
          <w:rFonts w:eastAsia="Times New Roman" w:cs="Times New Roman"/>
          <w:szCs w:val="24"/>
          <w:lang w:eastAsia="tr-TR"/>
        </w:rPr>
      </w:pPr>
      <w:r w:rsidRPr="009274EE">
        <w:rPr>
          <w:rFonts w:eastAsia="Times New Roman" w:cs="Times New Roman"/>
          <w:szCs w:val="24"/>
          <w:lang w:eastAsia="tr-TR"/>
        </w:rPr>
        <w:t>Arş. Gör. Havva Yönem Amaç</w:t>
      </w:r>
    </w:p>
    <w:p w14:paraId="7E02EFBD" w14:textId="77777777" w:rsidR="002B571C" w:rsidRPr="009274EE" w:rsidRDefault="002B571C" w:rsidP="002B571C">
      <w:pPr>
        <w:ind w:firstLine="0"/>
        <w:jc w:val="left"/>
        <w:rPr>
          <w:rFonts w:eastAsia="Times New Roman" w:cs="Times New Roman"/>
          <w:szCs w:val="24"/>
          <w:lang w:eastAsia="tr-TR"/>
        </w:rPr>
      </w:pPr>
      <w:r w:rsidRPr="009274EE">
        <w:rPr>
          <w:rFonts w:eastAsia="Times New Roman" w:cs="Times New Roman"/>
          <w:szCs w:val="24"/>
          <w:lang w:eastAsia="tr-TR"/>
        </w:rPr>
        <w:t>Tel: 0 538 393 61 98</w:t>
      </w:r>
    </w:p>
    <w:p w14:paraId="51B42124" w14:textId="77777777" w:rsidR="002B571C" w:rsidRPr="009274EE" w:rsidRDefault="002B571C" w:rsidP="002B571C">
      <w:pPr>
        <w:ind w:firstLine="0"/>
        <w:jc w:val="left"/>
        <w:rPr>
          <w:rFonts w:eastAsia="Times New Roman" w:cs="Times New Roman"/>
          <w:szCs w:val="24"/>
          <w:lang w:eastAsia="tr-TR"/>
        </w:rPr>
      </w:pPr>
      <w:r w:rsidRPr="009274EE">
        <w:rPr>
          <w:rFonts w:eastAsia="Times New Roman" w:cs="Times New Roman"/>
          <w:szCs w:val="24"/>
          <w:lang w:eastAsia="tr-TR"/>
        </w:rPr>
        <w:t xml:space="preserve">Mail: </w:t>
      </w:r>
      <w:hyperlink r:id="rId32" w:history="1">
        <w:r w:rsidRPr="009274EE">
          <w:rPr>
            <w:rFonts w:eastAsia="Times New Roman" w:cs="Times New Roman"/>
            <w:color w:val="0000FF"/>
            <w:szCs w:val="24"/>
            <w:u w:val="single"/>
            <w:lang w:eastAsia="tr-TR"/>
          </w:rPr>
          <w:t>havva.yonem@adu.edu.tr</w:t>
        </w:r>
      </w:hyperlink>
      <w:r w:rsidRPr="009274EE">
        <w:rPr>
          <w:rFonts w:eastAsia="Times New Roman" w:cs="Times New Roman"/>
          <w:szCs w:val="24"/>
          <w:lang w:eastAsia="tr-TR"/>
        </w:rPr>
        <w:t xml:space="preserve"> </w:t>
      </w:r>
    </w:p>
    <w:p w14:paraId="0668491C" w14:textId="77777777" w:rsidR="002B571C" w:rsidRPr="009274EE" w:rsidRDefault="002B571C" w:rsidP="002B571C">
      <w:pPr>
        <w:ind w:firstLine="0"/>
        <w:jc w:val="left"/>
        <w:rPr>
          <w:rFonts w:eastAsia="Times New Roman" w:cs="Times New Roman"/>
          <w:szCs w:val="24"/>
          <w:lang w:eastAsia="tr-TR"/>
        </w:rPr>
      </w:pPr>
    </w:p>
    <w:p w14:paraId="69C96148" w14:textId="77777777" w:rsidR="002B571C" w:rsidRPr="009274EE" w:rsidRDefault="002B571C" w:rsidP="002B571C">
      <w:pPr>
        <w:ind w:firstLine="0"/>
        <w:jc w:val="left"/>
        <w:rPr>
          <w:rFonts w:eastAsia="Times New Roman" w:cs="Times New Roman"/>
          <w:szCs w:val="24"/>
          <w:lang w:eastAsia="tr-TR"/>
        </w:rPr>
      </w:pPr>
      <w:r w:rsidRPr="009274EE">
        <w:rPr>
          <w:rFonts w:eastAsia="Times New Roman" w:cs="Times New Roman"/>
          <w:szCs w:val="24"/>
          <w:lang w:eastAsia="tr-TR"/>
        </w:rPr>
        <w:t>Doç. Dr. Rahşan Çam</w:t>
      </w:r>
    </w:p>
    <w:p w14:paraId="6DA5E424" w14:textId="77777777" w:rsidR="002B571C" w:rsidRPr="009274EE" w:rsidRDefault="002B571C" w:rsidP="002B571C">
      <w:pPr>
        <w:ind w:firstLine="0"/>
        <w:jc w:val="left"/>
        <w:rPr>
          <w:rFonts w:eastAsia="Times New Roman" w:cs="Times New Roman"/>
          <w:szCs w:val="24"/>
          <w:lang w:eastAsia="tr-TR"/>
        </w:rPr>
      </w:pPr>
      <w:r w:rsidRPr="009274EE">
        <w:rPr>
          <w:rFonts w:eastAsia="Times New Roman" w:cs="Times New Roman"/>
          <w:szCs w:val="24"/>
          <w:lang w:eastAsia="tr-TR"/>
        </w:rPr>
        <w:t>Tel: 0 505 827 63 63</w:t>
      </w:r>
    </w:p>
    <w:p w14:paraId="102E22E1" w14:textId="77777777" w:rsidR="002B571C" w:rsidRPr="009274EE" w:rsidRDefault="002B571C" w:rsidP="002B571C">
      <w:pPr>
        <w:ind w:firstLine="0"/>
        <w:jc w:val="left"/>
        <w:rPr>
          <w:rFonts w:eastAsia="Times New Roman" w:cs="Times New Roman"/>
          <w:szCs w:val="24"/>
          <w:lang w:eastAsia="tr-TR"/>
        </w:rPr>
      </w:pPr>
      <w:r w:rsidRPr="009274EE">
        <w:rPr>
          <w:rFonts w:eastAsia="Times New Roman" w:cs="Times New Roman"/>
          <w:szCs w:val="24"/>
          <w:lang w:eastAsia="tr-TR"/>
        </w:rPr>
        <w:t xml:space="preserve">Mail: </w:t>
      </w:r>
      <w:hyperlink r:id="rId33" w:history="1">
        <w:r w:rsidRPr="009274EE">
          <w:rPr>
            <w:rFonts w:eastAsia="Times New Roman" w:cs="Times New Roman"/>
            <w:color w:val="0000FF"/>
            <w:szCs w:val="24"/>
            <w:u w:val="single"/>
            <w:lang w:eastAsia="tr-TR"/>
          </w:rPr>
          <w:t>rahsancam77@gmail.com</w:t>
        </w:r>
      </w:hyperlink>
    </w:p>
    <w:p w14:paraId="54FCD77F" w14:textId="77777777" w:rsidR="002B571C" w:rsidRPr="009274EE" w:rsidRDefault="002B571C" w:rsidP="002B571C">
      <w:pPr>
        <w:ind w:firstLine="0"/>
        <w:jc w:val="left"/>
        <w:rPr>
          <w:rFonts w:eastAsia="Times New Roman" w:cs="Times New Roman"/>
          <w:szCs w:val="24"/>
          <w:lang w:eastAsia="tr-TR"/>
        </w:rPr>
      </w:pPr>
    </w:p>
    <w:p w14:paraId="02E4011A"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t>ÇALIŞMA KAPSAMINDAKİ GİDERLER KARŞILANACAK MIDIR?</w:t>
      </w:r>
    </w:p>
    <w:p w14:paraId="000AED62" w14:textId="77777777" w:rsidR="002B571C" w:rsidRPr="009274EE" w:rsidRDefault="002B571C" w:rsidP="002B571C">
      <w:pPr>
        <w:tabs>
          <w:tab w:val="left" w:pos="900"/>
        </w:tabs>
        <w:ind w:firstLine="0"/>
        <w:rPr>
          <w:rFonts w:eastAsia="Times New Roman" w:cs="Times New Roman"/>
          <w:szCs w:val="24"/>
          <w:lang w:eastAsia="tr-TR"/>
        </w:rPr>
      </w:pPr>
      <w:r w:rsidRPr="009274EE">
        <w:rPr>
          <w:rFonts w:eastAsia="Times New Roman" w:cs="Times New Roman"/>
          <w:szCs w:val="24"/>
          <w:lang w:eastAsia="tr-TR"/>
        </w:rPr>
        <w:t xml:space="preserve">Yapılacak her tür tetkik, fizik muayene ve diğer araştırma masrafları size veya güvencesi altında bulunduğunuz resmi ya da özel hiçbir kurum veya kuruluşa ödetilmeyecektir. </w:t>
      </w:r>
    </w:p>
    <w:p w14:paraId="3E417F27" w14:textId="77777777" w:rsidR="002B571C" w:rsidRPr="009274EE" w:rsidRDefault="002B571C" w:rsidP="002B571C">
      <w:pPr>
        <w:tabs>
          <w:tab w:val="left" w:pos="900"/>
        </w:tabs>
        <w:ind w:firstLine="0"/>
        <w:rPr>
          <w:rFonts w:eastAsia="Times New Roman" w:cs="Times New Roman"/>
          <w:szCs w:val="24"/>
          <w:lang w:eastAsia="tr-TR"/>
        </w:rPr>
      </w:pPr>
    </w:p>
    <w:p w14:paraId="71B7CEA1" w14:textId="77777777" w:rsidR="002B571C" w:rsidRPr="009274EE" w:rsidRDefault="002B571C" w:rsidP="002B571C">
      <w:pPr>
        <w:tabs>
          <w:tab w:val="left" w:pos="900"/>
        </w:tabs>
        <w:ind w:right="249" w:firstLine="0"/>
        <w:outlineLvl w:val="0"/>
        <w:rPr>
          <w:rFonts w:eastAsia="Times New Roman" w:cs="Times New Roman"/>
          <w:b/>
          <w:bCs/>
          <w:szCs w:val="24"/>
          <w:lang w:eastAsia="tr-TR"/>
        </w:rPr>
      </w:pPr>
      <w:r w:rsidRPr="009274EE">
        <w:rPr>
          <w:rFonts w:eastAsia="Times New Roman" w:cs="Times New Roman"/>
          <w:b/>
          <w:bCs/>
          <w:szCs w:val="24"/>
          <w:lang w:eastAsia="tr-TR"/>
        </w:rPr>
        <w:t xml:space="preserve">ÇALIŞMAYI DESTEKLEYEN KURUM VAR </w:t>
      </w:r>
      <w:proofErr w:type="gramStart"/>
      <w:r w:rsidRPr="009274EE">
        <w:rPr>
          <w:rFonts w:eastAsia="Times New Roman" w:cs="Times New Roman"/>
          <w:b/>
          <w:bCs/>
          <w:szCs w:val="24"/>
          <w:lang w:eastAsia="tr-TR"/>
        </w:rPr>
        <w:t>MIDIR ?</w:t>
      </w:r>
      <w:proofErr w:type="gramEnd"/>
    </w:p>
    <w:p w14:paraId="337EF318" w14:textId="77777777" w:rsidR="002B571C" w:rsidRPr="009274EE" w:rsidRDefault="002B571C" w:rsidP="002B571C">
      <w:pPr>
        <w:tabs>
          <w:tab w:val="left" w:pos="900"/>
        </w:tabs>
        <w:ind w:right="249" w:firstLine="0"/>
        <w:outlineLvl w:val="0"/>
        <w:rPr>
          <w:rFonts w:eastAsia="Times New Roman" w:cs="Times New Roman"/>
          <w:szCs w:val="24"/>
          <w:lang w:eastAsia="tr-TR"/>
        </w:rPr>
      </w:pPr>
      <w:r w:rsidRPr="009274EE">
        <w:rPr>
          <w:rFonts w:eastAsia="Times New Roman" w:cs="Times New Roman"/>
          <w:szCs w:val="24"/>
          <w:lang w:eastAsia="tr-TR"/>
        </w:rPr>
        <w:t>Çalışmayı destekleyen kurum Aydın Adnan Menderes Üniversitesi Öğretim Üyesi Yetiştirme Programı(ÖYP)’ dir.</w:t>
      </w:r>
    </w:p>
    <w:p w14:paraId="2840BC42" w14:textId="77777777" w:rsidR="002B571C" w:rsidRPr="009274EE" w:rsidRDefault="002B571C" w:rsidP="002B571C">
      <w:pPr>
        <w:ind w:firstLine="0"/>
        <w:rPr>
          <w:rFonts w:eastAsia="Times New Roman" w:cs="Times New Roman"/>
          <w:szCs w:val="24"/>
          <w:lang w:eastAsia="tr-TR"/>
        </w:rPr>
      </w:pPr>
    </w:p>
    <w:p w14:paraId="5682EFF7"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t>ÇALIŞMAYA KATILMAM NEDENİYLE HERHANGİ BİR ÖDEME YAPILACAK MIDIR?</w:t>
      </w:r>
    </w:p>
    <w:p w14:paraId="783CB536" w14:textId="77777777" w:rsidR="002B571C" w:rsidRPr="009274EE" w:rsidRDefault="002B571C" w:rsidP="002B571C">
      <w:pPr>
        <w:ind w:firstLine="0"/>
        <w:rPr>
          <w:rFonts w:eastAsia="Times New Roman" w:cs="Times New Roman"/>
          <w:szCs w:val="24"/>
          <w:lang w:eastAsia="tr-TR"/>
        </w:rPr>
      </w:pPr>
      <w:r w:rsidRPr="009274EE">
        <w:rPr>
          <w:rFonts w:eastAsia="Times New Roman" w:cs="Times New Roman"/>
          <w:szCs w:val="24"/>
          <w:lang w:eastAsia="tr-TR"/>
        </w:rPr>
        <w:t xml:space="preserve">Bu araştırmada yer almanız nedeniyle size hiçbir ödeme yapılmayacaktır. </w:t>
      </w:r>
    </w:p>
    <w:p w14:paraId="4C00DAB1" w14:textId="77777777" w:rsidR="002B571C" w:rsidRPr="009274EE" w:rsidRDefault="002B571C" w:rsidP="002B571C">
      <w:pPr>
        <w:ind w:firstLine="0"/>
        <w:rPr>
          <w:rFonts w:eastAsia="Times New Roman" w:cs="Times New Roman"/>
          <w:szCs w:val="24"/>
          <w:lang w:eastAsia="tr-TR"/>
        </w:rPr>
      </w:pPr>
    </w:p>
    <w:p w14:paraId="57D29EBA" w14:textId="77777777" w:rsidR="002B571C" w:rsidRPr="009274EE" w:rsidRDefault="002B571C" w:rsidP="002B571C">
      <w:pPr>
        <w:ind w:firstLine="0"/>
        <w:rPr>
          <w:rFonts w:eastAsia="Times New Roman" w:cs="Times New Roman"/>
          <w:b/>
          <w:szCs w:val="24"/>
          <w:lang w:eastAsia="tr-TR"/>
        </w:rPr>
      </w:pPr>
      <w:r w:rsidRPr="009274EE">
        <w:rPr>
          <w:rFonts w:eastAsia="Times New Roman" w:cs="Times New Roman"/>
          <w:b/>
          <w:szCs w:val="24"/>
          <w:lang w:eastAsia="tr-TR"/>
        </w:rPr>
        <w:t>ARAŞTIRMAYA KATILMAYI KABUL ETMEMEM VEYA ARAŞTIRMADAN AYRILMAM DURUMUNDA NE YAPMAM GEREKİR?</w:t>
      </w:r>
    </w:p>
    <w:p w14:paraId="46202B06" w14:textId="77777777" w:rsidR="002B571C" w:rsidRPr="009274EE" w:rsidRDefault="002B571C" w:rsidP="002B571C">
      <w:pPr>
        <w:tabs>
          <w:tab w:val="left" w:pos="270"/>
          <w:tab w:val="left" w:pos="4500"/>
          <w:tab w:val="left" w:pos="9000"/>
        </w:tabs>
        <w:ind w:right="72" w:firstLine="0"/>
        <w:rPr>
          <w:rFonts w:eastAsia="Times New Roman" w:cs="Times New Roman"/>
          <w:szCs w:val="24"/>
          <w:lang w:eastAsia="tr-TR"/>
        </w:rPr>
      </w:pPr>
      <w:r w:rsidRPr="009274EE">
        <w:rPr>
          <w:rFonts w:eastAsia="Times New Roman" w:cs="Times New Roman"/>
          <w:szCs w:val="24"/>
          <w:lang w:eastAsia="tr-TR"/>
        </w:rPr>
        <w:t xml:space="preserve">Bu araştırmada yer almak tamamen sizin isteğinize bağlıdır. Araştırmada yer almayı reddedebilirsiniz ya da herhangi bir aşamada araştırmadan ayrılabilirsiniz; reddetme veya vazgeçme </w:t>
      </w:r>
      <w:proofErr w:type="gramStart"/>
      <w:r w:rsidRPr="009274EE">
        <w:rPr>
          <w:rFonts w:eastAsia="Times New Roman" w:cs="Times New Roman"/>
          <w:szCs w:val="24"/>
          <w:lang w:eastAsia="tr-TR"/>
        </w:rPr>
        <w:t>durumunda  sonraki</w:t>
      </w:r>
      <w:proofErr w:type="gramEnd"/>
      <w:r w:rsidRPr="009274EE">
        <w:rPr>
          <w:rFonts w:eastAsia="Times New Roman" w:cs="Times New Roman"/>
          <w:szCs w:val="24"/>
          <w:lang w:eastAsia="tr-TR"/>
        </w:rPr>
        <w:t xml:space="preserve"> eğitiminiz garanti altına alınacaktır. Araştırıcı, uygulanan eğitim şemasının gereklerini yerine getirmemeniz, çalışma programını aksatmanız veya </w:t>
      </w:r>
      <w:r w:rsidRPr="009274EE">
        <w:rPr>
          <w:rFonts w:eastAsia="Times New Roman" w:cs="Times New Roman"/>
          <w:szCs w:val="24"/>
          <w:lang w:eastAsia="tr-TR"/>
        </w:rPr>
        <w:lastRenderedPageBreak/>
        <w:t xml:space="preserve">eğitimin etkinliğini artırmak vb. nedenlerle isteğiniz dışında ancak bilginiz </w:t>
      </w:r>
      <w:proofErr w:type="gramStart"/>
      <w:r w:rsidRPr="009274EE">
        <w:rPr>
          <w:rFonts w:eastAsia="Times New Roman" w:cs="Times New Roman"/>
          <w:szCs w:val="24"/>
          <w:lang w:eastAsia="tr-TR"/>
        </w:rPr>
        <w:t>dahilinde</w:t>
      </w:r>
      <w:proofErr w:type="gramEnd"/>
      <w:r w:rsidRPr="009274EE">
        <w:rPr>
          <w:rFonts w:eastAsia="Times New Roman" w:cs="Times New Roman"/>
          <w:szCs w:val="24"/>
          <w:lang w:eastAsia="tr-TR"/>
        </w:rPr>
        <w:t xml:space="preserve"> sizi araştırmadan çıkarabilir. Bu durumda da sonraki eğitiminiz garanti altına alınacaktır.</w:t>
      </w:r>
    </w:p>
    <w:p w14:paraId="5B1F5CC5" w14:textId="77777777" w:rsidR="002B571C" w:rsidRPr="009274EE" w:rsidRDefault="002B571C" w:rsidP="002B571C">
      <w:pPr>
        <w:tabs>
          <w:tab w:val="left" w:pos="270"/>
          <w:tab w:val="left" w:pos="4500"/>
          <w:tab w:val="left" w:pos="9000"/>
        </w:tabs>
        <w:ind w:right="72" w:firstLine="0"/>
        <w:rPr>
          <w:rFonts w:eastAsia="Times New Roman" w:cs="Times New Roman"/>
          <w:szCs w:val="24"/>
          <w:lang w:eastAsia="tr-TR"/>
        </w:rPr>
      </w:pPr>
    </w:p>
    <w:p w14:paraId="5D36D85E" w14:textId="77777777" w:rsidR="002B571C" w:rsidRPr="009274EE" w:rsidRDefault="002B571C" w:rsidP="002B571C">
      <w:pPr>
        <w:tabs>
          <w:tab w:val="left" w:pos="270"/>
          <w:tab w:val="left" w:pos="4500"/>
          <w:tab w:val="left" w:pos="9000"/>
        </w:tabs>
        <w:ind w:right="72" w:firstLine="0"/>
        <w:rPr>
          <w:rFonts w:eastAsia="Times New Roman" w:cs="Times New Roman"/>
          <w:szCs w:val="24"/>
          <w:lang w:eastAsia="tr-TR"/>
        </w:rPr>
      </w:pPr>
      <w:r w:rsidRPr="009274EE">
        <w:rPr>
          <w:rFonts w:eastAsia="Times New Roman" w:cs="Times New Roman"/>
          <w:szCs w:val="24"/>
          <w:lang w:eastAsia="tr-TR"/>
        </w:rPr>
        <w:t>Araştırmanın sonuçları bilimsel amaçla kullanılacaktır; çalışmadan çekilmeniz ya da araştırıcı tarafından çıkarılmanız durumunda, sizle ilgili hiçbir veri bilimsel amaçla kullanılmayacaktır.</w:t>
      </w:r>
    </w:p>
    <w:p w14:paraId="1C177015" w14:textId="77777777" w:rsidR="002B571C" w:rsidRPr="009274EE" w:rsidRDefault="002B571C" w:rsidP="002B571C">
      <w:pPr>
        <w:ind w:firstLine="0"/>
        <w:rPr>
          <w:rFonts w:eastAsia="Times New Roman" w:cs="Times New Roman"/>
          <w:b/>
          <w:szCs w:val="24"/>
          <w:lang w:eastAsia="tr-TR"/>
        </w:rPr>
      </w:pPr>
    </w:p>
    <w:p w14:paraId="4A33989D"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t>KATILMAMA İLİŞKİN BİLGİLER KONUSUNDA GİZLİLİK SAĞLANABİLECEK MİDİR?</w:t>
      </w:r>
    </w:p>
    <w:p w14:paraId="3872A7B6" w14:textId="77777777" w:rsidR="002B571C" w:rsidRPr="009274EE" w:rsidRDefault="002B571C" w:rsidP="002B571C">
      <w:pPr>
        <w:ind w:firstLine="0"/>
        <w:rPr>
          <w:rFonts w:eastAsia="Times New Roman" w:cs="Times New Roman"/>
          <w:szCs w:val="24"/>
          <w:lang w:eastAsia="tr-TR"/>
        </w:rPr>
      </w:pPr>
      <w:r w:rsidRPr="009274EE">
        <w:rPr>
          <w:rFonts w:eastAsia="Times New Roman" w:cs="Times New Roman"/>
          <w:szCs w:val="24"/>
          <w:lang w:eastAsia="tr-TR"/>
        </w:rPr>
        <w:t xml:space="preserve">Size ait tüm bilgilergizli tutulacaktır ve araştırma yayınlansa bile kimlik bilgileriniz verilmeyecektir, ancak araştırmanın izleyicileri, yoklama yapanlar, etik kurullar ve resmi makamlar gerektiğinde bilgilerinize ulaşabilir. Siz de istediğinizde kendinize ait bilgilere ve değerlendirme sonuçlarına ulaşabilirsiniz. </w:t>
      </w:r>
    </w:p>
    <w:p w14:paraId="2198C171" w14:textId="77777777" w:rsidR="002B571C" w:rsidRPr="009274EE" w:rsidRDefault="002B571C" w:rsidP="002B571C">
      <w:pPr>
        <w:ind w:firstLine="0"/>
        <w:outlineLvl w:val="0"/>
        <w:rPr>
          <w:rFonts w:eastAsia="Times New Roman" w:cs="Times New Roman"/>
          <w:szCs w:val="24"/>
          <w:lang w:eastAsia="tr-TR"/>
        </w:rPr>
      </w:pPr>
    </w:p>
    <w:p w14:paraId="7C41DB19" w14:textId="77777777" w:rsidR="002B571C" w:rsidRPr="009274EE" w:rsidRDefault="002B571C" w:rsidP="002B571C">
      <w:pPr>
        <w:ind w:firstLine="0"/>
        <w:outlineLvl w:val="0"/>
        <w:rPr>
          <w:rFonts w:eastAsia="Times New Roman" w:cs="Times New Roman"/>
          <w:b/>
          <w:szCs w:val="24"/>
          <w:lang w:eastAsia="tr-TR"/>
        </w:rPr>
      </w:pPr>
      <w:r w:rsidRPr="009274EE">
        <w:rPr>
          <w:rFonts w:eastAsia="Times New Roman" w:cs="Times New Roman"/>
          <w:b/>
          <w:szCs w:val="24"/>
          <w:lang w:eastAsia="tr-TR"/>
        </w:rPr>
        <w:t>Çalışmaya Katılma Onayı:</w:t>
      </w:r>
    </w:p>
    <w:p w14:paraId="057F4020" w14:textId="77777777" w:rsidR="002B571C" w:rsidRPr="009274EE" w:rsidRDefault="002B571C" w:rsidP="002B571C">
      <w:pPr>
        <w:ind w:firstLine="0"/>
        <w:rPr>
          <w:rFonts w:eastAsia="Times New Roman" w:cs="Times New Roman"/>
          <w:szCs w:val="24"/>
          <w:lang w:eastAsia="tr-TR"/>
        </w:rPr>
      </w:pPr>
    </w:p>
    <w:p w14:paraId="7DCBD0C8" w14:textId="77777777" w:rsidR="002B571C" w:rsidRPr="009274EE" w:rsidRDefault="002B571C" w:rsidP="002B571C">
      <w:pPr>
        <w:ind w:firstLine="0"/>
        <w:rPr>
          <w:rFonts w:eastAsia="Times New Roman" w:cs="Times New Roman"/>
          <w:szCs w:val="24"/>
          <w:lang w:eastAsia="tr-TR"/>
        </w:rPr>
      </w:pPr>
      <w:r w:rsidRPr="009274EE">
        <w:rPr>
          <w:rFonts w:eastAsia="Times New Roman" w:cs="Times New Roman"/>
          <w:szCs w:val="24"/>
          <w:lang w:eastAsia="tr-TR"/>
        </w:rPr>
        <w:tab/>
        <w:t>Yukarıda yer alan ve araştırmaya başlanmadan önce gönüllüye verilmesi gereken bilgileri gösteren 3 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altında, bana ait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14:paraId="0F157B99" w14:textId="77777777" w:rsidR="002B571C" w:rsidRPr="009274EE" w:rsidRDefault="002B571C" w:rsidP="002B571C">
      <w:pPr>
        <w:ind w:firstLine="0"/>
        <w:rPr>
          <w:rFonts w:eastAsia="Times New Roman" w:cs="Times New Roman"/>
          <w:szCs w:val="24"/>
          <w:lang w:eastAsia="tr-TR"/>
        </w:rPr>
      </w:pPr>
    </w:p>
    <w:p w14:paraId="463368A2" w14:textId="77777777" w:rsidR="002B571C" w:rsidRPr="009274EE" w:rsidRDefault="002B571C" w:rsidP="002B571C">
      <w:pPr>
        <w:ind w:firstLine="0"/>
        <w:outlineLvl w:val="0"/>
        <w:rPr>
          <w:rFonts w:eastAsia="Times New Roman" w:cs="Times New Roman"/>
          <w:szCs w:val="24"/>
          <w:lang w:eastAsia="tr-TR"/>
        </w:rPr>
      </w:pPr>
      <w:r w:rsidRPr="009274EE">
        <w:rPr>
          <w:rFonts w:eastAsia="Times New Roman" w:cs="Times New Roman"/>
          <w:szCs w:val="24"/>
          <w:lang w:eastAsia="tr-TR"/>
        </w:rPr>
        <w:tab/>
        <w:t>Bu formun imzalı ve tarihli bir kopyası bana verildi.</w:t>
      </w:r>
    </w:p>
    <w:p w14:paraId="3D41F6B4" w14:textId="77777777" w:rsidR="002B571C" w:rsidRPr="009274EE" w:rsidRDefault="002B571C" w:rsidP="002B571C">
      <w:pPr>
        <w:tabs>
          <w:tab w:val="left" w:pos="900"/>
        </w:tabs>
        <w:ind w:firstLine="0"/>
        <w:rPr>
          <w:rFonts w:eastAsia="Times New Roman" w:cs="Times New Roman"/>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9"/>
        <w:gridCol w:w="5697"/>
        <w:gridCol w:w="1893"/>
      </w:tblGrid>
      <w:tr w:rsidR="002B571C" w:rsidRPr="009274EE" w14:paraId="04E2A4FA" w14:textId="77777777" w:rsidTr="00190D2C">
        <w:trPr>
          <w:cantSplit/>
        </w:trPr>
        <w:tc>
          <w:tcPr>
            <w:tcW w:w="7655" w:type="dxa"/>
            <w:gridSpan w:val="2"/>
            <w:shd w:val="clear" w:color="auto" w:fill="E0E0E0"/>
            <w:vAlign w:val="center"/>
          </w:tcPr>
          <w:p w14:paraId="26A227CA" w14:textId="77777777" w:rsidR="002B571C" w:rsidRPr="009274EE" w:rsidRDefault="002B571C" w:rsidP="00190D2C">
            <w:pPr>
              <w:keepNext/>
              <w:tabs>
                <w:tab w:val="left" w:pos="900"/>
              </w:tabs>
              <w:ind w:firstLine="0"/>
              <w:jc w:val="center"/>
              <w:outlineLvl w:val="2"/>
              <w:rPr>
                <w:rFonts w:eastAsia="Times New Roman" w:cs="Times New Roman"/>
                <w:b/>
                <w:bCs/>
                <w:szCs w:val="24"/>
                <w:lang w:eastAsia="tr-TR"/>
              </w:rPr>
            </w:pPr>
            <w:r w:rsidRPr="009274EE">
              <w:rPr>
                <w:rFonts w:eastAsia="Times New Roman" w:cs="Times New Roman"/>
                <w:b/>
                <w:bCs/>
                <w:szCs w:val="24"/>
                <w:lang w:eastAsia="tr-TR"/>
              </w:rPr>
              <w:t>GÖNÜLLÜNÜN</w:t>
            </w:r>
          </w:p>
        </w:tc>
        <w:tc>
          <w:tcPr>
            <w:tcW w:w="1984" w:type="dxa"/>
            <w:shd w:val="clear" w:color="auto" w:fill="E0E0E0"/>
            <w:vAlign w:val="center"/>
          </w:tcPr>
          <w:p w14:paraId="35DD4667" w14:textId="77777777" w:rsidR="002B571C" w:rsidRPr="009274EE" w:rsidRDefault="002B571C" w:rsidP="00190D2C">
            <w:pPr>
              <w:keepNext/>
              <w:tabs>
                <w:tab w:val="left" w:pos="900"/>
              </w:tabs>
              <w:ind w:firstLine="0"/>
              <w:jc w:val="center"/>
              <w:outlineLvl w:val="2"/>
              <w:rPr>
                <w:rFonts w:eastAsia="Times New Roman" w:cs="Times New Roman"/>
                <w:b/>
                <w:bCs/>
                <w:szCs w:val="24"/>
                <w:lang w:eastAsia="tr-TR"/>
              </w:rPr>
            </w:pPr>
            <w:r w:rsidRPr="009274EE">
              <w:rPr>
                <w:rFonts w:eastAsia="Times New Roman" w:cs="Times New Roman"/>
                <w:b/>
                <w:bCs/>
                <w:szCs w:val="24"/>
                <w:lang w:eastAsia="tr-TR"/>
              </w:rPr>
              <w:t>İMZASI</w:t>
            </w:r>
          </w:p>
        </w:tc>
      </w:tr>
      <w:tr w:rsidR="002B571C" w:rsidRPr="009274EE" w14:paraId="3D1A338C" w14:textId="77777777" w:rsidTr="00190D2C">
        <w:trPr>
          <w:cantSplit/>
          <w:trHeight w:val="447"/>
        </w:trPr>
        <w:tc>
          <w:tcPr>
            <w:tcW w:w="1418" w:type="dxa"/>
            <w:vAlign w:val="center"/>
          </w:tcPr>
          <w:p w14:paraId="05DFD035" w14:textId="0D66164E" w:rsidR="002B571C" w:rsidRPr="009274EE" w:rsidRDefault="002B571C" w:rsidP="00190D2C">
            <w:pPr>
              <w:keepNext/>
              <w:tabs>
                <w:tab w:val="left" w:pos="900"/>
              </w:tabs>
              <w:ind w:firstLine="0"/>
              <w:jc w:val="left"/>
              <w:outlineLvl w:val="3"/>
              <w:rPr>
                <w:rFonts w:eastAsia="Times New Roman" w:cs="Times New Roman"/>
                <w:b/>
                <w:bCs/>
                <w:szCs w:val="24"/>
                <w:lang w:eastAsia="tr-TR"/>
              </w:rPr>
            </w:pPr>
            <w:r w:rsidRPr="009274EE">
              <w:rPr>
                <w:rFonts w:eastAsia="Times New Roman" w:cs="Times New Roman"/>
                <w:b/>
                <w:bCs/>
                <w:szCs w:val="24"/>
                <w:lang w:eastAsia="tr-TR"/>
              </w:rPr>
              <w:t xml:space="preserve">ADI </w:t>
            </w:r>
            <w:r w:rsidR="005131C2">
              <w:rPr>
                <w:rFonts w:eastAsia="Times New Roman" w:cs="Times New Roman"/>
                <w:b/>
                <w:bCs/>
                <w:szCs w:val="24"/>
                <w:lang w:eastAsia="tr-TR"/>
              </w:rPr>
              <w:t>ve</w:t>
            </w:r>
            <w:r w:rsidRPr="009274EE">
              <w:rPr>
                <w:rFonts w:eastAsia="Times New Roman" w:cs="Times New Roman"/>
                <w:b/>
                <w:bCs/>
                <w:szCs w:val="24"/>
                <w:lang w:eastAsia="tr-TR"/>
              </w:rPr>
              <w:t xml:space="preserve"> SOYADI</w:t>
            </w:r>
          </w:p>
        </w:tc>
        <w:tc>
          <w:tcPr>
            <w:tcW w:w="6237" w:type="dxa"/>
            <w:vAlign w:val="center"/>
          </w:tcPr>
          <w:p w14:paraId="76433C5F" w14:textId="77777777" w:rsidR="002B571C" w:rsidRPr="009274EE" w:rsidRDefault="002B571C" w:rsidP="00190D2C">
            <w:pPr>
              <w:tabs>
                <w:tab w:val="left" w:pos="900"/>
              </w:tabs>
              <w:ind w:firstLine="0"/>
              <w:jc w:val="left"/>
              <w:rPr>
                <w:rFonts w:eastAsia="Times New Roman" w:cs="Times New Roman"/>
                <w:szCs w:val="24"/>
                <w:lang w:eastAsia="tr-TR"/>
              </w:rPr>
            </w:pPr>
          </w:p>
        </w:tc>
        <w:tc>
          <w:tcPr>
            <w:tcW w:w="1984" w:type="dxa"/>
            <w:vMerge w:val="restart"/>
            <w:vAlign w:val="center"/>
          </w:tcPr>
          <w:p w14:paraId="0C6FEE6B" w14:textId="77777777" w:rsidR="002B571C" w:rsidRPr="009274EE" w:rsidRDefault="002B571C" w:rsidP="00190D2C">
            <w:pPr>
              <w:tabs>
                <w:tab w:val="left" w:pos="900"/>
              </w:tabs>
              <w:ind w:firstLine="0"/>
              <w:jc w:val="center"/>
              <w:rPr>
                <w:rFonts w:eastAsia="Times New Roman" w:cs="Times New Roman"/>
                <w:szCs w:val="24"/>
                <w:lang w:eastAsia="tr-TR"/>
              </w:rPr>
            </w:pPr>
          </w:p>
        </w:tc>
      </w:tr>
      <w:tr w:rsidR="002B571C" w:rsidRPr="009274EE" w14:paraId="46A6AE43" w14:textId="77777777" w:rsidTr="00190D2C">
        <w:trPr>
          <w:cantSplit/>
          <w:trHeight w:val="836"/>
        </w:trPr>
        <w:tc>
          <w:tcPr>
            <w:tcW w:w="1418" w:type="dxa"/>
            <w:vAlign w:val="center"/>
          </w:tcPr>
          <w:p w14:paraId="31384FF0" w14:textId="77777777" w:rsidR="002B571C" w:rsidRPr="009274EE" w:rsidRDefault="002B571C" w:rsidP="00190D2C">
            <w:pPr>
              <w:tabs>
                <w:tab w:val="left" w:pos="900"/>
              </w:tabs>
              <w:ind w:firstLine="0"/>
              <w:jc w:val="left"/>
              <w:rPr>
                <w:rFonts w:eastAsia="Times New Roman" w:cs="Times New Roman"/>
                <w:b/>
                <w:bCs/>
                <w:szCs w:val="24"/>
                <w:lang w:eastAsia="tr-TR"/>
              </w:rPr>
            </w:pPr>
            <w:r w:rsidRPr="009274EE">
              <w:rPr>
                <w:rFonts w:eastAsia="Times New Roman" w:cs="Times New Roman"/>
                <w:b/>
                <w:bCs/>
                <w:szCs w:val="24"/>
                <w:lang w:eastAsia="tr-TR"/>
              </w:rPr>
              <w:t>ADRESİ</w:t>
            </w:r>
          </w:p>
        </w:tc>
        <w:tc>
          <w:tcPr>
            <w:tcW w:w="6237" w:type="dxa"/>
            <w:vAlign w:val="center"/>
          </w:tcPr>
          <w:p w14:paraId="585F6801" w14:textId="77777777" w:rsidR="002B571C" w:rsidRPr="009274EE" w:rsidRDefault="002B571C" w:rsidP="00190D2C">
            <w:pPr>
              <w:tabs>
                <w:tab w:val="left" w:pos="900"/>
              </w:tabs>
              <w:ind w:firstLine="0"/>
              <w:jc w:val="left"/>
              <w:rPr>
                <w:rFonts w:eastAsia="Times New Roman" w:cs="Times New Roman"/>
                <w:szCs w:val="24"/>
                <w:lang w:eastAsia="tr-TR"/>
              </w:rPr>
            </w:pPr>
          </w:p>
        </w:tc>
        <w:tc>
          <w:tcPr>
            <w:tcW w:w="1984" w:type="dxa"/>
            <w:vMerge/>
          </w:tcPr>
          <w:p w14:paraId="5F25C295" w14:textId="77777777" w:rsidR="002B571C" w:rsidRPr="009274EE" w:rsidRDefault="002B571C" w:rsidP="00190D2C">
            <w:pPr>
              <w:tabs>
                <w:tab w:val="left" w:pos="900"/>
              </w:tabs>
              <w:ind w:firstLine="0"/>
              <w:rPr>
                <w:rFonts w:eastAsia="Times New Roman" w:cs="Times New Roman"/>
                <w:szCs w:val="24"/>
                <w:lang w:eastAsia="tr-TR"/>
              </w:rPr>
            </w:pPr>
          </w:p>
        </w:tc>
      </w:tr>
      <w:tr w:rsidR="002B571C" w:rsidRPr="009274EE" w14:paraId="43BEE32A" w14:textId="77777777" w:rsidTr="00190D2C">
        <w:trPr>
          <w:cantSplit/>
          <w:trHeight w:val="405"/>
        </w:trPr>
        <w:tc>
          <w:tcPr>
            <w:tcW w:w="1418" w:type="dxa"/>
            <w:vAlign w:val="center"/>
          </w:tcPr>
          <w:p w14:paraId="03781BE8" w14:textId="5DFA076D" w:rsidR="002B571C" w:rsidRPr="009274EE" w:rsidRDefault="002B571C" w:rsidP="00190D2C">
            <w:pPr>
              <w:tabs>
                <w:tab w:val="left" w:pos="900"/>
              </w:tabs>
              <w:ind w:firstLine="0"/>
              <w:jc w:val="left"/>
              <w:rPr>
                <w:rFonts w:eastAsia="Times New Roman" w:cs="Times New Roman"/>
                <w:b/>
                <w:bCs/>
                <w:szCs w:val="24"/>
                <w:lang w:eastAsia="tr-TR"/>
              </w:rPr>
            </w:pPr>
            <w:r w:rsidRPr="009274EE">
              <w:rPr>
                <w:rFonts w:eastAsia="Times New Roman" w:cs="Times New Roman"/>
                <w:b/>
                <w:bCs/>
                <w:szCs w:val="24"/>
                <w:lang w:eastAsia="tr-TR"/>
              </w:rPr>
              <w:lastRenderedPageBreak/>
              <w:t xml:space="preserve">TEL. </w:t>
            </w:r>
            <w:proofErr w:type="gramStart"/>
            <w:r w:rsidR="005131C2">
              <w:rPr>
                <w:rFonts w:eastAsia="Times New Roman" w:cs="Times New Roman"/>
                <w:b/>
                <w:bCs/>
                <w:szCs w:val="24"/>
                <w:lang w:eastAsia="tr-TR"/>
              </w:rPr>
              <w:t>ve</w:t>
            </w:r>
            <w:proofErr w:type="gramEnd"/>
            <w:r w:rsidRPr="009274EE">
              <w:rPr>
                <w:rFonts w:eastAsia="Times New Roman" w:cs="Times New Roman"/>
                <w:b/>
                <w:bCs/>
                <w:szCs w:val="24"/>
                <w:lang w:eastAsia="tr-TR"/>
              </w:rPr>
              <w:t xml:space="preserve"> FAKS</w:t>
            </w:r>
          </w:p>
        </w:tc>
        <w:tc>
          <w:tcPr>
            <w:tcW w:w="6237" w:type="dxa"/>
            <w:vAlign w:val="center"/>
          </w:tcPr>
          <w:p w14:paraId="31D34569" w14:textId="77777777" w:rsidR="002B571C" w:rsidRPr="009274EE" w:rsidRDefault="002B571C" w:rsidP="00190D2C">
            <w:pPr>
              <w:tabs>
                <w:tab w:val="left" w:pos="900"/>
              </w:tabs>
              <w:ind w:firstLine="0"/>
              <w:jc w:val="left"/>
              <w:rPr>
                <w:rFonts w:eastAsia="Times New Roman" w:cs="Times New Roman"/>
                <w:szCs w:val="24"/>
                <w:lang w:eastAsia="tr-TR"/>
              </w:rPr>
            </w:pPr>
          </w:p>
        </w:tc>
        <w:tc>
          <w:tcPr>
            <w:tcW w:w="1984" w:type="dxa"/>
            <w:vMerge/>
          </w:tcPr>
          <w:p w14:paraId="111A947B" w14:textId="77777777" w:rsidR="002B571C" w:rsidRPr="009274EE" w:rsidRDefault="002B571C" w:rsidP="00190D2C">
            <w:pPr>
              <w:tabs>
                <w:tab w:val="left" w:pos="900"/>
              </w:tabs>
              <w:ind w:firstLine="0"/>
              <w:rPr>
                <w:rFonts w:eastAsia="Times New Roman" w:cs="Times New Roman"/>
                <w:szCs w:val="24"/>
                <w:lang w:eastAsia="tr-TR"/>
              </w:rPr>
            </w:pPr>
          </w:p>
        </w:tc>
      </w:tr>
      <w:tr w:rsidR="002B571C" w:rsidRPr="009274EE" w14:paraId="66470E69" w14:textId="77777777" w:rsidTr="00190D2C">
        <w:trPr>
          <w:cantSplit/>
          <w:trHeight w:val="411"/>
        </w:trPr>
        <w:tc>
          <w:tcPr>
            <w:tcW w:w="1418" w:type="dxa"/>
            <w:vAlign w:val="center"/>
          </w:tcPr>
          <w:p w14:paraId="0D1D89BE" w14:textId="77777777" w:rsidR="002B571C" w:rsidRPr="009274EE" w:rsidRDefault="002B571C" w:rsidP="00190D2C">
            <w:pPr>
              <w:tabs>
                <w:tab w:val="left" w:pos="900"/>
              </w:tabs>
              <w:ind w:firstLine="0"/>
              <w:jc w:val="left"/>
              <w:rPr>
                <w:rFonts w:eastAsia="Times New Roman" w:cs="Times New Roman"/>
                <w:b/>
                <w:bCs/>
                <w:szCs w:val="24"/>
                <w:lang w:eastAsia="tr-TR"/>
              </w:rPr>
            </w:pPr>
            <w:r w:rsidRPr="009274EE">
              <w:rPr>
                <w:rFonts w:eastAsia="Times New Roman" w:cs="Times New Roman"/>
                <w:b/>
                <w:bCs/>
                <w:szCs w:val="24"/>
                <w:lang w:eastAsia="tr-TR"/>
              </w:rPr>
              <w:t>TARİH</w:t>
            </w:r>
          </w:p>
        </w:tc>
        <w:tc>
          <w:tcPr>
            <w:tcW w:w="6237" w:type="dxa"/>
            <w:vAlign w:val="center"/>
          </w:tcPr>
          <w:p w14:paraId="4139FC70" w14:textId="77777777" w:rsidR="002B571C" w:rsidRPr="009274EE" w:rsidRDefault="002B571C" w:rsidP="00190D2C">
            <w:pPr>
              <w:tabs>
                <w:tab w:val="left" w:pos="900"/>
              </w:tabs>
              <w:ind w:firstLine="0"/>
              <w:jc w:val="left"/>
              <w:rPr>
                <w:rFonts w:eastAsia="Times New Roman" w:cs="Times New Roman"/>
                <w:szCs w:val="24"/>
                <w:lang w:eastAsia="tr-TR"/>
              </w:rPr>
            </w:pPr>
          </w:p>
        </w:tc>
        <w:tc>
          <w:tcPr>
            <w:tcW w:w="1984" w:type="dxa"/>
            <w:vMerge/>
          </w:tcPr>
          <w:p w14:paraId="68963A4A" w14:textId="77777777" w:rsidR="002B571C" w:rsidRPr="009274EE" w:rsidRDefault="002B571C" w:rsidP="00190D2C">
            <w:pPr>
              <w:tabs>
                <w:tab w:val="left" w:pos="900"/>
              </w:tabs>
              <w:ind w:firstLine="0"/>
              <w:rPr>
                <w:rFonts w:eastAsia="Times New Roman" w:cs="Times New Roman"/>
                <w:szCs w:val="24"/>
                <w:lang w:eastAsia="tr-TR"/>
              </w:rPr>
            </w:pPr>
          </w:p>
        </w:tc>
      </w:tr>
    </w:tbl>
    <w:p w14:paraId="4F00B0B4" w14:textId="77777777" w:rsidR="002B571C" w:rsidRPr="009274EE" w:rsidRDefault="002B571C" w:rsidP="002B571C">
      <w:pPr>
        <w:tabs>
          <w:tab w:val="left" w:pos="900"/>
        </w:tabs>
        <w:ind w:firstLine="0"/>
        <w:rPr>
          <w:rFonts w:eastAsia="Times New Roman" w:cs="Times New Roman"/>
          <w:szCs w:val="24"/>
          <w:lang w:eastAsia="tr-TR"/>
        </w:rPr>
      </w:pPr>
    </w:p>
    <w:tbl>
      <w:tblPr>
        <w:tblW w:w="903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5640"/>
        <w:gridCol w:w="1980"/>
      </w:tblGrid>
      <w:tr w:rsidR="002B571C" w:rsidRPr="009274EE" w14:paraId="4809344C" w14:textId="77777777" w:rsidTr="00190D2C">
        <w:trPr>
          <w:cantSplit/>
        </w:trPr>
        <w:tc>
          <w:tcPr>
            <w:tcW w:w="7058" w:type="dxa"/>
            <w:gridSpan w:val="2"/>
            <w:shd w:val="clear" w:color="auto" w:fill="E0E0E0"/>
            <w:vAlign w:val="center"/>
          </w:tcPr>
          <w:p w14:paraId="6887CC12" w14:textId="77777777" w:rsidR="002B571C" w:rsidRPr="009274EE" w:rsidRDefault="002B571C" w:rsidP="00190D2C">
            <w:pPr>
              <w:ind w:firstLine="0"/>
              <w:jc w:val="center"/>
              <w:rPr>
                <w:rFonts w:eastAsia="Times New Roman" w:cs="Times New Roman"/>
                <w:b/>
                <w:caps/>
                <w:szCs w:val="24"/>
                <w:lang w:eastAsia="tr-TR"/>
              </w:rPr>
            </w:pPr>
            <w:r w:rsidRPr="009274EE">
              <w:rPr>
                <w:rFonts w:eastAsia="Times New Roman" w:cs="Times New Roman"/>
                <w:szCs w:val="24"/>
                <w:lang w:eastAsia="tr-TR"/>
              </w:rPr>
              <w:br w:type="page"/>
            </w:r>
            <w:r w:rsidRPr="009274EE">
              <w:rPr>
                <w:rFonts w:eastAsia="Times New Roman" w:cs="Times New Roman"/>
                <w:b/>
                <w:caps/>
                <w:szCs w:val="24"/>
                <w:lang w:eastAsia="tr-TR"/>
              </w:rPr>
              <w:t>Velayet veya vesayet altında bulunanlar için veli veya vasinin</w:t>
            </w:r>
          </w:p>
        </w:tc>
        <w:tc>
          <w:tcPr>
            <w:tcW w:w="1980" w:type="dxa"/>
            <w:shd w:val="clear" w:color="auto" w:fill="E0E0E0"/>
            <w:vAlign w:val="center"/>
          </w:tcPr>
          <w:p w14:paraId="3CACB0D8" w14:textId="77777777" w:rsidR="002B571C" w:rsidRPr="009274EE" w:rsidRDefault="002B571C" w:rsidP="00190D2C">
            <w:pPr>
              <w:keepNext/>
              <w:tabs>
                <w:tab w:val="left" w:pos="900"/>
              </w:tabs>
              <w:ind w:firstLine="0"/>
              <w:jc w:val="center"/>
              <w:outlineLvl w:val="2"/>
              <w:rPr>
                <w:rFonts w:eastAsia="Times New Roman" w:cs="Times New Roman"/>
                <w:b/>
                <w:bCs/>
                <w:szCs w:val="24"/>
                <w:lang w:eastAsia="tr-TR"/>
              </w:rPr>
            </w:pPr>
            <w:r w:rsidRPr="009274EE">
              <w:rPr>
                <w:rFonts w:eastAsia="Times New Roman" w:cs="Times New Roman"/>
                <w:b/>
                <w:bCs/>
                <w:szCs w:val="24"/>
                <w:lang w:eastAsia="tr-TR"/>
              </w:rPr>
              <w:t>İMZASI</w:t>
            </w:r>
          </w:p>
        </w:tc>
      </w:tr>
      <w:tr w:rsidR="002B571C" w:rsidRPr="009274EE" w14:paraId="5CEC9B3B" w14:textId="77777777" w:rsidTr="00190D2C">
        <w:trPr>
          <w:cantSplit/>
          <w:trHeight w:val="447"/>
        </w:trPr>
        <w:tc>
          <w:tcPr>
            <w:tcW w:w="1418" w:type="dxa"/>
            <w:vAlign w:val="center"/>
          </w:tcPr>
          <w:p w14:paraId="24281BAE" w14:textId="62DBAFFB" w:rsidR="002B571C" w:rsidRPr="009274EE" w:rsidRDefault="002B571C" w:rsidP="00190D2C">
            <w:pPr>
              <w:keepNext/>
              <w:tabs>
                <w:tab w:val="left" w:pos="900"/>
              </w:tabs>
              <w:ind w:firstLine="0"/>
              <w:jc w:val="left"/>
              <w:outlineLvl w:val="3"/>
              <w:rPr>
                <w:rFonts w:eastAsia="Times New Roman" w:cs="Times New Roman"/>
                <w:b/>
                <w:bCs/>
                <w:szCs w:val="24"/>
                <w:lang w:eastAsia="tr-TR"/>
              </w:rPr>
            </w:pPr>
            <w:r w:rsidRPr="009274EE">
              <w:rPr>
                <w:rFonts w:eastAsia="Times New Roman" w:cs="Times New Roman"/>
                <w:b/>
                <w:bCs/>
                <w:szCs w:val="24"/>
                <w:lang w:eastAsia="tr-TR"/>
              </w:rPr>
              <w:t xml:space="preserve">ADI </w:t>
            </w:r>
            <w:r w:rsidR="005131C2">
              <w:rPr>
                <w:rFonts w:eastAsia="Times New Roman" w:cs="Times New Roman"/>
                <w:b/>
                <w:bCs/>
                <w:szCs w:val="24"/>
                <w:lang w:eastAsia="tr-TR"/>
              </w:rPr>
              <w:t>ve</w:t>
            </w:r>
            <w:r w:rsidRPr="009274EE">
              <w:rPr>
                <w:rFonts w:eastAsia="Times New Roman" w:cs="Times New Roman"/>
                <w:b/>
                <w:bCs/>
                <w:szCs w:val="24"/>
                <w:lang w:eastAsia="tr-TR"/>
              </w:rPr>
              <w:t xml:space="preserve"> SOYADI</w:t>
            </w:r>
          </w:p>
        </w:tc>
        <w:tc>
          <w:tcPr>
            <w:tcW w:w="5640" w:type="dxa"/>
            <w:vAlign w:val="center"/>
          </w:tcPr>
          <w:p w14:paraId="31BAB469" w14:textId="77777777" w:rsidR="002B571C" w:rsidRPr="009274EE" w:rsidRDefault="002B571C" w:rsidP="00190D2C">
            <w:pPr>
              <w:tabs>
                <w:tab w:val="left" w:pos="900"/>
              </w:tabs>
              <w:ind w:firstLine="0"/>
              <w:jc w:val="center"/>
              <w:rPr>
                <w:rFonts w:eastAsia="Times New Roman" w:cs="Times New Roman"/>
                <w:szCs w:val="24"/>
                <w:lang w:eastAsia="tr-TR"/>
              </w:rPr>
            </w:pPr>
          </w:p>
        </w:tc>
        <w:tc>
          <w:tcPr>
            <w:tcW w:w="1980" w:type="dxa"/>
            <w:vMerge w:val="restart"/>
            <w:vAlign w:val="center"/>
          </w:tcPr>
          <w:p w14:paraId="62A7DD95" w14:textId="77777777" w:rsidR="002B571C" w:rsidRPr="009274EE" w:rsidRDefault="002B571C" w:rsidP="00190D2C">
            <w:pPr>
              <w:tabs>
                <w:tab w:val="left" w:pos="900"/>
              </w:tabs>
              <w:ind w:firstLine="0"/>
              <w:jc w:val="left"/>
              <w:rPr>
                <w:rFonts w:eastAsia="Times New Roman" w:cs="Times New Roman"/>
                <w:szCs w:val="24"/>
                <w:lang w:eastAsia="tr-TR"/>
              </w:rPr>
            </w:pPr>
          </w:p>
        </w:tc>
      </w:tr>
      <w:tr w:rsidR="002B571C" w:rsidRPr="009274EE" w14:paraId="445945B5" w14:textId="77777777" w:rsidTr="00190D2C">
        <w:trPr>
          <w:cantSplit/>
          <w:trHeight w:val="836"/>
        </w:trPr>
        <w:tc>
          <w:tcPr>
            <w:tcW w:w="1418" w:type="dxa"/>
            <w:vAlign w:val="center"/>
          </w:tcPr>
          <w:p w14:paraId="7C0C1B2B" w14:textId="77777777" w:rsidR="002B571C" w:rsidRPr="009274EE" w:rsidRDefault="002B571C" w:rsidP="00190D2C">
            <w:pPr>
              <w:tabs>
                <w:tab w:val="left" w:pos="900"/>
              </w:tabs>
              <w:ind w:firstLine="0"/>
              <w:jc w:val="left"/>
              <w:rPr>
                <w:rFonts w:eastAsia="Times New Roman" w:cs="Times New Roman"/>
                <w:b/>
                <w:bCs/>
                <w:szCs w:val="24"/>
                <w:lang w:eastAsia="tr-TR"/>
              </w:rPr>
            </w:pPr>
            <w:r w:rsidRPr="009274EE">
              <w:rPr>
                <w:rFonts w:eastAsia="Times New Roman" w:cs="Times New Roman"/>
                <w:b/>
                <w:bCs/>
                <w:szCs w:val="24"/>
                <w:lang w:eastAsia="tr-TR"/>
              </w:rPr>
              <w:t>ADRESİ</w:t>
            </w:r>
          </w:p>
        </w:tc>
        <w:tc>
          <w:tcPr>
            <w:tcW w:w="5640" w:type="dxa"/>
          </w:tcPr>
          <w:p w14:paraId="777B40AC" w14:textId="77777777" w:rsidR="002B571C" w:rsidRPr="009274EE" w:rsidRDefault="002B571C" w:rsidP="00190D2C">
            <w:pPr>
              <w:tabs>
                <w:tab w:val="left" w:pos="900"/>
              </w:tabs>
              <w:ind w:firstLine="0"/>
              <w:rPr>
                <w:rFonts w:eastAsia="Times New Roman" w:cs="Times New Roman"/>
                <w:szCs w:val="24"/>
                <w:lang w:eastAsia="tr-TR"/>
              </w:rPr>
            </w:pPr>
          </w:p>
        </w:tc>
        <w:tc>
          <w:tcPr>
            <w:tcW w:w="1980" w:type="dxa"/>
            <w:vMerge/>
            <w:vAlign w:val="center"/>
          </w:tcPr>
          <w:p w14:paraId="4E6CF0A8" w14:textId="77777777" w:rsidR="002B571C" w:rsidRPr="009274EE" w:rsidRDefault="002B571C" w:rsidP="00190D2C">
            <w:pPr>
              <w:tabs>
                <w:tab w:val="left" w:pos="900"/>
              </w:tabs>
              <w:ind w:firstLine="0"/>
              <w:jc w:val="left"/>
              <w:rPr>
                <w:rFonts w:eastAsia="Times New Roman" w:cs="Times New Roman"/>
                <w:szCs w:val="24"/>
                <w:lang w:eastAsia="tr-TR"/>
              </w:rPr>
            </w:pPr>
          </w:p>
        </w:tc>
      </w:tr>
      <w:tr w:rsidR="002B571C" w:rsidRPr="009274EE" w14:paraId="260466F8" w14:textId="77777777" w:rsidTr="00190D2C">
        <w:trPr>
          <w:cantSplit/>
          <w:trHeight w:val="405"/>
        </w:trPr>
        <w:tc>
          <w:tcPr>
            <w:tcW w:w="1418" w:type="dxa"/>
            <w:vAlign w:val="center"/>
          </w:tcPr>
          <w:p w14:paraId="2FD40114" w14:textId="59B69A1C" w:rsidR="002B571C" w:rsidRPr="009274EE" w:rsidRDefault="002B571C" w:rsidP="00190D2C">
            <w:pPr>
              <w:tabs>
                <w:tab w:val="left" w:pos="900"/>
              </w:tabs>
              <w:ind w:firstLine="0"/>
              <w:jc w:val="left"/>
              <w:rPr>
                <w:rFonts w:eastAsia="Times New Roman" w:cs="Times New Roman"/>
                <w:b/>
                <w:bCs/>
                <w:szCs w:val="24"/>
                <w:lang w:eastAsia="tr-TR"/>
              </w:rPr>
            </w:pPr>
            <w:r w:rsidRPr="009274EE">
              <w:rPr>
                <w:rFonts w:eastAsia="Times New Roman" w:cs="Times New Roman"/>
                <w:b/>
                <w:bCs/>
                <w:szCs w:val="24"/>
                <w:lang w:eastAsia="tr-TR"/>
              </w:rPr>
              <w:t xml:space="preserve">TEL. </w:t>
            </w:r>
            <w:proofErr w:type="gramStart"/>
            <w:r w:rsidR="005131C2">
              <w:rPr>
                <w:rFonts w:eastAsia="Times New Roman" w:cs="Times New Roman"/>
                <w:b/>
                <w:bCs/>
                <w:szCs w:val="24"/>
                <w:lang w:eastAsia="tr-TR"/>
              </w:rPr>
              <w:t>ve</w:t>
            </w:r>
            <w:proofErr w:type="gramEnd"/>
            <w:r w:rsidRPr="009274EE">
              <w:rPr>
                <w:rFonts w:eastAsia="Times New Roman" w:cs="Times New Roman"/>
                <w:b/>
                <w:bCs/>
                <w:szCs w:val="24"/>
                <w:lang w:eastAsia="tr-TR"/>
              </w:rPr>
              <w:t xml:space="preserve"> FAKS</w:t>
            </w:r>
          </w:p>
        </w:tc>
        <w:tc>
          <w:tcPr>
            <w:tcW w:w="5640" w:type="dxa"/>
          </w:tcPr>
          <w:p w14:paraId="733A2B50" w14:textId="77777777" w:rsidR="002B571C" w:rsidRPr="009274EE" w:rsidRDefault="002B571C" w:rsidP="00190D2C">
            <w:pPr>
              <w:tabs>
                <w:tab w:val="left" w:pos="900"/>
              </w:tabs>
              <w:ind w:firstLine="0"/>
              <w:rPr>
                <w:rFonts w:eastAsia="Times New Roman" w:cs="Times New Roman"/>
                <w:szCs w:val="24"/>
                <w:lang w:eastAsia="tr-TR"/>
              </w:rPr>
            </w:pPr>
          </w:p>
        </w:tc>
        <w:tc>
          <w:tcPr>
            <w:tcW w:w="1980" w:type="dxa"/>
            <w:vMerge/>
            <w:vAlign w:val="center"/>
          </w:tcPr>
          <w:p w14:paraId="199C8E1B" w14:textId="77777777" w:rsidR="002B571C" w:rsidRPr="009274EE" w:rsidRDefault="002B571C" w:rsidP="00190D2C">
            <w:pPr>
              <w:tabs>
                <w:tab w:val="left" w:pos="900"/>
              </w:tabs>
              <w:ind w:firstLine="0"/>
              <w:jc w:val="left"/>
              <w:rPr>
                <w:rFonts w:eastAsia="Times New Roman" w:cs="Times New Roman"/>
                <w:szCs w:val="24"/>
                <w:lang w:eastAsia="tr-TR"/>
              </w:rPr>
            </w:pPr>
          </w:p>
        </w:tc>
      </w:tr>
      <w:tr w:rsidR="002B571C" w:rsidRPr="009274EE" w14:paraId="2A14D961" w14:textId="77777777" w:rsidTr="00190D2C">
        <w:trPr>
          <w:cantSplit/>
          <w:trHeight w:val="411"/>
        </w:trPr>
        <w:tc>
          <w:tcPr>
            <w:tcW w:w="1418" w:type="dxa"/>
            <w:vAlign w:val="center"/>
          </w:tcPr>
          <w:p w14:paraId="11EF04AC" w14:textId="77777777" w:rsidR="002B571C" w:rsidRPr="009274EE" w:rsidRDefault="002B571C" w:rsidP="00190D2C">
            <w:pPr>
              <w:tabs>
                <w:tab w:val="left" w:pos="900"/>
              </w:tabs>
              <w:ind w:firstLine="0"/>
              <w:jc w:val="left"/>
              <w:rPr>
                <w:rFonts w:eastAsia="Times New Roman" w:cs="Times New Roman"/>
                <w:b/>
                <w:bCs/>
                <w:szCs w:val="24"/>
                <w:lang w:eastAsia="tr-TR"/>
              </w:rPr>
            </w:pPr>
            <w:r w:rsidRPr="009274EE">
              <w:rPr>
                <w:rFonts w:eastAsia="Times New Roman" w:cs="Times New Roman"/>
                <w:b/>
                <w:bCs/>
                <w:szCs w:val="24"/>
                <w:lang w:eastAsia="tr-TR"/>
              </w:rPr>
              <w:t>TARİH</w:t>
            </w:r>
          </w:p>
        </w:tc>
        <w:tc>
          <w:tcPr>
            <w:tcW w:w="5640" w:type="dxa"/>
          </w:tcPr>
          <w:p w14:paraId="19930664" w14:textId="77777777" w:rsidR="002B571C" w:rsidRPr="009274EE" w:rsidRDefault="002B571C" w:rsidP="00190D2C">
            <w:pPr>
              <w:tabs>
                <w:tab w:val="left" w:pos="900"/>
              </w:tabs>
              <w:ind w:firstLine="0"/>
              <w:rPr>
                <w:rFonts w:eastAsia="Times New Roman" w:cs="Times New Roman"/>
                <w:szCs w:val="24"/>
                <w:lang w:eastAsia="tr-TR"/>
              </w:rPr>
            </w:pPr>
          </w:p>
        </w:tc>
        <w:tc>
          <w:tcPr>
            <w:tcW w:w="1980" w:type="dxa"/>
            <w:vMerge/>
            <w:vAlign w:val="center"/>
          </w:tcPr>
          <w:p w14:paraId="3868DDE1" w14:textId="77777777" w:rsidR="002B571C" w:rsidRPr="009274EE" w:rsidRDefault="002B571C" w:rsidP="00190D2C">
            <w:pPr>
              <w:tabs>
                <w:tab w:val="left" w:pos="900"/>
              </w:tabs>
              <w:ind w:firstLine="0"/>
              <w:jc w:val="left"/>
              <w:rPr>
                <w:rFonts w:eastAsia="Times New Roman" w:cs="Times New Roman"/>
                <w:szCs w:val="24"/>
                <w:lang w:eastAsia="tr-TR"/>
              </w:rPr>
            </w:pPr>
          </w:p>
        </w:tc>
      </w:tr>
    </w:tbl>
    <w:p w14:paraId="7CE43381" w14:textId="77777777" w:rsidR="002B571C" w:rsidRPr="009274EE" w:rsidRDefault="002B571C" w:rsidP="002B571C">
      <w:pPr>
        <w:tabs>
          <w:tab w:val="left" w:pos="900"/>
        </w:tabs>
        <w:ind w:firstLine="0"/>
        <w:rPr>
          <w:rFonts w:eastAsia="Times New Roman" w:cs="Times New Roman"/>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5695"/>
        <w:gridCol w:w="1886"/>
      </w:tblGrid>
      <w:tr w:rsidR="002B571C" w:rsidRPr="009274EE" w14:paraId="71C1B77D" w14:textId="77777777" w:rsidTr="00190D2C">
        <w:trPr>
          <w:cantSplit/>
        </w:trPr>
        <w:tc>
          <w:tcPr>
            <w:tcW w:w="7655" w:type="dxa"/>
            <w:gridSpan w:val="2"/>
            <w:shd w:val="clear" w:color="auto" w:fill="E0E0E0"/>
            <w:vAlign w:val="center"/>
          </w:tcPr>
          <w:p w14:paraId="5998D0D3" w14:textId="77777777" w:rsidR="002B571C" w:rsidRPr="009274EE" w:rsidRDefault="002B571C" w:rsidP="00190D2C">
            <w:pPr>
              <w:keepNext/>
              <w:tabs>
                <w:tab w:val="left" w:pos="900"/>
              </w:tabs>
              <w:ind w:firstLine="0"/>
              <w:jc w:val="center"/>
              <w:outlineLvl w:val="2"/>
              <w:rPr>
                <w:rFonts w:eastAsia="Times New Roman" w:cs="Times New Roman"/>
                <w:b/>
                <w:bCs/>
                <w:szCs w:val="24"/>
                <w:lang w:eastAsia="tr-TR"/>
              </w:rPr>
            </w:pPr>
            <w:r w:rsidRPr="009274EE">
              <w:rPr>
                <w:rFonts w:eastAsia="Times New Roman" w:cs="Times New Roman"/>
                <w:b/>
                <w:bCs/>
                <w:szCs w:val="24"/>
                <w:lang w:eastAsia="tr-TR"/>
              </w:rPr>
              <w:t xml:space="preserve">ARAŞTIRMA </w:t>
            </w:r>
            <w:proofErr w:type="gramStart"/>
            <w:r w:rsidRPr="009274EE">
              <w:rPr>
                <w:rFonts w:eastAsia="Times New Roman" w:cs="Times New Roman"/>
                <w:b/>
                <w:bCs/>
                <w:szCs w:val="24"/>
                <w:lang w:eastAsia="tr-TR"/>
              </w:rPr>
              <w:t>EKİBİNDE  YER</w:t>
            </w:r>
            <w:proofErr w:type="gramEnd"/>
            <w:r w:rsidRPr="009274EE">
              <w:rPr>
                <w:rFonts w:eastAsia="Times New Roman" w:cs="Times New Roman"/>
                <w:b/>
                <w:bCs/>
                <w:szCs w:val="24"/>
                <w:lang w:eastAsia="tr-TR"/>
              </w:rPr>
              <w:t xml:space="preserve">  ALAN  VE  YETKİN  BİR  ARAŞTIRMACININ</w:t>
            </w:r>
          </w:p>
        </w:tc>
        <w:tc>
          <w:tcPr>
            <w:tcW w:w="1984" w:type="dxa"/>
            <w:shd w:val="clear" w:color="auto" w:fill="E0E0E0"/>
            <w:vAlign w:val="center"/>
          </w:tcPr>
          <w:p w14:paraId="56901D52" w14:textId="77777777" w:rsidR="002B571C" w:rsidRPr="009274EE" w:rsidRDefault="002B571C" w:rsidP="00190D2C">
            <w:pPr>
              <w:keepNext/>
              <w:tabs>
                <w:tab w:val="left" w:pos="900"/>
              </w:tabs>
              <w:ind w:firstLine="0"/>
              <w:jc w:val="center"/>
              <w:outlineLvl w:val="2"/>
              <w:rPr>
                <w:rFonts w:eastAsia="Times New Roman" w:cs="Times New Roman"/>
                <w:b/>
                <w:bCs/>
                <w:szCs w:val="24"/>
                <w:lang w:eastAsia="tr-TR"/>
              </w:rPr>
            </w:pPr>
            <w:r w:rsidRPr="009274EE">
              <w:rPr>
                <w:rFonts w:eastAsia="Times New Roman" w:cs="Times New Roman"/>
                <w:b/>
                <w:bCs/>
                <w:szCs w:val="24"/>
                <w:lang w:eastAsia="tr-TR"/>
              </w:rPr>
              <w:t>İMZASI</w:t>
            </w:r>
          </w:p>
        </w:tc>
      </w:tr>
      <w:tr w:rsidR="002B571C" w:rsidRPr="009274EE" w14:paraId="17E76B89" w14:textId="77777777" w:rsidTr="00190D2C">
        <w:trPr>
          <w:cantSplit/>
          <w:trHeight w:val="523"/>
        </w:trPr>
        <w:tc>
          <w:tcPr>
            <w:tcW w:w="1418" w:type="dxa"/>
            <w:vAlign w:val="center"/>
          </w:tcPr>
          <w:p w14:paraId="2FA93B69" w14:textId="1F427D50" w:rsidR="002B571C" w:rsidRPr="009274EE" w:rsidRDefault="002B571C" w:rsidP="00190D2C">
            <w:pPr>
              <w:keepNext/>
              <w:tabs>
                <w:tab w:val="left" w:pos="900"/>
              </w:tabs>
              <w:ind w:firstLine="0"/>
              <w:jc w:val="left"/>
              <w:outlineLvl w:val="3"/>
              <w:rPr>
                <w:rFonts w:eastAsia="Times New Roman" w:cs="Times New Roman"/>
                <w:b/>
                <w:bCs/>
                <w:szCs w:val="24"/>
                <w:lang w:eastAsia="tr-TR"/>
              </w:rPr>
            </w:pPr>
            <w:r w:rsidRPr="009274EE">
              <w:rPr>
                <w:rFonts w:eastAsia="Times New Roman" w:cs="Times New Roman"/>
                <w:b/>
                <w:bCs/>
                <w:szCs w:val="24"/>
                <w:lang w:eastAsia="tr-TR"/>
              </w:rPr>
              <w:t xml:space="preserve">ADI </w:t>
            </w:r>
            <w:r w:rsidR="005131C2">
              <w:rPr>
                <w:rFonts w:eastAsia="Times New Roman" w:cs="Times New Roman"/>
                <w:b/>
                <w:bCs/>
                <w:szCs w:val="24"/>
                <w:lang w:eastAsia="tr-TR"/>
              </w:rPr>
              <w:t>ve</w:t>
            </w:r>
            <w:r w:rsidRPr="009274EE">
              <w:rPr>
                <w:rFonts w:eastAsia="Times New Roman" w:cs="Times New Roman"/>
                <w:b/>
                <w:bCs/>
                <w:szCs w:val="24"/>
                <w:lang w:eastAsia="tr-TR"/>
              </w:rPr>
              <w:t xml:space="preserve"> SOYADI</w:t>
            </w:r>
          </w:p>
        </w:tc>
        <w:tc>
          <w:tcPr>
            <w:tcW w:w="6237" w:type="dxa"/>
            <w:vAlign w:val="center"/>
          </w:tcPr>
          <w:p w14:paraId="0A58EE82" w14:textId="77777777" w:rsidR="002B571C" w:rsidRPr="009274EE" w:rsidRDefault="002B571C" w:rsidP="00190D2C">
            <w:pPr>
              <w:tabs>
                <w:tab w:val="left" w:pos="900"/>
              </w:tabs>
              <w:ind w:firstLine="0"/>
              <w:jc w:val="left"/>
              <w:rPr>
                <w:rFonts w:eastAsia="Times New Roman" w:cs="Times New Roman"/>
                <w:szCs w:val="24"/>
                <w:lang w:eastAsia="tr-TR"/>
              </w:rPr>
            </w:pPr>
          </w:p>
        </w:tc>
        <w:tc>
          <w:tcPr>
            <w:tcW w:w="1984" w:type="dxa"/>
            <w:vMerge w:val="restart"/>
            <w:vAlign w:val="center"/>
          </w:tcPr>
          <w:p w14:paraId="10C2B005" w14:textId="77777777" w:rsidR="002B571C" w:rsidRPr="009274EE" w:rsidRDefault="002B571C" w:rsidP="00190D2C">
            <w:pPr>
              <w:tabs>
                <w:tab w:val="left" w:pos="900"/>
              </w:tabs>
              <w:ind w:firstLine="0"/>
              <w:jc w:val="center"/>
              <w:rPr>
                <w:rFonts w:eastAsia="Times New Roman" w:cs="Times New Roman"/>
                <w:szCs w:val="24"/>
                <w:lang w:eastAsia="tr-TR"/>
              </w:rPr>
            </w:pPr>
          </w:p>
        </w:tc>
      </w:tr>
      <w:tr w:rsidR="002B571C" w:rsidRPr="009274EE" w14:paraId="2D2C1685" w14:textId="77777777" w:rsidTr="00190D2C">
        <w:trPr>
          <w:cantSplit/>
          <w:trHeight w:val="417"/>
        </w:trPr>
        <w:tc>
          <w:tcPr>
            <w:tcW w:w="1418" w:type="dxa"/>
            <w:vAlign w:val="center"/>
          </w:tcPr>
          <w:p w14:paraId="241537B2" w14:textId="77777777" w:rsidR="002B571C" w:rsidRPr="009274EE" w:rsidRDefault="002B571C" w:rsidP="00190D2C">
            <w:pPr>
              <w:keepNext/>
              <w:tabs>
                <w:tab w:val="left" w:pos="900"/>
              </w:tabs>
              <w:ind w:firstLine="0"/>
              <w:jc w:val="left"/>
              <w:outlineLvl w:val="3"/>
              <w:rPr>
                <w:rFonts w:eastAsia="Times New Roman" w:cs="Times New Roman"/>
                <w:b/>
                <w:bCs/>
                <w:szCs w:val="24"/>
                <w:lang w:eastAsia="tr-TR"/>
              </w:rPr>
            </w:pPr>
            <w:r w:rsidRPr="009274EE">
              <w:rPr>
                <w:rFonts w:eastAsia="Times New Roman" w:cs="Times New Roman"/>
                <w:b/>
                <w:bCs/>
                <w:szCs w:val="24"/>
                <w:lang w:eastAsia="tr-TR"/>
              </w:rPr>
              <w:t>TARİH</w:t>
            </w:r>
          </w:p>
        </w:tc>
        <w:tc>
          <w:tcPr>
            <w:tcW w:w="6237" w:type="dxa"/>
            <w:vAlign w:val="center"/>
          </w:tcPr>
          <w:p w14:paraId="5D0661BB" w14:textId="77777777" w:rsidR="002B571C" w:rsidRPr="009274EE" w:rsidRDefault="002B571C" w:rsidP="00190D2C">
            <w:pPr>
              <w:tabs>
                <w:tab w:val="left" w:pos="900"/>
              </w:tabs>
              <w:ind w:firstLine="0"/>
              <w:jc w:val="left"/>
              <w:rPr>
                <w:rFonts w:eastAsia="Times New Roman" w:cs="Times New Roman"/>
                <w:szCs w:val="24"/>
                <w:lang w:eastAsia="tr-TR"/>
              </w:rPr>
            </w:pPr>
          </w:p>
        </w:tc>
        <w:tc>
          <w:tcPr>
            <w:tcW w:w="1984" w:type="dxa"/>
            <w:vMerge/>
            <w:vAlign w:val="center"/>
          </w:tcPr>
          <w:p w14:paraId="58E03A5E" w14:textId="77777777" w:rsidR="002B571C" w:rsidRPr="009274EE" w:rsidRDefault="002B571C" w:rsidP="00190D2C">
            <w:pPr>
              <w:tabs>
                <w:tab w:val="left" w:pos="900"/>
              </w:tabs>
              <w:ind w:firstLine="0"/>
              <w:jc w:val="center"/>
              <w:rPr>
                <w:rFonts w:eastAsia="Times New Roman" w:cs="Times New Roman"/>
                <w:szCs w:val="24"/>
                <w:lang w:eastAsia="tr-TR"/>
              </w:rPr>
            </w:pPr>
          </w:p>
        </w:tc>
      </w:tr>
    </w:tbl>
    <w:p w14:paraId="0F68B526" w14:textId="77777777" w:rsidR="002B571C" w:rsidRPr="009274EE" w:rsidRDefault="002B571C" w:rsidP="002B571C">
      <w:pPr>
        <w:tabs>
          <w:tab w:val="left" w:pos="900"/>
        </w:tabs>
        <w:ind w:firstLine="0"/>
        <w:rPr>
          <w:rFonts w:eastAsia="Times New Roman" w:cs="Times New Roman"/>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3"/>
        <w:gridCol w:w="5694"/>
        <w:gridCol w:w="1892"/>
      </w:tblGrid>
      <w:tr w:rsidR="002B571C" w:rsidRPr="009274EE" w14:paraId="44553C5A" w14:textId="77777777" w:rsidTr="00190D2C">
        <w:trPr>
          <w:cantSplit/>
        </w:trPr>
        <w:tc>
          <w:tcPr>
            <w:tcW w:w="7655" w:type="dxa"/>
            <w:gridSpan w:val="2"/>
            <w:shd w:val="clear" w:color="auto" w:fill="E0E0E0"/>
            <w:vAlign w:val="center"/>
          </w:tcPr>
          <w:p w14:paraId="3EFA3B8F" w14:textId="77777777" w:rsidR="002B571C" w:rsidRPr="009274EE" w:rsidRDefault="002B571C" w:rsidP="00190D2C">
            <w:pPr>
              <w:keepNext/>
              <w:tabs>
                <w:tab w:val="left" w:pos="900"/>
              </w:tabs>
              <w:ind w:firstLine="0"/>
              <w:jc w:val="center"/>
              <w:outlineLvl w:val="2"/>
              <w:rPr>
                <w:rFonts w:eastAsia="Times New Roman" w:cs="Times New Roman"/>
                <w:b/>
                <w:bCs/>
                <w:szCs w:val="24"/>
                <w:lang w:eastAsia="tr-TR"/>
              </w:rPr>
            </w:pPr>
            <w:r w:rsidRPr="009274EE">
              <w:rPr>
                <w:rFonts w:eastAsia="Times New Roman" w:cs="Times New Roman"/>
                <w:b/>
                <w:bCs/>
                <w:szCs w:val="24"/>
                <w:lang w:eastAsia="tr-TR"/>
              </w:rPr>
              <w:t>GEREKTİĞİ DURUMLARDA TANIK</w:t>
            </w:r>
          </w:p>
        </w:tc>
        <w:tc>
          <w:tcPr>
            <w:tcW w:w="1984" w:type="dxa"/>
            <w:shd w:val="clear" w:color="auto" w:fill="E0E0E0"/>
            <w:vAlign w:val="center"/>
          </w:tcPr>
          <w:p w14:paraId="20CBC51A" w14:textId="77777777" w:rsidR="002B571C" w:rsidRPr="009274EE" w:rsidRDefault="002B571C" w:rsidP="00190D2C">
            <w:pPr>
              <w:keepNext/>
              <w:tabs>
                <w:tab w:val="left" w:pos="900"/>
              </w:tabs>
              <w:ind w:firstLine="0"/>
              <w:jc w:val="center"/>
              <w:outlineLvl w:val="2"/>
              <w:rPr>
                <w:rFonts w:eastAsia="Times New Roman" w:cs="Times New Roman"/>
                <w:b/>
                <w:bCs/>
                <w:szCs w:val="24"/>
                <w:lang w:eastAsia="tr-TR"/>
              </w:rPr>
            </w:pPr>
            <w:r w:rsidRPr="009274EE">
              <w:rPr>
                <w:rFonts w:eastAsia="Times New Roman" w:cs="Times New Roman"/>
                <w:b/>
                <w:bCs/>
                <w:szCs w:val="24"/>
                <w:lang w:eastAsia="tr-TR"/>
              </w:rPr>
              <w:t>İMZASI</w:t>
            </w:r>
          </w:p>
        </w:tc>
      </w:tr>
      <w:tr w:rsidR="002B571C" w:rsidRPr="009274EE" w14:paraId="5FC87124" w14:textId="77777777" w:rsidTr="00190D2C">
        <w:trPr>
          <w:cantSplit/>
          <w:trHeight w:val="433"/>
        </w:trPr>
        <w:tc>
          <w:tcPr>
            <w:tcW w:w="1418" w:type="dxa"/>
            <w:vAlign w:val="center"/>
          </w:tcPr>
          <w:p w14:paraId="14F93498" w14:textId="06681EC0" w:rsidR="002B571C" w:rsidRPr="009274EE" w:rsidRDefault="002B571C" w:rsidP="00190D2C">
            <w:pPr>
              <w:keepNext/>
              <w:tabs>
                <w:tab w:val="left" w:pos="900"/>
              </w:tabs>
              <w:ind w:firstLine="0"/>
              <w:jc w:val="left"/>
              <w:outlineLvl w:val="3"/>
              <w:rPr>
                <w:rFonts w:eastAsia="Times New Roman" w:cs="Times New Roman"/>
                <w:b/>
                <w:bCs/>
                <w:szCs w:val="24"/>
                <w:lang w:eastAsia="tr-TR"/>
              </w:rPr>
            </w:pPr>
            <w:r w:rsidRPr="009274EE">
              <w:rPr>
                <w:rFonts w:eastAsia="Times New Roman" w:cs="Times New Roman"/>
                <w:b/>
                <w:bCs/>
                <w:szCs w:val="24"/>
                <w:lang w:eastAsia="tr-TR"/>
              </w:rPr>
              <w:t xml:space="preserve">ADI </w:t>
            </w:r>
            <w:r w:rsidR="005131C2">
              <w:rPr>
                <w:rFonts w:eastAsia="Times New Roman" w:cs="Times New Roman"/>
                <w:b/>
                <w:bCs/>
                <w:szCs w:val="24"/>
                <w:lang w:eastAsia="tr-TR"/>
              </w:rPr>
              <w:t>ve</w:t>
            </w:r>
            <w:r w:rsidRPr="009274EE">
              <w:rPr>
                <w:rFonts w:eastAsia="Times New Roman" w:cs="Times New Roman"/>
                <w:b/>
                <w:bCs/>
                <w:szCs w:val="24"/>
                <w:lang w:eastAsia="tr-TR"/>
              </w:rPr>
              <w:t xml:space="preserve"> SOYADI</w:t>
            </w:r>
          </w:p>
        </w:tc>
        <w:tc>
          <w:tcPr>
            <w:tcW w:w="6237" w:type="dxa"/>
            <w:vAlign w:val="center"/>
          </w:tcPr>
          <w:p w14:paraId="37637446" w14:textId="77777777" w:rsidR="002B571C" w:rsidRPr="009274EE" w:rsidRDefault="002B571C" w:rsidP="00190D2C">
            <w:pPr>
              <w:tabs>
                <w:tab w:val="left" w:pos="900"/>
              </w:tabs>
              <w:ind w:firstLine="0"/>
              <w:jc w:val="left"/>
              <w:rPr>
                <w:rFonts w:eastAsia="Times New Roman" w:cs="Times New Roman"/>
                <w:szCs w:val="24"/>
                <w:lang w:eastAsia="tr-TR"/>
              </w:rPr>
            </w:pPr>
          </w:p>
        </w:tc>
        <w:tc>
          <w:tcPr>
            <w:tcW w:w="1984" w:type="dxa"/>
            <w:vMerge w:val="restart"/>
            <w:vAlign w:val="center"/>
          </w:tcPr>
          <w:p w14:paraId="7D707F16" w14:textId="77777777" w:rsidR="002B571C" w:rsidRPr="009274EE" w:rsidRDefault="002B571C" w:rsidP="00190D2C">
            <w:pPr>
              <w:tabs>
                <w:tab w:val="left" w:pos="900"/>
              </w:tabs>
              <w:ind w:firstLine="0"/>
              <w:jc w:val="center"/>
              <w:rPr>
                <w:rFonts w:eastAsia="Times New Roman" w:cs="Times New Roman"/>
                <w:szCs w:val="24"/>
                <w:lang w:eastAsia="tr-TR"/>
              </w:rPr>
            </w:pPr>
          </w:p>
        </w:tc>
      </w:tr>
      <w:tr w:rsidR="002B571C" w:rsidRPr="009274EE" w14:paraId="56966450" w14:textId="77777777" w:rsidTr="00190D2C">
        <w:trPr>
          <w:cantSplit/>
          <w:trHeight w:val="425"/>
        </w:trPr>
        <w:tc>
          <w:tcPr>
            <w:tcW w:w="1418" w:type="dxa"/>
            <w:vAlign w:val="center"/>
          </w:tcPr>
          <w:p w14:paraId="27A95F8D" w14:textId="77777777" w:rsidR="002B571C" w:rsidRPr="009274EE" w:rsidRDefault="002B571C" w:rsidP="00190D2C">
            <w:pPr>
              <w:keepNext/>
              <w:tabs>
                <w:tab w:val="left" w:pos="900"/>
              </w:tabs>
              <w:ind w:firstLine="0"/>
              <w:jc w:val="left"/>
              <w:outlineLvl w:val="3"/>
              <w:rPr>
                <w:rFonts w:eastAsia="Times New Roman" w:cs="Times New Roman"/>
                <w:b/>
                <w:bCs/>
                <w:szCs w:val="24"/>
                <w:lang w:eastAsia="tr-TR"/>
              </w:rPr>
            </w:pPr>
            <w:r w:rsidRPr="009274EE">
              <w:rPr>
                <w:rFonts w:eastAsia="Times New Roman" w:cs="Times New Roman"/>
                <w:b/>
                <w:bCs/>
                <w:szCs w:val="24"/>
                <w:lang w:eastAsia="tr-TR"/>
              </w:rPr>
              <w:t>GÖREVİ</w:t>
            </w:r>
          </w:p>
        </w:tc>
        <w:tc>
          <w:tcPr>
            <w:tcW w:w="6237" w:type="dxa"/>
            <w:vAlign w:val="center"/>
          </w:tcPr>
          <w:p w14:paraId="27C36629" w14:textId="77777777" w:rsidR="002B571C" w:rsidRPr="009274EE" w:rsidRDefault="002B571C" w:rsidP="00190D2C">
            <w:pPr>
              <w:tabs>
                <w:tab w:val="left" w:pos="900"/>
              </w:tabs>
              <w:ind w:firstLine="0"/>
              <w:jc w:val="left"/>
              <w:rPr>
                <w:rFonts w:eastAsia="Times New Roman" w:cs="Times New Roman"/>
                <w:szCs w:val="24"/>
                <w:lang w:eastAsia="tr-TR"/>
              </w:rPr>
            </w:pPr>
          </w:p>
        </w:tc>
        <w:tc>
          <w:tcPr>
            <w:tcW w:w="1984" w:type="dxa"/>
            <w:vMerge/>
            <w:vAlign w:val="center"/>
          </w:tcPr>
          <w:p w14:paraId="0E3306BE" w14:textId="77777777" w:rsidR="002B571C" w:rsidRPr="009274EE" w:rsidRDefault="002B571C" w:rsidP="00190D2C">
            <w:pPr>
              <w:tabs>
                <w:tab w:val="left" w:pos="900"/>
              </w:tabs>
              <w:ind w:firstLine="0"/>
              <w:jc w:val="center"/>
              <w:rPr>
                <w:rFonts w:eastAsia="Times New Roman" w:cs="Times New Roman"/>
                <w:szCs w:val="24"/>
                <w:lang w:eastAsia="tr-TR"/>
              </w:rPr>
            </w:pPr>
          </w:p>
        </w:tc>
      </w:tr>
      <w:tr w:rsidR="002B571C" w:rsidRPr="009274EE" w14:paraId="43CBE689" w14:textId="77777777" w:rsidTr="00190D2C">
        <w:trPr>
          <w:cantSplit/>
          <w:trHeight w:val="403"/>
        </w:trPr>
        <w:tc>
          <w:tcPr>
            <w:tcW w:w="1418" w:type="dxa"/>
            <w:vAlign w:val="center"/>
          </w:tcPr>
          <w:p w14:paraId="6293413A" w14:textId="77777777" w:rsidR="002B571C" w:rsidRPr="009274EE" w:rsidRDefault="002B571C" w:rsidP="00190D2C">
            <w:pPr>
              <w:keepNext/>
              <w:tabs>
                <w:tab w:val="left" w:pos="900"/>
              </w:tabs>
              <w:ind w:firstLine="0"/>
              <w:jc w:val="left"/>
              <w:outlineLvl w:val="3"/>
              <w:rPr>
                <w:rFonts w:eastAsia="Times New Roman" w:cs="Times New Roman"/>
                <w:b/>
                <w:bCs/>
                <w:szCs w:val="24"/>
                <w:lang w:eastAsia="tr-TR"/>
              </w:rPr>
            </w:pPr>
            <w:r w:rsidRPr="009274EE">
              <w:rPr>
                <w:rFonts w:eastAsia="Times New Roman" w:cs="Times New Roman"/>
                <w:b/>
                <w:bCs/>
                <w:szCs w:val="24"/>
                <w:lang w:eastAsia="tr-TR"/>
              </w:rPr>
              <w:t>TARİH</w:t>
            </w:r>
          </w:p>
        </w:tc>
        <w:tc>
          <w:tcPr>
            <w:tcW w:w="6237" w:type="dxa"/>
            <w:vAlign w:val="center"/>
          </w:tcPr>
          <w:p w14:paraId="463A4B0D" w14:textId="77777777" w:rsidR="002B571C" w:rsidRPr="009274EE" w:rsidRDefault="002B571C" w:rsidP="00190D2C">
            <w:pPr>
              <w:tabs>
                <w:tab w:val="left" w:pos="900"/>
              </w:tabs>
              <w:ind w:firstLine="0"/>
              <w:jc w:val="left"/>
              <w:rPr>
                <w:rFonts w:eastAsia="Times New Roman" w:cs="Times New Roman"/>
                <w:szCs w:val="24"/>
                <w:lang w:eastAsia="tr-TR"/>
              </w:rPr>
            </w:pPr>
          </w:p>
        </w:tc>
        <w:tc>
          <w:tcPr>
            <w:tcW w:w="1984" w:type="dxa"/>
            <w:vMerge/>
            <w:vAlign w:val="center"/>
          </w:tcPr>
          <w:p w14:paraId="455E0AAA" w14:textId="77777777" w:rsidR="002B571C" w:rsidRPr="009274EE" w:rsidRDefault="002B571C" w:rsidP="00190D2C">
            <w:pPr>
              <w:tabs>
                <w:tab w:val="left" w:pos="900"/>
              </w:tabs>
              <w:ind w:firstLine="0"/>
              <w:jc w:val="center"/>
              <w:rPr>
                <w:rFonts w:eastAsia="Times New Roman" w:cs="Times New Roman"/>
                <w:szCs w:val="24"/>
                <w:lang w:eastAsia="tr-TR"/>
              </w:rPr>
            </w:pPr>
          </w:p>
        </w:tc>
      </w:tr>
    </w:tbl>
    <w:p w14:paraId="0057FA41" w14:textId="77777777" w:rsidR="002B571C" w:rsidRPr="009274EE" w:rsidRDefault="002B571C" w:rsidP="002B571C">
      <w:pPr>
        <w:tabs>
          <w:tab w:val="left" w:pos="900"/>
        </w:tabs>
        <w:ind w:firstLine="0"/>
        <w:rPr>
          <w:rFonts w:eastAsia="Times New Roman" w:cs="Times New Roman"/>
          <w:szCs w:val="24"/>
          <w:lang w:eastAsia="tr-TR"/>
        </w:rPr>
      </w:pPr>
    </w:p>
    <w:p w14:paraId="4A2832FB" w14:textId="590262BD" w:rsidR="002B571C" w:rsidRDefault="002B571C" w:rsidP="002B571C">
      <w:pPr>
        <w:spacing w:after="120"/>
        <w:ind w:firstLine="0"/>
        <w:rPr>
          <w:rFonts w:eastAsia="Times New Roman" w:cs="Times New Roman"/>
          <w:b/>
          <w:szCs w:val="24"/>
          <w:lang w:eastAsia="tr-TR"/>
        </w:rPr>
      </w:pPr>
    </w:p>
    <w:p w14:paraId="4B92D02A" w14:textId="737CDE7C" w:rsidR="009F520E" w:rsidRDefault="009F520E" w:rsidP="002B571C">
      <w:pPr>
        <w:spacing w:after="120"/>
        <w:ind w:firstLine="0"/>
        <w:rPr>
          <w:rFonts w:eastAsia="Times New Roman" w:cs="Times New Roman"/>
          <w:b/>
          <w:szCs w:val="24"/>
          <w:lang w:eastAsia="tr-TR"/>
        </w:rPr>
      </w:pPr>
    </w:p>
    <w:p w14:paraId="1870418C" w14:textId="79DCF9FD" w:rsidR="009F520E" w:rsidRDefault="009F520E" w:rsidP="002B571C">
      <w:pPr>
        <w:spacing w:after="120"/>
        <w:ind w:firstLine="0"/>
        <w:rPr>
          <w:rFonts w:eastAsia="Times New Roman" w:cs="Times New Roman"/>
          <w:b/>
          <w:szCs w:val="24"/>
          <w:lang w:eastAsia="tr-TR"/>
        </w:rPr>
      </w:pPr>
    </w:p>
    <w:p w14:paraId="2D6F4544" w14:textId="1D7B5CDB" w:rsidR="009F520E" w:rsidRDefault="009F520E" w:rsidP="002B571C">
      <w:pPr>
        <w:spacing w:after="120"/>
        <w:ind w:firstLine="0"/>
        <w:rPr>
          <w:rFonts w:eastAsia="Times New Roman" w:cs="Times New Roman"/>
          <w:b/>
          <w:szCs w:val="24"/>
          <w:lang w:eastAsia="tr-TR"/>
        </w:rPr>
      </w:pPr>
    </w:p>
    <w:p w14:paraId="20A5F3BC" w14:textId="77777777" w:rsidR="009F520E" w:rsidRPr="009274EE" w:rsidRDefault="009F520E" w:rsidP="002B571C">
      <w:pPr>
        <w:spacing w:after="120"/>
        <w:ind w:firstLine="0"/>
        <w:rPr>
          <w:rFonts w:eastAsia="Times New Roman" w:cs="Times New Roman"/>
          <w:b/>
          <w:szCs w:val="24"/>
          <w:lang w:eastAsia="tr-TR"/>
        </w:rPr>
      </w:pPr>
    </w:p>
    <w:p w14:paraId="033896D6" w14:textId="77777777" w:rsidR="002B571C" w:rsidRPr="009274EE" w:rsidRDefault="002B571C" w:rsidP="002B571C">
      <w:pPr>
        <w:spacing w:after="120"/>
        <w:rPr>
          <w:rFonts w:eastAsia="Times New Roman" w:cs="Times New Roman"/>
          <w:b/>
          <w:szCs w:val="24"/>
          <w:lang w:eastAsia="tr-TR"/>
        </w:rPr>
      </w:pPr>
    </w:p>
    <w:p w14:paraId="27DC6791" w14:textId="7914E133" w:rsidR="002B571C" w:rsidRPr="00D4497E" w:rsidRDefault="002B571C" w:rsidP="002B571C">
      <w:pPr>
        <w:tabs>
          <w:tab w:val="center" w:pos="4536"/>
          <w:tab w:val="right" w:pos="9072"/>
        </w:tabs>
        <w:spacing w:line="240" w:lineRule="auto"/>
        <w:ind w:firstLine="0"/>
        <w:jc w:val="center"/>
        <w:outlineLvl w:val="0"/>
        <w:rPr>
          <w:rFonts w:eastAsia="Times New Roman" w:cs="Times New Roman"/>
          <w:b/>
          <w:szCs w:val="24"/>
          <w:lang w:eastAsia="tr-TR"/>
        </w:rPr>
      </w:pPr>
      <w:r>
        <w:rPr>
          <w:rFonts w:eastAsia="Times New Roman" w:cs="Times New Roman"/>
          <w:b/>
          <w:szCs w:val="24"/>
          <w:lang w:eastAsia="tr-TR"/>
        </w:rPr>
        <w:lastRenderedPageBreak/>
        <w:t>B</w:t>
      </w:r>
      <w:r w:rsidRPr="00D4497E">
        <w:rPr>
          <w:rFonts w:eastAsia="Times New Roman" w:cs="Times New Roman"/>
          <w:b/>
          <w:szCs w:val="24"/>
          <w:lang w:eastAsia="tr-TR"/>
        </w:rPr>
        <w:t>İLGİLENDİRİ</w:t>
      </w:r>
      <w:r w:rsidRPr="00AB22AB">
        <w:rPr>
          <w:rFonts w:eastAsia="Times New Roman" w:cs="Times New Roman"/>
          <w:b/>
          <w:szCs w:val="24"/>
          <w:lang w:eastAsia="tr-TR"/>
        </w:rPr>
        <w:t xml:space="preserve">LMİŞ GÖNÜLLÜ OLUR FORMU </w:t>
      </w:r>
    </w:p>
    <w:p w14:paraId="4D7DE91C" w14:textId="77777777" w:rsidR="002B571C" w:rsidRPr="00D4497E" w:rsidRDefault="002B571C" w:rsidP="002B571C">
      <w:pPr>
        <w:tabs>
          <w:tab w:val="center" w:pos="4536"/>
          <w:tab w:val="right" w:pos="9072"/>
        </w:tabs>
        <w:ind w:firstLine="0"/>
        <w:jc w:val="center"/>
        <w:outlineLvl w:val="0"/>
        <w:rPr>
          <w:rFonts w:eastAsia="Times New Roman" w:cs="Times New Roman"/>
          <w:szCs w:val="24"/>
          <w:lang w:eastAsia="tr-TR"/>
        </w:rPr>
      </w:pPr>
      <w:r w:rsidRPr="00D4497E">
        <w:rPr>
          <w:rFonts w:eastAsia="Times New Roman" w:cs="Times New Roman"/>
          <w:b/>
          <w:szCs w:val="24"/>
          <w:lang w:eastAsia="tr-TR"/>
        </w:rPr>
        <w:t>KONTROL GRUBU</w:t>
      </w:r>
    </w:p>
    <w:p w14:paraId="7264C34A" w14:textId="77777777" w:rsidR="002B571C" w:rsidRPr="00D4497E" w:rsidRDefault="002B571C" w:rsidP="002B571C">
      <w:pPr>
        <w:ind w:firstLine="0"/>
        <w:rPr>
          <w:rFonts w:eastAsia="Times New Roman" w:cs="Times New Roman"/>
          <w:szCs w:val="24"/>
          <w:lang w:eastAsia="tr-TR"/>
        </w:rPr>
      </w:pPr>
      <w:r w:rsidRPr="00D4497E">
        <w:rPr>
          <w:rFonts w:eastAsia="Times New Roman" w:cs="Times New Roman"/>
          <w:noProof/>
          <w:szCs w:val="24"/>
          <w:lang w:eastAsia="tr-TR"/>
        </w:rPr>
        <mc:AlternateContent>
          <mc:Choice Requires="wps">
            <w:drawing>
              <wp:anchor distT="0" distB="0" distL="114300" distR="114300" simplePos="0" relativeHeight="251658752" behindDoc="0" locked="0" layoutInCell="1" allowOverlap="1" wp14:anchorId="58A46C89" wp14:editId="7C920EF9">
                <wp:simplePos x="0" y="0"/>
                <wp:positionH relativeFrom="column">
                  <wp:posOffset>343551</wp:posOffset>
                </wp:positionH>
                <wp:positionV relativeFrom="paragraph">
                  <wp:posOffset>119830</wp:posOffset>
                </wp:positionV>
                <wp:extent cx="5010150" cy="1215342"/>
                <wp:effectExtent l="0" t="0" r="19050" b="23495"/>
                <wp:wrapNone/>
                <wp:docPr id="6" name="Dikdörtg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1215342"/>
                        </a:xfrm>
                        <a:prstGeom prst="rect">
                          <a:avLst/>
                        </a:prstGeom>
                        <a:solidFill>
                          <a:srgbClr val="FFFFFF"/>
                        </a:solidFill>
                        <a:ln w="9525">
                          <a:solidFill>
                            <a:srgbClr val="000000"/>
                          </a:solidFill>
                          <a:miter lim="800000"/>
                          <a:headEnd/>
                          <a:tailEnd/>
                        </a:ln>
                      </wps:spPr>
                      <wps:txbx>
                        <w:txbxContent>
                          <w:p w14:paraId="5B716304" w14:textId="77777777" w:rsidR="005131C2" w:rsidRPr="00D13E1F" w:rsidRDefault="005131C2" w:rsidP="002B571C">
                            <w:pPr>
                              <w:jc w:val="center"/>
                              <w:rPr>
                                <w:rFonts w:cs="Times New Roman"/>
                                <w:b/>
                                <w:sz w:val="20"/>
                                <w:szCs w:val="20"/>
                              </w:rPr>
                            </w:pPr>
                            <w:r w:rsidRPr="00D13E1F">
                              <w:rPr>
                                <w:rFonts w:cs="Times New Roman"/>
                                <w:b/>
                                <w:sz w:val="20"/>
                                <w:szCs w:val="20"/>
                              </w:rPr>
                              <w:t xml:space="preserve">LÜTFEN DİKKATLİCE OKUYUNUZ </w:t>
                            </w:r>
                            <w:proofErr w:type="gramStart"/>
                            <w:r w:rsidRPr="00D13E1F">
                              <w:rPr>
                                <w:rFonts w:cs="Times New Roman"/>
                                <w:b/>
                                <w:sz w:val="20"/>
                                <w:szCs w:val="20"/>
                              </w:rPr>
                              <w:t>!!!</w:t>
                            </w:r>
                            <w:proofErr w:type="gramEnd"/>
                          </w:p>
                          <w:p w14:paraId="27F07DDA" w14:textId="77777777" w:rsidR="005131C2" w:rsidRPr="00D13E1F" w:rsidRDefault="005131C2" w:rsidP="002B571C">
                            <w:pPr>
                              <w:rPr>
                                <w:rFonts w:cs="Times New Roman"/>
                                <w:sz w:val="20"/>
                                <w:szCs w:val="20"/>
                              </w:rPr>
                            </w:pPr>
                            <w:r w:rsidRPr="00D13E1F">
                              <w:rPr>
                                <w:rFonts w:cs="Times New Roman"/>
                                <w:sz w:val="20"/>
                                <w:szCs w:val="20"/>
                              </w:rPr>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58A46C89" id="Dikdörtgen 6" o:spid="_x0000_s1029" style="position:absolute;left:0;text-align:left;margin-left:27.05pt;margin-top:9.45pt;width:394.5pt;height:95.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">
                <v:textbox>
                  <w:txbxContent>
                    <w:p w14:paraId="5B716304" w14:textId="77777777" w:rsidR="005131C2" w:rsidRPr="00D13E1F" w:rsidRDefault="005131C2" w:rsidP="002B571C">
                      <w:pPr>
                        <w:jc w:val="center"/>
                        <w:rPr>
                          <w:rFonts w:cs="Times New Roman"/>
                          <w:b/>
                          <w:sz w:val="20"/>
                          <w:szCs w:val="20"/>
                        </w:rPr>
                      </w:pPr>
                      <w:r w:rsidRPr="00D13E1F">
                        <w:rPr>
                          <w:rFonts w:cs="Times New Roman"/>
                          <w:b/>
                          <w:sz w:val="20"/>
                          <w:szCs w:val="20"/>
                        </w:rPr>
                        <w:t xml:space="preserve">LÜTFEN DİKKATLİCE OKUYUNUZ </w:t>
                      </w:r>
                      <w:proofErr w:type="gramStart"/>
                      <w:r w:rsidRPr="00D13E1F">
                        <w:rPr>
                          <w:rFonts w:cs="Times New Roman"/>
                          <w:b/>
                          <w:sz w:val="20"/>
                          <w:szCs w:val="20"/>
                        </w:rPr>
                        <w:t>!!!</w:t>
                      </w:r>
                      <w:proofErr w:type="gramEnd"/>
                    </w:p>
                    <w:p w14:paraId="27F07DDA" w14:textId="77777777" w:rsidR="005131C2" w:rsidRPr="00D13E1F" w:rsidRDefault="005131C2" w:rsidP="002B571C">
                      <w:pPr>
                        <w:rPr>
                          <w:rFonts w:cs="Times New Roman"/>
                          <w:sz w:val="20"/>
                          <w:szCs w:val="20"/>
                        </w:rPr>
                      </w:pPr>
                      <w:r w:rsidRPr="00D13E1F">
                        <w:rPr>
                          <w:rFonts w:cs="Times New Roman"/>
                          <w:sz w:val="20"/>
                          <w:szCs w:val="20"/>
                        </w:rPr>
                        <w:t>Bu çalışmaya katılmak üzere davet edilmiş bulunmaktasınız. Bu çalışmada yer almayı kabul etmeden önce çalışmanın ne amaçla yapılmak istendiğini anlamanız ve kararınızı bu bilgilendirme sonrası özgürce vermeniz gerekmektedir. Size özel hazırlanmış bu bilgilendirmeyi lütfen dikkatlice okuyunuz, sorularınıza açık yanıtlar isteyiniz.</w:t>
                      </w:r>
                    </w:p>
                  </w:txbxContent>
                </v:textbox>
              </v:rect>
            </w:pict>
          </mc:Fallback>
        </mc:AlternateContent>
      </w:r>
    </w:p>
    <w:p w14:paraId="1EA4F235" w14:textId="77777777" w:rsidR="002B571C" w:rsidRPr="00D4497E" w:rsidRDefault="002B571C" w:rsidP="002B571C">
      <w:pPr>
        <w:ind w:firstLine="0"/>
        <w:rPr>
          <w:rFonts w:eastAsia="Times New Roman" w:cs="Times New Roman"/>
          <w:szCs w:val="24"/>
          <w:lang w:eastAsia="tr-TR"/>
        </w:rPr>
      </w:pPr>
    </w:p>
    <w:p w14:paraId="38ECACB4" w14:textId="77777777" w:rsidR="002B571C" w:rsidRPr="00D4497E" w:rsidRDefault="002B571C" w:rsidP="002B571C">
      <w:pPr>
        <w:ind w:firstLine="0"/>
        <w:rPr>
          <w:rFonts w:eastAsia="Times New Roman" w:cs="Times New Roman"/>
          <w:szCs w:val="24"/>
          <w:lang w:eastAsia="tr-TR"/>
        </w:rPr>
      </w:pPr>
    </w:p>
    <w:p w14:paraId="6AAA39DF" w14:textId="77777777" w:rsidR="002B571C" w:rsidRPr="00D4497E" w:rsidRDefault="002B571C" w:rsidP="002B571C">
      <w:pPr>
        <w:ind w:firstLine="0"/>
        <w:rPr>
          <w:rFonts w:eastAsia="Times New Roman" w:cs="Times New Roman"/>
          <w:szCs w:val="24"/>
          <w:lang w:eastAsia="tr-TR"/>
        </w:rPr>
      </w:pPr>
    </w:p>
    <w:p w14:paraId="1F7B20F7" w14:textId="77777777" w:rsidR="002B571C" w:rsidRPr="00D4497E" w:rsidRDefault="002B571C" w:rsidP="002B571C">
      <w:pPr>
        <w:ind w:firstLine="0"/>
        <w:rPr>
          <w:rFonts w:eastAsia="Times New Roman" w:cs="Times New Roman"/>
          <w:szCs w:val="24"/>
          <w:lang w:eastAsia="tr-TR"/>
        </w:rPr>
      </w:pPr>
    </w:p>
    <w:p w14:paraId="51AC6E5C" w14:textId="77777777" w:rsidR="002B571C" w:rsidRPr="00D4497E" w:rsidRDefault="002B571C" w:rsidP="002B571C">
      <w:pPr>
        <w:ind w:firstLine="0"/>
        <w:rPr>
          <w:rFonts w:eastAsia="Times New Roman" w:cs="Times New Roman"/>
          <w:szCs w:val="24"/>
          <w:lang w:eastAsia="tr-TR"/>
        </w:rPr>
      </w:pPr>
    </w:p>
    <w:p w14:paraId="5F1295F6" w14:textId="77777777" w:rsidR="002B571C" w:rsidRPr="00D4497E" w:rsidRDefault="002B571C" w:rsidP="002B571C">
      <w:pPr>
        <w:ind w:firstLine="0"/>
        <w:outlineLvl w:val="0"/>
        <w:rPr>
          <w:rFonts w:eastAsia="Times New Roman" w:cs="Times New Roman"/>
          <w:b/>
          <w:szCs w:val="24"/>
          <w:lang w:eastAsia="tr-TR"/>
        </w:rPr>
      </w:pPr>
      <w:r>
        <w:rPr>
          <w:rFonts w:eastAsia="Times New Roman" w:cs="Times New Roman"/>
          <w:b/>
          <w:szCs w:val="24"/>
          <w:lang w:eastAsia="tr-TR"/>
        </w:rPr>
        <w:t>Ç</w:t>
      </w:r>
      <w:r w:rsidRPr="00D4497E">
        <w:rPr>
          <w:rFonts w:eastAsia="Times New Roman" w:cs="Times New Roman"/>
          <w:b/>
          <w:szCs w:val="24"/>
          <w:lang w:eastAsia="tr-TR"/>
        </w:rPr>
        <w:t>ALIŞMANIN AMACI NEDİR?</w:t>
      </w:r>
    </w:p>
    <w:p w14:paraId="670FF6B3" w14:textId="77777777" w:rsidR="002B571C" w:rsidRDefault="002B571C" w:rsidP="002B571C">
      <w:pPr>
        <w:ind w:firstLine="0"/>
        <w:rPr>
          <w:rFonts w:eastAsia="Times New Roman" w:cs="Times New Roman"/>
          <w:szCs w:val="24"/>
          <w:lang w:eastAsia="tr-TR"/>
        </w:rPr>
      </w:pPr>
    </w:p>
    <w:p w14:paraId="6A78264A" w14:textId="77777777" w:rsidR="002B571C" w:rsidRPr="00D4497E" w:rsidRDefault="002B571C" w:rsidP="002B571C">
      <w:pPr>
        <w:ind w:firstLine="0"/>
        <w:rPr>
          <w:rFonts w:eastAsia="Times New Roman" w:cs="Times New Roman"/>
          <w:szCs w:val="24"/>
          <w:lang w:eastAsia="tr-TR"/>
        </w:rPr>
      </w:pPr>
      <w:r w:rsidRPr="00D4497E">
        <w:rPr>
          <w:rFonts w:eastAsia="Times New Roman" w:cs="Times New Roman"/>
          <w:szCs w:val="24"/>
          <w:lang w:eastAsia="tr-TR"/>
        </w:rPr>
        <w:t xml:space="preserve">Bu çalışmanın amacı ameliyat öncesi ve ameliyat sonrası hasta bakımının öğretilmesinde </w:t>
      </w:r>
      <w:proofErr w:type="gramStart"/>
      <w:r w:rsidRPr="00D4497E">
        <w:rPr>
          <w:rFonts w:eastAsia="Times New Roman" w:cs="Times New Roman"/>
          <w:szCs w:val="24"/>
          <w:lang w:eastAsia="tr-TR"/>
        </w:rPr>
        <w:t>simülasyon</w:t>
      </w:r>
      <w:proofErr w:type="gramEnd"/>
      <w:r w:rsidRPr="00D4497E">
        <w:rPr>
          <w:rFonts w:eastAsia="Times New Roman" w:cs="Times New Roman"/>
          <w:szCs w:val="24"/>
          <w:lang w:eastAsia="tr-TR"/>
        </w:rPr>
        <w:t xml:space="preserve"> uygulaması, video gösterimi ve müfredatta yer alan standart eğitimin öğrencilerin ameliyat öncesi ve sonrası dönemdeki hastaya müdahaleyle ilgili bilgi ve becerilerinde, klinik karar verme ve hastaya müdahelede kendine güven düzeylerinde fark oluşturup oluşturmadığının araştırılmasıdır.</w:t>
      </w:r>
    </w:p>
    <w:p w14:paraId="1E61C8FD" w14:textId="77777777" w:rsidR="002B571C" w:rsidRPr="00D4497E" w:rsidRDefault="002B571C" w:rsidP="002B571C">
      <w:pPr>
        <w:ind w:firstLine="0"/>
        <w:rPr>
          <w:rFonts w:eastAsia="Times New Roman" w:cs="Times New Roman"/>
          <w:szCs w:val="24"/>
          <w:lang w:eastAsia="tr-TR"/>
        </w:rPr>
      </w:pPr>
    </w:p>
    <w:p w14:paraId="28685F2A" w14:textId="77777777" w:rsidR="002B571C" w:rsidRPr="00D4497E" w:rsidRDefault="002B571C" w:rsidP="002B571C">
      <w:pPr>
        <w:ind w:firstLine="0"/>
        <w:outlineLvl w:val="0"/>
        <w:rPr>
          <w:rFonts w:eastAsia="Times New Roman" w:cs="Times New Roman"/>
          <w:b/>
          <w:szCs w:val="24"/>
          <w:lang w:eastAsia="tr-TR"/>
        </w:rPr>
      </w:pPr>
      <w:r w:rsidRPr="00D4497E">
        <w:rPr>
          <w:rFonts w:eastAsia="Times New Roman" w:cs="Times New Roman"/>
          <w:b/>
          <w:szCs w:val="24"/>
          <w:lang w:eastAsia="tr-TR"/>
        </w:rPr>
        <w:t>KATILMA KOŞULLARI NEDİR?</w:t>
      </w:r>
    </w:p>
    <w:p w14:paraId="47178C26" w14:textId="77777777" w:rsidR="002B571C" w:rsidRDefault="002B571C" w:rsidP="002B571C">
      <w:pPr>
        <w:ind w:firstLine="0"/>
        <w:rPr>
          <w:rFonts w:eastAsia="Times New Roman" w:cs="Times New Roman"/>
          <w:szCs w:val="24"/>
          <w:lang w:eastAsia="tr-TR"/>
        </w:rPr>
      </w:pPr>
    </w:p>
    <w:p w14:paraId="6D6868FD" w14:textId="77777777" w:rsidR="002B571C" w:rsidRPr="00D4497E" w:rsidRDefault="002B571C" w:rsidP="002B571C">
      <w:pPr>
        <w:ind w:firstLine="0"/>
        <w:rPr>
          <w:rFonts w:eastAsia="Times New Roman" w:cs="Times New Roman"/>
          <w:szCs w:val="24"/>
          <w:lang w:eastAsia="tr-TR"/>
        </w:rPr>
      </w:pPr>
      <w:r w:rsidRPr="00D4497E">
        <w:rPr>
          <w:rFonts w:eastAsia="Times New Roman" w:cs="Times New Roman"/>
          <w:szCs w:val="24"/>
          <w:lang w:eastAsia="tr-TR"/>
        </w:rPr>
        <w:t xml:space="preserve">Bu çalışmaya </w:t>
      </w:r>
      <w:proofErr w:type="gramStart"/>
      <w:r w:rsidRPr="00D4497E">
        <w:rPr>
          <w:rFonts w:eastAsia="Times New Roman" w:cs="Times New Roman"/>
          <w:szCs w:val="24"/>
          <w:lang w:eastAsia="tr-TR"/>
        </w:rPr>
        <w:t>dahil</w:t>
      </w:r>
      <w:proofErr w:type="gramEnd"/>
      <w:r w:rsidRPr="00D4497E">
        <w:rPr>
          <w:rFonts w:eastAsia="Times New Roman" w:cs="Times New Roman"/>
          <w:szCs w:val="24"/>
          <w:lang w:eastAsia="tr-TR"/>
        </w:rPr>
        <w:t xml:space="preserve"> edilebilmeniz için Aydın Adnan Menderes Üniversitesi Hemşirelik Fakültesi öğrencisi olmanız ve Cerrahi Hastalıkları Hemşireliği dersi alıyor olmanız gerekmektedir.</w:t>
      </w:r>
      <w:r w:rsidRPr="00D4497E">
        <w:rPr>
          <w:rFonts w:eastAsia="Times New Roman" w:cs="Times New Roman"/>
          <w:szCs w:val="24"/>
          <w:lang w:eastAsia="tr-TR"/>
        </w:rPr>
        <w:br/>
      </w:r>
    </w:p>
    <w:p w14:paraId="5990B449" w14:textId="77777777" w:rsidR="002B571C" w:rsidRPr="00D4497E" w:rsidRDefault="002B571C" w:rsidP="002B571C">
      <w:pPr>
        <w:ind w:firstLine="0"/>
        <w:outlineLvl w:val="0"/>
        <w:rPr>
          <w:rFonts w:eastAsia="Times New Roman" w:cs="Times New Roman"/>
          <w:b/>
          <w:szCs w:val="24"/>
          <w:lang w:eastAsia="tr-TR"/>
        </w:rPr>
      </w:pPr>
      <w:r w:rsidRPr="00D4497E">
        <w:rPr>
          <w:rFonts w:eastAsia="Times New Roman" w:cs="Times New Roman"/>
          <w:b/>
          <w:szCs w:val="24"/>
          <w:lang w:eastAsia="tr-TR"/>
        </w:rPr>
        <w:t>NASIL BİR UYGULAMA YAPILACAKTIR?</w:t>
      </w:r>
    </w:p>
    <w:p w14:paraId="1F613075" w14:textId="77777777" w:rsidR="002B571C" w:rsidRDefault="002B571C" w:rsidP="002B571C">
      <w:pPr>
        <w:ind w:firstLine="0"/>
        <w:outlineLvl w:val="0"/>
        <w:rPr>
          <w:rFonts w:eastAsia="Times New Roman" w:cs="Times New Roman"/>
          <w:szCs w:val="24"/>
          <w:lang w:eastAsia="tr-TR"/>
        </w:rPr>
      </w:pPr>
    </w:p>
    <w:p w14:paraId="6E8CCD78" w14:textId="77777777" w:rsidR="002B571C" w:rsidRPr="00D4497E" w:rsidRDefault="002B571C" w:rsidP="002B571C">
      <w:pPr>
        <w:ind w:firstLine="0"/>
        <w:outlineLvl w:val="0"/>
        <w:rPr>
          <w:rFonts w:eastAsia="Times New Roman" w:cs="Times New Roman"/>
          <w:bCs/>
          <w:szCs w:val="24"/>
          <w:lang w:eastAsia="tr-TR"/>
        </w:rPr>
      </w:pPr>
      <w:r w:rsidRPr="00D4497E">
        <w:rPr>
          <w:rFonts w:eastAsia="Times New Roman" w:cs="Times New Roman"/>
          <w:szCs w:val="24"/>
          <w:lang w:eastAsia="tr-TR"/>
        </w:rPr>
        <w:t xml:space="preserve">Cerrahi Hastalıkları Hemşireliği dersinde ameliyat öncesi ve sonrası hasta bakımı ile ilgili teorik dersler işlendikten sonra size bir bilgi testi (25 soru) uygulanacaktır. Teorik dersler ve klinik uygulama bittikten sonra ameliyat öncesi ve sonrası hasta bakımıyla ilgili hazırlanmış bir yazılı bilgi testi (25 soru), </w:t>
      </w:r>
      <w:r w:rsidRPr="00D4497E">
        <w:rPr>
          <w:rFonts w:eastAsia="Times New Roman" w:cs="Times New Roman"/>
          <w:bCs/>
          <w:szCs w:val="24"/>
          <w:lang w:eastAsia="tr-TR"/>
        </w:rPr>
        <w:t xml:space="preserve">Hastaya Müdahalede Kendine Güven/Yeterlilik Ölçeği(18 madde) ve Klinik Karar Verme Ölçeği(40 madde) uygulanacaktır. Ayrıca ameliyat öncesi ve sonrası hasta bakımında beceri düzeyinizi belirlemek üzere </w:t>
      </w:r>
      <w:proofErr w:type="gramStart"/>
      <w:r w:rsidRPr="00D4497E">
        <w:rPr>
          <w:rFonts w:eastAsia="Times New Roman" w:cs="Times New Roman"/>
          <w:bCs/>
          <w:szCs w:val="24"/>
          <w:lang w:eastAsia="tr-TR"/>
        </w:rPr>
        <w:t>simülasyon</w:t>
      </w:r>
      <w:proofErr w:type="gramEnd"/>
      <w:r w:rsidRPr="00D4497E">
        <w:rPr>
          <w:rFonts w:eastAsia="Times New Roman" w:cs="Times New Roman"/>
          <w:bCs/>
          <w:szCs w:val="24"/>
          <w:lang w:eastAsia="tr-TR"/>
        </w:rPr>
        <w:t xml:space="preserve"> laboratuvarında istenen bazı becerileri uygulamalı şekilde yapmanız istenecek ve beceri düzeyiniz ölçülecektir. Beceri değerlendirmesi sırasında birden fazla değerlendirici olabilir. Bu değerlendirmenin tarihi tüm uygulamalar bitiminde bir gün olacak şekilde planlanacaktır. Simülasyon laboratuvarının ve öğrencilerin uygunluğuna göre bu planlama final sınavı </w:t>
      </w:r>
      <w:r w:rsidRPr="00D4497E">
        <w:rPr>
          <w:rFonts w:eastAsia="Times New Roman" w:cs="Times New Roman"/>
          <w:bCs/>
          <w:szCs w:val="24"/>
          <w:lang w:eastAsia="tr-TR"/>
        </w:rPr>
        <w:lastRenderedPageBreak/>
        <w:t xml:space="preserve">haftasından önce veya sınav haftasında olabilir.  Bunun dışında size başka uygulama yapılmayacaktır. Ancak talep etmeniz halinde araştırmaya ilişkin tüm testler ve değerlendirmeler bittikten sonra diğer gruplara yapılan uygulamalar sizin için de tekrarlanacaktır. </w:t>
      </w:r>
    </w:p>
    <w:p w14:paraId="2AB3740C" w14:textId="77777777" w:rsidR="002B571C" w:rsidRPr="00D4497E" w:rsidRDefault="002B571C" w:rsidP="002B571C">
      <w:pPr>
        <w:ind w:firstLine="0"/>
        <w:rPr>
          <w:rFonts w:eastAsia="Times New Roman" w:cs="Times New Roman"/>
          <w:b/>
          <w:szCs w:val="24"/>
          <w:u w:val="single"/>
          <w:lang w:eastAsia="tr-TR"/>
        </w:rPr>
      </w:pPr>
    </w:p>
    <w:p w14:paraId="4177C926" w14:textId="77777777" w:rsidR="002B571C" w:rsidRPr="00D4497E" w:rsidRDefault="002B571C" w:rsidP="002B571C">
      <w:pPr>
        <w:ind w:firstLine="0"/>
        <w:rPr>
          <w:rFonts w:eastAsia="Times New Roman" w:cs="Times New Roman"/>
          <w:b/>
          <w:caps/>
          <w:szCs w:val="24"/>
          <w:lang w:eastAsia="tr-TR"/>
        </w:rPr>
      </w:pPr>
      <w:r w:rsidRPr="00D4497E">
        <w:rPr>
          <w:rFonts w:eastAsia="Times New Roman" w:cs="Times New Roman"/>
          <w:b/>
          <w:bCs/>
          <w:szCs w:val="24"/>
          <w:lang w:eastAsia="tr-TR"/>
        </w:rPr>
        <w:t xml:space="preserve">  </w:t>
      </w:r>
      <w:r w:rsidRPr="00D4497E">
        <w:rPr>
          <w:rFonts w:eastAsia="Times New Roman" w:cs="Times New Roman"/>
          <w:b/>
          <w:caps/>
          <w:szCs w:val="24"/>
          <w:lang w:eastAsia="tr-TR"/>
        </w:rPr>
        <w:t>Sorumluluklarım nedir?</w:t>
      </w:r>
    </w:p>
    <w:p w14:paraId="2B6C9A03" w14:textId="77777777" w:rsidR="002B571C" w:rsidRDefault="002B571C" w:rsidP="002B571C">
      <w:pPr>
        <w:ind w:firstLine="0"/>
        <w:outlineLvl w:val="0"/>
        <w:rPr>
          <w:rFonts w:eastAsia="Times New Roman" w:cs="Times New Roman"/>
          <w:szCs w:val="24"/>
          <w:lang w:eastAsia="tr-TR"/>
        </w:rPr>
      </w:pPr>
    </w:p>
    <w:p w14:paraId="005D2B74" w14:textId="77777777" w:rsidR="002B571C" w:rsidRPr="00D4497E" w:rsidRDefault="002B571C" w:rsidP="002B571C">
      <w:pPr>
        <w:ind w:firstLine="0"/>
        <w:outlineLvl w:val="0"/>
        <w:rPr>
          <w:rFonts w:eastAsia="Times New Roman" w:cs="Times New Roman"/>
          <w:szCs w:val="24"/>
          <w:lang w:eastAsia="tr-TR"/>
        </w:rPr>
      </w:pPr>
      <w:r w:rsidRPr="00D4497E">
        <w:rPr>
          <w:rFonts w:eastAsia="Times New Roman" w:cs="Times New Roman"/>
          <w:szCs w:val="24"/>
          <w:lang w:eastAsia="tr-TR"/>
        </w:rPr>
        <w:t>Araştırmacıların sizi davet ettiği zamanda uygulama değerlendirmesine katılmanız, ayrıca araştırmacılar tarafından size uygulanan formları/anketleri eksiksiz şekilde doldurmanız bu araştırmadaki sorumluluklarınızdır.</w:t>
      </w:r>
    </w:p>
    <w:p w14:paraId="1158A3C3" w14:textId="77777777" w:rsidR="002B571C" w:rsidRPr="00D4497E" w:rsidRDefault="002B571C" w:rsidP="002B571C">
      <w:pPr>
        <w:ind w:firstLine="0"/>
        <w:outlineLvl w:val="0"/>
        <w:rPr>
          <w:rFonts w:eastAsia="Times New Roman" w:cs="Times New Roman"/>
          <w:b/>
          <w:szCs w:val="24"/>
          <w:lang w:eastAsia="tr-TR"/>
        </w:rPr>
      </w:pPr>
    </w:p>
    <w:p w14:paraId="108F202C" w14:textId="77777777" w:rsidR="002B571C" w:rsidRPr="00D4497E" w:rsidRDefault="002B571C" w:rsidP="002B571C">
      <w:pPr>
        <w:ind w:firstLine="0"/>
        <w:outlineLvl w:val="0"/>
        <w:rPr>
          <w:rFonts w:eastAsia="Times New Roman" w:cs="Times New Roman"/>
          <w:b/>
          <w:szCs w:val="24"/>
          <w:lang w:eastAsia="tr-TR"/>
        </w:rPr>
      </w:pPr>
      <w:r w:rsidRPr="00D4497E">
        <w:rPr>
          <w:rFonts w:eastAsia="Times New Roman" w:cs="Times New Roman"/>
          <w:b/>
          <w:szCs w:val="24"/>
          <w:lang w:eastAsia="tr-TR"/>
        </w:rPr>
        <w:t>KATILIMCI SAYISI NEDİR?</w:t>
      </w:r>
    </w:p>
    <w:p w14:paraId="5DD1FFE5" w14:textId="77777777" w:rsidR="002B571C" w:rsidRPr="00D4497E" w:rsidRDefault="002B571C" w:rsidP="002B571C">
      <w:pPr>
        <w:ind w:firstLine="0"/>
        <w:outlineLvl w:val="0"/>
        <w:rPr>
          <w:rFonts w:eastAsia="Times New Roman" w:cs="Times New Roman"/>
          <w:b/>
          <w:szCs w:val="24"/>
          <w:lang w:eastAsia="tr-TR"/>
        </w:rPr>
      </w:pPr>
    </w:p>
    <w:p w14:paraId="5C52E444" w14:textId="77777777" w:rsidR="002B571C" w:rsidRPr="00D4497E" w:rsidRDefault="002B571C" w:rsidP="002B571C">
      <w:pPr>
        <w:ind w:firstLine="0"/>
        <w:outlineLvl w:val="0"/>
        <w:rPr>
          <w:rFonts w:eastAsia="Times New Roman" w:cs="Times New Roman"/>
          <w:szCs w:val="24"/>
          <w:lang w:eastAsia="tr-TR"/>
        </w:rPr>
      </w:pPr>
      <w:r w:rsidRPr="00D4497E">
        <w:rPr>
          <w:rFonts w:eastAsia="Times New Roman" w:cs="Times New Roman"/>
          <w:szCs w:val="24"/>
          <w:lang w:eastAsia="tr-TR"/>
        </w:rPr>
        <w:t xml:space="preserve">Araştırmada yer alması gereken gönüllülerin sayısı toplam 81, sizinle aynı grupta yer alan gönüllü sayısı 27‘dir. Ancak olası kayıplar olacağı düşünülerek bu gruplar 30’ar kişi olarak belirlenmiştir ve toplam araştırmaya katılan kişi sayısı 90 olarak belirlenmiştir. </w:t>
      </w:r>
    </w:p>
    <w:p w14:paraId="730BDC37" w14:textId="77777777" w:rsidR="002B571C" w:rsidRPr="00D4497E" w:rsidRDefault="002B571C" w:rsidP="002B571C">
      <w:pPr>
        <w:ind w:firstLine="0"/>
        <w:outlineLvl w:val="0"/>
        <w:rPr>
          <w:rFonts w:eastAsia="Times New Roman" w:cs="Times New Roman"/>
          <w:b/>
          <w:szCs w:val="24"/>
          <w:lang w:eastAsia="tr-TR"/>
        </w:rPr>
      </w:pPr>
    </w:p>
    <w:p w14:paraId="290C302E" w14:textId="77777777" w:rsidR="002B571C" w:rsidRPr="00D4497E" w:rsidRDefault="002B571C" w:rsidP="002B571C">
      <w:pPr>
        <w:ind w:firstLine="0"/>
        <w:outlineLvl w:val="0"/>
        <w:rPr>
          <w:rFonts w:eastAsia="Times New Roman" w:cs="Times New Roman"/>
          <w:b/>
          <w:szCs w:val="24"/>
          <w:lang w:eastAsia="tr-TR"/>
        </w:rPr>
      </w:pPr>
      <w:r w:rsidRPr="00D4497E">
        <w:rPr>
          <w:rFonts w:eastAsia="Times New Roman" w:cs="Times New Roman"/>
          <w:b/>
          <w:szCs w:val="24"/>
          <w:lang w:eastAsia="tr-TR"/>
        </w:rPr>
        <w:t>ÇALIŞMANIN SÜRESİ NE KADAR?</w:t>
      </w:r>
    </w:p>
    <w:p w14:paraId="53A11479" w14:textId="77777777" w:rsidR="002B571C" w:rsidRPr="00D4497E" w:rsidRDefault="002B571C" w:rsidP="002B571C">
      <w:pPr>
        <w:ind w:firstLine="0"/>
        <w:outlineLvl w:val="0"/>
        <w:rPr>
          <w:rFonts w:eastAsia="Times New Roman" w:cs="Times New Roman"/>
          <w:b/>
          <w:szCs w:val="24"/>
          <w:lang w:eastAsia="tr-TR"/>
        </w:rPr>
      </w:pPr>
    </w:p>
    <w:p w14:paraId="659B55E6" w14:textId="77777777" w:rsidR="002B571C" w:rsidRPr="00D4497E" w:rsidRDefault="002B571C" w:rsidP="002B571C">
      <w:pPr>
        <w:ind w:firstLine="0"/>
        <w:outlineLvl w:val="0"/>
        <w:rPr>
          <w:rFonts w:eastAsia="Times New Roman" w:cs="Times New Roman"/>
          <w:szCs w:val="24"/>
          <w:lang w:eastAsia="tr-TR"/>
        </w:rPr>
      </w:pPr>
      <w:r w:rsidRPr="00D4497E">
        <w:rPr>
          <w:rFonts w:eastAsia="Times New Roman" w:cs="Times New Roman"/>
          <w:szCs w:val="24"/>
          <w:lang w:eastAsia="tr-TR"/>
        </w:rPr>
        <w:t xml:space="preserve">Bu araştırma için öngörülen süre 3 aydır. </w:t>
      </w:r>
    </w:p>
    <w:p w14:paraId="133B40A2" w14:textId="77777777" w:rsidR="002B571C" w:rsidRPr="00D4497E" w:rsidRDefault="002B571C" w:rsidP="002B571C">
      <w:pPr>
        <w:ind w:firstLine="0"/>
        <w:rPr>
          <w:rFonts w:eastAsia="Times New Roman" w:cs="Times New Roman"/>
          <w:b/>
          <w:szCs w:val="24"/>
          <w:lang w:eastAsia="tr-TR"/>
        </w:rPr>
      </w:pPr>
    </w:p>
    <w:p w14:paraId="632B45CA" w14:textId="77777777" w:rsidR="002B571C" w:rsidRPr="00D4497E" w:rsidRDefault="002B571C" w:rsidP="002B571C">
      <w:pPr>
        <w:ind w:firstLine="0"/>
        <w:outlineLvl w:val="0"/>
        <w:rPr>
          <w:rFonts w:eastAsia="Times New Roman" w:cs="Times New Roman"/>
          <w:b/>
          <w:szCs w:val="24"/>
          <w:lang w:eastAsia="tr-TR"/>
        </w:rPr>
      </w:pPr>
      <w:r w:rsidRPr="00D4497E">
        <w:rPr>
          <w:rFonts w:eastAsia="Times New Roman" w:cs="Times New Roman"/>
          <w:b/>
          <w:szCs w:val="24"/>
          <w:lang w:eastAsia="tr-TR"/>
        </w:rPr>
        <w:t>GÖNÜLLÜNÜN BU ARAŞTIRMADAKİ TOPLAM KATILIM SÜRESİ NE KADAR?</w:t>
      </w:r>
    </w:p>
    <w:p w14:paraId="0E214667" w14:textId="77777777" w:rsidR="002B571C" w:rsidRPr="00D4497E" w:rsidRDefault="002B571C" w:rsidP="002B571C">
      <w:pPr>
        <w:ind w:firstLine="0"/>
        <w:jc w:val="left"/>
        <w:outlineLvl w:val="0"/>
        <w:rPr>
          <w:rFonts w:eastAsia="Times New Roman" w:cs="Times New Roman"/>
          <w:b/>
          <w:szCs w:val="24"/>
          <w:lang w:eastAsia="tr-TR"/>
        </w:rPr>
      </w:pPr>
    </w:p>
    <w:p w14:paraId="2D96A61A" w14:textId="77777777" w:rsidR="002B571C" w:rsidRPr="00D4497E" w:rsidRDefault="002B571C" w:rsidP="002B571C">
      <w:pPr>
        <w:ind w:firstLine="0"/>
        <w:rPr>
          <w:rFonts w:eastAsia="Times New Roman" w:cs="Times New Roman"/>
          <w:szCs w:val="24"/>
          <w:lang w:eastAsia="tr-TR"/>
        </w:rPr>
      </w:pPr>
      <w:r w:rsidRPr="00D4497E">
        <w:rPr>
          <w:rFonts w:eastAsia="Times New Roman" w:cs="Times New Roman"/>
          <w:szCs w:val="24"/>
          <w:lang w:eastAsia="tr-TR"/>
        </w:rPr>
        <w:t xml:space="preserve">Bu çalışmada yer almanız için öngörülen süreler şu şekildedir: Ön test soru formunu doldurmak için 25 dakika, beceri değerlendirmesi için 1 saat, son test ve diğer değerlendirme formları/anketlerin doldurulması için yaklaşık 55 dakika.  </w:t>
      </w:r>
    </w:p>
    <w:p w14:paraId="076EEE45" w14:textId="77777777" w:rsidR="002B571C" w:rsidRPr="00D4497E" w:rsidRDefault="002B571C" w:rsidP="002B571C">
      <w:pPr>
        <w:ind w:firstLine="0"/>
        <w:rPr>
          <w:rFonts w:eastAsia="Times New Roman" w:cs="Times New Roman"/>
          <w:b/>
          <w:szCs w:val="24"/>
          <w:lang w:eastAsia="tr-TR"/>
        </w:rPr>
      </w:pPr>
    </w:p>
    <w:p w14:paraId="45B770BB" w14:textId="77777777" w:rsidR="002B571C" w:rsidRPr="00D4497E" w:rsidRDefault="002B571C" w:rsidP="002B571C">
      <w:pPr>
        <w:ind w:firstLine="0"/>
        <w:outlineLvl w:val="0"/>
        <w:rPr>
          <w:rFonts w:eastAsia="Times New Roman" w:cs="Times New Roman"/>
          <w:b/>
          <w:szCs w:val="24"/>
          <w:lang w:eastAsia="tr-TR"/>
        </w:rPr>
      </w:pPr>
      <w:r w:rsidRPr="00D4497E">
        <w:rPr>
          <w:rFonts w:eastAsia="Times New Roman" w:cs="Times New Roman"/>
          <w:b/>
          <w:szCs w:val="24"/>
          <w:lang w:eastAsia="tr-TR"/>
        </w:rPr>
        <w:t>ÇALIŞMAYA KATILMA İLE BEKLENEN OLASI YARAR NEDİR?</w:t>
      </w:r>
    </w:p>
    <w:p w14:paraId="296CA175" w14:textId="77777777" w:rsidR="002B571C" w:rsidRPr="00D4497E" w:rsidRDefault="002B571C" w:rsidP="002B571C">
      <w:pPr>
        <w:ind w:firstLine="0"/>
        <w:rPr>
          <w:rFonts w:eastAsia="Times New Roman" w:cs="Times New Roman"/>
          <w:b/>
          <w:szCs w:val="24"/>
          <w:lang w:eastAsia="tr-TR"/>
        </w:rPr>
      </w:pPr>
    </w:p>
    <w:p w14:paraId="477AD215" w14:textId="77777777" w:rsidR="002B571C" w:rsidRPr="00D4497E" w:rsidRDefault="002B571C" w:rsidP="002B571C">
      <w:pPr>
        <w:tabs>
          <w:tab w:val="left" w:pos="2472"/>
        </w:tabs>
        <w:ind w:firstLine="0"/>
        <w:outlineLvl w:val="0"/>
        <w:rPr>
          <w:rFonts w:eastAsia="Times New Roman" w:cs="Times New Roman"/>
          <w:szCs w:val="24"/>
          <w:lang w:eastAsia="tr-TR"/>
        </w:rPr>
      </w:pPr>
      <w:r w:rsidRPr="00D4497E">
        <w:rPr>
          <w:rFonts w:eastAsia="Times New Roman" w:cs="Times New Roman"/>
          <w:szCs w:val="24"/>
          <w:lang w:eastAsia="tr-TR"/>
        </w:rPr>
        <w:t>Bu çalışma araştırma amaçlı yapılmakta olup, hemşirelik eğitimi alanında yapılacak bilimsel çalışmalara katkı sağlaması beklenmektedir.</w:t>
      </w:r>
    </w:p>
    <w:p w14:paraId="4DDA3B88" w14:textId="77777777" w:rsidR="002B571C" w:rsidRPr="00D4497E" w:rsidRDefault="002B571C" w:rsidP="002B571C">
      <w:pPr>
        <w:tabs>
          <w:tab w:val="left" w:pos="2472"/>
        </w:tabs>
        <w:ind w:firstLine="0"/>
        <w:outlineLvl w:val="0"/>
        <w:rPr>
          <w:rFonts w:eastAsia="Times New Roman" w:cs="Times New Roman"/>
          <w:szCs w:val="24"/>
          <w:lang w:eastAsia="tr-TR"/>
        </w:rPr>
      </w:pPr>
    </w:p>
    <w:p w14:paraId="482AAA52" w14:textId="77777777" w:rsidR="002B571C" w:rsidRPr="00D4497E" w:rsidRDefault="002B571C" w:rsidP="002B571C">
      <w:pPr>
        <w:tabs>
          <w:tab w:val="left" w:pos="2472"/>
        </w:tabs>
        <w:ind w:firstLine="0"/>
        <w:outlineLvl w:val="0"/>
        <w:rPr>
          <w:rFonts w:eastAsia="Times New Roman" w:cs="Times New Roman"/>
          <w:szCs w:val="24"/>
          <w:u w:val="single"/>
          <w:lang w:eastAsia="tr-TR"/>
        </w:rPr>
      </w:pPr>
      <w:r w:rsidRPr="00D4497E">
        <w:rPr>
          <w:rFonts w:eastAsia="Times New Roman" w:cs="Times New Roman"/>
          <w:szCs w:val="24"/>
          <w:u w:val="single"/>
          <w:lang w:eastAsia="tr-TR"/>
        </w:rPr>
        <w:t xml:space="preserve">Uygulama sonrası yapılacak olan testler, beceri değerlendirmesi ve anket sonuçları hiçbir şekilde ders başarısı değerlendirmesine </w:t>
      </w:r>
      <w:proofErr w:type="gramStart"/>
      <w:r w:rsidRPr="00D4497E">
        <w:rPr>
          <w:rFonts w:eastAsia="Times New Roman" w:cs="Times New Roman"/>
          <w:szCs w:val="24"/>
          <w:u w:val="single"/>
          <w:lang w:eastAsia="tr-TR"/>
        </w:rPr>
        <w:t>dahil</w:t>
      </w:r>
      <w:proofErr w:type="gramEnd"/>
      <w:r w:rsidRPr="00D4497E">
        <w:rPr>
          <w:rFonts w:eastAsia="Times New Roman" w:cs="Times New Roman"/>
          <w:szCs w:val="24"/>
          <w:u w:val="single"/>
          <w:lang w:eastAsia="tr-TR"/>
        </w:rPr>
        <w:t xml:space="preserve"> edilmeyecektir. Bu araştırma verileri ve öğrenci </w:t>
      </w:r>
      <w:r w:rsidRPr="00D4497E">
        <w:rPr>
          <w:rFonts w:eastAsia="Times New Roman" w:cs="Times New Roman"/>
          <w:szCs w:val="24"/>
          <w:u w:val="single"/>
          <w:lang w:eastAsia="tr-TR"/>
        </w:rPr>
        <w:lastRenderedPageBreak/>
        <w:t xml:space="preserve">performansları öğrencinin bu dersten alacağı notlara yansıtılmayacaktır. Diğer öğretim elemanlarıyla bireysel değerlendirme ve bilgi ve beceri düzeyiyle ilgili hiç bir paylaşımda bulunulmayacaktır. </w:t>
      </w:r>
    </w:p>
    <w:p w14:paraId="27D4E46E" w14:textId="77777777" w:rsidR="002B571C" w:rsidRPr="00D4497E" w:rsidRDefault="002B571C" w:rsidP="002B571C">
      <w:pPr>
        <w:tabs>
          <w:tab w:val="left" w:pos="2472"/>
        </w:tabs>
        <w:ind w:firstLine="0"/>
        <w:outlineLvl w:val="0"/>
        <w:rPr>
          <w:rFonts w:eastAsia="Times New Roman" w:cs="Times New Roman"/>
          <w:b/>
          <w:szCs w:val="24"/>
          <w:lang w:eastAsia="tr-TR"/>
        </w:rPr>
      </w:pPr>
    </w:p>
    <w:p w14:paraId="2D4C253B" w14:textId="77777777" w:rsidR="002B571C" w:rsidRPr="00D4497E" w:rsidRDefault="002B571C" w:rsidP="002B571C">
      <w:pPr>
        <w:ind w:firstLine="0"/>
        <w:outlineLvl w:val="0"/>
        <w:rPr>
          <w:rFonts w:eastAsia="Times New Roman" w:cs="Times New Roman"/>
          <w:b/>
          <w:szCs w:val="24"/>
          <w:lang w:eastAsia="tr-TR"/>
        </w:rPr>
      </w:pPr>
      <w:r w:rsidRPr="00D4497E">
        <w:rPr>
          <w:rFonts w:eastAsia="Times New Roman" w:cs="Times New Roman"/>
          <w:b/>
          <w:szCs w:val="24"/>
          <w:lang w:eastAsia="tr-TR"/>
        </w:rPr>
        <w:t>ÇALIŞMAYA KATILMA İLE BEKLENEN OLASI RİSKLER NEDİR?</w:t>
      </w:r>
    </w:p>
    <w:p w14:paraId="5D3D1708" w14:textId="77777777" w:rsidR="002B571C" w:rsidRDefault="002B571C" w:rsidP="002B571C">
      <w:pPr>
        <w:ind w:firstLine="0"/>
        <w:jc w:val="left"/>
        <w:rPr>
          <w:rFonts w:eastAsia="Times New Roman" w:cs="Times New Roman"/>
          <w:szCs w:val="24"/>
          <w:lang w:eastAsia="tr-TR"/>
        </w:rPr>
      </w:pPr>
    </w:p>
    <w:p w14:paraId="0BA97C81" w14:textId="77777777" w:rsidR="002B571C" w:rsidRPr="00D4497E" w:rsidRDefault="002B571C" w:rsidP="002B571C">
      <w:pPr>
        <w:ind w:firstLine="0"/>
        <w:jc w:val="left"/>
        <w:rPr>
          <w:rFonts w:eastAsia="Times New Roman" w:cs="Times New Roman"/>
          <w:szCs w:val="24"/>
          <w:lang w:eastAsia="tr-TR"/>
        </w:rPr>
      </w:pPr>
      <w:r w:rsidRPr="00D4497E">
        <w:rPr>
          <w:rFonts w:eastAsia="Times New Roman" w:cs="Times New Roman"/>
          <w:szCs w:val="24"/>
          <w:lang w:eastAsia="tr-TR"/>
        </w:rPr>
        <w:t xml:space="preserve">Bu araştırmaya katılmakla maruz kalacağınız olası bir risk yoktur. </w:t>
      </w:r>
    </w:p>
    <w:p w14:paraId="001A183D" w14:textId="77777777" w:rsidR="002B571C" w:rsidRPr="00D4497E" w:rsidRDefault="002B571C" w:rsidP="002B571C">
      <w:pPr>
        <w:ind w:firstLine="0"/>
        <w:rPr>
          <w:rFonts w:eastAsia="Times New Roman" w:cs="Times New Roman"/>
          <w:b/>
          <w:color w:val="FF0000"/>
          <w:szCs w:val="24"/>
          <w:lang w:eastAsia="tr-TR"/>
        </w:rPr>
      </w:pPr>
    </w:p>
    <w:p w14:paraId="0420988E" w14:textId="77777777" w:rsidR="002B571C" w:rsidRPr="00D4497E" w:rsidRDefault="002B571C" w:rsidP="002B571C">
      <w:pPr>
        <w:ind w:firstLine="0"/>
        <w:outlineLvl w:val="0"/>
        <w:rPr>
          <w:rFonts w:eastAsia="Times New Roman" w:cs="Times New Roman"/>
          <w:b/>
          <w:szCs w:val="24"/>
          <w:lang w:eastAsia="tr-TR"/>
        </w:rPr>
      </w:pPr>
      <w:r w:rsidRPr="00D4497E">
        <w:rPr>
          <w:rFonts w:eastAsia="Times New Roman" w:cs="Times New Roman"/>
          <w:b/>
          <w:szCs w:val="24"/>
          <w:lang w:eastAsia="tr-TR"/>
        </w:rPr>
        <w:t>HANGİ KOŞULLARDA ARAŞTIRMA DIŞI BIRAKILABİLİRİM?</w:t>
      </w:r>
    </w:p>
    <w:p w14:paraId="7189427F" w14:textId="77777777" w:rsidR="002B571C" w:rsidRPr="00D4497E" w:rsidRDefault="002B571C" w:rsidP="002B571C">
      <w:pPr>
        <w:ind w:firstLine="0"/>
        <w:rPr>
          <w:rFonts w:eastAsia="Times New Roman" w:cs="Times New Roman"/>
          <w:szCs w:val="24"/>
          <w:lang w:eastAsia="tr-TR"/>
        </w:rPr>
      </w:pPr>
    </w:p>
    <w:p w14:paraId="39C8F237" w14:textId="77777777" w:rsidR="002B571C" w:rsidRPr="00D4497E" w:rsidRDefault="002B571C" w:rsidP="002B571C">
      <w:pPr>
        <w:ind w:firstLine="0"/>
        <w:rPr>
          <w:rFonts w:eastAsia="Times New Roman" w:cs="Times New Roman"/>
          <w:szCs w:val="24"/>
          <w:lang w:eastAsia="tr-TR"/>
        </w:rPr>
      </w:pPr>
      <w:r w:rsidRPr="00D4497E">
        <w:rPr>
          <w:rFonts w:eastAsia="Times New Roman" w:cs="Times New Roman"/>
          <w:szCs w:val="24"/>
          <w:lang w:eastAsia="tr-TR"/>
        </w:rPr>
        <w:t xml:space="preserve">Araştırma süresince teorik derslerin en az %70’ine devam etmediğiniz, dersin klinik uygulamasının %80’ine devam etmediğiniz, beceri değerlendirmesine katılmadığınız veya size uygulanan değerlendirme formlarını uygun şekilde doldurmadığınız durumlarda araştırmacı tarafından araştırma dışı bırakılabilirsiniz. </w:t>
      </w:r>
    </w:p>
    <w:p w14:paraId="6D010736" w14:textId="77777777" w:rsidR="002B571C" w:rsidRPr="00D4497E" w:rsidRDefault="002B571C" w:rsidP="002B571C">
      <w:pPr>
        <w:ind w:firstLine="0"/>
        <w:rPr>
          <w:rFonts w:eastAsia="Times New Roman" w:cs="Times New Roman"/>
          <w:b/>
          <w:i/>
          <w:szCs w:val="24"/>
          <w:lang w:eastAsia="tr-TR"/>
        </w:rPr>
      </w:pPr>
    </w:p>
    <w:p w14:paraId="5B7E9DA6" w14:textId="77777777" w:rsidR="002B571C" w:rsidRPr="00D4497E" w:rsidRDefault="002B571C" w:rsidP="002B571C">
      <w:pPr>
        <w:ind w:firstLine="0"/>
        <w:rPr>
          <w:rFonts w:eastAsia="Times New Roman" w:cs="Times New Roman"/>
          <w:b/>
          <w:szCs w:val="24"/>
          <w:lang w:eastAsia="tr-TR"/>
        </w:rPr>
      </w:pPr>
      <w:r w:rsidRPr="00D4497E">
        <w:rPr>
          <w:rFonts w:eastAsia="Times New Roman" w:cs="Times New Roman"/>
          <w:b/>
          <w:szCs w:val="24"/>
          <w:lang w:eastAsia="tr-TR"/>
        </w:rPr>
        <w:t>HERHANGİ BİR ZARARLANMA DURUMUNDA YÜKÜMLÜLÜK/SORUMLULUK KİMDEDİR VE NE YAPILACAKTIR?</w:t>
      </w:r>
    </w:p>
    <w:p w14:paraId="2372CD09" w14:textId="77777777" w:rsidR="002B571C" w:rsidRPr="00D4497E" w:rsidRDefault="002B571C" w:rsidP="002B571C">
      <w:pPr>
        <w:ind w:firstLine="0"/>
        <w:rPr>
          <w:rFonts w:eastAsia="Times New Roman" w:cs="Times New Roman"/>
          <w:szCs w:val="24"/>
          <w:lang w:eastAsia="tr-TR"/>
        </w:rPr>
      </w:pPr>
    </w:p>
    <w:p w14:paraId="0630A30C" w14:textId="77777777" w:rsidR="002B571C" w:rsidRPr="00D4497E" w:rsidRDefault="002B571C" w:rsidP="002B571C">
      <w:pPr>
        <w:ind w:firstLine="0"/>
        <w:outlineLvl w:val="0"/>
        <w:rPr>
          <w:rFonts w:eastAsia="Times New Roman" w:cs="Times New Roman"/>
          <w:szCs w:val="24"/>
          <w:lang w:eastAsia="tr-TR"/>
        </w:rPr>
      </w:pPr>
      <w:r w:rsidRPr="00D4497E">
        <w:rPr>
          <w:rFonts w:eastAsia="Times New Roman" w:cs="Times New Roman"/>
          <w:szCs w:val="24"/>
          <w:lang w:eastAsia="tr-TR"/>
        </w:rPr>
        <w:t xml:space="preserve">Araştırmaya katılma veya katılım sonrası çalışmadan ayrılma durumunda herhangi bir zararlanma söz konusu değildir. </w:t>
      </w:r>
    </w:p>
    <w:p w14:paraId="12EBAF7F" w14:textId="77777777" w:rsidR="002B571C" w:rsidRPr="00D4497E" w:rsidRDefault="002B571C" w:rsidP="002B571C">
      <w:pPr>
        <w:ind w:firstLine="0"/>
        <w:outlineLvl w:val="0"/>
        <w:rPr>
          <w:rFonts w:eastAsia="Times New Roman" w:cs="Times New Roman"/>
          <w:b/>
          <w:szCs w:val="24"/>
          <w:lang w:eastAsia="tr-TR"/>
        </w:rPr>
      </w:pPr>
    </w:p>
    <w:p w14:paraId="76B84E16" w14:textId="77777777" w:rsidR="002B571C" w:rsidRPr="00D4497E" w:rsidRDefault="002B571C" w:rsidP="002B571C">
      <w:pPr>
        <w:ind w:firstLine="0"/>
        <w:outlineLvl w:val="0"/>
        <w:rPr>
          <w:rFonts w:eastAsia="Times New Roman" w:cs="Times New Roman"/>
          <w:b/>
          <w:szCs w:val="24"/>
          <w:lang w:eastAsia="tr-TR"/>
        </w:rPr>
      </w:pPr>
      <w:r w:rsidRPr="00D4497E">
        <w:rPr>
          <w:rFonts w:eastAsia="Times New Roman" w:cs="Times New Roman"/>
          <w:b/>
          <w:szCs w:val="24"/>
          <w:lang w:eastAsia="tr-TR"/>
        </w:rPr>
        <w:t>ARAŞTIRMA SÜRESİNCE ÇIKABİLECEK SORUNLAR İÇİN KİMİ ARAMALIYIM?</w:t>
      </w:r>
    </w:p>
    <w:p w14:paraId="17988F9D" w14:textId="77777777" w:rsidR="002B571C" w:rsidRPr="00D4497E" w:rsidRDefault="002B571C" w:rsidP="002B571C">
      <w:pPr>
        <w:ind w:firstLine="0"/>
        <w:jc w:val="left"/>
        <w:rPr>
          <w:rFonts w:eastAsia="Times New Roman" w:cs="Times New Roman"/>
          <w:b/>
          <w:szCs w:val="24"/>
          <w:lang w:eastAsia="tr-TR"/>
        </w:rPr>
      </w:pPr>
    </w:p>
    <w:p w14:paraId="52CA49FC" w14:textId="77777777" w:rsidR="002B571C" w:rsidRPr="00D4497E" w:rsidRDefault="002B571C" w:rsidP="002B571C">
      <w:pPr>
        <w:ind w:firstLine="0"/>
        <w:jc w:val="left"/>
        <w:rPr>
          <w:rFonts w:eastAsia="Times New Roman" w:cs="Times New Roman"/>
          <w:szCs w:val="24"/>
          <w:lang w:eastAsia="tr-TR"/>
        </w:rPr>
      </w:pPr>
      <w:r w:rsidRPr="00D4497E">
        <w:rPr>
          <w:rFonts w:eastAsia="Times New Roman" w:cs="Times New Roman"/>
          <w:szCs w:val="24"/>
          <w:lang w:eastAsia="tr-TR"/>
        </w:rPr>
        <w:t xml:space="preserve">Uygulama süresi boyunca, sorumlu araştırıcıyı önceden bilgilendirmek için, araştırma hakkında ek bilgiler almak için ya da çalışma ile ilgili herhangi bir sorun, istenmeyen etki ya da diğer rahatsızlıklarınız için aşağıda iletişim bilgileri </w:t>
      </w:r>
      <w:proofErr w:type="gramStart"/>
      <w:r w:rsidRPr="00D4497E">
        <w:rPr>
          <w:rFonts w:eastAsia="Times New Roman" w:cs="Times New Roman"/>
          <w:szCs w:val="24"/>
          <w:lang w:eastAsia="tr-TR"/>
        </w:rPr>
        <w:t>verilen  Arş</w:t>
      </w:r>
      <w:proofErr w:type="gramEnd"/>
      <w:r w:rsidRPr="00D4497E">
        <w:rPr>
          <w:rFonts w:eastAsia="Times New Roman" w:cs="Times New Roman"/>
          <w:szCs w:val="24"/>
          <w:lang w:eastAsia="tr-TR"/>
        </w:rPr>
        <w:t xml:space="preserve">. Gör. Havva YÖNEM </w:t>
      </w:r>
      <w:proofErr w:type="gramStart"/>
      <w:r w:rsidRPr="00D4497E">
        <w:rPr>
          <w:rFonts w:eastAsia="Times New Roman" w:cs="Times New Roman"/>
          <w:szCs w:val="24"/>
          <w:lang w:eastAsia="tr-TR"/>
        </w:rPr>
        <w:t>AMAÇ’a  veya</w:t>
      </w:r>
      <w:proofErr w:type="gramEnd"/>
      <w:r w:rsidRPr="00D4497E">
        <w:rPr>
          <w:rFonts w:eastAsia="Times New Roman" w:cs="Times New Roman"/>
          <w:szCs w:val="24"/>
          <w:lang w:eastAsia="tr-TR"/>
        </w:rPr>
        <w:t xml:space="preserve"> Doç. Dr. Rahşan ÇAM’a ulaşabilirsizniz </w:t>
      </w:r>
    </w:p>
    <w:p w14:paraId="35851B1E" w14:textId="77777777" w:rsidR="002B571C" w:rsidRPr="00D4497E" w:rsidRDefault="002B571C" w:rsidP="002B571C">
      <w:pPr>
        <w:ind w:firstLine="0"/>
        <w:jc w:val="left"/>
        <w:rPr>
          <w:rFonts w:eastAsia="Times New Roman" w:cs="Times New Roman"/>
          <w:szCs w:val="24"/>
          <w:lang w:eastAsia="tr-TR"/>
        </w:rPr>
      </w:pPr>
      <w:r w:rsidRPr="00D4497E">
        <w:rPr>
          <w:rFonts w:eastAsia="Times New Roman" w:cs="Times New Roman"/>
          <w:szCs w:val="24"/>
          <w:lang w:eastAsia="tr-TR"/>
        </w:rPr>
        <w:t>Arş. Gör. Havva Yönem Amaç</w:t>
      </w:r>
    </w:p>
    <w:p w14:paraId="4E6E2E2E" w14:textId="77777777" w:rsidR="002B571C" w:rsidRPr="00D4497E" w:rsidRDefault="002B571C" w:rsidP="002B571C">
      <w:pPr>
        <w:ind w:firstLine="0"/>
        <w:jc w:val="left"/>
        <w:rPr>
          <w:rFonts w:eastAsia="Times New Roman" w:cs="Times New Roman"/>
          <w:szCs w:val="24"/>
          <w:lang w:eastAsia="tr-TR"/>
        </w:rPr>
      </w:pPr>
      <w:r w:rsidRPr="00D4497E">
        <w:rPr>
          <w:rFonts w:eastAsia="Times New Roman" w:cs="Times New Roman"/>
          <w:szCs w:val="24"/>
          <w:lang w:eastAsia="tr-TR"/>
        </w:rPr>
        <w:t>Tel: 0 538 393 61 98</w:t>
      </w:r>
    </w:p>
    <w:p w14:paraId="73EE8435" w14:textId="77777777" w:rsidR="002B571C" w:rsidRPr="00D4497E" w:rsidRDefault="002B571C" w:rsidP="002B571C">
      <w:pPr>
        <w:ind w:firstLine="0"/>
        <w:jc w:val="left"/>
        <w:rPr>
          <w:rFonts w:eastAsia="Times New Roman" w:cs="Times New Roman"/>
          <w:szCs w:val="24"/>
          <w:lang w:eastAsia="tr-TR"/>
        </w:rPr>
      </w:pPr>
      <w:r w:rsidRPr="00D4497E">
        <w:rPr>
          <w:rFonts w:eastAsia="Times New Roman" w:cs="Times New Roman"/>
          <w:szCs w:val="24"/>
          <w:lang w:eastAsia="tr-TR"/>
        </w:rPr>
        <w:t xml:space="preserve">Mail: </w:t>
      </w:r>
      <w:hyperlink r:id="rId34" w:history="1">
        <w:r w:rsidRPr="00D4497E">
          <w:rPr>
            <w:rFonts w:eastAsia="Times New Roman" w:cs="Times New Roman"/>
            <w:color w:val="0000FF"/>
            <w:szCs w:val="24"/>
            <w:u w:val="single"/>
            <w:lang w:eastAsia="tr-TR"/>
          </w:rPr>
          <w:t>havva.yonem@adu.edu.tr</w:t>
        </w:r>
      </w:hyperlink>
      <w:r w:rsidRPr="00D4497E">
        <w:rPr>
          <w:rFonts w:eastAsia="Times New Roman" w:cs="Times New Roman"/>
          <w:szCs w:val="24"/>
          <w:lang w:eastAsia="tr-TR"/>
        </w:rPr>
        <w:t xml:space="preserve"> </w:t>
      </w:r>
    </w:p>
    <w:p w14:paraId="2052DBDE" w14:textId="77777777" w:rsidR="002B571C" w:rsidRPr="00D4497E" w:rsidRDefault="002B571C" w:rsidP="002B571C">
      <w:pPr>
        <w:ind w:firstLine="0"/>
        <w:jc w:val="left"/>
        <w:rPr>
          <w:rFonts w:eastAsia="Times New Roman" w:cs="Times New Roman"/>
          <w:szCs w:val="24"/>
          <w:lang w:eastAsia="tr-TR"/>
        </w:rPr>
      </w:pPr>
      <w:r w:rsidRPr="00D4497E">
        <w:rPr>
          <w:rFonts w:eastAsia="Times New Roman" w:cs="Times New Roman"/>
          <w:szCs w:val="24"/>
          <w:lang w:eastAsia="tr-TR"/>
        </w:rPr>
        <w:t>Doç. Dr. Rahşan Çam</w:t>
      </w:r>
    </w:p>
    <w:p w14:paraId="25C99BCE" w14:textId="77777777" w:rsidR="002B571C" w:rsidRPr="00D4497E" w:rsidRDefault="002B571C" w:rsidP="002B571C">
      <w:pPr>
        <w:ind w:firstLine="0"/>
        <w:jc w:val="left"/>
        <w:rPr>
          <w:rFonts w:eastAsia="Times New Roman" w:cs="Times New Roman"/>
          <w:szCs w:val="24"/>
          <w:lang w:eastAsia="tr-TR"/>
        </w:rPr>
      </w:pPr>
      <w:r w:rsidRPr="00D4497E">
        <w:rPr>
          <w:rFonts w:eastAsia="Times New Roman" w:cs="Times New Roman"/>
          <w:szCs w:val="24"/>
          <w:lang w:eastAsia="tr-TR"/>
        </w:rPr>
        <w:t>Tel: 0 505 827 63 63</w:t>
      </w:r>
    </w:p>
    <w:p w14:paraId="426B049A" w14:textId="77777777" w:rsidR="002B571C" w:rsidRPr="00D4497E" w:rsidRDefault="002B571C" w:rsidP="002B571C">
      <w:pPr>
        <w:ind w:firstLine="0"/>
        <w:jc w:val="left"/>
        <w:rPr>
          <w:rFonts w:eastAsia="Times New Roman" w:cs="Times New Roman"/>
          <w:szCs w:val="24"/>
          <w:lang w:eastAsia="tr-TR"/>
        </w:rPr>
      </w:pPr>
      <w:r w:rsidRPr="00D4497E">
        <w:rPr>
          <w:rFonts w:eastAsia="Times New Roman" w:cs="Times New Roman"/>
          <w:szCs w:val="24"/>
          <w:lang w:eastAsia="tr-TR"/>
        </w:rPr>
        <w:t xml:space="preserve">Mail: </w:t>
      </w:r>
      <w:hyperlink r:id="rId35" w:history="1">
        <w:r w:rsidRPr="00D4497E">
          <w:rPr>
            <w:rFonts w:eastAsia="Times New Roman" w:cs="Times New Roman"/>
            <w:color w:val="0000FF"/>
            <w:szCs w:val="24"/>
            <w:u w:val="single"/>
            <w:lang w:eastAsia="tr-TR"/>
          </w:rPr>
          <w:t>rahsancam77@gmail.com</w:t>
        </w:r>
      </w:hyperlink>
    </w:p>
    <w:p w14:paraId="1E9C6ED3" w14:textId="77777777" w:rsidR="002B571C" w:rsidRPr="00D4497E" w:rsidRDefault="002B571C" w:rsidP="002B571C">
      <w:pPr>
        <w:ind w:firstLine="0"/>
        <w:outlineLvl w:val="0"/>
        <w:rPr>
          <w:rFonts w:eastAsia="Times New Roman" w:cs="Times New Roman"/>
          <w:b/>
          <w:szCs w:val="24"/>
          <w:lang w:eastAsia="tr-TR"/>
        </w:rPr>
      </w:pPr>
    </w:p>
    <w:p w14:paraId="72545730" w14:textId="77777777" w:rsidR="002B571C" w:rsidRPr="00D4497E" w:rsidRDefault="002B571C" w:rsidP="002B571C">
      <w:pPr>
        <w:ind w:firstLine="0"/>
        <w:outlineLvl w:val="0"/>
        <w:rPr>
          <w:rFonts w:eastAsia="Times New Roman" w:cs="Times New Roman"/>
          <w:b/>
          <w:szCs w:val="24"/>
          <w:lang w:eastAsia="tr-TR"/>
        </w:rPr>
      </w:pPr>
      <w:r w:rsidRPr="00D4497E">
        <w:rPr>
          <w:rFonts w:eastAsia="Times New Roman" w:cs="Times New Roman"/>
          <w:b/>
          <w:szCs w:val="24"/>
          <w:lang w:eastAsia="tr-TR"/>
        </w:rPr>
        <w:t>ÇALIŞMA KAPSAMINDAKİ GİDERLER KARŞILANACAK MIDIR?</w:t>
      </w:r>
    </w:p>
    <w:p w14:paraId="28A1B1AB" w14:textId="77777777" w:rsidR="002B571C" w:rsidRPr="00D4497E" w:rsidRDefault="002B571C" w:rsidP="002B571C">
      <w:pPr>
        <w:tabs>
          <w:tab w:val="left" w:pos="900"/>
        </w:tabs>
        <w:ind w:firstLine="0"/>
        <w:rPr>
          <w:rFonts w:eastAsia="Times New Roman" w:cs="Times New Roman"/>
          <w:szCs w:val="24"/>
          <w:lang w:eastAsia="tr-TR"/>
        </w:rPr>
      </w:pPr>
    </w:p>
    <w:p w14:paraId="5E29AFE1" w14:textId="77777777" w:rsidR="002B571C" w:rsidRPr="00D4497E" w:rsidRDefault="002B571C" w:rsidP="002B571C">
      <w:pPr>
        <w:tabs>
          <w:tab w:val="left" w:pos="900"/>
        </w:tabs>
        <w:ind w:firstLine="0"/>
        <w:rPr>
          <w:rFonts w:eastAsia="Times New Roman" w:cs="Times New Roman"/>
          <w:szCs w:val="24"/>
          <w:lang w:eastAsia="tr-TR"/>
        </w:rPr>
      </w:pPr>
      <w:r w:rsidRPr="00D4497E">
        <w:rPr>
          <w:rFonts w:eastAsia="Times New Roman" w:cs="Times New Roman"/>
          <w:szCs w:val="24"/>
          <w:lang w:eastAsia="tr-TR"/>
        </w:rPr>
        <w:t xml:space="preserve">Bu araştırmanın hiçbir masrafı size veya güvencesi altında bulunduğunuz resmi ya da özel hiçbir kurum veya kuruluşa ödetilmeyecektir. </w:t>
      </w:r>
    </w:p>
    <w:p w14:paraId="004D44E0" w14:textId="77777777" w:rsidR="002B571C" w:rsidRPr="00D4497E" w:rsidRDefault="002B571C" w:rsidP="002B571C">
      <w:pPr>
        <w:tabs>
          <w:tab w:val="left" w:pos="900"/>
        </w:tabs>
        <w:ind w:right="249" w:firstLine="0"/>
        <w:outlineLvl w:val="0"/>
        <w:rPr>
          <w:rFonts w:eastAsia="Times New Roman" w:cs="Times New Roman"/>
          <w:b/>
          <w:bCs/>
          <w:szCs w:val="24"/>
          <w:lang w:eastAsia="tr-TR"/>
        </w:rPr>
      </w:pPr>
    </w:p>
    <w:p w14:paraId="2F57FBB3" w14:textId="77777777" w:rsidR="002B571C" w:rsidRPr="00D4497E" w:rsidRDefault="002B571C" w:rsidP="002B571C">
      <w:pPr>
        <w:tabs>
          <w:tab w:val="left" w:pos="900"/>
        </w:tabs>
        <w:ind w:right="249" w:firstLine="0"/>
        <w:outlineLvl w:val="0"/>
        <w:rPr>
          <w:rFonts w:eastAsia="Times New Roman" w:cs="Times New Roman"/>
          <w:b/>
          <w:bCs/>
          <w:szCs w:val="24"/>
          <w:lang w:eastAsia="tr-TR"/>
        </w:rPr>
      </w:pPr>
      <w:r w:rsidRPr="00D4497E">
        <w:rPr>
          <w:rFonts w:eastAsia="Times New Roman" w:cs="Times New Roman"/>
          <w:b/>
          <w:bCs/>
          <w:szCs w:val="24"/>
          <w:lang w:eastAsia="tr-TR"/>
        </w:rPr>
        <w:t xml:space="preserve">ÇALIŞMAYI DESTEKLEYEN KURUM VAR </w:t>
      </w:r>
      <w:proofErr w:type="gramStart"/>
      <w:r w:rsidRPr="00D4497E">
        <w:rPr>
          <w:rFonts w:eastAsia="Times New Roman" w:cs="Times New Roman"/>
          <w:b/>
          <w:bCs/>
          <w:szCs w:val="24"/>
          <w:lang w:eastAsia="tr-TR"/>
        </w:rPr>
        <w:t>MIDIR ?</w:t>
      </w:r>
      <w:proofErr w:type="gramEnd"/>
    </w:p>
    <w:p w14:paraId="5D5FCFF4" w14:textId="77777777" w:rsidR="002B571C" w:rsidRPr="00D4497E" w:rsidRDefault="002B571C" w:rsidP="002B571C">
      <w:pPr>
        <w:ind w:firstLine="0"/>
        <w:rPr>
          <w:rFonts w:eastAsia="Times New Roman" w:cs="Times New Roman"/>
          <w:szCs w:val="24"/>
          <w:lang w:eastAsia="tr-TR"/>
        </w:rPr>
      </w:pPr>
    </w:p>
    <w:p w14:paraId="3FB9A845" w14:textId="77777777" w:rsidR="002B571C" w:rsidRPr="00D4497E" w:rsidRDefault="002B571C" w:rsidP="002B571C">
      <w:pPr>
        <w:ind w:firstLine="0"/>
        <w:rPr>
          <w:rFonts w:eastAsia="Times New Roman" w:cs="Times New Roman"/>
          <w:szCs w:val="24"/>
          <w:lang w:eastAsia="tr-TR"/>
        </w:rPr>
      </w:pPr>
      <w:r w:rsidRPr="00D4497E">
        <w:rPr>
          <w:rFonts w:eastAsia="Times New Roman" w:cs="Times New Roman"/>
          <w:szCs w:val="24"/>
          <w:lang w:eastAsia="tr-TR"/>
        </w:rPr>
        <w:t>Çalışmayı destekleyen kurum Aydın Adnan Menderes Üniversitesi Öğretim Üyesi Yetiştirme Programı(ÖYP)’ dir.</w:t>
      </w:r>
    </w:p>
    <w:p w14:paraId="507936BB" w14:textId="77777777" w:rsidR="002B571C" w:rsidRPr="00D4497E" w:rsidRDefault="002B571C" w:rsidP="002B571C">
      <w:pPr>
        <w:ind w:firstLine="0"/>
        <w:outlineLvl w:val="0"/>
        <w:rPr>
          <w:rFonts w:eastAsia="Times New Roman" w:cs="Times New Roman"/>
          <w:b/>
          <w:szCs w:val="24"/>
          <w:lang w:eastAsia="tr-TR"/>
        </w:rPr>
      </w:pPr>
      <w:r w:rsidRPr="00D4497E">
        <w:rPr>
          <w:rFonts w:eastAsia="Times New Roman" w:cs="Times New Roman"/>
          <w:b/>
          <w:szCs w:val="24"/>
          <w:lang w:eastAsia="tr-TR"/>
        </w:rPr>
        <w:t>ÇALIŞMAYA KATILMAM NEDENİYLE HERHANGİ BİR ÖDEME YAPILACAK MIDIR?</w:t>
      </w:r>
    </w:p>
    <w:p w14:paraId="553591B4" w14:textId="77777777" w:rsidR="002B571C" w:rsidRPr="00D4497E" w:rsidRDefault="002B571C" w:rsidP="002B571C">
      <w:pPr>
        <w:ind w:firstLine="0"/>
        <w:rPr>
          <w:rFonts w:eastAsia="Times New Roman" w:cs="Times New Roman"/>
          <w:szCs w:val="24"/>
          <w:lang w:eastAsia="tr-TR"/>
        </w:rPr>
      </w:pPr>
    </w:p>
    <w:p w14:paraId="03238434" w14:textId="77777777" w:rsidR="002B571C" w:rsidRPr="00D4497E" w:rsidRDefault="002B571C" w:rsidP="002B571C">
      <w:pPr>
        <w:ind w:firstLine="0"/>
        <w:rPr>
          <w:rFonts w:eastAsia="Times New Roman" w:cs="Times New Roman"/>
          <w:szCs w:val="24"/>
          <w:lang w:eastAsia="tr-TR"/>
        </w:rPr>
      </w:pPr>
      <w:r w:rsidRPr="00D4497E">
        <w:rPr>
          <w:rFonts w:eastAsia="Times New Roman" w:cs="Times New Roman"/>
          <w:szCs w:val="24"/>
          <w:lang w:eastAsia="tr-TR"/>
        </w:rPr>
        <w:t xml:space="preserve">Bu araştırmada yer almanız nedeniyle size hiçbir ödeme yapılmayacaktır. </w:t>
      </w:r>
    </w:p>
    <w:p w14:paraId="04938241" w14:textId="77777777" w:rsidR="002B571C" w:rsidRPr="00D4497E" w:rsidRDefault="002B571C" w:rsidP="002B571C">
      <w:pPr>
        <w:ind w:firstLine="0"/>
        <w:rPr>
          <w:rFonts w:eastAsia="Times New Roman" w:cs="Times New Roman"/>
          <w:szCs w:val="24"/>
          <w:lang w:eastAsia="tr-TR"/>
        </w:rPr>
      </w:pPr>
    </w:p>
    <w:p w14:paraId="29F8B668" w14:textId="77777777" w:rsidR="002B571C" w:rsidRPr="00D4497E" w:rsidRDefault="002B571C" w:rsidP="002B571C">
      <w:pPr>
        <w:ind w:firstLine="0"/>
        <w:rPr>
          <w:rFonts w:eastAsia="Times New Roman" w:cs="Times New Roman"/>
          <w:b/>
          <w:szCs w:val="24"/>
          <w:lang w:eastAsia="tr-TR"/>
        </w:rPr>
      </w:pPr>
      <w:r w:rsidRPr="00D4497E">
        <w:rPr>
          <w:rFonts w:eastAsia="Times New Roman" w:cs="Times New Roman"/>
          <w:b/>
          <w:szCs w:val="24"/>
          <w:lang w:eastAsia="tr-TR"/>
        </w:rPr>
        <w:t>ARAŞTIRMAYA KATILMAYI KABUL ETMEMEM VEYA ARAŞTIRMADAN AYRILMAM DURUMUNDA NE YAPMAM GEREKİR?</w:t>
      </w:r>
    </w:p>
    <w:p w14:paraId="457A867E" w14:textId="77777777" w:rsidR="002B571C" w:rsidRPr="00D4497E" w:rsidRDefault="002B571C" w:rsidP="002B571C">
      <w:pPr>
        <w:tabs>
          <w:tab w:val="left" w:pos="270"/>
          <w:tab w:val="left" w:pos="4500"/>
          <w:tab w:val="left" w:pos="9000"/>
        </w:tabs>
        <w:ind w:right="72" w:firstLine="0"/>
        <w:rPr>
          <w:rFonts w:eastAsia="Times New Roman" w:cs="Times New Roman"/>
          <w:szCs w:val="24"/>
          <w:lang w:eastAsia="tr-TR"/>
        </w:rPr>
      </w:pPr>
    </w:p>
    <w:p w14:paraId="08866EC0" w14:textId="77777777" w:rsidR="002B571C" w:rsidRPr="00D4497E" w:rsidRDefault="002B571C" w:rsidP="002B571C">
      <w:pPr>
        <w:tabs>
          <w:tab w:val="left" w:pos="270"/>
          <w:tab w:val="left" w:pos="4500"/>
          <w:tab w:val="left" w:pos="9000"/>
        </w:tabs>
        <w:ind w:right="72" w:firstLine="0"/>
        <w:rPr>
          <w:rFonts w:eastAsia="Times New Roman" w:cs="Times New Roman"/>
          <w:szCs w:val="24"/>
          <w:lang w:eastAsia="tr-TR"/>
        </w:rPr>
      </w:pPr>
      <w:r w:rsidRPr="00D4497E">
        <w:rPr>
          <w:rFonts w:eastAsia="Times New Roman" w:cs="Times New Roman"/>
          <w:szCs w:val="24"/>
          <w:lang w:eastAsia="tr-TR"/>
        </w:rPr>
        <w:t xml:space="preserve">Bu araştırmada yer almak tamamen sizin isteğinize bağlıdır. Araştırmada yer almayı reddedebilirsiniz ya da herhangi bir aşamada araştırmadan ayrılabilirsiniz; reddetme veya vazgeçme </w:t>
      </w:r>
      <w:proofErr w:type="gramStart"/>
      <w:r w:rsidRPr="00D4497E">
        <w:rPr>
          <w:rFonts w:eastAsia="Times New Roman" w:cs="Times New Roman"/>
          <w:szCs w:val="24"/>
          <w:lang w:eastAsia="tr-TR"/>
        </w:rPr>
        <w:t>durumunda  sonraki</w:t>
      </w:r>
      <w:proofErr w:type="gramEnd"/>
      <w:r w:rsidRPr="00D4497E">
        <w:rPr>
          <w:rFonts w:eastAsia="Times New Roman" w:cs="Times New Roman"/>
          <w:szCs w:val="24"/>
          <w:lang w:eastAsia="tr-TR"/>
        </w:rPr>
        <w:t xml:space="preserve"> eğitiminiz garanti altına alınacaktır. Araştırıcı, uygulanan eğitim şemasının gereklerini yerine getirmemeniz, çalışma programını aksatmanız veya eğitimin etkinliğini artırmak vb. nedenlerle isteğiniz dışında ancak bilginiz </w:t>
      </w:r>
      <w:proofErr w:type="gramStart"/>
      <w:r w:rsidRPr="00D4497E">
        <w:rPr>
          <w:rFonts w:eastAsia="Times New Roman" w:cs="Times New Roman"/>
          <w:szCs w:val="24"/>
          <w:lang w:eastAsia="tr-TR"/>
        </w:rPr>
        <w:t>dahilinde</w:t>
      </w:r>
      <w:proofErr w:type="gramEnd"/>
      <w:r w:rsidRPr="00D4497E">
        <w:rPr>
          <w:rFonts w:eastAsia="Times New Roman" w:cs="Times New Roman"/>
          <w:szCs w:val="24"/>
          <w:lang w:eastAsia="tr-TR"/>
        </w:rPr>
        <w:t xml:space="preserve"> sizi araştırmadan çıkarabilir. Bu durumda da sonraki eğitiminiz garanti altına alınacaktır.</w:t>
      </w:r>
    </w:p>
    <w:p w14:paraId="285364D0" w14:textId="77777777" w:rsidR="002B571C" w:rsidRPr="00D4497E" w:rsidRDefault="002B571C" w:rsidP="002B571C">
      <w:pPr>
        <w:tabs>
          <w:tab w:val="left" w:pos="270"/>
          <w:tab w:val="left" w:pos="4500"/>
          <w:tab w:val="left" w:pos="9000"/>
        </w:tabs>
        <w:ind w:right="72" w:firstLine="0"/>
        <w:rPr>
          <w:rFonts w:eastAsia="Times New Roman" w:cs="Times New Roman"/>
          <w:szCs w:val="24"/>
          <w:lang w:eastAsia="tr-TR"/>
        </w:rPr>
      </w:pPr>
      <w:r w:rsidRPr="00D4497E">
        <w:rPr>
          <w:rFonts w:eastAsia="Times New Roman" w:cs="Times New Roman"/>
          <w:szCs w:val="24"/>
          <w:lang w:eastAsia="tr-TR"/>
        </w:rPr>
        <w:t>Araştırmanın sonuçları bilimsel amaçla kullanılacaktır; çalışmadan çekilmeniz ya da araştırıcı tarafından çıkarılmanız durumunda, sizle ilgili hiçbir veri bilimsel amaçla kullanılmayacaktır.</w:t>
      </w:r>
    </w:p>
    <w:p w14:paraId="224F47B8" w14:textId="77777777" w:rsidR="002B571C" w:rsidRPr="00D4497E" w:rsidRDefault="002B571C" w:rsidP="002B571C">
      <w:pPr>
        <w:ind w:firstLine="0"/>
        <w:rPr>
          <w:rFonts w:eastAsia="Times New Roman" w:cs="Times New Roman"/>
          <w:b/>
          <w:szCs w:val="24"/>
          <w:lang w:eastAsia="tr-TR"/>
        </w:rPr>
      </w:pPr>
    </w:p>
    <w:p w14:paraId="567F349C" w14:textId="77777777" w:rsidR="002B571C" w:rsidRPr="00D4497E" w:rsidRDefault="002B571C" w:rsidP="002B571C">
      <w:pPr>
        <w:ind w:firstLine="0"/>
        <w:outlineLvl w:val="0"/>
        <w:rPr>
          <w:rFonts w:eastAsia="Times New Roman" w:cs="Times New Roman"/>
          <w:b/>
          <w:szCs w:val="24"/>
          <w:lang w:eastAsia="tr-TR"/>
        </w:rPr>
      </w:pPr>
      <w:r w:rsidRPr="00D4497E">
        <w:rPr>
          <w:rFonts w:eastAsia="Times New Roman" w:cs="Times New Roman"/>
          <w:b/>
          <w:szCs w:val="24"/>
          <w:lang w:eastAsia="tr-TR"/>
        </w:rPr>
        <w:t>KATILMAMA İLİŞKİN BİLGİLER KONUSUNDA GİZLİLİK SAĞLANABİLECEK MİDİR?</w:t>
      </w:r>
    </w:p>
    <w:p w14:paraId="69122B8C" w14:textId="77777777" w:rsidR="002B571C" w:rsidRPr="00D4497E" w:rsidRDefault="002B571C" w:rsidP="002B571C">
      <w:pPr>
        <w:ind w:firstLine="0"/>
        <w:rPr>
          <w:rFonts w:eastAsia="Times New Roman" w:cs="Times New Roman"/>
          <w:szCs w:val="24"/>
          <w:lang w:eastAsia="tr-TR"/>
        </w:rPr>
      </w:pPr>
    </w:p>
    <w:p w14:paraId="791D82C1" w14:textId="77777777" w:rsidR="002B571C" w:rsidRPr="00D4497E" w:rsidRDefault="002B571C" w:rsidP="002B571C">
      <w:pPr>
        <w:ind w:firstLine="0"/>
        <w:rPr>
          <w:rFonts w:eastAsia="Times New Roman" w:cs="Times New Roman"/>
          <w:szCs w:val="24"/>
          <w:lang w:eastAsia="tr-TR"/>
        </w:rPr>
      </w:pPr>
      <w:r w:rsidRPr="00D4497E">
        <w:rPr>
          <w:rFonts w:eastAsia="Times New Roman" w:cs="Times New Roman"/>
          <w:szCs w:val="24"/>
          <w:lang w:eastAsia="tr-TR"/>
        </w:rPr>
        <w:t xml:space="preserve">Size ait tüm bilgiler gizli tutulacaktır ve araştırma yayınlansa bile kimlik bilgileriniz verilmeyecektir, ancak araştırmanın izleyicileri, yoklama yapanlar, etik kurullar ve resmi </w:t>
      </w:r>
      <w:r w:rsidRPr="00D4497E">
        <w:rPr>
          <w:rFonts w:eastAsia="Times New Roman" w:cs="Times New Roman"/>
          <w:szCs w:val="24"/>
          <w:lang w:eastAsia="tr-TR"/>
        </w:rPr>
        <w:lastRenderedPageBreak/>
        <w:t xml:space="preserve">makamlar gerektiğinde bilgilerinize ulaşabilir. Siz de istediğinizde kendinize ait bilgilere ve değerlendirme sonuçlarına ulaşabilirsiniz. </w:t>
      </w:r>
    </w:p>
    <w:p w14:paraId="7C2E31B4" w14:textId="77777777" w:rsidR="002B571C" w:rsidRPr="00D4497E" w:rsidRDefault="002B571C" w:rsidP="002B571C">
      <w:pPr>
        <w:ind w:firstLine="0"/>
        <w:outlineLvl w:val="0"/>
        <w:rPr>
          <w:rFonts w:eastAsia="Times New Roman" w:cs="Times New Roman"/>
          <w:szCs w:val="24"/>
          <w:lang w:eastAsia="tr-TR"/>
        </w:rPr>
      </w:pPr>
    </w:p>
    <w:p w14:paraId="1335AF85" w14:textId="77777777" w:rsidR="002B571C" w:rsidRPr="00D4497E" w:rsidRDefault="002B571C" w:rsidP="002B571C">
      <w:pPr>
        <w:ind w:firstLine="0"/>
        <w:outlineLvl w:val="0"/>
        <w:rPr>
          <w:rFonts w:eastAsia="Times New Roman" w:cs="Times New Roman"/>
          <w:b/>
          <w:szCs w:val="24"/>
          <w:lang w:eastAsia="tr-TR"/>
        </w:rPr>
      </w:pPr>
      <w:r w:rsidRPr="00D4497E">
        <w:rPr>
          <w:rFonts w:eastAsia="Times New Roman" w:cs="Times New Roman"/>
          <w:b/>
          <w:szCs w:val="24"/>
          <w:lang w:eastAsia="tr-TR"/>
        </w:rPr>
        <w:t>Çalışmaya Katılma Onayı:</w:t>
      </w:r>
    </w:p>
    <w:p w14:paraId="0D9B2ECD" w14:textId="77777777" w:rsidR="002B571C" w:rsidRPr="00D4497E" w:rsidRDefault="002B571C" w:rsidP="002B571C">
      <w:pPr>
        <w:ind w:firstLine="0"/>
        <w:rPr>
          <w:rFonts w:eastAsia="Times New Roman" w:cs="Times New Roman"/>
          <w:szCs w:val="24"/>
          <w:lang w:eastAsia="tr-TR"/>
        </w:rPr>
      </w:pPr>
    </w:p>
    <w:p w14:paraId="155F2BC4" w14:textId="77777777" w:rsidR="002B571C" w:rsidRPr="00D4497E" w:rsidRDefault="002B571C" w:rsidP="002B571C">
      <w:pPr>
        <w:ind w:firstLine="0"/>
        <w:rPr>
          <w:rFonts w:eastAsia="Times New Roman" w:cs="Times New Roman"/>
          <w:szCs w:val="24"/>
          <w:lang w:eastAsia="tr-TR"/>
        </w:rPr>
      </w:pPr>
      <w:r w:rsidRPr="00D4497E">
        <w:rPr>
          <w:rFonts w:eastAsia="Times New Roman" w:cs="Times New Roman"/>
          <w:szCs w:val="24"/>
          <w:lang w:eastAsia="tr-TR"/>
        </w:rPr>
        <w:tab/>
        <w:t>Yukarıda yer alan ve araştırmaya başlanmadan önce gönüllüye verilmesi gereken bilgileri gösteren 3 sayfalık metni okudum ve sözlü olarak dinledim. Aklıma gelen tüm soruları araştırıcıya sordum, yazılı ve sözlü olarak bana yapılan tüm açıklamaları ayrıntılarıyla anlamış bulunmaktayım. Çalışmaya katılmayı isteyip istemediğime karar vermem için bana yeterli zaman tanındı. Bu koşullar altında, bana ait bilgilerin gözden geçirilmesi, transfer edilmesi ve işlenmesi konusunda araştırma yürütücüsüne yetki veriyor ve söz konusu araştırmaya ilişkin bana yapılan katılım davetini hiçbir zorlama ve baskı olmaksızın büyük bir gönüllülük içerisinde kabul ediyorum. Bu formu imzalamakla yerel yasaların bana sağladığı hakları kaybetmeyeceğimi biliyorum.</w:t>
      </w:r>
    </w:p>
    <w:p w14:paraId="7F1EC801" w14:textId="77777777" w:rsidR="002B571C" w:rsidRPr="00D4497E" w:rsidRDefault="002B571C" w:rsidP="002B571C">
      <w:pPr>
        <w:ind w:firstLine="0"/>
        <w:rPr>
          <w:rFonts w:eastAsia="Times New Roman" w:cs="Times New Roman"/>
          <w:szCs w:val="24"/>
          <w:lang w:eastAsia="tr-TR"/>
        </w:rPr>
      </w:pPr>
    </w:p>
    <w:p w14:paraId="5AEBCB58" w14:textId="77777777" w:rsidR="002B571C" w:rsidRPr="00D4497E" w:rsidRDefault="002B571C" w:rsidP="002B571C">
      <w:pPr>
        <w:ind w:firstLine="0"/>
        <w:outlineLvl w:val="0"/>
        <w:rPr>
          <w:rFonts w:eastAsia="Times New Roman" w:cs="Times New Roman"/>
          <w:szCs w:val="24"/>
          <w:lang w:eastAsia="tr-TR"/>
        </w:rPr>
      </w:pPr>
      <w:r w:rsidRPr="00D4497E">
        <w:rPr>
          <w:rFonts w:eastAsia="Times New Roman" w:cs="Times New Roman"/>
          <w:szCs w:val="24"/>
          <w:lang w:eastAsia="tr-TR"/>
        </w:rPr>
        <w:tab/>
        <w:t>Bu formun imzalı ve tarihli bir kopyası bana verildi.</w:t>
      </w:r>
    </w:p>
    <w:p w14:paraId="22E4C7E9" w14:textId="77777777" w:rsidR="002B571C" w:rsidRPr="00D4497E" w:rsidRDefault="002B571C" w:rsidP="002B571C">
      <w:pPr>
        <w:tabs>
          <w:tab w:val="left" w:pos="900"/>
        </w:tabs>
        <w:ind w:firstLine="0"/>
        <w:rPr>
          <w:rFonts w:eastAsia="Times New Roman" w:cs="Times New Roman"/>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09"/>
        <w:gridCol w:w="5697"/>
        <w:gridCol w:w="1893"/>
      </w:tblGrid>
      <w:tr w:rsidR="002B571C" w:rsidRPr="00D4497E" w14:paraId="50901D36" w14:textId="77777777" w:rsidTr="00190D2C">
        <w:trPr>
          <w:cantSplit/>
        </w:trPr>
        <w:tc>
          <w:tcPr>
            <w:tcW w:w="7655" w:type="dxa"/>
            <w:gridSpan w:val="2"/>
            <w:shd w:val="clear" w:color="auto" w:fill="E0E0E0"/>
            <w:vAlign w:val="center"/>
          </w:tcPr>
          <w:p w14:paraId="3DD6006C" w14:textId="77777777" w:rsidR="002B571C" w:rsidRPr="00D4497E" w:rsidRDefault="002B571C" w:rsidP="00190D2C">
            <w:pPr>
              <w:keepNext/>
              <w:tabs>
                <w:tab w:val="left" w:pos="900"/>
              </w:tabs>
              <w:ind w:firstLine="0"/>
              <w:jc w:val="center"/>
              <w:outlineLvl w:val="2"/>
              <w:rPr>
                <w:rFonts w:eastAsia="Times New Roman" w:cs="Times New Roman"/>
                <w:b/>
                <w:bCs/>
                <w:szCs w:val="24"/>
                <w:lang w:eastAsia="tr-TR"/>
              </w:rPr>
            </w:pPr>
            <w:r w:rsidRPr="00D4497E">
              <w:rPr>
                <w:rFonts w:eastAsia="Times New Roman" w:cs="Times New Roman"/>
                <w:b/>
                <w:bCs/>
                <w:szCs w:val="24"/>
                <w:lang w:eastAsia="tr-TR"/>
              </w:rPr>
              <w:t>GÖNÜLLÜNÜN</w:t>
            </w:r>
          </w:p>
        </w:tc>
        <w:tc>
          <w:tcPr>
            <w:tcW w:w="1984" w:type="dxa"/>
            <w:shd w:val="clear" w:color="auto" w:fill="E0E0E0"/>
            <w:vAlign w:val="center"/>
          </w:tcPr>
          <w:p w14:paraId="55DB13B6" w14:textId="77777777" w:rsidR="002B571C" w:rsidRPr="00D4497E" w:rsidRDefault="002B571C" w:rsidP="00190D2C">
            <w:pPr>
              <w:keepNext/>
              <w:tabs>
                <w:tab w:val="left" w:pos="900"/>
              </w:tabs>
              <w:ind w:firstLine="0"/>
              <w:jc w:val="center"/>
              <w:outlineLvl w:val="2"/>
              <w:rPr>
                <w:rFonts w:eastAsia="Times New Roman" w:cs="Times New Roman"/>
                <w:b/>
                <w:bCs/>
                <w:szCs w:val="24"/>
                <w:lang w:eastAsia="tr-TR"/>
              </w:rPr>
            </w:pPr>
            <w:r w:rsidRPr="00D4497E">
              <w:rPr>
                <w:rFonts w:eastAsia="Times New Roman" w:cs="Times New Roman"/>
                <w:b/>
                <w:bCs/>
                <w:szCs w:val="24"/>
                <w:lang w:eastAsia="tr-TR"/>
              </w:rPr>
              <w:t>İMZASI</w:t>
            </w:r>
          </w:p>
        </w:tc>
      </w:tr>
      <w:tr w:rsidR="002B571C" w:rsidRPr="00D4497E" w14:paraId="5A706C4F" w14:textId="77777777" w:rsidTr="00190D2C">
        <w:trPr>
          <w:cantSplit/>
          <w:trHeight w:val="447"/>
        </w:trPr>
        <w:tc>
          <w:tcPr>
            <w:tcW w:w="1418" w:type="dxa"/>
            <w:vAlign w:val="center"/>
          </w:tcPr>
          <w:p w14:paraId="43BD7044" w14:textId="6980800D" w:rsidR="002B571C" w:rsidRPr="00D4497E" w:rsidRDefault="002B571C" w:rsidP="00190D2C">
            <w:pPr>
              <w:keepNext/>
              <w:tabs>
                <w:tab w:val="left" w:pos="900"/>
              </w:tabs>
              <w:ind w:firstLine="0"/>
              <w:jc w:val="left"/>
              <w:outlineLvl w:val="3"/>
              <w:rPr>
                <w:rFonts w:eastAsia="Times New Roman" w:cs="Times New Roman"/>
                <w:b/>
                <w:bCs/>
                <w:szCs w:val="24"/>
                <w:lang w:eastAsia="tr-TR"/>
              </w:rPr>
            </w:pPr>
            <w:r w:rsidRPr="00D4497E">
              <w:rPr>
                <w:rFonts w:eastAsia="Times New Roman" w:cs="Times New Roman"/>
                <w:b/>
                <w:bCs/>
                <w:szCs w:val="24"/>
                <w:lang w:eastAsia="tr-TR"/>
              </w:rPr>
              <w:t xml:space="preserve">ADI </w:t>
            </w:r>
            <w:r w:rsidR="005131C2">
              <w:rPr>
                <w:rFonts w:eastAsia="Times New Roman" w:cs="Times New Roman"/>
                <w:b/>
                <w:bCs/>
                <w:szCs w:val="24"/>
                <w:lang w:eastAsia="tr-TR"/>
              </w:rPr>
              <w:t>ve</w:t>
            </w:r>
            <w:r w:rsidRPr="00D4497E">
              <w:rPr>
                <w:rFonts w:eastAsia="Times New Roman" w:cs="Times New Roman"/>
                <w:b/>
                <w:bCs/>
                <w:szCs w:val="24"/>
                <w:lang w:eastAsia="tr-TR"/>
              </w:rPr>
              <w:t xml:space="preserve"> SOYADI</w:t>
            </w:r>
          </w:p>
        </w:tc>
        <w:tc>
          <w:tcPr>
            <w:tcW w:w="6237" w:type="dxa"/>
            <w:vAlign w:val="center"/>
          </w:tcPr>
          <w:p w14:paraId="5588BDC3" w14:textId="77777777" w:rsidR="002B571C" w:rsidRPr="00D4497E" w:rsidRDefault="002B571C" w:rsidP="00190D2C">
            <w:pPr>
              <w:tabs>
                <w:tab w:val="left" w:pos="900"/>
              </w:tabs>
              <w:ind w:firstLine="0"/>
              <w:jc w:val="left"/>
              <w:rPr>
                <w:rFonts w:eastAsia="Times New Roman" w:cs="Times New Roman"/>
                <w:szCs w:val="24"/>
                <w:lang w:eastAsia="tr-TR"/>
              </w:rPr>
            </w:pPr>
          </w:p>
        </w:tc>
        <w:tc>
          <w:tcPr>
            <w:tcW w:w="1984" w:type="dxa"/>
            <w:vMerge w:val="restart"/>
            <w:vAlign w:val="center"/>
          </w:tcPr>
          <w:p w14:paraId="79E4D29B" w14:textId="77777777" w:rsidR="002B571C" w:rsidRPr="00D4497E" w:rsidRDefault="002B571C" w:rsidP="00190D2C">
            <w:pPr>
              <w:tabs>
                <w:tab w:val="left" w:pos="900"/>
              </w:tabs>
              <w:ind w:firstLine="0"/>
              <w:jc w:val="center"/>
              <w:rPr>
                <w:rFonts w:eastAsia="Times New Roman" w:cs="Times New Roman"/>
                <w:szCs w:val="24"/>
                <w:lang w:eastAsia="tr-TR"/>
              </w:rPr>
            </w:pPr>
          </w:p>
        </w:tc>
      </w:tr>
      <w:tr w:rsidR="002B571C" w:rsidRPr="00D4497E" w14:paraId="78717675" w14:textId="77777777" w:rsidTr="00190D2C">
        <w:trPr>
          <w:cantSplit/>
          <w:trHeight w:val="836"/>
        </w:trPr>
        <w:tc>
          <w:tcPr>
            <w:tcW w:w="1418" w:type="dxa"/>
            <w:vAlign w:val="center"/>
          </w:tcPr>
          <w:p w14:paraId="25F7F109" w14:textId="77777777" w:rsidR="002B571C" w:rsidRPr="00D4497E" w:rsidRDefault="002B571C" w:rsidP="00190D2C">
            <w:pPr>
              <w:tabs>
                <w:tab w:val="left" w:pos="900"/>
              </w:tabs>
              <w:ind w:firstLine="0"/>
              <w:jc w:val="left"/>
              <w:rPr>
                <w:rFonts w:eastAsia="Times New Roman" w:cs="Times New Roman"/>
                <w:b/>
                <w:bCs/>
                <w:szCs w:val="24"/>
                <w:lang w:eastAsia="tr-TR"/>
              </w:rPr>
            </w:pPr>
            <w:r w:rsidRPr="00D4497E">
              <w:rPr>
                <w:rFonts w:eastAsia="Times New Roman" w:cs="Times New Roman"/>
                <w:b/>
                <w:bCs/>
                <w:szCs w:val="24"/>
                <w:lang w:eastAsia="tr-TR"/>
              </w:rPr>
              <w:t>ADRESİ</w:t>
            </w:r>
          </w:p>
        </w:tc>
        <w:tc>
          <w:tcPr>
            <w:tcW w:w="6237" w:type="dxa"/>
            <w:vAlign w:val="center"/>
          </w:tcPr>
          <w:p w14:paraId="33E6B40C" w14:textId="77777777" w:rsidR="002B571C" w:rsidRPr="00D4497E" w:rsidRDefault="002B571C" w:rsidP="00190D2C">
            <w:pPr>
              <w:tabs>
                <w:tab w:val="left" w:pos="900"/>
              </w:tabs>
              <w:ind w:firstLine="0"/>
              <w:jc w:val="left"/>
              <w:rPr>
                <w:rFonts w:eastAsia="Times New Roman" w:cs="Times New Roman"/>
                <w:szCs w:val="24"/>
                <w:lang w:eastAsia="tr-TR"/>
              </w:rPr>
            </w:pPr>
          </w:p>
        </w:tc>
        <w:tc>
          <w:tcPr>
            <w:tcW w:w="1984" w:type="dxa"/>
            <w:vMerge/>
          </w:tcPr>
          <w:p w14:paraId="3495F8AB" w14:textId="77777777" w:rsidR="002B571C" w:rsidRPr="00D4497E" w:rsidRDefault="002B571C" w:rsidP="00190D2C">
            <w:pPr>
              <w:tabs>
                <w:tab w:val="left" w:pos="900"/>
              </w:tabs>
              <w:ind w:firstLine="0"/>
              <w:rPr>
                <w:rFonts w:eastAsia="Times New Roman" w:cs="Times New Roman"/>
                <w:szCs w:val="24"/>
                <w:lang w:eastAsia="tr-TR"/>
              </w:rPr>
            </w:pPr>
          </w:p>
        </w:tc>
      </w:tr>
      <w:tr w:rsidR="002B571C" w:rsidRPr="00D4497E" w14:paraId="5E381C00" w14:textId="77777777" w:rsidTr="00190D2C">
        <w:trPr>
          <w:cantSplit/>
          <w:trHeight w:val="405"/>
        </w:trPr>
        <w:tc>
          <w:tcPr>
            <w:tcW w:w="1418" w:type="dxa"/>
            <w:vAlign w:val="center"/>
          </w:tcPr>
          <w:p w14:paraId="33DA6B81" w14:textId="57B030A7" w:rsidR="002B571C" w:rsidRPr="00D4497E" w:rsidRDefault="002B571C" w:rsidP="00190D2C">
            <w:pPr>
              <w:tabs>
                <w:tab w:val="left" w:pos="900"/>
              </w:tabs>
              <w:ind w:firstLine="0"/>
              <w:jc w:val="left"/>
              <w:rPr>
                <w:rFonts w:eastAsia="Times New Roman" w:cs="Times New Roman"/>
                <w:b/>
                <w:bCs/>
                <w:szCs w:val="24"/>
                <w:lang w:eastAsia="tr-TR"/>
              </w:rPr>
            </w:pPr>
            <w:r w:rsidRPr="00D4497E">
              <w:rPr>
                <w:rFonts w:eastAsia="Times New Roman" w:cs="Times New Roman"/>
                <w:b/>
                <w:bCs/>
                <w:szCs w:val="24"/>
                <w:lang w:eastAsia="tr-TR"/>
              </w:rPr>
              <w:t xml:space="preserve">TEL. </w:t>
            </w:r>
            <w:proofErr w:type="gramStart"/>
            <w:r w:rsidR="005131C2">
              <w:rPr>
                <w:rFonts w:eastAsia="Times New Roman" w:cs="Times New Roman"/>
                <w:b/>
                <w:bCs/>
                <w:szCs w:val="24"/>
                <w:lang w:eastAsia="tr-TR"/>
              </w:rPr>
              <w:t>ve</w:t>
            </w:r>
            <w:proofErr w:type="gramEnd"/>
            <w:r w:rsidRPr="00D4497E">
              <w:rPr>
                <w:rFonts w:eastAsia="Times New Roman" w:cs="Times New Roman"/>
                <w:b/>
                <w:bCs/>
                <w:szCs w:val="24"/>
                <w:lang w:eastAsia="tr-TR"/>
              </w:rPr>
              <w:t xml:space="preserve"> FAKS</w:t>
            </w:r>
          </w:p>
        </w:tc>
        <w:tc>
          <w:tcPr>
            <w:tcW w:w="6237" w:type="dxa"/>
            <w:vAlign w:val="center"/>
          </w:tcPr>
          <w:p w14:paraId="5D5AF739" w14:textId="77777777" w:rsidR="002B571C" w:rsidRPr="00D4497E" w:rsidRDefault="002B571C" w:rsidP="00190D2C">
            <w:pPr>
              <w:tabs>
                <w:tab w:val="left" w:pos="900"/>
              </w:tabs>
              <w:ind w:firstLine="0"/>
              <w:jc w:val="left"/>
              <w:rPr>
                <w:rFonts w:eastAsia="Times New Roman" w:cs="Times New Roman"/>
                <w:szCs w:val="24"/>
                <w:lang w:eastAsia="tr-TR"/>
              </w:rPr>
            </w:pPr>
          </w:p>
        </w:tc>
        <w:tc>
          <w:tcPr>
            <w:tcW w:w="1984" w:type="dxa"/>
            <w:vMerge/>
          </w:tcPr>
          <w:p w14:paraId="05CB2ADD" w14:textId="77777777" w:rsidR="002B571C" w:rsidRPr="00D4497E" w:rsidRDefault="002B571C" w:rsidP="00190D2C">
            <w:pPr>
              <w:tabs>
                <w:tab w:val="left" w:pos="900"/>
              </w:tabs>
              <w:ind w:firstLine="0"/>
              <w:rPr>
                <w:rFonts w:eastAsia="Times New Roman" w:cs="Times New Roman"/>
                <w:szCs w:val="24"/>
                <w:lang w:eastAsia="tr-TR"/>
              </w:rPr>
            </w:pPr>
          </w:p>
        </w:tc>
      </w:tr>
      <w:tr w:rsidR="002B571C" w:rsidRPr="00D4497E" w14:paraId="170C707D" w14:textId="77777777" w:rsidTr="00190D2C">
        <w:trPr>
          <w:cantSplit/>
          <w:trHeight w:val="411"/>
        </w:trPr>
        <w:tc>
          <w:tcPr>
            <w:tcW w:w="1418" w:type="dxa"/>
            <w:vAlign w:val="center"/>
          </w:tcPr>
          <w:p w14:paraId="2997234A" w14:textId="77777777" w:rsidR="002B571C" w:rsidRPr="00D4497E" w:rsidRDefault="002B571C" w:rsidP="00190D2C">
            <w:pPr>
              <w:tabs>
                <w:tab w:val="left" w:pos="900"/>
              </w:tabs>
              <w:ind w:firstLine="0"/>
              <w:jc w:val="left"/>
              <w:rPr>
                <w:rFonts w:eastAsia="Times New Roman" w:cs="Times New Roman"/>
                <w:b/>
                <w:bCs/>
                <w:szCs w:val="24"/>
                <w:lang w:eastAsia="tr-TR"/>
              </w:rPr>
            </w:pPr>
            <w:r w:rsidRPr="00D4497E">
              <w:rPr>
                <w:rFonts w:eastAsia="Times New Roman" w:cs="Times New Roman"/>
                <w:b/>
                <w:bCs/>
                <w:szCs w:val="24"/>
                <w:lang w:eastAsia="tr-TR"/>
              </w:rPr>
              <w:t>TARİH</w:t>
            </w:r>
          </w:p>
        </w:tc>
        <w:tc>
          <w:tcPr>
            <w:tcW w:w="6237" w:type="dxa"/>
            <w:vAlign w:val="center"/>
          </w:tcPr>
          <w:p w14:paraId="263187F4" w14:textId="77777777" w:rsidR="002B571C" w:rsidRPr="00D4497E" w:rsidRDefault="002B571C" w:rsidP="00190D2C">
            <w:pPr>
              <w:tabs>
                <w:tab w:val="left" w:pos="900"/>
              </w:tabs>
              <w:ind w:firstLine="0"/>
              <w:jc w:val="left"/>
              <w:rPr>
                <w:rFonts w:eastAsia="Times New Roman" w:cs="Times New Roman"/>
                <w:szCs w:val="24"/>
                <w:lang w:eastAsia="tr-TR"/>
              </w:rPr>
            </w:pPr>
          </w:p>
        </w:tc>
        <w:tc>
          <w:tcPr>
            <w:tcW w:w="1984" w:type="dxa"/>
            <w:vMerge/>
          </w:tcPr>
          <w:p w14:paraId="55396CB6" w14:textId="77777777" w:rsidR="002B571C" w:rsidRPr="00D4497E" w:rsidRDefault="002B571C" w:rsidP="00190D2C">
            <w:pPr>
              <w:tabs>
                <w:tab w:val="left" w:pos="900"/>
              </w:tabs>
              <w:ind w:firstLine="0"/>
              <w:rPr>
                <w:rFonts w:eastAsia="Times New Roman" w:cs="Times New Roman"/>
                <w:szCs w:val="24"/>
                <w:lang w:eastAsia="tr-TR"/>
              </w:rPr>
            </w:pPr>
          </w:p>
        </w:tc>
      </w:tr>
    </w:tbl>
    <w:p w14:paraId="5344343D" w14:textId="77777777" w:rsidR="002B571C" w:rsidRPr="00D4497E" w:rsidRDefault="002B571C" w:rsidP="002B571C">
      <w:pPr>
        <w:tabs>
          <w:tab w:val="left" w:pos="900"/>
        </w:tabs>
        <w:ind w:firstLine="0"/>
        <w:rPr>
          <w:rFonts w:eastAsia="Times New Roman" w:cs="Times New Roman"/>
          <w:szCs w:val="24"/>
          <w:lang w:eastAsia="tr-TR"/>
        </w:rPr>
      </w:pPr>
    </w:p>
    <w:tbl>
      <w:tblPr>
        <w:tblW w:w="903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5640"/>
        <w:gridCol w:w="1980"/>
      </w:tblGrid>
      <w:tr w:rsidR="002B571C" w:rsidRPr="00D4497E" w14:paraId="73B177F8" w14:textId="77777777" w:rsidTr="00190D2C">
        <w:trPr>
          <w:cantSplit/>
        </w:trPr>
        <w:tc>
          <w:tcPr>
            <w:tcW w:w="7058" w:type="dxa"/>
            <w:gridSpan w:val="2"/>
            <w:shd w:val="clear" w:color="auto" w:fill="E0E0E0"/>
            <w:vAlign w:val="center"/>
          </w:tcPr>
          <w:p w14:paraId="7A94F747" w14:textId="77777777" w:rsidR="002B571C" w:rsidRPr="00D4497E" w:rsidRDefault="002B571C" w:rsidP="00190D2C">
            <w:pPr>
              <w:ind w:firstLine="0"/>
              <w:jc w:val="center"/>
              <w:rPr>
                <w:rFonts w:eastAsia="Times New Roman" w:cs="Times New Roman"/>
                <w:b/>
                <w:caps/>
                <w:szCs w:val="24"/>
                <w:lang w:eastAsia="tr-TR"/>
              </w:rPr>
            </w:pPr>
            <w:r w:rsidRPr="00D4497E">
              <w:rPr>
                <w:rFonts w:eastAsia="Times New Roman" w:cs="Times New Roman"/>
                <w:szCs w:val="24"/>
                <w:lang w:eastAsia="tr-TR"/>
              </w:rPr>
              <w:br w:type="page"/>
            </w:r>
            <w:r w:rsidRPr="00D4497E">
              <w:rPr>
                <w:rFonts w:eastAsia="Times New Roman" w:cs="Times New Roman"/>
                <w:b/>
                <w:caps/>
                <w:szCs w:val="24"/>
                <w:lang w:eastAsia="tr-TR"/>
              </w:rPr>
              <w:t>Velayet veya vesayet altında bulunanlar için veli veya vasinin</w:t>
            </w:r>
          </w:p>
        </w:tc>
        <w:tc>
          <w:tcPr>
            <w:tcW w:w="1980" w:type="dxa"/>
            <w:shd w:val="clear" w:color="auto" w:fill="E0E0E0"/>
            <w:vAlign w:val="center"/>
          </w:tcPr>
          <w:p w14:paraId="3FDF46F2" w14:textId="77777777" w:rsidR="002B571C" w:rsidRPr="00D4497E" w:rsidRDefault="002B571C" w:rsidP="00190D2C">
            <w:pPr>
              <w:keepNext/>
              <w:tabs>
                <w:tab w:val="left" w:pos="900"/>
              </w:tabs>
              <w:ind w:firstLine="0"/>
              <w:jc w:val="center"/>
              <w:outlineLvl w:val="2"/>
              <w:rPr>
                <w:rFonts w:eastAsia="Times New Roman" w:cs="Times New Roman"/>
                <w:b/>
                <w:bCs/>
                <w:szCs w:val="24"/>
                <w:lang w:eastAsia="tr-TR"/>
              </w:rPr>
            </w:pPr>
            <w:r w:rsidRPr="00D4497E">
              <w:rPr>
                <w:rFonts w:eastAsia="Times New Roman" w:cs="Times New Roman"/>
                <w:b/>
                <w:bCs/>
                <w:szCs w:val="24"/>
                <w:lang w:eastAsia="tr-TR"/>
              </w:rPr>
              <w:t>İMZASI</w:t>
            </w:r>
          </w:p>
        </w:tc>
      </w:tr>
      <w:tr w:rsidR="002B571C" w:rsidRPr="00D4497E" w14:paraId="7AD3A880" w14:textId="77777777" w:rsidTr="00190D2C">
        <w:trPr>
          <w:cantSplit/>
          <w:trHeight w:val="447"/>
        </w:trPr>
        <w:tc>
          <w:tcPr>
            <w:tcW w:w="1418" w:type="dxa"/>
            <w:vAlign w:val="center"/>
          </w:tcPr>
          <w:p w14:paraId="7A545EED" w14:textId="57524C96" w:rsidR="002B571C" w:rsidRPr="00D4497E" w:rsidRDefault="002B571C" w:rsidP="00190D2C">
            <w:pPr>
              <w:keepNext/>
              <w:tabs>
                <w:tab w:val="left" w:pos="900"/>
              </w:tabs>
              <w:ind w:firstLine="0"/>
              <w:jc w:val="left"/>
              <w:outlineLvl w:val="3"/>
              <w:rPr>
                <w:rFonts w:eastAsia="Times New Roman" w:cs="Times New Roman"/>
                <w:b/>
                <w:bCs/>
                <w:szCs w:val="24"/>
                <w:lang w:eastAsia="tr-TR"/>
              </w:rPr>
            </w:pPr>
            <w:r w:rsidRPr="00D4497E">
              <w:rPr>
                <w:rFonts w:eastAsia="Times New Roman" w:cs="Times New Roman"/>
                <w:b/>
                <w:bCs/>
                <w:szCs w:val="24"/>
                <w:lang w:eastAsia="tr-TR"/>
              </w:rPr>
              <w:t xml:space="preserve">ADI </w:t>
            </w:r>
            <w:r w:rsidR="005131C2">
              <w:rPr>
                <w:rFonts w:eastAsia="Times New Roman" w:cs="Times New Roman"/>
                <w:b/>
                <w:bCs/>
                <w:szCs w:val="24"/>
                <w:lang w:eastAsia="tr-TR"/>
              </w:rPr>
              <w:t>ve</w:t>
            </w:r>
            <w:r w:rsidRPr="00D4497E">
              <w:rPr>
                <w:rFonts w:eastAsia="Times New Roman" w:cs="Times New Roman"/>
                <w:b/>
                <w:bCs/>
                <w:szCs w:val="24"/>
                <w:lang w:eastAsia="tr-TR"/>
              </w:rPr>
              <w:t xml:space="preserve"> SOYADI</w:t>
            </w:r>
          </w:p>
        </w:tc>
        <w:tc>
          <w:tcPr>
            <w:tcW w:w="5640" w:type="dxa"/>
            <w:vAlign w:val="center"/>
          </w:tcPr>
          <w:p w14:paraId="11CA916D" w14:textId="77777777" w:rsidR="002B571C" w:rsidRPr="00D4497E" w:rsidRDefault="002B571C" w:rsidP="00190D2C">
            <w:pPr>
              <w:tabs>
                <w:tab w:val="left" w:pos="900"/>
              </w:tabs>
              <w:ind w:firstLine="0"/>
              <w:jc w:val="center"/>
              <w:rPr>
                <w:rFonts w:eastAsia="Times New Roman" w:cs="Times New Roman"/>
                <w:szCs w:val="24"/>
                <w:lang w:eastAsia="tr-TR"/>
              </w:rPr>
            </w:pPr>
          </w:p>
        </w:tc>
        <w:tc>
          <w:tcPr>
            <w:tcW w:w="1980" w:type="dxa"/>
            <w:vMerge w:val="restart"/>
            <w:vAlign w:val="center"/>
          </w:tcPr>
          <w:p w14:paraId="2339C8A8" w14:textId="77777777" w:rsidR="002B571C" w:rsidRPr="00D4497E" w:rsidRDefault="002B571C" w:rsidP="00190D2C">
            <w:pPr>
              <w:tabs>
                <w:tab w:val="left" w:pos="900"/>
              </w:tabs>
              <w:ind w:firstLine="0"/>
              <w:jc w:val="left"/>
              <w:rPr>
                <w:rFonts w:eastAsia="Times New Roman" w:cs="Times New Roman"/>
                <w:szCs w:val="24"/>
                <w:lang w:eastAsia="tr-TR"/>
              </w:rPr>
            </w:pPr>
          </w:p>
        </w:tc>
      </w:tr>
      <w:tr w:rsidR="002B571C" w:rsidRPr="00D4497E" w14:paraId="00C0B349" w14:textId="77777777" w:rsidTr="00190D2C">
        <w:trPr>
          <w:cantSplit/>
          <w:trHeight w:val="836"/>
        </w:trPr>
        <w:tc>
          <w:tcPr>
            <w:tcW w:w="1418" w:type="dxa"/>
            <w:vAlign w:val="center"/>
          </w:tcPr>
          <w:p w14:paraId="24F41DAE" w14:textId="77777777" w:rsidR="002B571C" w:rsidRPr="00D4497E" w:rsidRDefault="002B571C" w:rsidP="00190D2C">
            <w:pPr>
              <w:tabs>
                <w:tab w:val="left" w:pos="900"/>
              </w:tabs>
              <w:ind w:firstLine="0"/>
              <w:jc w:val="left"/>
              <w:rPr>
                <w:rFonts w:eastAsia="Times New Roman" w:cs="Times New Roman"/>
                <w:b/>
                <w:bCs/>
                <w:szCs w:val="24"/>
                <w:lang w:eastAsia="tr-TR"/>
              </w:rPr>
            </w:pPr>
            <w:r w:rsidRPr="00D4497E">
              <w:rPr>
                <w:rFonts w:eastAsia="Times New Roman" w:cs="Times New Roman"/>
                <w:b/>
                <w:bCs/>
                <w:szCs w:val="24"/>
                <w:lang w:eastAsia="tr-TR"/>
              </w:rPr>
              <w:t>ADRESİ</w:t>
            </w:r>
          </w:p>
        </w:tc>
        <w:tc>
          <w:tcPr>
            <w:tcW w:w="5640" w:type="dxa"/>
          </w:tcPr>
          <w:p w14:paraId="44235455" w14:textId="77777777" w:rsidR="002B571C" w:rsidRPr="00D4497E" w:rsidRDefault="002B571C" w:rsidP="00190D2C">
            <w:pPr>
              <w:tabs>
                <w:tab w:val="left" w:pos="900"/>
              </w:tabs>
              <w:ind w:firstLine="0"/>
              <w:rPr>
                <w:rFonts w:eastAsia="Times New Roman" w:cs="Times New Roman"/>
                <w:szCs w:val="24"/>
                <w:lang w:eastAsia="tr-TR"/>
              </w:rPr>
            </w:pPr>
          </w:p>
        </w:tc>
        <w:tc>
          <w:tcPr>
            <w:tcW w:w="1980" w:type="dxa"/>
            <w:vMerge/>
            <w:vAlign w:val="center"/>
          </w:tcPr>
          <w:p w14:paraId="1A671C98" w14:textId="77777777" w:rsidR="002B571C" w:rsidRPr="00D4497E" w:rsidRDefault="002B571C" w:rsidP="00190D2C">
            <w:pPr>
              <w:tabs>
                <w:tab w:val="left" w:pos="900"/>
              </w:tabs>
              <w:ind w:firstLine="0"/>
              <w:jc w:val="left"/>
              <w:rPr>
                <w:rFonts w:eastAsia="Times New Roman" w:cs="Times New Roman"/>
                <w:szCs w:val="24"/>
                <w:lang w:eastAsia="tr-TR"/>
              </w:rPr>
            </w:pPr>
          </w:p>
        </w:tc>
      </w:tr>
      <w:tr w:rsidR="002B571C" w:rsidRPr="00D4497E" w14:paraId="7B38E5F6" w14:textId="77777777" w:rsidTr="00190D2C">
        <w:trPr>
          <w:cantSplit/>
          <w:trHeight w:val="405"/>
        </w:trPr>
        <w:tc>
          <w:tcPr>
            <w:tcW w:w="1418" w:type="dxa"/>
            <w:vAlign w:val="center"/>
          </w:tcPr>
          <w:p w14:paraId="7BAAB69B" w14:textId="3BAD9837" w:rsidR="002B571C" w:rsidRPr="00D4497E" w:rsidRDefault="002B571C" w:rsidP="00190D2C">
            <w:pPr>
              <w:tabs>
                <w:tab w:val="left" w:pos="900"/>
              </w:tabs>
              <w:ind w:firstLine="0"/>
              <w:jc w:val="left"/>
              <w:rPr>
                <w:rFonts w:eastAsia="Times New Roman" w:cs="Times New Roman"/>
                <w:b/>
                <w:bCs/>
                <w:szCs w:val="24"/>
                <w:lang w:eastAsia="tr-TR"/>
              </w:rPr>
            </w:pPr>
            <w:r w:rsidRPr="00D4497E">
              <w:rPr>
                <w:rFonts w:eastAsia="Times New Roman" w:cs="Times New Roman"/>
                <w:b/>
                <w:bCs/>
                <w:szCs w:val="24"/>
                <w:lang w:eastAsia="tr-TR"/>
              </w:rPr>
              <w:lastRenderedPageBreak/>
              <w:t xml:space="preserve">TEL. </w:t>
            </w:r>
            <w:proofErr w:type="gramStart"/>
            <w:r w:rsidR="005131C2">
              <w:rPr>
                <w:rFonts w:eastAsia="Times New Roman" w:cs="Times New Roman"/>
                <w:b/>
                <w:bCs/>
                <w:szCs w:val="24"/>
                <w:lang w:eastAsia="tr-TR"/>
              </w:rPr>
              <w:t>ve</w:t>
            </w:r>
            <w:proofErr w:type="gramEnd"/>
            <w:r w:rsidRPr="00D4497E">
              <w:rPr>
                <w:rFonts w:eastAsia="Times New Roman" w:cs="Times New Roman"/>
                <w:b/>
                <w:bCs/>
                <w:szCs w:val="24"/>
                <w:lang w:eastAsia="tr-TR"/>
              </w:rPr>
              <w:t xml:space="preserve"> FAKS</w:t>
            </w:r>
          </w:p>
        </w:tc>
        <w:tc>
          <w:tcPr>
            <w:tcW w:w="5640" w:type="dxa"/>
          </w:tcPr>
          <w:p w14:paraId="5F2C5643" w14:textId="77777777" w:rsidR="002B571C" w:rsidRPr="00D4497E" w:rsidRDefault="002B571C" w:rsidP="00190D2C">
            <w:pPr>
              <w:tabs>
                <w:tab w:val="left" w:pos="900"/>
              </w:tabs>
              <w:ind w:firstLine="0"/>
              <w:rPr>
                <w:rFonts w:eastAsia="Times New Roman" w:cs="Times New Roman"/>
                <w:szCs w:val="24"/>
                <w:lang w:eastAsia="tr-TR"/>
              </w:rPr>
            </w:pPr>
          </w:p>
        </w:tc>
        <w:tc>
          <w:tcPr>
            <w:tcW w:w="1980" w:type="dxa"/>
            <w:vMerge/>
            <w:vAlign w:val="center"/>
          </w:tcPr>
          <w:p w14:paraId="42F63AC1" w14:textId="77777777" w:rsidR="002B571C" w:rsidRPr="00D4497E" w:rsidRDefault="002B571C" w:rsidP="00190D2C">
            <w:pPr>
              <w:tabs>
                <w:tab w:val="left" w:pos="900"/>
              </w:tabs>
              <w:ind w:firstLine="0"/>
              <w:jc w:val="left"/>
              <w:rPr>
                <w:rFonts w:eastAsia="Times New Roman" w:cs="Times New Roman"/>
                <w:szCs w:val="24"/>
                <w:lang w:eastAsia="tr-TR"/>
              </w:rPr>
            </w:pPr>
          </w:p>
        </w:tc>
      </w:tr>
      <w:tr w:rsidR="002B571C" w:rsidRPr="00D4497E" w14:paraId="36E384CB" w14:textId="77777777" w:rsidTr="00190D2C">
        <w:trPr>
          <w:cantSplit/>
          <w:trHeight w:val="411"/>
        </w:trPr>
        <w:tc>
          <w:tcPr>
            <w:tcW w:w="1418" w:type="dxa"/>
            <w:vAlign w:val="center"/>
          </w:tcPr>
          <w:p w14:paraId="50DB0521" w14:textId="77777777" w:rsidR="002B571C" w:rsidRPr="00D4497E" w:rsidRDefault="002B571C" w:rsidP="00190D2C">
            <w:pPr>
              <w:tabs>
                <w:tab w:val="left" w:pos="900"/>
              </w:tabs>
              <w:ind w:firstLine="0"/>
              <w:jc w:val="left"/>
              <w:rPr>
                <w:rFonts w:eastAsia="Times New Roman" w:cs="Times New Roman"/>
                <w:b/>
                <w:bCs/>
                <w:szCs w:val="24"/>
                <w:lang w:eastAsia="tr-TR"/>
              </w:rPr>
            </w:pPr>
            <w:r w:rsidRPr="00D4497E">
              <w:rPr>
                <w:rFonts w:eastAsia="Times New Roman" w:cs="Times New Roman"/>
                <w:b/>
                <w:bCs/>
                <w:szCs w:val="24"/>
                <w:lang w:eastAsia="tr-TR"/>
              </w:rPr>
              <w:t>TARİH</w:t>
            </w:r>
          </w:p>
        </w:tc>
        <w:tc>
          <w:tcPr>
            <w:tcW w:w="5640" w:type="dxa"/>
          </w:tcPr>
          <w:p w14:paraId="7D609914" w14:textId="77777777" w:rsidR="002B571C" w:rsidRPr="00D4497E" w:rsidRDefault="002B571C" w:rsidP="00190D2C">
            <w:pPr>
              <w:tabs>
                <w:tab w:val="left" w:pos="900"/>
              </w:tabs>
              <w:ind w:firstLine="0"/>
              <w:rPr>
                <w:rFonts w:eastAsia="Times New Roman" w:cs="Times New Roman"/>
                <w:szCs w:val="24"/>
                <w:lang w:eastAsia="tr-TR"/>
              </w:rPr>
            </w:pPr>
          </w:p>
        </w:tc>
        <w:tc>
          <w:tcPr>
            <w:tcW w:w="1980" w:type="dxa"/>
            <w:vMerge/>
            <w:vAlign w:val="center"/>
          </w:tcPr>
          <w:p w14:paraId="7DDD8926" w14:textId="77777777" w:rsidR="002B571C" w:rsidRPr="00D4497E" w:rsidRDefault="002B571C" w:rsidP="00190D2C">
            <w:pPr>
              <w:tabs>
                <w:tab w:val="left" w:pos="900"/>
              </w:tabs>
              <w:ind w:firstLine="0"/>
              <w:jc w:val="left"/>
              <w:rPr>
                <w:rFonts w:eastAsia="Times New Roman" w:cs="Times New Roman"/>
                <w:szCs w:val="24"/>
                <w:lang w:eastAsia="tr-TR"/>
              </w:rPr>
            </w:pPr>
          </w:p>
        </w:tc>
      </w:tr>
    </w:tbl>
    <w:p w14:paraId="516A41AD" w14:textId="77777777" w:rsidR="002B571C" w:rsidRPr="00D4497E" w:rsidRDefault="002B571C" w:rsidP="002B571C">
      <w:pPr>
        <w:tabs>
          <w:tab w:val="left" w:pos="900"/>
        </w:tabs>
        <w:ind w:firstLine="0"/>
        <w:rPr>
          <w:rFonts w:eastAsia="Times New Roman" w:cs="Times New Roman"/>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5695"/>
        <w:gridCol w:w="1886"/>
      </w:tblGrid>
      <w:tr w:rsidR="002B571C" w:rsidRPr="00D4497E" w14:paraId="4D116181" w14:textId="77777777" w:rsidTr="00190D2C">
        <w:trPr>
          <w:cantSplit/>
        </w:trPr>
        <w:tc>
          <w:tcPr>
            <w:tcW w:w="7655" w:type="dxa"/>
            <w:gridSpan w:val="2"/>
            <w:shd w:val="clear" w:color="auto" w:fill="E0E0E0"/>
            <w:vAlign w:val="center"/>
          </w:tcPr>
          <w:p w14:paraId="74667332" w14:textId="77777777" w:rsidR="002B571C" w:rsidRPr="00D4497E" w:rsidRDefault="002B571C" w:rsidP="00190D2C">
            <w:pPr>
              <w:keepNext/>
              <w:tabs>
                <w:tab w:val="left" w:pos="900"/>
              </w:tabs>
              <w:ind w:firstLine="0"/>
              <w:jc w:val="center"/>
              <w:outlineLvl w:val="2"/>
              <w:rPr>
                <w:rFonts w:eastAsia="Times New Roman" w:cs="Times New Roman"/>
                <w:b/>
                <w:bCs/>
                <w:szCs w:val="24"/>
                <w:lang w:eastAsia="tr-TR"/>
              </w:rPr>
            </w:pPr>
            <w:r w:rsidRPr="00D4497E">
              <w:rPr>
                <w:rFonts w:eastAsia="Times New Roman" w:cs="Times New Roman"/>
                <w:b/>
                <w:bCs/>
                <w:szCs w:val="24"/>
                <w:lang w:eastAsia="tr-TR"/>
              </w:rPr>
              <w:t xml:space="preserve">ARAŞTIRMA </w:t>
            </w:r>
            <w:proofErr w:type="gramStart"/>
            <w:r w:rsidRPr="00D4497E">
              <w:rPr>
                <w:rFonts w:eastAsia="Times New Roman" w:cs="Times New Roman"/>
                <w:b/>
                <w:bCs/>
                <w:szCs w:val="24"/>
                <w:lang w:eastAsia="tr-TR"/>
              </w:rPr>
              <w:t>EKİBİNDE  YER</w:t>
            </w:r>
            <w:proofErr w:type="gramEnd"/>
            <w:r w:rsidRPr="00D4497E">
              <w:rPr>
                <w:rFonts w:eastAsia="Times New Roman" w:cs="Times New Roman"/>
                <w:b/>
                <w:bCs/>
                <w:szCs w:val="24"/>
                <w:lang w:eastAsia="tr-TR"/>
              </w:rPr>
              <w:t xml:space="preserve">  ALAN  VE  YETKİN  BİR  ARAŞTIRMACININ</w:t>
            </w:r>
          </w:p>
        </w:tc>
        <w:tc>
          <w:tcPr>
            <w:tcW w:w="1984" w:type="dxa"/>
            <w:shd w:val="clear" w:color="auto" w:fill="E0E0E0"/>
            <w:vAlign w:val="center"/>
          </w:tcPr>
          <w:p w14:paraId="195E2DD7" w14:textId="77777777" w:rsidR="002B571C" w:rsidRPr="00D4497E" w:rsidRDefault="002B571C" w:rsidP="00190D2C">
            <w:pPr>
              <w:keepNext/>
              <w:tabs>
                <w:tab w:val="left" w:pos="900"/>
              </w:tabs>
              <w:ind w:firstLine="0"/>
              <w:jc w:val="center"/>
              <w:outlineLvl w:val="2"/>
              <w:rPr>
                <w:rFonts w:eastAsia="Times New Roman" w:cs="Times New Roman"/>
                <w:b/>
                <w:bCs/>
                <w:szCs w:val="24"/>
                <w:lang w:eastAsia="tr-TR"/>
              </w:rPr>
            </w:pPr>
            <w:r w:rsidRPr="00D4497E">
              <w:rPr>
                <w:rFonts w:eastAsia="Times New Roman" w:cs="Times New Roman"/>
                <w:b/>
                <w:bCs/>
                <w:szCs w:val="24"/>
                <w:lang w:eastAsia="tr-TR"/>
              </w:rPr>
              <w:t>İMZASI</w:t>
            </w:r>
          </w:p>
        </w:tc>
      </w:tr>
      <w:tr w:rsidR="002B571C" w:rsidRPr="00D4497E" w14:paraId="51A9FBEC" w14:textId="77777777" w:rsidTr="00190D2C">
        <w:trPr>
          <w:cantSplit/>
          <w:trHeight w:val="523"/>
        </w:trPr>
        <w:tc>
          <w:tcPr>
            <w:tcW w:w="1418" w:type="dxa"/>
            <w:vAlign w:val="center"/>
          </w:tcPr>
          <w:p w14:paraId="2ED667E2" w14:textId="7E2EAF31" w:rsidR="002B571C" w:rsidRPr="00D4497E" w:rsidRDefault="002B571C" w:rsidP="00190D2C">
            <w:pPr>
              <w:keepNext/>
              <w:tabs>
                <w:tab w:val="left" w:pos="900"/>
              </w:tabs>
              <w:ind w:firstLine="0"/>
              <w:jc w:val="left"/>
              <w:outlineLvl w:val="3"/>
              <w:rPr>
                <w:rFonts w:eastAsia="Times New Roman" w:cs="Times New Roman"/>
                <w:b/>
                <w:bCs/>
                <w:szCs w:val="24"/>
                <w:lang w:eastAsia="tr-TR"/>
              </w:rPr>
            </w:pPr>
            <w:r w:rsidRPr="00D4497E">
              <w:rPr>
                <w:rFonts w:eastAsia="Times New Roman" w:cs="Times New Roman"/>
                <w:b/>
                <w:bCs/>
                <w:szCs w:val="24"/>
                <w:lang w:eastAsia="tr-TR"/>
              </w:rPr>
              <w:t xml:space="preserve">ADI </w:t>
            </w:r>
            <w:r w:rsidR="005131C2">
              <w:rPr>
                <w:rFonts w:eastAsia="Times New Roman" w:cs="Times New Roman"/>
                <w:b/>
                <w:bCs/>
                <w:szCs w:val="24"/>
                <w:lang w:eastAsia="tr-TR"/>
              </w:rPr>
              <w:t>ve</w:t>
            </w:r>
            <w:r w:rsidRPr="00D4497E">
              <w:rPr>
                <w:rFonts w:eastAsia="Times New Roman" w:cs="Times New Roman"/>
                <w:b/>
                <w:bCs/>
                <w:szCs w:val="24"/>
                <w:lang w:eastAsia="tr-TR"/>
              </w:rPr>
              <w:t xml:space="preserve"> SOYADI</w:t>
            </w:r>
          </w:p>
        </w:tc>
        <w:tc>
          <w:tcPr>
            <w:tcW w:w="6237" w:type="dxa"/>
            <w:vAlign w:val="center"/>
          </w:tcPr>
          <w:p w14:paraId="725C10A8" w14:textId="77777777" w:rsidR="002B571C" w:rsidRPr="00D4497E" w:rsidRDefault="002B571C" w:rsidP="00190D2C">
            <w:pPr>
              <w:tabs>
                <w:tab w:val="left" w:pos="900"/>
              </w:tabs>
              <w:ind w:firstLine="0"/>
              <w:jc w:val="left"/>
              <w:rPr>
                <w:rFonts w:eastAsia="Times New Roman" w:cs="Times New Roman"/>
                <w:szCs w:val="24"/>
                <w:lang w:eastAsia="tr-TR"/>
              </w:rPr>
            </w:pPr>
          </w:p>
        </w:tc>
        <w:tc>
          <w:tcPr>
            <w:tcW w:w="1984" w:type="dxa"/>
            <w:vMerge w:val="restart"/>
            <w:vAlign w:val="center"/>
          </w:tcPr>
          <w:p w14:paraId="50F7E8C7" w14:textId="77777777" w:rsidR="002B571C" w:rsidRPr="00D4497E" w:rsidRDefault="002B571C" w:rsidP="00190D2C">
            <w:pPr>
              <w:tabs>
                <w:tab w:val="left" w:pos="900"/>
              </w:tabs>
              <w:ind w:firstLine="0"/>
              <w:jc w:val="center"/>
              <w:rPr>
                <w:rFonts w:eastAsia="Times New Roman" w:cs="Times New Roman"/>
                <w:szCs w:val="24"/>
                <w:lang w:eastAsia="tr-TR"/>
              </w:rPr>
            </w:pPr>
          </w:p>
        </w:tc>
      </w:tr>
      <w:tr w:rsidR="002B571C" w:rsidRPr="00D4497E" w14:paraId="23E5D656" w14:textId="77777777" w:rsidTr="00190D2C">
        <w:trPr>
          <w:cantSplit/>
          <w:trHeight w:val="417"/>
        </w:trPr>
        <w:tc>
          <w:tcPr>
            <w:tcW w:w="1418" w:type="dxa"/>
            <w:vAlign w:val="center"/>
          </w:tcPr>
          <w:p w14:paraId="01328094" w14:textId="77777777" w:rsidR="002B571C" w:rsidRPr="00D4497E" w:rsidRDefault="002B571C" w:rsidP="00190D2C">
            <w:pPr>
              <w:keepNext/>
              <w:tabs>
                <w:tab w:val="left" w:pos="900"/>
              </w:tabs>
              <w:ind w:firstLine="0"/>
              <w:jc w:val="left"/>
              <w:outlineLvl w:val="3"/>
              <w:rPr>
                <w:rFonts w:eastAsia="Times New Roman" w:cs="Times New Roman"/>
                <w:b/>
                <w:bCs/>
                <w:szCs w:val="24"/>
                <w:lang w:eastAsia="tr-TR"/>
              </w:rPr>
            </w:pPr>
            <w:r w:rsidRPr="00D4497E">
              <w:rPr>
                <w:rFonts w:eastAsia="Times New Roman" w:cs="Times New Roman"/>
                <w:b/>
                <w:bCs/>
                <w:szCs w:val="24"/>
                <w:lang w:eastAsia="tr-TR"/>
              </w:rPr>
              <w:t>TARİH</w:t>
            </w:r>
          </w:p>
        </w:tc>
        <w:tc>
          <w:tcPr>
            <w:tcW w:w="6237" w:type="dxa"/>
            <w:vAlign w:val="center"/>
          </w:tcPr>
          <w:p w14:paraId="097B5A34" w14:textId="77777777" w:rsidR="002B571C" w:rsidRPr="00D4497E" w:rsidRDefault="002B571C" w:rsidP="00190D2C">
            <w:pPr>
              <w:tabs>
                <w:tab w:val="left" w:pos="900"/>
              </w:tabs>
              <w:ind w:firstLine="0"/>
              <w:jc w:val="left"/>
              <w:rPr>
                <w:rFonts w:eastAsia="Times New Roman" w:cs="Times New Roman"/>
                <w:szCs w:val="24"/>
                <w:lang w:eastAsia="tr-TR"/>
              </w:rPr>
            </w:pPr>
          </w:p>
        </w:tc>
        <w:tc>
          <w:tcPr>
            <w:tcW w:w="1984" w:type="dxa"/>
            <w:vMerge/>
            <w:vAlign w:val="center"/>
          </w:tcPr>
          <w:p w14:paraId="5C40255A" w14:textId="77777777" w:rsidR="002B571C" w:rsidRPr="00D4497E" w:rsidRDefault="002B571C" w:rsidP="00190D2C">
            <w:pPr>
              <w:tabs>
                <w:tab w:val="left" w:pos="900"/>
              </w:tabs>
              <w:ind w:firstLine="0"/>
              <w:jc w:val="center"/>
              <w:rPr>
                <w:rFonts w:eastAsia="Times New Roman" w:cs="Times New Roman"/>
                <w:szCs w:val="24"/>
                <w:lang w:eastAsia="tr-TR"/>
              </w:rPr>
            </w:pPr>
          </w:p>
        </w:tc>
      </w:tr>
    </w:tbl>
    <w:p w14:paraId="435C5AF0" w14:textId="77777777" w:rsidR="002B571C" w:rsidRPr="00D4497E" w:rsidRDefault="002B571C" w:rsidP="002B571C">
      <w:pPr>
        <w:tabs>
          <w:tab w:val="left" w:pos="900"/>
        </w:tabs>
        <w:ind w:firstLine="0"/>
        <w:rPr>
          <w:rFonts w:eastAsia="Times New Roman" w:cs="Times New Roman"/>
          <w:szCs w:val="24"/>
          <w:lang w:eastAsia="tr-TR"/>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3"/>
        <w:gridCol w:w="5694"/>
        <w:gridCol w:w="1892"/>
      </w:tblGrid>
      <w:tr w:rsidR="002B571C" w:rsidRPr="00D4497E" w14:paraId="4E90A406" w14:textId="77777777" w:rsidTr="00190D2C">
        <w:trPr>
          <w:cantSplit/>
        </w:trPr>
        <w:tc>
          <w:tcPr>
            <w:tcW w:w="7655" w:type="dxa"/>
            <w:gridSpan w:val="2"/>
            <w:shd w:val="clear" w:color="auto" w:fill="E0E0E0"/>
            <w:vAlign w:val="center"/>
          </w:tcPr>
          <w:p w14:paraId="49197DC8" w14:textId="77777777" w:rsidR="002B571C" w:rsidRPr="00D4497E" w:rsidRDefault="002B571C" w:rsidP="00190D2C">
            <w:pPr>
              <w:keepNext/>
              <w:tabs>
                <w:tab w:val="left" w:pos="900"/>
              </w:tabs>
              <w:ind w:firstLine="0"/>
              <w:jc w:val="center"/>
              <w:outlineLvl w:val="2"/>
              <w:rPr>
                <w:rFonts w:eastAsia="Times New Roman" w:cs="Times New Roman"/>
                <w:b/>
                <w:bCs/>
                <w:szCs w:val="24"/>
                <w:lang w:eastAsia="tr-TR"/>
              </w:rPr>
            </w:pPr>
            <w:r w:rsidRPr="00D4497E">
              <w:rPr>
                <w:rFonts w:eastAsia="Times New Roman" w:cs="Times New Roman"/>
                <w:b/>
                <w:bCs/>
                <w:szCs w:val="24"/>
                <w:lang w:eastAsia="tr-TR"/>
              </w:rPr>
              <w:t>GEREKTİĞİ DURUMLARDA TANIK</w:t>
            </w:r>
          </w:p>
        </w:tc>
        <w:tc>
          <w:tcPr>
            <w:tcW w:w="1984" w:type="dxa"/>
            <w:shd w:val="clear" w:color="auto" w:fill="E0E0E0"/>
            <w:vAlign w:val="center"/>
          </w:tcPr>
          <w:p w14:paraId="71FB3E44" w14:textId="77777777" w:rsidR="002B571C" w:rsidRPr="00D4497E" w:rsidRDefault="002B571C" w:rsidP="00190D2C">
            <w:pPr>
              <w:keepNext/>
              <w:tabs>
                <w:tab w:val="left" w:pos="900"/>
              </w:tabs>
              <w:ind w:firstLine="0"/>
              <w:jc w:val="center"/>
              <w:outlineLvl w:val="2"/>
              <w:rPr>
                <w:rFonts w:eastAsia="Times New Roman" w:cs="Times New Roman"/>
                <w:b/>
                <w:bCs/>
                <w:szCs w:val="24"/>
                <w:lang w:eastAsia="tr-TR"/>
              </w:rPr>
            </w:pPr>
            <w:r w:rsidRPr="00D4497E">
              <w:rPr>
                <w:rFonts w:eastAsia="Times New Roman" w:cs="Times New Roman"/>
                <w:b/>
                <w:bCs/>
                <w:szCs w:val="24"/>
                <w:lang w:eastAsia="tr-TR"/>
              </w:rPr>
              <w:t>İMZASI</w:t>
            </w:r>
          </w:p>
        </w:tc>
      </w:tr>
      <w:tr w:rsidR="002B571C" w:rsidRPr="00D4497E" w14:paraId="0C094953" w14:textId="77777777" w:rsidTr="00190D2C">
        <w:trPr>
          <w:cantSplit/>
          <w:trHeight w:val="433"/>
        </w:trPr>
        <w:tc>
          <w:tcPr>
            <w:tcW w:w="1418" w:type="dxa"/>
            <w:vAlign w:val="center"/>
          </w:tcPr>
          <w:p w14:paraId="1DF1549F" w14:textId="1221AE1D" w:rsidR="002B571C" w:rsidRPr="00D4497E" w:rsidRDefault="002B571C" w:rsidP="00190D2C">
            <w:pPr>
              <w:keepNext/>
              <w:tabs>
                <w:tab w:val="left" w:pos="900"/>
              </w:tabs>
              <w:ind w:firstLine="0"/>
              <w:jc w:val="left"/>
              <w:outlineLvl w:val="3"/>
              <w:rPr>
                <w:rFonts w:eastAsia="Times New Roman" w:cs="Times New Roman"/>
                <w:b/>
                <w:bCs/>
                <w:szCs w:val="24"/>
                <w:lang w:eastAsia="tr-TR"/>
              </w:rPr>
            </w:pPr>
            <w:r w:rsidRPr="00D4497E">
              <w:rPr>
                <w:rFonts w:eastAsia="Times New Roman" w:cs="Times New Roman"/>
                <w:b/>
                <w:bCs/>
                <w:szCs w:val="24"/>
                <w:lang w:eastAsia="tr-TR"/>
              </w:rPr>
              <w:t xml:space="preserve">ADI </w:t>
            </w:r>
            <w:r w:rsidR="005131C2">
              <w:rPr>
                <w:rFonts w:eastAsia="Times New Roman" w:cs="Times New Roman"/>
                <w:b/>
                <w:bCs/>
                <w:szCs w:val="24"/>
                <w:lang w:eastAsia="tr-TR"/>
              </w:rPr>
              <w:t>ve</w:t>
            </w:r>
            <w:r w:rsidRPr="00D4497E">
              <w:rPr>
                <w:rFonts w:eastAsia="Times New Roman" w:cs="Times New Roman"/>
                <w:b/>
                <w:bCs/>
                <w:szCs w:val="24"/>
                <w:lang w:eastAsia="tr-TR"/>
              </w:rPr>
              <w:t xml:space="preserve"> SOYADI</w:t>
            </w:r>
          </w:p>
        </w:tc>
        <w:tc>
          <w:tcPr>
            <w:tcW w:w="6237" w:type="dxa"/>
            <w:vAlign w:val="center"/>
          </w:tcPr>
          <w:p w14:paraId="4E481474" w14:textId="77777777" w:rsidR="002B571C" w:rsidRPr="00D4497E" w:rsidRDefault="002B571C" w:rsidP="00190D2C">
            <w:pPr>
              <w:tabs>
                <w:tab w:val="left" w:pos="900"/>
              </w:tabs>
              <w:ind w:firstLine="0"/>
              <w:jc w:val="left"/>
              <w:rPr>
                <w:rFonts w:eastAsia="Times New Roman" w:cs="Times New Roman"/>
                <w:szCs w:val="24"/>
                <w:lang w:eastAsia="tr-TR"/>
              </w:rPr>
            </w:pPr>
          </w:p>
        </w:tc>
        <w:tc>
          <w:tcPr>
            <w:tcW w:w="1984" w:type="dxa"/>
            <w:vMerge w:val="restart"/>
            <w:vAlign w:val="center"/>
          </w:tcPr>
          <w:p w14:paraId="3E4584ED" w14:textId="77777777" w:rsidR="002B571C" w:rsidRPr="00D4497E" w:rsidRDefault="002B571C" w:rsidP="00190D2C">
            <w:pPr>
              <w:tabs>
                <w:tab w:val="left" w:pos="900"/>
              </w:tabs>
              <w:ind w:firstLine="0"/>
              <w:jc w:val="center"/>
              <w:rPr>
                <w:rFonts w:eastAsia="Times New Roman" w:cs="Times New Roman"/>
                <w:szCs w:val="24"/>
                <w:lang w:eastAsia="tr-TR"/>
              </w:rPr>
            </w:pPr>
          </w:p>
        </w:tc>
      </w:tr>
      <w:tr w:rsidR="002B571C" w:rsidRPr="00D4497E" w14:paraId="6FA70446" w14:textId="77777777" w:rsidTr="00190D2C">
        <w:trPr>
          <w:cantSplit/>
          <w:trHeight w:val="425"/>
        </w:trPr>
        <w:tc>
          <w:tcPr>
            <w:tcW w:w="1418" w:type="dxa"/>
            <w:vAlign w:val="center"/>
          </w:tcPr>
          <w:p w14:paraId="5B4EA4BB" w14:textId="77777777" w:rsidR="002B571C" w:rsidRPr="00D4497E" w:rsidRDefault="002B571C" w:rsidP="00190D2C">
            <w:pPr>
              <w:keepNext/>
              <w:tabs>
                <w:tab w:val="left" w:pos="900"/>
              </w:tabs>
              <w:ind w:firstLine="0"/>
              <w:jc w:val="left"/>
              <w:outlineLvl w:val="3"/>
              <w:rPr>
                <w:rFonts w:eastAsia="Times New Roman" w:cs="Times New Roman"/>
                <w:b/>
                <w:bCs/>
                <w:szCs w:val="24"/>
                <w:lang w:eastAsia="tr-TR"/>
              </w:rPr>
            </w:pPr>
            <w:r w:rsidRPr="00D4497E">
              <w:rPr>
                <w:rFonts w:eastAsia="Times New Roman" w:cs="Times New Roman"/>
                <w:b/>
                <w:bCs/>
                <w:szCs w:val="24"/>
                <w:lang w:eastAsia="tr-TR"/>
              </w:rPr>
              <w:t>GÖREVİ</w:t>
            </w:r>
          </w:p>
        </w:tc>
        <w:tc>
          <w:tcPr>
            <w:tcW w:w="6237" w:type="dxa"/>
            <w:vAlign w:val="center"/>
          </w:tcPr>
          <w:p w14:paraId="731280E2" w14:textId="77777777" w:rsidR="002B571C" w:rsidRPr="00D4497E" w:rsidRDefault="002B571C" w:rsidP="00190D2C">
            <w:pPr>
              <w:tabs>
                <w:tab w:val="left" w:pos="900"/>
              </w:tabs>
              <w:ind w:firstLine="0"/>
              <w:jc w:val="left"/>
              <w:rPr>
                <w:rFonts w:eastAsia="Times New Roman" w:cs="Times New Roman"/>
                <w:szCs w:val="24"/>
                <w:lang w:eastAsia="tr-TR"/>
              </w:rPr>
            </w:pPr>
          </w:p>
        </w:tc>
        <w:tc>
          <w:tcPr>
            <w:tcW w:w="1984" w:type="dxa"/>
            <w:vMerge/>
            <w:vAlign w:val="center"/>
          </w:tcPr>
          <w:p w14:paraId="27E74DF9" w14:textId="77777777" w:rsidR="002B571C" w:rsidRPr="00D4497E" w:rsidRDefault="002B571C" w:rsidP="00190D2C">
            <w:pPr>
              <w:tabs>
                <w:tab w:val="left" w:pos="900"/>
              </w:tabs>
              <w:ind w:firstLine="0"/>
              <w:jc w:val="center"/>
              <w:rPr>
                <w:rFonts w:eastAsia="Times New Roman" w:cs="Times New Roman"/>
                <w:szCs w:val="24"/>
                <w:lang w:eastAsia="tr-TR"/>
              </w:rPr>
            </w:pPr>
          </w:p>
        </w:tc>
      </w:tr>
      <w:tr w:rsidR="002B571C" w:rsidRPr="00D4497E" w14:paraId="7E6248D9" w14:textId="77777777" w:rsidTr="00190D2C">
        <w:trPr>
          <w:cantSplit/>
          <w:trHeight w:val="403"/>
        </w:trPr>
        <w:tc>
          <w:tcPr>
            <w:tcW w:w="1418" w:type="dxa"/>
            <w:vAlign w:val="center"/>
          </w:tcPr>
          <w:p w14:paraId="755BE1D2" w14:textId="77777777" w:rsidR="002B571C" w:rsidRPr="00D4497E" w:rsidRDefault="002B571C" w:rsidP="00190D2C">
            <w:pPr>
              <w:keepNext/>
              <w:tabs>
                <w:tab w:val="left" w:pos="900"/>
              </w:tabs>
              <w:ind w:firstLine="0"/>
              <w:jc w:val="left"/>
              <w:outlineLvl w:val="3"/>
              <w:rPr>
                <w:rFonts w:eastAsia="Times New Roman" w:cs="Times New Roman"/>
                <w:b/>
                <w:bCs/>
                <w:szCs w:val="24"/>
                <w:lang w:eastAsia="tr-TR"/>
              </w:rPr>
            </w:pPr>
            <w:r w:rsidRPr="00D4497E">
              <w:rPr>
                <w:rFonts w:eastAsia="Times New Roman" w:cs="Times New Roman"/>
                <w:b/>
                <w:bCs/>
                <w:szCs w:val="24"/>
                <w:lang w:eastAsia="tr-TR"/>
              </w:rPr>
              <w:t>TARİH</w:t>
            </w:r>
          </w:p>
        </w:tc>
        <w:tc>
          <w:tcPr>
            <w:tcW w:w="6237" w:type="dxa"/>
            <w:vAlign w:val="center"/>
          </w:tcPr>
          <w:p w14:paraId="60F320CF" w14:textId="77777777" w:rsidR="002B571C" w:rsidRPr="00D4497E" w:rsidRDefault="002B571C" w:rsidP="00190D2C">
            <w:pPr>
              <w:tabs>
                <w:tab w:val="left" w:pos="900"/>
              </w:tabs>
              <w:ind w:firstLine="0"/>
              <w:jc w:val="left"/>
              <w:rPr>
                <w:rFonts w:eastAsia="Times New Roman" w:cs="Times New Roman"/>
                <w:szCs w:val="24"/>
                <w:lang w:eastAsia="tr-TR"/>
              </w:rPr>
            </w:pPr>
          </w:p>
        </w:tc>
        <w:tc>
          <w:tcPr>
            <w:tcW w:w="1984" w:type="dxa"/>
            <w:vMerge/>
            <w:vAlign w:val="center"/>
          </w:tcPr>
          <w:p w14:paraId="6A3E9836" w14:textId="77777777" w:rsidR="002B571C" w:rsidRPr="00D4497E" w:rsidRDefault="002B571C" w:rsidP="00190D2C">
            <w:pPr>
              <w:tabs>
                <w:tab w:val="left" w:pos="900"/>
              </w:tabs>
              <w:ind w:firstLine="0"/>
              <w:jc w:val="center"/>
              <w:rPr>
                <w:rFonts w:eastAsia="Times New Roman" w:cs="Times New Roman"/>
                <w:szCs w:val="24"/>
                <w:lang w:eastAsia="tr-TR"/>
              </w:rPr>
            </w:pPr>
          </w:p>
        </w:tc>
      </w:tr>
    </w:tbl>
    <w:p w14:paraId="1B91A8FE" w14:textId="77777777" w:rsidR="002B571C" w:rsidRPr="00D4497E" w:rsidRDefault="002B571C" w:rsidP="002B571C">
      <w:pPr>
        <w:tabs>
          <w:tab w:val="left" w:pos="900"/>
        </w:tabs>
        <w:ind w:firstLine="0"/>
        <w:rPr>
          <w:rFonts w:eastAsia="Times New Roman" w:cs="Times New Roman"/>
          <w:szCs w:val="24"/>
          <w:lang w:eastAsia="tr-TR"/>
        </w:rPr>
      </w:pPr>
    </w:p>
    <w:p w14:paraId="3E0CCB00" w14:textId="77777777" w:rsidR="002B571C" w:rsidRPr="00D4497E" w:rsidRDefault="002B571C" w:rsidP="002B571C">
      <w:pPr>
        <w:spacing w:after="120"/>
        <w:rPr>
          <w:rFonts w:eastAsia="Times New Roman" w:cs="Times New Roman"/>
          <w:b/>
          <w:szCs w:val="24"/>
          <w:lang w:eastAsia="tr-TR"/>
        </w:rPr>
      </w:pPr>
    </w:p>
    <w:p w14:paraId="0BD497B8" w14:textId="77777777" w:rsidR="002B571C" w:rsidRDefault="002B571C" w:rsidP="002B571C">
      <w:pPr>
        <w:spacing w:after="120"/>
        <w:rPr>
          <w:rFonts w:eastAsia="Times New Roman" w:cs="Times New Roman"/>
          <w:b/>
          <w:szCs w:val="24"/>
          <w:lang w:eastAsia="tr-TR"/>
        </w:rPr>
      </w:pPr>
    </w:p>
    <w:p w14:paraId="75CD23B7" w14:textId="77777777" w:rsidR="002B571C" w:rsidRDefault="002B571C" w:rsidP="002B571C">
      <w:pPr>
        <w:spacing w:after="120"/>
        <w:rPr>
          <w:rFonts w:eastAsia="Times New Roman" w:cs="Times New Roman"/>
          <w:b/>
          <w:szCs w:val="24"/>
          <w:lang w:eastAsia="tr-TR"/>
        </w:rPr>
      </w:pPr>
    </w:p>
    <w:p w14:paraId="59E01452" w14:textId="77777777" w:rsidR="002B571C" w:rsidRDefault="002B571C" w:rsidP="002B571C">
      <w:pPr>
        <w:spacing w:after="120"/>
        <w:rPr>
          <w:rFonts w:eastAsia="Times New Roman" w:cs="Times New Roman"/>
          <w:b/>
          <w:szCs w:val="24"/>
          <w:lang w:eastAsia="tr-TR"/>
        </w:rPr>
      </w:pPr>
    </w:p>
    <w:p w14:paraId="04787CE9" w14:textId="77777777" w:rsidR="002B571C" w:rsidRDefault="002B571C" w:rsidP="002B571C">
      <w:pPr>
        <w:spacing w:after="120"/>
        <w:rPr>
          <w:rFonts w:eastAsia="Times New Roman" w:cs="Times New Roman"/>
          <w:b/>
          <w:szCs w:val="24"/>
          <w:lang w:eastAsia="tr-TR"/>
        </w:rPr>
      </w:pPr>
    </w:p>
    <w:p w14:paraId="1D5CB86F" w14:textId="77777777" w:rsidR="002B571C" w:rsidRDefault="002B571C" w:rsidP="002B571C">
      <w:pPr>
        <w:spacing w:after="120"/>
        <w:rPr>
          <w:rFonts w:eastAsia="Times New Roman" w:cs="Times New Roman"/>
          <w:b/>
          <w:szCs w:val="24"/>
          <w:lang w:eastAsia="tr-TR"/>
        </w:rPr>
      </w:pPr>
    </w:p>
    <w:p w14:paraId="091C403C" w14:textId="77777777" w:rsidR="002B571C" w:rsidRPr="00D4497E" w:rsidRDefault="002B571C" w:rsidP="002B571C">
      <w:pPr>
        <w:spacing w:after="120"/>
        <w:rPr>
          <w:rFonts w:eastAsia="Times New Roman" w:cs="Times New Roman"/>
          <w:b/>
          <w:szCs w:val="24"/>
          <w:lang w:eastAsia="tr-TR"/>
        </w:rPr>
      </w:pPr>
    </w:p>
    <w:p w14:paraId="1BD90355" w14:textId="77777777" w:rsidR="002B571C" w:rsidRDefault="002B571C" w:rsidP="002B571C">
      <w:pPr>
        <w:spacing w:after="120"/>
        <w:rPr>
          <w:rFonts w:eastAsia="Times New Roman" w:cs="Times New Roman"/>
          <w:b/>
          <w:szCs w:val="24"/>
          <w:lang w:eastAsia="tr-TR"/>
        </w:rPr>
      </w:pPr>
    </w:p>
    <w:p w14:paraId="6F619CEE" w14:textId="77777777" w:rsidR="002B571C" w:rsidRDefault="002B571C" w:rsidP="002B571C">
      <w:pPr>
        <w:spacing w:after="120"/>
        <w:rPr>
          <w:rFonts w:eastAsia="Times New Roman" w:cs="Times New Roman"/>
          <w:b/>
          <w:szCs w:val="24"/>
          <w:lang w:eastAsia="tr-TR"/>
        </w:rPr>
      </w:pPr>
    </w:p>
    <w:p w14:paraId="0ECE5A7D" w14:textId="77777777" w:rsidR="002B571C" w:rsidRDefault="002B571C" w:rsidP="002B571C">
      <w:pPr>
        <w:spacing w:after="120"/>
        <w:rPr>
          <w:rFonts w:eastAsia="Times New Roman" w:cs="Times New Roman"/>
          <w:b/>
          <w:szCs w:val="24"/>
          <w:lang w:eastAsia="tr-TR"/>
        </w:rPr>
      </w:pPr>
    </w:p>
    <w:p w14:paraId="1D7222FC" w14:textId="77777777" w:rsidR="002B571C" w:rsidRDefault="002B571C" w:rsidP="002B571C">
      <w:pPr>
        <w:spacing w:after="120"/>
        <w:rPr>
          <w:rFonts w:eastAsia="Times New Roman" w:cs="Times New Roman"/>
          <w:b/>
          <w:szCs w:val="24"/>
          <w:lang w:eastAsia="tr-TR"/>
        </w:rPr>
      </w:pPr>
    </w:p>
    <w:p w14:paraId="62220597" w14:textId="57D8A86A" w:rsidR="00F026F8" w:rsidRDefault="00F026F8" w:rsidP="00ED76D3">
      <w:pPr>
        <w:spacing w:after="120"/>
        <w:rPr>
          <w:rFonts w:eastAsia="Times New Roman" w:cs="Times New Roman"/>
          <w:b/>
          <w:szCs w:val="24"/>
          <w:lang w:eastAsia="tr-TR"/>
        </w:rPr>
      </w:pPr>
    </w:p>
    <w:p w14:paraId="249E5C04" w14:textId="0CF44218" w:rsidR="00F026F8" w:rsidRDefault="00F026F8" w:rsidP="00ED76D3">
      <w:pPr>
        <w:spacing w:after="120"/>
        <w:rPr>
          <w:rFonts w:eastAsia="Times New Roman" w:cs="Times New Roman"/>
          <w:b/>
          <w:szCs w:val="24"/>
          <w:lang w:eastAsia="tr-TR"/>
        </w:rPr>
      </w:pPr>
    </w:p>
    <w:p w14:paraId="11983F01" w14:textId="77777777" w:rsidR="002B571C" w:rsidRDefault="002B571C" w:rsidP="00ED76D3">
      <w:pPr>
        <w:spacing w:after="120"/>
        <w:rPr>
          <w:rFonts w:eastAsia="Times New Roman" w:cs="Times New Roman"/>
          <w:b/>
          <w:szCs w:val="24"/>
          <w:lang w:eastAsia="tr-TR"/>
        </w:rPr>
      </w:pPr>
    </w:p>
    <w:p w14:paraId="6A3CCC8F" w14:textId="77777777" w:rsidR="00F026F8" w:rsidRDefault="008B5ABD" w:rsidP="00ED76D3">
      <w:pPr>
        <w:spacing w:after="120"/>
        <w:rPr>
          <w:rFonts w:eastAsia="Times New Roman" w:cs="Times New Roman"/>
          <w:b/>
          <w:szCs w:val="24"/>
          <w:lang w:eastAsia="tr-TR"/>
        </w:rPr>
      </w:pPr>
      <w:r>
        <w:rPr>
          <w:rFonts w:eastAsia="Times New Roman" w:cs="Times New Roman"/>
          <w:b/>
          <w:szCs w:val="24"/>
          <w:lang w:eastAsia="tr-TR"/>
        </w:rPr>
        <w:lastRenderedPageBreak/>
        <w:t xml:space="preserve">Ek 7: </w:t>
      </w:r>
      <w:r w:rsidRPr="00335F29">
        <w:rPr>
          <w:rFonts w:eastAsia="Times New Roman" w:cs="Times New Roman"/>
          <w:color w:val="000000" w:themeColor="text1"/>
          <w:szCs w:val="24"/>
          <w:lang w:eastAsia="tr-TR"/>
        </w:rPr>
        <w:t>Etik Kurul İzni</w:t>
      </w:r>
      <w:r w:rsidRPr="00335F29">
        <w:rPr>
          <w:rFonts w:eastAsia="Times New Roman" w:cs="Times New Roman"/>
          <w:b/>
          <w:color w:val="000000" w:themeColor="text1"/>
          <w:szCs w:val="24"/>
          <w:lang w:eastAsia="tr-TR"/>
        </w:rPr>
        <w:t xml:space="preserve"> </w:t>
      </w:r>
    </w:p>
    <w:p w14:paraId="39807240" w14:textId="77777777" w:rsidR="008B5ABD" w:rsidRDefault="00335F29" w:rsidP="00ED76D3">
      <w:pPr>
        <w:spacing w:after="120"/>
        <w:rPr>
          <w:rFonts w:eastAsia="Times New Roman" w:cs="Times New Roman"/>
          <w:b/>
          <w:szCs w:val="24"/>
          <w:lang w:eastAsia="tr-TR"/>
        </w:rPr>
      </w:pPr>
      <w:r>
        <w:rPr>
          <w:rFonts w:eastAsia="Times New Roman" w:cs="Times New Roman"/>
          <w:b/>
          <w:noProof/>
          <w:szCs w:val="24"/>
          <w:lang w:eastAsia="tr-TR"/>
        </w:rPr>
        <w:drawing>
          <wp:inline distT="0" distB="0" distL="0" distR="0" wp14:anchorId="7143F23A" wp14:editId="56B09820">
            <wp:extent cx="5494434" cy="7861465"/>
            <wp:effectExtent l="0" t="0" r="0" b="6350"/>
            <wp:docPr id="7" name="Resim 7" descr="H:\doktora tezim\etik kurul formu ek iç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ktora tezim\etik kurul formu ek içi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94434" cy="7861465"/>
                    </a:xfrm>
                    <a:prstGeom prst="rect">
                      <a:avLst/>
                    </a:prstGeom>
                    <a:noFill/>
                    <a:ln>
                      <a:noFill/>
                    </a:ln>
                  </pic:spPr>
                </pic:pic>
              </a:graphicData>
            </a:graphic>
          </wp:inline>
        </w:drawing>
      </w:r>
    </w:p>
    <w:p w14:paraId="0FABD519" w14:textId="77777777" w:rsidR="008B5ABD" w:rsidRDefault="008B5ABD" w:rsidP="00ED76D3">
      <w:pPr>
        <w:spacing w:after="120"/>
        <w:rPr>
          <w:rFonts w:eastAsia="Times New Roman" w:cs="Times New Roman"/>
          <w:b/>
          <w:szCs w:val="24"/>
          <w:lang w:eastAsia="tr-TR"/>
        </w:rPr>
      </w:pPr>
    </w:p>
    <w:p w14:paraId="4E1ADD5F" w14:textId="77777777" w:rsidR="00335F29" w:rsidRDefault="00335F29" w:rsidP="00ED76D3">
      <w:pPr>
        <w:spacing w:after="120"/>
        <w:rPr>
          <w:rFonts w:eastAsia="Times New Roman" w:cs="Times New Roman"/>
          <w:b/>
          <w:szCs w:val="24"/>
          <w:lang w:eastAsia="tr-TR"/>
        </w:rPr>
      </w:pPr>
    </w:p>
    <w:p w14:paraId="77AB75AD" w14:textId="77777777" w:rsidR="00335F29" w:rsidRDefault="00335F29" w:rsidP="00ED76D3">
      <w:pPr>
        <w:spacing w:after="120"/>
        <w:rPr>
          <w:rFonts w:eastAsia="Times New Roman" w:cs="Times New Roman"/>
          <w:b/>
          <w:szCs w:val="24"/>
          <w:lang w:eastAsia="tr-TR"/>
        </w:rPr>
      </w:pPr>
      <w:r>
        <w:rPr>
          <w:rFonts w:eastAsia="Times New Roman" w:cs="Times New Roman"/>
          <w:b/>
          <w:szCs w:val="24"/>
          <w:lang w:eastAsia="tr-TR"/>
        </w:rPr>
        <w:lastRenderedPageBreak/>
        <w:t>Ek 8:</w:t>
      </w:r>
      <w:r w:rsidRPr="00335F29">
        <w:rPr>
          <w:rFonts w:eastAsia="Times New Roman" w:cs="Times New Roman"/>
          <w:szCs w:val="24"/>
          <w:lang w:eastAsia="tr-TR"/>
        </w:rPr>
        <w:t xml:space="preserve"> Kurum İzni</w:t>
      </w:r>
    </w:p>
    <w:p w14:paraId="07CE6AD5" w14:textId="77777777" w:rsidR="00335F29" w:rsidRDefault="00335F29" w:rsidP="00ED76D3">
      <w:pPr>
        <w:spacing w:after="120"/>
        <w:rPr>
          <w:rFonts w:eastAsia="Times New Roman" w:cs="Times New Roman"/>
          <w:b/>
          <w:szCs w:val="24"/>
          <w:lang w:eastAsia="tr-TR"/>
        </w:rPr>
      </w:pPr>
    </w:p>
    <w:p w14:paraId="14E51FF5" w14:textId="77777777" w:rsidR="00335F29" w:rsidRDefault="00335F29" w:rsidP="00ED76D3">
      <w:pPr>
        <w:spacing w:after="120"/>
        <w:rPr>
          <w:rFonts w:eastAsia="Times New Roman" w:cs="Times New Roman"/>
          <w:b/>
          <w:szCs w:val="24"/>
          <w:lang w:eastAsia="tr-TR"/>
        </w:rPr>
      </w:pPr>
      <w:r>
        <w:rPr>
          <w:rFonts w:eastAsia="Times New Roman" w:cs="Times New Roman"/>
          <w:b/>
          <w:noProof/>
          <w:szCs w:val="24"/>
          <w:lang w:eastAsia="tr-TR"/>
        </w:rPr>
        <w:drawing>
          <wp:inline distT="0" distB="0" distL="0" distR="0" wp14:anchorId="4FC8E39C" wp14:editId="68D0A54C">
            <wp:extent cx="4667003" cy="5379522"/>
            <wp:effectExtent l="0" t="0" r="635" b="0"/>
            <wp:docPr id="8" name="Resim 8" descr="H:\doktora tezim\kurum izni ek iç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ktora tezim\kurum izni ek içi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67175" cy="5379720"/>
                    </a:xfrm>
                    <a:prstGeom prst="rect">
                      <a:avLst/>
                    </a:prstGeom>
                    <a:noFill/>
                    <a:ln>
                      <a:noFill/>
                    </a:ln>
                  </pic:spPr>
                </pic:pic>
              </a:graphicData>
            </a:graphic>
          </wp:inline>
        </w:drawing>
      </w:r>
    </w:p>
    <w:p w14:paraId="3507C4C9" w14:textId="77777777" w:rsidR="00335F29" w:rsidRDefault="00335F29" w:rsidP="00ED76D3">
      <w:pPr>
        <w:spacing w:after="120"/>
        <w:rPr>
          <w:rFonts w:eastAsia="Times New Roman" w:cs="Times New Roman"/>
          <w:b/>
          <w:szCs w:val="24"/>
          <w:lang w:eastAsia="tr-TR"/>
        </w:rPr>
      </w:pPr>
    </w:p>
    <w:p w14:paraId="06151124" w14:textId="77777777" w:rsidR="00335F29" w:rsidRDefault="00335F29" w:rsidP="00ED76D3">
      <w:pPr>
        <w:spacing w:after="120"/>
        <w:rPr>
          <w:rFonts w:eastAsia="Times New Roman" w:cs="Times New Roman"/>
          <w:b/>
          <w:szCs w:val="24"/>
          <w:lang w:eastAsia="tr-TR"/>
        </w:rPr>
      </w:pPr>
    </w:p>
    <w:p w14:paraId="713F3571" w14:textId="77777777" w:rsidR="00335F29" w:rsidRDefault="00335F29" w:rsidP="00ED76D3">
      <w:pPr>
        <w:spacing w:after="120"/>
        <w:rPr>
          <w:rFonts w:eastAsia="Times New Roman" w:cs="Times New Roman"/>
          <w:b/>
          <w:szCs w:val="24"/>
          <w:lang w:eastAsia="tr-TR"/>
        </w:rPr>
      </w:pPr>
    </w:p>
    <w:p w14:paraId="20F22611" w14:textId="77777777" w:rsidR="00335F29" w:rsidRDefault="00335F29" w:rsidP="00ED76D3">
      <w:pPr>
        <w:spacing w:after="120"/>
        <w:rPr>
          <w:rFonts w:eastAsia="Times New Roman" w:cs="Times New Roman"/>
          <w:b/>
          <w:szCs w:val="24"/>
          <w:lang w:eastAsia="tr-TR"/>
        </w:rPr>
      </w:pPr>
    </w:p>
    <w:p w14:paraId="04AB10F4" w14:textId="77777777" w:rsidR="00335F29" w:rsidRDefault="00335F29" w:rsidP="00ED76D3">
      <w:pPr>
        <w:spacing w:after="120"/>
        <w:rPr>
          <w:rFonts w:eastAsia="Times New Roman" w:cs="Times New Roman"/>
          <w:b/>
          <w:szCs w:val="24"/>
          <w:lang w:eastAsia="tr-TR"/>
        </w:rPr>
      </w:pPr>
    </w:p>
    <w:p w14:paraId="31B60BA7" w14:textId="77777777" w:rsidR="00335F29" w:rsidRDefault="00335F29" w:rsidP="00ED76D3">
      <w:pPr>
        <w:spacing w:after="120"/>
        <w:rPr>
          <w:rFonts w:eastAsia="Times New Roman" w:cs="Times New Roman"/>
          <w:b/>
          <w:szCs w:val="24"/>
          <w:lang w:eastAsia="tr-TR"/>
        </w:rPr>
      </w:pPr>
    </w:p>
    <w:p w14:paraId="2FE9C32F" w14:textId="6029D5CA" w:rsidR="00335F29" w:rsidRDefault="00335F29" w:rsidP="00ED76D3">
      <w:pPr>
        <w:spacing w:after="120"/>
        <w:rPr>
          <w:rFonts w:eastAsia="Times New Roman" w:cs="Times New Roman"/>
          <w:b/>
          <w:szCs w:val="24"/>
          <w:lang w:eastAsia="tr-TR"/>
        </w:rPr>
      </w:pPr>
    </w:p>
    <w:p w14:paraId="3FFB920E" w14:textId="77777777" w:rsidR="008A6ADF" w:rsidRDefault="008A6ADF" w:rsidP="00ED76D3">
      <w:pPr>
        <w:spacing w:after="120"/>
        <w:rPr>
          <w:rFonts w:eastAsia="Times New Roman" w:cs="Times New Roman"/>
          <w:b/>
          <w:szCs w:val="24"/>
          <w:lang w:eastAsia="tr-TR"/>
        </w:rPr>
      </w:pPr>
    </w:p>
    <w:p w14:paraId="35F1C0C9" w14:textId="2A736579" w:rsidR="00335F29" w:rsidRDefault="002B571C" w:rsidP="00ED76D3">
      <w:pPr>
        <w:spacing w:after="120"/>
        <w:rPr>
          <w:rFonts w:eastAsia="Times New Roman" w:cs="Times New Roman"/>
          <w:szCs w:val="24"/>
          <w:lang w:eastAsia="tr-TR"/>
        </w:rPr>
      </w:pPr>
      <w:r>
        <w:rPr>
          <w:rFonts w:eastAsia="Times New Roman" w:cs="Times New Roman"/>
          <w:b/>
          <w:szCs w:val="24"/>
          <w:lang w:eastAsia="tr-TR"/>
        </w:rPr>
        <w:lastRenderedPageBreak/>
        <w:t xml:space="preserve">Ek 9: </w:t>
      </w:r>
      <w:r w:rsidRPr="002B571C">
        <w:rPr>
          <w:rFonts w:eastAsia="Times New Roman" w:cs="Times New Roman"/>
          <w:szCs w:val="24"/>
          <w:lang w:eastAsia="tr-TR"/>
        </w:rPr>
        <w:t xml:space="preserve">Nihai </w:t>
      </w:r>
      <w:r>
        <w:rPr>
          <w:rFonts w:eastAsia="Times New Roman" w:cs="Times New Roman"/>
          <w:szCs w:val="24"/>
          <w:lang w:eastAsia="tr-TR"/>
        </w:rPr>
        <w:t xml:space="preserve">Sonuç Raporu </w:t>
      </w:r>
    </w:p>
    <w:p w14:paraId="2808A24F" w14:textId="7B50AB6C" w:rsidR="002B571C" w:rsidRDefault="002B571C" w:rsidP="00ED76D3">
      <w:pPr>
        <w:spacing w:after="120"/>
        <w:rPr>
          <w:rFonts w:eastAsia="Times New Roman" w:cs="Times New Roman"/>
          <w:b/>
          <w:szCs w:val="24"/>
          <w:lang w:eastAsia="tr-TR"/>
        </w:rPr>
      </w:pPr>
      <w:r>
        <w:rPr>
          <w:noProof/>
          <w:lang w:eastAsia="tr-TR"/>
        </w:rPr>
        <w:drawing>
          <wp:inline distT="0" distB="0" distL="0" distR="0" wp14:anchorId="60CD430C" wp14:editId="424E404E">
            <wp:extent cx="4952071" cy="6953250"/>
            <wp:effectExtent l="0" t="0" r="127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8608" t="23814" r="47249" b="15915"/>
                    <a:stretch/>
                  </pic:blipFill>
                  <pic:spPr bwMode="auto">
                    <a:xfrm>
                      <a:off x="0" y="0"/>
                      <a:ext cx="4969162" cy="6977248"/>
                    </a:xfrm>
                    <a:prstGeom prst="rect">
                      <a:avLst/>
                    </a:prstGeom>
                    <a:ln>
                      <a:noFill/>
                    </a:ln>
                    <a:extLst>
                      <a:ext uri="{53640926-AAD7-44D8-BBD7-CCE9431645EC}">
                        <a14:shadowObscured xmlns:a14="http://schemas.microsoft.com/office/drawing/2010/main"/>
                      </a:ext>
                    </a:extLst>
                  </pic:spPr>
                </pic:pic>
              </a:graphicData>
            </a:graphic>
          </wp:inline>
        </w:drawing>
      </w:r>
    </w:p>
    <w:p w14:paraId="64747AE6" w14:textId="77777777" w:rsidR="00D13E1F" w:rsidRDefault="00D13E1F" w:rsidP="00ED76D3">
      <w:pPr>
        <w:spacing w:after="120"/>
        <w:rPr>
          <w:rFonts w:eastAsia="Times New Roman" w:cs="Times New Roman"/>
          <w:b/>
          <w:szCs w:val="24"/>
          <w:lang w:eastAsia="tr-TR"/>
        </w:rPr>
      </w:pPr>
    </w:p>
    <w:p w14:paraId="639BC303" w14:textId="2C9048BB" w:rsidR="00D13E1F" w:rsidRDefault="00D13E1F" w:rsidP="00ED76D3">
      <w:pPr>
        <w:spacing w:after="120"/>
        <w:rPr>
          <w:rFonts w:eastAsia="Times New Roman" w:cs="Times New Roman"/>
          <w:b/>
          <w:szCs w:val="24"/>
          <w:lang w:eastAsia="tr-TR"/>
        </w:rPr>
      </w:pPr>
    </w:p>
    <w:p w14:paraId="36430B12" w14:textId="77777777" w:rsidR="00FA4163" w:rsidRDefault="00FA4163" w:rsidP="00ED76D3">
      <w:pPr>
        <w:spacing w:after="120"/>
        <w:rPr>
          <w:rFonts w:eastAsia="Times New Roman" w:cs="Times New Roman"/>
          <w:b/>
          <w:szCs w:val="24"/>
          <w:lang w:eastAsia="tr-TR"/>
        </w:rPr>
      </w:pPr>
    </w:p>
    <w:p w14:paraId="5794637A" w14:textId="77777777" w:rsidR="00D13E1F" w:rsidRDefault="00D13E1F" w:rsidP="00ED76D3">
      <w:pPr>
        <w:spacing w:after="120"/>
        <w:rPr>
          <w:rFonts w:eastAsia="Times New Roman" w:cs="Times New Roman"/>
          <w:b/>
          <w:szCs w:val="24"/>
          <w:lang w:eastAsia="tr-TR"/>
        </w:rPr>
      </w:pPr>
    </w:p>
    <w:p w14:paraId="5A4C00EA" w14:textId="77777777" w:rsidR="00681AF2" w:rsidRPr="00681AF2" w:rsidRDefault="00681AF2" w:rsidP="00681AF2">
      <w:pPr>
        <w:spacing w:after="160" w:line="259" w:lineRule="auto"/>
        <w:ind w:left="-567" w:firstLine="0"/>
        <w:jc w:val="left"/>
        <w:rPr>
          <w:rFonts w:eastAsia="Calibri" w:cs="Times New Roman"/>
          <w:b/>
          <w:noProof/>
          <w:sz w:val="22"/>
          <w:lang w:eastAsia="tr-TR"/>
        </w:rPr>
      </w:pPr>
      <w:r w:rsidRPr="00681AF2">
        <w:rPr>
          <w:rFonts w:eastAsia="Calibri" w:cs="Times New Roman"/>
          <w:b/>
          <w:noProof/>
          <w:sz w:val="22"/>
          <w:lang w:eastAsia="tr-TR"/>
        </w:rPr>
        <w:lastRenderedPageBreak/>
        <w:t xml:space="preserve">Ek 10: </w:t>
      </w:r>
      <w:r w:rsidRPr="00681AF2">
        <w:rPr>
          <w:rFonts w:eastAsia="Calibri" w:cs="Times New Roman"/>
          <w:noProof/>
          <w:sz w:val="22"/>
          <w:lang w:eastAsia="tr-TR"/>
        </w:rPr>
        <w:t>Ölçek Kullanım İzinleri</w:t>
      </w:r>
      <w:r w:rsidRPr="00681AF2">
        <w:rPr>
          <w:rFonts w:eastAsia="Calibri" w:cs="Times New Roman"/>
          <w:b/>
          <w:noProof/>
          <w:sz w:val="22"/>
          <w:lang w:eastAsia="tr-TR"/>
        </w:rPr>
        <w:t xml:space="preserve"> </w:t>
      </w:r>
    </w:p>
    <w:p w14:paraId="30CBEDC5" w14:textId="77777777" w:rsidR="00681AF2" w:rsidRPr="00681AF2" w:rsidRDefault="00681AF2" w:rsidP="00681AF2">
      <w:pPr>
        <w:spacing w:after="160" w:line="259" w:lineRule="auto"/>
        <w:ind w:left="-567" w:firstLine="0"/>
        <w:jc w:val="left"/>
        <w:rPr>
          <w:rFonts w:ascii="Calibri" w:eastAsia="Calibri" w:hAnsi="Calibri" w:cs="Times New Roman"/>
          <w:noProof/>
          <w:sz w:val="22"/>
          <w:lang w:eastAsia="tr-TR"/>
        </w:rPr>
      </w:pPr>
    </w:p>
    <w:p w14:paraId="1A6D7376" w14:textId="77777777" w:rsidR="00681AF2" w:rsidRPr="00681AF2" w:rsidRDefault="00681AF2" w:rsidP="00681AF2">
      <w:pPr>
        <w:spacing w:after="160" w:line="259" w:lineRule="auto"/>
        <w:ind w:left="-567" w:firstLine="0"/>
        <w:jc w:val="left"/>
        <w:rPr>
          <w:rFonts w:ascii="Calibri" w:eastAsia="Calibri" w:hAnsi="Calibri" w:cs="Times New Roman"/>
          <w:noProof/>
          <w:sz w:val="22"/>
          <w:lang w:eastAsia="tr-TR"/>
        </w:rPr>
      </w:pPr>
    </w:p>
    <w:p w14:paraId="73F347FC" w14:textId="77777777" w:rsidR="00681AF2" w:rsidRPr="00681AF2" w:rsidRDefault="00681AF2" w:rsidP="00681AF2">
      <w:pPr>
        <w:spacing w:after="160" w:line="259" w:lineRule="auto"/>
        <w:ind w:left="-567" w:firstLine="0"/>
        <w:jc w:val="left"/>
        <w:rPr>
          <w:rFonts w:ascii="Calibri" w:eastAsia="Calibri" w:hAnsi="Calibri" w:cs="Times New Roman"/>
          <w:sz w:val="22"/>
        </w:rPr>
      </w:pPr>
      <w:r w:rsidRPr="00681AF2">
        <w:rPr>
          <w:rFonts w:ascii="Calibri" w:eastAsia="Calibri" w:hAnsi="Calibri" w:cs="Times New Roman"/>
          <w:noProof/>
          <w:sz w:val="22"/>
          <w:lang w:eastAsia="tr-TR"/>
        </w:rPr>
        <w:drawing>
          <wp:inline distT="0" distB="0" distL="0" distR="0" wp14:anchorId="571D91BF" wp14:editId="246D2853">
            <wp:extent cx="5886450" cy="3475355"/>
            <wp:effectExtent l="0" t="0" r="0" b="0"/>
            <wp:docPr id="4" name="Resim 4" descr="E:\doktora tezim\ölçek kullanım izni\Ölçek Kullanım İzni HMKG Ölçeğ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tora tezim\ölçek kullanım izni\Ölçek Kullanım İzni HMKG Ölçeği.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9375"/>
                    <a:stretch/>
                  </pic:blipFill>
                  <pic:spPr bwMode="auto">
                    <a:xfrm>
                      <a:off x="0" y="0"/>
                      <a:ext cx="5959487" cy="3518476"/>
                    </a:xfrm>
                    <a:prstGeom prst="rect">
                      <a:avLst/>
                    </a:prstGeom>
                    <a:noFill/>
                    <a:ln>
                      <a:noFill/>
                    </a:ln>
                    <a:extLst>
                      <a:ext uri="{53640926-AAD7-44D8-BBD7-CCE9431645EC}">
                        <a14:shadowObscured xmlns:a14="http://schemas.microsoft.com/office/drawing/2010/main"/>
                      </a:ext>
                    </a:extLst>
                  </pic:spPr>
                </pic:pic>
              </a:graphicData>
            </a:graphic>
          </wp:inline>
        </w:drawing>
      </w:r>
      <w:r w:rsidRPr="00681AF2">
        <w:rPr>
          <w:rFonts w:ascii="Calibri" w:eastAsia="Calibri" w:hAnsi="Calibri" w:cs="Times New Roman"/>
          <w:noProof/>
          <w:sz w:val="22"/>
          <w:lang w:eastAsia="tr-TR"/>
        </w:rPr>
        <w:t xml:space="preserve"> </w:t>
      </w:r>
      <w:r w:rsidRPr="00681AF2">
        <w:rPr>
          <w:rFonts w:ascii="Calibri" w:eastAsia="Calibri" w:hAnsi="Calibri" w:cs="Times New Roman"/>
          <w:noProof/>
          <w:sz w:val="22"/>
          <w:lang w:eastAsia="tr-TR"/>
        </w:rPr>
        <w:drawing>
          <wp:inline distT="0" distB="0" distL="0" distR="0" wp14:anchorId="0AB0CD20" wp14:editId="3BB9F75A">
            <wp:extent cx="6429375" cy="4495800"/>
            <wp:effectExtent l="0" t="0" r="9525" b="0"/>
            <wp:docPr id="10" name="Resim 10" descr="E:\doktora tezim\ölçek kullanım izni\ölçek kullanım izni hkkvö aylin durmaz ede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tora tezim\ölçek kullanım izni\ölçek kullanım izni hkkvö aylin durmaz edeer.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04468" cy="4548309"/>
                    </a:xfrm>
                    <a:prstGeom prst="rect">
                      <a:avLst/>
                    </a:prstGeom>
                    <a:noFill/>
                    <a:ln>
                      <a:noFill/>
                    </a:ln>
                  </pic:spPr>
                </pic:pic>
              </a:graphicData>
            </a:graphic>
          </wp:inline>
        </w:drawing>
      </w:r>
    </w:p>
    <w:p w14:paraId="37E98A24" w14:textId="14800E61" w:rsidR="00D13E1F" w:rsidRDefault="00681AF2" w:rsidP="00ED76D3">
      <w:pPr>
        <w:spacing w:after="120"/>
        <w:rPr>
          <w:rFonts w:eastAsia="Times New Roman" w:cs="Times New Roman"/>
          <w:b/>
          <w:szCs w:val="24"/>
          <w:lang w:eastAsia="tr-TR"/>
        </w:rPr>
      </w:pPr>
      <w:r>
        <w:rPr>
          <w:rFonts w:eastAsia="Times New Roman" w:cs="Times New Roman"/>
          <w:b/>
          <w:szCs w:val="24"/>
          <w:lang w:eastAsia="tr-TR"/>
        </w:rPr>
        <w:lastRenderedPageBreak/>
        <w:t>Ek 11</w:t>
      </w:r>
      <w:r w:rsidR="00D13E1F">
        <w:rPr>
          <w:rFonts w:eastAsia="Times New Roman" w:cs="Times New Roman"/>
          <w:b/>
          <w:szCs w:val="24"/>
          <w:lang w:eastAsia="tr-TR"/>
        </w:rPr>
        <w:t xml:space="preserve">: </w:t>
      </w:r>
      <w:r w:rsidR="00D13E1F" w:rsidRPr="00681AF2">
        <w:rPr>
          <w:rFonts w:eastAsia="Times New Roman" w:cs="Times New Roman"/>
          <w:szCs w:val="24"/>
          <w:lang w:eastAsia="tr-TR"/>
        </w:rPr>
        <w:t>Araştırmacının Araştı</w:t>
      </w:r>
      <w:r w:rsidR="00FA4163" w:rsidRPr="00681AF2">
        <w:rPr>
          <w:rFonts w:eastAsia="Times New Roman" w:cs="Times New Roman"/>
          <w:szCs w:val="24"/>
          <w:lang w:eastAsia="tr-TR"/>
        </w:rPr>
        <w:t xml:space="preserve">rma Kapsamında Katıldığı </w:t>
      </w:r>
      <w:r w:rsidR="00D13E1F" w:rsidRPr="00681AF2">
        <w:rPr>
          <w:rFonts w:eastAsia="Times New Roman" w:cs="Times New Roman"/>
          <w:szCs w:val="24"/>
          <w:lang w:eastAsia="tr-TR"/>
        </w:rPr>
        <w:t>Eğitimler/Kurslar</w:t>
      </w:r>
    </w:p>
    <w:p w14:paraId="1F33C1FA" w14:textId="77777777" w:rsidR="00D13E1F" w:rsidRPr="00D4497E" w:rsidRDefault="00D13E1F" w:rsidP="00ED76D3">
      <w:pPr>
        <w:spacing w:after="120"/>
        <w:rPr>
          <w:rFonts w:eastAsia="Times New Roman" w:cs="Times New Roman"/>
          <w:b/>
          <w:szCs w:val="24"/>
          <w:lang w:eastAsia="tr-TR"/>
        </w:rPr>
      </w:pPr>
    </w:p>
    <w:p w14:paraId="6AF7B317" w14:textId="102FCF97" w:rsidR="002B571C" w:rsidRDefault="00D13E1F" w:rsidP="00ED76D3">
      <w:pPr>
        <w:spacing w:after="120"/>
        <w:rPr>
          <w:rFonts w:eastAsia="Times New Roman"/>
          <w:b/>
          <w:sz w:val="28"/>
          <w:szCs w:val="24"/>
          <w:lang w:eastAsia="tr-TR"/>
        </w:rPr>
      </w:pPr>
      <w:r>
        <w:rPr>
          <w:noProof/>
          <w:lang w:eastAsia="tr-TR"/>
        </w:rPr>
        <w:drawing>
          <wp:inline distT="0" distB="0" distL="0" distR="0" wp14:anchorId="153B7FC4" wp14:editId="580B6EB2">
            <wp:extent cx="4974127" cy="3102015"/>
            <wp:effectExtent l="0" t="0" r="0" b="317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4699" t="20359" r="24899" b="17849"/>
                    <a:stretch/>
                  </pic:blipFill>
                  <pic:spPr bwMode="auto">
                    <a:xfrm>
                      <a:off x="0" y="0"/>
                      <a:ext cx="4981051" cy="3106333"/>
                    </a:xfrm>
                    <a:prstGeom prst="rect">
                      <a:avLst/>
                    </a:prstGeom>
                    <a:ln>
                      <a:noFill/>
                    </a:ln>
                    <a:extLst>
                      <a:ext uri="{53640926-AAD7-44D8-BBD7-CCE9431645EC}">
                        <a14:shadowObscured xmlns:a14="http://schemas.microsoft.com/office/drawing/2010/main"/>
                      </a:ext>
                    </a:extLst>
                  </pic:spPr>
                </pic:pic>
              </a:graphicData>
            </a:graphic>
          </wp:inline>
        </w:drawing>
      </w:r>
    </w:p>
    <w:p w14:paraId="7A780C27" w14:textId="77777777" w:rsidR="002B571C" w:rsidRDefault="002B571C" w:rsidP="00ED76D3">
      <w:pPr>
        <w:spacing w:after="120"/>
        <w:rPr>
          <w:rFonts w:eastAsia="Times New Roman"/>
          <w:b/>
          <w:sz w:val="28"/>
          <w:szCs w:val="24"/>
          <w:lang w:eastAsia="tr-TR"/>
        </w:rPr>
      </w:pPr>
    </w:p>
    <w:p w14:paraId="73B1C67C" w14:textId="77777777" w:rsidR="002B571C" w:rsidRDefault="002B571C" w:rsidP="00ED76D3">
      <w:pPr>
        <w:spacing w:after="120"/>
        <w:rPr>
          <w:rFonts w:eastAsia="Times New Roman"/>
          <w:b/>
          <w:sz w:val="28"/>
          <w:szCs w:val="24"/>
          <w:lang w:eastAsia="tr-TR"/>
        </w:rPr>
      </w:pPr>
    </w:p>
    <w:p w14:paraId="1BD79A86" w14:textId="173A4E5B" w:rsidR="002B571C" w:rsidRDefault="00D13E1F" w:rsidP="00ED76D3">
      <w:pPr>
        <w:spacing w:after="120"/>
        <w:rPr>
          <w:rFonts w:eastAsia="Times New Roman"/>
          <w:b/>
          <w:sz w:val="28"/>
          <w:szCs w:val="24"/>
          <w:lang w:eastAsia="tr-TR"/>
        </w:rPr>
      </w:pPr>
      <w:r>
        <w:rPr>
          <w:noProof/>
          <w:lang w:eastAsia="tr-TR"/>
        </w:rPr>
        <w:drawing>
          <wp:inline distT="0" distB="0" distL="0" distR="0" wp14:anchorId="32DCC915" wp14:editId="11F0D940">
            <wp:extent cx="4884516" cy="347008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3092" t="21788" r="24900" b="12491"/>
                    <a:stretch/>
                  </pic:blipFill>
                  <pic:spPr bwMode="auto">
                    <a:xfrm>
                      <a:off x="0" y="0"/>
                      <a:ext cx="4881036" cy="3467608"/>
                    </a:xfrm>
                    <a:prstGeom prst="rect">
                      <a:avLst/>
                    </a:prstGeom>
                    <a:ln>
                      <a:noFill/>
                    </a:ln>
                    <a:extLst>
                      <a:ext uri="{53640926-AAD7-44D8-BBD7-CCE9431645EC}">
                        <a14:shadowObscured xmlns:a14="http://schemas.microsoft.com/office/drawing/2010/main"/>
                      </a:ext>
                    </a:extLst>
                  </pic:spPr>
                </pic:pic>
              </a:graphicData>
            </a:graphic>
          </wp:inline>
        </w:drawing>
      </w:r>
    </w:p>
    <w:p w14:paraId="40F9FA25" w14:textId="77777777" w:rsidR="00D13E1F" w:rsidRDefault="00D13E1F" w:rsidP="00ED76D3">
      <w:pPr>
        <w:spacing w:after="120"/>
        <w:rPr>
          <w:rFonts w:eastAsia="Times New Roman"/>
          <w:b/>
          <w:sz w:val="28"/>
          <w:szCs w:val="24"/>
          <w:lang w:eastAsia="tr-TR"/>
        </w:rPr>
      </w:pPr>
    </w:p>
    <w:p w14:paraId="49A2995A" w14:textId="4D5EEB75" w:rsidR="00D13E1F" w:rsidRDefault="00D13E1F" w:rsidP="00ED76D3">
      <w:pPr>
        <w:spacing w:after="120"/>
        <w:rPr>
          <w:rFonts w:eastAsia="Times New Roman"/>
          <w:b/>
          <w:sz w:val="28"/>
          <w:szCs w:val="24"/>
          <w:lang w:eastAsia="tr-TR"/>
        </w:rPr>
      </w:pPr>
      <w:r>
        <w:rPr>
          <w:noProof/>
          <w:lang w:eastAsia="tr-TR"/>
        </w:rPr>
        <w:lastRenderedPageBreak/>
        <w:drawing>
          <wp:inline distT="0" distB="0" distL="0" distR="0" wp14:anchorId="4D7BD366" wp14:editId="631ADC65">
            <wp:extent cx="5416952" cy="3839603"/>
            <wp:effectExtent l="0" t="0" r="0" b="889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23092" t="21073" r="24498" b="12848"/>
                    <a:stretch/>
                  </pic:blipFill>
                  <pic:spPr bwMode="auto">
                    <a:xfrm>
                      <a:off x="0" y="0"/>
                      <a:ext cx="5413092" cy="3836867"/>
                    </a:xfrm>
                    <a:prstGeom prst="rect">
                      <a:avLst/>
                    </a:prstGeom>
                    <a:ln>
                      <a:noFill/>
                    </a:ln>
                    <a:extLst>
                      <a:ext uri="{53640926-AAD7-44D8-BBD7-CCE9431645EC}">
                        <a14:shadowObscured xmlns:a14="http://schemas.microsoft.com/office/drawing/2010/main"/>
                      </a:ext>
                    </a:extLst>
                  </pic:spPr>
                </pic:pic>
              </a:graphicData>
            </a:graphic>
          </wp:inline>
        </w:drawing>
      </w:r>
    </w:p>
    <w:p w14:paraId="7DE1E0BE" w14:textId="77777777" w:rsidR="00D13E1F" w:rsidRDefault="00D13E1F" w:rsidP="00ED76D3">
      <w:pPr>
        <w:spacing w:after="120"/>
        <w:rPr>
          <w:rFonts w:eastAsia="Times New Roman"/>
          <w:b/>
          <w:sz w:val="28"/>
          <w:szCs w:val="24"/>
          <w:lang w:eastAsia="tr-TR"/>
        </w:rPr>
      </w:pPr>
    </w:p>
    <w:p w14:paraId="5D77CB10" w14:textId="4CA34559" w:rsidR="00D13E1F" w:rsidRDefault="00D13E1F" w:rsidP="00ED76D3">
      <w:pPr>
        <w:spacing w:after="120"/>
        <w:rPr>
          <w:rFonts w:eastAsia="Times New Roman"/>
          <w:b/>
          <w:sz w:val="28"/>
          <w:szCs w:val="24"/>
          <w:lang w:eastAsia="tr-TR"/>
        </w:rPr>
      </w:pPr>
      <w:r>
        <w:rPr>
          <w:noProof/>
          <w:lang w:eastAsia="tr-TR"/>
        </w:rPr>
        <w:drawing>
          <wp:inline distT="0" distB="0" distL="0" distR="0" wp14:anchorId="2EA8388E" wp14:editId="47833997">
            <wp:extent cx="5428945" cy="3808071"/>
            <wp:effectExtent l="0" t="0" r="635" b="254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1687" t="18575" r="22490" b="11775"/>
                    <a:stretch/>
                  </pic:blipFill>
                  <pic:spPr bwMode="auto">
                    <a:xfrm>
                      <a:off x="0" y="0"/>
                      <a:ext cx="5425078" cy="3805359"/>
                    </a:xfrm>
                    <a:prstGeom prst="rect">
                      <a:avLst/>
                    </a:prstGeom>
                    <a:ln>
                      <a:noFill/>
                    </a:ln>
                    <a:extLst>
                      <a:ext uri="{53640926-AAD7-44D8-BBD7-CCE9431645EC}">
                        <a14:shadowObscured xmlns:a14="http://schemas.microsoft.com/office/drawing/2010/main"/>
                      </a:ext>
                    </a:extLst>
                  </pic:spPr>
                </pic:pic>
              </a:graphicData>
            </a:graphic>
          </wp:inline>
        </w:drawing>
      </w:r>
    </w:p>
    <w:p w14:paraId="57B61055" w14:textId="77777777" w:rsidR="00D13E1F" w:rsidRDefault="00D13E1F" w:rsidP="00ED76D3">
      <w:pPr>
        <w:spacing w:after="120"/>
        <w:rPr>
          <w:rFonts w:eastAsia="Times New Roman"/>
          <w:b/>
          <w:sz w:val="28"/>
          <w:szCs w:val="24"/>
          <w:lang w:eastAsia="tr-TR"/>
        </w:rPr>
      </w:pPr>
    </w:p>
    <w:p w14:paraId="1045305F" w14:textId="76387196" w:rsidR="00D13E1F" w:rsidRDefault="00D13E1F" w:rsidP="00ED76D3">
      <w:pPr>
        <w:spacing w:after="120"/>
        <w:rPr>
          <w:rFonts w:eastAsia="Times New Roman"/>
          <w:b/>
          <w:sz w:val="28"/>
          <w:szCs w:val="24"/>
          <w:lang w:eastAsia="tr-TR"/>
        </w:rPr>
      </w:pPr>
      <w:r>
        <w:rPr>
          <w:noProof/>
          <w:lang w:eastAsia="tr-TR"/>
        </w:rPr>
        <w:lastRenderedPageBreak/>
        <w:drawing>
          <wp:inline distT="0" distB="0" distL="0" distR="0" wp14:anchorId="6E6A8ECF" wp14:editId="4CA23D5C">
            <wp:extent cx="5474825" cy="3838024"/>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0281" t="13573" r="21286" b="13563"/>
                    <a:stretch/>
                  </pic:blipFill>
                  <pic:spPr bwMode="auto">
                    <a:xfrm>
                      <a:off x="0" y="0"/>
                      <a:ext cx="5474825" cy="3838024"/>
                    </a:xfrm>
                    <a:prstGeom prst="rect">
                      <a:avLst/>
                    </a:prstGeom>
                    <a:ln>
                      <a:noFill/>
                    </a:ln>
                    <a:extLst>
                      <a:ext uri="{53640926-AAD7-44D8-BBD7-CCE9431645EC}">
                        <a14:shadowObscured xmlns:a14="http://schemas.microsoft.com/office/drawing/2010/main"/>
                      </a:ext>
                    </a:extLst>
                  </pic:spPr>
                </pic:pic>
              </a:graphicData>
            </a:graphic>
          </wp:inline>
        </w:drawing>
      </w:r>
    </w:p>
    <w:p w14:paraId="7E9D7FD1" w14:textId="77777777" w:rsidR="00D13E1F" w:rsidRDefault="00D13E1F" w:rsidP="00ED76D3">
      <w:pPr>
        <w:spacing w:after="120"/>
        <w:rPr>
          <w:rFonts w:eastAsia="Times New Roman"/>
          <w:b/>
          <w:sz w:val="28"/>
          <w:szCs w:val="24"/>
          <w:lang w:eastAsia="tr-TR"/>
        </w:rPr>
      </w:pPr>
    </w:p>
    <w:p w14:paraId="5F49A206" w14:textId="77777777" w:rsidR="00FA64A8" w:rsidRDefault="00FA64A8" w:rsidP="00ED76D3">
      <w:pPr>
        <w:spacing w:after="120"/>
        <w:rPr>
          <w:rFonts w:eastAsia="Times New Roman"/>
          <w:b/>
          <w:sz w:val="28"/>
          <w:szCs w:val="24"/>
          <w:lang w:eastAsia="tr-TR"/>
        </w:rPr>
      </w:pPr>
    </w:p>
    <w:p w14:paraId="26D9B5E5" w14:textId="77777777" w:rsidR="00FA64A8" w:rsidRDefault="00FA64A8" w:rsidP="00ED76D3">
      <w:pPr>
        <w:spacing w:after="120"/>
        <w:rPr>
          <w:rFonts w:eastAsia="Times New Roman"/>
          <w:b/>
          <w:sz w:val="28"/>
          <w:szCs w:val="24"/>
          <w:lang w:eastAsia="tr-TR"/>
        </w:rPr>
      </w:pPr>
    </w:p>
    <w:p w14:paraId="0923D362" w14:textId="77777777" w:rsidR="00FA64A8" w:rsidRDefault="00FA64A8" w:rsidP="00ED76D3">
      <w:pPr>
        <w:spacing w:after="120"/>
        <w:rPr>
          <w:rFonts w:eastAsia="Times New Roman"/>
          <w:b/>
          <w:sz w:val="28"/>
          <w:szCs w:val="24"/>
          <w:lang w:eastAsia="tr-TR"/>
        </w:rPr>
      </w:pPr>
    </w:p>
    <w:p w14:paraId="3E710B20" w14:textId="77777777" w:rsidR="00FA64A8" w:rsidRDefault="00FA64A8" w:rsidP="00ED76D3">
      <w:pPr>
        <w:spacing w:after="120"/>
        <w:rPr>
          <w:rFonts w:eastAsia="Times New Roman"/>
          <w:b/>
          <w:sz w:val="28"/>
          <w:szCs w:val="24"/>
          <w:lang w:eastAsia="tr-TR"/>
        </w:rPr>
      </w:pPr>
    </w:p>
    <w:p w14:paraId="11C4B121" w14:textId="77777777" w:rsidR="00FA64A8" w:rsidRDefault="00FA64A8" w:rsidP="00ED76D3">
      <w:pPr>
        <w:spacing w:after="120"/>
        <w:rPr>
          <w:rFonts w:eastAsia="Times New Roman"/>
          <w:b/>
          <w:sz w:val="28"/>
          <w:szCs w:val="24"/>
          <w:lang w:eastAsia="tr-TR"/>
        </w:rPr>
      </w:pPr>
    </w:p>
    <w:p w14:paraId="41CC050C" w14:textId="77777777" w:rsidR="00FA64A8" w:rsidRDefault="00FA64A8" w:rsidP="00ED76D3">
      <w:pPr>
        <w:spacing w:after="120"/>
        <w:rPr>
          <w:rFonts w:eastAsia="Times New Roman"/>
          <w:b/>
          <w:sz w:val="28"/>
          <w:szCs w:val="24"/>
          <w:lang w:eastAsia="tr-TR"/>
        </w:rPr>
      </w:pPr>
    </w:p>
    <w:p w14:paraId="4AEA70D4" w14:textId="77777777" w:rsidR="00FA64A8" w:rsidRDefault="00FA64A8" w:rsidP="00ED76D3">
      <w:pPr>
        <w:spacing w:after="120"/>
        <w:rPr>
          <w:rFonts w:eastAsia="Times New Roman"/>
          <w:b/>
          <w:sz w:val="28"/>
          <w:szCs w:val="24"/>
          <w:lang w:eastAsia="tr-TR"/>
        </w:rPr>
      </w:pPr>
    </w:p>
    <w:p w14:paraId="1EF75C32" w14:textId="77777777" w:rsidR="00FA64A8" w:rsidRDefault="00FA64A8" w:rsidP="00ED76D3">
      <w:pPr>
        <w:spacing w:after="120"/>
        <w:rPr>
          <w:rFonts w:eastAsia="Times New Roman"/>
          <w:b/>
          <w:sz w:val="28"/>
          <w:szCs w:val="24"/>
          <w:lang w:eastAsia="tr-TR"/>
        </w:rPr>
      </w:pPr>
    </w:p>
    <w:p w14:paraId="1298A237" w14:textId="77777777" w:rsidR="00FA64A8" w:rsidRDefault="00FA64A8" w:rsidP="00ED76D3">
      <w:pPr>
        <w:spacing w:after="120"/>
        <w:rPr>
          <w:rFonts w:eastAsia="Times New Roman"/>
          <w:b/>
          <w:sz w:val="28"/>
          <w:szCs w:val="24"/>
          <w:lang w:eastAsia="tr-TR"/>
        </w:rPr>
      </w:pPr>
    </w:p>
    <w:p w14:paraId="0493C65D" w14:textId="77777777" w:rsidR="00FA64A8" w:rsidRDefault="00FA64A8" w:rsidP="00ED76D3">
      <w:pPr>
        <w:spacing w:after="120"/>
        <w:rPr>
          <w:rFonts w:eastAsia="Times New Roman"/>
          <w:b/>
          <w:sz w:val="28"/>
          <w:szCs w:val="24"/>
          <w:lang w:eastAsia="tr-TR"/>
        </w:rPr>
      </w:pPr>
    </w:p>
    <w:p w14:paraId="342DA1F9" w14:textId="77777777" w:rsidR="00FA64A8" w:rsidRDefault="00FA64A8" w:rsidP="00ED76D3">
      <w:pPr>
        <w:spacing w:after="120"/>
        <w:rPr>
          <w:rFonts w:eastAsia="Times New Roman"/>
          <w:b/>
          <w:sz w:val="28"/>
          <w:szCs w:val="24"/>
          <w:lang w:eastAsia="tr-TR"/>
        </w:rPr>
      </w:pPr>
    </w:p>
    <w:p w14:paraId="312D4F19" w14:textId="77777777" w:rsidR="00FA64A8" w:rsidRDefault="00FA64A8" w:rsidP="00ED76D3">
      <w:pPr>
        <w:spacing w:after="120"/>
        <w:rPr>
          <w:rFonts w:eastAsia="Times New Roman"/>
          <w:b/>
          <w:sz w:val="28"/>
          <w:szCs w:val="24"/>
          <w:lang w:eastAsia="tr-TR"/>
        </w:rPr>
      </w:pPr>
    </w:p>
    <w:p w14:paraId="167DA947" w14:textId="32404720" w:rsidR="00446598" w:rsidRPr="00361CE3" w:rsidRDefault="00446598" w:rsidP="00FA64A8">
      <w:pPr>
        <w:spacing w:after="120"/>
        <w:jc w:val="center"/>
        <w:rPr>
          <w:rFonts w:eastAsia="Times New Roman"/>
          <w:b/>
          <w:sz w:val="28"/>
          <w:szCs w:val="24"/>
          <w:lang w:eastAsia="tr-TR"/>
        </w:rPr>
      </w:pPr>
      <w:r w:rsidRPr="00361CE3">
        <w:rPr>
          <w:rFonts w:eastAsia="Times New Roman"/>
          <w:b/>
          <w:sz w:val="28"/>
          <w:szCs w:val="24"/>
          <w:lang w:eastAsia="tr-TR"/>
        </w:rPr>
        <w:lastRenderedPageBreak/>
        <w:t>T.C.</w:t>
      </w:r>
    </w:p>
    <w:p w14:paraId="6DD3BC7E" w14:textId="66F576AE" w:rsidR="00446598" w:rsidRPr="00361CE3" w:rsidRDefault="00446598" w:rsidP="00FA64A8">
      <w:pPr>
        <w:spacing w:after="120"/>
        <w:jc w:val="center"/>
        <w:rPr>
          <w:rFonts w:eastAsia="Times New Roman"/>
          <w:b/>
          <w:sz w:val="28"/>
          <w:szCs w:val="24"/>
          <w:lang w:eastAsia="tr-TR"/>
        </w:rPr>
      </w:pPr>
      <w:r w:rsidRPr="00361CE3">
        <w:rPr>
          <w:rFonts w:eastAsia="Times New Roman"/>
          <w:b/>
          <w:sz w:val="28"/>
          <w:szCs w:val="24"/>
          <w:lang w:eastAsia="tr-TR"/>
        </w:rPr>
        <w:t>AYDIN ADNAN MENDERES ÜNİVERSİTESİ</w:t>
      </w:r>
    </w:p>
    <w:p w14:paraId="6EF31459" w14:textId="77777777" w:rsidR="00446598" w:rsidRPr="00361CE3" w:rsidRDefault="00446598" w:rsidP="00FA64A8">
      <w:pPr>
        <w:spacing w:after="120"/>
        <w:jc w:val="center"/>
        <w:rPr>
          <w:rFonts w:eastAsia="Times New Roman"/>
          <w:b/>
          <w:sz w:val="28"/>
          <w:szCs w:val="24"/>
          <w:lang w:eastAsia="tr-TR"/>
        </w:rPr>
      </w:pPr>
      <w:r w:rsidRPr="00361CE3">
        <w:rPr>
          <w:rFonts w:eastAsia="Times New Roman"/>
          <w:b/>
          <w:sz w:val="28"/>
          <w:szCs w:val="24"/>
          <w:lang w:eastAsia="tr-TR"/>
        </w:rPr>
        <w:t>SAĞLIK BİLİMLERİ ENSTİTÜSÜ</w:t>
      </w:r>
    </w:p>
    <w:p w14:paraId="7E608DCB" w14:textId="77777777" w:rsidR="00446598" w:rsidRPr="00361CE3" w:rsidRDefault="00446598" w:rsidP="00FA64A8">
      <w:pPr>
        <w:spacing w:after="120"/>
        <w:jc w:val="center"/>
        <w:rPr>
          <w:rFonts w:eastAsia="Times New Roman"/>
          <w:b/>
          <w:sz w:val="28"/>
          <w:szCs w:val="24"/>
          <w:lang w:eastAsia="tr-TR"/>
        </w:rPr>
      </w:pPr>
    </w:p>
    <w:p w14:paraId="592CA180" w14:textId="74A85912" w:rsidR="00446598" w:rsidRPr="00361CE3" w:rsidRDefault="00446598" w:rsidP="009345BB">
      <w:pPr>
        <w:spacing w:after="120"/>
        <w:jc w:val="center"/>
        <w:rPr>
          <w:rFonts w:eastAsia="Times New Roman"/>
          <w:b/>
          <w:sz w:val="28"/>
          <w:szCs w:val="24"/>
          <w:lang w:eastAsia="tr-TR"/>
        </w:rPr>
      </w:pPr>
      <w:r w:rsidRPr="00361CE3">
        <w:rPr>
          <w:rFonts w:eastAsia="Times New Roman"/>
          <w:b/>
          <w:sz w:val="28"/>
          <w:szCs w:val="24"/>
          <w:lang w:eastAsia="tr-TR"/>
        </w:rPr>
        <w:t>BİLİMSEL ETİK BEYANI</w:t>
      </w:r>
    </w:p>
    <w:p w14:paraId="203C95FA" w14:textId="77777777" w:rsidR="00446598" w:rsidRDefault="00446598" w:rsidP="00ED76D3">
      <w:pPr>
        <w:spacing w:after="120"/>
        <w:rPr>
          <w:rFonts w:eastAsia="Times New Roman"/>
          <w:b/>
          <w:szCs w:val="24"/>
          <w:lang w:eastAsia="tr-TR"/>
        </w:rPr>
      </w:pPr>
    </w:p>
    <w:p w14:paraId="4F524F91" w14:textId="77777777" w:rsidR="00446598" w:rsidRPr="005B795A" w:rsidRDefault="00446598" w:rsidP="00ED76D3">
      <w:pPr>
        <w:spacing w:after="120"/>
        <w:rPr>
          <w:rFonts w:eastAsia="Times New Roman"/>
          <w:b/>
          <w:szCs w:val="24"/>
          <w:lang w:eastAsia="tr-TR"/>
        </w:rPr>
      </w:pPr>
    </w:p>
    <w:p w14:paraId="23C34CE9" w14:textId="77777777" w:rsidR="00446598" w:rsidRPr="005B795A" w:rsidRDefault="00E8681F" w:rsidP="00ED76D3">
      <w:pPr>
        <w:spacing w:after="120"/>
        <w:rPr>
          <w:rFonts w:eastAsia="Times New Roman"/>
          <w:szCs w:val="24"/>
          <w:lang w:eastAsia="tr-TR"/>
        </w:rPr>
      </w:pPr>
      <w:proofErr w:type="gramStart"/>
      <w:r w:rsidRPr="00E8681F">
        <w:rPr>
          <w:rFonts w:eastAsia="Times New Roman"/>
          <w:szCs w:val="24"/>
          <w:lang w:eastAsia="tr-TR"/>
        </w:rPr>
        <w:t xml:space="preserve">“Simülasyon Ve Video Gösterimi Yöntemlerinin Hemşirelik Öğrencilerinin Ameliyat Öncesi Ve Ameliyat Sonrası Bakım Verme Düzeyleri Üzerine Etkisi: Randomize Kontrollü Çalışma” </w:t>
      </w:r>
      <w:r>
        <w:rPr>
          <w:rFonts w:eastAsia="Times New Roman"/>
          <w:szCs w:val="24"/>
          <w:lang w:eastAsia="tr-TR"/>
        </w:rPr>
        <w:t xml:space="preserve"> başlıklı </w:t>
      </w:r>
      <w:r w:rsidR="00446598" w:rsidRPr="005B795A">
        <w:rPr>
          <w:rFonts w:eastAsia="Times New Roman"/>
          <w:szCs w:val="24"/>
          <w:lang w:eastAsia="tr-TR"/>
        </w:rPr>
        <w:t>Doktora tezimdeki bütün bilgileri etik davranış ve akademik kurallar çerçevesinde elde ettiğimi, tez yazım kurallarına uygun olarak hazırlanan bu çalışmada, bana ait olmayan her türlü ifade ve bilginin kaynağına eksi</w:t>
      </w:r>
      <w:r>
        <w:rPr>
          <w:rFonts w:eastAsia="Times New Roman"/>
          <w:szCs w:val="24"/>
          <w:lang w:eastAsia="tr-TR"/>
        </w:rPr>
        <w:t>ksiz</w:t>
      </w:r>
      <w:r w:rsidR="00446598" w:rsidRPr="005B795A">
        <w:rPr>
          <w:rFonts w:eastAsia="Times New Roman"/>
          <w:szCs w:val="24"/>
          <w:lang w:eastAsia="tr-TR"/>
        </w:rPr>
        <w:t xml:space="preserve"> atıf yaptığımı bildiririm. </w:t>
      </w:r>
      <w:proofErr w:type="gramEnd"/>
      <w:r w:rsidR="00446598" w:rsidRPr="005B795A">
        <w:rPr>
          <w:rFonts w:eastAsia="Times New Roman"/>
          <w:szCs w:val="24"/>
          <w:lang w:eastAsia="tr-TR"/>
        </w:rPr>
        <w:t>İfade ettiklerimin aksi ortaya çıktığında ise her türlü yasal sonucu kabul ettiğimi beyan ederim.</w:t>
      </w:r>
    </w:p>
    <w:p w14:paraId="166A5B51" w14:textId="77777777" w:rsidR="00446598" w:rsidRPr="005B795A" w:rsidRDefault="00446598" w:rsidP="00ED76D3">
      <w:pPr>
        <w:spacing w:after="120"/>
        <w:rPr>
          <w:rFonts w:eastAsia="Times New Roman"/>
          <w:szCs w:val="24"/>
          <w:lang w:eastAsia="tr-TR"/>
        </w:rPr>
      </w:pPr>
    </w:p>
    <w:p w14:paraId="093DEFA5" w14:textId="77777777" w:rsidR="00446598" w:rsidRDefault="00446598" w:rsidP="00ED76D3">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p>
    <w:p w14:paraId="281F4FC7" w14:textId="77777777" w:rsidR="00446598" w:rsidRPr="005B795A" w:rsidRDefault="00446598" w:rsidP="00ED76D3">
      <w:pPr>
        <w:spacing w:after="120"/>
        <w:rPr>
          <w:rFonts w:eastAsia="Times New Roman"/>
          <w:szCs w:val="24"/>
          <w:lang w:eastAsia="tr-TR"/>
        </w:rPr>
      </w:pPr>
    </w:p>
    <w:p w14:paraId="54446008" w14:textId="77777777" w:rsidR="00446598" w:rsidRPr="005B795A" w:rsidRDefault="00446598" w:rsidP="00ED76D3">
      <w:pPr>
        <w:spacing w:after="120"/>
        <w:rPr>
          <w:rFonts w:eastAsia="Times New Roman"/>
          <w:szCs w:val="24"/>
          <w:lang w:eastAsia="tr-TR"/>
        </w:rPr>
      </w:pPr>
      <w:proofErr w:type="gramStart"/>
      <w:r w:rsidRPr="005B795A">
        <w:rPr>
          <w:rFonts w:eastAsia="Times New Roman"/>
          <w:szCs w:val="24"/>
          <w:lang w:eastAsia="tr-TR"/>
        </w:rPr>
        <w:t>……………………..</w:t>
      </w:r>
      <w:proofErr w:type="gramEnd"/>
    </w:p>
    <w:p w14:paraId="5E24EB78" w14:textId="77777777" w:rsidR="00446598" w:rsidRPr="005B795A" w:rsidRDefault="00446598" w:rsidP="00ED76D3">
      <w:pPr>
        <w:spacing w:after="120"/>
        <w:rPr>
          <w:rFonts w:eastAsia="Times New Roman"/>
          <w:szCs w:val="24"/>
          <w:lang w:eastAsia="tr-TR"/>
        </w:rPr>
      </w:pPr>
      <w:r w:rsidRPr="005B795A">
        <w:rPr>
          <w:rFonts w:eastAsia="Times New Roman"/>
          <w:szCs w:val="24"/>
          <w:lang w:eastAsia="tr-TR"/>
        </w:rPr>
        <w:t xml:space="preserve"> </w:t>
      </w:r>
      <w:r w:rsidR="00E8681F">
        <w:rPr>
          <w:rFonts w:eastAsia="Times New Roman"/>
          <w:szCs w:val="24"/>
          <w:lang w:eastAsia="tr-TR"/>
        </w:rPr>
        <w:t>Havva YÖNEM AMAÇ</w:t>
      </w:r>
    </w:p>
    <w:p w14:paraId="496A4F42" w14:textId="77777777" w:rsidR="00446598" w:rsidRPr="005B795A" w:rsidRDefault="00446598" w:rsidP="00ED76D3">
      <w:pPr>
        <w:spacing w:after="120"/>
        <w:rPr>
          <w:rFonts w:eastAsia="Times New Roman"/>
          <w:szCs w:val="24"/>
          <w:lang w:eastAsia="tr-TR"/>
        </w:rPr>
      </w:pP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r>
      <w:r w:rsidRPr="005B795A">
        <w:rPr>
          <w:rFonts w:eastAsia="Times New Roman"/>
          <w:szCs w:val="24"/>
          <w:lang w:eastAsia="tr-TR"/>
        </w:rPr>
        <w:tab/>
        <w:t xml:space="preserve">         … / … / …  </w:t>
      </w:r>
    </w:p>
    <w:p w14:paraId="0E6F69B3" w14:textId="77777777" w:rsidR="00446598" w:rsidRDefault="00446598" w:rsidP="00ED76D3">
      <w:pPr>
        <w:spacing w:after="120"/>
        <w:rPr>
          <w:b/>
          <w:sz w:val="28"/>
        </w:rPr>
      </w:pPr>
    </w:p>
    <w:p w14:paraId="6336BFE2" w14:textId="77777777" w:rsidR="00446598" w:rsidRDefault="00446598" w:rsidP="00ED76D3">
      <w:pPr>
        <w:spacing w:after="120"/>
        <w:rPr>
          <w:b/>
          <w:sz w:val="28"/>
        </w:rPr>
      </w:pPr>
    </w:p>
    <w:p w14:paraId="466C225C" w14:textId="77777777" w:rsidR="00446598" w:rsidRDefault="00446598" w:rsidP="00ED76D3">
      <w:pPr>
        <w:spacing w:after="120"/>
        <w:rPr>
          <w:b/>
          <w:sz w:val="28"/>
        </w:rPr>
      </w:pPr>
    </w:p>
    <w:p w14:paraId="3D6EF46B" w14:textId="77777777" w:rsidR="00446598" w:rsidRDefault="00446598" w:rsidP="00ED76D3">
      <w:pPr>
        <w:spacing w:after="120"/>
        <w:rPr>
          <w:b/>
          <w:sz w:val="28"/>
        </w:rPr>
      </w:pPr>
    </w:p>
    <w:p w14:paraId="64A39445" w14:textId="77777777" w:rsidR="00446598" w:rsidRDefault="00446598" w:rsidP="00ED76D3">
      <w:pPr>
        <w:spacing w:after="120"/>
        <w:rPr>
          <w:b/>
          <w:sz w:val="28"/>
        </w:rPr>
      </w:pPr>
    </w:p>
    <w:p w14:paraId="727C0E61" w14:textId="77777777" w:rsidR="00361CE3" w:rsidRDefault="00361CE3" w:rsidP="00ED76D3">
      <w:pPr>
        <w:spacing w:after="120"/>
        <w:rPr>
          <w:b/>
          <w:sz w:val="28"/>
        </w:rPr>
      </w:pPr>
    </w:p>
    <w:p w14:paraId="1C408DFC" w14:textId="77777777" w:rsidR="00446598" w:rsidRDefault="00446598" w:rsidP="00ED76D3">
      <w:pPr>
        <w:spacing w:after="120"/>
        <w:rPr>
          <w:b/>
          <w:sz w:val="28"/>
        </w:rPr>
      </w:pPr>
    </w:p>
    <w:p w14:paraId="7393C201" w14:textId="77777777" w:rsidR="0035197B" w:rsidRPr="0035197B" w:rsidRDefault="0035197B" w:rsidP="00A36366">
      <w:pPr>
        <w:spacing w:after="120"/>
        <w:jc w:val="center"/>
        <w:rPr>
          <w:b/>
          <w:sz w:val="28"/>
        </w:rPr>
      </w:pPr>
      <w:r w:rsidRPr="0035197B">
        <w:rPr>
          <w:b/>
          <w:sz w:val="28"/>
        </w:rPr>
        <w:lastRenderedPageBreak/>
        <w:t>ÖZ</w:t>
      </w:r>
      <w:r w:rsidR="00792BB3">
        <w:rPr>
          <w:b/>
          <w:sz w:val="28"/>
        </w:rPr>
        <w:t xml:space="preserve"> </w:t>
      </w:r>
      <w:r w:rsidRPr="0035197B">
        <w:rPr>
          <w:b/>
          <w:sz w:val="28"/>
        </w:rPr>
        <w:t>GEÇMİŞ</w:t>
      </w:r>
    </w:p>
    <w:p w14:paraId="068688D1" w14:textId="77777777" w:rsidR="008A0776" w:rsidRDefault="008A0776" w:rsidP="00ED76D3">
      <w:pPr>
        <w:spacing w:after="120"/>
      </w:pPr>
    </w:p>
    <w:p w14:paraId="723B757E" w14:textId="77777777" w:rsidR="0035197B" w:rsidRDefault="0035197B" w:rsidP="00ED76D3">
      <w:pPr>
        <w:spacing w:after="120"/>
      </w:pPr>
    </w:p>
    <w:tbl>
      <w:tblPr>
        <w:tblW w:w="0" w:type="auto"/>
        <w:tblLook w:val="04A0" w:firstRow="1" w:lastRow="0" w:firstColumn="1" w:lastColumn="0" w:noHBand="0" w:noVBand="1"/>
      </w:tblPr>
      <w:tblGrid>
        <w:gridCol w:w="3227"/>
        <w:gridCol w:w="4252"/>
      </w:tblGrid>
      <w:tr w:rsidR="008A0776" w14:paraId="62EB6C53" w14:textId="77777777" w:rsidTr="00FD3E92">
        <w:trPr>
          <w:trHeight w:val="206"/>
        </w:trPr>
        <w:tc>
          <w:tcPr>
            <w:tcW w:w="3227" w:type="dxa"/>
            <w:hideMark/>
          </w:tcPr>
          <w:p w14:paraId="6E174C1F" w14:textId="77777777" w:rsidR="008A0776" w:rsidRDefault="008A0776" w:rsidP="00ED76D3">
            <w:pPr>
              <w:spacing w:after="120"/>
              <w:rPr>
                <w:szCs w:val="24"/>
              </w:rPr>
            </w:pPr>
            <w:r>
              <w:rPr>
                <w:b/>
                <w:szCs w:val="24"/>
                <w:lang w:val="en-US"/>
              </w:rPr>
              <w:t>Soyadı, Adı</w:t>
            </w:r>
          </w:p>
        </w:tc>
        <w:tc>
          <w:tcPr>
            <w:tcW w:w="4252" w:type="dxa"/>
            <w:hideMark/>
          </w:tcPr>
          <w:p w14:paraId="0ED02A17" w14:textId="77777777" w:rsidR="008A0776" w:rsidRDefault="008A0776" w:rsidP="00ED76D3">
            <w:pPr>
              <w:spacing w:after="120"/>
              <w:rPr>
                <w:szCs w:val="24"/>
              </w:rPr>
            </w:pPr>
            <w:r>
              <w:rPr>
                <w:szCs w:val="24"/>
                <w:lang w:val="en-US"/>
              </w:rPr>
              <w:t xml:space="preserve">: </w:t>
            </w:r>
            <w:r w:rsidR="00E8681F">
              <w:rPr>
                <w:szCs w:val="24"/>
                <w:lang w:val="en-US"/>
              </w:rPr>
              <w:t>YÖNEM AMAÇ Havva</w:t>
            </w:r>
          </w:p>
        </w:tc>
      </w:tr>
      <w:tr w:rsidR="008A0776" w14:paraId="04567701" w14:textId="77777777" w:rsidTr="00FD3E92">
        <w:tc>
          <w:tcPr>
            <w:tcW w:w="3227" w:type="dxa"/>
            <w:hideMark/>
          </w:tcPr>
          <w:p w14:paraId="7CA7A04A" w14:textId="77777777" w:rsidR="008A0776" w:rsidRDefault="008A0776" w:rsidP="00ED76D3">
            <w:pPr>
              <w:tabs>
                <w:tab w:val="left" w:pos="3261"/>
              </w:tabs>
              <w:spacing w:after="120"/>
              <w:rPr>
                <w:szCs w:val="24"/>
                <w:lang w:val="en-US"/>
              </w:rPr>
            </w:pPr>
            <w:r>
              <w:rPr>
                <w:b/>
                <w:szCs w:val="24"/>
                <w:lang w:val="en-US"/>
              </w:rPr>
              <w:t>Uyruk</w:t>
            </w:r>
            <w:r>
              <w:rPr>
                <w:szCs w:val="24"/>
                <w:lang w:val="en-US"/>
              </w:rPr>
              <w:tab/>
              <w:t xml:space="preserve">  .</w:t>
            </w:r>
          </w:p>
        </w:tc>
        <w:tc>
          <w:tcPr>
            <w:tcW w:w="4252" w:type="dxa"/>
            <w:hideMark/>
          </w:tcPr>
          <w:p w14:paraId="45BD258D" w14:textId="77777777" w:rsidR="008A0776" w:rsidRDefault="008A0776" w:rsidP="00ED76D3">
            <w:pPr>
              <w:spacing w:after="120"/>
              <w:rPr>
                <w:szCs w:val="24"/>
              </w:rPr>
            </w:pPr>
            <w:r>
              <w:rPr>
                <w:szCs w:val="24"/>
                <w:lang w:val="en-US"/>
              </w:rPr>
              <w:t>: T.C.</w:t>
            </w:r>
          </w:p>
        </w:tc>
      </w:tr>
      <w:tr w:rsidR="008A0776" w14:paraId="22FF9585" w14:textId="77777777" w:rsidTr="00FD3E92">
        <w:tc>
          <w:tcPr>
            <w:tcW w:w="3227" w:type="dxa"/>
            <w:hideMark/>
          </w:tcPr>
          <w:p w14:paraId="0420209B" w14:textId="77777777" w:rsidR="008A0776" w:rsidRDefault="008A0776" w:rsidP="00ED76D3">
            <w:pPr>
              <w:tabs>
                <w:tab w:val="left" w:pos="3402"/>
              </w:tabs>
              <w:spacing w:after="120"/>
              <w:rPr>
                <w:szCs w:val="24"/>
                <w:lang w:val="en-US"/>
              </w:rPr>
            </w:pPr>
            <w:r>
              <w:rPr>
                <w:b/>
                <w:szCs w:val="24"/>
                <w:lang w:val="en-US"/>
              </w:rPr>
              <w:t>Doğum yeri ve tarihi</w:t>
            </w:r>
          </w:p>
        </w:tc>
        <w:tc>
          <w:tcPr>
            <w:tcW w:w="4252" w:type="dxa"/>
            <w:hideMark/>
          </w:tcPr>
          <w:p w14:paraId="5F8F9979" w14:textId="77777777" w:rsidR="008A0776" w:rsidRDefault="00792BB3" w:rsidP="00ED76D3">
            <w:pPr>
              <w:spacing w:after="120"/>
              <w:rPr>
                <w:szCs w:val="24"/>
              </w:rPr>
            </w:pPr>
            <w:r>
              <w:rPr>
                <w:szCs w:val="24"/>
                <w:lang w:val="en-US"/>
              </w:rPr>
              <w:t xml:space="preserve">: </w:t>
            </w:r>
            <w:r w:rsidR="00E8681F">
              <w:rPr>
                <w:szCs w:val="24"/>
                <w:lang w:val="en-US"/>
              </w:rPr>
              <w:t>İncesu / 25.02.1985</w:t>
            </w:r>
          </w:p>
        </w:tc>
      </w:tr>
      <w:tr w:rsidR="00792BB3" w14:paraId="66362C5B" w14:textId="77777777" w:rsidTr="00FD3E92">
        <w:tc>
          <w:tcPr>
            <w:tcW w:w="3227" w:type="dxa"/>
          </w:tcPr>
          <w:p w14:paraId="4217CBA2" w14:textId="77777777" w:rsidR="00792BB3" w:rsidRDefault="00792BB3" w:rsidP="00ED76D3">
            <w:pPr>
              <w:tabs>
                <w:tab w:val="left" w:pos="3402"/>
              </w:tabs>
              <w:spacing w:after="120"/>
              <w:rPr>
                <w:b/>
                <w:szCs w:val="24"/>
                <w:lang w:val="en-US"/>
              </w:rPr>
            </w:pPr>
            <w:r>
              <w:rPr>
                <w:b/>
                <w:szCs w:val="24"/>
                <w:lang w:val="en-US"/>
              </w:rPr>
              <w:t>Telefon</w:t>
            </w:r>
          </w:p>
        </w:tc>
        <w:tc>
          <w:tcPr>
            <w:tcW w:w="4252" w:type="dxa"/>
          </w:tcPr>
          <w:p w14:paraId="25EBE829" w14:textId="77777777" w:rsidR="00792BB3" w:rsidRDefault="00792BB3" w:rsidP="00ED76D3">
            <w:pPr>
              <w:spacing w:after="120"/>
              <w:rPr>
                <w:szCs w:val="24"/>
                <w:lang w:val="en-US"/>
              </w:rPr>
            </w:pPr>
            <w:r>
              <w:rPr>
                <w:szCs w:val="24"/>
                <w:lang w:val="en-US"/>
              </w:rPr>
              <w:t xml:space="preserve">: 0 </w:t>
            </w:r>
            <w:r w:rsidR="00E8681F">
              <w:rPr>
                <w:szCs w:val="24"/>
                <w:lang w:val="en-US"/>
              </w:rPr>
              <w:t>538 393 61 98</w:t>
            </w:r>
          </w:p>
        </w:tc>
      </w:tr>
      <w:tr w:rsidR="008A0776" w14:paraId="508535E6" w14:textId="77777777" w:rsidTr="00FD3E92">
        <w:tc>
          <w:tcPr>
            <w:tcW w:w="3227" w:type="dxa"/>
            <w:hideMark/>
          </w:tcPr>
          <w:p w14:paraId="4750997E" w14:textId="77777777" w:rsidR="008A0776" w:rsidRDefault="008A0776" w:rsidP="00ED76D3">
            <w:pPr>
              <w:tabs>
                <w:tab w:val="left" w:pos="3261"/>
                <w:tab w:val="left" w:pos="3402"/>
              </w:tabs>
              <w:spacing w:after="120"/>
              <w:rPr>
                <w:szCs w:val="24"/>
                <w:lang w:val="en-US"/>
              </w:rPr>
            </w:pPr>
            <w:r>
              <w:rPr>
                <w:b/>
                <w:szCs w:val="24"/>
                <w:lang w:val="en-US"/>
              </w:rPr>
              <w:t>E-</w:t>
            </w:r>
            <w:r w:rsidR="00792BB3">
              <w:rPr>
                <w:b/>
                <w:szCs w:val="24"/>
                <w:lang w:val="en-US"/>
              </w:rPr>
              <w:t>posta</w:t>
            </w:r>
          </w:p>
        </w:tc>
        <w:tc>
          <w:tcPr>
            <w:tcW w:w="4252" w:type="dxa"/>
            <w:hideMark/>
          </w:tcPr>
          <w:p w14:paraId="7A1D48F7" w14:textId="77777777" w:rsidR="008A0776" w:rsidRDefault="008A0776" w:rsidP="00ED76D3">
            <w:pPr>
              <w:spacing w:after="120"/>
              <w:rPr>
                <w:szCs w:val="24"/>
              </w:rPr>
            </w:pPr>
            <w:r>
              <w:rPr>
                <w:szCs w:val="24"/>
                <w:lang w:val="en-US"/>
              </w:rPr>
              <w:t xml:space="preserve">: </w:t>
            </w:r>
            <w:hyperlink r:id="rId46" w:history="1">
              <w:r w:rsidR="00E8681F" w:rsidRPr="00D76F54">
                <w:rPr>
                  <w:rStyle w:val="Kpr"/>
                  <w:rFonts w:cs="Times New Roman"/>
                  <w:szCs w:val="24"/>
                  <w:lang w:val="en-US"/>
                </w:rPr>
                <w:t>havvaynm@hotmail.com</w:t>
              </w:r>
            </w:hyperlink>
            <w:r w:rsidR="00E8681F">
              <w:rPr>
                <w:rFonts w:cs="Times New Roman"/>
                <w:szCs w:val="24"/>
                <w:lang w:val="en-US"/>
              </w:rPr>
              <w:t xml:space="preserve"> </w:t>
            </w:r>
            <w:r w:rsidR="002152F1">
              <w:rPr>
                <w:rStyle w:val="Kpr"/>
                <w:rFonts w:cs="Times New Roman"/>
                <w:color w:val="auto"/>
                <w:szCs w:val="24"/>
                <w:u w:val="none"/>
                <w:lang w:val="en-US"/>
              </w:rPr>
              <w:t xml:space="preserve"> </w:t>
            </w:r>
          </w:p>
        </w:tc>
      </w:tr>
      <w:tr w:rsidR="008A0776" w14:paraId="13BC7A3D" w14:textId="77777777" w:rsidTr="00FD3E92">
        <w:tc>
          <w:tcPr>
            <w:tcW w:w="3227" w:type="dxa"/>
            <w:hideMark/>
          </w:tcPr>
          <w:p w14:paraId="2171904C" w14:textId="77777777" w:rsidR="008A0776" w:rsidRDefault="008A0776" w:rsidP="00ED76D3">
            <w:pPr>
              <w:spacing w:after="120"/>
              <w:rPr>
                <w:szCs w:val="24"/>
              </w:rPr>
            </w:pPr>
            <w:r>
              <w:rPr>
                <w:b/>
                <w:szCs w:val="24"/>
                <w:lang w:val="en-US"/>
              </w:rPr>
              <w:t xml:space="preserve">Yabancı </w:t>
            </w:r>
            <w:r w:rsidR="00792BB3">
              <w:rPr>
                <w:b/>
                <w:szCs w:val="24"/>
                <w:lang w:val="en-US"/>
              </w:rPr>
              <w:t>d</w:t>
            </w:r>
            <w:r>
              <w:rPr>
                <w:b/>
                <w:szCs w:val="24"/>
                <w:lang w:val="en-US"/>
              </w:rPr>
              <w:t xml:space="preserve">il                                       </w:t>
            </w:r>
          </w:p>
        </w:tc>
        <w:tc>
          <w:tcPr>
            <w:tcW w:w="4252" w:type="dxa"/>
            <w:hideMark/>
          </w:tcPr>
          <w:p w14:paraId="1CB981FD" w14:textId="77777777" w:rsidR="008A0776" w:rsidRDefault="00987003" w:rsidP="00ED76D3">
            <w:pPr>
              <w:spacing w:after="120"/>
              <w:rPr>
                <w:szCs w:val="24"/>
              </w:rPr>
            </w:pPr>
            <w:r>
              <w:rPr>
                <w:szCs w:val="24"/>
                <w:lang w:val="en-US"/>
              </w:rPr>
              <w:t xml:space="preserve">: İngilizce </w:t>
            </w:r>
          </w:p>
        </w:tc>
      </w:tr>
    </w:tbl>
    <w:p w14:paraId="40AA39E5" w14:textId="77777777" w:rsidR="008A0776" w:rsidRDefault="008A0776" w:rsidP="00ED76D3">
      <w:pPr>
        <w:tabs>
          <w:tab w:val="left" w:pos="3261"/>
        </w:tabs>
        <w:spacing w:after="120"/>
        <w:rPr>
          <w:sz w:val="22"/>
          <w:lang w:val="en-US"/>
        </w:rPr>
      </w:pPr>
    </w:p>
    <w:p w14:paraId="5D7BE7D2" w14:textId="77777777" w:rsidR="00B4769A" w:rsidRPr="0035197B" w:rsidRDefault="00B4769A" w:rsidP="00ED76D3">
      <w:pPr>
        <w:tabs>
          <w:tab w:val="left" w:pos="3360"/>
        </w:tabs>
        <w:spacing w:after="120"/>
        <w:rPr>
          <w:rFonts w:eastAsia="Times New Roman" w:cs="Times New Roman"/>
          <w:szCs w:val="24"/>
        </w:rPr>
      </w:pPr>
      <w:r w:rsidRPr="0035197B">
        <w:rPr>
          <w:rFonts w:eastAsia="Times New Roman" w:cs="Times New Roman"/>
          <w:b/>
          <w:szCs w:val="24"/>
        </w:rPr>
        <w:t>EĞİTİM</w:t>
      </w:r>
    </w:p>
    <w:p w14:paraId="75795720" w14:textId="77777777" w:rsidR="00B4769A" w:rsidRPr="0035197B" w:rsidRDefault="00B4769A" w:rsidP="00ED76D3">
      <w:pPr>
        <w:tabs>
          <w:tab w:val="left" w:pos="3360"/>
        </w:tabs>
        <w:spacing w:after="120"/>
        <w:rPr>
          <w:rFonts w:eastAsia="Times New Roman" w:cs="Times New Roman"/>
          <w:szCs w:val="24"/>
        </w:rPr>
      </w:pPr>
    </w:p>
    <w:tbl>
      <w:tblPr>
        <w:tblW w:w="8767" w:type="dxa"/>
        <w:jc w:val="center"/>
        <w:tblLook w:val="04A0" w:firstRow="1" w:lastRow="0" w:firstColumn="1" w:lastColumn="0" w:noHBand="0" w:noVBand="1"/>
      </w:tblPr>
      <w:tblGrid>
        <w:gridCol w:w="1430"/>
        <w:gridCol w:w="4511"/>
        <w:gridCol w:w="2826"/>
      </w:tblGrid>
      <w:tr w:rsidR="002863ED" w:rsidRPr="0035197B" w14:paraId="06D1D493" w14:textId="77777777" w:rsidTr="002863ED">
        <w:trPr>
          <w:trHeight w:val="512"/>
          <w:jc w:val="center"/>
        </w:trPr>
        <w:tc>
          <w:tcPr>
            <w:tcW w:w="1430" w:type="dxa"/>
            <w:tcBorders>
              <w:top w:val="single" w:sz="4" w:space="0" w:color="auto"/>
              <w:bottom w:val="single" w:sz="4" w:space="0" w:color="auto"/>
            </w:tcBorders>
          </w:tcPr>
          <w:p w14:paraId="4B105FC9" w14:textId="77777777" w:rsidR="002863ED" w:rsidRPr="0035197B" w:rsidRDefault="002863ED" w:rsidP="00ED76D3">
            <w:pPr>
              <w:tabs>
                <w:tab w:val="left" w:pos="3360"/>
              </w:tabs>
              <w:spacing w:after="120"/>
              <w:rPr>
                <w:rFonts w:eastAsia="Times New Roman" w:cs="Times New Roman"/>
                <w:b/>
                <w:szCs w:val="24"/>
              </w:rPr>
            </w:pPr>
            <w:r w:rsidRPr="0035197B">
              <w:rPr>
                <w:rFonts w:eastAsia="Times New Roman" w:cs="Times New Roman"/>
                <w:b/>
                <w:szCs w:val="24"/>
              </w:rPr>
              <w:t>Derece</w:t>
            </w:r>
          </w:p>
        </w:tc>
        <w:tc>
          <w:tcPr>
            <w:tcW w:w="4511" w:type="dxa"/>
            <w:tcBorders>
              <w:top w:val="single" w:sz="4" w:space="0" w:color="auto"/>
              <w:bottom w:val="single" w:sz="4" w:space="0" w:color="auto"/>
            </w:tcBorders>
          </w:tcPr>
          <w:p w14:paraId="4E3770EB" w14:textId="77777777" w:rsidR="002863ED" w:rsidRPr="0035197B" w:rsidRDefault="002863ED" w:rsidP="00ED76D3">
            <w:pPr>
              <w:tabs>
                <w:tab w:val="left" w:pos="3360"/>
              </w:tabs>
              <w:spacing w:after="120"/>
              <w:rPr>
                <w:rFonts w:eastAsia="Times New Roman" w:cs="Times New Roman"/>
                <w:b/>
                <w:szCs w:val="24"/>
              </w:rPr>
            </w:pPr>
            <w:r w:rsidRPr="0035197B">
              <w:rPr>
                <w:rFonts w:eastAsia="Times New Roman" w:cs="Times New Roman"/>
                <w:b/>
                <w:szCs w:val="24"/>
              </w:rPr>
              <w:t>Kurum</w:t>
            </w:r>
          </w:p>
        </w:tc>
        <w:tc>
          <w:tcPr>
            <w:tcW w:w="2826" w:type="dxa"/>
            <w:tcBorders>
              <w:top w:val="single" w:sz="4" w:space="0" w:color="auto"/>
              <w:bottom w:val="single" w:sz="4" w:space="0" w:color="auto"/>
            </w:tcBorders>
          </w:tcPr>
          <w:p w14:paraId="3FF3CB7A" w14:textId="77777777" w:rsidR="002863ED" w:rsidRPr="0035197B" w:rsidRDefault="002863ED" w:rsidP="00ED76D3">
            <w:pPr>
              <w:tabs>
                <w:tab w:val="left" w:pos="3360"/>
              </w:tabs>
              <w:spacing w:after="120"/>
              <w:rPr>
                <w:rFonts w:eastAsia="Times New Roman" w:cs="Times New Roman"/>
                <w:b/>
                <w:szCs w:val="24"/>
              </w:rPr>
            </w:pPr>
            <w:r w:rsidRPr="0035197B">
              <w:rPr>
                <w:rFonts w:eastAsia="Times New Roman" w:cs="Times New Roman"/>
                <w:b/>
                <w:szCs w:val="24"/>
              </w:rPr>
              <w:t>Mezuniyet tarihi</w:t>
            </w:r>
          </w:p>
        </w:tc>
      </w:tr>
      <w:tr w:rsidR="002863ED" w:rsidRPr="0035197B" w14:paraId="5B574A2E" w14:textId="77777777" w:rsidTr="002863ED">
        <w:trPr>
          <w:trHeight w:val="498"/>
          <w:jc w:val="center"/>
        </w:trPr>
        <w:tc>
          <w:tcPr>
            <w:tcW w:w="1430" w:type="dxa"/>
            <w:tcBorders>
              <w:top w:val="single" w:sz="4" w:space="0" w:color="auto"/>
            </w:tcBorders>
            <w:vAlign w:val="center"/>
          </w:tcPr>
          <w:p w14:paraId="3AD4C94B" w14:textId="77777777" w:rsidR="002863ED" w:rsidRPr="0035197B" w:rsidRDefault="002863ED" w:rsidP="00ED76D3">
            <w:pPr>
              <w:tabs>
                <w:tab w:val="left" w:pos="3360"/>
              </w:tabs>
              <w:spacing w:after="120"/>
              <w:rPr>
                <w:rFonts w:eastAsia="Times New Roman" w:cs="Times New Roman"/>
                <w:szCs w:val="24"/>
              </w:rPr>
            </w:pPr>
            <w:r w:rsidRPr="0035197B">
              <w:rPr>
                <w:rFonts w:eastAsia="Times New Roman" w:cs="Times New Roman"/>
                <w:szCs w:val="24"/>
              </w:rPr>
              <w:t>Doktora</w:t>
            </w:r>
          </w:p>
        </w:tc>
        <w:tc>
          <w:tcPr>
            <w:tcW w:w="4511" w:type="dxa"/>
            <w:tcBorders>
              <w:top w:val="single" w:sz="4" w:space="0" w:color="auto"/>
            </w:tcBorders>
            <w:vAlign w:val="center"/>
          </w:tcPr>
          <w:p w14:paraId="103B1D70" w14:textId="77777777" w:rsidR="002863ED" w:rsidRPr="0035197B" w:rsidRDefault="00E8681F" w:rsidP="00ED76D3">
            <w:pPr>
              <w:tabs>
                <w:tab w:val="left" w:pos="3360"/>
              </w:tabs>
              <w:spacing w:after="120"/>
              <w:rPr>
                <w:rFonts w:eastAsia="Times New Roman" w:cs="Times New Roman"/>
                <w:szCs w:val="24"/>
              </w:rPr>
            </w:pPr>
            <w:r>
              <w:rPr>
                <w:rFonts w:eastAsia="Times New Roman" w:cs="Times New Roman"/>
                <w:szCs w:val="24"/>
              </w:rPr>
              <w:t>Aydın Adnan Menderes Üniversitesi</w:t>
            </w:r>
          </w:p>
        </w:tc>
        <w:tc>
          <w:tcPr>
            <w:tcW w:w="2826" w:type="dxa"/>
            <w:tcBorders>
              <w:top w:val="single" w:sz="4" w:space="0" w:color="auto"/>
            </w:tcBorders>
            <w:vAlign w:val="center"/>
          </w:tcPr>
          <w:p w14:paraId="46E50756" w14:textId="77777777" w:rsidR="002863ED" w:rsidRPr="0035197B" w:rsidRDefault="00E8681F" w:rsidP="00ED76D3">
            <w:pPr>
              <w:tabs>
                <w:tab w:val="left" w:pos="3360"/>
              </w:tabs>
              <w:spacing w:after="120"/>
              <w:rPr>
                <w:rFonts w:eastAsia="Times New Roman" w:cs="Times New Roman"/>
                <w:szCs w:val="24"/>
              </w:rPr>
            </w:pPr>
            <w:r>
              <w:rPr>
                <w:rFonts w:eastAsia="Times New Roman" w:cs="Times New Roman"/>
                <w:szCs w:val="24"/>
              </w:rPr>
              <w:t xml:space="preserve">            2022</w:t>
            </w:r>
          </w:p>
        </w:tc>
      </w:tr>
      <w:tr w:rsidR="002863ED" w:rsidRPr="0035197B" w14:paraId="0F4E292D" w14:textId="77777777" w:rsidTr="002863ED">
        <w:trPr>
          <w:trHeight w:val="512"/>
          <w:jc w:val="center"/>
        </w:trPr>
        <w:tc>
          <w:tcPr>
            <w:tcW w:w="1430" w:type="dxa"/>
            <w:vAlign w:val="center"/>
          </w:tcPr>
          <w:p w14:paraId="3EC59BAE" w14:textId="77777777" w:rsidR="002863ED" w:rsidRPr="0035197B" w:rsidRDefault="002863ED" w:rsidP="00ED76D3">
            <w:pPr>
              <w:tabs>
                <w:tab w:val="left" w:pos="3360"/>
              </w:tabs>
              <w:spacing w:after="120"/>
              <w:rPr>
                <w:rFonts w:eastAsia="Times New Roman" w:cs="Times New Roman"/>
                <w:szCs w:val="24"/>
              </w:rPr>
            </w:pPr>
            <w:r w:rsidRPr="0035197B">
              <w:rPr>
                <w:rFonts w:eastAsia="Times New Roman" w:cs="Times New Roman"/>
                <w:szCs w:val="24"/>
              </w:rPr>
              <w:t>Y. Lisans</w:t>
            </w:r>
          </w:p>
        </w:tc>
        <w:tc>
          <w:tcPr>
            <w:tcW w:w="4511" w:type="dxa"/>
            <w:vAlign w:val="center"/>
          </w:tcPr>
          <w:p w14:paraId="3DF23B4D" w14:textId="77777777" w:rsidR="002863ED" w:rsidRPr="0035197B" w:rsidRDefault="00E8681F" w:rsidP="00ED76D3">
            <w:pPr>
              <w:tabs>
                <w:tab w:val="left" w:pos="3360"/>
              </w:tabs>
              <w:spacing w:after="120"/>
              <w:rPr>
                <w:rFonts w:eastAsia="Times New Roman" w:cs="Times New Roman"/>
                <w:szCs w:val="24"/>
              </w:rPr>
            </w:pPr>
            <w:r>
              <w:rPr>
                <w:rFonts w:eastAsia="Times New Roman" w:cs="Times New Roman"/>
                <w:szCs w:val="24"/>
              </w:rPr>
              <w:t>Aydın Adnan Menderes Üniversitesi</w:t>
            </w:r>
          </w:p>
        </w:tc>
        <w:tc>
          <w:tcPr>
            <w:tcW w:w="2826" w:type="dxa"/>
            <w:vAlign w:val="center"/>
          </w:tcPr>
          <w:p w14:paraId="10D9D1B1" w14:textId="77777777" w:rsidR="002863ED" w:rsidRPr="0035197B" w:rsidRDefault="00E8681F" w:rsidP="00ED76D3">
            <w:pPr>
              <w:tabs>
                <w:tab w:val="left" w:pos="3360"/>
              </w:tabs>
              <w:spacing w:after="120"/>
              <w:rPr>
                <w:rFonts w:eastAsia="Times New Roman" w:cs="Times New Roman"/>
                <w:szCs w:val="24"/>
              </w:rPr>
            </w:pPr>
            <w:r>
              <w:rPr>
                <w:rFonts w:eastAsia="Times New Roman" w:cs="Times New Roman"/>
                <w:szCs w:val="24"/>
              </w:rPr>
              <w:t xml:space="preserve">            2016</w:t>
            </w:r>
          </w:p>
        </w:tc>
      </w:tr>
      <w:tr w:rsidR="002863ED" w:rsidRPr="0035197B" w14:paraId="4936F3F8" w14:textId="77777777" w:rsidTr="002863ED">
        <w:trPr>
          <w:trHeight w:val="526"/>
          <w:jc w:val="center"/>
        </w:trPr>
        <w:tc>
          <w:tcPr>
            <w:tcW w:w="1430" w:type="dxa"/>
            <w:tcBorders>
              <w:bottom w:val="single" w:sz="4" w:space="0" w:color="auto"/>
            </w:tcBorders>
            <w:vAlign w:val="center"/>
          </w:tcPr>
          <w:p w14:paraId="448E6DD4" w14:textId="77777777" w:rsidR="002863ED" w:rsidRPr="0035197B" w:rsidRDefault="002863ED" w:rsidP="00ED76D3">
            <w:pPr>
              <w:tabs>
                <w:tab w:val="left" w:pos="3360"/>
              </w:tabs>
              <w:spacing w:after="120"/>
              <w:rPr>
                <w:rFonts w:eastAsia="Times New Roman" w:cs="Times New Roman"/>
                <w:szCs w:val="24"/>
              </w:rPr>
            </w:pPr>
            <w:r w:rsidRPr="0035197B">
              <w:rPr>
                <w:rFonts w:eastAsia="Times New Roman" w:cs="Times New Roman"/>
                <w:szCs w:val="24"/>
              </w:rPr>
              <w:t>Lisans</w:t>
            </w:r>
          </w:p>
        </w:tc>
        <w:tc>
          <w:tcPr>
            <w:tcW w:w="4511" w:type="dxa"/>
            <w:tcBorders>
              <w:bottom w:val="single" w:sz="4" w:space="0" w:color="auto"/>
            </w:tcBorders>
            <w:vAlign w:val="center"/>
          </w:tcPr>
          <w:p w14:paraId="2718269F" w14:textId="77777777" w:rsidR="002863ED" w:rsidRPr="0035197B" w:rsidRDefault="00E8681F" w:rsidP="00ED76D3">
            <w:pPr>
              <w:tabs>
                <w:tab w:val="left" w:pos="3360"/>
              </w:tabs>
              <w:spacing w:after="120"/>
              <w:rPr>
                <w:rFonts w:eastAsia="Times New Roman" w:cs="Times New Roman"/>
                <w:szCs w:val="24"/>
              </w:rPr>
            </w:pPr>
            <w:r>
              <w:rPr>
                <w:rFonts w:eastAsia="Times New Roman" w:cs="Times New Roman"/>
                <w:szCs w:val="24"/>
              </w:rPr>
              <w:t xml:space="preserve">Gazi Üniversitesi </w:t>
            </w:r>
          </w:p>
        </w:tc>
        <w:tc>
          <w:tcPr>
            <w:tcW w:w="2826" w:type="dxa"/>
            <w:tcBorders>
              <w:bottom w:val="single" w:sz="4" w:space="0" w:color="auto"/>
            </w:tcBorders>
            <w:vAlign w:val="center"/>
          </w:tcPr>
          <w:p w14:paraId="648E7BF9" w14:textId="77777777" w:rsidR="002863ED" w:rsidRPr="0035197B" w:rsidRDefault="00134068" w:rsidP="00ED76D3">
            <w:pPr>
              <w:tabs>
                <w:tab w:val="left" w:pos="3360"/>
              </w:tabs>
              <w:spacing w:after="120"/>
              <w:rPr>
                <w:rFonts w:eastAsia="Times New Roman" w:cs="Times New Roman"/>
                <w:szCs w:val="24"/>
              </w:rPr>
            </w:pPr>
            <w:r>
              <w:rPr>
                <w:rFonts w:eastAsia="Times New Roman" w:cs="Times New Roman"/>
                <w:szCs w:val="24"/>
              </w:rPr>
              <w:t>2009</w:t>
            </w:r>
          </w:p>
        </w:tc>
      </w:tr>
    </w:tbl>
    <w:p w14:paraId="5C3A5C3D" w14:textId="77777777" w:rsidR="00B4769A" w:rsidRPr="0035197B" w:rsidRDefault="00B4769A" w:rsidP="00ED76D3">
      <w:pPr>
        <w:tabs>
          <w:tab w:val="left" w:pos="3360"/>
        </w:tabs>
        <w:spacing w:after="120"/>
        <w:rPr>
          <w:rFonts w:eastAsia="Times New Roman" w:cs="Times New Roman"/>
          <w:szCs w:val="24"/>
        </w:rPr>
      </w:pPr>
    </w:p>
    <w:p w14:paraId="45F1869F" w14:textId="77777777" w:rsidR="00B4769A" w:rsidRPr="0035197B" w:rsidRDefault="00B4769A" w:rsidP="00ED76D3">
      <w:pPr>
        <w:tabs>
          <w:tab w:val="left" w:pos="3360"/>
        </w:tabs>
        <w:spacing w:after="120"/>
        <w:rPr>
          <w:rFonts w:eastAsia="Times New Roman" w:cs="Times New Roman"/>
          <w:b/>
          <w:szCs w:val="24"/>
        </w:rPr>
      </w:pPr>
      <w:r w:rsidRPr="0035197B">
        <w:rPr>
          <w:rFonts w:eastAsia="Times New Roman" w:cs="Times New Roman"/>
          <w:b/>
          <w:szCs w:val="24"/>
        </w:rPr>
        <w:t>BURSLAR ve ÖDÜLLER</w:t>
      </w:r>
    </w:p>
    <w:p w14:paraId="5DC66245" w14:textId="77777777" w:rsidR="00B4769A" w:rsidRPr="0035197B" w:rsidRDefault="00134068" w:rsidP="00ED76D3">
      <w:pPr>
        <w:tabs>
          <w:tab w:val="left" w:pos="3360"/>
        </w:tabs>
        <w:spacing w:after="120"/>
        <w:rPr>
          <w:rFonts w:eastAsia="Times New Roman" w:cs="Times New Roman"/>
          <w:szCs w:val="24"/>
        </w:rPr>
      </w:pPr>
      <w:r>
        <w:rPr>
          <w:rFonts w:eastAsia="Times New Roman" w:cs="Times New Roman"/>
          <w:szCs w:val="24"/>
        </w:rPr>
        <w:t>-</w:t>
      </w:r>
    </w:p>
    <w:p w14:paraId="1EB4C91C" w14:textId="77777777" w:rsidR="00643427" w:rsidRDefault="00643427" w:rsidP="00ED76D3">
      <w:pPr>
        <w:tabs>
          <w:tab w:val="left" w:pos="3360"/>
        </w:tabs>
        <w:spacing w:after="120"/>
        <w:rPr>
          <w:rFonts w:eastAsia="Times New Roman" w:cs="Times New Roman"/>
          <w:b/>
          <w:szCs w:val="24"/>
        </w:rPr>
      </w:pPr>
    </w:p>
    <w:p w14:paraId="1893FB0F" w14:textId="77777777" w:rsidR="00643427" w:rsidRDefault="00643427" w:rsidP="00ED76D3">
      <w:pPr>
        <w:tabs>
          <w:tab w:val="left" w:pos="3360"/>
        </w:tabs>
        <w:spacing w:after="120"/>
        <w:rPr>
          <w:rFonts w:eastAsia="Times New Roman" w:cs="Times New Roman"/>
          <w:b/>
          <w:szCs w:val="24"/>
        </w:rPr>
      </w:pPr>
    </w:p>
    <w:p w14:paraId="001337A9" w14:textId="77777777" w:rsidR="00643427" w:rsidRDefault="00643427" w:rsidP="00ED76D3">
      <w:pPr>
        <w:tabs>
          <w:tab w:val="left" w:pos="3360"/>
        </w:tabs>
        <w:spacing w:after="120"/>
        <w:rPr>
          <w:rFonts w:eastAsia="Times New Roman" w:cs="Times New Roman"/>
          <w:b/>
          <w:szCs w:val="24"/>
        </w:rPr>
      </w:pPr>
    </w:p>
    <w:p w14:paraId="7C4AED43" w14:textId="43777E61" w:rsidR="00643427" w:rsidRDefault="00643427" w:rsidP="00ED76D3">
      <w:pPr>
        <w:tabs>
          <w:tab w:val="left" w:pos="3360"/>
        </w:tabs>
        <w:spacing w:after="120"/>
        <w:rPr>
          <w:rFonts w:eastAsia="Times New Roman" w:cs="Times New Roman"/>
          <w:b/>
          <w:szCs w:val="24"/>
        </w:rPr>
      </w:pPr>
    </w:p>
    <w:p w14:paraId="5A383A9C" w14:textId="77777777" w:rsidR="009F520E" w:rsidRDefault="009F520E" w:rsidP="00ED76D3">
      <w:pPr>
        <w:tabs>
          <w:tab w:val="left" w:pos="3360"/>
        </w:tabs>
        <w:spacing w:after="120"/>
        <w:rPr>
          <w:rFonts w:eastAsia="Times New Roman" w:cs="Times New Roman"/>
          <w:b/>
          <w:szCs w:val="24"/>
        </w:rPr>
      </w:pPr>
    </w:p>
    <w:p w14:paraId="103FE647" w14:textId="77777777" w:rsidR="00B4769A" w:rsidRDefault="00B4769A" w:rsidP="00ED76D3">
      <w:pPr>
        <w:tabs>
          <w:tab w:val="left" w:pos="3360"/>
        </w:tabs>
        <w:spacing w:after="120"/>
        <w:rPr>
          <w:rFonts w:eastAsia="Times New Roman" w:cs="Times New Roman"/>
          <w:b/>
          <w:szCs w:val="24"/>
        </w:rPr>
      </w:pPr>
      <w:r w:rsidRPr="0035197B">
        <w:rPr>
          <w:rFonts w:eastAsia="Times New Roman" w:cs="Times New Roman"/>
          <w:b/>
          <w:szCs w:val="24"/>
        </w:rPr>
        <w:lastRenderedPageBreak/>
        <w:t>İŞ DENEYİMİ</w:t>
      </w:r>
    </w:p>
    <w:p w14:paraId="7E71EA49" w14:textId="77777777" w:rsidR="00B4769A" w:rsidRPr="0035197B" w:rsidRDefault="00B4769A" w:rsidP="00ED76D3">
      <w:pPr>
        <w:tabs>
          <w:tab w:val="left" w:pos="3360"/>
        </w:tabs>
        <w:spacing w:after="120"/>
        <w:rPr>
          <w:rFonts w:eastAsia="Times New Roman" w:cs="Times New Roman"/>
          <w:b/>
          <w:szCs w:val="24"/>
        </w:rPr>
      </w:pPr>
    </w:p>
    <w:tbl>
      <w:tblPr>
        <w:tblW w:w="8679" w:type="dxa"/>
        <w:jc w:val="center"/>
        <w:tblBorders>
          <w:top w:val="single" w:sz="4" w:space="0" w:color="auto"/>
          <w:bottom w:val="single" w:sz="4" w:space="0" w:color="auto"/>
        </w:tblBorders>
        <w:tblLook w:val="04A0" w:firstRow="1" w:lastRow="0" w:firstColumn="1" w:lastColumn="0" w:noHBand="0" w:noVBand="1"/>
      </w:tblPr>
      <w:tblGrid>
        <w:gridCol w:w="1768"/>
        <w:gridCol w:w="4982"/>
        <w:gridCol w:w="1929"/>
      </w:tblGrid>
      <w:tr w:rsidR="00B4769A" w:rsidRPr="0035197B" w14:paraId="1C10E697" w14:textId="77777777" w:rsidTr="00585793">
        <w:trPr>
          <w:trHeight w:val="431"/>
          <w:jc w:val="center"/>
        </w:trPr>
        <w:tc>
          <w:tcPr>
            <w:tcW w:w="1768" w:type="dxa"/>
          </w:tcPr>
          <w:p w14:paraId="7335F112" w14:textId="77777777" w:rsidR="00B4769A" w:rsidRPr="0035197B" w:rsidRDefault="00B4769A" w:rsidP="00ED76D3">
            <w:pPr>
              <w:tabs>
                <w:tab w:val="left" w:pos="3360"/>
              </w:tabs>
              <w:spacing w:after="120"/>
              <w:rPr>
                <w:rFonts w:eastAsia="Times New Roman" w:cs="Times New Roman"/>
                <w:b/>
                <w:szCs w:val="24"/>
              </w:rPr>
            </w:pPr>
            <w:r w:rsidRPr="0035197B">
              <w:rPr>
                <w:rFonts w:eastAsia="Times New Roman" w:cs="Times New Roman"/>
                <w:b/>
                <w:szCs w:val="24"/>
              </w:rPr>
              <w:t>Yıl</w:t>
            </w:r>
          </w:p>
        </w:tc>
        <w:tc>
          <w:tcPr>
            <w:tcW w:w="4982" w:type="dxa"/>
          </w:tcPr>
          <w:p w14:paraId="776E37CC" w14:textId="77777777" w:rsidR="00B4769A" w:rsidRPr="0035197B" w:rsidRDefault="00B4769A" w:rsidP="00ED76D3">
            <w:pPr>
              <w:tabs>
                <w:tab w:val="left" w:pos="3360"/>
              </w:tabs>
              <w:spacing w:after="120"/>
              <w:rPr>
                <w:rFonts w:eastAsia="Times New Roman" w:cs="Times New Roman"/>
                <w:b/>
                <w:szCs w:val="24"/>
              </w:rPr>
            </w:pPr>
            <w:r w:rsidRPr="0035197B">
              <w:rPr>
                <w:rFonts w:eastAsia="Times New Roman" w:cs="Times New Roman"/>
                <w:b/>
                <w:szCs w:val="24"/>
              </w:rPr>
              <w:t>Yer/Kurum</w:t>
            </w:r>
          </w:p>
        </w:tc>
        <w:tc>
          <w:tcPr>
            <w:tcW w:w="1929" w:type="dxa"/>
          </w:tcPr>
          <w:p w14:paraId="5A5F7B7A" w14:textId="77777777" w:rsidR="00B4769A" w:rsidRPr="0035197B" w:rsidRDefault="00B4769A" w:rsidP="00ED76D3">
            <w:pPr>
              <w:tabs>
                <w:tab w:val="left" w:pos="3360"/>
              </w:tabs>
              <w:spacing w:after="120"/>
              <w:rPr>
                <w:rFonts w:eastAsia="Times New Roman" w:cs="Times New Roman"/>
                <w:b/>
                <w:szCs w:val="24"/>
              </w:rPr>
            </w:pPr>
            <w:r w:rsidRPr="0035197B">
              <w:rPr>
                <w:rFonts w:eastAsia="Times New Roman" w:cs="Times New Roman"/>
                <w:b/>
                <w:szCs w:val="24"/>
              </w:rPr>
              <w:t>Ünvan</w:t>
            </w:r>
          </w:p>
        </w:tc>
      </w:tr>
      <w:tr w:rsidR="00B4769A" w:rsidRPr="0035197B" w14:paraId="47872BB4" w14:textId="77777777" w:rsidTr="00585793">
        <w:trPr>
          <w:trHeight w:val="405"/>
          <w:jc w:val="center"/>
        </w:trPr>
        <w:tc>
          <w:tcPr>
            <w:tcW w:w="1768" w:type="dxa"/>
          </w:tcPr>
          <w:p w14:paraId="4F6AFE94" w14:textId="77777777" w:rsidR="00B4769A" w:rsidRPr="0035197B" w:rsidRDefault="00134068" w:rsidP="00ED76D3">
            <w:pPr>
              <w:tabs>
                <w:tab w:val="left" w:pos="3360"/>
              </w:tabs>
              <w:spacing w:after="120"/>
              <w:rPr>
                <w:rFonts w:eastAsia="Times New Roman" w:cs="Times New Roman"/>
                <w:szCs w:val="24"/>
              </w:rPr>
            </w:pPr>
            <w:r>
              <w:rPr>
                <w:rFonts w:eastAsia="Times New Roman" w:cs="Times New Roman"/>
                <w:szCs w:val="24"/>
              </w:rPr>
              <w:t>2009-2013</w:t>
            </w:r>
          </w:p>
        </w:tc>
        <w:tc>
          <w:tcPr>
            <w:tcW w:w="4982" w:type="dxa"/>
          </w:tcPr>
          <w:p w14:paraId="56B557CB" w14:textId="77777777" w:rsidR="00B4769A" w:rsidRPr="0035197B" w:rsidRDefault="00643427" w:rsidP="00ED76D3">
            <w:pPr>
              <w:tabs>
                <w:tab w:val="left" w:pos="3360"/>
              </w:tabs>
              <w:spacing w:after="120"/>
              <w:rPr>
                <w:rFonts w:eastAsia="Times New Roman" w:cs="Times New Roman"/>
                <w:szCs w:val="24"/>
              </w:rPr>
            </w:pPr>
            <w:r>
              <w:rPr>
                <w:rFonts w:eastAsia="Times New Roman" w:cs="Times New Roman"/>
                <w:szCs w:val="24"/>
              </w:rPr>
              <w:t>Sivas/</w:t>
            </w:r>
            <w:r w:rsidR="00134068">
              <w:rPr>
                <w:rFonts w:eastAsia="Times New Roman" w:cs="Times New Roman"/>
                <w:szCs w:val="24"/>
              </w:rPr>
              <w:t xml:space="preserve">Sivas Cumhuriyet Üniversitesi Sağlık Hizmetleri Araştırma ve Uygulama Hastanesi </w:t>
            </w:r>
          </w:p>
        </w:tc>
        <w:tc>
          <w:tcPr>
            <w:tcW w:w="1929" w:type="dxa"/>
          </w:tcPr>
          <w:p w14:paraId="05F5F365" w14:textId="77777777" w:rsidR="00B4769A" w:rsidRPr="0035197B" w:rsidRDefault="00134068" w:rsidP="00ED76D3">
            <w:pPr>
              <w:tabs>
                <w:tab w:val="left" w:pos="3360"/>
              </w:tabs>
              <w:spacing w:after="120"/>
              <w:rPr>
                <w:rFonts w:eastAsia="Times New Roman" w:cs="Times New Roman"/>
                <w:szCs w:val="24"/>
              </w:rPr>
            </w:pPr>
            <w:r>
              <w:rPr>
                <w:rFonts w:eastAsia="Times New Roman" w:cs="Times New Roman"/>
                <w:szCs w:val="24"/>
              </w:rPr>
              <w:t>Hemşire</w:t>
            </w:r>
          </w:p>
        </w:tc>
      </w:tr>
      <w:tr w:rsidR="00B4769A" w:rsidRPr="0035197B" w14:paraId="2B22A18A" w14:textId="77777777" w:rsidTr="00585793">
        <w:trPr>
          <w:trHeight w:val="435"/>
          <w:jc w:val="center"/>
        </w:trPr>
        <w:tc>
          <w:tcPr>
            <w:tcW w:w="1768" w:type="dxa"/>
          </w:tcPr>
          <w:p w14:paraId="27A47335" w14:textId="77777777" w:rsidR="00B4769A" w:rsidRPr="0035197B" w:rsidRDefault="00B4769A" w:rsidP="00ED76D3">
            <w:pPr>
              <w:tabs>
                <w:tab w:val="left" w:pos="3360"/>
              </w:tabs>
              <w:spacing w:after="120"/>
              <w:rPr>
                <w:rFonts w:eastAsia="Times New Roman" w:cs="Times New Roman"/>
                <w:szCs w:val="24"/>
              </w:rPr>
            </w:pPr>
            <w:r w:rsidRPr="0035197B">
              <w:rPr>
                <w:rFonts w:eastAsia="Times New Roman" w:cs="Times New Roman"/>
                <w:szCs w:val="24"/>
              </w:rPr>
              <w:t>20</w:t>
            </w:r>
            <w:r w:rsidR="00792BB3">
              <w:rPr>
                <w:rFonts w:eastAsia="Times New Roman" w:cs="Times New Roman"/>
                <w:szCs w:val="24"/>
              </w:rPr>
              <w:t>1</w:t>
            </w:r>
            <w:r w:rsidR="00134068">
              <w:rPr>
                <w:rFonts w:eastAsia="Times New Roman" w:cs="Times New Roman"/>
                <w:szCs w:val="24"/>
              </w:rPr>
              <w:t>3-devam ediyor</w:t>
            </w:r>
          </w:p>
        </w:tc>
        <w:tc>
          <w:tcPr>
            <w:tcW w:w="4982" w:type="dxa"/>
          </w:tcPr>
          <w:p w14:paraId="6AE4716C" w14:textId="77777777" w:rsidR="00B4769A" w:rsidRPr="0035197B" w:rsidRDefault="00643427" w:rsidP="00ED76D3">
            <w:pPr>
              <w:tabs>
                <w:tab w:val="left" w:pos="3360"/>
              </w:tabs>
              <w:spacing w:after="120"/>
              <w:rPr>
                <w:rFonts w:eastAsia="Times New Roman" w:cs="Times New Roman"/>
                <w:szCs w:val="24"/>
              </w:rPr>
            </w:pPr>
            <w:r>
              <w:rPr>
                <w:rFonts w:eastAsia="Times New Roman" w:cs="Times New Roman"/>
                <w:szCs w:val="24"/>
              </w:rPr>
              <w:t>Aydın/</w:t>
            </w:r>
            <w:r w:rsidR="00134068">
              <w:rPr>
                <w:rFonts w:eastAsia="Times New Roman" w:cs="Times New Roman"/>
                <w:szCs w:val="24"/>
              </w:rPr>
              <w:t xml:space="preserve">Aydın Adnan Menderes Üniversitesi Hemşirelik Fakültesi </w:t>
            </w:r>
          </w:p>
        </w:tc>
        <w:tc>
          <w:tcPr>
            <w:tcW w:w="1929" w:type="dxa"/>
          </w:tcPr>
          <w:p w14:paraId="58E02CC7" w14:textId="77777777" w:rsidR="00B4769A" w:rsidRPr="0035197B" w:rsidRDefault="00643427" w:rsidP="00ED76D3">
            <w:pPr>
              <w:tabs>
                <w:tab w:val="left" w:pos="3360"/>
              </w:tabs>
              <w:spacing w:after="120"/>
              <w:rPr>
                <w:rFonts w:eastAsia="Times New Roman" w:cs="Times New Roman"/>
                <w:szCs w:val="24"/>
              </w:rPr>
            </w:pPr>
            <w:r>
              <w:rPr>
                <w:rFonts w:eastAsia="Times New Roman" w:cs="Times New Roman"/>
                <w:szCs w:val="24"/>
              </w:rPr>
              <w:t xml:space="preserve"> </w:t>
            </w:r>
            <w:proofErr w:type="gramStart"/>
            <w:r>
              <w:rPr>
                <w:rFonts w:eastAsia="Times New Roman" w:cs="Times New Roman"/>
                <w:szCs w:val="24"/>
              </w:rPr>
              <w:t>Araştırma     Görevlisi</w:t>
            </w:r>
            <w:proofErr w:type="gramEnd"/>
          </w:p>
        </w:tc>
      </w:tr>
    </w:tbl>
    <w:p w14:paraId="6A9BFD67" w14:textId="77777777" w:rsidR="00792BB3" w:rsidRDefault="00792BB3" w:rsidP="00ED76D3">
      <w:pPr>
        <w:tabs>
          <w:tab w:val="left" w:pos="2620"/>
          <w:tab w:val="left" w:pos="3540"/>
        </w:tabs>
        <w:spacing w:after="120"/>
        <w:rPr>
          <w:rFonts w:eastAsia="Times New Roman" w:cs="Times New Roman"/>
          <w:b/>
          <w:szCs w:val="24"/>
        </w:rPr>
      </w:pPr>
    </w:p>
    <w:p w14:paraId="7D554330" w14:textId="77777777" w:rsidR="00195217" w:rsidRPr="0035197B" w:rsidRDefault="00195217" w:rsidP="00ED76D3">
      <w:pPr>
        <w:pBdr>
          <w:between w:val="single" w:sz="4" w:space="1" w:color="auto"/>
        </w:pBdr>
        <w:tabs>
          <w:tab w:val="left" w:pos="2620"/>
          <w:tab w:val="left" w:pos="3540"/>
        </w:tabs>
        <w:spacing w:after="120"/>
        <w:rPr>
          <w:rFonts w:eastAsia="Times New Roman" w:cs="Times New Roman"/>
          <w:b/>
          <w:szCs w:val="24"/>
        </w:rPr>
      </w:pPr>
      <w:r w:rsidRPr="0035197B">
        <w:rPr>
          <w:rFonts w:eastAsia="Times New Roman" w:cs="Times New Roman"/>
          <w:b/>
          <w:szCs w:val="24"/>
        </w:rPr>
        <w:t>AKADEMİK YAYINLAR</w:t>
      </w:r>
    </w:p>
    <w:p w14:paraId="4AFF826C" w14:textId="77777777" w:rsidR="00195217" w:rsidRPr="0035197B" w:rsidRDefault="00195217" w:rsidP="00ED76D3">
      <w:pPr>
        <w:tabs>
          <w:tab w:val="left" w:pos="2620"/>
          <w:tab w:val="left" w:pos="3540"/>
        </w:tabs>
        <w:spacing w:after="120"/>
        <w:rPr>
          <w:rFonts w:eastAsia="Times New Roman" w:cs="Times New Roman"/>
          <w:szCs w:val="24"/>
          <w:lang w:eastAsia="tr-TR"/>
        </w:rPr>
      </w:pPr>
      <w:r w:rsidRPr="0035197B">
        <w:rPr>
          <w:rFonts w:eastAsia="Times New Roman" w:cs="Times New Roman"/>
          <w:b/>
          <w:szCs w:val="24"/>
          <w:lang w:eastAsia="tr-TR"/>
        </w:rPr>
        <w:t>1.</w:t>
      </w:r>
      <w:r w:rsidRPr="0035197B">
        <w:rPr>
          <w:rFonts w:eastAsia="Times New Roman" w:cs="Times New Roman"/>
          <w:szCs w:val="24"/>
          <w:lang w:eastAsia="tr-TR"/>
        </w:rPr>
        <w:t xml:space="preserve"> </w:t>
      </w:r>
      <w:r w:rsidRPr="0035197B">
        <w:rPr>
          <w:rFonts w:eastAsia="Times New Roman" w:cs="Times New Roman"/>
          <w:b/>
          <w:szCs w:val="24"/>
          <w:lang w:eastAsia="tr-TR"/>
        </w:rPr>
        <w:t>MAKALELER</w:t>
      </w:r>
    </w:p>
    <w:p w14:paraId="473B37FC" w14:textId="77777777" w:rsidR="00643427" w:rsidRPr="00643427" w:rsidRDefault="00643427" w:rsidP="00ED76D3">
      <w:pPr>
        <w:tabs>
          <w:tab w:val="left" w:pos="2620"/>
          <w:tab w:val="left" w:pos="3540"/>
          <w:tab w:val="left" w:pos="8789"/>
        </w:tabs>
        <w:spacing w:after="120"/>
        <w:rPr>
          <w:rFonts w:eastAsia="Times New Roman" w:cs="Times New Roman"/>
          <w:b/>
          <w:szCs w:val="24"/>
          <w:lang w:eastAsia="tr-TR"/>
        </w:rPr>
      </w:pPr>
      <w:r w:rsidRPr="00643427">
        <w:rPr>
          <w:rFonts w:eastAsia="Times New Roman" w:cs="Times New Roman"/>
          <w:b/>
          <w:szCs w:val="24"/>
          <w:lang w:eastAsia="tr-TR"/>
        </w:rPr>
        <w:t>Uluslararası hakemli dergilerde yayımlanan makaleler:</w:t>
      </w:r>
    </w:p>
    <w:p w14:paraId="45DF94B7" w14:textId="77777777" w:rsidR="00643427" w:rsidRDefault="00643427" w:rsidP="00ED76D3">
      <w:pPr>
        <w:tabs>
          <w:tab w:val="left" w:pos="2620"/>
          <w:tab w:val="left" w:pos="3540"/>
          <w:tab w:val="left" w:pos="8789"/>
        </w:tabs>
        <w:spacing w:after="120"/>
        <w:rPr>
          <w:rFonts w:eastAsia="Times New Roman" w:cs="Times New Roman"/>
          <w:szCs w:val="24"/>
          <w:lang w:eastAsia="tr-TR"/>
        </w:rPr>
      </w:pPr>
      <w:r w:rsidRPr="00643427">
        <w:rPr>
          <w:rFonts w:eastAsia="Times New Roman" w:cs="Times New Roman"/>
          <w:szCs w:val="24"/>
          <w:lang w:eastAsia="tr-TR"/>
        </w:rPr>
        <w:t xml:space="preserve">Gezer Nurdan, Çam Rahşan, Şahan Dilara, </w:t>
      </w:r>
      <w:r w:rsidRPr="00643427">
        <w:rPr>
          <w:rFonts w:eastAsia="Times New Roman" w:cs="Times New Roman"/>
          <w:b/>
          <w:szCs w:val="24"/>
          <w:lang w:eastAsia="tr-TR"/>
        </w:rPr>
        <w:t>Yönem Amaç Havva</w:t>
      </w:r>
      <w:r w:rsidRPr="00643427">
        <w:rPr>
          <w:rFonts w:eastAsia="Times New Roman" w:cs="Times New Roman"/>
          <w:szCs w:val="24"/>
          <w:lang w:eastAsia="tr-TR"/>
        </w:rPr>
        <w:t xml:space="preserve"> (2021). Mekanik Kalp Kapak Cerrahisi Geçiren Hastaların Warfarin Kullanımına İlişkin Bilgi ve Davranışları. H.Ü. Sağlık Bilimleri Fakültesi Dergisi, 8(3), 466-486</w:t>
      </w:r>
      <w:proofErr w:type="gramStart"/>
      <w:r w:rsidRPr="00643427">
        <w:rPr>
          <w:rFonts w:eastAsia="Times New Roman" w:cs="Times New Roman"/>
          <w:szCs w:val="24"/>
          <w:lang w:eastAsia="tr-TR"/>
        </w:rPr>
        <w:t>.,</w:t>
      </w:r>
      <w:proofErr w:type="gramEnd"/>
      <w:r w:rsidRPr="00643427">
        <w:rPr>
          <w:rFonts w:eastAsia="Times New Roman" w:cs="Times New Roman"/>
          <w:szCs w:val="24"/>
          <w:lang w:eastAsia="tr-TR"/>
        </w:rPr>
        <w:t xml:space="preserve"> Doi: 10.21020/husbfd.835937 (Yayın No: </w:t>
      </w:r>
      <w:r w:rsidR="00E47A93">
        <w:rPr>
          <w:rFonts w:eastAsia="Times New Roman" w:cs="Times New Roman"/>
          <w:szCs w:val="24"/>
          <w:lang w:eastAsia="tr-TR"/>
        </w:rPr>
        <w:t>7540373)</w:t>
      </w:r>
    </w:p>
    <w:p w14:paraId="2D5905FA" w14:textId="77777777" w:rsidR="00643427" w:rsidRDefault="00643427" w:rsidP="00ED76D3">
      <w:pPr>
        <w:tabs>
          <w:tab w:val="left" w:pos="2620"/>
          <w:tab w:val="left" w:pos="3540"/>
          <w:tab w:val="left" w:pos="8789"/>
        </w:tabs>
        <w:spacing w:after="120"/>
        <w:rPr>
          <w:rFonts w:eastAsia="Times New Roman" w:cs="Times New Roman"/>
          <w:szCs w:val="24"/>
          <w:lang w:eastAsia="tr-TR"/>
        </w:rPr>
      </w:pPr>
      <w:r w:rsidRPr="00643427">
        <w:rPr>
          <w:rFonts w:eastAsia="Times New Roman" w:cs="Times New Roman"/>
          <w:szCs w:val="24"/>
          <w:lang w:eastAsia="tr-TR"/>
        </w:rPr>
        <w:t>Gezer Nurdan,</w:t>
      </w:r>
      <w:r>
        <w:rPr>
          <w:rFonts w:eastAsia="Times New Roman" w:cs="Times New Roman"/>
          <w:szCs w:val="24"/>
          <w:lang w:eastAsia="tr-TR"/>
        </w:rPr>
        <w:t xml:space="preserve"> </w:t>
      </w:r>
      <w:r w:rsidRPr="00643427">
        <w:rPr>
          <w:rFonts w:eastAsia="Times New Roman" w:cs="Times New Roman"/>
          <w:b/>
          <w:szCs w:val="24"/>
          <w:lang w:eastAsia="tr-TR"/>
        </w:rPr>
        <w:t>Yönem</w:t>
      </w:r>
      <w:r>
        <w:rPr>
          <w:rFonts w:eastAsia="Times New Roman" w:cs="Times New Roman"/>
          <w:b/>
          <w:szCs w:val="24"/>
          <w:lang w:eastAsia="tr-TR"/>
        </w:rPr>
        <w:t xml:space="preserve"> Amaç</w:t>
      </w:r>
      <w:r w:rsidRPr="00643427">
        <w:rPr>
          <w:rFonts w:eastAsia="Times New Roman" w:cs="Times New Roman"/>
          <w:b/>
          <w:szCs w:val="24"/>
          <w:lang w:eastAsia="tr-TR"/>
        </w:rPr>
        <w:t xml:space="preserve"> Havva,</w:t>
      </w:r>
      <w:r>
        <w:rPr>
          <w:rFonts w:eastAsia="Times New Roman" w:cs="Times New Roman"/>
          <w:b/>
          <w:szCs w:val="24"/>
          <w:lang w:eastAsia="tr-TR"/>
        </w:rPr>
        <w:t xml:space="preserve"> </w:t>
      </w:r>
      <w:r w:rsidRPr="00643427">
        <w:rPr>
          <w:rFonts w:eastAsia="Times New Roman" w:cs="Times New Roman"/>
          <w:szCs w:val="24"/>
          <w:lang w:eastAsia="tr-TR"/>
        </w:rPr>
        <w:t xml:space="preserve">Kunter </w:t>
      </w:r>
      <w:proofErr w:type="gramStart"/>
      <w:r w:rsidRPr="00643427">
        <w:rPr>
          <w:rFonts w:eastAsia="Times New Roman" w:cs="Times New Roman"/>
          <w:szCs w:val="24"/>
          <w:lang w:eastAsia="tr-TR"/>
        </w:rPr>
        <w:t>Dilara,Şahin</w:t>
      </w:r>
      <w:proofErr w:type="gramEnd"/>
      <w:r w:rsidRPr="00643427">
        <w:rPr>
          <w:rFonts w:eastAsia="Times New Roman" w:cs="Times New Roman"/>
          <w:szCs w:val="24"/>
          <w:lang w:eastAsia="tr-TR"/>
        </w:rPr>
        <w:t xml:space="preserve"> Büşra,</w:t>
      </w:r>
      <w:r>
        <w:rPr>
          <w:rFonts w:eastAsia="Times New Roman" w:cs="Times New Roman"/>
          <w:szCs w:val="24"/>
          <w:lang w:eastAsia="tr-TR"/>
        </w:rPr>
        <w:t xml:space="preserve"> </w:t>
      </w:r>
      <w:r w:rsidRPr="00643427">
        <w:rPr>
          <w:rFonts w:eastAsia="Times New Roman" w:cs="Times New Roman"/>
          <w:szCs w:val="24"/>
          <w:lang w:eastAsia="tr-TR"/>
        </w:rPr>
        <w:t>Yavuzarslan Fadime (2019). Ameliyat Sonrası Hastalarda Erken Dönem Hipotermi Görülme Durumunun İncelenmesi: Tanımlayıcı Çalışma. İzmir Democracy Unıversıty Health Scıences Journal, 2(3), 160-176. (Yayın No: 5781151)</w:t>
      </w:r>
    </w:p>
    <w:p w14:paraId="4B4704F6" w14:textId="77777777" w:rsidR="00E47A93" w:rsidRDefault="00E47A93" w:rsidP="00ED76D3">
      <w:pPr>
        <w:tabs>
          <w:tab w:val="left" w:pos="2620"/>
          <w:tab w:val="left" w:pos="3540"/>
          <w:tab w:val="left" w:pos="8789"/>
        </w:tabs>
        <w:spacing w:after="120"/>
        <w:rPr>
          <w:rFonts w:eastAsia="Times New Roman" w:cs="Times New Roman"/>
          <w:szCs w:val="24"/>
          <w:lang w:eastAsia="tr-TR"/>
        </w:rPr>
      </w:pPr>
      <w:r w:rsidRPr="00E47A93">
        <w:rPr>
          <w:rFonts w:eastAsia="Times New Roman" w:cs="Times New Roman"/>
          <w:b/>
          <w:szCs w:val="24"/>
          <w:lang w:eastAsia="tr-TR"/>
        </w:rPr>
        <w:t xml:space="preserve">Yönem </w:t>
      </w:r>
      <w:proofErr w:type="gramStart"/>
      <w:r w:rsidRPr="00E47A93">
        <w:rPr>
          <w:rFonts w:eastAsia="Times New Roman" w:cs="Times New Roman"/>
          <w:b/>
          <w:szCs w:val="24"/>
          <w:lang w:eastAsia="tr-TR"/>
        </w:rPr>
        <w:t>Amaç  Havva</w:t>
      </w:r>
      <w:proofErr w:type="gramEnd"/>
      <w:r>
        <w:rPr>
          <w:rFonts w:eastAsia="Times New Roman" w:cs="Times New Roman"/>
          <w:szCs w:val="24"/>
          <w:lang w:eastAsia="tr-TR"/>
        </w:rPr>
        <w:t>,</w:t>
      </w:r>
      <w:r w:rsidRPr="00E47A93">
        <w:rPr>
          <w:rFonts w:eastAsia="Times New Roman" w:cs="Times New Roman"/>
          <w:szCs w:val="24"/>
          <w:lang w:eastAsia="tr-TR"/>
        </w:rPr>
        <w:t xml:space="preserve"> ÇAM, Rahşan</w:t>
      </w:r>
      <w:r>
        <w:rPr>
          <w:rFonts w:eastAsia="Times New Roman" w:cs="Times New Roman"/>
          <w:szCs w:val="24"/>
          <w:lang w:eastAsia="tr-TR"/>
        </w:rPr>
        <w:t xml:space="preserve"> (2019)</w:t>
      </w:r>
      <w:r w:rsidRPr="00E47A93">
        <w:rPr>
          <w:rFonts w:eastAsia="Times New Roman" w:cs="Times New Roman"/>
          <w:szCs w:val="24"/>
          <w:lang w:eastAsia="tr-TR"/>
        </w:rPr>
        <w:t>. Günübirlik cerrahide hasta konforu ve hasta konforunu etkileyen etmenler. </w:t>
      </w:r>
      <w:r w:rsidRPr="00E47A93">
        <w:rPr>
          <w:rFonts w:eastAsia="Times New Roman" w:cs="Times New Roman"/>
          <w:i/>
          <w:iCs/>
          <w:szCs w:val="24"/>
          <w:lang w:eastAsia="tr-TR"/>
        </w:rPr>
        <w:t>Adıyaman Üniversitesi Sağlık Bilimleri Dergisi</w:t>
      </w:r>
      <w:r>
        <w:rPr>
          <w:rFonts w:eastAsia="Times New Roman" w:cs="Times New Roman"/>
          <w:szCs w:val="24"/>
          <w:lang w:eastAsia="tr-TR"/>
        </w:rPr>
        <w:t>, (</w:t>
      </w:r>
      <w:r w:rsidRPr="00E47A93">
        <w:rPr>
          <w:rFonts w:eastAsia="Times New Roman" w:cs="Times New Roman"/>
          <w:szCs w:val="24"/>
          <w:lang w:eastAsia="tr-TR"/>
        </w:rPr>
        <w:t>5</w:t>
      </w:r>
      <w:r>
        <w:rPr>
          <w:rFonts w:eastAsia="Times New Roman" w:cs="Times New Roman"/>
          <w:szCs w:val="24"/>
          <w:lang w:eastAsia="tr-TR"/>
        </w:rPr>
        <w:t>)1,</w:t>
      </w:r>
      <w:r w:rsidR="00565127">
        <w:rPr>
          <w:rFonts w:eastAsia="Times New Roman" w:cs="Times New Roman"/>
          <w:szCs w:val="24"/>
          <w:lang w:eastAsia="tr-TR"/>
        </w:rPr>
        <w:t xml:space="preserve"> 1222-1237. Doi: </w:t>
      </w:r>
      <w:hyperlink r:id="rId47" w:history="1">
        <w:r w:rsidR="00565127" w:rsidRPr="00565127">
          <w:rPr>
            <w:rStyle w:val="Kpr"/>
            <w:rFonts w:eastAsia="Times New Roman" w:cs="Times New Roman"/>
            <w:szCs w:val="24"/>
            <w:lang w:eastAsia="tr-TR"/>
          </w:rPr>
          <w:t>10.26453/otjhs.763680</w:t>
        </w:r>
      </w:hyperlink>
      <w:r w:rsidR="00565127">
        <w:rPr>
          <w:rFonts w:eastAsia="Times New Roman" w:cs="Times New Roman"/>
          <w:szCs w:val="24"/>
          <w:lang w:eastAsia="tr-TR"/>
        </w:rPr>
        <w:t xml:space="preserve"> (Yayın no:4932489)</w:t>
      </w:r>
    </w:p>
    <w:p w14:paraId="7E963398" w14:textId="77777777" w:rsidR="00643427" w:rsidRPr="00643427" w:rsidRDefault="00643427" w:rsidP="00ED76D3">
      <w:pPr>
        <w:tabs>
          <w:tab w:val="left" w:pos="2620"/>
          <w:tab w:val="left" w:pos="3540"/>
          <w:tab w:val="left" w:pos="8789"/>
        </w:tabs>
        <w:spacing w:after="120"/>
        <w:rPr>
          <w:rFonts w:eastAsia="Times New Roman" w:cs="Times New Roman"/>
          <w:b/>
          <w:szCs w:val="24"/>
          <w:lang w:eastAsia="tr-TR"/>
        </w:rPr>
      </w:pPr>
      <w:r w:rsidRPr="00643427">
        <w:rPr>
          <w:rFonts w:eastAsia="Times New Roman" w:cs="Times New Roman"/>
          <w:szCs w:val="24"/>
          <w:lang w:eastAsia="tr-TR"/>
        </w:rPr>
        <w:t>Asgarpour Hosseın,</w:t>
      </w:r>
      <w:r>
        <w:rPr>
          <w:rFonts w:eastAsia="Times New Roman" w:cs="Times New Roman"/>
          <w:szCs w:val="24"/>
          <w:lang w:eastAsia="tr-TR"/>
        </w:rPr>
        <w:t xml:space="preserve"> </w:t>
      </w:r>
      <w:r w:rsidRPr="00643427">
        <w:rPr>
          <w:rFonts w:eastAsia="Times New Roman" w:cs="Times New Roman"/>
          <w:szCs w:val="24"/>
          <w:lang w:eastAsia="tr-TR"/>
        </w:rPr>
        <w:t>Şahin Büşra,</w:t>
      </w:r>
      <w:r>
        <w:rPr>
          <w:rFonts w:eastAsia="Times New Roman" w:cs="Times New Roman"/>
          <w:szCs w:val="24"/>
          <w:lang w:eastAsia="tr-TR"/>
        </w:rPr>
        <w:t xml:space="preserve"> </w:t>
      </w:r>
      <w:r w:rsidRPr="00643427">
        <w:rPr>
          <w:rFonts w:eastAsia="Times New Roman" w:cs="Times New Roman"/>
          <w:szCs w:val="24"/>
          <w:lang w:eastAsia="tr-TR"/>
        </w:rPr>
        <w:t>Gökçe Serap,</w:t>
      </w:r>
      <w:r>
        <w:rPr>
          <w:rFonts w:eastAsia="Times New Roman" w:cs="Times New Roman"/>
          <w:szCs w:val="24"/>
          <w:lang w:eastAsia="tr-TR"/>
        </w:rPr>
        <w:t xml:space="preserve"> </w:t>
      </w:r>
      <w:r w:rsidRPr="00643427">
        <w:rPr>
          <w:rFonts w:eastAsia="Times New Roman" w:cs="Times New Roman"/>
          <w:szCs w:val="24"/>
          <w:lang w:eastAsia="tr-TR"/>
        </w:rPr>
        <w:t>Gündoğmuş Elif Esma,</w:t>
      </w:r>
      <w:r>
        <w:rPr>
          <w:rFonts w:eastAsia="Times New Roman" w:cs="Times New Roman"/>
          <w:szCs w:val="24"/>
          <w:lang w:eastAsia="tr-TR"/>
        </w:rPr>
        <w:t xml:space="preserve"> </w:t>
      </w:r>
      <w:r w:rsidRPr="00643427">
        <w:rPr>
          <w:rFonts w:eastAsia="Times New Roman" w:cs="Times New Roman"/>
          <w:szCs w:val="24"/>
          <w:lang w:eastAsia="tr-TR"/>
        </w:rPr>
        <w:t xml:space="preserve">Kunter </w:t>
      </w:r>
      <w:proofErr w:type="gramStart"/>
      <w:r w:rsidRPr="00643427">
        <w:rPr>
          <w:rFonts w:eastAsia="Times New Roman" w:cs="Times New Roman"/>
          <w:szCs w:val="24"/>
          <w:lang w:eastAsia="tr-TR"/>
        </w:rPr>
        <w:t>Dilara,</w:t>
      </w:r>
      <w:r w:rsidRPr="00643427">
        <w:rPr>
          <w:rFonts w:eastAsia="Times New Roman" w:cs="Times New Roman"/>
          <w:b/>
          <w:szCs w:val="24"/>
          <w:lang w:eastAsia="tr-TR"/>
        </w:rPr>
        <w:t>Yönem</w:t>
      </w:r>
      <w:proofErr w:type="gramEnd"/>
      <w:r w:rsidRPr="00643427">
        <w:rPr>
          <w:rFonts w:eastAsia="Times New Roman" w:cs="Times New Roman"/>
          <w:b/>
          <w:szCs w:val="24"/>
          <w:lang w:eastAsia="tr-TR"/>
        </w:rPr>
        <w:t xml:space="preserve"> Havva</w:t>
      </w:r>
      <w:r w:rsidRPr="00643427">
        <w:rPr>
          <w:rFonts w:eastAsia="Times New Roman" w:cs="Times New Roman"/>
          <w:szCs w:val="24"/>
          <w:lang w:eastAsia="tr-TR"/>
        </w:rPr>
        <w:t xml:space="preserve"> (2017). Assessıng Factors Affectıng On Crıtıcal Thınkıng Skıllsof Nursıng Students: A Descrıptıve-Longıtudınal Study. The Journal of Academic Social Science, 5(44), 267-278. (Yayın No: 3555247)</w:t>
      </w:r>
    </w:p>
    <w:p w14:paraId="63465370" w14:textId="77777777" w:rsidR="00643427" w:rsidRDefault="00643427" w:rsidP="00ED76D3">
      <w:pPr>
        <w:tabs>
          <w:tab w:val="left" w:pos="2620"/>
          <w:tab w:val="left" w:pos="3540"/>
          <w:tab w:val="left" w:pos="8789"/>
        </w:tabs>
        <w:spacing w:after="120"/>
        <w:rPr>
          <w:rFonts w:eastAsia="Times New Roman" w:cs="Times New Roman"/>
          <w:szCs w:val="24"/>
          <w:lang w:eastAsia="tr-TR"/>
        </w:rPr>
      </w:pPr>
      <w:r w:rsidRPr="00643427">
        <w:rPr>
          <w:rFonts w:eastAsia="Times New Roman" w:cs="Times New Roman"/>
          <w:szCs w:val="24"/>
          <w:lang w:eastAsia="tr-TR"/>
        </w:rPr>
        <w:t>Asgar Pour Hosseın,</w:t>
      </w:r>
      <w:r>
        <w:rPr>
          <w:rFonts w:eastAsia="Times New Roman" w:cs="Times New Roman"/>
          <w:szCs w:val="24"/>
          <w:lang w:eastAsia="tr-TR"/>
        </w:rPr>
        <w:t xml:space="preserve"> </w:t>
      </w:r>
      <w:r w:rsidRPr="00643427">
        <w:rPr>
          <w:rFonts w:eastAsia="Times New Roman" w:cs="Times New Roman"/>
          <w:szCs w:val="24"/>
          <w:lang w:eastAsia="tr-TR"/>
        </w:rPr>
        <w:t>Şahin Büşra,</w:t>
      </w:r>
      <w:r>
        <w:rPr>
          <w:rFonts w:eastAsia="Times New Roman" w:cs="Times New Roman"/>
          <w:szCs w:val="24"/>
          <w:lang w:eastAsia="tr-TR"/>
        </w:rPr>
        <w:t xml:space="preserve"> </w:t>
      </w:r>
      <w:r w:rsidRPr="00643427">
        <w:rPr>
          <w:rFonts w:eastAsia="Times New Roman" w:cs="Times New Roman"/>
          <w:szCs w:val="24"/>
          <w:lang w:eastAsia="tr-TR"/>
        </w:rPr>
        <w:t>Kunter Dilara,</w:t>
      </w:r>
      <w:r>
        <w:rPr>
          <w:rFonts w:eastAsia="Times New Roman" w:cs="Times New Roman"/>
          <w:szCs w:val="24"/>
          <w:lang w:eastAsia="tr-TR"/>
        </w:rPr>
        <w:t xml:space="preserve"> </w:t>
      </w:r>
      <w:r w:rsidRPr="00643427">
        <w:rPr>
          <w:rFonts w:eastAsia="Times New Roman" w:cs="Times New Roman"/>
          <w:b/>
          <w:szCs w:val="24"/>
          <w:lang w:eastAsia="tr-TR"/>
        </w:rPr>
        <w:t>Yönem Havva</w:t>
      </w:r>
      <w:r w:rsidRPr="00643427">
        <w:rPr>
          <w:rFonts w:eastAsia="Times New Roman" w:cs="Times New Roman"/>
          <w:szCs w:val="24"/>
          <w:lang w:eastAsia="tr-TR"/>
        </w:rPr>
        <w:t>,</w:t>
      </w:r>
      <w:r>
        <w:rPr>
          <w:rFonts w:eastAsia="Times New Roman" w:cs="Times New Roman"/>
          <w:szCs w:val="24"/>
          <w:lang w:eastAsia="tr-TR"/>
        </w:rPr>
        <w:t xml:space="preserve"> </w:t>
      </w:r>
      <w:r w:rsidRPr="00643427">
        <w:rPr>
          <w:rFonts w:eastAsia="Times New Roman" w:cs="Times New Roman"/>
          <w:szCs w:val="24"/>
          <w:lang w:eastAsia="tr-TR"/>
        </w:rPr>
        <w:t xml:space="preserve">Özsoy Hatice (2016). Hospital Acquired Infections in Internal Surgical IntensiveCare Unit Patients A Retrospective </w:t>
      </w:r>
      <w:r w:rsidRPr="00643427">
        <w:rPr>
          <w:rFonts w:eastAsia="Times New Roman" w:cs="Times New Roman"/>
          <w:szCs w:val="24"/>
          <w:lang w:eastAsia="tr-TR"/>
        </w:rPr>
        <w:lastRenderedPageBreak/>
        <w:t>Study. Clinical Medicine Research, Doi: 10.11648/j.</w:t>
      </w:r>
      <w:proofErr w:type="gramStart"/>
      <w:r w:rsidRPr="00643427">
        <w:rPr>
          <w:rFonts w:eastAsia="Times New Roman" w:cs="Times New Roman"/>
          <w:szCs w:val="24"/>
          <w:lang w:eastAsia="tr-TR"/>
        </w:rPr>
        <w:t>cmr.s</w:t>
      </w:r>
      <w:proofErr w:type="gramEnd"/>
      <w:r w:rsidRPr="00643427">
        <w:rPr>
          <w:rFonts w:eastAsia="Times New Roman" w:cs="Times New Roman"/>
          <w:szCs w:val="24"/>
          <w:lang w:eastAsia="tr-TR"/>
        </w:rPr>
        <w:t>.2016050201.12 (Yayın No: 3246279)</w:t>
      </w:r>
    </w:p>
    <w:p w14:paraId="1BFBEE65" w14:textId="77777777" w:rsidR="007F5F87" w:rsidRDefault="007F5F87" w:rsidP="00ED76D3">
      <w:pPr>
        <w:tabs>
          <w:tab w:val="left" w:pos="2620"/>
          <w:tab w:val="left" w:pos="3540"/>
          <w:tab w:val="left" w:pos="8789"/>
        </w:tabs>
        <w:spacing w:after="120"/>
        <w:rPr>
          <w:rFonts w:eastAsia="Times New Roman" w:cs="Times New Roman"/>
          <w:szCs w:val="24"/>
          <w:lang w:eastAsia="tr-TR"/>
        </w:rPr>
      </w:pPr>
      <w:r w:rsidRPr="007F5F87">
        <w:rPr>
          <w:rFonts w:eastAsia="Times New Roman" w:cs="Times New Roman"/>
          <w:szCs w:val="24"/>
          <w:lang w:eastAsia="tr-TR"/>
        </w:rPr>
        <w:t>Asgar Pour Hossein,</w:t>
      </w:r>
      <w:r>
        <w:rPr>
          <w:rFonts w:eastAsia="Times New Roman" w:cs="Times New Roman"/>
          <w:szCs w:val="24"/>
          <w:lang w:eastAsia="tr-TR"/>
        </w:rPr>
        <w:t xml:space="preserve"> </w:t>
      </w:r>
      <w:r w:rsidRPr="007F5F87">
        <w:rPr>
          <w:rFonts w:eastAsia="Times New Roman" w:cs="Times New Roman"/>
          <w:szCs w:val="24"/>
          <w:lang w:eastAsia="tr-TR"/>
        </w:rPr>
        <w:t>Gökçe Serap,</w:t>
      </w:r>
      <w:r>
        <w:rPr>
          <w:rFonts w:eastAsia="Times New Roman" w:cs="Times New Roman"/>
          <w:szCs w:val="24"/>
          <w:lang w:eastAsia="tr-TR"/>
        </w:rPr>
        <w:t xml:space="preserve"> </w:t>
      </w:r>
      <w:r w:rsidRPr="007F5F87">
        <w:rPr>
          <w:rFonts w:eastAsia="Times New Roman" w:cs="Times New Roman"/>
          <w:szCs w:val="24"/>
          <w:lang w:eastAsia="tr-TR"/>
        </w:rPr>
        <w:t>Kunter Dilara,</w:t>
      </w:r>
      <w:r>
        <w:rPr>
          <w:rFonts w:eastAsia="Times New Roman" w:cs="Times New Roman"/>
          <w:szCs w:val="24"/>
          <w:lang w:eastAsia="tr-TR"/>
        </w:rPr>
        <w:t xml:space="preserve"> </w:t>
      </w:r>
      <w:r w:rsidRPr="007F5F87">
        <w:rPr>
          <w:rFonts w:eastAsia="Times New Roman" w:cs="Times New Roman"/>
          <w:b/>
          <w:szCs w:val="24"/>
          <w:lang w:eastAsia="tr-TR"/>
        </w:rPr>
        <w:t>Yönem Havva</w:t>
      </w:r>
      <w:r w:rsidRPr="007F5F87">
        <w:rPr>
          <w:rFonts w:eastAsia="Times New Roman" w:cs="Times New Roman"/>
          <w:szCs w:val="24"/>
          <w:lang w:eastAsia="tr-TR"/>
        </w:rPr>
        <w:t xml:space="preserve"> (2016).  Kalp Yetersizliği Olan Hastalarda Öz Bakım DavranışlarınınDeğerlendirilmesi.  Florence</w:t>
      </w:r>
      <w:r w:rsidR="005662D8">
        <w:rPr>
          <w:rFonts w:eastAsia="Times New Roman" w:cs="Times New Roman"/>
          <w:szCs w:val="24"/>
          <w:lang w:eastAsia="tr-TR"/>
        </w:rPr>
        <w:t xml:space="preserve"> Nightingale Hemşirelik Dergisi, </w:t>
      </w:r>
      <w:r w:rsidR="005662D8" w:rsidRPr="005662D8">
        <w:rPr>
          <w:rFonts w:cs="Times New Roman"/>
          <w:iCs/>
          <w:color w:val="222222"/>
          <w:szCs w:val="24"/>
          <w:shd w:val="clear" w:color="auto" w:fill="FFFFFF"/>
        </w:rPr>
        <w:t xml:space="preserve">24(2), 66-71. </w:t>
      </w:r>
      <w:r w:rsidRPr="007F5F87">
        <w:rPr>
          <w:rFonts w:eastAsia="Times New Roman" w:cs="Times New Roman"/>
          <w:szCs w:val="24"/>
          <w:lang w:eastAsia="tr-TR"/>
        </w:rPr>
        <w:t>(Yayın No: 3325209)</w:t>
      </w:r>
    </w:p>
    <w:p w14:paraId="2AF55217" w14:textId="77777777" w:rsidR="00052707" w:rsidRDefault="00052707" w:rsidP="00ED76D3">
      <w:pPr>
        <w:tabs>
          <w:tab w:val="left" w:pos="2620"/>
          <w:tab w:val="left" w:pos="3540"/>
          <w:tab w:val="left" w:pos="8789"/>
        </w:tabs>
        <w:spacing w:after="120"/>
        <w:rPr>
          <w:rFonts w:eastAsia="Times New Roman" w:cs="Times New Roman"/>
          <w:szCs w:val="24"/>
          <w:lang w:eastAsia="tr-TR"/>
        </w:rPr>
      </w:pPr>
      <w:r>
        <w:t xml:space="preserve">Çam Rahşan, </w:t>
      </w:r>
      <w:r w:rsidRPr="00E47A93">
        <w:rPr>
          <w:b/>
        </w:rPr>
        <w:t>Yönem Havva</w:t>
      </w:r>
      <w:r>
        <w:t xml:space="preserve">, Özsoy Hatice (2016). Core Body Temperature Changes During Surgery and Nursing Management‟ Clinical Medicine Research, 5(2)1, 1-5. </w:t>
      </w:r>
      <w:r w:rsidRPr="006615DA">
        <w:t>Doi: 10.11648/j.</w:t>
      </w:r>
      <w:proofErr w:type="gramStart"/>
      <w:r w:rsidRPr="006615DA">
        <w:t>cmr.s</w:t>
      </w:r>
      <w:proofErr w:type="gramEnd"/>
      <w:r w:rsidRPr="006615DA">
        <w:t>.2016050201.11 (Yayın No: 2685569)</w:t>
      </w:r>
    </w:p>
    <w:p w14:paraId="205AF514" w14:textId="77777777" w:rsidR="007F5F87" w:rsidRPr="00643427" w:rsidRDefault="007F5F87" w:rsidP="00ED76D3">
      <w:pPr>
        <w:tabs>
          <w:tab w:val="left" w:pos="2620"/>
          <w:tab w:val="left" w:pos="3540"/>
          <w:tab w:val="left" w:pos="8789"/>
        </w:tabs>
        <w:spacing w:after="120"/>
        <w:rPr>
          <w:rFonts w:eastAsia="Times New Roman" w:cs="Times New Roman"/>
          <w:b/>
          <w:szCs w:val="24"/>
          <w:lang w:eastAsia="tr-TR"/>
        </w:rPr>
      </w:pPr>
    </w:p>
    <w:p w14:paraId="5C78C6FF" w14:textId="77777777" w:rsidR="00195217" w:rsidRPr="0035197B" w:rsidRDefault="00195217" w:rsidP="00ED76D3">
      <w:pPr>
        <w:tabs>
          <w:tab w:val="left" w:pos="2620"/>
          <w:tab w:val="left" w:pos="3540"/>
        </w:tabs>
        <w:spacing w:after="120"/>
        <w:rPr>
          <w:rFonts w:eastAsia="Times New Roman" w:cs="Times New Roman"/>
          <w:b/>
          <w:szCs w:val="24"/>
        </w:rPr>
      </w:pPr>
      <w:r w:rsidRPr="0035197B">
        <w:rPr>
          <w:rFonts w:eastAsia="Times New Roman" w:cs="Times New Roman"/>
          <w:b/>
          <w:szCs w:val="24"/>
        </w:rPr>
        <w:t>2. PROJELER</w:t>
      </w:r>
    </w:p>
    <w:p w14:paraId="20771076" w14:textId="77777777" w:rsidR="00195217" w:rsidRPr="0035197B" w:rsidRDefault="00E70C50" w:rsidP="00ED76D3">
      <w:pPr>
        <w:spacing w:after="120"/>
        <w:rPr>
          <w:rFonts w:eastAsia="Times New Roman" w:cs="Times New Roman"/>
          <w:color w:val="000000"/>
          <w:szCs w:val="24"/>
        </w:rPr>
      </w:pPr>
      <w:r>
        <w:rPr>
          <w:rFonts w:eastAsia="Times New Roman" w:cs="Times New Roman"/>
          <w:szCs w:val="24"/>
        </w:rPr>
        <w:t>-</w:t>
      </w:r>
    </w:p>
    <w:p w14:paraId="12BF40F5" w14:textId="77777777" w:rsidR="00195217" w:rsidRPr="0035197B" w:rsidRDefault="00195217" w:rsidP="00ED76D3">
      <w:pPr>
        <w:autoSpaceDE w:val="0"/>
        <w:autoSpaceDN w:val="0"/>
        <w:adjustRightInd w:val="0"/>
        <w:spacing w:after="120"/>
        <w:rPr>
          <w:rFonts w:eastAsia="Times New Roman" w:cs="Times New Roman"/>
          <w:b/>
          <w:bCs/>
          <w:color w:val="000000"/>
          <w:szCs w:val="24"/>
          <w:lang w:val="en-GB" w:eastAsia="en-GB"/>
        </w:rPr>
      </w:pPr>
      <w:r w:rsidRPr="0035197B">
        <w:rPr>
          <w:rFonts w:eastAsia="Times New Roman" w:cs="Times New Roman"/>
          <w:b/>
          <w:color w:val="000000"/>
          <w:szCs w:val="24"/>
          <w:lang w:val="en-GB" w:eastAsia="en-GB"/>
        </w:rPr>
        <w:t>3. BİLDİRİLER</w:t>
      </w:r>
    </w:p>
    <w:p w14:paraId="4E2BB26C" w14:textId="71D6EC2A" w:rsidR="00195217" w:rsidRPr="0035197B" w:rsidRDefault="00195217" w:rsidP="00FA64A8">
      <w:pPr>
        <w:tabs>
          <w:tab w:val="left" w:pos="2620"/>
          <w:tab w:val="left" w:pos="3540"/>
        </w:tabs>
        <w:spacing w:after="120"/>
        <w:ind w:firstLine="0"/>
        <w:rPr>
          <w:rFonts w:eastAsia="Times New Roman" w:cs="Times New Roman"/>
          <w:b/>
          <w:szCs w:val="24"/>
        </w:rPr>
      </w:pPr>
      <w:r w:rsidRPr="0035197B">
        <w:rPr>
          <w:rFonts w:eastAsia="Times New Roman" w:cs="Times New Roman"/>
          <w:b/>
          <w:szCs w:val="24"/>
        </w:rPr>
        <w:t xml:space="preserve">A) Uluslarası Kongrelerde </w:t>
      </w:r>
      <w:r w:rsidR="00792BB3">
        <w:rPr>
          <w:rFonts w:eastAsia="Times New Roman" w:cs="Times New Roman"/>
          <w:b/>
          <w:szCs w:val="24"/>
        </w:rPr>
        <w:t>Sunulan</w:t>
      </w:r>
      <w:r w:rsidRPr="0035197B">
        <w:rPr>
          <w:rFonts w:eastAsia="Times New Roman" w:cs="Times New Roman"/>
          <w:b/>
          <w:szCs w:val="24"/>
        </w:rPr>
        <w:t xml:space="preserve"> Bildiriler</w:t>
      </w:r>
    </w:p>
    <w:p w14:paraId="7D68B4A5" w14:textId="77777777" w:rsidR="00E70C50" w:rsidRDefault="008504F3" w:rsidP="00ED76D3">
      <w:pPr>
        <w:tabs>
          <w:tab w:val="left" w:pos="2620"/>
          <w:tab w:val="left" w:pos="3540"/>
        </w:tabs>
        <w:spacing w:after="120"/>
        <w:rPr>
          <w:rFonts w:eastAsia="Times New Roman" w:cs="Times New Roman"/>
          <w:szCs w:val="24"/>
        </w:rPr>
      </w:pPr>
      <w:r w:rsidRPr="008504F3">
        <w:rPr>
          <w:rFonts w:eastAsia="Times New Roman" w:cs="Times New Roman"/>
          <w:b/>
          <w:szCs w:val="24"/>
        </w:rPr>
        <w:t xml:space="preserve">Yönem </w:t>
      </w:r>
      <w:r>
        <w:rPr>
          <w:rFonts w:eastAsia="Times New Roman" w:cs="Times New Roman"/>
          <w:b/>
          <w:szCs w:val="24"/>
        </w:rPr>
        <w:t xml:space="preserve">Amaç </w:t>
      </w:r>
      <w:r w:rsidRPr="008504F3">
        <w:rPr>
          <w:rFonts w:eastAsia="Times New Roman" w:cs="Times New Roman"/>
          <w:b/>
          <w:szCs w:val="24"/>
        </w:rPr>
        <w:t>Havva</w:t>
      </w:r>
      <w:r w:rsidRPr="005662D8">
        <w:rPr>
          <w:rFonts w:eastAsia="Times New Roman" w:cs="Times New Roman"/>
          <w:szCs w:val="24"/>
        </w:rPr>
        <w:t>,</w:t>
      </w:r>
      <w:r>
        <w:rPr>
          <w:rFonts w:eastAsia="Times New Roman" w:cs="Times New Roman"/>
          <w:szCs w:val="24"/>
        </w:rPr>
        <w:t xml:space="preserve"> </w:t>
      </w:r>
      <w:proofErr w:type="gramStart"/>
      <w:r w:rsidRPr="005662D8">
        <w:rPr>
          <w:rFonts w:eastAsia="Times New Roman" w:cs="Times New Roman"/>
          <w:szCs w:val="24"/>
        </w:rPr>
        <w:t xml:space="preserve">Çam </w:t>
      </w:r>
      <w:r w:rsidR="00F86921">
        <w:rPr>
          <w:rFonts w:eastAsia="Times New Roman" w:cs="Times New Roman"/>
          <w:szCs w:val="24"/>
        </w:rPr>
        <w:t xml:space="preserve"> </w:t>
      </w:r>
      <w:r w:rsidRPr="005662D8">
        <w:rPr>
          <w:rFonts w:eastAsia="Times New Roman" w:cs="Times New Roman"/>
          <w:szCs w:val="24"/>
        </w:rPr>
        <w:t>Rahşan</w:t>
      </w:r>
      <w:proofErr w:type="gramEnd"/>
      <w:r w:rsidRPr="005662D8">
        <w:rPr>
          <w:rFonts w:eastAsia="Times New Roman" w:cs="Times New Roman"/>
          <w:szCs w:val="24"/>
        </w:rPr>
        <w:t xml:space="preserve"> </w:t>
      </w:r>
      <w:r w:rsidR="00F86921">
        <w:rPr>
          <w:rFonts w:eastAsia="Times New Roman" w:cs="Times New Roman"/>
          <w:szCs w:val="24"/>
        </w:rPr>
        <w:t xml:space="preserve"> </w:t>
      </w:r>
      <w:r w:rsidRPr="005662D8">
        <w:rPr>
          <w:rFonts w:eastAsia="Times New Roman" w:cs="Times New Roman"/>
          <w:szCs w:val="24"/>
        </w:rPr>
        <w:t xml:space="preserve">(2019).  What Are They Nursıng Students Problems And Opınıons About Nursıng Maıntenance Process A Qualıtatıve Study.  9th Eorna Congress </w:t>
      </w:r>
      <w:r w:rsidR="005662D8" w:rsidRPr="005662D8">
        <w:rPr>
          <w:rFonts w:eastAsia="Times New Roman" w:cs="Times New Roman"/>
          <w:szCs w:val="24"/>
        </w:rPr>
        <w:t>(Özet Bildiri/Sözlü Sunum)</w:t>
      </w:r>
      <w:r w:rsidR="00F86921">
        <w:rPr>
          <w:rFonts w:eastAsia="Times New Roman" w:cs="Times New Roman"/>
          <w:szCs w:val="24"/>
        </w:rPr>
        <w:t xml:space="preserve"> </w:t>
      </w:r>
      <w:r w:rsidR="005662D8" w:rsidRPr="005662D8">
        <w:rPr>
          <w:rFonts w:eastAsia="Times New Roman" w:cs="Times New Roman"/>
          <w:szCs w:val="24"/>
        </w:rPr>
        <w:t>(Yayın No:6317201)</w:t>
      </w:r>
    </w:p>
    <w:p w14:paraId="34E70EDC" w14:textId="77777777" w:rsidR="005662D8" w:rsidRDefault="008504F3" w:rsidP="00ED76D3">
      <w:pPr>
        <w:tabs>
          <w:tab w:val="left" w:pos="2620"/>
          <w:tab w:val="left" w:pos="3540"/>
        </w:tabs>
        <w:spacing w:after="120"/>
        <w:rPr>
          <w:rFonts w:eastAsia="Times New Roman" w:cs="Times New Roman"/>
          <w:szCs w:val="24"/>
        </w:rPr>
      </w:pPr>
      <w:r w:rsidRPr="005662D8">
        <w:rPr>
          <w:rFonts w:eastAsia="Times New Roman" w:cs="Times New Roman"/>
          <w:szCs w:val="24"/>
        </w:rPr>
        <w:t>Yalın Uçar Meltem,</w:t>
      </w:r>
      <w:r>
        <w:rPr>
          <w:rFonts w:eastAsia="Times New Roman" w:cs="Times New Roman"/>
          <w:szCs w:val="24"/>
        </w:rPr>
        <w:t xml:space="preserve"> </w:t>
      </w:r>
      <w:r w:rsidRPr="005662D8">
        <w:rPr>
          <w:rFonts w:eastAsia="Times New Roman" w:cs="Times New Roman"/>
          <w:szCs w:val="24"/>
        </w:rPr>
        <w:t>Yeşilfidan Duygu,</w:t>
      </w:r>
      <w:r>
        <w:rPr>
          <w:rFonts w:eastAsia="Times New Roman" w:cs="Times New Roman"/>
          <w:szCs w:val="24"/>
        </w:rPr>
        <w:t xml:space="preserve"> </w:t>
      </w:r>
      <w:r w:rsidRPr="005662D8">
        <w:rPr>
          <w:rFonts w:eastAsia="Times New Roman" w:cs="Times New Roman"/>
          <w:szCs w:val="24"/>
        </w:rPr>
        <w:t>Kunter Dilara,</w:t>
      </w:r>
      <w:r>
        <w:rPr>
          <w:rFonts w:eastAsia="Times New Roman" w:cs="Times New Roman"/>
          <w:szCs w:val="24"/>
        </w:rPr>
        <w:t xml:space="preserve"> </w:t>
      </w:r>
      <w:r w:rsidRPr="005662D8">
        <w:rPr>
          <w:rFonts w:eastAsia="Times New Roman" w:cs="Times New Roman"/>
          <w:szCs w:val="24"/>
        </w:rPr>
        <w:t>Şahin Büşra,</w:t>
      </w:r>
      <w:r>
        <w:rPr>
          <w:rFonts w:eastAsia="Times New Roman" w:cs="Times New Roman"/>
          <w:szCs w:val="24"/>
        </w:rPr>
        <w:t xml:space="preserve"> </w:t>
      </w:r>
      <w:r w:rsidRPr="008504F3">
        <w:rPr>
          <w:rFonts w:eastAsia="Times New Roman" w:cs="Times New Roman"/>
          <w:b/>
          <w:szCs w:val="24"/>
        </w:rPr>
        <w:t xml:space="preserve">Yönem </w:t>
      </w:r>
      <w:proofErr w:type="gramStart"/>
      <w:r w:rsidRPr="008504F3">
        <w:rPr>
          <w:rFonts w:eastAsia="Times New Roman" w:cs="Times New Roman"/>
          <w:b/>
          <w:szCs w:val="24"/>
        </w:rPr>
        <w:t>Amaç  Havva</w:t>
      </w:r>
      <w:proofErr w:type="gramEnd"/>
      <w:r w:rsidRPr="005662D8">
        <w:rPr>
          <w:rFonts w:eastAsia="Times New Roman" w:cs="Times New Roman"/>
          <w:szCs w:val="24"/>
        </w:rPr>
        <w:t>,</w:t>
      </w:r>
      <w:r>
        <w:rPr>
          <w:rFonts w:eastAsia="Times New Roman" w:cs="Times New Roman"/>
          <w:szCs w:val="24"/>
        </w:rPr>
        <w:t xml:space="preserve"> </w:t>
      </w:r>
      <w:r w:rsidRPr="005662D8">
        <w:rPr>
          <w:rFonts w:eastAsia="Times New Roman" w:cs="Times New Roman"/>
          <w:szCs w:val="24"/>
        </w:rPr>
        <w:t xml:space="preserve">Saraç Lütfi </w:t>
      </w:r>
      <w:r w:rsidR="005662D8" w:rsidRPr="005662D8">
        <w:rPr>
          <w:rFonts w:eastAsia="Times New Roman" w:cs="Times New Roman"/>
          <w:szCs w:val="24"/>
        </w:rPr>
        <w:t>(2018).  Üniversite Öğrencilerinin Yaşam Boyu Öğrenme Eğilimlerinin Genel Yeterlilik Algısı ve Sürekli Kaygı Düzeyleri Açısından Değerlendirilmesi.  Uluslararası Eğitim Programları ve Öğretim Kongresi (Özet Bildiri/Sözlü Sunum)</w:t>
      </w:r>
      <w:r w:rsidR="00F86921">
        <w:rPr>
          <w:rFonts w:eastAsia="Times New Roman" w:cs="Times New Roman"/>
          <w:szCs w:val="24"/>
        </w:rPr>
        <w:t xml:space="preserve"> </w:t>
      </w:r>
      <w:r w:rsidR="005662D8" w:rsidRPr="005662D8">
        <w:rPr>
          <w:rFonts w:eastAsia="Times New Roman" w:cs="Times New Roman"/>
          <w:szCs w:val="24"/>
        </w:rPr>
        <w:t>(Yayın No:4396307)</w:t>
      </w:r>
    </w:p>
    <w:p w14:paraId="1F31DD93" w14:textId="77777777" w:rsidR="005662D8" w:rsidRPr="005662D8" w:rsidRDefault="008504F3" w:rsidP="00ED76D3">
      <w:pPr>
        <w:tabs>
          <w:tab w:val="left" w:pos="2620"/>
          <w:tab w:val="left" w:pos="3540"/>
        </w:tabs>
        <w:spacing w:after="120"/>
        <w:rPr>
          <w:rFonts w:eastAsia="Times New Roman" w:cs="Times New Roman"/>
          <w:szCs w:val="24"/>
        </w:rPr>
      </w:pPr>
      <w:r w:rsidRPr="008504F3">
        <w:rPr>
          <w:rFonts w:eastAsia="Times New Roman" w:cs="Times New Roman"/>
          <w:b/>
          <w:szCs w:val="24"/>
        </w:rPr>
        <w:t>Yönem Amaç Havva</w:t>
      </w:r>
      <w:r w:rsidRPr="005662D8">
        <w:rPr>
          <w:rFonts w:eastAsia="Times New Roman" w:cs="Times New Roman"/>
          <w:szCs w:val="24"/>
        </w:rPr>
        <w:t>,</w:t>
      </w:r>
      <w:r>
        <w:rPr>
          <w:rFonts w:eastAsia="Times New Roman" w:cs="Times New Roman"/>
          <w:szCs w:val="24"/>
        </w:rPr>
        <w:t xml:space="preserve"> </w:t>
      </w:r>
      <w:r w:rsidRPr="005662D8">
        <w:rPr>
          <w:rFonts w:eastAsia="Times New Roman" w:cs="Times New Roman"/>
          <w:szCs w:val="24"/>
        </w:rPr>
        <w:t>Çam Rahşan (</w:t>
      </w:r>
      <w:r w:rsidR="005662D8" w:rsidRPr="005662D8">
        <w:rPr>
          <w:rFonts w:eastAsia="Times New Roman" w:cs="Times New Roman"/>
          <w:szCs w:val="24"/>
        </w:rPr>
        <w:t>2018).  Cerrahi Alan Enfeksiyonları ve Hemşirelik Yönetimi.  I.Uluslararası Sağlık Bilimleri ve Yaşam Kongresi (Özet Bildiri/Poster)</w:t>
      </w:r>
      <w:r w:rsidR="00F86921">
        <w:rPr>
          <w:rFonts w:eastAsia="Times New Roman" w:cs="Times New Roman"/>
          <w:szCs w:val="24"/>
        </w:rPr>
        <w:t xml:space="preserve"> </w:t>
      </w:r>
      <w:r w:rsidR="005662D8" w:rsidRPr="005662D8">
        <w:rPr>
          <w:rFonts w:eastAsia="Times New Roman" w:cs="Times New Roman"/>
          <w:szCs w:val="24"/>
        </w:rPr>
        <w:t>(Yayın No:4948365)</w:t>
      </w:r>
    </w:p>
    <w:p w14:paraId="570E0719" w14:textId="77777777" w:rsidR="008504F3" w:rsidRDefault="008504F3" w:rsidP="00ED76D3">
      <w:pPr>
        <w:tabs>
          <w:tab w:val="left" w:pos="2620"/>
          <w:tab w:val="left" w:pos="3540"/>
        </w:tabs>
        <w:spacing w:after="120"/>
        <w:rPr>
          <w:rFonts w:eastAsia="Times New Roman" w:cs="Times New Roman"/>
          <w:szCs w:val="24"/>
        </w:rPr>
      </w:pPr>
      <w:r w:rsidRPr="005662D8">
        <w:rPr>
          <w:rFonts w:eastAsia="Times New Roman" w:cs="Times New Roman"/>
          <w:szCs w:val="24"/>
        </w:rPr>
        <w:t>Gezer Nurdan,</w:t>
      </w:r>
      <w:r>
        <w:rPr>
          <w:rFonts w:eastAsia="Times New Roman" w:cs="Times New Roman"/>
          <w:szCs w:val="24"/>
        </w:rPr>
        <w:t xml:space="preserve"> </w:t>
      </w:r>
      <w:r w:rsidRPr="005662D8">
        <w:rPr>
          <w:rFonts w:eastAsia="Times New Roman" w:cs="Times New Roman"/>
          <w:szCs w:val="24"/>
        </w:rPr>
        <w:t>Çam Rahşan,</w:t>
      </w:r>
      <w:r>
        <w:rPr>
          <w:rFonts w:eastAsia="Times New Roman" w:cs="Times New Roman"/>
          <w:szCs w:val="24"/>
        </w:rPr>
        <w:t xml:space="preserve"> </w:t>
      </w:r>
      <w:r w:rsidRPr="005662D8">
        <w:rPr>
          <w:rFonts w:eastAsia="Times New Roman" w:cs="Times New Roman"/>
          <w:szCs w:val="24"/>
        </w:rPr>
        <w:t>Kunter Dilara,</w:t>
      </w:r>
      <w:r>
        <w:rPr>
          <w:rFonts w:eastAsia="Times New Roman" w:cs="Times New Roman"/>
          <w:szCs w:val="24"/>
        </w:rPr>
        <w:t xml:space="preserve"> </w:t>
      </w:r>
      <w:r w:rsidRPr="008504F3">
        <w:rPr>
          <w:rFonts w:eastAsia="Times New Roman" w:cs="Times New Roman"/>
          <w:b/>
          <w:szCs w:val="24"/>
        </w:rPr>
        <w:t>Yönem Havva,</w:t>
      </w:r>
      <w:r>
        <w:rPr>
          <w:rFonts w:eastAsia="Times New Roman" w:cs="Times New Roman"/>
          <w:szCs w:val="24"/>
        </w:rPr>
        <w:t xml:space="preserve"> </w:t>
      </w:r>
      <w:r w:rsidRPr="005662D8">
        <w:rPr>
          <w:rFonts w:eastAsia="Times New Roman" w:cs="Times New Roman"/>
          <w:szCs w:val="24"/>
        </w:rPr>
        <w:t>Gülfidan Hülya,</w:t>
      </w:r>
      <w:r>
        <w:rPr>
          <w:rFonts w:eastAsia="Times New Roman" w:cs="Times New Roman"/>
          <w:szCs w:val="24"/>
        </w:rPr>
        <w:t xml:space="preserve"> </w:t>
      </w:r>
      <w:r w:rsidRPr="005662D8">
        <w:rPr>
          <w:rFonts w:eastAsia="Times New Roman" w:cs="Times New Roman"/>
          <w:szCs w:val="24"/>
        </w:rPr>
        <w:t>Er Feyza (2017).  Yoğun Bakım Üniteleri Ve Servis Hemşirelerinin Mizah Tarzlarının İncelenmesi: Tanımlayıcı Bir Çalışma.  2. Uluslararası 10. Ulusal Türk Ameliyathane Ve Cerrahi Kongresi (Özet Bildiri/Poster)</w:t>
      </w:r>
      <w:r w:rsidR="00F86921">
        <w:rPr>
          <w:rFonts w:eastAsia="Times New Roman" w:cs="Times New Roman"/>
          <w:szCs w:val="24"/>
        </w:rPr>
        <w:t xml:space="preserve"> </w:t>
      </w:r>
      <w:r w:rsidRPr="005662D8">
        <w:rPr>
          <w:rFonts w:eastAsia="Times New Roman" w:cs="Times New Roman"/>
          <w:szCs w:val="24"/>
        </w:rPr>
        <w:t>(Yayın No:4949426)</w:t>
      </w:r>
    </w:p>
    <w:p w14:paraId="50333AD9" w14:textId="77777777" w:rsidR="005662D8" w:rsidRPr="005662D8" w:rsidRDefault="008504F3" w:rsidP="00ED76D3">
      <w:pPr>
        <w:tabs>
          <w:tab w:val="left" w:pos="2620"/>
          <w:tab w:val="left" w:pos="3540"/>
        </w:tabs>
        <w:spacing w:after="120"/>
        <w:rPr>
          <w:rFonts w:eastAsia="Times New Roman" w:cs="Times New Roman"/>
          <w:szCs w:val="24"/>
        </w:rPr>
      </w:pPr>
      <w:r w:rsidRPr="005662D8">
        <w:rPr>
          <w:rFonts w:eastAsia="Times New Roman" w:cs="Times New Roman"/>
          <w:szCs w:val="24"/>
        </w:rPr>
        <w:t>Çam Rahşan,</w:t>
      </w:r>
      <w:r>
        <w:rPr>
          <w:rFonts w:eastAsia="Times New Roman" w:cs="Times New Roman"/>
          <w:szCs w:val="24"/>
        </w:rPr>
        <w:t xml:space="preserve"> </w:t>
      </w:r>
      <w:r w:rsidRPr="005662D8">
        <w:rPr>
          <w:rFonts w:eastAsia="Times New Roman" w:cs="Times New Roman"/>
          <w:szCs w:val="24"/>
        </w:rPr>
        <w:t>Gezer Nurdan,</w:t>
      </w:r>
      <w:r>
        <w:rPr>
          <w:rFonts w:eastAsia="Times New Roman" w:cs="Times New Roman"/>
          <w:szCs w:val="24"/>
        </w:rPr>
        <w:t xml:space="preserve"> </w:t>
      </w:r>
      <w:r w:rsidRPr="008504F3">
        <w:rPr>
          <w:rFonts w:eastAsia="Times New Roman" w:cs="Times New Roman"/>
          <w:b/>
          <w:szCs w:val="24"/>
        </w:rPr>
        <w:t>Yönem Havva</w:t>
      </w:r>
      <w:r w:rsidRPr="005662D8">
        <w:rPr>
          <w:rFonts w:eastAsia="Times New Roman" w:cs="Times New Roman"/>
          <w:szCs w:val="24"/>
        </w:rPr>
        <w:t>,</w:t>
      </w:r>
      <w:r>
        <w:rPr>
          <w:rFonts w:eastAsia="Times New Roman" w:cs="Times New Roman"/>
          <w:szCs w:val="24"/>
        </w:rPr>
        <w:t xml:space="preserve"> </w:t>
      </w:r>
      <w:r w:rsidRPr="005662D8">
        <w:rPr>
          <w:rFonts w:eastAsia="Times New Roman" w:cs="Times New Roman"/>
          <w:szCs w:val="24"/>
        </w:rPr>
        <w:t>Kunter Dilara,</w:t>
      </w:r>
      <w:r>
        <w:rPr>
          <w:rFonts w:eastAsia="Times New Roman" w:cs="Times New Roman"/>
          <w:szCs w:val="24"/>
        </w:rPr>
        <w:t xml:space="preserve"> </w:t>
      </w:r>
      <w:r w:rsidRPr="005662D8">
        <w:rPr>
          <w:rFonts w:eastAsia="Times New Roman" w:cs="Times New Roman"/>
          <w:szCs w:val="24"/>
        </w:rPr>
        <w:t xml:space="preserve">Temel Ezgi (2017).  Acil Servise Başvuran Travmalı Hastalarda Uygulanan Hemşirelik Girişimlerinin </w:t>
      </w:r>
      <w:r w:rsidRPr="005662D8">
        <w:rPr>
          <w:rFonts w:eastAsia="Times New Roman" w:cs="Times New Roman"/>
          <w:szCs w:val="24"/>
        </w:rPr>
        <w:lastRenderedPageBreak/>
        <w:t xml:space="preserve">Değerlendirilmesi: Retrospektif Bir Çalışma.  2. Uluslararası 10. Ulusal Türk Ameliyathane Ve Cerrahi Kongresi (Özet </w:t>
      </w:r>
      <w:r w:rsidR="005662D8" w:rsidRPr="005662D8">
        <w:rPr>
          <w:rFonts w:eastAsia="Times New Roman" w:cs="Times New Roman"/>
          <w:szCs w:val="24"/>
        </w:rPr>
        <w:t>Bildiri/Sözlü Sunum)</w:t>
      </w:r>
      <w:r w:rsidR="00F86921">
        <w:rPr>
          <w:rFonts w:eastAsia="Times New Roman" w:cs="Times New Roman"/>
          <w:szCs w:val="24"/>
        </w:rPr>
        <w:t xml:space="preserve"> </w:t>
      </w:r>
      <w:r w:rsidR="005662D8" w:rsidRPr="005662D8">
        <w:rPr>
          <w:rFonts w:eastAsia="Times New Roman" w:cs="Times New Roman"/>
          <w:szCs w:val="24"/>
        </w:rPr>
        <w:t>(Yayın No:4949609)</w:t>
      </w:r>
    </w:p>
    <w:p w14:paraId="58657ED5" w14:textId="77777777" w:rsidR="005662D8" w:rsidRDefault="008504F3" w:rsidP="00ED76D3">
      <w:pPr>
        <w:tabs>
          <w:tab w:val="left" w:pos="2620"/>
          <w:tab w:val="left" w:pos="3540"/>
        </w:tabs>
        <w:spacing w:after="120"/>
        <w:rPr>
          <w:rFonts w:eastAsia="Times New Roman" w:cs="Times New Roman"/>
          <w:szCs w:val="24"/>
        </w:rPr>
      </w:pPr>
      <w:r w:rsidRPr="005662D8">
        <w:rPr>
          <w:rFonts w:eastAsia="Times New Roman" w:cs="Times New Roman"/>
          <w:szCs w:val="24"/>
        </w:rPr>
        <w:t>Çam Rahşan,</w:t>
      </w:r>
      <w:r>
        <w:rPr>
          <w:rFonts w:eastAsia="Times New Roman" w:cs="Times New Roman"/>
          <w:szCs w:val="24"/>
        </w:rPr>
        <w:t xml:space="preserve"> </w:t>
      </w:r>
      <w:r w:rsidRPr="005662D8">
        <w:rPr>
          <w:rFonts w:eastAsia="Times New Roman" w:cs="Times New Roman"/>
          <w:szCs w:val="24"/>
        </w:rPr>
        <w:t>Gezer Nurdan,</w:t>
      </w:r>
      <w:r>
        <w:rPr>
          <w:rFonts w:eastAsia="Times New Roman" w:cs="Times New Roman"/>
          <w:szCs w:val="24"/>
        </w:rPr>
        <w:t xml:space="preserve"> </w:t>
      </w:r>
      <w:r w:rsidRPr="008504F3">
        <w:rPr>
          <w:rFonts w:eastAsia="Times New Roman" w:cs="Times New Roman"/>
          <w:b/>
          <w:szCs w:val="24"/>
        </w:rPr>
        <w:t>Yönem Havva,</w:t>
      </w:r>
      <w:r>
        <w:rPr>
          <w:rFonts w:eastAsia="Times New Roman" w:cs="Times New Roman"/>
          <w:szCs w:val="24"/>
        </w:rPr>
        <w:t xml:space="preserve"> </w:t>
      </w:r>
      <w:r w:rsidRPr="005662D8">
        <w:rPr>
          <w:rFonts w:eastAsia="Times New Roman" w:cs="Times New Roman"/>
          <w:szCs w:val="24"/>
        </w:rPr>
        <w:t>Kunter Dilara,</w:t>
      </w:r>
      <w:r>
        <w:rPr>
          <w:rFonts w:eastAsia="Times New Roman" w:cs="Times New Roman"/>
          <w:szCs w:val="24"/>
        </w:rPr>
        <w:t xml:space="preserve"> </w:t>
      </w:r>
      <w:r w:rsidRPr="005662D8">
        <w:rPr>
          <w:rFonts w:eastAsia="Times New Roman" w:cs="Times New Roman"/>
          <w:szCs w:val="24"/>
        </w:rPr>
        <w:t xml:space="preserve">Temel Ezgi (2017).  Acil Servise Başvuran Travmalı Hastalarda Uygulanan Hemşirelik Girişimlerinin Değerlendirilmesi: Retrospektif Bir Çalışma. </w:t>
      </w:r>
      <w:r w:rsidR="005662D8" w:rsidRPr="005662D8">
        <w:rPr>
          <w:rFonts w:eastAsia="Times New Roman" w:cs="Times New Roman"/>
          <w:szCs w:val="24"/>
        </w:rPr>
        <w:t xml:space="preserve"> 2. </w:t>
      </w:r>
      <w:proofErr w:type="gramStart"/>
      <w:r w:rsidR="005662D8" w:rsidRPr="005662D8">
        <w:rPr>
          <w:rFonts w:eastAsia="Times New Roman" w:cs="Times New Roman"/>
          <w:szCs w:val="24"/>
        </w:rPr>
        <w:t>Uluslararası  10</w:t>
      </w:r>
      <w:proofErr w:type="gramEnd"/>
      <w:r w:rsidR="005662D8" w:rsidRPr="005662D8">
        <w:rPr>
          <w:rFonts w:eastAsia="Times New Roman" w:cs="Times New Roman"/>
          <w:szCs w:val="24"/>
        </w:rPr>
        <w:t>. Ulusal Türk Cerrahi ve Ameliyathane Hemşireliği Kongresi (Özet Bildiri/Sözlü Sunum)(Yayın No:3772900)</w:t>
      </w:r>
    </w:p>
    <w:p w14:paraId="48BF8FB7" w14:textId="77777777" w:rsidR="005662D8" w:rsidRPr="005662D8" w:rsidRDefault="008504F3" w:rsidP="00ED76D3">
      <w:pPr>
        <w:tabs>
          <w:tab w:val="left" w:pos="2620"/>
          <w:tab w:val="left" w:pos="3540"/>
        </w:tabs>
        <w:spacing w:after="120"/>
        <w:rPr>
          <w:rFonts w:eastAsia="Times New Roman" w:cs="Times New Roman"/>
          <w:szCs w:val="24"/>
        </w:rPr>
      </w:pPr>
      <w:r w:rsidRPr="005662D8">
        <w:rPr>
          <w:rFonts w:eastAsia="Times New Roman" w:cs="Times New Roman"/>
          <w:szCs w:val="24"/>
        </w:rPr>
        <w:t>Gezer Nurdan,</w:t>
      </w:r>
      <w:r>
        <w:rPr>
          <w:rFonts w:eastAsia="Times New Roman" w:cs="Times New Roman"/>
          <w:szCs w:val="24"/>
        </w:rPr>
        <w:t xml:space="preserve"> </w:t>
      </w:r>
      <w:r w:rsidRPr="005662D8">
        <w:rPr>
          <w:rFonts w:eastAsia="Times New Roman" w:cs="Times New Roman"/>
          <w:szCs w:val="24"/>
        </w:rPr>
        <w:t>Çam Rahşan,</w:t>
      </w:r>
      <w:r>
        <w:rPr>
          <w:rFonts w:eastAsia="Times New Roman" w:cs="Times New Roman"/>
          <w:szCs w:val="24"/>
        </w:rPr>
        <w:t xml:space="preserve"> </w:t>
      </w:r>
      <w:r w:rsidRPr="005662D8">
        <w:rPr>
          <w:rFonts w:eastAsia="Times New Roman" w:cs="Times New Roman"/>
          <w:szCs w:val="24"/>
        </w:rPr>
        <w:t>Kunter Dilara,</w:t>
      </w:r>
      <w:r>
        <w:rPr>
          <w:rFonts w:eastAsia="Times New Roman" w:cs="Times New Roman"/>
          <w:szCs w:val="24"/>
        </w:rPr>
        <w:t xml:space="preserve"> </w:t>
      </w:r>
      <w:r w:rsidRPr="008504F3">
        <w:rPr>
          <w:rFonts w:eastAsia="Times New Roman" w:cs="Times New Roman"/>
          <w:b/>
          <w:szCs w:val="24"/>
        </w:rPr>
        <w:t>Yönem Havva</w:t>
      </w:r>
      <w:r w:rsidRPr="005662D8">
        <w:rPr>
          <w:rFonts w:eastAsia="Times New Roman" w:cs="Times New Roman"/>
          <w:szCs w:val="24"/>
        </w:rPr>
        <w:t>,</w:t>
      </w:r>
      <w:r>
        <w:rPr>
          <w:rFonts w:eastAsia="Times New Roman" w:cs="Times New Roman"/>
          <w:szCs w:val="24"/>
        </w:rPr>
        <w:t xml:space="preserve"> </w:t>
      </w:r>
      <w:r w:rsidRPr="005662D8">
        <w:rPr>
          <w:rFonts w:eastAsia="Times New Roman" w:cs="Times New Roman"/>
          <w:szCs w:val="24"/>
        </w:rPr>
        <w:t>Gülfidan Hülya,</w:t>
      </w:r>
      <w:r w:rsidR="00585793">
        <w:rPr>
          <w:rFonts w:eastAsia="Times New Roman" w:cs="Times New Roman"/>
          <w:szCs w:val="24"/>
        </w:rPr>
        <w:t xml:space="preserve"> Er Feyza (2017). </w:t>
      </w:r>
      <w:r w:rsidRPr="005662D8">
        <w:rPr>
          <w:rFonts w:eastAsia="Times New Roman" w:cs="Times New Roman"/>
          <w:szCs w:val="24"/>
        </w:rPr>
        <w:t xml:space="preserve">Yoğun Bakım Üniteleri Ve Servis Hemşirelerinin Mizah Tarzlarının İncelenmesi: Tanımlayıcı Bir Çalışma.  </w:t>
      </w:r>
      <w:r w:rsidR="005662D8" w:rsidRPr="005662D8">
        <w:rPr>
          <w:rFonts w:eastAsia="Times New Roman" w:cs="Times New Roman"/>
          <w:szCs w:val="24"/>
        </w:rPr>
        <w:t xml:space="preserve">2. </w:t>
      </w:r>
      <w:proofErr w:type="gramStart"/>
      <w:r w:rsidR="005662D8" w:rsidRPr="005662D8">
        <w:rPr>
          <w:rFonts w:eastAsia="Times New Roman" w:cs="Times New Roman"/>
          <w:szCs w:val="24"/>
        </w:rPr>
        <w:t>Uluslararası  10</w:t>
      </w:r>
      <w:proofErr w:type="gramEnd"/>
      <w:r w:rsidR="005662D8" w:rsidRPr="005662D8">
        <w:rPr>
          <w:rFonts w:eastAsia="Times New Roman" w:cs="Times New Roman"/>
          <w:szCs w:val="24"/>
        </w:rPr>
        <w:t>. Ulusal Kongresi Türk Cerrahi ve Ameliyathane Hemşireliği Kongresi (Özet Bildiri/Poster)(Yayın No:3773019)</w:t>
      </w:r>
    </w:p>
    <w:p w14:paraId="77F92D41" w14:textId="77777777" w:rsidR="005662D8" w:rsidRPr="005662D8" w:rsidRDefault="008504F3" w:rsidP="00ED76D3">
      <w:pPr>
        <w:tabs>
          <w:tab w:val="left" w:pos="2620"/>
          <w:tab w:val="left" w:pos="3540"/>
        </w:tabs>
        <w:spacing w:after="120"/>
        <w:rPr>
          <w:rFonts w:eastAsia="Times New Roman" w:cs="Times New Roman"/>
          <w:szCs w:val="24"/>
        </w:rPr>
      </w:pPr>
      <w:r w:rsidRPr="005662D8">
        <w:rPr>
          <w:rFonts w:eastAsia="Times New Roman" w:cs="Times New Roman"/>
          <w:szCs w:val="24"/>
        </w:rPr>
        <w:t>Gezer Nurdan,</w:t>
      </w:r>
      <w:r>
        <w:rPr>
          <w:rFonts w:eastAsia="Times New Roman" w:cs="Times New Roman"/>
          <w:szCs w:val="24"/>
        </w:rPr>
        <w:t xml:space="preserve"> </w:t>
      </w:r>
      <w:r w:rsidRPr="005662D8">
        <w:rPr>
          <w:rFonts w:eastAsia="Times New Roman" w:cs="Times New Roman"/>
          <w:szCs w:val="24"/>
        </w:rPr>
        <w:t>Kunter Dilara,</w:t>
      </w:r>
      <w:r>
        <w:rPr>
          <w:rFonts w:eastAsia="Times New Roman" w:cs="Times New Roman"/>
          <w:szCs w:val="24"/>
        </w:rPr>
        <w:t xml:space="preserve"> </w:t>
      </w:r>
      <w:r w:rsidRPr="008504F3">
        <w:rPr>
          <w:rFonts w:eastAsia="Times New Roman" w:cs="Times New Roman"/>
          <w:b/>
          <w:szCs w:val="24"/>
        </w:rPr>
        <w:t>Yönem Havva</w:t>
      </w:r>
      <w:r w:rsidRPr="005662D8">
        <w:rPr>
          <w:rFonts w:eastAsia="Times New Roman" w:cs="Times New Roman"/>
          <w:szCs w:val="24"/>
        </w:rPr>
        <w:t>,</w:t>
      </w:r>
      <w:r>
        <w:rPr>
          <w:rFonts w:eastAsia="Times New Roman" w:cs="Times New Roman"/>
          <w:szCs w:val="24"/>
        </w:rPr>
        <w:t xml:space="preserve"> </w:t>
      </w:r>
      <w:r w:rsidRPr="005662D8">
        <w:rPr>
          <w:rFonts w:eastAsia="Times New Roman" w:cs="Times New Roman"/>
          <w:szCs w:val="24"/>
        </w:rPr>
        <w:t>Şahin Büşra,</w:t>
      </w:r>
      <w:r>
        <w:rPr>
          <w:rFonts w:eastAsia="Times New Roman" w:cs="Times New Roman"/>
          <w:szCs w:val="24"/>
        </w:rPr>
        <w:t xml:space="preserve"> </w:t>
      </w:r>
      <w:r w:rsidRPr="005662D8">
        <w:rPr>
          <w:rFonts w:eastAsia="Times New Roman" w:cs="Times New Roman"/>
          <w:szCs w:val="24"/>
        </w:rPr>
        <w:t>Boyacıoğlu Nurcan,</w:t>
      </w:r>
      <w:r>
        <w:rPr>
          <w:rFonts w:eastAsia="Times New Roman" w:cs="Times New Roman"/>
          <w:szCs w:val="24"/>
        </w:rPr>
        <w:t xml:space="preserve"> </w:t>
      </w:r>
      <w:r w:rsidRPr="005662D8">
        <w:rPr>
          <w:rFonts w:eastAsia="Times New Roman" w:cs="Times New Roman"/>
          <w:szCs w:val="24"/>
        </w:rPr>
        <w:t>Çınar Halise,</w:t>
      </w:r>
      <w:r>
        <w:rPr>
          <w:rFonts w:eastAsia="Times New Roman" w:cs="Times New Roman"/>
          <w:szCs w:val="24"/>
        </w:rPr>
        <w:t xml:space="preserve"> </w:t>
      </w:r>
      <w:r w:rsidRPr="005662D8">
        <w:rPr>
          <w:rFonts w:eastAsia="Times New Roman" w:cs="Times New Roman"/>
          <w:szCs w:val="24"/>
        </w:rPr>
        <w:t xml:space="preserve">Yavuzarslan Fadime (2017).  The Investıgatıon Of The Nurses’ Ideas Who Work In Intensıvecare Clınıcs Related To Noıse.  </w:t>
      </w:r>
      <w:r w:rsidR="005662D8" w:rsidRPr="005662D8">
        <w:rPr>
          <w:rFonts w:eastAsia="Times New Roman" w:cs="Times New Roman"/>
          <w:szCs w:val="24"/>
        </w:rPr>
        <w:t>8th Congress of the European Operating Room Nurses Association (EORNA). (Özet Bildiri/Poster)(Yayın No:3540378)</w:t>
      </w:r>
    </w:p>
    <w:p w14:paraId="2D4A0549" w14:textId="77777777" w:rsidR="005662D8" w:rsidRPr="005662D8" w:rsidRDefault="008504F3" w:rsidP="00ED76D3">
      <w:pPr>
        <w:tabs>
          <w:tab w:val="left" w:pos="2620"/>
          <w:tab w:val="left" w:pos="3540"/>
        </w:tabs>
        <w:spacing w:after="120"/>
        <w:rPr>
          <w:rFonts w:eastAsia="Times New Roman" w:cs="Times New Roman"/>
          <w:szCs w:val="24"/>
        </w:rPr>
      </w:pPr>
      <w:r w:rsidRPr="005662D8">
        <w:rPr>
          <w:rFonts w:eastAsia="Times New Roman" w:cs="Times New Roman"/>
          <w:szCs w:val="24"/>
        </w:rPr>
        <w:t>Gezer Nurdan,</w:t>
      </w:r>
      <w:r>
        <w:rPr>
          <w:rFonts w:eastAsia="Times New Roman" w:cs="Times New Roman"/>
          <w:szCs w:val="24"/>
        </w:rPr>
        <w:t xml:space="preserve"> </w:t>
      </w:r>
      <w:r w:rsidRPr="005662D8">
        <w:rPr>
          <w:rFonts w:eastAsia="Times New Roman" w:cs="Times New Roman"/>
          <w:szCs w:val="24"/>
        </w:rPr>
        <w:t>Kunter Dilara,</w:t>
      </w:r>
      <w:r>
        <w:rPr>
          <w:rFonts w:eastAsia="Times New Roman" w:cs="Times New Roman"/>
          <w:szCs w:val="24"/>
        </w:rPr>
        <w:t xml:space="preserve"> </w:t>
      </w:r>
      <w:r w:rsidRPr="008504F3">
        <w:rPr>
          <w:rFonts w:eastAsia="Times New Roman" w:cs="Times New Roman"/>
          <w:b/>
          <w:szCs w:val="24"/>
        </w:rPr>
        <w:t>Yönem Havva</w:t>
      </w:r>
      <w:r w:rsidRPr="005662D8">
        <w:rPr>
          <w:rFonts w:eastAsia="Times New Roman" w:cs="Times New Roman"/>
          <w:szCs w:val="24"/>
        </w:rPr>
        <w:t>,</w:t>
      </w:r>
      <w:r>
        <w:rPr>
          <w:rFonts w:eastAsia="Times New Roman" w:cs="Times New Roman"/>
          <w:szCs w:val="24"/>
        </w:rPr>
        <w:t xml:space="preserve"> </w:t>
      </w:r>
      <w:r w:rsidRPr="005662D8">
        <w:rPr>
          <w:rFonts w:eastAsia="Times New Roman" w:cs="Times New Roman"/>
          <w:szCs w:val="24"/>
        </w:rPr>
        <w:t>Şahin Büşra,</w:t>
      </w:r>
      <w:r>
        <w:rPr>
          <w:rFonts w:eastAsia="Times New Roman" w:cs="Times New Roman"/>
          <w:szCs w:val="24"/>
        </w:rPr>
        <w:t xml:space="preserve"> </w:t>
      </w:r>
      <w:r w:rsidRPr="005662D8">
        <w:rPr>
          <w:rFonts w:eastAsia="Times New Roman" w:cs="Times New Roman"/>
          <w:szCs w:val="24"/>
        </w:rPr>
        <w:t>Boyacıoğlu Nurcan,</w:t>
      </w:r>
      <w:r>
        <w:rPr>
          <w:rFonts w:eastAsia="Times New Roman" w:cs="Times New Roman"/>
          <w:szCs w:val="24"/>
        </w:rPr>
        <w:t xml:space="preserve"> </w:t>
      </w:r>
      <w:r w:rsidRPr="005662D8">
        <w:rPr>
          <w:rFonts w:eastAsia="Times New Roman" w:cs="Times New Roman"/>
          <w:szCs w:val="24"/>
        </w:rPr>
        <w:t>Çinar Halise,</w:t>
      </w:r>
      <w:r>
        <w:rPr>
          <w:rFonts w:eastAsia="Times New Roman" w:cs="Times New Roman"/>
          <w:szCs w:val="24"/>
        </w:rPr>
        <w:t xml:space="preserve"> </w:t>
      </w:r>
      <w:r w:rsidRPr="005662D8">
        <w:rPr>
          <w:rFonts w:eastAsia="Times New Roman" w:cs="Times New Roman"/>
          <w:szCs w:val="24"/>
        </w:rPr>
        <w:t xml:space="preserve">Yavuzarslan Fadime (2017).  The Investıgatıon Of The Nurses’ Ideas Who Work In Intensıvecare Clınıcs Related To Noıse.  </w:t>
      </w:r>
      <w:r w:rsidR="005662D8" w:rsidRPr="005662D8">
        <w:rPr>
          <w:rFonts w:eastAsia="Times New Roman" w:cs="Times New Roman"/>
          <w:szCs w:val="24"/>
        </w:rPr>
        <w:t>8th Congress of the European Operating Room Nurses Association (EORNA). (Özet Bildiri/Poster)(Yayın No:3560572)</w:t>
      </w:r>
    </w:p>
    <w:p w14:paraId="0BB97FF0" w14:textId="77777777" w:rsidR="005662D8" w:rsidRPr="005662D8" w:rsidRDefault="008504F3" w:rsidP="00ED76D3">
      <w:pPr>
        <w:tabs>
          <w:tab w:val="left" w:pos="2620"/>
          <w:tab w:val="left" w:pos="3540"/>
        </w:tabs>
        <w:spacing w:after="120"/>
        <w:rPr>
          <w:rFonts w:eastAsia="Times New Roman" w:cs="Times New Roman"/>
          <w:szCs w:val="24"/>
        </w:rPr>
      </w:pPr>
      <w:r w:rsidRPr="005662D8">
        <w:rPr>
          <w:rFonts w:eastAsia="Times New Roman" w:cs="Times New Roman"/>
          <w:szCs w:val="24"/>
        </w:rPr>
        <w:t xml:space="preserve">Çam </w:t>
      </w:r>
      <w:proofErr w:type="gramStart"/>
      <w:r w:rsidRPr="005662D8">
        <w:rPr>
          <w:rFonts w:eastAsia="Times New Roman" w:cs="Times New Roman"/>
          <w:szCs w:val="24"/>
        </w:rPr>
        <w:t>Rahşan,</w:t>
      </w:r>
      <w:r w:rsidRPr="008504F3">
        <w:rPr>
          <w:rFonts w:eastAsia="Times New Roman" w:cs="Times New Roman"/>
          <w:b/>
          <w:szCs w:val="24"/>
        </w:rPr>
        <w:t>Yönem</w:t>
      </w:r>
      <w:proofErr w:type="gramEnd"/>
      <w:r w:rsidRPr="008504F3">
        <w:rPr>
          <w:rFonts w:eastAsia="Times New Roman" w:cs="Times New Roman"/>
          <w:b/>
          <w:szCs w:val="24"/>
        </w:rPr>
        <w:t xml:space="preserve"> Havva</w:t>
      </w:r>
      <w:r w:rsidRPr="005662D8">
        <w:rPr>
          <w:rFonts w:eastAsia="Times New Roman" w:cs="Times New Roman"/>
          <w:szCs w:val="24"/>
        </w:rPr>
        <w:t xml:space="preserve"> </w:t>
      </w:r>
      <w:r w:rsidR="005662D8" w:rsidRPr="005662D8">
        <w:rPr>
          <w:rFonts w:eastAsia="Times New Roman" w:cs="Times New Roman"/>
          <w:szCs w:val="24"/>
        </w:rPr>
        <w:t xml:space="preserve">(2017).  Day Surgery Patient Comfort And Factors Affecting The Patient Comfort.  8th EORNA </w:t>
      </w:r>
      <w:r w:rsidRPr="005662D8">
        <w:rPr>
          <w:rFonts w:eastAsia="Times New Roman" w:cs="Times New Roman"/>
          <w:szCs w:val="24"/>
        </w:rPr>
        <w:t>Congress (</w:t>
      </w:r>
      <w:r w:rsidR="005662D8" w:rsidRPr="005662D8">
        <w:rPr>
          <w:rFonts w:eastAsia="Times New Roman" w:cs="Times New Roman"/>
          <w:szCs w:val="24"/>
        </w:rPr>
        <w:t>Özet Bildiri/Poster)(Yayın No:3614992)</w:t>
      </w:r>
    </w:p>
    <w:p w14:paraId="666DD96D" w14:textId="77777777" w:rsidR="005662D8" w:rsidRPr="005662D8" w:rsidRDefault="008504F3" w:rsidP="00ED76D3">
      <w:pPr>
        <w:tabs>
          <w:tab w:val="left" w:pos="2620"/>
          <w:tab w:val="left" w:pos="3540"/>
        </w:tabs>
        <w:spacing w:after="120"/>
        <w:rPr>
          <w:rFonts w:eastAsia="Times New Roman" w:cs="Times New Roman"/>
          <w:szCs w:val="24"/>
        </w:rPr>
      </w:pPr>
      <w:r w:rsidRPr="005662D8">
        <w:rPr>
          <w:rFonts w:eastAsia="Times New Roman" w:cs="Times New Roman"/>
          <w:szCs w:val="24"/>
        </w:rPr>
        <w:t>Gezer Nurdan,</w:t>
      </w:r>
      <w:r>
        <w:rPr>
          <w:rFonts w:eastAsia="Times New Roman" w:cs="Times New Roman"/>
          <w:szCs w:val="24"/>
        </w:rPr>
        <w:t xml:space="preserve"> </w:t>
      </w:r>
      <w:r w:rsidRPr="008504F3">
        <w:rPr>
          <w:rFonts w:eastAsia="Times New Roman" w:cs="Times New Roman"/>
          <w:b/>
          <w:szCs w:val="24"/>
        </w:rPr>
        <w:t>Yönem Havva</w:t>
      </w:r>
      <w:r w:rsidRPr="005662D8">
        <w:rPr>
          <w:rFonts w:eastAsia="Times New Roman" w:cs="Times New Roman"/>
          <w:szCs w:val="24"/>
        </w:rPr>
        <w:t>,</w:t>
      </w:r>
      <w:r>
        <w:rPr>
          <w:rFonts w:eastAsia="Times New Roman" w:cs="Times New Roman"/>
          <w:szCs w:val="24"/>
        </w:rPr>
        <w:t xml:space="preserve"> </w:t>
      </w:r>
      <w:r w:rsidRPr="005662D8">
        <w:rPr>
          <w:rFonts w:eastAsia="Times New Roman" w:cs="Times New Roman"/>
          <w:szCs w:val="24"/>
        </w:rPr>
        <w:t>Kunter Dilara,</w:t>
      </w:r>
      <w:r>
        <w:rPr>
          <w:rFonts w:eastAsia="Times New Roman" w:cs="Times New Roman"/>
          <w:szCs w:val="24"/>
        </w:rPr>
        <w:t xml:space="preserve"> </w:t>
      </w:r>
      <w:r w:rsidRPr="005662D8">
        <w:rPr>
          <w:rFonts w:eastAsia="Times New Roman" w:cs="Times New Roman"/>
          <w:szCs w:val="24"/>
        </w:rPr>
        <w:t xml:space="preserve">Şahin Büşra </w:t>
      </w:r>
      <w:r w:rsidR="005662D8" w:rsidRPr="005662D8">
        <w:rPr>
          <w:rFonts w:eastAsia="Times New Roman" w:cs="Times New Roman"/>
          <w:szCs w:val="24"/>
        </w:rPr>
        <w:t>(2017).  The Investigation of Early Stage Hypothermia Incidences In Patients After Surgery.  8th Congress of the European Operating Room Nurses Association (Özet Bildiri/Poster)(Yayın No:4043191)</w:t>
      </w:r>
    </w:p>
    <w:p w14:paraId="1F3B1021" w14:textId="77777777" w:rsidR="005662D8" w:rsidRPr="005662D8" w:rsidRDefault="008504F3" w:rsidP="00ED76D3">
      <w:pPr>
        <w:tabs>
          <w:tab w:val="left" w:pos="2620"/>
          <w:tab w:val="left" w:pos="3540"/>
        </w:tabs>
        <w:spacing w:after="120"/>
        <w:rPr>
          <w:rFonts w:eastAsia="Times New Roman" w:cs="Times New Roman"/>
          <w:szCs w:val="24"/>
        </w:rPr>
      </w:pPr>
      <w:r w:rsidRPr="005662D8">
        <w:rPr>
          <w:rFonts w:eastAsia="Times New Roman" w:cs="Times New Roman"/>
          <w:szCs w:val="24"/>
        </w:rPr>
        <w:t xml:space="preserve">Gezer </w:t>
      </w:r>
      <w:proofErr w:type="gramStart"/>
      <w:r w:rsidRPr="005662D8">
        <w:rPr>
          <w:rFonts w:eastAsia="Times New Roman" w:cs="Times New Roman"/>
          <w:szCs w:val="24"/>
        </w:rPr>
        <w:t>Nurdan,Kunter</w:t>
      </w:r>
      <w:proofErr w:type="gramEnd"/>
      <w:r w:rsidRPr="005662D8">
        <w:rPr>
          <w:rFonts w:eastAsia="Times New Roman" w:cs="Times New Roman"/>
          <w:szCs w:val="24"/>
        </w:rPr>
        <w:t xml:space="preserve"> Dilara,</w:t>
      </w:r>
      <w:r>
        <w:rPr>
          <w:rFonts w:eastAsia="Times New Roman" w:cs="Times New Roman"/>
          <w:szCs w:val="24"/>
        </w:rPr>
        <w:t xml:space="preserve"> </w:t>
      </w:r>
      <w:r w:rsidRPr="008504F3">
        <w:rPr>
          <w:rFonts w:eastAsia="Times New Roman" w:cs="Times New Roman"/>
          <w:b/>
          <w:szCs w:val="24"/>
        </w:rPr>
        <w:t>Yönem Havva</w:t>
      </w:r>
      <w:r w:rsidRPr="005662D8">
        <w:rPr>
          <w:rFonts w:eastAsia="Times New Roman" w:cs="Times New Roman"/>
          <w:szCs w:val="24"/>
        </w:rPr>
        <w:t>,</w:t>
      </w:r>
      <w:r>
        <w:rPr>
          <w:rFonts w:eastAsia="Times New Roman" w:cs="Times New Roman"/>
          <w:szCs w:val="24"/>
        </w:rPr>
        <w:t xml:space="preserve"> </w:t>
      </w:r>
      <w:r w:rsidRPr="005662D8">
        <w:rPr>
          <w:rFonts w:eastAsia="Times New Roman" w:cs="Times New Roman"/>
          <w:szCs w:val="24"/>
        </w:rPr>
        <w:t>Şahin Büşra,</w:t>
      </w:r>
      <w:r>
        <w:rPr>
          <w:rFonts w:eastAsia="Times New Roman" w:cs="Times New Roman"/>
          <w:szCs w:val="24"/>
        </w:rPr>
        <w:t xml:space="preserve"> </w:t>
      </w:r>
      <w:r w:rsidRPr="005662D8">
        <w:rPr>
          <w:rFonts w:eastAsia="Times New Roman" w:cs="Times New Roman"/>
          <w:szCs w:val="24"/>
        </w:rPr>
        <w:t>Boyacıoğlu Nurcan,</w:t>
      </w:r>
      <w:r>
        <w:rPr>
          <w:rFonts w:eastAsia="Times New Roman" w:cs="Times New Roman"/>
          <w:szCs w:val="24"/>
        </w:rPr>
        <w:t xml:space="preserve"> </w:t>
      </w:r>
      <w:r w:rsidRPr="005662D8">
        <w:rPr>
          <w:rFonts w:eastAsia="Times New Roman" w:cs="Times New Roman"/>
          <w:szCs w:val="24"/>
        </w:rPr>
        <w:t>Çinar Halise,</w:t>
      </w:r>
      <w:r>
        <w:rPr>
          <w:rFonts w:eastAsia="Times New Roman" w:cs="Times New Roman"/>
          <w:szCs w:val="24"/>
        </w:rPr>
        <w:t xml:space="preserve"> </w:t>
      </w:r>
      <w:r w:rsidRPr="005662D8">
        <w:rPr>
          <w:rFonts w:eastAsia="Times New Roman" w:cs="Times New Roman"/>
          <w:szCs w:val="24"/>
        </w:rPr>
        <w:t xml:space="preserve">Yavuzarslan Fadime (2017).  The Investıgatıon Of Surgıcal Servıce Nurses.  </w:t>
      </w:r>
      <w:r w:rsidR="005662D8" w:rsidRPr="005662D8">
        <w:rPr>
          <w:rFonts w:eastAsia="Times New Roman" w:cs="Times New Roman"/>
          <w:szCs w:val="24"/>
        </w:rPr>
        <w:t>8th Congress of the European Operating Room Nurses Association (EORNA). (Özet Bildiri/Poster)(Yayın No:3560565)</w:t>
      </w:r>
    </w:p>
    <w:p w14:paraId="37E67A2F" w14:textId="77777777" w:rsidR="005662D8" w:rsidRPr="005662D8" w:rsidRDefault="008504F3" w:rsidP="00ED76D3">
      <w:pPr>
        <w:tabs>
          <w:tab w:val="left" w:pos="2620"/>
          <w:tab w:val="left" w:pos="3540"/>
        </w:tabs>
        <w:spacing w:after="120"/>
        <w:rPr>
          <w:rFonts w:eastAsia="Times New Roman" w:cs="Times New Roman"/>
          <w:szCs w:val="24"/>
        </w:rPr>
      </w:pPr>
      <w:r w:rsidRPr="005662D8">
        <w:rPr>
          <w:rFonts w:eastAsia="Times New Roman" w:cs="Times New Roman"/>
          <w:szCs w:val="24"/>
        </w:rPr>
        <w:t>Gökçe Serap,</w:t>
      </w:r>
      <w:r>
        <w:rPr>
          <w:rFonts w:eastAsia="Times New Roman" w:cs="Times New Roman"/>
          <w:szCs w:val="24"/>
        </w:rPr>
        <w:t xml:space="preserve"> </w:t>
      </w:r>
      <w:r w:rsidRPr="005662D8">
        <w:rPr>
          <w:rFonts w:eastAsia="Times New Roman" w:cs="Times New Roman"/>
          <w:szCs w:val="24"/>
        </w:rPr>
        <w:t>Asgar Pour Hosseın,</w:t>
      </w:r>
      <w:r>
        <w:rPr>
          <w:rFonts w:eastAsia="Times New Roman" w:cs="Times New Roman"/>
          <w:szCs w:val="24"/>
        </w:rPr>
        <w:t xml:space="preserve"> </w:t>
      </w:r>
      <w:r w:rsidRPr="005662D8">
        <w:rPr>
          <w:rFonts w:eastAsia="Times New Roman" w:cs="Times New Roman"/>
          <w:szCs w:val="24"/>
        </w:rPr>
        <w:t>Kunter Dilara,</w:t>
      </w:r>
      <w:r>
        <w:rPr>
          <w:rFonts w:eastAsia="Times New Roman" w:cs="Times New Roman"/>
          <w:szCs w:val="24"/>
        </w:rPr>
        <w:t xml:space="preserve"> </w:t>
      </w:r>
      <w:r w:rsidRPr="00F86921">
        <w:rPr>
          <w:rFonts w:eastAsia="Times New Roman" w:cs="Times New Roman"/>
          <w:b/>
          <w:szCs w:val="24"/>
        </w:rPr>
        <w:t>Yönem Havva</w:t>
      </w:r>
      <w:r w:rsidRPr="005662D8">
        <w:rPr>
          <w:rFonts w:eastAsia="Times New Roman" w:cs="Times New Roman"/>
          <w:szCs w:val="24"/>
        </w:rPr>
        <w:t xml:space="preserve"> </w:t>
      </w:r>
      <w:r w:rsidR="005662D8" w:rsidRPr="005662D8">
        <w:rPr>
          <w:rFonts w:eastAsia="Times New Roman" w:cs="Times New Roman"/>
          <w:szCs w:val="24"/>
        </w:rPr>
        <w:t xml:space="preserve">(2016).  Evaluation of Self-care Behaviours of Patients with Heart Failure.  Cardiology </w:t>
      </w:r>
      <w:proofErr w:type="gramStart"/>
      <w:r w:rsidR="005662D8" w:rsidRPr="005662D8">
        <w:rPr>
          <w:rFonts w:eastAsia="Times New Roman" w:cs="Times New Roman"/>
          <w:szCs w:val="24"/>
        </w:rPr>
        <w:t>Nursing  Congress</w:t>
      </w:r>
      <w:proofErr w:type="gramEnd"/>
      <w:r w:rsidR="005662D8" w:rsidRPr="005662D8">
        <w:rPr>
          <w:rFonts w:eastAsia="Times New Roman" w:cs="Times New Roman"/>
          <w:szCs w:val="24"/>
        </w:rPr>
        <w:t xml:space="preserve"> (Özet Bildiri/Sözlü Sunum)(Yayın No:3427345)</w:t>
      </w:r>
    </w:p>
    <w:p w14:paraId="1FEA3FC2" w14:textId="77777777" w:rsidR="005662D8" w:rsidRPr="005662D8" w:rsidRDefault="008504F3" w:rsidP="00ED76D3">
      <w:pPr>
        <w:tabs>
          <w:tab w:val="left" w:pos="2620"/>
          <w:tab w:val="left" w:pos="3540"/>
        </w:tabs>
        <w:spacing w:after="120"/>
        <w:rPr>
          <w:rFonts w:eastAsia="Times New Roman" w:cs="Times New Roman"/>
          <w:szCs w:val="24"/>
        </w:rPr>
      </w:pPr>
      <w:r w:rsidRPr="005662D8">
        <w:rPr>
          <w:rFonts w:eastAsia="Times New Roman" w:cs="Times New Roman"/>
          <w:szCs w:val="24"/>
        </w:rPr>
        <w:lastRenderedPageBreak/>
        <w:t>Asgar Pour Hosseın,</w:t>
      </w:r>
      <w:r>
        <w:rPr>
          <w:rFonts w:eastAsia="Times New Roman" w:cs="Times New Roman"/>
          <w:szCs w:val="24"/>
        </w:rPr>
        <w:t xml:space="preserve"> </w:t>
      </w:r>
      <w:r w:rsidRPr="005662D8">
        <w:rPr>
          <w:rFonts w:eastAsia="Times New Roman" w:cs="Times New Roman"/>
          <w:szCs w:val="24"/>
        </w:rPr>
        <w:t>Gökçe Serap,</w:t>
      </w:r>
      <w:r>
        <w:rPr>
          <w:rFonts w:eastAsia="Times New Roman" w:cs="Times New Roman"/>
          <w:szCs w:val="24"/>
        </w:rPr>
        <w:t xml:space="preserve"> </w:t>
      </w:r>
      <w:r w:rsidRPr="005662D8">
        <w:rPr>
          <w:rFonts w:eastAsia="Times New Roman" w:cs="Times New Roman"/>
          <w:szCs w:val="24"/>
        </w:rPr>
        <w:t>Kunter Dilara,</w:t>
      </w:r>
      <w:r>
        <w:rPr>
          <w:rFonts w:eastAsia="Times New Roman" w:cs="Times New Roman"/>
          <w:szCs w:val="24"/>
        </w:rPr>
        <w:t xml:space="preserve"> </w:t>
      </w:r>
      <w:r w:rsidRPr="008504F3">
        <w:rPr>
          <w:rFonts w:eastAsia="Times New Roman" w:cs="Times New Roman"/>
          <w:b/>
          <w:szCs w:val="24"/>
        </w:rPr>
        <w:t>Yönem Havva</w:t>
      </w:r>
      <w:r w:rsidRPr="005662D8">
        <w:rPr>
          <w:rFonts w:eastAsia="Times New Roman" w:cs="Times New Roman"/>
          <w:szCs w:val="24"/>
        </w:rPr>
        <w:t xml:space="preserve"> </w:t>
      </w:r>
      <w:r w:rsidR="005662D8" w:rsidRPr="005662D8">
        <w:rPr>
          <w:rFonts w:eastAsia="Times New Roman" w:cs="Times New Roman"/>
          <w:szCs w:val="24"/>
        </w:rPr>
        <w:t>(2016).  Evaluation of Self Care Behaviours of Patients with Heart Failure.  Evaluation of Self-Care Behaviours of Patients with Heart Failure (Özet Bildiri/Sözlü Sunum)(Yayın No:3335215)</w:t>
      </w:r>
    </w:p>
    <w:p w14:paraId="789CB16B" w14:textId="77777777" w:rsidR="005662D8" w:rsidRPr="005662D8" w:rsidRDefault="008504F3" w:rsidP="00ED76D3">
      <w:pPr>
        <w:tabs>
          <w:tab w:val="left" w:pos="2620"/>
          <w:tab w:val="left" w:pos="3540"/>
        </w:tabs>
        <w:spacing w:after="120"/>
        <w:rPr>
          <w:rFonts w:eastAsia="Times New Roman" w:cs="Times New Roman"/>
          <w:szCs w:val="24"/>
        </w:rPr>
      </w:pPr>
      <w:r w:rsidRPr="005662D8">
        <w:rPr>
          <w:rFonts w:eastAsia="Times New Roman" w:cs="Times New Roman"/>
          <w:szCs w:val="24"/>
        </w:rPr>
        <w:t xml:space="preserve">Gezer </w:t>
      </w:r>
      <w:proofErr w:type="gramStart"/>
      <w:r w:rsidRPr="005662D8">
        <w:rPr>
          <w:rFonts w:eastAsia="Times New Roman" w:cs="Times New Roman"/>
          <w:szCs w:val="24"/>
        </w:rPr>
        <w:t>Nurdan,Tümer</w:t>
      </w:r>
      <w:proofErr w:type="gramEnd"/>
      <w:r w:rsidRPr="005662D8">
        <w:rPr>
          <w:rFonts w:eastAsia="Times New Roman" w:cs="Times New Roman"/>
          <w:szCs w:val="24"/>
        </w:rPr>
        <w:t xml:space="preserve"> Adile,</w:t>
      </w:r>
      <w:r w:rsidR="00F86921">
        <w:rPr>
          <w:rFonts w:eastAsia="Times New Roman" w:cs="Times New Roman"/>
          <w:szCs w:val="24"/>
        </w:rPr>
        <w:t xml:space="preserve"> </w:t>
      </w:r>
      <w:r w:rsidRPr="00F86921">
        <w:rPr>
          <w:rFonts w:eastAsia="Times New Roman" w:cs="Times New Roman"/>
          <w:b/>
          <w:szCs w:val="24"/>
        </w:rPr>
        <w:t>Yönem Havva</w:t>
      </w:r>
      <w:r w:rsidRPr="005662D8">
        <w:rPr>
          <w:rFonts w:eastAsia="Times New Roman" w:cs="Times New Roman"/>
          <w:szCs w:val="24"/>
        </w:rPr>
        <w:t>,</w:t>
      </w:r>
      <w:r w:rsidR="00F86921">
        <w:rPr>
          <w:rFonts w:eastAsia="Times New Roman" w:cs="Times New Roman"/>
          <w:szCs w:val="24"/>
        </w:rPr>
        <w:t xml:space="preserve"> </w:t>
      </w:r>
      <w:r w:rsidRPr="005662D8">
        <w:rPr>
          <w:rFonts w:eastAsia="Times New Roman" w:cs="Times New Roman"/>
          <w:szCs w:val="24"/>
        </w:rPr>
        <w:t xml:space="preserve">Kunter Dilara,Tıpırdamaz Büşra,Çevik Akyıl Rahşan,Özkan Sultan (2015).  </w:t>
      </w:r>
      <w:proofErr w:type="gramStart"/>
      <w:r w:rsidR="005662D8" w:rsidRPr="005662D8">
        <w:rPr>
          <w:rFonts w:eastAsia="Times New Roman" w:cs="Times New Roman"/>
          <w:szCs w:val="24"/>
        </w:rPr>
        <w:t>Nurses  Making</w:t>
      </w:r>
      <w:proofErr w:type="gramEnd"/>
      <w:r w:rsidR="005662D8" w:rsidRPr="005662D8">
        <w:rPr>
          <w:rFonts w:eastAsia="Times New Roman" w:cs="Times New Roman"/>
          <w:szCs w:val="24"/>
        </w:rPr>
        <w:t xml:space="preserve"> Physical Examination Status.  7th Congress of European Operating Room Nurses Association (EORNA) (Özet Bildiri/Poster)(Yayın No:1681303)</w:t>
      </w:r>
    </w:p>
    <w:p w14:paraId="2E4F3BB3" w14:textId="77777777" w:rsidR="005662D8" w:rsidRPr="005662D8" w:rsidRDefault="00A73C11" w:rsidP="00ED76D3">
      <w:pPr>
        <w:tabs>
          <w:tab w:val="left" w:pos="2620"/>
          <w:tab w:val="left" w:pos="3540"/>
        </w:tabs>
        <w:spacing w:after="120"/>
        <w:rPr>
          <w:rFonts w:eastAsia="Times New Roman" w:cs="Times New Roman"/>
          <w:szCs w:val="24"/>
        </w:rPr>
      </w:pPr>
      <w:r w:rsidRPr="005662D8">
        <w:rPr>
          <w:rFonts w:eastAsia="Times New Roman" w:cs="Times New Roman"/>
          <w:szCs w:val="24"/>
        </w:rPr>
        <w:t xml:space="preserve">Gezer </w:t>
      </w:r>
      <w:proofErr w:type="gramStart"/>
      <w:r w:rsidRPr="005662D8">
        <w:rPr>
          <w:rFonts w:eastAsia="Times New Roman" w:cs="Times New Roman"/>
          <w:szCs w:val="24"/>
        </w:rPr>
        <w:t>Nurdan,</w:t>
      </w:r>
      <w:r w:rsidRPr="00585793">
        <w:rPr>
          <w:rFonts w:eastAsia="Times New Roman" w:cs="Times New Roman"/>
          <w:b/>
          <w:szCs w:val="24"/>
        </w:rPr>
        <w:t>Yönem</w:t>
      </w:r>
      <w:proofErr w:type="gramEnd"/>
      <w:r w:rsidRPr="00585793">
        <w:rPr>
          <w:rFonts w:eastAsia="Times New Roman" w:cs="Times New Roman"/>
          <w:b/>
          <w:szCs w:val="24"/>
        </w:rPr>
        <w:t xml:space="preserve"> </w:t>
      </w:r>
      <w:r w:rsidRPr="00A73C11">
        <w:rPr>
          <w:rFonts w:eastAsia="Times New Roman" w:cs="Times New Roman"/>
          <w:b/>
          <w:szCs w:val="24"/>
        </w:rPr>
        <w:t>Havva,</w:t>
      </w:r>
      <w:r w:rsidR="00585793">
        <w:rPr>
          <w:rFonts w:eastAsia="Times New Roman" w:cs="Times New Roman"/>
          <w:b/>
          <w:szCs w:val="24"/>
        </w:rPr>
        <w:t xml:space="preserve"> </w:t>
      </w:r>
      <w:r w:rsidRPr="00A73C11">
        <w:rPr>
          <w:rFonts w:eastAsia="Times New Roman" w:cs="Times New Roman"/>
          <w:b/>
          <w:szCs w:val="24"/>
        </w:rPr>
        <w:t xml:space="preserve"> </w:t>
      </w:r>
      <w:r w:rsidRPr="00585793">
        <w:rPr>
          <w:rFonts w:eastAsia="Times New Roman" w:cs="Times New Roman"/>
          <w:szCs w:val="24"/>
        </w:rPr>
        <w:t>Kunter Dilara</w:t>
      </w:r>
      <w:r w:rsidRPr="005662D8">
        <w:rPr>
          <w:rFonts w:eastAsia="Times New Roman" w:cs="Times New Roman"/>
          <w:szCs w:val="24"/>
        </w:rPr>
        <w:t>,</w:t>
      </w:r>
      <w:r>
        <w:rPr>
          <w:rFonts w:eastAsia="Times New Roman" w:cs="Times New Roman"/>
          <w:szCs w:val="24"/>
        </w:rPr>
        <w:t xml:space="preserve"> </w:t>
      </w:r>
      <w:r w:rsidRPr="005662D8">
        <w:rPr>
          <w:rFonts w:eastAsia="Times New Roman" w:cs="Times New Roman"/>
          <w:szCs w:val="24"/>
        </w:rPr>
        <w:t>Tıpırdamaz Büşra,</w:t>
      </w:r>
      <w:r>
        <w:rPr>
          <w:rFonts w:eastAsia="Times New Roman" w:cs="Times New Roman"/>
          <w:szCs w:val="24"/>
        </w:rPr>
        <w:t xml:space="preserve"> </w:t>
      </w:r>
      <w:r w:rsidRPr="005662D8">
        <w:rPr>
          <w:rFonts w:eastAsia="Times New Roman" w:cs="Times New Roman"/>
          <w:szCs w:val="24"/>
        </w:rPr>
        <w:t>Özkan Sultan,</w:t>
      </w:r>
      <w:r>
        <w:rPr>
          <w:rFonts w:eastAsia="Times New Roman" w:cs="Times New Roman"/>
          <w:szCs w:val="24"/>
        </w:rPr>
        <w:t xml:space="preserve"> </w:t>
      </w:r>
      <w:r w:rsidRPr="005662D8">
        <w:rPr>
          <w:rFonts w:eastAsia="Times New Roman" w:cs="Times New Roman"/>
          <w:szCs w:val="24"/>
        </w:rPr>
        <w:t>Çevik Akyıl Rahşan,</w:t>
      </w:r>
      <w:r>
        <w:rPr>
          <w:rFonts w:eastAsia="Times New Roman" w:cs="Times New Roman"/>
          <w:szCs w:val="24"/>
        </w:rPr>
        <w:t xml:space="preserve"> </w:t>
      </w:r>
      <w:r w:rsidRPr="005662D8">
        <w:rPr>
          <w:rFonts w:eastAsia="Times New Roman" w:cs="Times New Roman"/>
          <w:szCs w:val="24"/>
        </w:rPr>
        <w:t xml:space="preserve">Tümer Adile (2015).  </w:t>
      </w:r>
      <w:proofErr w:type="gramStart"/>
      <w:r w:rsidR="005662D8" w:rsidRPr="005662D8">
        <w:rPr>
          <w:rFonts w:eastAsia="Times New Roman" w:cs="Times New Roman"/>
          <w:szCs w:val="24"/>
        </w:rPr>
        <w:t>Nurses  Making</w:t>
      </w:r>
      <w:proofErr w:type="gramEnd"/>
      <w:r w:rsidR="005662D8" w:rsidRPr="005662D8">
        <w:rPr>
          <w:rFonts w:eastAsia="Times New Roman" w:cs="Times New Roman"/>
          <w:szCs w:val="24"/>
        </w:rPr>
        <w:t xml:space="preserve"> Physical Examination Status.  European Operating Room Nurses Association Congress (Tam Metin Bildiri/Poster)(Yayın No:1666006)</w:t>
      </w:r>
    </w:p>
    <w:p w14:paraId="30B2162C" w14:textId="77777777" w:rsidR="005662D8" w:rsidRPr="005662D8" w:rsidRDefault="00A73C11" w:rsidP="00ED76D3">
      <w:pPr>
        <w:tabs>
          <w:tab w:val="left" w:pos="2620"/>
          <w:tab w:val="left" w:pos="3540"/>
        </w:tabs>
        <w:spacing w:after="120"/>
        <w:rPr>
          <w:rFonts w:eastAsia="Times New Roman" w:cs="Times New Roman"/>
          <w:szCs w:val="24"/>
        </w:rPr>
      </w:pPr>
      <w:r w:rsidRPr="005662D8">
        <w:rPr>
          <w:rFonts w:eastAsia="Times New Roman" w:cs="Times New Roman"/>
          <w:szCs w:val="24"/>
        </w:rPr>
        <w:t xml:space="preserve">Tıpırdamaz </w:t>
      </w:r>
      <w:proofErr w:type="gramStart"/>
      <w:r w:rsidRPr="005662D8">
        <w:rPr>
          <w:rFonts w:eastAsia="Times New Roman" w:cs="Times New Roman"/>
          <w:szCs w:val="24"/>
        </w:rPr>
        <w:t>Büşra,Kunter</w:t>
      </w:r>
      <w:proofErr w:type="gramEnd"/>
      <w:r w:rsidRPr="005662D8">
        <w:rPr>
          <w:rFonts w:eastAsia="Times New Roman" w:cs="Times New Roman"/>
          <w:szCs w:val="24"/>
        </w:rPr>
        <w:t xml:space="preserve"> Dilara,</w:t>
      </w:r>
      <w:r w:rsidR="00F86921">
        <w:rPr>
          <w:rFonts w:eastAsia="Times New Roman" w:cs="Times New Roman"/>
          <w:szCs w:val="24"/>
        </w:rPr>
        <w:t xml:space="preserve"> </w:t>
      </w:r>
      <w:r w:rsidRPr="00F86921">
        <w:rPr>
          <w:rFonts w:eastAsia="Times New Roman" w:cs="Times New Roman"/>
          <w:b/>
          <w:szCs w:val="24"/>
        </w:rPr>
        <w:t>Yönem Havva,</w:t>
      </w:r>
      <w:r w:rsidR="00F86921">
        <w:rPr>
          <w:rFonts w:eastAsia="Times New Roman" w:cs="Times New Roman"/>
          <w:szCs w:val="24"/>
        </w:rPr>
        <w:t xml:space="preserve"> </w:t>
      </w:r>
      <w:r w:rsidRPr="005662D8">
        <w:rPr>
          <w:rFonts w:eastAsia="Times New Roman" w:cs="Times New Roman"/>
          <w:szCs w:val="24"/>
        </w:rPr>
        <w:t xml:space="preserve">Çam Rahşan (2015).  Pressure Ulcers Prevalence In Orthopedıc Patıents.  7 Th </w:t>
      </w:r>
      <w:proofErr w:type="gramStart"/>
      <w:r w:rsidRPr="005662D8">
        <w:rPr>
          <w:rFonts w:eastAsia="Times New Roman" w:cs="Times New Roman"/>
          <w:szCs w:val="24"/>
        </w:rPr>
        <w:t>Eorna  Congress</w:t>
      </w:r>
      <w:proofErr w:type="gramEnd"/>
      <w:r w:rsidRPr="005662D8">
        <w:rPr>
          <w:rFonts w:eastAsia="Times New Roman" w:cs="Times New Roman"/>
          <w:szCs w:val="24"/>
        </w:rPr>
        <w:t xml:space="preserve"> </w:t>
      </w:r>
      <w:r>
        <w:rPr>
          <w:rFonts w:eastAsia="Times New Roman" w:cs="Times New Roman"/>
          <w:szCs w:val="24"/>
        </w:rPr>
        <w:t xml:space="preserve">Rome 2015 </w:t>
      </w:r>
      <w:r w:rsidRPr="005662D8">
        <w:rPr>
          <w:rFonts w:eastAsia="Times New Roman" w:cs="Times New Roman"/>
          <w:szCs w:val="24"/>
        </w:rPr>
        <w:t>(Yayın No:2686133)</w:t>
      </w:r>
      <w:r w:rsidR="005662D8" w:rsidRPr="005662D8">
        <w:rPr>
          <w:rFonts w:eastAsia="Times New Roman" w:cs="Times New Roman"/>
          <w:szCs w:val="24"/>
        </w:rPr>
        <w:tab/>
      </w:r>
      <w:r w:rsidR="005662D8" w:rsidRPr="005662D8">
        <w:rPr>
          <w:rFonts w:eastAsia="Times New Roman" w:cs="Times New Roman"/>
          <w:szCs w:val="24"/>
        </w:rPr>
        <w:tab/>
      </w:r>
      <w:r w:rsidR="005662D8" w:rsidRPr="005662D8">
        <w:rPr>
          <w:rFonts w:eastAsia="Times New Roman" w:cs="Times New Roman"/>
          <w:szCs w:val="24"/>
        </w:rPr>
        <w:tab/>
      </w:r>
      <w:r w:rsidR="005662D8" w:rsidRPr="005662D8">
        <w:rPr>
          <w:rFonts w:eastAsia="Times New Roman" w:cs="Times New Roman"/>
          <w:szCs w:val="24"/>
        </w:rPr>
        <w:tab/>
      </w:r>
    </w:p>
    <w:p w14:paraId="3B096F26" w14:textId="77777777" w:rsidR="005662D8" w:rsidRPr="005662D8" w:rsidRDefault="00A73C11" w:rsidP="00ED76D3">
      <w:pPr>
        <w:tabs>
          <w:tab w:val="left" w:pos="2620"/>
          <w:tab w:val="left" w:pos="3540"/>
        </w:tabs>
        <w:spacing w:after="120"/>
        <w:rPr>
          <w:rFonts w:eastAsia="Times New Roman" w:cs="Times New Roman"/>
          <w:szCs w:val="24"/>
        </w:rPr>
      </w:pPr>
      <w:r w:rsidRPr="005662D8">
        <w:rPr>
          <w:rFonts w:eastAsia="Times New Roman" w:cs="Times New Roman"/>
          <w:szCs w:val="24"/>
        </w:rPr>
        <w:t>Gezer Nurdan,</w:t>
      </w:r>
      <w:r w:rsidR="00F86921">
        <w:rPr>
          <w:rFonts w:eastAsia="Times New Roman" w:cs="Times New Roman"/>
          <w:szCs w:val="24"/>
        </w:rPr>
        <w:t xml:space="preserve"> </w:t>
      </w:r>
      <w:r w:rsidRPr="00F86921">
        <w:rPr>
          <w:rFonts w:eastAsia="Times New Roman" w:cs="Times New Roman"/>
          <w:b/>
          <w:szCs w:val="24"/>
        </w:rPr>
        <w:t>Yönem Havva,</w:t>
      </w:r>
      <w:r w:rsidR="00F86921">
        <w:rPr>
          <w:rFonts w:eastAsia="Times New Roman" w:cs="Times New Roman"/>
          <w:szCs w:val="24"/>
        </w:rPr>
        <w:t xml:space="preserve"> </w:t>
      </w:r>
      <w:r w:rsidRPr="005662D8">
        <w:rPr>
          <w:rFonts w:eastAsia="Times New Roman" w:cs="Times New Roman"/>
          <w:szCs w:val="24"/>
        </w:rPr>
        <w:t xml:space="preserve">Kunter </w:t>
      </w:r>
      <w:proofErr w:type="gramStart"/>
      <w:r w:rsidRPr="005662D8">
        <w:rPr>
          <w:rFonts w:eastAsia="Times New Roman" w:cs="Times New Roman"/>
          <w:szCs w:val="24"/>
        </w:rPr>
        <w:t>Dilara,Tıpırdamaz</w:t>
      </w:r>
      <w:proofErr w:type="gramEnd"/>
      <w:r w:rsidRPr="005662D8">
        <w:rPr>
          <w:rFonts w:eastAsia="Times New Roman" w:cs="Times New Roman"/>
          <w:szCs w:val="24"/>
        </w:rPr>
        <w:t xml:space="preserve"> Büşra,Çevik Akyıl Rahşan,Özkan Sultan,Tümer Adile (2015).  </w:t>
      </w:r>
      <w:proofErr w:type="gramStart"/>
      <w:r w:rsidRPr="005662D8">
        <w:rPr>
          <w:rFonts w:eastAsia="Times New Roman" w:cs="Times New Roman"/>
          <w:szCs w:val="24"/>
        </w:rPr>
        <w:t>Nurses  Making</w:t>
      </w:r>
      <w:proofErr w:type="gramEnd"/>
      <w:r w:rsidRPr="005662D8">
        <w:rPr>
          <w:rFonts w:eastAsia="Times New Roman" w:cs="Times New Roman"/>
          <w:szCs w:val="24"/>
        </w:rPr>
        <w:t xml:space="preserve"> Physical Examination Status.  7th European Operating Room Nurses Congress (Özet Bildiri/Poster)(Yayın No:2264285)</w:t>
      </w:r>
    </w:p>
    <w:p w14:paraId="73F9E47C" w14:textId="77777777" w:rsidR="005662D8" w:rsidRPr="005662D8" w:rsidRDefault="00A73C11" w:rsidP="00ED76D3">
      <w:pPr>
        <w:tabs>
          <w:tab w:val="left" w:pos="2620"/>
          <w:tab w:val="left" w:pos="3540"/>
        </w:tabs>
        <w:spacing w:after="120"/>
        <w:rPr>
          <w:rFonts w:eastAsia="Times New Roman" w:cs="Times New Roman"/>
          <w:szCs w:val="24"/>
        </w:rPr>
      </w:pPr>
      <w:r w:rsidRPr="005662D8">
        <w:rPr>
          <w:rFonts w:eastAsia="Times New Roman" w:cs="Times New Roman"/>
          <w:szCs w:val="24"/>
        </w:rPr>
        <w:t xml:space="preserve">Tıpırdamaz </w:t>
      </w:r>
      <w:proofErr w:type="gramStart"/>
      <w:r w:rsidRPr="005662D8">
        <w:rPr>
          <w:rFonts w:eastAsia="Times New Roman" w:cs="Times New Roman"/>
          <w:szCs w:val="24"/>
        </w:rPr>
        <w:t>Büşra,Kunter</w:t>
      </w:r>
      <w:proofErr w:type="gramEnd"/>
      <w:r w:rsidRPr="005662D8">
        <w:rPr>
          <w:rFonts w:eastAsia="Times New Roman" w:cs="Times New Roman"/>
          <w:szCs w:val="24"/>
        </w:rPr>
        <w:t xml:space="preserve"> Dilara,</w:t>
      </w:r>
      <w:r w:rsidR="00F86921">
        <w:rPr>
          <w:rFonts w:eastAsia="Times New Roman" w:cs="Times New Roman"/>
          <w:szCs w:val="24"/>
        </w:rPr>
        <w:t xml:space="preserve"> </w:t>
      </w:r>
      <w:r w:rsidRPr="00F86921">
        <w:rPr>
          <w:rFonts w:eastAsia="Times New Roman" w:cs="Times New Roman"/>
          <w:b/>
          <w:szCs w:val="24"/>
        </w:rPr>
        <w:t>Yönem Havva</w:t>
      </w:r>
      <w:r w:rsidRPr="005662D8">
        <w:rPr>
          <w:rFonts w:eastAsia="Times New Roman" w:cs="Times New Roman"/>
          <w:szCs w:val="24"/>
        </w:rPr>
        <w:t>,</w:t>
      </w:r>
      <w:r w:rsidR="00F86921">
        <w:rPr>
          <w:rFonts w:eastAsia="Times New Roman" w:cs="Times New Roman"/>
          <w:szCs w:val="24"/>
        </w:rPr>
        <w:t xml:space="preserve"> </w:t>
      </w:r>
      <w:r w:rsidRPr="005662D8">
        <w:rPr>
          <w:rFonts w:eastAsia="Times New Roman" w:cs="Times New Roman"/>
          <w:szCs w:val="24"/>
        </w:rPr>
        <w:t>Çam Rahşan (2015).  Pressure Ulcers Prevalence İn Orthopedic Patients.  7th Eorna Congress (Özet Bildiri/Poster)(Yayın No:2503196)</w:t>
      </w:r>
    </w:p>
    <w:p w14:paraId="54BF6786" w14:textId="77777777" w:rsidR="005662D8" w:rsidRDefault="00A73C11" w:rsidP="00ED76D3">
      <w:pPr>
        <w:tabs>
          <w:tab w:val="left" w:pos="2620"/>
          <w:tab w:val="left" w:pos="3540"/>
        </w:tabs>
        <w:spacing w:after="120"/>
        <w:rPr>
          <w:rFonts w:eastAsia="Times New Roman" w:cs="Times New Roman"/>
          <w:szCs w:val="24"/>
        </w:rPr>
      </w:pPr>
      <w:r w:rsidRPr="005662D8">
        <w:rPr>
          <w:rFonts w:eastAsia="Times New Roman" w:cs="Times New Roman"/>
          <w:szCs w:val="24"/>
        </w:rPr>
        <w:t>Gezer Nurdan,</w:t>
      </w:r>
      <w:r w:rsidR="00585793">
        <w:rPr>
          <w:rFonts w:eastAsia="Times New Roman" w:cs="Times New Roman"/>
          <w:szCs w:val="24"/>
        </w:rPr>
        <w:t xml:space="preserve"> </w:t>
      </w:r>
      <w:r w:rsidRPr="00585793">
        <w:rPr>
          <w:rFonts w:eastAsia="Times New Roman" w:cs="Times New Roman"/>
          <w:b/>
          <w:szCs w:val="24"/>
        </w:rPr>
        <w:t>Yönem Havva</w:t>
      </w:r>
      <w:r w:rsidRPr="005662D8">
        <w:rPr>
          <w:rFonts w:eastAsia="Times New Roman" w:cs="Times New Roman"/>
          <w:szCs w:val="24"/>
        </w:rPr>
        <w:t>,</w:t>
      </w:r>
      <w:r w:rsidR="00585793">
        <w:rPr>
          <w:rFonts w:eastAsia="Times New Roman" w:cs="Times New Roman"/>
          <w:szCs w:val="24"/>
        </w:rPr>
        <w:t xml:space="preserve"> </w:t>
      </w:r>
      <w:r w:rsidRPr="005662D8">
        <w:rPr>
          <w:rFonts w:eastAsia="Times New Roman" w:cs="Times New Roman"/>
          <w:szCs w:val="24"/>
        </w:rPr>
        <w:t xml:space="preserve">Kunter </w:t>
      </w:r>
      <w:proofErr w:type="gramStart"/>
      <w:r w:rsidRPr="005662D8">
        <w:rPr>
          <w:rFonts w:eastAsia="Times New Roman" w:cs="Times New Roman"/>
          <w:szCs w:val="24"/>
        </w:rPr>
        <w:t>Dilara,Tıpırdamaz</w:t>
      </w:r>
      <w:proofErr w:type="gramEnd"/>
      <w:r w:rsidRPr="005662D8">
        <w:rPr>
          <w:rFonts w:eastAsia="Times New Roman" w:cs="Times New Roman"/>
          <w:szCs w:val="24"/>
        </w:rPr>
        <w:t xml:space="preserve"> Büşra,Özkan Sultan,Çevik Akyıl Rahşan,Tümer Adile (2015).  </w:t>
      </w:r>
      <w:proofErr w:type="gramStart"/>
      <w:r w:rsidRPr="005662D8">
        <w:rPr>
          <w:rFonts w:eastAsia="Times New Roman" w:cs="Times New Roman"/>
          <w:szCs w:val="24"/>
        </w:rPr>
        <w:t>Nurses  Makıng</w:t>
      </w:r>
      <w:proofErr w:type="gramEnd"/>
      <w:r w:rsidRPr="005662D8">
        <w:rPr>
          <w:rFonts w:eastAsia="Times New Roman" w:cs="Times New Roman"/>
          <w:szCs w:val="24"/>
        </w:rPr>
        <w:t xml:space="preserve"> Physıcal Examınatıon Status.  7 Th Eorna Kongress Rome 2015 (Özet Bildiri/Sözlü Sunum)(Yayın No:2686078)</w:t>
      </w:r>
    </w:p>
    <w:p w14:paraId="4DF370E5" w14:textId="77777777" w:rsidR="00E70C50" w:rsidRDefault="00E70C50" w:rsidP="00ED76D3">
      <w:pPr>
        <w:tabs>
          <w:tab w:val="left" w:pos="2620"/>
          <w:tab w:val="left" w:pos="3540"/>
        </w:tabs>
        <w:spacing w:after="120"/>
        <w:rPr>
          <w:rFonts w:eastAsia="Times New Roman" w:cs="Times New Roman"/>
          <w:b/>
          <w:szCs w:val="24"/>
        </w:rPr>
      </w:pPr>
      <w:r w:rsidRPr="00E70C50">
        <w:rPr>
          <w:rFonts w:eastAsia="Times New Roman" w:cs="Times New Roman"/>
          <w:b/>
          <w:szCs w:val="24"/>
        </w:rPr>
        <w:tab/>
      </w:r>
    </w:p>
    <w:p w14:paraId="0F3EECA4" w14:textId="77777777" w:rsidR="00E70C50" w:rsidRPr="00E70C50" w:rsidRDefault="00E70C50" w:rsidP="00FA64A8">
      <w:pPr>
        <w:tabs>
          <w:tab w:val="left" w:pos="2620"/>
          <w:tab w:val="left" w:pos="3540"/>
        </w:tabs>
        <w:spacing w:after="120"/>
        <w:ind w:firstLine="0"/>
        <w:rPr>
          <w:rFonts w:eastAsia="Times New Roman" w:cs="Times New Roman"/>
          <w:b/>
          <w:szCs w:val="24"/>
        </w:rPr>
      </w:pPr>
      <w:r w:rsidRPr="00E70C50">
        <w:rPr>
          <w:rFonts w:eastAsia="Times New Roman" w:cs="Times New Roman"/>
          <w:b/>
          <w:szCs w:val="24"/>
        </w:rPr>
        <w:t>B) Ulusal Kongrelerde Sunulan Bildiriler</w:t>
      </w:r>
    </w:p>
    <w:p w14:paraId="7C09152F" w14:textId="77777777" w:rsidR="00E70C50" w:rsidRPr="00E70C50" w:rsidRDefault="00F86921" w:rsidP="00ED76D3">
      <w:pPr>
        <w:tabs>
          <w:tab w:val="left" w:pos="2620"/>
          <w:tab w:val="left" w:pos="3540"/>
        </w:tabs>
        <w:spacing w:after="120"/>
        <w:rPr>
          <w:rFonts w:eastAsia="Times New Roman" w:cs="Times New Roman"/>
          <w:szCs w:val="24"/>
        </w:rPr>
      </w:pPr>
      <w:r>
        <w:rPr>
          <w:rFonts w:eastAsia="Times New Roman" w:cs="Times New Roman"/>
          <w:szCs w:val="24"/>
        </w:rPr>
        <w:t xml:space="preserve">İplikçi </w:t>
      </w:r>
      <w:proofErr w:type="gramStart"/>
      <w:r w:rsidRPr="00E70C50">
        <w:rPr>
          <w:rFonts w:eastAsia="Times New Roman" w:cs="Times New Roman"/>
          <w:szCs w:val="24"/>
        </w:rPr>
        <w:t>Fatih,Karakaş</w:t>
      </w:r>
      <w:proofErr w:type="gramEnd"/>
      <w:r w:rsidRPr="00E70C50">
        <w:rPr>
          <w:rFonts w:eastAsia="Times New Roman" w:cs="Times New Roman"/>
          <w:szCs w:val="24"/>
        </w:rPr>
        <w:t xml:space="preserve"> Mustafa Özcan,Ağış Derya,</w:t>
      </w:r>
      <w:r>
        <w:rPr>
          <w:rFonts w:eastAsia="Times New Roman" w:cs="Times New Roman"/>
          <w:szCs w:val="24"/>
        </w:rPr>
        <w:t xml:space="preserve"> </w:t>
      </w:r>
      <w:r w:rsidRPr="00E70C50">
        <w:rPr>
          <w:rFonts w:eastAsia="Times New Roman" w:cs="Times New Roman"/>
          <w:szCs w:val="24"/>
        </w:rPr>
        <w:t>Altun Leyla,</w:t>
      </w:r>
      <w:r>
        <w:rPr>
          <w:rFonts w:eastAsia="Times New Roman" w:cs="Times New Roman"/>
          <w:szCs w:val="24"/>
        </w:rPr>
        <w:t xml:space="preserve"> </w:t>
      </w:r>
      <w:r w:rsidRPr="00E70C50">
        <w:rPr>
          <w:rFonts w:eastAsia="Times New Roman" w:cs="Times New Roman"/>
          <w:szCs w:val="24"/>
        </w:rPr>
        <w:t>Tıkız Selin,</w:t>
      </w:r>
      <w:r>
        <w:rPr>
          <w:rFonts w:eastAsia="Times New Roman" w:cs="Times New Roman"/>
          <w:szCs w:val="24"/>
        </w:rPr>
        <w:t xml:space="preserve"> </w:t>
      </w:r>
      <w:r w:rsidRPr="00E70C50">
        <w:rPr>
          <w:rFonts w:eastAsia="Times New Roman" w:cs="Times New Roman"/>
          <w:szCs w:val="24"/>
        </w:rPr>
        <w:t>Gezer Nurdan,</w:t>
      </w:r>
      <w:r>
        <w:rPr>
          <w:rFonts w:eastAsia="Times New Roman" w:cs="Times New Roman"/>
          <w:szCs w:val="24"/>
        </w:rPr>
        <w:t xml:space="preserve"> </w:t>
      </w:r>
      <w:r w:rsidRPr="00E70C50">
        <w:rPr>
          <w:rFonts w:eastAsia="Times New Roman" w:cs="Times New Roman"/>
          <w:szCs w:val="24"/>
        </w:rPr>
        <w:t>Kunter Dilara,</w:t>
      </w:r>
      <w:r w:rsidRPr="00F86921">
        <w:rPr>
          <w:rFonts w:eastAsia="Times New Roman" w:cs="Times New Roman"/>
          <w:b/>
          <w:szCs w:val="24"/>
        </w:rPr>
        <w:t>Yönem Amaç Havva</w:t>
      </w:r>
      <w:r w:rsidRPr="00E70C50">
        <w:rPr>
          <w:rFonts w:eastAsia="Times New Roman" w:cs="Times New Roman"/>
          <w:szCs w:val="24"/>
        </w:rPr>
        <w:t xml:space="preserve"> (2019).  Hemşirelik Öğrencilerinin Klinik Uygulamada Yaşadıkları </w:t>
      </w:r>
      <w:proofErr w:type="gramStart"/>
      <w:r w:rsidRPr="00E70C50">
        <w:rPr>
          <w:rFonts w:eastAsia="Times New Roman" w:cs="Times New Roman"/>
          <w:szCs w:val="24"/>
        </w:rPr>
        <w:t>Sorunlar : Derleme</w:t>
      </w:r>
      <w:proofErr w:type="gramEnd"/>
      <w:r w:rsidRPr="00E70C50">
        <w:rPr>
          <w:rFonts w:eastAsia="Times New Roman" w:cs="Times New Roman"/>
          <w:szCs w:val="24"/>
        </w:rPr>
        <w:t xml:space="preserve">.  </w:t>
      </w:r>
      <w:r w:rsidR="00E70C50" w:rsidRPr="00E70C50">
        <w:rPr>
          <w:rFonts w:eastAsia="Times New Roman" w:cs="Times New Roman"/>
          <w:szCs w:val="24"/>
        </w:rPr>
        <w:t>Hemşirelik Eğitiminin Geleceği Sempozyumu II (Özet Bildiri/Sözlü Sunum)</w:t>
      </w:r>
      <w:r w:rsidR="006D6304">
        <w:rPr>
          <w:rFonts w:eastAsia="Times New Roman" w:cs="Times New Roman"/>
          <w:szCs w:val="24"/>
        </w:rPr>
        <w:t xml:space="preserve"> </w:t>
      </w:r>
      <w:r w:rsidR="00E70C50" w:rsidRPr="00E70C50">
        <w:rPr>
          <w:rFonts w:eastAsia="Times New Roman" w:cs="Times New Roman"/>
          <w:szCs w:val="24"/>
        </w:rPr>
        <w:t>(Yayın No:5512228)</w:t>
      </w:r>
      <w:r w:rsidR="00E70C50" w:rsidRPr="00E70C50">
        <w:rPr>
          <w:rFonts w:eastAsia="Times New Roman" w:cs="Times New Roman"/>
          <w:szCs w:val="24"/>
        </w:rPr>
        <w:tab/>
      </w:r>
      <w:r w:rsidR="00E70C50" w:rsidRPr="00E70C50">
        <w:rPr>
          <w:rFonts w:eastAsia="Times New Roman" w:cs="Times New Roman"/>
          <w:szCs w:val="24"/>
        </w:rPr>
        <w:tab/>
      </w:r>
      <w:r w:rsidR="00E70C50" w:rsidRPr="00E70C50">
        <w:rPr>
          <w:rFonts w:eastAsia="Times New Roman" w:cs="Times New Roman"/>
          <w:szCs w:val="24"/>
        </w:rPr>
        <w:tab/>
      </w:r>
    </w:p>
    <w:p w14:paraId="037EA277" w14:textId="77777777" w:rsidR="00E70C50" w:rsidRPr="00E70C50" w:rsidRDefault="00F86921" w:rsidP="00ED76D3">
      <w:pPr>
        <w:tabs>
          <w:tab w:val="left" w:pos="2620"/>
          <w:tab w:val="left" w:pos="3540"/>
        </w:tabs>
        <w:spacing w:after="120"/>
        <w:rPr>
          <w:rFonts w:eastAsia="Times New Roman" w:cs="Times New Roman"/>
          <w:szCs w:val="24"/>
        </w:rPr>
      </w:pPr>
      <w:r w:rsidRPr="00E70C50">
        <w:rPr>
          <w:rFonts w:eastAsia="Times New Roman" w:cs="Times New Roman"/>
          <w:szCs w:val="24"/>
        </w:rPr>
        <w:t>Gezer Nurdan,</w:t>
      </w:r>
      <w:r>
        <w:rPr>
          <w:rFonts w:eastAsia="Times New Roman" w:cs="Times New Roman"/>
          <w:szCs w:val="24"/>
        </w:rPr>
        <w:t xml:space="preserve"> </w:t>
      </w:r>
      <w:r w:rsidRPr="00E70C50">
        <w:rPr>
          <w:rFonts w:eastAsia="Times New Roman" w:cs="Times New Roman"/>
          <w:szCs w:val="24"/>
        </w:rPr>
        <w:t>Çam Rahşan,</w:t>
      </w:r>
      <w:r>
        <w:rPr>
          <w:rFonts w:eastAsia="Times New Roman" w:cs="Times New Roman"/>
          <w:szCs w:val="24"/>
        </w:rPr>
        <w:t xml:space="preserve"> </w:t>
      </w:r>
      <w:r w:rsidRPr="00E70C50">
        <w:rPr>
          <w:rFonts w:eastAsia="Times New Roman" w:cs="Times New Roman"/>
          <w:szCs w:val="24"/>
        </w:rPr>
        <w:t>Kunter Dilara,</w:t>
      </w:r>
      <w:r>
        <w:rPr>
          <w:rFonts w:eastAsia="Times New Roman" w:cs="Times New Roman"/>
          <w:szCs w:val="24"/>
        </w:rPr>
        <w:t xml:space="preserve"> </w:t>
      </w:r>
      <w:r w:rsidRPr="00F86921">
        <w:rPr>
          <w:rFonts w:eastAsia="Times New Roman" w:cs="Times New Roman"/>
          <w:b/>
          <w:szCs w:val="24"/>
        </w:rPr>
        <w:t>Yönem Amaç Havva</w:t>
      </w:r>
      <w:r w:rsidRPr="00E70C50">
        <w:rPr>
          <w:rFonts w:eastAsia="Times New Roman" w:cs="Times New Roman"/>
          <w:szCs w:val="24"/>
        </w:rPr>
        <w:t xml:space="preserve"> (2018).  </w:t>
      </w:r>
      <w:r w:rsidR="00E70C50" w:rsidRPr="00E70C50">
        <w:rPr>
          <w:rFonts w:eastAsia="Times New Roman" w:cs="Times New Roman"/>
          <w:szCs w:val="24"/>
        </w:rPr>
        <w:t xml:space="preserve">Hastaların kullandıkları mizah tarzları ile ameliyat öncesi anksiyete düzeyleri arasındaki ilişkinin </w:t>
      </w:r>
      <w:r w:rsidR="00E70C50" w:rsidRPr="00E70C50">
        <w:rPr>
          <w:rFonts w:eastAsia="Times New Roman" w:cs="Times New Roman"/>
          <w:szCs w:val="24"/>
        </w:rPr>
        <w:lastRenderedPageBreak/>
        <w:t>incelenmesi.  21. Ulusal Cerrahi Kongresi 16. Cerrahi Hemşireliği Kongresi (Özet Bildiri/Sözlü Sunum)(Yayın No:4328163)</w:t>
      </w:r>
      <w:r w:rsidR="00E70C50" w:rsidRPr="00E70C50">
        <w:rPr>
          <w:rFonts w:eastAsia="Times New Roman" w:cs="Times New Roman"/>
          <w:szCs w:val="24"/>
        </w:rPr>
        <w:tab/>
      </w:r>
    </w:p>
    <w:p w14:paraId="2C2B6268" w14:textId="77777777" w:rsidR="00E70C50" w:rsidRPr="00E70C50" w:rsidRDefault="00F86921" w:rsidP="00ED76D3">
      <w:pPr>
        <w:tabs>
          <w:tab w:val="left" w:pos="2620"/>
          <w:tab w:val="left" w:pos="3540"/>
        </w:tabs>
        <w:spacing w:after="120"/>
        <w:rPr>
          <w:rFonts w:eastAsia="Times New Roman" w:cs="Times New Roman"/>
          <w:szCs w:val="24"/>
        </w:rPr>
      </w:pPr>
      <w:r w:rsidRPr="00E70C50">
        <w:rPr>
          <w:rFonts w:eastAsia="Times New Roman" w:cs="Times New Roman"/>
          <w:szCs w:val="24"/>
        </w:rPr>
        <w:t>Gezer Nurdan,</w:t>
      </w:r>
      <w:r>
        <w:rPr>
          <w:rFonts w:eastAsia="Times New Roman" w:cs="Times New Roman"/>
          <w:szCs w:val="24"/>
        </w:rPr>
        <w:t xml:space="preserve"> </w:t>
      </w:r>
      <w:r w:rsidRPr="00E70C50">
        <w:rPr>
          <w:rFonts w:eastAsia="Times New Roman" w:cs="Times New Roman"/>
          <w:szCs w:val="24"/>
        </w:rPr>
        <w:t>Kunter Dilara,</w:t>
      </w:r>
      <w:r>
        <w:rPr>
          <w:rFonts w:eastAsia="Times New Roman" w:cs="Times New Roman"/>
          <w:szCs w:val="24"/>
        </w:rPr>
        <w:t xml:space="preserve"> </w:t>
      </w:r>
      <w:r w:rsidRPr="00F86921">
        <w:rPr>
          <w:rFonts w:eastAsia="Times New Roman" w:cs="Times New Roman"/>
          <w:b/>
          <w:szCs w:val="24"/>
        </w:rPr>
        <w:t>Yönem Amaç Havva</w:t>
      </w:r>
      <w:r w:rsidRPr="00E70C50">
        <w:rPr>
          <w:rFonts w:eastAsia="Times New Roman" w:cs="Times New Roman"/>
          <w:szCs w:val="24"/>
        </w:rPr>
        <w:t>,</w:t>
      </w:r>
      <w:r>
        <w:rPr>
          <w:rFonts w:eastAsia="Times New Roman" w:cs="Times New Roman"/>
          <w:szCs w:val="24"/>
        </w:rPr>
        <w:t xml:space="preserve"> </w:t>
      </w:r>
      <w:r w:rsidRPr="00E70C50">
        <w:rPr>
          <w:rFonts w:eastAsia="Times New Roman" w:cs="Times New Roman"/>
          <w:szCs w:val="24"/>
        </w:rPr>
        <w:t>Şahin Büşra,</w:t>
      </w:r>
      <w:r>
        <w:rPr>
          <w:rFonts w:eastAsia="Times New Roman" w:cs="Times New Roman"/>
          <w:szCs w:val="24"/>
        </w:rPr>
        <w:t xml:space="preserve">  </w:t>
      </w:r>
      <w:r w:rsidRPr="00E70C50">
        <w:rPr>
          <w:rFonts w:eastAsia="Times New Roman" w:cs="Times New Roman"/>
          <w:szCs w:val="24"/>
        </w:rPr>
        <w:t>Nurcan Boyacıoğlu,</w:t>
      </w:r>
      <w:r>
        <w:rPr>
          <w:rFonts w:eastAsia="Times New Roman" w:cs="Times New Roman"/>
          <w:szCs w:val="24"/>
        </w:rPr>
        <w:t xml:space="preserve"> </w:t>
      </w:r>
      <w:r w:rsidRPr="00E70C50">
        <w:rPr>
          <w:rFonts w:eastAsia="Times New Roman" w:cs="Times New Roman"/>
          <w:szCs w:val="24"/>
        </w:rPr>
        <w:t>Halise Sapmaz,</w:t>
      </w:r>
      <w:r>
        <w:rPr>
          <w:rFonts w:eastAsia="Times New Roman" w:cs="Times New Roman"/>
          <w:szCs w:val="24"/>
        </w:rPr>
        <w:t xml:space="preserve"> </w:t>
      </w:r>
      <w:r w:rsidRPr="00E70C50">
        <w:rPr>
          <w:rFonts w:eastAsia="Times New Roman" w:cs="Times New Roman"/>
          <w:szCs w:val="24"/>
        </w:rPr>
        <w:t>Fadime Yavuzarslan (2016).  Cerrahi Servislerde Çalışan Hemşirelerin Gürültüye İlişkin Düşüncelerinin İncelenmesi</w:t>
      </w:r>
      <w:r w:rsidR="00E70C50" w:rsidRPr="00E70C50">
        <w:rPr>
          <w:rFonts w:eastAsia="Times New Roman" w:cs="Times New Roman"/>
          <w:szCs w:val="24"/>
        </w:rPr>
        <w:t>.  II. Dâhili ve Cerrahi Yoğu</w:t>
      </w:r>
      <w:r w:rsidR="006D6304">
        <w:rPr>
          <w:rFonts w:eastAsia="Times New Roman" w:cs="Times New Roman"/>
          <w:szCs w:val="24"/>
        </w:rPr>
        <w:t xml:space="preserve">n Bakım Hemşireliği Kongresi. </w:t>
      </w:r>
      <w:r w:rsidR="00E70C50" w:rsidRPr="00E70C50">
        <w:rPr>
          <w:rFonts w:eastAsia="Times New Roman" w:cs="Times New Roman"/>
          <w:szCs w:val="24"/>
        </w:rPr>
        <w:t>(Yayın No:3182525)</w:t>
      </w:r>
      <w:r w:rsidR="00E70C50" w:rsidRPr="00E70C50">
        <w:rPr>
          <w:rFonts w:eastAsia="Times New Roman" w:cs="Times New Roman"/>
          <w:szCs w:val="24"/>
        </w:rPr>
        <w:tab/>
      </w:r>
      <w:r w:rsidR="00E70C50" w:rsidRPr="00E70C50">
        <w:rPr>
          <w:rFonts w:eastAsia="Times New Roman" w:cs="Times New Roman"/>
          <w:szCs w:val="24"/>
        </w:rPr>
        <w:tab/>
      </w:r>
      <w:r w:rsidR="00E70C50" w:rsidRPr="00E70C50">
        <w:rPr>
          <w:rFonts w:eastAsia="Times New Roman" w:cs="Times New Roman"/>
          <w:szCs w:val="24"/>
        </w:rPr>
        <w:tab/>
      </w:r>
    </w:p>
    <w:p w14:paraId="176B0BF2" w14:textId="77777777" w:rsidR="00E70C50" w:rsidRPr="00E70C50" w:rsidRDefault="00F86921" w:rsidP="00ED76D3">
      <w:pPr>
        <w:tabs>
          <w:tab w:val="left" w:pos="2620"/>
          <w:tab w:val="left" w:pos="3540"/>
        </w:tabs>
        <w:spacing w:after="120"/>
        <w:rPr>
          <w:rFonts w:eastAsia="Times New Roman" w:cs="Times New Roman"/>
          <w:szCs w:val="24"/>
        </w:rPr>
      </w:pPr>
      <w:r w:rsidRPr="00E70C50">
        <w:rPr>
          <w:rFonts w:eastAsia="Times New Roman" w:cs="Times New Roman"/>
          <w:szCs w:val="24"/>
        </w:rPr>
        <w:t>Gezer Nurdan,</w:t>
      </w:r>
      <w:r>
        <w:rPr>
          <w:rFonts w:eastAsia="Times New Roman" w:cs="Times New Roman"/>
          <w:szCs w:val="24"/>
        </w:rPr>
        <w:t xml:space="preserve"> </w:t>
      </w:r>
      <w:r w:rsidRPr="00F86921">
        <w:rPr>
          <w:rFonts w:eastAsia="Times New Roman" w:cs="Times New Roman"/>
          <w:b/>
          <w:szCs w:val="24"/>
        </w:rPr>
        <w:t>Yönem Havva</w:t>
      </w:r>
      <w:r w:rsidRPr="00E70C50">
        <w:rPr>
          <w:rFonts w:eastAsia="Times New Roman" w:cs="Times New Roman"/>
          <w:szCs w:val="24"/>
        </w:rPr>
        <w:t>,</w:t>
      </w:r>
      <w:r>
        <w:rPr>
          <w:rFonts w:eastAsia="Times New Roman" w:cs="Times New Roman"/>
          <w:szCs w:val="24"/>
        </w:rPr>
        <w:t xml:space="preserve"> </w:t>
      </w:r>
      <w:r w:rsidRPr="00E70C50">
        <w:rPr>
          <w:rFonts w:eastAsia="Times New Roman" w:cs="Times New Roman"/>
          <w:szCs w:val="24"/>
        </w:rPr>
        <w:t>Kunter Dilara,</w:t>
      </w:r>
      <w:r>
        <w:rPr>
          <w:rFonts w:eastAsia="Times New Roman" w:cs="Times New Roman"/>
          <w:szCs w:val="24"/>
        </w:rPr>
        <w:t xml:space="preserve"> </w:t>
      </w:r>
      <w:r w:rsidRPr="00E70C50">
        <w:rPr>
          <w:rFonts w:eastAsia="Times New Roman" w:cs="Times New Roman"/>
          <w:szCs w:val="24"/>
        </w:rPr>
        <w:t>Şahin Büşra,</w:t>
      </w:r>
      <w:r>
        <w:rPr>
          <w:rFonts w:eastAsia="Times New Roman" w:cs="Times New Roman"/>
          <w:szCs w:val="24"/>
        </w:rPr>
        <w:t xml:space="preserve"> </w:t>
      </w:r>
      <w:r w:rsidRPr="00E70C50">
        <w:rPr>
          <w:rFonts w:eastAsia="Times New Roman" w:cs="Times New Roman"/>
          <w:szCs w:val="24"/>
        </w:rPr>
        <w:t>Fadime Yavuzarslan (2016).  Ameliyat Sonrası Hastalarda Erken Dönem Hipotermi Görülme Durumunun İncelenmesi</w:t>
      </w:r>
      <w:r w:rsidR="00E70C50" w:rsidRPr="00E70C50">
        <w:rPr>
          <w:rFonts w:eastAsia="Times New Roman" w:cs="Times New Roman"/>
          <w:szCs w:val="24"/>
        </w:rPr>
        <w:t>.  II. Dâhili ve Cerrahi Yoğ</w:t>
      </w:r>
      <w:r w:rsidR="006D6304">
        <w:rPr>
          <w:rFonts w:eastAsia="Times New Roman" w:cs="Times New Roman"/>
          <w:szCs w:val="24"/>
        </w:rPr>
        <w:t xml:space="preserve">un Bakım Hemşireliği Kongresi. </w:t>
      </w:r>
      <w:r w:rsidR="00E70C50" w:rsidRPr="00E70C50">
        <w:rPr>
          <w:rFonts w:eastAsia="Times New Roman" w:cs="Times New Roman"/>
          <w:szCs w:val="24"/>
        </w:rPr>
        <w:t>(Yayın No:3182462)</w:t>
      </w:r>
      <w:r w:rsidR="00E70C50" w:rsidRPr="00E70C50">
        <w:rPr>
          <w:rFonts w:eastAsia="Times New Roman" w:cs="Times New Roman"/>
          <w:szCs w:val="24"/>
        </w:rPr>
        <w:tab/>
      </w:r>
      <w:r w:rsidR="00E70C50" w:rsidRPr="00E70C50">
        <w:rPr>
          <w:rFonts w:eastAsia="Times New Roman" w:cs="Times New Roman"/>
          <w:szCs w:val="24"/>
        </w:rPr>
        <w:tab/>
      </w:r>
      <w:r w:rsidR="00E70C50" w:rsidRPr="00E70C50">
        <w:rPr>
          <w:rFonts w:eastAsia="Times New Roman" w:cs="Times New Roman"/>
          <w:szCs w:val="24"/>
        </w:rPr>
        <w:tab/>
      </w:r>
      <w:r w:rsidR="00E70C50" w:rsidRPr="00E70C50">
        <w:rPr>
          <w:rFonts w:eastAsia="Times New Roman" w:cs="Times New Roman"/>
          <w:szCs w:val="24"/>
        </w:rPr>
        <w:tab/>
      </w:r>
      <w:r w:rsidR="00E70C50" w:rsidRPr="00E70C50">
        <w:rPr>
          <w:rFonts w:eastAsia="Times New Roman" w:cs="Times New Roman"/>
          <w:szCs w:val="24"/>
        </w:rPr>
        <w:tab/>
      </w:r>
      <w:r w:rsidR="00E70C50" w:rsidRPr="00E70C50">
        <w:rPr>
          <w:rFonts w:eastAsia="Times New Roman" w:cs="Times New Roman"/>
          <w:szCs w:val="24"/>
        </w:rPr>
        <w:tab/>
      </w:r>
      <w:r w:rsidR="00E70C50" w:rsidRPr="00E70C50">
        <w:rPr>
          <w:rFonts w:eastAsia="Times New Roman" w:cs="Times New Roman"/>
          <w:szCs w:val="24"/>
        </w:rPr>
        <w:tab/>
      </w:r>
    </w:p>
    <w:p w14:paraId="00B6066E" w14:textId="77777777" w:rsidR="00E70C50" w:rsidRPr="00E70C50" w:rsidRDefault="00F86921" w:rsidP="00ED76D3">
      <w:pPr>
        <w:tabs>
          <w:tab w:val="left" w:pos="2620"/>
          <w:tab w:val="left" w:pos="3540"/>
        </w:tabs>
        <w:spacing w:after="120"/>
        <w:rPr>
          <w:rFonts w:eastAsia="Times New Roman" w:cs="Times New Roman"/>
          <w:szCs w:val="24"/>
        </w:rPr>
      </w:pPr>
      <w:r w:rsidRPr="00E70C50">
        <w:rPr>
          <w:rFonts w:eastAsia="Times New Roman" w:cs="Times New Roman"/>
          <w:szCs w:val="24"/>
        </w:rPr>
        <w:t>Asgarpour Hosseın,</w:t>
      </w:r>
      <w:r>
        <w:rPr>
          <w:rFonts w:eastAsia="Times New Roman" w:cs="Times New Roman"/>
          <w:szCs w:val="24"/>
        </w:rPr>
        <w:t xml:space="preserve"> </w:t>
      </w:r>
      <w:r w:rsidRPr="00E70C50">
        <w:rPr>
          <w:rFonts w:eastAsia="Times New Roman" w:cs="Times New Roman"/>
          <w:szCs w:val="24"/>
        </w:rPr>
        <w:t>Gündoğmuş Elif Esma,</w:t>
      </w:r>
      <w:r>
        <w:rPr>
          <w:rFonts w:eastAsia="Times New Roman" w:cs="Times New Roman"/>
          <w:szCs w:val="24"/>
        </w:rPr>
        <w:t xml:space="preserve"> </w:t>
      </w:r>
      <w:r w:rsidRPr="00E70C50">
        <w:rPr>
          <w:rFonts w:eastAsia="Times New Roman" w:cs="Times New Roman"/>
          <w:szCs w:val="24"/>
        </w:rPr>
        <w:t>Şahin Büşra,</w:t>
      </w:r>
      <w:r>
        <w:rPr>
          <w:rFonts w:eastAsia="Times New Roman" w:cs="Times New Roman"/>
          <w:szCs w:val="24"/>
        </w:rPr>
        <w:t xml:space="preserve"> </w:t>
      </w:r>
      <w:r w:rsidRPr="00F86921">
        <w:rPr>
          <w:rFonts w:eastAsia="Times New Roman" w:cs="Times New Roman"/>
          <w:b/>
          <w:szCs w:val="24"/>
        </w:rPr>
        <w:t>Yönem Havva</w:t>
      </w:r>
      <w:r w:rsidRPr="00E70C50">
        <w:rPr>
          <w:rFonts w:eastAsia="Times New Roman" w:cs="Times New Roman"/>
          <w:szCs w:val="24"/>
        </w:rPr>
        <w:t xml:space="preserve"> </w:t>
      </w:r>
      <w:r w:rsidR="00E70C50" w:rsidRPr="00E70C50">
        <w:rPr>
          <w:rFonts w:eastAsia="Times New Roman" w:cs="Times New Roman"/>
          <w:szCs w:val="24"/>
        </w:rPr>
        <w:t>(2015).  Yoğun Bakım Hemşirelerinde Bel Ağrısı  Yaygınlığı, Şiddeti ve Hemşirelik Bakımları ile Bel Ağrısı Arasındaki İlişki</w:t>
      </w:r>
      <w:proofErr w:type="gramStart"/>
      <w:r w:rsidR="00E70C50" w:rsidRPr="00E70C50">
        <w:rPr>
          <w:rFonts w:eastAsia="Times New Roman" w:cs="Times New Roman"/>
          <w:szCs w:val="24"/>
        </w:rPr>
        <w:t>..</w:t>
      </w:r>
      <w:proofErr w:type="gramEnd"/>
      <w:r w:rsidR="00E70C50" w:rsidRPr="00E70C50">
        <w:rPr>
          <w:rFonts w:eastAsia="Times New Roman" w:cs="Times New Roman"/>
          <w:szCs w:val="24"/>
        </w:rPr>
        <w:t xml:space="preserve">  X. Ulusal Türk Cerrahi ve Ameliyathane Hemşireliği Kongresi. (Özet Bildiri/Poster)</w:t>
      </w:r>
      <w:r w:rsidR="006D6304">
        <w:rPr>
          <w:rFonts w:eastAsia="Times New Roman" w:cs="Times New Roman"/>
          <w:szCs w:val="24"/>
        </w:rPr>
        <w:t xml:space="preserve"> </w:t>
      </w:r>
      <w:r w:rsidR="00E70C50" w:rsidRPr="00E70C50">
        <w:rPr>
          <w:rFonts w:eastAsia="Times New Roman" w:cs="Times New Roman"/>
          <w:szCs w:val="24"/>
        </w:rPr>
        <w:t>(Yayın No:3479739)</w:t>
      </w:r>
      <w:r w:rsidR="00E70C50" w:rsidRPr="00E70C50">
        <w:rPr>
          <w:rFonts w:eastAsia="Times New Roman" w:cs="Times New Roman"/>
          <w:szCs w:val="24"/>
        </w:rPr>
        <w:tab/>
      </w:r>
    </w:p>
    <w:p w14:paraId="62215053" w14:textId="77777777" w:rsidR="00E70C50" w:rsidRPr="00E70C50" w:rsidRDefault="00E70C50" w:rsidP="00ED76D3">
      <w:pPr>
        <w:tabs>
          <w:tab w:val="left" w:pos="2620"/>
          <w:tab w:val="left" w:pos="3540"/>
        </w:tabs>
        <w:spacing w:after="120"/>
        <w:rPr>
          <w:rFonts w:eastAsia="Times New Roman" w:cs="Times New Roman"/>
          <w:szCs w:val="24"/>
        </w:rPr>
      </w:pPr>
      <w:r w:rsidRPr="00E70C50">
        <w:rPr>
          <w:rFonts w:eastAsia="Times New Roman" w:cs="Times New Roman"/>
          <w:szCs w:val="24"/>
        </w:rPr>
        <w:tab/>
      </w:r>
    </w:p>
    <w:p w14:paraId="331359FE" w14:textId="77777777" w:rsidR="00E70C50" w:rsidRPr="005662D8" w:rsidRDefault="00E70C50" w:rsidP="00ED76D3">
      <w:pPr>
        <w:tabs>
          <w:tab w:val="left" w:pos="2620"/>
          <w:tab w:val="left" w:pos="3540"/>
        </w:tabs>
        <w:spacing w:after="120"/>
        <w:rPr>
          <w:rFonts w:eastAsia="Times New Roman" w:cs="Times New Roman"/>
          <w:szCs w:val="24"/>
        </w:rPr>
      </w:pPr>
      <w:r w:rsidRPr="00E70C50">
        <w:rPr>
          <w:rFonts w:eastAsia="Times New Roman" w:cs="Times New Roman"/>
          <w:szCs w:val="24"/>
        </w:rPr>
        <w:tab/>
      </w:r>
    </w:p>
    <w:p w14:paraId="0870426A" w14:textId="77777777" w:rsidR="00195217" w:rsidRPr="0035197B" w:rsidRDefault="00195217" w:rsidP="00ED76D3">
      <w:pPr>
        <w:tabs>
          <w:tab w:val="left" w:pos="2620"/>
          <w:tab w:val="left" w:pos="3540"/>
        </w:tabs>
        <w:spacing w:after="120"/>
        <w:rPr>
          <w:rFonts w:eastAsia="Times New Roman" w:cs="Times New Roman"/>
          <w:szCs w:val="24"/>
        </w:rPr>
      </w:pPr>
    </w:p>
    <w:bookmarkEnd w:id="37"/>
    <w:bookmarkEnd w:id="38"/>
    <w:bookmarkEnd w:id="39"/>
    <w:bookmarkEnd w:id="40"/>
    <w:p w14:paraId="55B08784" w14:textId="77777777" w:rsidR="00BD747C" w:rsidRDefault="00BD747C" w:rsidP="00ED76D3">
      <w:pPr>
        <w:widowControl w:val="0"/>
        <w:autoSpaceDE w:val="0"/>
        <w:autoSpaceDN w:val="0"/>
        <w:adjustRightInd w:val="0"/>
        <w:spacing w:after="120"/>
        <w:rPr>
          <w:rFonts w:eastAsia="Times New Roman" w:cs="Times New Roman"/>
          <w:b/>
          <w:bCs/>
          <w:iCs/>
          <w:szCs w:val="24"/>
        </w:rPr>
      </w:pPr>
    </w:p>
    <w:p w14:paraId="0A5556DA" w14:textId="77777777" w:rsidR="00D13E1F" w:rsidRDefault="00D13E1F" w:rsidP="00ED76D3">
      <w:pPr>
        <w:widowControl w:val="0"/>
        <w:autoSpaceDE w:val="0"/>
        <w:autoSpaceDN w:val="0"/>
        <w:adjustRightInd w:val="0"/>
        <w:spacing w:after="120"/>
        <w:rPr>
          <w:rFonts w:eastAsia="Times New Roman" w:cs="Times New Roman"/>
          <w:b/>
          <w:bCs/>
          <w:iCs/>
          <w:szCs w:val="24"/>
        </w:rPr>
      </w:pPr>
    </w:p>
    <w:p w14:paraId="06F1AE5C" w14:textId="77777777" w:rsidR="00D13E1F" w:rsidRDefault="00D13E1F" w:rsidP="00ED76D3">
      <w:pPr>
        <w:widowControl w:val="0"/>
        <w:autoSpaceDE w:val="0"/>
        <w:autoSpaceDN w:val="0"/>
        <w:adjustRightInd w:val="0"/>
        <w:spacing w:after="120"/>
        <w:rPr>
          <w:rFonts w:eastAsia="Times New Roman" w:cs="Times New Roman"/>
          <w:b/>
          <w:bCs/>
          <w:iCs/>
          <w:szCs w:val="24"/>
        </w:rPr>
      </w:pPr>
    </w:p>
    <w:p w14:paraId="00BAA5A4" w14:textId="77777777" w:rsidR="00D13E1F" w:rsidRDefault="00D13E1F" w:rsidP="00ED76D3">
      <w:pPr>
        <w:widowControl w:val="0"/>
        <w:autoSpaceDE w:val="0"/>
        <w:autoSpaceDN w:val="0"/>
        <w:adjustRightInd w:val="0"/>
        <w:spacing w:after="120"/>
        <w:rPr>
          <w:rFonts w:eastAsia="Times New Roman" w:cs="Times New Roman"/>
          <w:b/>
          <w:bCs/>
          <w:iCs/>
          <w:szCs w:val="24"/>
        </w:rPr>
      </w:pPr>
    </w:p>
    <w:p w14:paraId="13712A1F" w14:textId="77777777" w:rsidR="00D13E1F" w:rsidRDefault="00D13E1F" w:rsidP="00ED76D3">
      <w:pPr>
        <w:widowControl w:val="0"/>
        <w:autoSpaceDE w:val="0"/>
        <w:autoSpaceDN w:val="0"/>
        <w:adjustRightInd w:val="0"/>
        <w:spacing w:after="120"/>
        <w:rPr>
          <w:rFonts w:eastAsia="Times New Roman" w:cs="Times New Roman"/>
          <w:b/>
          <w:bCs/>
          <w:iCs/>
          <w:szCs w:val="24"/>
        </w:rPr>
      </w:pPr>
    </w:p>
    <w:p w14:paraId="77699ACF" w14:textId="77777777" w:rsidR="00D13E1F" w:rsidRDefault="00D13E1F" w:rsidP="00ED76D3">
      <w:pPr>
        <w:widowControl w:val="0"/>
        <w:autoSpaceDE w:val="0"/>
        <w:autoSpaceDN w:val="0"/>
        <w:adjustRightInd w:val="0"/>
        <w:spacing w:after="120"/>
        <w:rPr>
          <w:rFonts w:eastAsia="Times New Roman" w:cs="Times New Roman"/>
          <w:b/>
          <w:bCs/>
          <w:iCs/>
          <w:szCs w:val="24"/>
        </w:rPr>
      </w:pPr>
    </w:p>
    <w:p w14:paraId="296501B5" w14:textId="77777777" w:rsidR="00D13E1F" w:rsidRDefault="00D13E1F" w:rsidP="00ED76D3">
      <w:pPr>
        <w:widowControl w:val="0"/>
        <w:autoSpaceDE w:val="0"/>
        <w:autoSpaceDN w:val="0"/>
        <w:adjustRightInd w:val="0"/>
        <w:spacing w:after="120"/>
        <w:rPr>
          <w:rFonts w:eastAsia="Times New Roman" w:cs="Times New Roman"/>
          <w:b/>
          <w:bCs/>
          <w:iCs/>
          <w:szCs w:val="24"/>
        </w:rPr>
      </w:pPr>
    </w:p>
    <w:p w14:paraId="22FF3A6C" w14:textId="77777777" w:rsidR="00D13E1F" w:rsidRDefault="00D13E1F" w:rsidP="00ED76D3">
      <w:pPr>
        <w:widowControl w:val="0"/>
        <w:autoSpaceDE w:val="0"/>
        <w:autoSpaceDN w:val="0"/>
        <w:adjustRightInd w:val="0"/>
        <w:spacing w:after="120"/>
        <w:rPr>
          <w:rFonts w:eastAsia="Times New Roman" w:cs="Times New Roman"/>
          <w:b/>
          <w:bCs/>
          <w:iCs/>
          <w:szCs w:val="24"/>
        </w:rPr>
      </w:pPr>
    </w:p>
    <w:p w14:paraId="34710785" w14:textId="77777777" w:rsidR="00D13E1F" w:rsidRDefault="00D13E1F" w:rsidP="00ED76D3">
      <w:pPr>
        <w:widowControl w:val="0"/>
        <w:autoSpaceDE w:val="0"/>
        <w:autoSpaceDN w:val="0"/>
        <w:adjustRightInd w:val="0"/>
        <w:spacing w:after="120"/>
        <w:rPr>
          <w:rFonts w:eastAsia="Times New Roman" w:cs="Times New Roman"/>
          <w:b/>
          <w:bCs/>
          <w:iCs/>
          <w:szCs w:val="24"/>
        </w:rPr>
      </w:pPr>
    </w:p>
    <w:p w14:paraId="6F3A3B53" w14:textId="77777777" w:rsidR="00D13E1F" w:rsidRDefault="00D13E1F" w:rsidP="00ED76D3">
      <w:pPr>
        <w:widowControl w:val="0"/>
        <w:autoSpaceDE w:val="0"/>
        <w:autoSpaceDN w:val="0"/>
        <w:adjustRightInd w:val="0"/>
        <w:spacing w:after="120"/>
        <w:rPr>
          <w:rFonts w:eastAsia="Times New Roman" w:cs="Times New Roman"/>
          <w:b/>
          <w:bCs/>
          <w:iCs/>
          <w:szCs w:val="24"/>
        </w:rPr>
      </w:pPr>
    </w:p>
    <w:p w14:paraId="1164D60D" w14:textId="77777777" w:rsidR="00D13E1F" w:rsidRPr="0035197B" w:rsidRDefault="00D13E1F" w:rsidP="00ED76D3">
      <w:pPr>
        <w:widowControl w:val="0"/>
        <w:autoSpaceDE w:val="0"/>
        <w:autoSpaceDN w:val="0"/>
        <w:adjustRightInd w:val="0"/>
        <w:spacing w:after="120"/>
        <w:rPr>
          <w:rFonts w:eastAsia="Times New Roman" w:cs="Times New Roman"/>
          <w:b/>
          <w:bCs/>
          <w:iCs/>
          <w:szCs w:val="24"/>
        </w:rPr>
      </w:pPr>
    </w:p>
    <w:sectPr w:rsidR="00D13E1F" w:rsidRPr="0035197B" w:rsidSect="003136D5">
      <w:pgSz w:w="11906" w:h="16838"/>
      <w:pgMar w:top="1418" w:right="1134"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BCE4BE" w14:textId="77777777" w:rsidR="007C77D3" w:rsidRDefault="007C77D3" w:rsidP="00AC5D07">
      <w:pPr>
        <w:spacing w:line="240" w:lineRule="auto"/>
      </w:pPr>
      <w:r>
        <w:separator/>
      </w:r>
    </w:p>
  </w:endnote>
  <w:endnote w:type="continuationSeparator" w:id="0">
    <w:p w14:paraId="3455A30F" w14:textId="77777777" w:rsidR="007C77D3" w:rsidRDefault="007C77D3" w:rsidP="00AC5D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Franklin Gothic Heavy">
    <w:panose1 w:val="020B0903020102020204"/>
    <w:charset w:val="A2"/>
    <w:family w:val="swiss"/>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38FBE" w14:textId="77777777" w:rsidR="003C60F9" w:rsidRDefault="003C60F9">
    <w:pPr>
      <w:pStyle w:val="Altbilgi"/>
      <w:jc w:val="right"/>
    </w:pPr>
  </w:p>
  <w:p w14:paraId="0E5E2CEA" w14:textId="77777777" w:rsidR="003C60F9" w:rsidRDefault="003C60F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78069" w14:textId="77777777" w:rsidR="005131C2" w:rsidRDefault="005131C2">
    <w:pPr>
      <w:pStyle w:val="Altbilgi"/>
      <w:jc w:val="right"/>
    </w:pPr>
  </w:p>
  <w:p w14:paraId="4B56262B" w14:textId="77777777" w:rsidR="005131C2" w:rsidRDefault="005131C2">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02771"/>
      <w:docPartObj>
        <w:docPartGallery w:val="Page Numbers (Bottom of Page)"/>
        <w:docPartUnique/>
      </w:docPartObj>
    </w:sdtPr>
    <w:sdtEndPr/>
    <w:sdtContent>
      <w:p w14:paraId="6914341D" w14:textId="181BDA0E" w:rsidR="005131C2" w:rsidRDefault="005131C2">
        <w:pPr>
          <w:pStyle w:val="Altbilgi"/>
          <w:jc w:val="right"/>
        </w:pPr>
        <w:r>
          <w:fldChar w:fldCharType="begin"/>
        </w:r>
        <w:r>
          <w:instrText>PAGE   \* MERGEFORMAT</w:instrText>
        </w:r>
        <w:r>
          <w:fldChar w:fldCharType="separate"/>
        </w:r>
        <w:r w:rsidR="009048A1">
          <w:rPr>
            <w:noProof/>
          </w:rPr>
          <w:t>v</w:t>
        </w:r>
        <w:r>
          <w:fldChar w:fldCharType="end"/>
        </w:r>
      </w:p>
    </w:sdtContent>
  </w:sdt>
  <w:p w14:paraId="47203552" w14:textId="77777777" w:rsidR="005131C2" w:rsidRDefault="005131C2" w:rsidP="00854F8D">
    <w:pPr>
      <w:pStyle w:val="Altbilgi"/>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E63EED" w14:textId="77777777" w:rsidR="007C77D3" w:rsidRDefault="007C77D3" w:rsidP="00AC5D07">
      <w:pPr>
        <w:spacing w:line="240" w:lineRule="auto"/>
      </w:pPr>
      <w:r>
        <w:separator/>
      </w:r>
    </w:p>
  </w:footnote>
  <w:footnote w:type="continuationSeparator" w:id="0">
    <w:p w14:paraId="5E87C695" w14:textId="77777777" w:rsidR="007C77D3" w:rsidRDefault="007C77D3" w:rsidP="00AC5D0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0A6B7" w14:textId="77777777" w:rsidR="003C60F9" w:rsidRDefault="003C60F9" w:rsidP="00481F3F">
    <w:pPr>
      <w:pStyle w:val="stbilgi"/>
      <w:ind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76A1B" w14:textId="77777777" w:rsidR="005131C2" w:rsidRDefault="005131C2" w:rsidP="00481F3F">
    <w:pPr>
      <w:pStyle w:val="stbilgi"/>
      <w:ind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5EB4"/>
    <w:multiLevelType w:val="hybridMultilevel"/>
    <w:tmpl w:val="F168E864"/>
    <w:lvl w:ilvl="0" w:tplc="72524448">
      <w:start w:val="1"/>
      <w:numFmt w:val="upperLetter"/>
      <w:lvlText w:val="%1."/>
      <w:lvlJc w:val="left"/>
      <w:pPr>
        <w:ind w:left="1287" w:hanging="360"/>
      </w:pPr>
      <w:rPr>
        <w:rFonts w:hint="default"/>
        <w:color w:val="000000" w:themeColor="text1"/>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
    <w:nsid w:val="032564B8"/>
    <w:multiLevelType w:val="hybridMultilevel"/>
    <w:tmpl w:val="ED0EF80A"/>
    <w:lvl w:ilvl="0" w:tplc="72524448">
      <w:start w:val="1"/>
      <w:numFmt w:val="upperLetter"/>
      <w:lvlText w:val="%1."/>
      <w:lvlJc w:val="left"/>
      <w:pPr>
        <w:ind w:left="360" w:hanging="360"/>
      </w:pPr>
      <w:rPr>
        <w:rFonts w:hint="default"/>
        <w:color w:val="000000" w:themeColor="text1"/>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nsid w:val="04CB0EA6"/>
    <w:multiLevelType w:val="hybridMultilevel"/>
    <w:tmpl w:val="3EF25D90"/>
    <w:lvl w:ilvl="0" w:tplc="72524448">
      <w:start w:val="1"/>
      <w:numFmt w:val="upperLetter"/>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3157BF"/>
    <w:multiLevelType w:val="hybridMultilevel"/>
    <w:tmpl w:val="34A63856"/>
    <w:lvl w:ilvl="0" w:tplc="857696AE">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062C735A"/>
    <w:multiLevelType w:val="hybridMultilevel"/>
    <w:tmpl w:val="8438B962"/>
    <w:lvl w:ilvl="0" w:tplc="041F0015">
      <w:start w:val="1"/>
      <w:numFmt w:val="upperLetter"/>
      <w:lvlText w:val="%1."/>
      <w:lvlJc w:val="left"/>
      <w:pPr>
        <w:ind w:left="1428" w:hanging="360"/>
      </w:pPr>
      <w:rPr>
        <w:b w:val="0"/>
        <w:bCs/>
        <w:w w:val="99"/>
        <w:sz w:val="20"/>
        <w:szCs w:val="20"/>
        <w:lang w:val="tr-TR" w:eastAsia="en-US" w:bidi="ar-SA"/>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5">
    <w:nsid w:val="0DDF5FC3"/>
    <w:multiLevelType w:val="hybridMultilevel"/>
    <w:tmpl w:val="FE1AD800"/>
    <w:lvl w:ilvl="0" w:tplc="72524448">
      <w:start w:val="1"/>
      <w:numFmt w:val="upperLetter"/>
      <w:lvlText w:val="%1."/>
      <w:lvlJc w:val="left"/>
      <w:pPr>
        <w:ind w:left="1428" w:hanging="360"/>
      </w:pPr>
      <w:rPr>
        <w:rFonts w:hint="default"/>
        <w:color w:val="000000" w:themeColor="text1"/>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6">
    <w:nsid w:val="0F492136"/>
    <w:multiLevelType w:val="hybridMultilevel"/>
    <w:tmpl w:val="A9F83590"/>
    <w:lvl w:ilvl="0" w:tplc="72524448">
      <w:start w:val="1"/>
      <w:numFmt w:val="upperLetter"/>
      <w:lvlText w:val="%1."/>
      <w:lvlJc w:val="left"/>
      <w:pPr>
        <w:ind w:left="927" w:hanging="360"/>
      </w:pPr>
      <w:rPr>
        <w:rFonts w:hint="default"/>
        <w:color w:val="000000" w:themeColor="text1"/>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nsid w:val="156B64F9"/>
    <w:multiLevelType w:val="hybridMultilevel"/>
    <w:tmpl w:val="E1120E64"/>
    <w:lvl w:ilvl="0" w:tplc="041F0001">
      <w:start w:val="1"/>
      <w:numFmt w:val="bullet"/>
      <w:lvlText w:val=""/>
      <w:lvlJc w:val="left"/>
      <w:pPr>
        <w:ind w:left="1080" w:hanging="360"/>
      </w:pPr>
      <w:rPr>
        <w:rFonts w:ascii="Symbol" w:hAnsi="Symbol" w:hint="default"/>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nsid w:val="15F7532A"/>
    <w:multiLevelType w:val="hybridMultilevel"/>
    <w:tmpl w:val="EE8C2E9C"/>
    <w:lvl w:ilvl="0" w:tplc="041F0001">
      <w:start w:val="1"/>
      <w:numFmt w:val="bullet"/>
      <w:lvlText w:val=""/>
      <w:lvlJc w:val="left"/>
      <w:pPr>
        <w:ind w:left="644" w:hanging="360"/>
      </w:pPr>
      <w:rPr>
        <w:rFonts w:ascii="Symbol" w:hAnsi="Symbol"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9">
    <w:nsid w:val="17240726"/>
    <w:multiLevelType w:val="hybridMultilevel"/>
    <w:tmpl w:val="5C58F524"/>
    <w:lvl w:ilvl="0" w:tplc="1B8664AA">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0">
    <w:nsid w:val="1A9621CA"/>
    <w:multiLevelType w:val="hybridMultilevel"/>
    <w:tmpl w:val="FC8AF092"/>
    <w:lvl w:ilvl="0" w:tplc="72524448">
      <w:start w:val="1"/>
      <w:numFmt w:val="upperLetter"/>
      <w:lvlText w:val="%1."/>
      <w:lvlJc w:val="left"/>
      <w:pPr>
        <w:ind w:left="1070" w:hanging="360"/>
      </w:pPr>
      <w:rPr>
        <w:rFonts w:hint="default"/>
        <w:color w:val="000000" w:themeColor="text1"/>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1">
    <w:nsid w:val="1DB31319"/>
    <w:multiLevelType w:val="multilevel"/>
    <w:tmpl w:val="311665E0"/>
    <w:lvl w:ilvl="0">
      <w:start w:val="1"/>
      <w:numFmt w:val="decimal"/>
      <w:suff w:val="space"/>
      <w:lvlText w:val="%1."/>
      <w:lvlJc w:val="left"/>
      <w:pPr>
        <w:ind w:left="360" w:hanging="360"/>
      </w:pPr>
    </w:lvl>
    <w:lvl w:ilvl="1">
      <w:start w:val="1"/>
      <w:numFmt w:val="decimal"/>
      <w:suff w:val="space"/>
      <w:lvlText w:val="%1.%2."/>
      <w:lvlJc w:val="left"/>
      <w:pPr>
        <w:ind w:left="360" w:hanging="360"/>
      </w:pPr>
      <w:rPr>
        <w:b/>
      </w:rPr>
    </w:lvl>
    <w:lvl w:ilvl="2">
      <w:start w:val="1"/>
      <w:numFmt w:val="decimal"/>
      <w:suff w:val="space"/>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nsid w:val="1F3909BB"/>
    <w:multiLevelType w:val="hybridMultilevel"/>
    <w:tmpl w:val="569036AE"/>
    <w:lvl w:ilvl="0" w:tplc="041F0015">
      <w:start w:val="1"/>
      <w:numFmt w:val="upp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3">
    <w:nsid w:val="1FEA1AB7"/>
    <w:multiLevelType w:val="hybridMultilevel"/>
    <w:tmpl w:val="3D82FD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09C36F6"/>
    <w:multiLevelType w:val="hybridMultilevel"/>
    <w:tmpl w:val="7CA0A2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18D613D"/>
    <w:multiLevelType w:val="multilevel"/>
    <w:tmpl w:val="3AD67398"/>
    <w:lvl w:ilvl="0">
      <w:start w:val="2"/>
      <w:numFmt w:val="decimal"/>
      <w:lvlText w:val="%1."/>
      <w:lvlJc w:val="left"/>
      <w:pPr>
        <w:ind w:left="480" w:hanging="480"/>
      </w:pPr>
      <w:rPr>
        <w:rFonts w:hint="default"/>
        <w:b/>
      </w:rPr>
    </w:lvl>
    <w:lvl w:ilvl="1">
      <w:start w:val="15"/>
      <w:numFmt w:val="decimal"/>
      <w:lvlText w:val="%1.%2."/>
      <w:lvlJc w:val="left"/>
      <w:pPr>
        <w:ind w:left="906" w:hanging="480"/>
      </w:pPr>
      <w:rPr>
        <w:rFonts w:hint="default"/>
        <w:b/>
      </w:rPr>
    </w:lvl>
    <w:lvl w:ilvl="2">
      <w:start w:val="1"/>
      <w:numFmt w:val="decimal"/>
      <w:lvlText w:val="%1.%2.%3."/>
      <w:lvlJc w:val="left"/>
      <w:pPr>
        <w:ind w:left="960" w:hanging="720"/>
      </w:pPr>
      <w:rPr>
        <w:rFonts w:hint="default"/>
        <w:b/>
      </w:rPr>
    </w:lvl>
    <w:lvl w:ilvl="3">
      <w:start w:val="1"/>
      <w:numFmt w:val="decimal"/>
      <w:lvlText w:val="%1.%2.%3.%4."/>
      <w:lvlJc w:val="left"/>
      <w:pPr>
        <w:ind w:left="1080" w:hanging="720"/>
      </w:pPr>
      <w:rPr>
        <w:rFonts w:hint="default"/>
        <w:b/>
      </w:rPr>
    </w:lvl>
    <w:lvl w:ilvl="4">
      <w:start w:val="1"/>
      <w:numFmt w:val="decimal"/>
      <w:lvlText w:val="%1.%2.%3.%4.%5."/>
      <w:lvlJc w:val="left"/>
      <w:pPr>
        <w:ind w:left="1560" w:hanging="1080"/>
      </w:pPr>
      <w:rPr>
        <w:rFonts w:hint="default"/>
        <w:b/>
      </w:rPr>
    </w:lvl>
    <w:lvl w:ilvl="5">
      <w:start w:val="1"/>
      <w:numFmt w:val="decimal"/>
      <w:lvlText w:val="%1.%2.%3.%4.%5.%6."/>
      <w:lvlJc w:val="left"/>
      <w:pPr>
        <w:ind w:left="1680" w:hanging="1080"/>
      </w:pPr>
      <w:rPr>
        <w:rFonts w:hint="default"/>
        <w:b/>
      </w:rPr>
    </w:lvl>
    <w:lvl w:ilvl="6">
      <w:start w:val="1"/>
      <w:numFmt w:val="decimal"/>
      <w:lvlText w:val="%1.%2.%3.%4.%5.%6.%7."/>
      <w:lvlJc w:val="left"/>
      <w:pPr>
        <w:ind w:left="2160" w:hanging="1440"/>
      </w:pPr>
      <w:rPr>
        <w:rFonts w:hint="default"/>
        <w:b/>
      </w:rPr>
    </w:lvl>
    <w:lvl w:ilvl="7">
      <w:start w:val="1"/>
      <w:numFmt w:val="decimal"/>
      <w:lvlText w:val="%1.%2.%3.%4.%5.%6.%7.%8."/>
      <w:lvlJc w:val="left"/>
      <w:pPr>
        <w:ind w:left="2280" w:hanging="1440"/>
      </w:pPr>
      <w:rPr>
        <w:rFonts w:hint="default"/>
        <w:b/>
      </w:rPr>
    </w:lvl>
    <w:lvl w:ilvl="8">
      <w:start w:val="1"/>
      <w:numFmt w:val="decimal"/>
      <w:lvlText w:val="%1.%2.%3.%4.%5.%6.%7.%8.%9."/>
      <w:lvlJc w:val="left"/>
      <w:pPr>
        <w:ind w:left="2760" w:hanging="1800"/>
      </w:pPr>
      <w:rPr>
        <w:rFonts w:hint="default"/>
        <w:b/>
      </w:rPr>
    </w:lvl>
  </w:abstractNum>
  <w:abstractNum w:abstractNumId="16">
    <w:nsid w:val="21E46A4E"/>
    <w:multiLevelType w:val="hybridMultilevel"/>
    <w:tmpl w:val="14BE11B0"/>
    <w:lvl w:ilvl="0" w:tplc="72524448">
      <w:start w:val="1"/>
      <w:numFmt w:val="upperLetter"/>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3DC79E1"/>
    <w:multiLevelType w:val="hybridMultilevel"/>
    <w:tmpl w:val="D5247034"/>
    <w:lvl w:ilvl="0" w:tplc="1E8E81BC">
      <w:start w:val="1"/>
      <w:numFmt w:val="upperLetter"/>
      <w:lvlText w:val="%1."/>
      <w:lvlJc w:val="left"/>
      <w:pPr>
        <w:ind w:left="720" w:hanging="360"/>
      </w:pPr>
      <w:rPr>
        <w:rFonts w:ascii="Times New Roman" w:eastAsia="Times New Roman" w:hAnsi="Times New Roman" w:cs="Times New Roman"/>
        <w:b w:val="0"/>
        <w:bCs/>
        <w:w w:val="99"/>
        <w:sz w:val="20"/>
        <w:szCs w:val="20"/>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4A802BA"/>
    <w:multiLevelType w:val="hybridMultilevel"/>
    <w:tmpl w:val="A71C82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6105EC1"/>
    <w:multiLevelType w:val="multilevel"/>
    <w:tmpl w:val="99A28252"/>
    <w:lvl w:ilvl="0">
      <w:start w:val="3"/>
      <w:numFmt w:val="decimal"/>
      <w:lvlText w:val="%1."/>
      <w:lvlJc w:val="left"/>
      <w:pPr>
        <w:ind w:left="540" w:hanging="540"/>
      </w:pPr>
      <w:rPr>
        <w:rFonts w:hint="default"/>
      </w:rPr>
    </w:lvl>
    <w:lvl w:ilvl="1">
      <w:start w:val="2"/>
      <w:numFmt w:val="decimal"/>
      <w:lvlText w:val="%1.%2."/>
      <w:lvlJc w:val="left"/>
      <w:pPr>
        <w:ind w:left="630" w:hanging="54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20">
    <w:nsid w:val="28074667"/>
    <w:multiLevelType w:val="hybridMultilevel"/>
    <w:tmpl w:val="3648F1F8"/>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nsid w:val="2B1C14B3"/>
    <w:multiLevelType w:val="hybridMultilevel"/>
    <w:tmpl w:val="7828080C"/>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2C9A4F3F"/>
    <w:multiLevelType w:val="hybridMultilevel"/>
    <w:tmpl w:val="ED0EF80A"/>
    <w:lvl w:ilvl="0" w:tplc="72524448">
      <w:start w:val="1"/>
      <w:numFmt w:val="upperLetter"/>
      <w:lvlText w:val="%1."/>
      <w:lvlJc w:val="left"/>
      <w:pPr>
        <w:ind w:left="360" w:hanging="360"/>
      </w:pPr>
      <w:rPr>
        <w:rFonts w:hint="default"/>
        <w:color w:val="000000" w:themeColor="text1"/>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3">
    <w:nsid w:val="2DD21A25"/>
    <w:multiLevelType w:val="hybridMultilevel"/>
    <w:tmpl w:val="7312DE0E"/>
    <w:lvl w:ilvl="0" w:tplc="72524448">
      <w:start w:val="1"/>
      <w:numFmt w:val="upperLetter"/>
      <w:lvlText w:val="%1."/>
      <w:lvlJc w:val="left"/>
      <w:pPr>
        <w:ind w:left="1287" w:hanging="360"/>
      </w:pPr>
      <w:rPr>
        <w:rFonts w:hint="default"/>
        <w:color w:val="000000" w:themeColor="text1"/>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24">
    <w:nsid w:val="2DEB4046"/>
    <w:multiLevelType w:val="multilevel"/>
    <w:tmpl w:val="F29262D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2E715BDC"/>
    <w:multiLevelType w:val="hybridMultilevel"/>
    <w:tmpl w:val="3EF25D90"/>
    <w:lvl w:ilvl="0" w:tplc="72524448">
      <w:start w:val="1"/>
      <w:numFmt w:val="upperLetter"/>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2ECF645E"/>
    <w:multiLevelType w:val="hybridMultilevel"/>
    <w:tmpl w:val="57F6D482"/>
    <w:lvl w:ilvl="0" w:tplc="72524448">
      <w:start w:val="1"/>
      <w:numFmt w:val="upperLetter"/>
      <w:lvlText w:val="%1."/>
      <w:lvlJc w:val="left"/>
      <w:pPr>
        <w:ind w:left="360" w:hanging="360"/>
      </w:pPr>
      <w:rPr>
        <w:rFonts w:hint="default"/>
        <w:color w:val="000000" w:themeColor="text1"/>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7">
    <w:nsid w:val="2F7264F5"/>
    <w:multiLevelType w:val="hybridMultilevel"/>
    <w:tmpl w:val="ABE884B4"/>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30962C02"/>
    <w:multiLevelType w:val="hybridMultilevel"/>
    <w:tmpl w:val="57F6D482"/>
    <w:lvl w:ilvl="0" w:tplc="72524448">
      <w:start w:val="1"/>
      <w:numFmt w:val="upperLetter"/>
      <w:lvlText w:val="%1."/>
      <w:lvlJc w:val="left"/>
      <w:pPr>
        <w:ind w:left="360" w:hanging="360"/>
      </w:pPr>
      <w:rPr>
        <w:rFonts w:hint="default"/>
        <w:color w:val="000000" w:themeColor="text1"/>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9">
    <w:nsid w:val="31FE259E"/>
    <w:multiLevelType w:val="hybridMultilevel"/>
    <w:tmpl w:val="877C30BC"/>
    <w:lvl w:ilvl="0" w:tplc="06FA28BC">
      <w:start w:val="1"/>
      <w:numFmt w:val="upperLetter"/>
      <w:lvlText w:val="%1."/>
      <w:lvlJc w:val="left"/>
      <w:pPr>
        <w:ind w:left="720" w:hanging="360"/>
      </w:pPr>
      <w:rPr>
        <w:rFonts w:ascii="Times New Roman" w:eastAsia="Times New Roman" w:hAnsi="Times New Roman" w:cs="Times New Roman"/>
        <w:b w:val="0"/>
        <w:bCs/>
        <w:w w:val="99"/>
        <w:sz w:val="20"/>
        <w:szCs w:val="20"/>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34E43C45"/>
    <w:multiLevelType w:val="hybridMultilevel"/>
    <w:tmpl w:val="A95260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3BCA61CE"/>
    <w:multiLevelType w:val="hybridMultilevel"/>
    <w:tmpl w:val="F168E864"/>
    <w:lvl w:ilvl="0" w:tplc="72524448">
      <w:start w:val="1"/>
      <w:numFmt w:val="upperLetter"/>
      <w:lvlText w:val="%1."/>
      <w:lvlJc w:val="left"/>
      <w:pPr>
        <w:ind w:left="1287" w:hanging="360"/>
      </w:pPr>
      <w:rPr>
        <w:rFonts w:hint="default"/>
        <w:color w:val="000000" w:themeColor="text1"/>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32">
    <w:nsid w:val="3F557314"/>
    <w:multiLevelType w:val="hybridMultilevel"/>
    <w:tmpl w:val="082011F2"/>
    <w:lvl w:ilvl="0" w:tplc="18A83002">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3">
    <w:nsid w:val="40A11103"/>
    <w:multiLevelType w:val="hybridMultilevel"/>
    <w:tmpl w:val="B97427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0BE71E4"/>
    <w:multiLevelType w:val="hybridMultilevel"/>
    <w:tmpl w:val="49522CFC"/>
    <w:lvl w:ilvl="0" w:tplc="6AFCBACA">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5">
    <w:nsid w:val="411F110E"/>
    <w:multiLevelType w:val="hybridMultilevel"/>
    <w:tmpl w:val="B2E825F4"/>
    <w:lvl w:ilvl="0" w:tplc="72524448">
      <w:start w:val="1"/>
      <w:numFmt w:val="upperLetter"/>
      <w:lvlText w:val="%1."/>
      <w:lvlJc w:val="left"/>
      <w:pPr>
        <w:ind w:left="1068" w:hanging="360"/>
      </w:pPr>
      <w:rPr>
        <w:rFonts w:hint="default"/>
        <w:color w:val="000000" w:themeColor="text1"/>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6">
    <w:nsid w:val="467C54FB"/>
    <w:multiLevelType w:val="hybridMultilevel"/>
    <w:tmpl w:val="B2E825F4"/>
    <w:lvl w:ilvl="0" w:tplc="72524448">
      <w:start w:val="1"/>
      <w:numFmt w:val="upperLetter"/>
      <w:lvlText w:val="%1."/>
      <w:lvlJc w:val="left"/>
      <w:pPr>
        <w:ind w:left="1068" w:hanging="360"/>
      </w:pPr>
      <w:rPr>
        <w:rFonts w:hint="default"/>
        <w:color w:val="000000" w:themeColor="text1"/>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7">
    <w:nsid w:val="49201E4A"/>
    <w:multiLevelType w:val="hybridMultilevel"/>
    <w:tmpl w:val="816A4718"/>
    <w:lvl w:ilvl="0" w:tplc="4C0E39C4">
      <w:start w:val="1"/>
      <w:numFmt w:val="upp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8">
    <w:nsid w:val="49B86159"/>
    <w:multiLevelType w:val="hybridMultilevel"/>
    <w:tmpl w:val="A9F83590"/>
    <w:lvl w:ilvl="0" w:tplc="72524448">
      <w:start w:val="1"/>
      <w:numFmt w:val="upperLetter"/>
      <w:lvlText w:val="%1."/>
      <w:lvlJc w:val="left"/>
      <w:pPr>
        <w:ind w:left="927" w:hanging="360"/>
      </w:pPr>
      <w:rPr>
        <w:rFonts w:hint="default"/>
        <w:color w:val="000000" w:themeColor="text1"/>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9">
    <w:nsid w:val="4A2D5BB4"/>
    <w:multiLevelType w:val="hybridMultilevel"/>
    <w:tmpl w:val="74CE8868"/>
    <w:lvl w:ilvl="0" w:tplc="72524448">
      <w:start w:val="1"/>
      <w:numFmt w:val="upperLetter"/>
      <w:lvlText w:val="%1."/>
      <w:lvlJc w:val="left"/>
      <w:pPr>
        <w:ind w:left="360" w:hanging="360"/>
      </w:pPr>
      <w:rPr>
        <w:rFonts w:hint="default"/>
        <w:color w:val="000000" w:themeColor="text1"/>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0">
    <w:nsid w:val="512D7497"/>
    <w:multiLevelType w:val="hybridMultilevel"/>
    <w:tmpl w:val="AF90C7AA"/>
    <w:lvl w:ilvl="0" w:tplc="041F0015">
      <w:start w:val="1"/>
      <w:numFmt w:val="upperLetter"/>
      <w:lvlText w:val="%1."/>
      <w:lvlJc w:val="left"/>
      <w:pPr>
        <w:ind w:left="1287" w:hanging="360"/>
      </w:pPr>
      <w:rPr>
        <w:b w:val="0"/>
        <w:bCs/>
        <w:w w:val="99"/>
        <w:sz w:val="20"/>
        <w:szCs w:val="20"/>
        <w:lang w:val="tr-TR" w:eastAsia="en-US" w:bidi="ar-SA"/>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1">
    <w:nsid w:val="54382E5B"/>
    <w:multiLevelType w:val="hybridMultilevel"/>
    <w:tmpl w:val="3640B6FC"/>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5463299A"/>
    <w:multiLevelType w:val="hybridMultilevel"/>
    <w:tmpl w:val="74CE8868"/>
    <w:lvl w:ilvl="0" w:tplc="72524448">
      <w:start w:val="1"/>
      <w:numFmt w:val="upperLetter"/>
      <w:lvlText w:val="%1."/>
      <w:lvlJc w:val="left"/>
      <w:pPr>
        <w:ind w:left="360" w:hanging="360"/>
      </w:pPr>
      <w:rPr>
        <w:rFonts w:hint="default"/>
        <w:color w:val="000000" w:themeColor="text1"/>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3">
    <w:nsid w:val="5726215B"/>
    <w:multiLevelType w:val="hybridMultilevel"/>
    <w:tmpl w:val="D5247034"/>
    <w:lvl w:ilvl="0" w:tplc="1E8E81BC">
      <w:start w:val="1"/>
      <w:numFmt w:val="upperLetter"/>
      <w:lvlText w:val="%1."/>
      <w:lvlJc w:val="left"/>
      <w:pPr>
        <w:ind w:left="720" w:hanging="360"/>
      </w:pPr>
      <w:rPr>
        <w:rFonts w:ascii="Times New Roman" w:eastAsia="Times New Roman" w:hAnsi="Times New Roman" w:cs="Times New Roman"/>
        <w:b w:val="0"/>
        <w:bCs/>
        <w:w w:val="99"/>
        <w:sz w:val="20"/>
        <w:szCs w:val="20"/>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57C01A83"/>
    <w:multiLevelType w:val="hybridMultilevel"/>
    <w:tmpl w:val="AF90C7AA"/>
    <w:lvl w:ilvl="0" w:tplc="041F0015">
      <w:start w:val="1"/>
      <w:numFmt w:val="upperLetter"/>
      <w:lvlText w:val="%1."/>
      <w:lvlJc w:val="left"/>
      <w:pPr>
        <w:ind w:left="1287" w:hanging="360"/>
      </w:pPr>
      <w:rPr>
        <w:b w:val="0"/>
        <w:bCs/>
        <w:w w:val="99"/>
        <w:sz w:val="20"/>
        <w:szCs w:val="20"/>
        <w:lang w:val="tr-TR" w:eastAsia="en-US" w:bidi="ar-SA"/>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45">
    <w:nsid w:val="590C6994"/>
    <w:multiLevelType w:val="hybridMultilevel"/>
    <w:tmpl w:val="3F32E8E8"/>
    <w:lvl w:ilvl="0" w:tplc="041F0015">
      <w:start w:val="1"/>
      <w:numFmt w:val="upperLetter"/>
      <w:lvlText w:val="%1."/>
      <w:lvlJc w:val="left"/>
      <w:pPr>
        <w:ind w:left="153" w:hanging="360"/>
      </w:pPr>
    </w:lvl>
    <w:lvl w:ilvl="1" w:tplc="041F0019" w:tentative="1">
      <w:start w:val="1"/>
      <w:numFmt w:val="lowerLetter"/>
      <w:lvlText w:val="%2."/>
      <w:lvlJc w:val="left"/>
      <w:pPr>
        <w:ind w:left="873" w:hanging="360"/>
      </w:pPr>
    </w:lvl>
    <w:lvl w:ilvl="2" w:tplc="041F001B" w:tentative="1">
      <w:start w:val="1"/>
      <w:numFmt w:val="lowerRoman"/>
      <w:lvlText w:val="%3."/>
      <w:lvlJc w:val="right"/>
      <w:pPr>
        <w:ind w:left="1593" w:hanging="180"/>
      </w:pPr>
    </w:lvl>
    <w:lvl w:ilvl="3" w:tplc="041F000F" w:tentative="1">
      <w:start w:val="1"/>
      <w:numFmt w:val="decimal"/>
      <w:lvlText w:val="%4."/>
      <w:lvlJc w:val="left"/>
      <w:pPr>
        <w:ind w:left="2313" w:hanging="360"/>
      </w:pPr>
    </w:lvl>
    <w:lvl w:ilvl="4" w:tplc="041F0019" w:tentative="1">
      <w:start w:val="1"/>
      <w:numFmt w:val="lowerLetter"/>
      <w:lvlText w:val="%5."/>
      <w:lvlJc w:val="left"/>
      <w:pPr>
        <w:ind w:left="3033" w:hanging="360"/>
      </w:pPr>
    </w:lvl>
    <w:lvl w:ilvl="5" w:tplc="041F001B" w:tentative="1">
      <w:start w:val="1"/>
      <w:numFmt w:val="lowerRoman"/>
      <w:lvlText w:val="%6."/>
      <w:lvlJc w:val="right"/>
      <w:pPr>
        <w:ind w:left="3753" w:hanging="180"/>
      </w:pPr>
    </w:lvl>
    <w:lvl w:ilvl="6" w:tplc="041F000F" w:tentative="1">
      <w:start w:val="1"/>
      <w:numFmt w:val="decimal"/>
      <w:lvlText w:val="%7."/>
      <w:lvlJc w:val="left"/>
      <w:pPr>
        <w:ind w:left="4473" w:hanging="360"/>
      </w:pPr>
    </w:lvl>
    <w:lvl w:ilvl="7" w:tplc="041F0019" w:tentative="1">
      <w:start w:val="1"/>
      <w:numFmt w:val="lowerLetter"/>
      <w:lvlText w:val="%8."/>
      <w:lvlJc w:val="left"/>
      <w:pPr>
        <w:ind w:left="5193" w:hanging="360"/>
      </w:pPr>
    </w:lvl>
    <w:lvl w:ilvl="8" w:tplc="041F001B" w:tentative="1">
      <w:start w:val="1"/>
      <w:numFmt w:val="lowerRoman"/>
      <w:lvlText w:val="%9."/>
      <w:lvlJc w:val="right"/>
      <w:pPr>
        <w:ind w:left="5913" w:hanging="180"/>
      </w:pPr>
    </w:lvl>
  </w:abstractNum>
  <w:abstractNum w:abstractNumId="46">
    <w:nsid w:val="5996067F"/>
    <w:multiLevelType w:val="hybridMultilevel"/>
    <w:tmpl w:val="8438B962"/>
    <w:lvl w:ilvl="0" w:tplc="041F0015">
      <w:start w:val="1"/>
      <w:numFmt w:val="upperLetter"/>
      <w:lvlText w:val="%1."/>
      <w:lvlJc w:val="left"/>
      <w:pPr>
        <w:ind w:left="1428" w:hanging="360"/>
      </w:pPr>
      <w:rPr>
        <w:b w:val="0"/>
        <w:bCs/>
        <w:w w:val="99"/>
        <w:sz w:val="20"/>
        <w:szCs w:val="20"/>
        <w:lang w:val="tr-TR" w:eastAsia="en-US" w:bidi="ar-SA"/>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47">
    <w:nsid w:val="5B192A95"/>
    <w:multiLevelType w:val="hybridMultilevel"/>
    <w:tmpl w:val="54D49E46"/>
    <w:lvl w:ilvl="0" w:tplc="D414917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8">
    <w:nsid w:val="5D403009"/>
    <w:multiLevelType w:val="hybridMultilevel"/>
    <w:tmpl w:val="14BE11B0"/>
    <w:lvl w:ilvl="0" w:tplc="72524448">
      <w:start w:val="1"/>
      <w:numFmt w:val="upperLetter"/>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5E581EDD"/>
    <w:multiLevelType w:val="multilevel"/>
    <w:tmpl w:val="7DF24578"/>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50">
    <w:nsid w:val="62342DCE"/>
    <w:multiLevelType w:val="multilevel"/>
    <w:tmpl w:val="6B8406D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308050E"/>
    <w:multiLevelType w:val="hybridMultilevel"/>
    <w:tmpl w:val="24B6D618"/>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52">
    <w:nsid w:val="638060ED"/>
    <w:multiLevelType w:val="hybridMultilevel"/>
    <w:tmpl w:val="4B8479CA"/>
    <w:lvl w:ilvl="0" w:tplc="72524448">
      <w:start w:val="1"/>
      <w:numFmt w:val="upperLetter"/>
      <w:lvlText w:val="%1."/>
      <w:lvlJc w:val="left"/>
      <w:pPr>
        <w:ind w:left="1428" w:hanging="360"/>
      </w:pPr>
      <w:rPr>
        <w:rFonts w:hint="default"/>
        <w:color w:val="000000" w:themeColor="text1"/>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53">
    <w:nsid w:val="64DA4F53"/>
    <w:multiLevelType w:val="hybridMultilevel"/>
    <w:tmpl w:val="E32470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662E35AA"/>
    <w:multiLevelType w:val="hybridMultilevel"/>
    <w:tmpl w:val="FC3040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689F7259"/>
    <w:multiLevelType w:val="hybridMultilevel"/>
    <w:tmpl w:val="877C30BC"/>
    <w:lvl w:ilvl="0" w:tplc="06FA28BC">
      <w:start w:val="1"/>
      <w:numFmt w:val="upperLetter"/>
      <w:lvlText w:val="%1."/>
      <w:lvlJc w:val="left"/>
      <w:pPr>
        <w:ind w:left="720" w:hanging="360"/>
      </w:pPr>
      <w:rPr>
        <w:rFonts w:ascii="Times New Roman" w:eastAsia="Times New Roman" w:hAnsi="Times New Roman" w:cs="Times New Roman"/>
        <w:b w:val="0"/>
        <w:bCs/>
        <w:w w:val="99"/>
        <w:sz w:val="20"/>
        <w:szCs w:val="20"/>
        <w:lang w:val="tr-TR" w:eastAsia="en-US" w:bidi="ar-SA"/>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nsid w:val="6B876200"/>
    <w:multiLevelType w:val="hybridMultilevel"/>
    <w:tmpl w:val="7312DE0E"/>
    <w:lvl w:ilvl="0" w:tplc="72524448">
      <w:start w:val="1"/>
      <w:numFmt w:val="upperLetter"/>
      <w:lvlText w:val="%1."/>
      <w:lvlJc w:val="left"/>
      <w:pPr>
        <w:ind w:left="1287" w:hanging="360"/>
      </w:pPr>
      <w:rPr>
        <w:rFonts w:hint="default"/>
        <w:color w:val="000000" w:themeColor="text1"/>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57">
    <w:nsid w:val="6BA60121"/>
    <w:multiLevelType w:val="hybridMultilevel"/>
    <w:tmpl w:val="FC8AF092"/>
    <w:lvl w:ilvl="0" w:tplc="72524448">
      <w:start w:val="1"/>
      <w:numFmt w:val="upperLetter"/>
      <w:lvlText w:val="%1."/>
      <w:lvlJc w:val="left"/>
      <w:pPr>
        <w:ind w:left="1070" w:hanging="360"/>
      </w:pPr>
      <w:rPr>
        <w:rFonts w:hint="default"/>
        <w:color w:val="000000" w:themeColor="text1"/>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58">
    <w:nsid w:val="6F02718E"/>
    <w:multiLevelType w:val="hybridMultilevel"/>
    <w:tmpl w:val="37C01C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70F7025F"/>
    <w:multiLevelType w:val="hybridMultilevel"/>
    <w:tmpl w:val="5BB244DC"/>
    <w:lvl w:ilvl="0" w:tplc="E7CCFB32">
      <w:start w:val="1"/>
      <w:numFmt w:val="upperLetter"/>
      <w:lvlText w:val="%1."/>
      <w:lvlJc w:val="left"/>
      <w:pPr>
        <w:ind w:left="436" w:hanging="360"/>
      </w:pPr>
      <w:rPr>
        <w:rFonts w:hint="default"/>
        <w:b w:val="0"/>
      </w:rPr>
    </w:lvl>
    <w:lvl w:ilvl="1" w:tplc="041F0019" w:tentative="1">
      <w:start w:val="1"/>
      <w:numFmt w:val="lowerLetter"/>
      <w:lvlText w:val="%2."/>
      <w:lvlJc w:val="left"/>
      <w:pPr>
        <w:ind w:left="1156" w:hanging="360"/>
      </w:pPr>
    </w:lvl>
    <w:lvl w:ilvl="2" w:tplc="041F001B" w:tentative="1">
      <w:start w:val="1"/>
      <w:numFmt w:val="lowerRoman"/>
      <w:lvlText w:val="%3."/>
      <w:lvlJc w:val="right"/>
      <w:pPr>
        <w:ind w:left="1876" w:hanging="180"/>
      </w:pPr>
    </w:lvl>
    <w:lvl w:ilvl="3" w:tplc="041F000F" w:tentative="1">
      <w:start w:val="1"/>
      <w:numFmt w:val="decimal"/>
      <w:lvlText w:val="%4."/>
      <w:lvlJc w:val="left"/>
      <w:pPr>
        <w:ind w:left="2596" w:hanging="360"/>
      </w:pPr>
    </w:lvl>
    <w:lvl w:ilvl="4" w:tplc="041F0019" w:tentative="1">
      <w:start w:val="1"/>
      <w:numFmt w:val="lowerLetter"/>
      <w:lvlText w:val="%5."/>
      <w:lvlJc w:val="left"/>
      <w:pPr>
        <w:ind w:left="3316" w:hanging="360"/>
      </w:pPr>
    </w:lvl>
    <w:lvl w:ilvl="5" w:tplc="041F001B" w:tentative="1">
      <w:start w:val="1"/>
      <w:numFmt w:val="lowerRoman"/>
      <w:lvlText w:val="%6."/>
      <w:lvlJc w:val="right"/>
      <w:pPr>
        <w:ind w:left="4036" w:hanging="180"/>
      </w:pPr>
    </w:lvl>
    <w:lvl w:ilvl="6" w:tplc="041F000F" w:tentative="1">
      <w:start w:val="1"/>
      <w:numFmt w:val="decimal"/>
      <w:lvlText w:val="%7."/>
      <w:lvlJc w:val="left"/>
      <w:pPr>
        <w:ind w:left="4756" w:hanging="360"/>
      </w:pPr>
    </w:lvl>
    <w:lvl w:ilvl="7" w:tplc="041F0019" w:tentative="1">
      <w:start w:val="1"/>
      <w:numFmt w:val="lowerLetter"/>
      <w:lvlText w:val="%8."/>
      <w:lvlJc w:val="left"/>
      <w:pPr>
        <w:ind w:left="5476" w:hanging="360"/>
      </w:pPr>
    </w:lvl>
    <w:lvl w:ilvl="8" w:tplc="041F001B" w:tentative="1">
      <w:start w:val="1"/>
      <w:numFmt w:val="lowerRoman"/>
      <w:lvlText w:val="%9."/>
      <w:lvlJc w:val="right"/>
      <w:pPr>
        <w:ind w:left="6196" w:hanging="180"/>
      </w:pPr>
    </w:lvl>
  </w:abstractNum>
  <w:abstractNum w:abstractNumId="60">
    <w:nsid w:val="75201898"/>
    <w:multiLevelType w:val="hybridMultilevel"/>
    <w:tmpl w:val="6FA0E4A4"/>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61">
    <w:nsid w:val="75DD63D6"/>
    <w:multiLevelType w:val="hybridMultilevel"/>
    <w:tmpl w:val="283A94C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2">
    <w:nsid w:val="768467DB"/>
    <w:multiLevelType w:val="hybridMultilevel"/>
    <w:tmpl w:val="1EC006AE"/>
    <w:lvl w:ilvl="0" w:tplc="041F0001">
      <w:start w:val="1"/>
      <w:numFmt w:val="bullet"/>
      <w:lvlText w:val=""/>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63">
    <w:nsid w:val="76B95C0F"/>
    <w:multiLevelType w:val="hybridMultilevel"/>
    <w:tmpl w:val="E6B0AED4"/>
    <w:lvl w:ilvl="0" w:tplc="72524448">
      <w:start w:val="1"/>
      <w:numFmt w:val="upperLetter"/>
      <w:lvlText w:val="%1."/>
      <w:lvlJc w:val="left"/>
      <w:pPr>
        <w:ind w:left="720" w:hanging="360"/>
      </w:pPr>
      <w:rPr>
        <w:rFonts w:hint="default"/>
        <w:color w:val="000000" w:themeColor="tex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nsid w:val="77E84E75"/>
    <w:multiLevelType w:val="hybridMultilevel"/>
    <w:tmpl w:val="E76EFBB4"/>
    <w:lvl w:ilvl="0" w:tplc="C4B6F1EA">
      <w:start w:val="1"/>
      <w:numFmt w:val="upperRoman"/>
      <w:lvlText w:val="%1-"/>
      <w:lvlJc w:val="left"/>
      <w:pPr>
        <w:ind w:left="360" w:hanging="360"/>
      </w:pPr>
      <w:rPr>
        <w:rFonts w:hint="default"/>
        <w:b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5">
    <w:nsid w:val="7D406110"/>
    <w:multiLevelType w:val="hybridMultilevel"/>
    <w:tmpl w:val="D450893E"/>
    <w:lvl w:ilvl="0" w:tplc="041F0015">
      <w:start w:val="1"/>
      <w:numFmt w:val="upperLetter"/>
      <w:lvlText w:val="%1."/>
      <w:lvlJc w:val="left"/>
      <w:pPr>
        <w:ind w:left="153" w:hanging="360"/>
      </w:pPr>
    </w:lvl>
    <w:lvl w:ilvl="1" w:tplc="041F0019" w:tentative="1">
      <w:start w:val="1"/>
      <w:numFmt w:val="lowerLetter"/>
      <w:lvlText w:val="%2."/>
      <w:lvlJc w:val="left"/>
      <w:pPr>
        <w:ind w:left="873" w:hanging="360"/>
      </w:pPr>
    </w:lvl>
    <w:lvl w:ilvl="2" w:tplc="041F001B" w:tentative="1">
      <w:start w:val="1"/>
      <w:numFmt w:val="lowerRoman"/>
      <w:lvlText w:val="%3."/>
      <w:lvlJc w:val="right"/>
      <w:pPr>
        <w:ind w:left="1593" w:hanging="180"/>
      </w:pPr>
    </w:lvl>
    <w:lvl w:ilvl="3" w:tplc="041F000F" w:tentative="1">
      <w:start w:val="1"/>
      <w:numFmt w:val="decimal"/>
      <w:lvlText w:val="%4."/>
      <w:lvlJc w:val="left"/>
      <w:pPr>
        <w:ind w:left="2313" w:hanging="360"/>
      </w:pPr>
    </w:lvl>
    <w:lvl w:ilvl="4" w:tplc="041F0019" w:tentative="1">
      <w:start w:val="1"/>
      <w:numFmt w:val="lowerLetter"/>
      <w:lvlText w:val="%5."/>
      <w:lvlJc w:val="left"/>
      <w:pPr>
        <w:ind w:left="3033" w:hanging="360"/>
      </w:pPr>
    </w:lvl>
    <w:lvl w:ilvl="5" w:tplc="041F001B" w:tentative="1">
      <w:start w:val="1"/>
      <w:numFmt w:val="lowerRoman"/>
      <w:lvlText w:val="%6."/>
      <w:lvlJc w:val="right"/>
      <w:pPr>
        <w:ind w:left="3753" w:hanging="180"/>
      </w:pPr>
    </w:lvl>
    <w:lvl w:ilvl="6" w:tplc="041F000F" w:tentative="1">
      <w:start w:val="1"/>
      <w:numFmt w:val="decimal"/>
      <w:lvlText w:val="%7."/>
      <w:lvlJc w:val="left"/>
      <w:pPr>
        <w:ind w:left="4473" w:hanging="360"/>
      </w:pPr>
    </w:lvl>
    <w:lvl w:ilvl="7" w:tplc="041F0019" w:tentative="1">
      <w:start w:val="1"/>
      <w:numFmt w:val="lowerLetter"/>
      <w:lvlText w:val="%8."/>
      <w:lvlJc w:val="left"/>
      <w:pPr>
        <w:ind w:left="5193" w:hanging="360"/>
      </w:pPr>
    </w:lvl>
    <w:lvl w:ilvl="8" w:tplc="041F001B" w:tentative="1">
      <w:start w:val="1"/>
      <w:numFmt w:val="lowerRoman"/>
      <w:lvlText w:val="%9."/>
      <w:lvlJc w:val="right"/>
      <w:pPr>
        <w:ind w:left="5913" w:hanging="180"/>
      </w:pPr>
    </w:lvl>
  </w:abstractNum>
  <w:num w:numId="1">
    <w:abstractNumId w:val="11"/>
  </w:num>
  <w:num w:numId="2">
    <w:abstractNumId w:val="60"/>
  </w:num>
  <w:num w:numId="3">
    <w:abstractNumId w:val="51"/>
  </w:num>
  <w:num w:numId="4">
    <w:abstractNumId w:val="62"/>
  </w:num>
  <w:num w:numId="5">
    <w:abstractNumId w:val="18"/>
  </w:num>
  <w:num w:numId="6">
    <w:abstractNumId w:val="13"/>
  </w:num>
  <w:num w:numId="7">
    <w:abstractNumId w:val="33"/>
  </w:num>
  <w:num w:numId="8">
    <w:abstractNumId w:val="54"/>
  </w:num>
  <w:num w:numId="9">
    <w:abstractNumId w:val="58"/>
  </w:num>
  <w:num w:numId="10">
    <w:abstractNumId w:val="8"/>
  </w:num>
  <w:num w:numId="11">
    <w:abstractNumId w:val="30"/>
  </w:num>
  <w:num w:numId="12">
    <w:abstractNumId w:val="53"/>
  </w:num>
  <w:num w:numId="13">
    <w:abstractNumId w:val="14"/>
  </w:num>
  <w:num w:numId="14">
    <w:abstractNumId w:val="19"/>
  </w:num>
  <w:num w:numId="15">
    <w:abstractNumId w:val="41"/>
  </w:num>
  <w:num w:numId="16">
    <w:abstractNumId w:val="21"/>
  </w:num>
  <w:num w:numId="17">
    <w:abstractNumId w:val="47"/>
  </w:num>
  <w:num w:numId="18">
    <w:abstractNumId w:val="64"/>
  </w:num>
  <w:num w:numId="19">
    <w:abstractNumId w:val="45"/>
  </w:num>
  <w:num w:numId="20">
    <w:abstractNumId w:val="59"/>
  </w:num>
  <w:num w:numId="21">
    <w:abstractNumId w:val="3"/>
  </w:num>
  <w:num w:numId="22">
    <w:abstractNumId w:val="38"/>
  </w:num>
  <w:num w:numId="23">
    <w:abstractNumId w:val="42"/>
  </w:num>
  <w:num w:numId="24">
    <w:abstractNumId w:val="63"/>
  </w:num>
  <w:num w:numId="25">
    <w:abstractNumId w:val="23"/>
  </w:num>
  <w:num w:numId="26">
    <w:abstractNumId w:val="0"/>
  </w:num>
  <w:num w:numId="27">
    <w:abstractNumId w:val="10"/>
  </w:num>
  <w:num w:numId="28">
    <w:abstractNumId w:val="5"/>
  </w:num>
  <w:num w:numId="29">
    <w:abstractNumId w:val="36"/>
  </w:num>
  <w:num w:numId="30">
    <w:abstractNumId w:val="26"/>
  </w:num>
  <w:num w:numId="31">
    <w:abstractNumId w:val="22"/>
  </w:num>
  <w:num w:numId="32">
    <w:abstractNumId w:val="9"/>
  </w:num>
  <w:num w:numId="33">
    <w:abstractNumId w:val="2"/>
  </w:num>
  <w:num w:numId="34">
    <w:abstractNumId w:val="32"/>
  </w:num>
  <w:num w:numId="35">
    <w:abstractNumId w:val="16"/>
  </w:num>
  <w:num w:numId="36">
    <w:abstractNumId w:val="44"/>
  </w:num>
  <w:num w:numId="37">
    <w:abstractNumId w:val="46"/>
  </w:num>
  <w:num w:numId="38">
    <w:abstractNumId w:val="43"/>
  </w:num>
  <w:num w:numId="39">
    <w:abstractNumId w:val="29"/>
  </w:num>
  <w:num w:numId="40">
    <w:abstractNumId w:val="61"/>
  </w:num>
  <w:num w:numId="41">
    <w:abstractNumId w:val="49"/>
  </w:num>
  <w:num w:numId="42">
    <w:abstractNumId w:val="12"/>
  </w:num>
  <w:num w:numId="43">
    <w:abstractNumId w:val="40"/>
  </w:num>
  <w:num w:numId="44">
    <w:abstractNumId w:val="4"/>
  </w:num>
  <w:num w:numId="45">
    <w:abstractNumId w:val="17"/>
  </w:num>
  <w:num w:numId="46">
    <w:abstractNumId w:val="55"/>
  </w:num>
  <w:num w:numId="47">
    <w:abstractNumId w:val="6"/>
  </w:num>
  <w:num w:numId="48">
    <w:abstractNumId w:val="39"/>
  </w:num>
  <w:num w:numId="49">
    <w:abstractNumId w:val="27"/>
  </w:num>
  <w:num w:numId="50">
    <w:abstractNumId w:val="56"/>
  </w:num>
  <w:num w:numId="51">
    <w:abstractNumId w:val="31"/>
  </w:num>
  <w:num w:numId="52">
    <w:abstractNumId w:val="57"/>
  </w:num>
  <w:num w:numId="53">
    <w:abstractNumId w:val="52"/>
  </w:num>
  <w:num w:numId="54">
    <w:abstractNumId w:val="35"/>
  </w:num>
  <w:num w:numId="55">
    <w:abstractNumId w:val="28"/>
  </w:num>
  <w:num w:numId="56">
    <w:abstractNumId w:val="1"/>
  </w:num>
  <w:num w:numId="57">
    <w:abstractNumId w:val="65"/>
  </w:num>
  <w:num w:numId="58">
    <w:abstractNumId w:val="37"/>
  </w:num>
  <w:num w:numId="59">
    <w:abstractNumId w:val="25"/>
  </w:num>
  <w:num w:numId="60">
    <w:abstractNumId w:val="34"/>
  </w:num>
  <w:num w:numId="61">
    <w:abstractNumId w:val="48"/>
  </w:num>
  <w:num w:numId="62">
    <w:abstractNumId w:val="15"/>
  </w:num>
  <w:num w:numId="63">
    <w:abstractNumId w:val="24"/>
  </w:num>
  <w:num w:numId="64">
    <w:abstractNumId w:val="50"/>
  </w:num>
  <w:num w:numId="65">
    <w:abstractNumId w:val="7"/>
  </w:num>
  <w:num w:numId="66">
    <w:abstractNumId w:val="2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WwNDe0MDM3tbQwtzBT0lEKTi0uzszPAykwrAUA1WhcsSwAAAA="/>
  </w:docVars>
  <w:rsids>
    <w:rsidRoot w:val="00675F46"/>
    <w:rsid w:val="0000045D"/>
    <w:rsid w:val="0000083E"/>
    <w:rsid w:val="00001259"/>
    <w:rsid w:val="000019C3"/>
    <w:rsid w:val="00001E35"/>
    <w:rsid w:val="00001E6E"/>
    <w:rsid w:val="00002DCD"/>
    <w:rsid w:val="000036B9"/>
    <w:rsid w:val="00003A81"/>
    <w:rsid w:val="00005D7E"/>
    <w:rsid w:val="0000600C"/>
    <w:rsid w:val="000069F4"/>
    <w:rsid w:val="00007AD1"/>
    <w:rsid w:val="0001104A"/>
    <w:rsid w:val="00011090"/>
    <w:rsid w:val="000110F3"/>
    <w:rsid w:val="0001146A"/>
    <w:rsid w:val="00011CA1"/>
    <w:rsid w:val="00011F6A"/>
    <w:rsid w:val="0001529B"/>
    <w:rsid w:val="000154B9"/>
    <w:rsid w:val="00015E5F"/>
    <w:rsid w:val="00015E9B"/>
    <w:rsid w:val="00016141"/>
    <w:rsid w:val="00016F5E"/>
    <w:rsid w:val="000174D9"/>
    <w:rsid w:val="0002021F"/>
    <w:rsid w:val="00020870"/>
    <w:rsid w:val="00020D99"/>
    <w:rsid w:val="00020E38"/>
    <w:rsid w:val="00022016"/>
    <w:rsid w:val="000224DB"/>
    <w:rsid w:val="00023470"/>
    <w:rsid w:val="00023D02"/>
    <w:rsid w:val="00024959"/>
    <w:rsid w:val="00025550"/>
    <w:rsid w:val="00025A78"/>
    <w:rsid w:val="00025B71"/>
    <w:rsid w:val="000275A9"/>
    <w:rsid w:val="000276CD"/>
    <w:rsid w:val="00027981"/>
    <w:rsid w:val="000305F3"/>
    <w:rsid w:val="000308F2"/>
    <w:rsid w:val="000309FF"/>
    <w:rsid w:val="0003179A"/>
    <w:rsid w:val="00032212"/>
    <w:rsid w:val="00032692"/>
    <w:rsid w:val="0003400C"/>
    <w:rsid w:val="0003411F"/>
    <w:rsid w:val="00034DA6"/>
    <w:rsid w:val="0003620D"/>
    <w:rsid w:val="0004030F"/>
    <w:rsid w:val="00040BA4"/>
    <w:rsid w:val="00040C4B"/>
    <w:rsid w:val="000416F1"/>
    <w:rsid w:val="00042938"/>
    <w:rsid w:val="000435D5"/>
    <w:rsid w:val="00044FB1"/>
    <w:rsid w:val="00045375"/>
    <w:rsid w:val="00045BDC"/>
    <w:rsid w:val="00046755"/>
    <w:rsid w:val="000469D0"/>
    <w:rsid w:val="00047796"/>
    <w:rsid w:val="00052707"/>
    <w:rsid w:val="00052E10"/>
    <w:rsid w:val="000532AC"/>
    <w:rsid w:val="0005423E"/>
    <w:rsid w:val="00054DAF"/>
    <w:rsid w:val="000554B9"/>
    <w:rsid w:val="00055A39"/>
    <w:rsid w:val="00056AFF"/>
    <w:rsid w:val="00057386"/>
    <w:rsid w:val="00057CE2"/>
    <w:rsid w:val="000600FA"/>
    <w:rsid w:val="000614F4"/>
    <w:rsid w:val="000624AF"/>
    <w:rsid w:val="000629AA"/>
    <w:rsid w:val="00063E96"/>
    <w:rsid w:val="0006528D"/>
    <w:rsid w:val="000721E1"/>
    <w:rsid w:val="00072336"/>
    <w:rsid w:val="00072367"/>
    <w:rsid w:val="00072B4C"/>
    <w:rsid w:val="00073F28"/>
    <w:rsid w:val="00075554"/>
    <w:rsid w:val="00076755"/>
    <w:rsid w:val="00076DAF"/>
    <w:rsid w:val="00076F62"/>
    <w:rsid w:val="00077B49"/>
    <w:rsid w:val="00077B84"/>
    <w:rsid w:val="000802E5"/>
    <w:rsid w:val="0008100C"/>
    <w:rsid w:val="00081C96"/>
    <w:rsid w:val="00082000"/>
    <w:rsid w:val="0008284B"/>
    <w:rsid w:val="0008298A"/>
    <w:rsid w:val="00083100"/>
    <w:rsid w:val="0008334E"/>
    <w:rsid w:val="00083AA0"/>
    <w:rsid w:val="00083C93"/>
    <w:rsid w:val="0008476F"/>
    <w:rsid w:val="00084BEC"/>
    <w:rsid w:val="00084C56"/>
    <w:rsid w:val="00086495"/>
    <w:rsid w:val="00086E94"/>
    <w:rsid w:val="000873F2"/>
    <w:rsid w:val="00087797"/>
    <w:rsid w:val="00091A1E"/>
    <w:rsid w:val="000920DA"/>
    <w:rsid w:val="00092803"/>
    <w:rsid w:val="00093A0E"/>
    <w:rsid w:val="00093A79"/>
    <w:rsid w:val="000943E9"/>
    <w:rsid w:val="000957AC"/>
    <w:rsid w:val="000A18F3"/>
    <w:rsid w:val="000A1B98"/>
    <w:rsid w:val="000A2C54"/>
    <w:rsid w:val="000A35F0"/>
    <w:rsid w:val="000A3BA1"/>
    <w:rsid w:val="000A7E60"/>
    <w:rsid w:val="000B16BD"/>
    <w:rsid w:val="000B17E4"/>
    <w:rsid w:val="000B228B"/>
    <w:rsid w:val="000B3457"/>
    <w:rsid w:val="000B3D21"/>
    <w:rsid w:val="000B402F"/>
    <w:rsid w:val="000B4A8A"/>
    <w:rsid w:val="000B55A6"/>
    <w:rsid w:val="000B6400"/>
    <w:rsid w:val="000B6623"/>
    <w:rsid w:val="000B6CF5"/>
    <w:rsid w:val="000C08D4"/>
    <w:rsid w:val="000C1756"/>
    <w:rsid w:val="000C1933"/>
    <w:rsid w:val="000C1AD2"/>
    <w:rsid w:val="000C256A"/>
    <w:rsid w:val="000C2698"/>
    <w:rsid w:val="000C3362"/>
    <w:rsid w:val="000C363F"/>
    <w:rsid w:val="000C4186"/>
    <w:rsid w:val="000C5351"/>
    <w:rsid w:val="000C62FC"/>
    <w:rsid w:val="000C69BF"/>
    <w:rsid w:val="000C70F2"/>
    <w:rsid w:val="000C771D"/>
    <w:rsid w:val="000C7AC1"/>
    <w:rsid w:val="000D0128"/>
    <w:rsid w:val="000D0D31"/>
    <w:rsid w:val="000D6589"/>
    <w:rsid w:val="000D7A2E"/>
    <w:rsid w:val="000E0038"/>
    <w:rsid w:val="000E0820"/>
    <w:rsid w:val="000E0FDE"/>
    <w:rsid w:val="000E1143"/>
    <w:rsid w:val="000E14B5"/>
    <w:rsid w:val="000E15C9"/>
    <w:rsid w:val="000E1A38"/>
    <w:rsid w:val="000E31A0"/>
    <w:rsid w:val="000E322D"/>
    <w:rsid w:val="000E3DD9"/>
    <w:rsid w:val="000E523A"/>
    <w:rsid w:val="000E56B6"/>
    <w:rsid w:val="000E62A2"/>
    <w:rsid w:val="000E6C1E"/>
    <w:rsid w:val="000E6C20"/>
    <w:rsid w:val="000F08D9"/>
    <w:rsid w:val="000F292D"/>
    <w:rsid w:val="000F2C4A"/>
    <w:rsid w:val="000F559B"/>
    <w:rsid w:val="000F5871"/>
    <w:rsid w:val="0010247F"/>
    <w:rsid w:val="00103764"/>
    <w:rsid w:val="00104181"/>
    <w:rsid w:val="001047D8"/>
    <w:rsid w:val="001074DD"/>
    <w:rsid w:val="00110254"/>
    <w:rsid w:val="00110649"/>
    <w:rsid w:val="00111275"/>
    <w:rsid w:val="00111609"/>
    <w:rsid w:val="001125C2"/>
    <w:rsid w:val="00112797"/>
    <w:rsid w:val="0011342E"/>
    <w:rsid w:val="00113601"/>
    <w:rsid w:val="00115086"/>
    <w:rsid w:val="00116032"/>
    <w:rsid w:val="00117040"/>
    <w:rsid w:val="0011760F"/>
    <w:rsid w:val="00117FD5"/>
    <w:rsid w:val="0012193C"/>
    <w:rsid w:val="00122AA1"/>
    <w:rsid w:val="001230D4"/>
    <w:rsid w:val="00123850"/>
    <w:rsid w:val="00123C6E"/>
    <w:rsid w:val="001242E4"/>
    <w:rsid w:val="00124D5F"/>
    <w:rsid w:val="00125476"/>
    <w:rsid w:val="00125F91"/>
    <w:rsid w:val="00125FCF"/>
    <w:rsid w:val="001266C4"/>
    <w:rsid w:val="0012773E"/>
    <w:rsid w:val="00127C40"/>
    <w:rsid w:val="001303A1"/>
    <w:rsid w:val="00130734"/>
    <w:rsid w:val="00132E44"/>
    <w:rsid w:val="00134068"/>
    <w:rsid w:val="001343D2"/>
    <w:rsid w:val="00134EB2"/>
    <w:rsid w:val="0013515F"/>
    <w:rsid w:val="00135398"/>
    <w:rsid w:val="00135751"/>
    <w:rsid w:val="001367A3"/>
    <w:rsid w:val="00137F62"/>
    <w:rsid w:val="001404FC"/>
    <w:rsid w:val="00140739"/>
    <w:rsid w:val="00140AE9"/>
    <w:rsid w:val="00141237"/>
    <w:rsid w:val="00142648"/>
    <w:rsid w:val="001429F5"/>
    <w:rsid w:val="00144281"/>
    <w:rsid w:val="001445D6"/>
    <w:rsid w:val="001477AB"/>
    <w:rsid w:val="00147AF1"/>
    <w:rsid w:val="00150A10"/>
    <w:rsid w:val="00150C22"/>
    <w:rsid w:val="00150FF4"/>
    <w:rsid w:val="00151614"/>
    <w:rsid w:val="001518FD"/>
    <w:rsid w:val="00151FCA"/>
    <w:rsid w:val="00152EB8"/>
    <w:rsid w:val="00153CFB"/>
    <w:rsid w:val="00153F28"/>
    <w:rsid w:val="00155EFA"/>
    <w:rsid w:val="00157D33"/>
    <w:rsid w:val="00157E0C"/>
    <w:rsid w:val="00160658"/>
    <w:rsid w:val="00160B3E"/>
    <w:rsid w:val="0016189A"/>
    <w:rsid w:val="00162FE3"/>
    <w:rsid w:val="00163484"/>
    <w:rsid w:val="00163AE0"/>
    <w:rsid w:val="00163F38"/>
    <w:rsid w:val="001659F0"/>
    <w:rsid w:val="00167823"/>
    <w:rsid w:val="00167880"/>
    <w:rsid w:val="00170791"/>
    <w:rsid w:val="00170B7E"/>
    <w:rsid w:val="00171557"/>
    <w:rsid w:val="0017160B"/>
    <w:rsid w:val="001727AE"/>
    <w:rsid w:val="00172D08"/>
    <w:rsid w:val="00176094"/>
    <w:rsid w:val="00177945"/>
    <w:rsid w:val="001802C3"/>
    <w:rsid w:val="00180FD2"/>
    <w:rsid w:val="001828D2"/>
    <w:rsid w:val="00182CD8"/>
    <w:rsid w:val="00182EE9"/>
    <w:rsid w:val="00184CFA"/>
    <w:rsid w:val="00185432"/>
    <w:rsid w:val="001855C6"/>
    <w:rsid w:val="001862AA"/>
    <w:rsid w:val="001863EE"/>
    <w:rsid w:val="001905A6"/>
    <w:rsid w:val="0019060D"/>
    <w:rsid w:val="00190A55"/>
    <w:rsid w:val="00190D2C"/>
    <w:rsid w:val="0019124B"/>
    <w:rsid w:val="00191344"/>
    <w:rsid w:val="001914D8"/>
    <w:rsid w:val="00193C2A"/>
    <w:rsid w:val="00195217"/>
    <w:rsid w:val="00195A3D"/>
    <w:rsid w:val="00196FCE"/>
    <w:rsid w:val="001A0F6D"/>
    <w:rsid w:val="001A16D2"/>
    <w:rsid w:val="001A1E2C"/>
    <w:rsid w:val="001A28F3"/>
    <w:rsid w:val="001A2B2D"/>
    <w:rsid w:val="001A2D71"/>
    <w:rsid w:val="001A326B"/>
    <w:rsid w:val="001A4E07"/>
    <w:rsid w:val="001A542F"/>
    <w:rsid w:val="001A5A88"/>
    <w:rsid w:val="001A5B04"/>
    <w:rsid w:val="001A5DF6"/>
    <w:rsid w:val="001A6C42"/>
    <w:rsid w:val="001A6EE1"/>
    <w:rsid w:val="001A757D"/>
    <w:rsid w:val="001B0A3C"/>
    <w:rsid w:val="001B15D4"/>
    <w:rsid w:val="001B4005"/>
    <w:rsid w:val="001B4F1E"/>
    <w:rsid w:val="001B62D3"/>
    <w:rsid w:val="001B6B95"/>
    <w:rsid w:val="001B72D9"/>
    <w:rsid w:val="001B74C0"/>
    <w:rsid w:val="001C0443"/>
    <w:rsid w:val="001C0F2D"/>
    <w:rsid w:val="001C11AC"/>
    <w:rsid w:val="001C193B"/>
    <w:rsid w:val="001C1F19"/>
    <w:rsid w:val="001C2FB8"/>
    <w:rsid w:val="001C3CBC"/>
    <w:rsid w:val="001C464F"/>
    <w:rsid w:val="001C58DF"/>
    <w:rsid w:val="001C59CF"/>
    <w:rsid w:val="001C63D1"/>
    <w:rsid w:val="001C70F4"/>
    <w:rsid w:val="001C7F99"/>
    <w:rsid w:val="001D17D4"/>
    <w:rsid w:val="001D23BC"/>
    <w:rsid w:val="001D3EC8"/>
    <w:rsid w:val="001D4C26"/>
    <w:rsid w:val="001D5254"/>
    <w:rsid w:val="001D6335"/>
    <w:rsid w:val="001D67C4"/>
    <w:rsid w:val="001D745B"/>
    <w:rsid w:val="001D76BE"/>
    <w:rsid w:val="001E13FC"/>
    <w:rsid w:val="001E1B7B"/>
    <w:rsid w:val="001E1F0D"/>
    <w:rsid w:val="001E306D"/>
    <w:rsid w:val="001E30A6"/>
    <w:rsid w:val="001E35CA"/>
    <w:rsid w:val="001E55C9"/>
    <w:rsid w:val="001E6300"/>
    <w:rsid w:val="001E6507"/>
    <w:rsid w:val="001E6D91"/>
    <w:rsid w:val="001E6E78"/>
    <w:rsid w:val="001E6FDB"/>
    <w:rsid w:val="001F03D8"/>
    <w:rsid w:val="001F1314"/>
    <w:rsid w:val="001F132E"/>
    <w:rsid w:val="001F2D7E"/>
    <w:rsid w:val="001F35CF"/>
    <w:rsid w:val="001F3D26"/>
    <w:rsid w:val="001F5670"/>
    <w:rsid w:val="001F6EB2"/>
    <w:rsid w:val="001F73C9"/>
    <w:rsid w:val="00200809"/>
    <w:rsid w:val="00200F76"/>
    <w:rsid w:val="00201BF4"/>
    <w:rsid w:val="00201CB8"/>
    <w:rsid w:val="00202821"/>
    <w:rsid w:val="002040AB"/>
    <w:rsid w:val="002046DA"/>
    <w:rsid w:val="0020545F"/>
    <w:rsid w:val="00205920"/>
    <w:rsid w:val="00206381"/>
    <w:rsid w:val="00206C5C"/>
    <w:rsid w:val="00210DB1"/>
    <w:rsid w:val="00211315"/>
    <w:rsid w:val="00211812"/>
    <w:rsid w:val="00212818"/>
    <w:rsid w:val="00213503"/>
    <w:rsid w:val="00213758"/>
    <w:rsid w:val="00213E43"/>
    <w:rsid w:val="00213FA6"/>
    <w:rsid w:val="002146B6"/>
    <w:rsid w:val="00214907"/>
    <w:rsid w:val="002152F1"/>
    <w:rsid w:val="002163FF"/>
    <w:rsid w:val="002165B2"/>
    <w:rsid w:val="002167EA"/>
    <w:rsid w:val="00217539"/>
    <w:rsid w:val="00220133"/>
    <w:rsid w:val="00220563"/>
    <w:rsid w:val="0022072D"/>
    <w:rsid w:val="002217BD"/>
    <w:rsid w:val="00221974"/>
    <w:rsid w:val="00222676"/>
    <w:rsid w:val="00222D4A"/>
    <w:rsid w:val="00222FAA"/>
    <w:rsid w:val="002245A0"/>
    <w:rsid w:val="0022599C"/>
    <w:rsid w:val="0022684B"/>
    <w:rsid w:val="00227D40"/>
    <w:rsid w:val="0023240D"/>
    <w:rsid w:val="002325B4"/>
    <w:rsid w:val="00232AFA"/>
    <w:rsid w:val="00233891"/>
    <w:rsid w:val="00235F74"/>
    <w:rsid w:val="00236D38"/>
    <w:rsid w:val="00236DFB"/>
    <w:rsid w:val="00237610"/>
    <w:rsid w:val="00237FE9"/>
    <w:rsid w:val="002411BC"/>
    <w:rsid w:val="00242C2C"/>
    <w:rsid w:val="00242CCC"/>
    <w:rsid w:val="002446A3"/>
    <w:rsid w:val="0024582F"/>
    <w:rsid w:val="0024659A"/>
    <w:rsid w:val="00250038"/>
    <w:rsid w:val="0025008D"/>
    <w:rsid w:val="00250127"/>
    <w:rsid w:val="00250363"/>
    <w:rsid w:val="00250CC1"/>
    <w:rsid w:val="00251616"/>
    <w:rsid w:val="002517D7"/>
    <w:rsid w:val="0025291D"/>
    <w:rsid w:val="002541D3"/>
    <w:rsid w:val="0025704C"/>
    <w:rsid w:val="0026046C"/>
    <w:rsid w:val="0026167E"/>
    <w:rsid w:val="00261D41"/>
    <w:rsid w:val="002624DC"/>
    <w:rsid w:val="00263454"/>
    <w:rsid w:val="00263D7D"/>
    <w:rsid w:val="002650CF"/>
    <w:rsid w:val="00266B08"/>
    <w:rsid w:val="002676D1"/>
    <w:rsid w:val="00270FF7"/>
    <w:rsid w:val="002711CD"/>
    <w:rsid w:val="00271C3A"/>
    <w:rsid w:val="00271D8A"/>
    <w:rsid w:val="00271F61"/>
    <w:rsid w:val="00272451"/>
    <w:rsid w:val="002727AB"/>
    <w:rsid w:val="0027383E"/>
    <w:rsid w:val="0027487D"/>
    <w:rsid w:val="00274A53"/>
    <w:rsid w:val="00274BB7"/>
    <w:rsid w:val="0027682F"/>
    <w:rsid w:val="00277A65"/>
    <w:rsid w:val="00280D3D"/>
    <w:rsid w:val="00281363"/>
    <w:rsid w:val="0028360C"/>
    <w:rsid w:val="002836B8"/>
    <w:rsid w:val="002839B9"/>
    <w:rsid w:val="002863ED"/>
    <w:rsid w:val="00286632"/>
    <w:rsid w:val="00287BFE"/>
    <w:rsid w:val="0029022A"/>
    <w:rsid w:val="00290744"/>
    <w:rsid w:val="002909CD"/>
    <w:rsid w:val="00291BE2"/>
    <w:rsid w:val="00291C7E"/>
    <w:rsid w:val="002921B8"/>
    <w:rsid w:val="00292717"/>
    <w:rsid w:val="00293170"/>
    <w:rsid w:val="002945E4"/>
    <w:rsid w:val="00296360"/>
    <w:rsid w:val="00296AD6"/>
    <w:rsid w:val="002A1268"/>
    <w:rsid w:val="002A1A34"/>
    <w:rsid w:val="002A22D9"/>
    <w:rsid w:val="002A2606"/>
    <w:rsid w:val="002A33BD"/>
    <w:rsid w:val="002A3716"/>
    <w:rsid w:val="002A3F14"/>
    <w:rsid w:val="002A42ED"/>
    <w:rsid w:val="002A78ED"/>
    <w:rsid w:val="002B12CD"/>
    <w:rsid w:val="002B145C"/>
    <w:rsid w:val="002B169B"/>
    <w:rsid w:val="002B288B"/>
    <w:rsid w:val="002B291A"/>
    <w:rsid w:val="002B2C93"/>
    <w:rsid w:val="002B3114"/>
    <w:rsid w:val="002B3831"/>
    <w:rsid w:val="002B3A13"/>
    <w:rsid w:val="002B422C"/>
    <w:rsid w:val="002B48A4"/>
    <w:rsid w:val="002B5031"/>
    <w:rsid w:val="002B5223"/>
    <w:rsid w:val="002B571C"/>
    <w:rsid w:val="002B5D9B"/>
    <w:rsid w:val="002B67CC"/>
    <w:rsid w:val="002B6AFE"/>
    <w:rsid w:val="002B77FC"/>
    <w:rsid w:val="002C0E46"/>
    <w:rsid w:val="002C1CF6"/>
    <w:rsid w:val="002C201A"/>
    <w:rsid w:val="002C248C"/>
    <w:rsid w:val="002C4D74"/>
    <w:rsid w:val="002C73A7"/>
    <w:rsid w:val="002C752E"/>
    <w:rsid w:val="002D0230"/>
    <w:rsid w:val="002D0C09"/>
    <w:rsid w:val="002D0F86"/>
    <w:rsid w:val="002D1747"/>
    <w:rsid w:val="002D2258"/>
    <w:rsid w:val="002D2A77"/>
    <w:rsid w:val="002D2C84"/>
    <w:rsid w:val="002D2D9D"/>
    <w:rsid w:val="002D30F6"/>
    <w:rsid w:val="002D32BF"/>
    <w:rsid w:val="002D3ADD"/>
    <w:rsid w:val="002D3E5E"/>
    <w:rsid w:val="002D46B2"/>
    <w:rsid w:val="002D5C33"/>
    <w:rsid w:val="002D68CA"/>
    <w:rsid w:val="002D7525"/>
    <w:rsid w:val="002E100D"/>
    <w:rsid w:val="002E1252"/>
    <w:rsid w:val="002E1791"/>
    <w:rsid w:val="002E188F"/>
    <w:rsid w:val="002E19EF"/>
    <w:rsid w:val="002E25FF"/>
    <w:rsid w:val="002E3D7A"/>
    <w:rsid w:val="002E3E48"/>
    <w:rsid w:val="002E3FA5"/>
    <w:rsid w:val="002E459E"/>
    <w:rsid w:val="002E55CF"/>
    <w:rsid w:val="002E5843"/>
    <w:rsid w:val="002E590D"/>
    <w:rsid w:val="002F0797"/>
    <w:rsid w:val="002F09B9"/>
    <w:rsid w:val="002F0B9E"/>
    <w:rsid w:val="002F167F"/>
    <w:rsid w:val="002F2DE0"/>
    <w:rsid w:val="002F2F14"/>
    <w:rsid w:val="002F41C8"/>
    <w:rsid w:val="002F60BA"/>
    <w:rsid w:val="002F69ED"/>
    <w:rsid w:val="002F7251"/>
    <w:rsid w:val="002F7DDA"/>
    <w:rsid w:val="0030012F"/>
    <w:rsid w:val="003003E2"/>
    <w:rsid w:val="003015A7"/>
    <w:rsid w:val="003016DB"/>
    <w:rsid w:val="0030176F"/>
    <w:rsid w:val="0030326B"/>
    <w:rsid w:val="00303DC3"/>
    <w:rsid w:val="003041AF"/>
    <w:rsid w:val="00305805"/>
    <w:rsid w:val="00306C69"/>
    <w:rsid w:val="00307280"/>
    <w:rsid w:val="0031022C"/>
    <w:rsid w:val="00311E34"/>
    <w:rsid w:val="003129FC"/>
    <w:rsid w:val="003131C0"/>
    <w:rsid w:val="003136D5"/>
    <w:rsid w:val="00313FB7"/>
    <w:rsid w:val="00315CC8"/>
    <w:rsid w:val="00316175"/>
    <w:rsid w:val="00316219"/>
    <w:rsid w:val="003163D1"/>
    <w:rsid w:val="003164FB"/>
    <w:rsid w:val="003165ED"/>
    <w:rsid w:val="003169F6"/>
    <w:rsid w:val="0031788B"/>
    <w:rsid w:val="00317B03"/>
    <w:rsid w:val="00317E01"/>
    <w:rsid w:val="00320171"/>
    <w:rsid w:val="0032144F"/>
    <w:rsid w:val="00323013"/>
    <w:rsid w:val="003239FD"/>
    <w:rsid w:val="00324B3D"/>
    <w:rsid w:val="00325719"/>
    <w:rsid w:val="003263A0"/>
    <w:rsid w:val="00326DA3"/>
    <w:rsid w:val="003270ED"/>
    <w:rsid w:val="0033102E"/>
    <w:rsid w:val="003314B1"/>
    <w:rsid w:val="003317CA"/>
    <w:rsid w:val="003320C6"/>
    <w:rsid w:val="00332A18"/>
    <w:rsid w:val="00332E78"/>
    <w:rsid w:val="003338CE"/>
    <w:rsid w:val="00333A67"/>
    <w:rsid w:val="00333C2F"/>
    <w:rsid w:val="003340FA"/>
    <w:rsid w:val="003342B8"/>
    <w:rsid w:val="00334A15"/>
    <w:rsid w:val="00334CBE"/>
    <w:rsid w:val="00334FD8"/>
    <w:rsid w:val="00335074"/>
    <w:rsid w:val="00335F29"/>
    <w:rsid w:val="00340B24"/>
    <w:rsid w:val="00341D15"/>
    <w:rsid w:val="00342505"/>
    <w:rsid w:val="0034381A"/>
    <w:rsid w:val="003438BC"/>
    <w:rsid w:val="003444A3"/>
    <w:rsid w:val="00344E0F"/>
    <w:rsid w:val="003453B7"/>
    <w:rsid w:val="00345C7C"/>
    <w:rsid w:val="00345CDC"/>
    <w:rsid w:val="00346887"/>
    <w:rsid w:val="00346AE5"/>
    <w:rsid w:val="00346C9F"/>
    <w:rsid w:val="00346E49"/>
    <w:rsid w:val="0034788A"/>
    <w:rsid w:val="0035098B"/>
    <w:rsid w:val="00350B4B"/>
    <w:rsid w:val="0035197B"/>
    <w:rsid w:val="0035265A"/>
    <w:rsid w:val="0035296A"/>
    <w:rsid w:val="00354D44"/>
    <w:rsid w:val="00355C78"/>
    <w:rsid w:val="003566B1"/>
    <w:rsid w:val="00356BBE"/>
    <w:rsid w:val="00356E3F"/>
    <w:rsid w:val="003577AC"/>
    <w:rsid w:val="0036096D"/>
    <w:rsid w:val="00361AF4"/>
    <w:rsid w:val="00361CE3"/>
    <w:rsid w:val="00363748"/>
    <w:rsid w:val="00363DF8"/>
    <w:rsid w:val="00363E32"/>
    <w:rsid w:val="00363F6C"/>
    <w:rsid w:val="00365264"/>
    <w:rsid w:val="00366237"/>
    <w:rsid w:val="003665C0"/>
    <w:rsid w:val="00367376"/>
    <w:rsid w:val="003722C5"/>
    <w:rsid w:val="00372B13"/>
    <w:rsid w:val="00372B1C"/>
    <w:rsid w:val="003765AC"/>
    <w:rsid w:val="00376C01"/>
    <w:rsid w:val="003807DF"/>
    <w:rsid w:val="003809E3"/>
    <w:rsid w:val="00381162"/>
    <w:rsid w:val="00381FD3"/>
    <w:rsid w:val="0038270B"/>
    <w:rsid w:val="00383453"/>
    <w:rsid w:val="003838D0"/>
    <w:rsid w:val="00383ABB"/>
    <w:rsid w:val="00384E05"/>
    <w:rsid w:val="00384E2B"/>
    <w:rsid w:val="00387A3A"/>
    <w:rsid w:val="003903B6"/>
    <w:rsid w:val="0039079F"/>
    <w:rsid w:val="003907B6"/>
    <w:rsid w:val="003910AA"/>
    <w:rsid w:val="003910F9"/>
    <w:rsid w:val="00393255"/>
    <w:rsid w:val="00394080"/>
    <w:rsid w:val="00394546"/>
    <w:rsid w:val="00394A0A"/>
    <w:rsid w:val="00395A02"/>
    <w:rsid w:val="003966B0"/>
    <w:rsid w:val="00396E3C"/>
    <w:rsid w:val="00397FD3"/>
    <w:rsid w:val="003A15F1"/>
    <w:rsid w:val="003A3ACA"/>
    <w:rsid w:val="003A4235"/>
    <w:rsid w:val="003A4D9B"/>
    <w:rsid w:val="003A4E09"/>
    <w:rsid w:val="003A5962"/>
    <w:rsid w:val="003A6B9E"/>
    <w:rsid w:val="003A7E65"/>
    <w:rsid w:val="003B02CD"/>
    <w:rsid w:val="003B0440"/>
    <w:rsid w:val="003B1328"/>
    <w:rsid w:val="003B191B"/>
    <w:rsid w:val="003B2C8D"/>
    <w:rsid w:val="003B2D9E"/>
    <w:rsid w:val="003B432B"/>
    <w:rsid w:val="003B5463"/>
    <w:rsid w:val="003B5A1A"/>
    <w:rsid w:val="003B5F1D"/>
    <w:rsid w:val="003C1156"/>
    <w:rsid w:val="003C17A6"/>
    <w:rsid w:val="003C2DC5"/>
    <w:rsid w:val="003C54C4"/>
    <w:rsid w:val="003C60F9"/>
    <w:rsid w:val="003C6B47"/>
    <w:rsid w:val="003D1E74"/>
    <w:rsid w:val="003D2295"/>
    <w:rsid w:val="003D2D90"/>
    <w:rsid w:val="003D39B7"/>
    <w:rsid w:val="003D49B5"/>
    <w:rsid w:val="003D5191"/>
    <w:rsid w:val="003D659F"/>
    <w:rsid w:val="003D66D0"/>
    <w:rsid w:val="003D7606"/>
    <w:rsid w:val="003E0C11"/>
    <w:rsid w:val="003E28CE"/>
    <w:rsid w:val="003E2D2B"/>
    <w:rsid w:val="003E336C"/>
    <w:rsid w:val="003E6BBD"/>
    <w:rsid w:val="003E6F03"/>
    <w:rsid w:val="003E7076"/>
    <w:rsid w:val="003E7C26"/>
    <w:rsid w:val="003F096A"/>
    <w:rsid w:val="003F103D"/>
    <w:rsid w:val="003F1644"/>
    <w:rsid w:val="003F4A68"/>
    <w:rsid w:val="003F4A78"/>
    <w:rsid w:val="003F693B"/>
    <w:rsid w:val="003F714A"/>
    <w:rsid w:val="003F72C1"/>
    <w:rsid w:val="00400ED6"/>
    <w:rsid w:val="00403B06"/>
    <w:rsid w:val="004040E6"/>
    <w:rsid w:val="00404337"/>
    <w:rsid w:val="004053CF"/>
    <w:rsid w:val="004057EA"/>
    <w:rsid w:val="00405CF0"/>
    <w:rsid w:val="00406D39"/>
    <w:rsid w:val="00407E35"/>
    <w:rsid w:val="00410643"/>
    <w:rsid w:val="00411223"/>
    <w:rsid w:val="00411945"/>
    <w:rsid w:val="004153CA"/>
    <w:rsid w:val="004158C7"/>
    <w:rsid w:val="004164E3"/>
    <w:rsid w:val="00416696"/>
    <w:rsid w:val="00416CD0"/>
    <w:rsid w:val="004171C0"/>
    <w:rsid w:val="0041788F"/>
    <w:rsid w:val="00417C04"/>
    <w:rsid w:val="00417D55"/>
    <w:rsid w:val="00421211"/>
    <w:rsid w:val="004222A6"/>
    <w:rsid w:val="00424C05"/>
    <w:rsid w:val="004250C8"/>
    <w:rsid w:val="00425665"/>
    <w:rsid w:val="00426658"/>
    <w:rsid w:val="0042724C"/>
    <w:rsid w:val="00430C32"/>
    <w:rsid w:val="004319CD"/>
    <w:rsid w:val="00431AA3"/>
    <w:rsid w:val="0043262D"/>
    <w:rsid w:val="004335A6"/>
    <w:rsid w:val="004340FA"/>
    <w:rsid w:val="004372E5"/>
    <w:rsid w:val="0043798A"/>
    <w:rsid w:val="004407F1"/>
    <w:rsid w:val="00441B9A"/>
    <w:rsid w:val="004434E3"/>
    <w:rsid w:val="00444A78"/>
    <w:rsid w:val="004450F5"/>
    <w:rsid w:val="004462D8"/>
    <w:rsid w:val="00446598"/>
    <w:rsid w:val="004469D8"/>
    <w:rsid w:val="0044745A"/>
    <w:rsid w:val="00447648"/>
    <w:rsid w:val="004477A9"/>
    <w:rsid w:val="00447EFE"/>
    <w:rsid w:val="00450AA9"/>
    <w:rsid w:val="00450F2D"/>
    <w:rsid w:val="00451A09"/>
    <w:rsid w:val="004523FE"/>
    <w:rsid w:val="00453358"/>
    <w:rsid w:val="0045476B"/>
    <w:rsid w:val="004556EE"/>
    <w:rsid w:val="004557D9"/>
    <w:rsid w:val="00455CDF"/>
    <w:rsid w:val="00455F91"/>
    <w:rsid w:val="004577C8"/>
    <w:rsid w:val="004612DE"/>
    <w:rsid w:val="00462297"/>
    <w:rsid w:val="00462BD6"/>
    <w:rsid w:val="004640C5"/>
    <w:rsid w:val="004642A4"/>
    <w:rsid w:val="00464E02"/>
    <w:rsid w:val="00465B90"/>
    <w:rsid w:val="0046711E"/>
    <w:rsid w:val="00470091"/>
    <w:rsid w:val="004704D9"/>
    <w:rsid w:val="00470D9D"/>
    <w:rsid w:val="004714EF"/>
    <w:rsid w:val="00472077"/>
    <w:rsid w:val="00475471"/>
    <w:rsid w:val="00475E98"/>
    <w:rsid w:val="00476B68"/>
    <w:rsid w:val="0048013E"/>
    <w:rsid w:val="00480220"/>
    <w:rsid w:val="00480524"/>
    <w:rsid w:val="00481F3F"/>
    <w:rsid w:val="00482E1D"/>
    <w:rsid w:val="00484653"/>
    <w:rsid w:val="0048485D"/>
    <w:rsid w:val="004849F8"/>
    <w:rsid w:val="004855EA"/>
    <w:rsid w:val="00485FBB"/>
    <w:rsid w:val="004872FC"/>
    <w:rsid w:val="00487552"/>
    <w:rsid w:val="00487C18"/>
    <w:rsid w:val="0049027F"/>
    <w:rsid w:val="004911EA"/>
    <w:rsid w:val="0049261F"/>
    <w:rsid w:val="00493291"/>
    <w:rsid w:val="00493E50"/>
    <w:rsid w:val="00495339"/>
    <w:rsid w:val="00496BE9"/>
    <w:rsid w:val="004A0183"/>
    <w:rsid w:val="004A086F"/>
    <w:rsid w:val="004A1413"/>
    <w:rsid w:val="004A1B05"/>
    <w:rsid w:val="004A3013"/>
    <w:rsid w:val="004A30B6"/>
    <w:rsid w:val="004A328B"/>
    <w:rsid w:val="004A4177"/>
    <w:rsid w:val="004A46D8"/>
    <w:rsid w:val="004A47FD"/>
    <w:rsid w:val="004A4D5B"/>
    <w:rsid w:val="004A5A92"/>
    <w:rsid w:val="004A5CD5"/>
    <w:rsid w:val="004A627D"/>
    <w:rsid w:val="004A646D"/>
    <w:rsid w:val="004A70B9"/>
    <w:rsid w:val="004B0205"/>
    <w:rsid w:val="004B0B07"/>
    <w:rsid w:val="004B0E35"/>
    <w:rsid w:val="004B1226"/>
    <w:rsid w:val="004B2FAC"/>
    <w:rsid w:val="004B3D75"/>
    <w:rsid w:val="004B4420"/>
    <w:rsid w:val="004B4F65"/>
    <w:rsid w:val="004B4FC9"/>
    <w:rsid w:val="004B6564"/>
    <w:rsid w:val="004B6A0A"/>
    <w:rsid w:val="004C041C"/>
    <w:rsid w:val="004C059C"/>
    <w:rsid w:val="004C1241"/>
    <w:rsid w:val="004C1852"/>
    <w:rsid w:val="004C1D44"/>
    <w:rsid w:val="004C2777"/>
    <w:rsid w:val="004C2E17"/>
    <w:rsid w:val="004C367F"/>
    <w:rsid w:val="004C3C05"/>
    <w:rsid w:val="004C5892"/>
    <w:rsid w:val="004C5F37"/>
    <w:rsid w:val="004C7388"/>
    <w:rsid w:val="004C742E"/>
    <w:rsid w:val="004C7FC8"/>
    <w:rsid w:val="004D0AB8"/>
    <w:rsid w:val="004D0ADC"/>
    <w:rsid w:val="004D22C2"/>
    <w:rsid w:val="004D3048"/>
    <w:rsid w:val="004D306D"/>
    <w:rsid w:val="004D47F1"/>
    <w:rsid w:val="004D5A01"/>
    <w:rsid w:val="004E1387"/>
    <w:rsid w:val="004E1516"/>
    <w:rsid w:val="004E182D"/>
    <w:rsid w:val="004E21EF"/>
    <w:rsid w:val="004E2848"/>
    <w:rsid w:val="004E3868"/>
    <w:rsid w:val="004E4499"/>
    <w:rsid w:val="004E4F12"/>
    <w:rsid w:val="004E6EAB"/>
    <w:rsid w:val="004E7CEB"/>
    <w:rsid w:val="004F07F5"/>
    <w:rsid w:val="004F08FD"/>
    <w:rsid w:val="004F0E51"/>
    <w:rsid w:val="004F3032"/>
    <w:rsid w:val="004F334A"/>
    <w:rsid w:val="004F4B79"/>
    <w:rsid w:val="004F5CD9"/>
    <w:rsid w:val="005005A3"/>
    <w:rsid w:val="005034F2"/>
    <w:rsid w:val="00503EA4"/>
    <w:rsid w:val="00504525"/>
    <w:rsid w:val="0050495E"/>
    <w:rsid w:val="00504FEB"/>
    <w:rsid w:val="005055CF"/>
    <w:rsid w:val="005067A8"/>
    <w:rsid w:val="00506892"/>
    <w:rsid w:val="005115CC"/>
    <w:rsid w:val="005131C2"/>
    <w:rsid w:val="00514C27"/>
    <w:rsid w:val="00514E19"/>
    <w:rsid w:val="00515C15"/>
    <w:rsid w:val="00515D72"/>
    <w:rsid w:val="00516910"/>
    <w:rsid w:val="0051704E"/>
    <w:rsid w:val="00517A89"/>
    <w:rsid w:val="005210DA"/>
    <w:rsid w:val="00521102"/>
    <w:rsid w:val="00521378"/>
    <w:rsid w:val="00523E82"/>
    <w:rsid w:val="00523FAB"/>
    <w:rsid w:val="00524903"/>
    <w:rsid w:val="00524B41"/>
    <w:rsid w:val="00524B93"/>
    <w:rsid w:val="00526249"/>
    <w:rsid w:val="005270ED"/>
    <w:rsid w:val="0052728B"/>
    <w:rsid w:val="00531B86"/>
    <w:rsid w:val="00532DCB"/>
    <w:rsid w:val="0053302E"/>
    <w:rsid w:val="005343FE"/>
    <w:rsid w:val="005358C7"/>
    <w:rsid w:val="00536166"/>
    <w:rsid w:val="00536BD4"/>
    <w:rsid w:val="00540E08"/>
    <w:rsid w:val="00541EDC"/>
    <w:rsid w:val="00542955"/>
    <w:rsid w:val="00543C4D"/>
    <w:rsid w:val="00544D9A"/>
    <w:rsid w:val="00544F79"/>
    <w:rsid w:val="00544F83"/>
    <w:rsid w:val="00545671"/>
    <w:rsid w:val="00546091"/>
    <w:rsid w:val="0054719A"/>
    <w:rsid w:val="00547435"/>
    <w:rsid w:val="005513C6"/>
    <w:rsid w:val="005537C1"/>
    <w:rsid w:val="00554816"/>
    <w:rsid w:val="00555B59"/>
    <w:rsid w:val="00560F2F"/>
    <w:rsid w:val="00563475"/>
    <w:rsid w:val="0056427F"/>
    <w:rsid w:val="00564F17"/>
    <w:rsid w:val="00565127"/>
    <w:rsid w:val="00565C90"/>
    <w:rsid w:val="005662D8"/>
    <w:rsid w:val="0056638A"/>
    <w:rsid w:val="00566D59"/>
    <w:rsid w:val="005705AA"/>
    <w:rsid w:val="0057156E"/>
    <w:rsid w:val="0057187B"/>
    <w:rsid w:val="00572C3D"/>
    <w:rsid w:val="00572D71"/>
    <w:rsid w:val="0057422A"/>
    <w:rsid w:val="00574D71"/>
    <w:rsid w:val="005763F5"/>
    <w:rsid w:val="0057668F"/>
    <w:rsid w:val="00580651"/>
    <w:rsid w:val="00581437"/>
    <w:rsid w:val="005814AA"/>
    <w:rsid w:val="00581A75"/>
    <w:rsid w:val="00585793"/>
    <w:rsid w:val="00586A68"/>
    <w:rsid w:val="00586A74"/>
    <w:rsid w:val="00587EF9"/>
    <w:rsid w:val="005904F5"/>
    <w:rsid w:val="0059050F"/>
    <w:rsid w:val="005916EB"/>
    <w:rsid w:val="00592D7C"/>
    <w:rsid w:val="00593BA2"/>
    <w:rsid w:val="005943EA"/>
    <w:rsid w:val="00594946"/>
    <w:rsid w:val="005953A4"/>
    <w:rsid w:val="005954F2"/>
    <w:rsid w:val="00595B11"/>
    <w:rsid w:val="00596081"/>
    <w:rsid w:val="00596A65"/>
    <w:rsid w:val="00596E0F"/>
    <w:rsid w:val="00597408"/>
    <w:rsid w:val="005A14DA"/>
    <w:rsid w:val="005A7A7B"/>
    <w:rsid w:val="005B07DA"/>
    <w:rsid w:val="005B2099"/>
    <w:rsid w:val="005B4C95"/>
    <w:rsid w:val="005B4F60"/>
    <w:rsid w:val="005B52D2"/>
    <w:rsid w:val="005B53FC"/>
    <w:rsid w:val="005B5A6C"/>
    <w:rsid w:val="005B6DFC"/>
    <w:rsid w:val="005B7501"/>
    <w:rsid w:val="005C07D2"/>
    <w:rsid w:val="005C0836"/>
    <w:rsid w:val="005C087C"/>
    <w:rsid w:val="005C1746"/>
    <w:rsid w:val="005C29BF"/>
    <w:rsid w:val="005C2F2F"/>
    <w:rsid w:val="005C32FA"/>
    <w:rsid w:val="005C39D5"/>
    <w:rsid w:val="005C43CA"/>
    <w:rsid w:val="005C5189"/>
    <w:rsid w:val="005C55E6"/>
    <w:rsid w:val="005C5CA1"/>
    <w:rsid w:val="005C6CD9"/>
    <w:rsid w:val="005C78E4"/>
    <w:rsid w:val="005D1AF2"/>
    <w:rsid w:val="005D264F"/>
    <w:rsid w:val="005D4779"/>
    <w:rsid w:val="005D5078"/>
    <w:rsid w:val="005D55E8"/>
    <w:rsid w:val="005D6D27"/>
    <w:rsid w:val="005D720D"/>
    <w:rsid w:val="005D7676"/>
    <w:rsid w:val="005D7CE9"/>
    <w:rsid w:val="005E0C4C"/>
    <w:rsid w:val="005E2454"/>
    <w:rsid w:val="005E265E"/>
    <w:rsid w:val="005E2A0E"/>
    <w:rsid w:val="005E2A37"/>
    <w:rsid w:val="005E2B84"/>
    <w:rsid w:val="005E3F46"/>
    <w:rsid w:val="005E4AF5"/>
    <w:rsid w:val="005E5B61"/>
    <w:rsid w:val="005E5D1A"/>
    <w:rsid w:val="005E5EFC"/>
    <w:rsid w:val="005E65C1"/>
    <w:rsid w:val="005E6CB4"/>
    <w:rsid w:val="005E6CF3"/>
    <w:rsid w:val="005E6FDD"/>
    <w:rsid w:val="005E70FA"/>
    <w:rsid w:val="005F06C3"/>
    <w:rsid w:val="005F0E61"/>
    <w:rsid w:val="005F0EA1"/>
    <w:rsid w:val="005F16A1"/>
    <w:rsid w:val="005F1B8B"/>
    <w:rsid w:val="005F34A9"/>
    <w:rsid w:val="005F3B3A"/>
    <w:rsid w:val="005F4468"/>
    <w:rsid w:val="005F5432"/>
    <w:rsid w:val="005F554D"/>
    <w:rsid w:val="005F5BAD"/>
    <w:rsid w:val="005F6B56"/>
    <w:rsid w:val="00600169"/>
    <w:rsid w:val="00600B58"/>
    <w:rsid w:val="00600D65"/>
    <w:rsid w:val="00601B95"/>
    <w:rsid w:val="00602060"/>
    <w:rsid w:val="00602BF0"/>
    <w:rsid w:val="00602E98"/>
    <w:rsid w:val="006038A2"/>
    <w:rsid w:val="00603EE0"/>
    <w:rsid w:val="00604310"/>
    <w:rsid w:val="00605396"/>
    <w:rsid w:val="00605A91"/>
    <w:rsid w:val="00605C0C"/>
    <w:rsid w:val="006063C3"/>
    <w:rsid w:val="0060679F"/>
    <w:rsid w:val="0060685E"/>
    <w:rsid w:val="00607FB0"/>
    <w:rsid w:val="006109E7"/>
    <w:rsid w:val="00612B6B"/>
    <w:rsid w:val="00613610"/>
    <w:rsid w:val="00614529"/>
    <w:rsid w:val="00614ECA"/>
    <w:rsid w:val="00615FF7"/>
    <w:rsid w:val="006160AD"/>
    <w:rsid w:val="006169D3"/>
    <w:rsid w:val="00616AF4"/>
    <w:rsid w:val="00616FEB"/>
    <w:rsid w:val="0061730F"/>
    <w:rsid w:val="00620A96"/>
    <w:rsid w:val="0062166A"/>
    <w:rsid w:val="006222E6"/>
    <w:rsid w:val="00622B2F"/>
    <w:rsid w:val="00622F32"/>
    <w:rsid w:val="006252C2"/>
    <w:rsid w:val="00625F5E"/>
    <w:rsid w:val="00626600"/>
    <w:rsid w:val="00626E2E"/>
    <w:rsid w:val="00626E7A"/>
    <w:rsid w:val="006270CE"/>
    <w:rsid w:val="00627167"/>
    <w:rsid w:val="00627480"/>
    <w:rsid w:val="006302B3"/>
    <w:rsid w:val="00630D23"/>
    <w:rsid w:val="00630E8A"/>
    <w:rsid w:val="00630E8B"/>
    <w:rsid w:val="00631B57"/>
    <w:rsid w:val="00632371"/>
    <w:rsid w:val="00633770"/>
    <w:rsid w:val="0063383F"/>
    <w:rsid w:val="00635346"/>
    <w:rsid w:val="0063643F"/>
    <w:rsid w:val="00637B3D"/>
    <w:rsid w:val="00637DEE"/>
    <w:rsid w:val="00637ED1"/>
    <w:rsid w:val="006418A8"/>
    <w:rsid w:val="00641C0D"/>
    <w:rsid w:val="00642610"/>
    <w:rsid w:val="006427E6"/>
    <w:rsid w:val="00643427"/>
    <w:rsid w:val="00643A04"/>
    <w:rsid w:val="006441E4"/>
    <w:rsid w:val="006442EE"/>
    <w:rsid w:val="00645DCD"/>
    <w:rsid w:val="00646E50"/>
    <w:rsid w:val="00646EA5"/>
    <w:rsid w:val="006476FA"/>
    <w:rsid w:val="00647A36"/>
    <w:rsid w:val="00647B63"/>
    <w:rsid w:val="00652541"/>
    <w:rsid w:val="00655B0D"/>
    <w:rsid w:val="006565E0"/>
    <w:rsid w:val="00657470"/>
    <w:rsid w:val="00657A98"/>
    <w:rsid w:val="00660A5C"/>
    <w:rsid w:val="00660AF9"/>
    <w:rsid w:val="006615DA"/>
    <w:rsid w:val="00661AA5"/>
    <w:rsid w:val="00661DD7"/>
    <w:rsid w:val="006624A8"/>
    <w:rsid w:val="00662DF0"/>
    <w:rsid w:val="00663678"/>
    <w:rsid w:val="00663D70"/>
    <w:rsid w:val="006658D1"/>
    <w:rsid w:val="00665B69"/>
    <w:rsid w:val="00666E4D"/>
    <w:rsid w:val="00667786"/>
    <w:rsid w:val="0067270E"/>
    <w:rsid w:val="00672F97"/>
    <w:rsid w:val="0067437C"/>
    <w:rsid w:val="00675274"/>
    <w:rsid w:val="00675F46"/>
    <w:rsid w:val="00676F72"/>
    <w:rsid w:val="0067777D"/>
    <w:rsid w:val="006800B6"/>
    <w:rsid w:val="00680839"/>
    <w:rsid w:val="00680983"/>
    <w:rsid w:val="00681AF2"/>
    <w:rsid w:val="00682CBC"/>
    <w:rsid w:val="00682FA4"/>
    <w:rsid w:val="00683064"/>
    <w:rsid w:val="00683C43"/>
    <w:rsid w:val="006845AB"/>
    <w:rsid w:val="00684963"/>
    <w:rsid w:val="00686254"/>
    <w:rsid w:val="00686DCD"/>
    <w:rsid w:val="00690004"/>
    <w:rsid w:val="00691190"/>
    <w:rsid w:val="0069170C"/>
    <w:rsid w:val="006928EF"/>
    <w:rsid w:val="006947A6"/>
    <w:rsid w:val="00697109"/>
    <w:rsid w:val="00697A2A"/>
    <w:rsid w:val="006A010E"/>
    <w:rsid w:val="006A0DC3"/>
    <w:rsid w:val="006A10E0"/>
    <w:rsid w:val="006A29A7"/>
    <w:rsid w:val="006A2EFD"/>
    <w:rsid w:val="006A434D"/>
    <w:rsid w:val="006A44A6"/>
    <w:rsid w:val="006A5066"/>
    <w:rsid w:val="006A6772"/>
    <w:rsid w:val="006A722B"/>
    <w:rsid w:val="006B24A7"/>
    <w:rsid w:val="006B38D2"/>
    <w:rsid w:val="006B5F70"/>
    <w:rsid w:val="006B6F43"/>
    <w:rsid w:val="006B75F0"/>
    <w:rsid w:val="006C0A01"/>
    <w:rsid w:val="006C10F3"/>
    <w:rsid w:val="006C188B"/>
    <w:rsid w:val="006C2126"/>
    <w:rsid w:val="006C23C6"/>
    <w:rsid w:val="006C2A81"/>
    <w:rsid w:val="006C41DB"/>
    <w:rsid w:val="006C5622"/>
    <w:rsid w:val="006C6649"/>
    <w:rsid w:val="006C6CA7"/>
    <w:rsid w:val="006D1134"/>
    <w:rsid w:val="006D24ED"/>
    <w:rsid w:val="006D385F"/>
    <w:rsid w:val="006D43C4"/>
    <w:rsid w:val="006D4738"/>
    <w:rsid w:val="006D4836"/>
    <w:rsid w:val="006D5C96"/>
    <w:rsid w:val="006D61F6"/>
    <w:rsid w:val="006D6304"/>
    <w:rsid w:val="006D6471"/>
    <w:rsid w:val="006D6D01"/>
    <w:rsid w:val="006D6ED8"/>
    <w:rsid w:val="006E01DC"/>
    <w:rsid w:val="006E0254"/>
    <w:rsid w:val="006E0C9A"/>
    <w:rsid w:val="006E1F47"/>
    <w:rsid w:val="006E31A4"/>
    <w:rsid w:val="006E475E"/>
    <w:rsid w:val="006E508C"/>
    <w:rsid w:val="006E5E6F"/>
    <w:rsid w:val="006E5EEC"/>
    <w:rsid w:val="006E60C9"/>
    <w:rsid w:val="006E7E51"/>
    <w:rsid w:val="006F1468"/>
    <w:rsid w:val="006F17F2"/>
    <w:rsid w:val="006F2145"/>
    <w:rsid w:val="006F361E"/>
    <w:rsid w:val="006F38DD"/>
    <w:rsid w:val="006F5240"/>
    <w:rsid w:val="006F571C"/>
    <w:rsid w:val="006F5C0F"/>
    <w:rsid w:val="006F6D32"/>
    <w:rsid w:val="006F772B"/>
    <w:rsid w:val="00700D44"/>
    <w:rsid w:val="00700F05"/>
    <w:rsid w:val="007011A8"/>
    <w:rsid w:val="00701AAF"/>
    <w:rsid w:val="00702778"/>
    <w:rsid w:val="00703E3A"/>
    <w:rsid w:val="0070429D"/>
    <w:rsid w:val="0070492E"/>
    <w:rsid w:val="00705C74"/>
    <w:rsid w:val="00710FD4"/>
    <w:rsid w:val="00711FD6"/>
    <w:rsid w:val="00713626"/>
    <w:rsid w:val="00714F44"/>
    <w:rsid w:val="00715684"/>
    <w:rsid w:val="007157CA"/>
    <w:rsid w:val="00715C70"/>
    <w:rsid w:val="007162C3"/>
    <w:rsid w:val="00716CFF"/>
    <w:rsid w:val="00716E92"/>
    <w:rsid w:val="0071787F"/>
    <w:rsid w:val="00717CEE"/>
    <w:rsid w:val="00721D11"/>
    <w:rsid w:val="007227EE"/>
    <w:rsid w:val="00722F98"/>
    <w:rsid w:val="007246AE"/>
    <w:rsid w:val="00724B42"/>
    <w:rsid w:val="00724DFC"/>
    <w:rsid w:val="00725471"/>
    <w:rsid w:val="00725488"/>
    <w:rsid w:val="007255A8"/>
    <w:rsid w:val="00727A54"/>
    <w:rsid w:val="00727C20"/>
    <w:rsid w:val="007301A6"/>
    <w:rsid w:val="007302B7"/>
    <w:rsid w:val="00730370"/>
    <w:rsid w:val="00731958"/>
    <w:rsid w:val="007321BE"/>
    <w:rsid w:val="00732498"/>
    <w:rsid w:val="00733D70"/>
    <w:rsid w:val="00735F1F"/>
    <w:rsid w:val="007362FD"/>
    <w:rsid w:val="00737174"/>
    <w:rsid w:val="00737DFB"/>
    <w:rsid w:val="00740E64"/>
    <w:rsid w:val="00742912"/>
    <w:rsid w:val="007441D4"/>
    <w:rsid w:val="00744EB8"/>
    <w:rsid w:val="007450DE"/>
    <w:rsid w:val="007457B0"/>
    <w:rsid w:val="00745D6E"/>
    <w:rsid w:val="007461C4"/>
    <w:rsid w:val="00746231"/>
    <w:rsid w:val="00746AC2"/>
    <w:rsid w:val="007508F2"/>
    <w:rsid w:val="0075209C"/>
    <w:rsid w:val="00753270"/>
    <w:rsid w:val="00753328"/>
    <w:rsid w:val="00754AD8"/>
    <w:rsid w:val="00754C4A"/>
    <w:rsid w:val="00756830"/>
    <w:rsid w:val="007569A3"/>
    <w:rsid w:val="00756F68"/>
    <w:rsid w:val="00756FFA"/>
    <w:rsid w:val="0075722B"/>
    <w:rsid w:val="00761B50"/>
    <w:rsid w:val="00764F3B"/>
    <w:rsid w:val="007653F2"/>
    <w:rsid w:val="00765DD3"/>
    <w:rsid w:val="00766686"/>
    <w:rsid w:val="00767356"/>
    <w:rsid w:val="00770767"/>
    <w:rsid w:val="00771AE5"/>
    <w:rsid w:val="007724EA"/>
    <w:rsid w:val="00772C77"/>
    <w:rsid w:val="0077344A"/>
    <w:rsid w:val="007742A0"/>
    <w:rsid w:val="007752F1"/>
    <w:rsid w:val="00776F69"/>
    <w:rsid w:val="00777033"/>
    <w:rsid w:val="00777AF0"/>
    <w:rsid w:val="00780127"/>
    <w:rsid w:val="00783685"/>
    <w:rsid w:val="0078423C"/>
    <w:rsid w:val="007857EC"/>
    <w:rsid w:val="0078606B"/>
    <w:rsid w:val="00787195"/>
    <w:rsid w:val="00791043"/>
    <w:rsid w:val="007914D8"/>
    <w:rsid w:val="0079160F"/>
    <w:rsid w:val="00791883"/>
    <w:rsid w:val="00792BB3"/>
    <w:rsid w:val="00792BD4"/>
    <w:rsid w:val="00793FF5"/>
    <w:rsid w:val="00796480"/>
    <w:rsid w:val="00796987"/>
    <w:rsid w:val="00796DA5"/>
    <w:rsid w:val="00797083"/>
    <w:rsid w:val="007A0D37"/>
    <w:rsid w:val="007A1FCF"/>
    <w:rsid w:val="007A2C4C"/>
    <w:rsid w:val="007A49AF"/>
    <w:rsid w:val="007A6631"/>
    <w:rsid w:val="007A6EBF"/>
    <w:rsid w:val="007B0340"/>
    <w:rsid w:val="007B0AD0"/>
    <w:rsid w:val="007B1F02"/>
    <w:rsid w:val="007B20D6"/>
    <w:rsid w:val="007B374B"/>
    <w:rsid w:val="007B52D5"/>
    <w:rsid w:val="007B53C5"/>
    <w:rsid w:val="007B54AA"/>
    <w:rsid w:val="007B5FC0"/>
    <w:rsid w:val="007B6509"/>
    <w:rsid w:val="007B6D2F"/>
    <w:rsid w:val="007B7BCE"/>
    <w:rsid w:val="007C001F"/>
    <w:rsid w:val="007C0AC4"/>
    <w:rsid w:val="007C0AEF"/>
    <w:rsid w:val="007C138A"/>
    <w:rsid w:val="007C4A4C"/>
    <w:rsid w:val="007C632E"/>
    <w:rsid w:val="007C6968"/>
    <w:rsid w:val="007C77D3"/>
    <w:rsid w:val="007D0E32"/>
    <w:rsid w:val="007D4E09"/>
    <w:rsid w:val="007D547D"/>
    <w:rsid w:val="007D5489"/>
    <w:rsid w:val="007E0786"/>
    <w:rsid w:val="007E0EAA"/>
    <w:rsid w:val="007E3A55"/>
    <w:rsid w:val="007E4AAF"/>
    <w:rsid w:val="007E53FE"/>
    <w:rsid w:val="007E5706"/>
    <w:rsid w:val="007E57A8"/>
    <w:rsid w:val="007E68AE"/>
    <w:rsid w:val="007E695D"/>
    <w:rsid w:val="007E7C9C"/>
    <w:rsid w:val="007F0556"/>
    <w:rsid w:val="007F134D"/>
    <w:rsid w:val="007F1FDC"/>
    <w:rsid w:val="007F469E"/>
    <w:rsid w:val="007F56E0"/>
    <w:rsid w:val="007F5AAE"/>
    <w:rsid w:val="007F5F87"/>
    <w:rsid w:val="007F6D80"/>
    <w:rsid w:val="00800A45"/>
    <w:rsid w:val="00801AD7"/>
    <w:rsid w:val="008022CE"/>
    <w:rsid w:val="0080305E"/>
    <w:rsid w:val="008036C4"/>
    <w:rsid w:val="008069F2"/>
    <w:rsid w:val="00807328"/>
    <w:rsid w:val="00811179"/>
    <w:rsid w:val="00811E71"/>
    <w:rsid w:val="00813EDF"/>
    <w:rsid w:val="008145FC"/>
    <w:rsid w:val="00814F39"/>
    <w:rsid w:val="008154AA"/>
    <w:rsid w:val="00817DD9"/>
    <w:rsid w:val="0082010F"/>
    <w:rsid w:val="0082071E"/>
    <w:rsid w:val="00820E10"/>
    <w:rsid w:val="00821193"/>
    <w:rsid w:val="00821D4F"/>
    <w:rsid w:val="00822A0B"/>
    <w:rsid w:val="00822FF9"/>
    <w:rsid w:val="00824FD6"/>
    <w:rsid w:val="00825863"/>
    <w:rsid w:val="008271EC"/>
    <w:rsid w:val="008276A8"/>
    <w:rsid w:val="00827FA8"/>
    <w:rsid w:val="00830C29"/>
    <w:rsid w:val="00834316"/>
    <w:rsid w:val="008347FC"/>
    <w:rsid w:val="00835DB9"/>
    <w:rsid w:val="008369A2"/>
    <w:rsid w:val="008372A1"/>
    <w:rsid w:val="0083777B"/>
    <w:rsid w:val="00840188"/>
    <w:rsid w:val="008409C6"/>
    <w:rsid w:val="0084105D"/>
    <w:rsid w:val="00841C46"/>
    <w:rsid w:val="00842923"/>
    <w:rsid w:val="00842961"/>
    <w:rsid w:val="008436E6"/>
    <w:rsid w:val="00845863"/>
    <w:rsid w:val="008460ED"/>
    <w:rsid w:val="0084691D"/>
    <w:rsid w:val="008479A7"/>
    <w:rsid w:val="008504F3"/>
    <w:rsid w:val="008528B5"/>
    <w:rsid w:val="00854F8D"/>
    <w:rsid w:val="00855D1D"/>
    <w:rsid w:val="00860FA8"/>
    <w:rsid w:val="00862156"/>
    <w:rsid w:val="0086364E"/>
    <w:rsid w:val="00863AF4"/>
    <w:rsid w:val="0086420E"/>
    <w:rsid w:val="00864976"/>
    <w:rsid w:val="00864CA7"/>
    <w:rsid w:val="008656C3"/>
    <w:rsid w:val="00865777"/>
    <w:rsid w:val="00866F6D"/>
    <w:rsid w:val="00866FF2"/>
    <w:rsid w:val="008702EB"/>
    <w:rsid w:val="00870AAE"/>
    <w:rsid w:val="00872374"/>
    <w:rsid w:val="008730F2"/>
    <w:rsid w:val="00874185"/>
    <w:rsid w:val="008753BD"/>
    <w:rsid w:val="00875E7F"/>
    <w:rsid w:val="00876422"/>
    <w:rsid w:val="0087683D"/>
    <w:rsid w:val="008768A1"/>
    <w:rsid w:val="00877D9A"/>
    <w:rsid w:val="00880980"/>
    <w:rsid w:val="0088103C"/>
    <w:rsid w:val="00881A4B"/>
    <w:rsid w:val="00881E75"/>
    <w:rsid w:val="00882365"/>
    <w:rsid w:val="00882C71"/>
    <w:rsid w:val="00883C6B"/>
    <w:rsid w:val="00883EE2"/>
    <w:rsid w:val="00884BD9"/>
    <w:rsid w:val="00884EA6"/>
    <w:rsid w:val="0088658C"/>
    <w:rsid w:val="00886DEC"/>
    <w:rsid w:val="00890C33"/>
    <w:rsid w:val="008923D0"/>
    <w:rsid w:val="008949F3"/>
    <w:rsid w:val="00894AFC"/>
    <w:rsid w:val="008954FF"/>
    <w:rsid w:val="00895908"/>
    <w:rsid w:val="00895AEE"/>
    <w:rsid w:val="008963F9"/>
    <w:rsid w:val="008973C9"/>
    <w:rsid w:val="008A0776"/>
    <w:rsid w:val="008A0DAF"/>
    <w:rsid w:val="008A0F84"/>
    <w:rsid w:val="008A34F5"/>
    <w:rsid w:val="008A3DF6"/>
    <w:rsid w:val="008A3FC8"/>
    <w:rsid w:val="008A4656"/>
    <w:rsid w:val="008A527A"/>
    <w:rsid w:val="008A574C"/>
    <w:rsid w:val="008A5BFE"/>
    <w:rsid w:val="008A5E0E"/>
    <w:rsid w:val="008A5E3A"/>
    <w:rsid w:val="008A6ADF"/>
    <w:rsid w:val="008A77D9"/>
    <w:rsid w:val="008B1595"/>
    <w:rsid w:val="008B1D2E"/>
    <w:rsid w:val="008B5ABD"/>
    <w:rsid w:val="008B6043"/>
    <w:rsid w:val="008B6365"/>
    <w:rsid w:val="008C00ED"/>
    <w:rsid w:val="008C0D5C"/>
    <w:rsid w:val="008C1525"/>
    <w:rsid w:val="008C1598"/>
    <w:rsid w:val="008C3A58"/>
    <w:rsid w:val="008C3FD5"/>
    <w:rsid w:val="008C43BD"/>
    <w:rsid w:val="008C54ED"/>
    <w:rsid w:val="008C6094"/>
    <w:rsid w:val="008C650C"/>
    <w:rsid w:val="008C771D"/>
    <w:rsid w:val="008D01D5"/>
    <w:rsid w:val="008D0A22"/>
    <w:rsid w:val="008D151A"/>
    <w:rsid w:val="008D1C58"/>
    <w:rsid w:val="008D2375"/>
    <w:rsid w:val="008D2B90"/>
    <w:rsid w:val="008D2C0D"/>
    <w:rsid w:val="008D30E7"/>
    <w:rsid w:val="008D30F9"/>
    <w:rsid w:val="008D3577"/>
    <w:rsid w:val="008D4516"/>
    <w:rsid w:val="008D5ACE"/>
    <w:rsid w:val="008D7DFF"/>
    <w:rsid w:val="008E0F15"/>
    <w:rsid w:val="008E1E6E"/>
    <w:rsid w:val="008E2231"/>
    <w:rsid w:val="008E250B"/>
    <w:rsid w:val="008E25A3"/>
    <w:rsid w:val="008E2A3E"/>
    <w:rsid w:val="008E3CC2"/>
    <w:rsid w:val="008E4E6F"/>
    <w:rsid w:val="008E62D9"/>
    <w:rsid w:val="008E7FCA"/>
    <w:rsid w:val="008F0CE1"/>
    <w:rsid w:val="008F0E87"/>
    <w:rsid w:val="008F136B"/>
    <w:rsid w:val="008F32B5"/>
    <w:rsid w:val="008F3BFF"/>
    <w:rsid w:val="008F5062"/>
    <w:rsid w:val="008F6241"/>
    <w:rsid w:val="008F6866"/>
    <w:rsid w:val="008F6AED"/>
    <w:rsid w:val="008F6BED"/>
    <w:rsid w:val="008F7A3D"/>
    <w:rsid w:val="008F7F36"/>
    <w:rsid w:val="0090086E"/>
    <w:rsid w:val="009009A4"/>
    <w:rsid w:val="00901349"/>
    <w:rsid w:val="00901F1E"/>
    <w:rsid w:val="009020B4"/>
    <w:rsid w:val="009020CE"/>
    <w:rsid w:val="0090229E"/>
    <w:rsid w:val="0090246A"/>
    <w:rsid w:val="00902DA5"/>
    <w:rsid w:val="00903285"/>
    <w:rsid w:val="009034B6"/>
    <w:rsid w:val="009048A1"/>
    <w:rsid w:val="00905484"/>
    <w:rsid w:val="00905A86"/>
    <w:rsid w:val="00905AE1"/>
    <w:rsid w:val="00905AF8"/>
    <w:rsid w:val="00906178"/>
    <w:rsid w:val="00906A01"/>
    <w:rsid w:val="0091194F"/>
    <w:rsid w:val="00911AFD"/>
    <w:rsid w:val="00911D38"/>
    <w:rsid w:val="00913777"/>
    <w:rsid w:val="009141DF"/>
    <w:rsid w:val="00914548"/>
    <w:rsid w:val="00914FD1"/>
    <w:rsid w:val="00917B08"/>
    <w:rsid w:val="00920065"/>
    <w:rsid w:val="00920607"/>
    <w:rsid w:val="009206CA"/>
    <w:rsid w:val="009207EE"/>
    <w:rsid w:val="0092128D"/>
    <w:rsid w:val="0092213E"/>
    <w:rsid w:val="0092266C"/>
    <w:rsid w:val="00923CD7"/>
    <w:rsid w:val="00925F1E"/>
    <w:rsid w:val="00926605"/>
    <w:rsid w:val="009274EE"/>
    <w:rsid w:val="009327B9"/>
    <w:rsid w:val="009329D8"/>
    <w:rsid w:val="00932C9E"/>
    <w:rsid w:val="00932D18"/>
    <w:rsid w:val="009331CC"/>
    <w:rsid w:val="0093338A"/>
    <w:rsid w:val="00933B56"/>
    <w:rsid w:val="009345BB"/>
    <w:rsid w:val="00935512"/>
    <w:rsid w:val="00935A12"/>
    <w:rsid w:val="00936344"/>
    <w:rsid w:val="00937B49"/>
    <w:rsid w:val="00940262"/>
    <w:rsid w:val="009402E0"/>
    <w:rsid w:val="009403E0"/>
    <w:rsid w:val="0094084A"/>
    <w:rsid w:val="00941294"/>
    <w:rsid w:val="009412A3"/>
    <w:rsid w:val="009413DC"/>
    <w:rsid w:val="0094140F"/>
    <w:rsid w:val="0094218A"/>
    <w:rsid w:val="00943AA1"/>
    <w:rsid w:val="0094427F"/>
    <w:rsid w:val="00944798"/>
    <w:rsid w:val="00944CE0"/>
    <w:rsid w:val="009458CE"/>
    <w:rsid w:val="00947F9A"/>
    <w:rsid w:val="00950E68"/>
    <w:rsid w:val="009510AC"/>
    <w:rsid w:val="00951FDD"/>
    <w:rsid w:val="0095210C"/>
    <w:rsid w:val="009526E7"/>
    <w:rsid w:val="00952D64"/>
    <w:rsid w:val="00952F70"/>
    <w:rsid w:val="009530D6"/>
    <w:rsid w:val="0095498B"/>
    <w:rsid w:val="00954C1C"/>
    <w:rsid w:val="00954E43"/>
    <w:rsid w:val="00956569"/>
    <w:rsid w:val="00956B99"/>
    <w:rsid w:val="00960B1E"/>
    <w:rsid w:val="009647EF"/>
    <w:rsid w:val="00964909"/>
    <w:rsid w:val="00967BAF"/>
    <w:rsid w:val="00970A21"/>
    <w:rsid w:val="00970C5F"/>
    <w:rsid w:val="009715D8"/>
    <w:rsid w:val="009715E6"/>
    <w:rsid w:val="00972410"/>
    <w:rsid w:val="009727BC"/>
    <w:rsid w:val="009739D6"/>
    <w:rsid w:val="00974333"/>
    <w:rsid w:val="009745EF"/>
    <w:rsid w:val="009755F8"/>
    <w:rsid w:val="009770DE"/>
    <w:rsid w:val="009770F1"/>
    <w:rsid w:val="00981496"/>
    <w:rsid w:val="00985FD4"/>
    <w:rsid w:val="009864A5"/>
    <w:rsid w:val="009866D4"/>
    <w:rsid w:val="00986A74"/>
    <w:rsid w:val="00987003"/>
    <w:rsid w:val="009906F8"/>
    <w:rsid w:val="00990B2E"/>
    <w:rsid w:val="009927C7"/>
    <w:rsid w:val="00993A2E"/>
    <w:rsid w:val="009959D8"/>
    <w:rsid w:val="00995BC8"/>
    <w:rsid w:val="00997080"/>
    <w:rsid w:val="00997590"/>
    <w:rsid w:val="009978B4"/>
    <w:rsid w:val="009A0611"/>
    <w:rsid w:val="009A0968"/>
    <w:rsid w:val="009A0EB5"/>
    <w:rsid w:val="009A291C"/>
    <w:rsid w:val="009A2C7E"/>
    <w:rsid w:val="009A47BD"/>
    <w:rsid w:val="009A4CAA"/>
    <w:rsid w:val="009A4E17"/>
    <w:rsid w:val="009A4FCE"/>
    <w:rsid w:val="009A5091"/>
    <w:rsid w:val="009A51AB"/>
    <w:rsid w:val="009A632C"/>
    <w:rsid w:val="009B0096"/>
    <w:rsid w:val="009B0194"/>
    <w:rsid w:val="009B0910"/>
    <w:rsid w:val="009B1EBF"/>
    <w:rsid w:val="009B214E"/>
    <w:rsid w:val="009B2EC1"/>
    <w:rsid w:val="009B47BC"/>
    <w:rsid w:val="009B5C3A"/>
    <w:rsid w:val="009B64A2"/>
    <w:rsid w:val="009B6A43"/>
    <w:rsid w:val="009B6F35"/>
    <w:rsid w:val="009B706B"/>
    <w:rsid w:val="009B7F37"/>
    <w:rsid w:val="009C0069"/>
    <w:rsid w:val="009C08DE"/>
    <w:rsid w:val="009C0EC0"/>
    <w:rsid w:val="009C172C"/>
    <w:rsid w:val="009C2AB0"/>
    <w:rsid w:val="009C2DA1"/>
    <w:rsid w:val="009C390D"/>
    <w:rsid w:val="009C4A3D"/>
    <w:rsid w:val="009C4D95"/>
    <w:rsid w:val="009C5116"/>
    <w:rsid w:val="009C61A9"/>
    <w:rsid w:val="009C7F4C"/>
    <w:rsid w:val="009D0A6C"/>
    <w:rsid w:val="009D41C7"/>
    <w:rsid w:val="009D5AAB"/>
    <w:rsid w:val="009D5E5C"/>
    <w:rsid w:val="009E06D6"/>
    <w:rsid w:val="009E0AB3"/>
    <w:rsid w:val="009E127E"/>
    <w:rsid w:val="009E5493"/>
    <w:rsid w:val="009E549B"/>
    <w:rsid w:val="009E54D6"/>
    <w:rsid w:val="009E564D"/>
    <w:rsid w:val="009E6F45"/>
    <w:rsid w:val="009E75AE"/>
    <w:rsid w:val="009E75F1"/>
    <w:rsid w:val="009E7CBC"/>
    <w:rsid w:val="009F05A3"/>
    <w:rsid w:val="009F0AE0"/>
    <w:rsid w:val="009F104C"/>
    <w:rsid w:val="009F1216"/>
    <w:rsid w:val="009F29AD"/>
    <w:rsid w:val="009F30A7"/>
    <w:rsid w:val="009F46C3"/>
    <w:rsid w:val="009F515F"/>
    <w:rsid w:val="009F520E"/>
    <w:rsid w:val="009F53E4"/>
    <w:rsid w:val="009F5844"/>
    <w:rsid w:val="009F5C54"/>
    <w:rsid w:val="009F6267"/>
    <w:rsid w:val="009F62CC"/>
    <w:rsid w:val="00A0026E"/>
    <w:rsid w:val="00A004B9"/>
    <w:rsid w:val="00A00596"/>
    <w:rsid w:val="00A008E7"/>
    <w:rsid w:val="00A019C2"/>
    <w:rsid w:val="00A01B64"/>
    <w:rsid w:val="00A02294"/>
    <w:rsid w:val="00A0475A"/>
    <w:rsid w:val="00A0754E"/>
    <w:rsid w:val="00A07C41"/>
    <w:rsid w:val="00A07DA9"/>
    <w:rsid w:val="00A106F8"/>
    <w:rsid w:val="00A11041"/>
    <w:rsid w:val="00A1162D"/>
    <w:rsid w:val="00A11C16"/>
    <w:rsid w:val="00A11DD1"/>
    <w:rsid w:val="00A13976"/>
    <w:rsid w:val="00A15AC0"/>
    <w:rsid w:val="00A16E64"/>
    <w:rsid w:val="00A17242"/>
    <w:rsid w:val="00A1728A"/>
    <w:rsid w:val="00A21D65"/>
    <w:rsid w:val="00A2278E"/>
    <w:rsid w:val="00A22ABC"/>
    <w:rsid w:val="00A23AB0"/>
    <w:rsid w:val="00A23ADA"/>
    <w:rsid w:val="00A23D8D"/>
    <w:rsid w:val="00A247ED"/>
    <w:rsid w:val="00A2512F"/>
    <w:rsid w:val="00A253E7"/>
    <w:rsid w:val="00A26A51"/>
    <w:rsid w:val="00A3147C"/>
    <w:rsid w:val="00A317D7"/>
    <w:rsid w:val="00A31D63"/>
    <w:rsid w:val="00A32647"/>
    <w:rsid w:val="00A32E25"/>
    <w:rsid w:val="00A33814"/>
    <w:rsid w:val="00A33ECE"/>
    <w:rsid w:val="00A33FBE"/>
    <w:rsid w:val="00A34968"/>
    <w:rsid w:val="00A35CC9"/>
    <w:rsid w:val="00A36366"/>
    <w:rsid w:val="00A36BCA"/>
    <w:rsid w:val="00A37916"/>
    <w:rsid w:val="00A402C2"/>
    <w:rsid w:val="00A416C6"/>
    <w:rsid w:val="00A42C82"/>
    <w:rsid w:val="00A44913"/>
    <w:rsid w:val="00A452D0"/>
    <w:rsid w:val="00A4553F"/>
    <w:rsid w:val="00A50694"/>
    <w:rsid w:val="00A50723"/>
    <w:rsid w:val="00A50A26"/>
    <w:rsid w:val="00A515F5"/>
    <w:rsid w:val="00A52A66"/>
    <w:rsid w:val="00A52D87"/>
    <w:rsid w:val="00A52E0B"/>
    <w:rsid w:val="00A53AA7"/>
    <w:rsid w:val="00A558C4"/>
    <w:rsid w:val="00A57C39"/>
    <w:rsid w:val="00A60257"/>
    <w:rsid w:val="00A636A9"/>
    <w:rsid w:val="00A641AB"/>
    <w:rsid w:val="00A64779"/>
    <w:rsid w:val="00A6491E"/>
    <w:rsid w:val="00A651D5"/>
    <w:rsid w:val="00A657EC"/>
    <w:rsid w:val="00A70520"/>
    <w:rsid w:val="00A717BC"/>
    <w:rsid w:val="00A71DCE"/>
    <w:rsid w:val="00A71F34"/>
    <w:rsid w:val="00A73821"/>
    <w:rsid w:val="00A73C11"/>
    <w:rsid w:val="00A7420E"/>
    <w:rsid w:val="00A75402"/>
    <w:rsid w:val="00A75BB1"/>
    <w:rsid w:val="00A76F92"/>
    <w:rsid w:val="00A770F0"/>
    <w:rsid w:val="00A774BE"/>
    <w:rsid w:val="00A8038B"/>
    <w:rsid w:val="00A80616"/>
    <w:rsid w:val="00A812A3"/>
    <w:rsid w:val="00A82B3C"/>
    <w:rsid w:val="00A838D6"/>
    <w:rsid w:val="00A8501B"/>
    <w:rsid w:val="00A8655F"/>
    <w:rsid w:val="00A867A6"/>
    <w:rsid w:val="00A869FC"/>
    <w:rsid w:val="00A9248C"/>
    <w:rsid w:val="00A93808"/>
    <w:rsid w:val="00A95021"/>
    <w:rsid w:val="00A95420"/>
    <w:rsid w:val="00A95453"/>
    <w:rsid w:val="00A95F4E"/>
    <w:rsid w:val="00A95FF9"/>
    <w:rsid w:val="00A97370"/>
    <w:rsid w:val="00A976DA"/>
    <w:rsid w:val="00AA0994"/>
    <w:rsid w:val="00AA0C03"/>
    <w:rsid w:val="00AA3363"/>
    <w:rsid w:val="00AA5841"/>
    <w:rsid w:val="00AA65D4"/>
    <w:rsid w:val="00AA6E9F"/>
    <w:rsid w:val="00AA724E"/>
    <w:rsid w:val="00AB07DC"/>
    <w:rsid w:val="00AB1605"/>
    <w:rsid w:val="00AB1F7C"/>
    <w:rsid w:val="00AB22AB"/>
    <w:rsid w:val="00AB44BE"/>
    <w:rsid w:val="00AB4964"/>
    <w:rsid w:val="00AB54FC"/>
    <w:rsid w:val="00AB6AD0"/>
    <w:rsid w:val="00AB6D91"/>
    <w:rsid w:val="00AB6DCD"/>
    <w:rsid w:val="00AB74AD"/>
    <w:rsid w:val="00AB781B"/>
    <w:rsid w:val="00AC0A59"/>
    <w:rsid w:val="00AC1802"/>
    <w:rsid w:val="00AC1B20"/>
    <w:rsid w:val="00AC20AD"/>
    <w:rsid w:val="00AC2D92"/>
    <w:rsid w:val="00AC38E0"/>
    <w:rsid w:val="00AC5D07"/>
    <w:rsid w:val="00AD07E3"/>
    <w:rsid w:val="00AD0E8B"/>
    <w:rsid w:val="00AD1389"/>
    <w:rsid w:val="00AD16F6"/>
    <w:rsid w:val="00AD1E18"/>
    <w:rsid w:val="00AD2C1C"/>
    <w:rsid w:val="00AD5007"/>
    <w:rsid w:val="00AD7E2C"/>
    <w:rsid w:val="00AE14EA"/>
    <w:rsid w:val="00AE2349"/>
    <w:rsid w:val="00AE2614"/>
    <w:rsid w:val="00AE298D"/>
    <w:rsid w:val="00AE3035"/>
    <w:rsid w:val="00AE3401"/>
    <w:rsid w:val="00AE3D90"/>
    <w:rsid w:val="00AE46C3"/>
    <w:rsid w:val="00AE486A"/>
    <w:rsid w:val="00AE56CD"/>
    <w:rsid w:val="00AE657D"/>
    <w:rsid w:val="00AF004A"/>
    <w:rsid w:val="00AF0E7E"/>
    <w:rsid w:val="00AF1629"/>
    <w:rsid w:val="00AF1D3C"/>
    <w:rsid w:val="00AF2CE1"/>
    <w:rsid w:val="00AF3BE7"/>
    <w:rsid w:val="00AF437D"/>
    <w:rsid w:val="00AF4FB3"/>
    <w:rsid w:val="00AF5E4A"/>
    <w:rsid w:val="00AF69A9"/>
    <w:rsid w:val="00AF6F14"/>
    <w:rsid w:val="00AF7FF3"/>
    <w:rsid w:val="00B01CC0"/>
    <w:rsid w:val="00B01E8A"/>
    <w:rsid w:val="00B02745"/>
    <w:rsid w:val="00B03F51"/>
    <w:rsid w:val="00B044BE"/>
    <w:rsid w:val="00B04926"/>
    <w:rsid w:val="00B0532C"/>
    <w:rsid w:val="00B063B9"/>
    <w:rsid w:val="00B0665A"/>
    <w:rsid w:val="00B069B7"/>
    <w:rsid w:val="00B075A9"/>
    <w:rsid w:val="00B07E9F"/>
    <w:rsid w:val="00B11ACC"/>
    <w:rsid w:val="00B11E8A"/>
    <w:rsid w:val="00B11F14"/>
    <w:rsid w:val="00B126C4"/>
    <w:rsid w:val="00B12D67"/>
    <w:rsid w:val="00B1408F"/>
    <w:rsid w:val="00B16D5B"/>
    <w:rsid w:val="00B1752F"/>
    <w:rsid w:val="00B1756C"/>
    <w:rsid w:val="00B17927"/>
    <w:rsid w:val="00B21EC6"/>
    <w:rsid w:val="00B2234B"/>
    <w:rsid w:val="00B22B6B"/>
    <w:rsid w:val="00B22F03"/>
    <w:rsid w:val="00B23673"/>
    <w:rsid w:val="00B23993"/>
    <w:rsid w:val="00B24058"/>
    <w:rsid w:val="00B24081"/>
    <w:rsid w:val="00B24711"/>
    <w:rsid w:val="00B24BD0"/>
    <w:rsid w:val="00B24DA3"/>
    <w:rsid w:val="00B3024C"/>
    <w:rsid w:val="00B30981"/>
    <w:rsid w:val="00B30A89"/>
    <w:rsid w:val="00B31958"/>
    <w:rsid w:val="00B341DB"/>
    <w:rsid w:val="00B3466D"/>
    <w:rsid w:val="00B35044"/>
    <w:rsid w:val="00B36A82"/>
    <w:rsid w:val="00B36D91"/>
    <w:rsid w:val="00B37DFC"/>
    <w:rsid w:val="00B40A6A"/>
    <w:rsid w:val="00B41E34"/>
    <w:rsid w:val="00B432D5"/>
    <w:rsid w:val="00B4425D"/>
    <w:rsid w:val="00B443C2"/>
    <w:rsid w:val="00B469ED"/>
    <w:rsid w:val="00B4769A"/>
    <w:rsid w:val="00B50ADF"/>
    <w:rsid w:val="00B50C8B"/>
    <w:rsid w:val="00B54E1D"/>
    <w:rsid w:val="00B5543C"/>
    <w:rsid w:val="00B557B6"/>
    <w:rsid w:val="00B55A29"/>
    <w:rsid w:val="00B56A6C"/>
    <w:rsid w:val="00B605D3"/>
    <w:rsid w:val="00B61468"/>
    <w:rsid w:val="00B6256D"/>
    <w:rsid w:val="00B62C75"/>
    <w:rsid w:val="00B638D7"/>
    <w:rsid w:val="00B6403E"/>
    <w:rsid w:val="00B64C5A"/>
    <w:rsid w:val="00B64F17"/>
    <w:rsid w:val="00B653F0"/>
    <w:rsid w:val="00B660D7"/>
    <w:rsid w:val="00B668BE"/>
    <w:rsid w:val="00B66A0B"/>
    <w:rsid w:val="00B677F4"/>
    <w:rsid w:val="00B702DD"/>
    <w:rsid w:val="00B708ED"/>
    <w:rsid w:val="00B70CBB"/>
    <w:rsid w:val="00B71515"/>
    <w:rsid w:val="00B72067"/>
    <w:rsid w:val="00B72FF7"/>
    <w:rsid w:val="00B73445"/>
    <w:rsid w:val="00B73C85"/>
    <w:rsid w:val="00B765C4"/>
    <w:rsid w:val="00B765CF"/>
    <w:rsid w:val="00B771E3"/>
    <w:rsid w:val="00B802C2"/>
    <w:rsid w:val="00B803D0"/>
    <w:rsid w:val="00B80697"/>
    <w:rsid w:val="00B8076E"/>
    <w:rsid w:val="00B814E8"/>
    <w:rsid w:val="00B84977"/>
    <w:rsid w:val="00B857C0"/>
    <w:rsid w:val="00B87160"/>
    <w:rsid w:val="00B90914"/>
    <w:rsid w:val="00B957B5"/>
    <w:rsid w:val="00B962B0"/>
    <w:rsid w:val="00B96549"/>
    <w:rsid w:val="00B96B81"/>
    <w:rsid w:val="00B96BF2"/>
    <w:rsid w:val="00B96C90"/>
    <w:rsid w:val="00BA20C6"/>
    <w:rsid w:val="00BA264B"/>
    <w:rsid w:val="00BA26EB"/>
    <w:rsid w:val="00BA39DB"/>
    <w:rsid w:val="00BA3D1E"/>
    <w:rsid w:val="00BA4442"/>
    <w:rsid w:val="00BA4C57"/>
    <w:rsid w:val="00BB207F"/>
    <w:rsid w:val="00BB2CB4"/>
    <w:rsid w:val="00BB3BE3"/>
    <w:rsid w:val="00BB4B41"/>
    <w:rsid w:val="00BB4D23"/>
    <w:rsid w:val="00BB5323"/>
    <w:rsid w:val="00BB5F3A"/>
    <w:rsid w:val="00BB6EC8"/>
    <w:rsid w:val="00BB7313"/>
    <w:rsid w:val="00BB76F4"/>
    <w:rsid w:val="00BC265F"/>
    <w:rsid w:val="00BC26CA"/>
    <w:rsid w:val="00BC2D3E"/>
    <w:rsid w:val="00BC35CD"/>
    <w:rsid w:val="00BC389E"/>
    <w:rsid w:val="00BC4081"/>
    <w:rsid w:val="00BC492A"/>
    <w:rsid w:val="00BC655A"/>
    <w:rsid w:val="00BC69CB"/>
    <w:rsid w:val="00BC7D33"/>
    <w:rsid w:val="00BD01EF"/>
    <w:rsid w:val="00BD11C5"/>
    <w:rsid w:val="00BD18E8"/>
    <w:rsid w:val="00BD2508"/>
    <w:rsid w:val="00BD45C9"/>
    <w:rsid w:val="00BD510D"/>
    <w:rsid w:val="00BD6D8D"/>
    <w:rsid w:val="00BD747C"/>
    <w:rsid w:val="00BE1056"/>
    <w:rsid w:val="00BE11D0"/>
    <w:rsid w:val="00BE1420"/>
    <w:rsid w:val="00BE252B"/>
    <w:rsid w:val="00BE4722"/>
    <w:rsid w:val="00BE4E8A"/>
    <w:rsid w:val="00BE5499"/>
    <w:rsid w:val="00BE55C7"/>
    <w:rsid w:val="00BE7F77"/>
    <w:rsid w:val="00BF129C"/>
    <w:rsid w:val="00BF511A"/>
    <w:rsid w:val="00BF5809"/>
    <w:rsid w:val="00BF5D35"/>
    <w:rsid w:val="00BF6CDA"/>
    <w:rsid w:val="00BF6E3D"/>
    <w:rsid w:val="00BF7FDB"/>
    <w:rsid w:val="00C01484"/>
    <w:rsid w:val="00C0171A"/>
    <w:rsid w:val="00C017EF"/>
    <w:rsid w:val="00C01BC2"/>
    <w:rsid w:val="00C030FB"/>
    <w:rsid w:val="00C037BC"/>
    <w:rsid w:val="00C03C73"/>
    <w:rsid w:val="00C03FF2"/>
    <w:rsid w:val="00C04FEB"/>
    <w:rsid w:val="00C0506E"/>
    <w:rsid w:val="00C05595"/>
    <w:rsid w:val="00C0634F"/>
    <w:rsid w:val="00C06EB2"/>
    <w:rsid w:val="00C07AAE"/>
    <w:rsid w:val="00C11024"/>
    <w:rsid w:val="00C11158"/>
    <w:rsid w:val="00C11E53"/>
    <w:rsid w:val="00C12A62"/>
    <w:rsid w:val="00C12BE0"/>
    <w:rsid w:val="00C14383"/>
    <w:rsid w:val="00C150ED"/>
    <w:rsid w:val="00C15299"/>
    <w:rsid w:val="00C153FE"/>
    <w:rsid w:val="00C158BD"/>
    <w:rsid w:val="00C15C0D"/>
    <w:rsid w:val="00C17618"/>
    <w:rsid w:val="00C20741"/>
    <w:rsid w:val="00C22D64"/>
    <w:rsid w:val="00C24755"/>
    <w:rsid w:val="00C25BD5"/>
    <w:rsid w:val="00C26D68"/>
    <w:rsid w:val="00C27CA1"/>
    <w:rsid w:val="00C30C61"/>
    <w:rsid w:val="00C328D4"/>
    <w:rsid w:val="00C3392C"/>
    <w:rsid w:val="00C33985"/>
    <w:rsid w:val="00C34264"/>
    <w:rsid w:val="00C346AA"/>
    <w:rsid w:val="00C3550D"/>
    <w:rsid w:val="00C355EA"/>
    <w:rsid w:val="00C3660F"/>
    <w:rsid w:val="00C36858"/>
    <w:rsid w:val="00C37718"/>
    <w:rsid w:val="00C37979"/>
    <w:rsid w:val="00C37CAE"/>
    <w:rsid w:val="00C40B77"/>
    <w:rsid w:val="00C419DE"/>
    <w:rsid w:val="00C42538"/>
    <w:rsid w:val="00C427A9"/>
    <w:rsid w:val="00C42E32"/>
    <w:rsid w:val="00C44138"/>
    <w:rsid w:val="00C44C5D"/>
    <w:rsid w:val="00C4523D"/>
    <w:rsid w:val="00C45A47"/>
    <w:rsid w:val="00C45ABE"/>
    <w:rsid w:val="00C45AFE"/>
    <w:rsid w:val="00C50130"/>
    <w:rsid w:val="00C531F4"/>
    <w:rsid w:val="00C5323D"/>
    <w:rsid w:val="00C5348C"/>
    <w:rsid w:val="00C54022"/>
    <w:rsid w:val="00C55859"/>
    <w:rsid w:val="00C568C6"/>
    <w:rsid w:val="00C5761F"/>
    <w:rsid w:val="00C600FA"/>
    <w:rsid w:val="00C60EE5"/>
    <w:rsid w:val="00C632E1"/>
    <w:rsid w:val="00C637A9"/>
    <w:rsid w:val="00C64188"/>
    <w:rsid w:val="00C65574"/>
    <w:rsid w:val="00C67BE6"/>
    <w:rsid w:val="00C70BAD"/>
    <w:rsid w:val="00C70D4C"/>
    <w:rsid w:val="00C7155C"/>
    <w:rsid w:val="00C72874"/>
    <w:rsid w:val="00C731AD"/>
    <w:rsid w:val="00C772B8"/>
    <w:rsid w:val="00C7739E"/>
    <w:rsid w:val="00C777E8"/>
    <w:rsid w:val="00C77F33"/>
    <w:rsid w:val="00C8024F"/>
    <w:rsid w:val="00C81FB3"/>
    <w:rsid w:val="00C83C62"/>
    <w:rsid w:val="00C8410A"/>
    <w:rsid w:val="00C84941"/>
    <w:rsid w:val="00C85EB8"/>
    <w:rsid w:val="00C86577"/>
    <w:rsid w:val="00C8688B"/>
    <w:rsid w:val="00C86B2D"/>
    <w:rsid w:val="00C86BA2"/>
    <w:rsid w:val="00C9365E"/>
    <w:rsid w:val="00C93916"/>
    <w:rsid w:val="00C94853"/>
    <w:rsid w:val="00C94CA7"/>
    <w:rsid w:val="00C96B4C"/>
    <w:rsid w:val="00C97268"/>
    <w:rsid w:val="00C97F4F"/>
    <w:rsid w:val="00CA10CF"/>
    <w:rsid w:val="00CA23B6"/>
    <w:rsid w:val="00CA28DF"/>
    <w:rsid w:val="00CA2CCA"/>
    <w:rsid w:val="00CA3415"/>
    <w:rsid w:val="00CA45BD"/>
    <w:rsid w:val="00CA6021"/>
    <w:rsid w:val="00CA660C"/>
    <w:rsid w:val="00CA69A2"/>
    <w:rsid w:val="00CA6CDB"/>
    <w:rsid w:val="00CA6E93"/>
    <w:rsid w:val="00CA707B"/>
    <w:rsid w:val="00CA70A3"/>
    <w:rsid w:val="00CA79CA"/>
    <w:rsid w:val="00CA79E4"/>
    <w:rsid w:val="00CB05D2"/>
    <w:rsid w:val="00CB1789"/>
    <w:rsid w:val="00CB2248"/>
    <w:rsid w:val="00CB23BA"/>
    <w:rsid w:val="00CB2A95"/>
    <w:rsid w:val="00CB30EB"/>
    <w:rsid w:val="00CB4135"/>
    <w:rsid w:val="00CB44C9"/>
    <w:rsid w:val="00CB45E1"/>
    <w:rsid w:val="00CB4ACE"/>
    <w:rsid w:val="00CB5DD6"/>
    <w:rsid w:val="00CB63F0"/>
    <w:rsid w:val="00CB7F3A"/>
    <w:rsid w:val="00CC1A0E"/>
    <w:rsid w:val="00CC2C1B"/>
    <w:rsid w:val="00CC3822"/>
    <w:rsid w:val="00CC4916"/>
    <w:rsid w:val="00CC49DA"/>
    <w:rsid w:val="00CC4CE8"/>
    <w:rsid w:val="00CC5E8B"/>
    <w:rsid w:val="00CC62A7"/>
    <w:rsid w:val="00CC6D21"/>
    <w:rsid w:val="00CC70AF"/>
    <w:rsid w:val="00CD1025"/>
    <w:rsid w:val="00CD122D"/>
    <w:rsid w:val="00CD247F"/>
    <w:rsid w:val="00CD3BC5"/>
    <w:rsid w:val="00CD42E7"/>
    <w:rsid w:val="00CD495D"/>
    <w:rsid w:val="00CE0D74"/>
    <w:rsid w:val="00CE0E01"/>
    <w:rsid w:val="00CE101E"/>
    <w:rsid w:val="00CE1735"/>
    <w:rsid w:val="00CE1B02"/>
    <w:rsid w:val="00CE2831"/>
    <w:rsid w:val="00CE2D1A"/>
    <w:rsid w:val="00CE4806"/>
    <w:rsid w:val="00CE5520"/>
    <w:rsid w:val="00CE5AC0"/>
    <w:rsid w:val="00CE6D88"/>
    <w:rsid w:val="00CE74FB"/>
    <w:rsid w:val="00CF15E4"/>
    <w:rsid w:val="00CF1702"/>
    <w:rsid w:val="00CF243F"/>
    <w:rsid w:val="00CF33D0"/>
    <w:rsid w:val="00CF4B70"/>
    <w:rsid w:val="00CF559D"/>
    <w:rsid w:val="00CF568B"/>
    <w:rsid w:val="00CF5A18"/>
    <w:rsid w:val="00CF6824"/>
    <w:rsid w:val="00CF7087"/>
    <w:rsid w:val="00CF791C"/>
    <w:rsid w:val="00D00F51"/>
    <w:rsid w:val="00D01168"/>
    <w:rsid w:val="00D01290"/>
    <w:rsid w:val="00D0144E"/>
    <w:rsid w:val="00D01E70"/>
    <w:rsid w:val="00D02352"/>
    <w:rsid w:val="00D02585"/>
    <w:rsid w:val="00D0306E"/>
    <w:rsid w:val="00D03400"/>
    <w:rsid w:val="00D03952"/>
    <w:rsid w:val="00D04311"/>
    <w:rsid w:val="00D04789"/>
    <w:rsid w:val="00D04FF7"/>
    <w:rsid w:val="00D11046"/>
    <w:rsid w:val="00D11180"/>
    <w:rsid w:val="00D11F81"/>
    <w:rsid w:val="00D1234D"/>
    <w:rsid w:val="00D12F49"/>
    <w:rsid w:val="00D13A9C"/>
    <w:rsid w:val="00D13B41"/>
    <w:rsid w:val="00D13BEB"/>
    <w:rsid w:val="00D13E1F"/>
    <w:rsid w:val="00D14C56"/>
    <w:rsid w:val="00D1767D"/>
    <w:rsid w:val="00D20F51"/>
    <w:rsid w:val="00D214BC"/>
    <w:rsid w:val="00D2153C"/>
    <w:rsid w:val="00D22FBB"/>
    <w:rsid w:val="00D23789"/>
    <w:rsid w:val="00D23DA8"/>
    <w:rsid w:val="00D2429A"/>
    <w:rsid w:val="00D24E91"/>
    <w:rsid w:val="00D252C4"/>
    <w:rsid w:val="00D25B75"/>
    <w:rsid w:val="00D2650F"/>
    <w:rsid w:val="00D27E5A"/>
    <w:rsid w:val="00D31791"/>
    <w:rsid w:val="00D32800"/>
    <w:rsid w:val="00D343B1"/>
    <w:rsid w:val="00D34CF0"/>
    <w:rsid w:val="00D350BF"/>
    <w:rsid w:val="00D36132"/>
    <w:rsid w:val="00D36B77"/>
    <w:rsid w:val="00D36C7A"/>
    <w:rsid w:val="00D3767F"/>
    <w:rsid w:val="00D40A37"/>
    <w:rsid w:val="00D416CA"/>
    <w:rsid w:val="00D4345E"/>
    <w:rsid w:val="00D4397C"/>
    <w:rsid w:val="00D43F0C"/>
    <w:rsid w:val="00D44463"/>
    <w:rsid w:val="00D4497E"/>
    <w:rsid w:val="00D44B9E"/>
    <w:rsid w:val="00D45E30"/>
    <w:rsid w:val="00D46B70"/>
    <w:rsid w:val="00D47049"/>
    <w:rsid w:val="00D47ECC"/>
    <w:rsid w:val="00D5113F"/>
    <w:rsid w:val="00D53965"/>
    <w:rsid w:val="00D54B96"/>
    <w:rsid w:val="00D54BFB"/>
    <w:rsid w:val="00D551A1"/>
    <w:rsid w:val="00D5568D"/>
    <w:rsid w:val="00D5589C"/>
    <w:rsid w:val="00D55ABB"/>
    <w:rsid w:val="00D5659B"/>
    <w:rsid w:val="00D567FA"/>
    <w:rsid w:val="00D571C1"/>
    <w:rsid w:val="00D57699"/>
    <w:rsid w:val="00D57FA3"/>
    <w:rsid w:val="00D618BD"/>
    <w:rsid w:val="00D6272D"/>
    <w:rsid w:val="00D62EFB"/>
    <w:rsid w:val="00D63F16"/>
    <w:rsid w:val="00D6406A"/>
    <w:rsid w:val="00D64BB3"/>
    <w:rsid w:val="00D652BA"/>
    <w:rsid w:val="00D6555E"/>
    <w:rsid w:val="00D70602"/>
    <w:rsid w:val="00D70E2C"/>
    <w:rsid w:val="00D70FD4"/>
    <w:rsid w:val="00D732C4"/>
    <w:rsid w:val="00D738BF"/>
    <w:rsid w:val="00D73DEE"/>
    <w:rsid w:val="00D73F11"/>
    <w:rsid w:val="00D75601"/>
    <w:rsid w:val="00D75951"/>
    <w:rsid w:val="00D76B72"/>
    <w:rsid w:val="00D76D3B"/>
    <w:rsid w:val="00D76DD0"/>
    <w:rsid w:val="00D77A61"/>
    <w:rsid w:val="00D77E5C"/>
    <w:rsid w:val="00D81058"/>
    <w:rsid w:val="00D822FC"/>
    <w:rsid w:val="00D83CCC"/>
    <w:rsid w:val="00D844AA"/>
    <w:rsid w:val="00D84D31"/>
    <w:rsid w:val="00D858F3"/>
    <w:rsid w:val="00D85AA6"/>
    <w:rsid w:val="00D86759"/>
    <w:rsid w:val="00D87796"/>
    <w:rsid w:val="00D8785C"/>
    <w:rsid w:val="00D87CDB"/>
    <w:rsid w:val="00D9104A"/>
    <w:rsid w:val="00D91050"/>
    <w:rsid w:val="00D92391"/>
    <w:rsid w:val="00D936FD"/>
    <w:rsid w:val="00D938BE"/>
    <w:rsid w:val="00D93F32"/>
    <w:rsid w:val="00D94375"/>
    <w:rsid w:val="00D95284"/>
    <w:rsid w:val="00D9632B"/>
    <w:rsid w:val="00D97A4A"/>
    <w:rsid w:val="00DA1C50"/>
    <w:rsid w:val="00DA202E"/>
    <w:rsid w:val="00DA2C95"/>
    <w:rsid w:val="00DA2F8F"/>
    <w:rsid w:val="00DA365E"/>
    <w:rsid w:val="00DA3A3C"/>
    <w:rsid w:val="00DA43F7"/>
    <w:rsid w:val="00DA46CB"/>
    <w:rsid w:val="00DA4D2D"/>
    <w:rsid w:val="00DA4E96"/>
    <w:rsid w:val="00DA4F8D"/>
    <w:rsid w:val="00DA6655"/>
    <w:rsid w:val="00DA6667"/>
    <w:rsid w:val="00DA7010"/>
    <w:rsid w:val="00DB0297"/>
    <w:rsid w:val="00DB0860"/>
    <w:rsid w:val="00DB0CC8"/>
    <w:rsid w:val="00DB0EDC"/>
    <w:rsid w:val="00DB0FF2"/>
    <w:rsid w:val="00DB23E0"/>
    <w:rsid w:val="00DB3C48"/>
    <w:rsid w:val="00DB40BA"/>
    <w:rsid w:val="00DB4FBD"/>
    <w:rsid w:val="00DB5854"/>
    <w:rsid w:val="00DB6C24"/>
    <w:rsid w:val="00DB71B4"/>
    <w:rsid w:val="00DB78B5"/>
    <w:rsid w:val="00DB7A80"/>
    <w:rsid w:val="00DB7F09"/>
    <w:rsid w:val="00DC02CA"/>
    <w:rsid w:val="00DC08A6"/>
    <w:rsid w:val="00DC33DE"/>
    <w:rsid w:val="00DC4B11"/>
    <w:rsid w:val="00DC4FEE"/>
    <w:rsid w:val="00DC5429"/>
    <w:rsid w:val="00DC5D2F"/>
    <w:rsid w:val="00DC698C"/>
    <w:rsid w:val="00DD04FD"/>
    <w:rsid w:val="00DD0EF5"/>
    <w:rsid w:val="00DD1B80"/>
    <w:rsid w:val="00DD2115"/>
    <w:rsid w:val="00DD2F62"/>
    <w:rsid w:val="00DD3363"/>
    <w:rsid w:val="00DD3B29"/>
    <w:rsid w:val="00DD489A"/>
    <w:rsid w:val="00DD4EEB"/>
    <w:rsid w:val="00DD5052"/>
    <w:rsid w:val="00DD536E"/>
    <w:rsid w:val="00DD5A1A"/>
    <w:rsid w:val="00DD602C"/>
    <w:rsid w:val="00DD6F8F"/>
    <w:rsid w:val="00DD749D"/>
    <w:rsid w:val="00DD7633"/>
    <w:rsid w:val="00DD7A8E"/>
    <w:rsid w:val="00DE0C33"/>
    <w:rsid w:val="00DE1F05"/>
    <w:rsid w:val="00DE2D91"/>
    <w:rsid w:val="00DE2FF7"/>
    <w:rsid w:val="00DE4C21"/>
    <w:rsid w:val="00DE570C"/>
    <w:rsid w:val="00DF0760"/>
    <w:rsid w:val="00DF15BF"/>
    <w:rsid w:val="00DF22F0"/>
    <w:rsid w:val="00DF33B1"/>
    <w:rsid w:val="00DF4597"/>
    <w:rsid w:val="00DF4A48"/>
    <w:rsid w:val="00DF7090"/>
    <w:rsid w:val="00DF781B"/>
    <w:rsid w:val="00E00435"/>
    <w:rsid w:val="00E005BA"/>
    <w:rsid w:val="00E0161F"/>
    <w:rsid w:val="00E02C1A"/>
    <w:rsid w:val="00E044D4"/>
    <w:rsid w:val="00E07009"/>
    <w:rsid w:val="00E07429"/>
    <w:rsid w:val="00E07827"/>
    <w:rsid w:val="00E10288"/>
    <w:rsid w:val="00E10521"/>
    <w:rsid w:val="00E11C0A"/>
    <w:rsid w:val="00E11CC8"/>
    <w:rsid w:val="00E12094"/>
    <w:rsid w:val="00E12E07"/>
    <w:rsid w:val="00E137A1"/>
    <w:rsid w:val="00E13A02"/>
    <w:rsid w:val="00E14881"/>
    <w:rsid w:val="00E2182B"/>
    <w:rsid w:val="00E222E1"/>
    <w:rsid w:val="00E225C9"/>
    <w:rsid w:val="00E22EBD"/>
    <w:rsid w:val="00E24891"/>
    <w:rsid w:val="00E24CA5"/>
    <w:rsid w:val="00E31648"/>
    <w:rsid w:val="00E316DC"/>
    <w:rsid w:val="00E31758"/>
    <w:rsid w:val="00E31ABD"/>
    <w:rsid w:val="00E3271A"/>
    <w:rsid w:val="00E32DE6"/>
    <w:rsid w:val="00E3349E"/>
    <w:rsid w:val="00E3367F"/>
    <w:rsid w:val="00E3487D"/>
    <w:rsid w:val="00E36A3A"/>
    <w:rsid w:val="00E37898"/>
    <w:rsid w:val="00E414BD"/>
    <w:rsid w:val="00E41609"/>
    <w:rsid w:val="00E42202"/>
    <w:rsid w:val="00E446C9"/>
    <w:rsid w:val="00E4592B"/>
    <w:rsid w:val="00E45B02"/>
    <w:rsid w:val="00E46EE7"/>
    <w:rsid w:val="00E46FF9"/>
    <w:rsid w:val="00E476DE"/>
    <w:rsid w:val="00E47A93"/>
    <w:rsid w:val="00E47AB5"/>
    <w:rsid w:val="00E47CFB"/>
    <w:rsid w:val="00E51E01"/>
    <w:rsid w:val="00E51E79"/>
    <w:rsid w:val="00E52E69"/>
    <w:rsid w:val="00E53574"/>
    <w:rsid w:val="00E53876"/>
    <w:rsid w:val="00E53DD3"/>
    <w:rsid w:val="00E53E2D"/>
    <w:rsid w:val="00E549F1"/>
    <w:rsid w:val="00E55E6E"/>
    <w:rsid w:val="00E57916"/>
    <w:rsid w:val="00E57CEA"/>
    <w:rsid w:val="00E605F9"/>
    <w:rsid w:val="00E60DB3"/>
    <w:rsid w:val="00E61764"/>
    <w:rsid w:val="00E617A5"/>
    <w:rsid w:val="00E62C70"/>
    <w:rsid w:val="00E63682"/>
    <w:rsid w:val="00E66DAA"/>
    <w:rsid w:val="00E677B6"/>
    <w:rsid w:val="00E67B64"/>
    <w:rsid w:val="00E70672"/>
    <w:rsid w:val="00E70C50"/>
    <w:rsid w:val="00E71213"/>
    <w:rsid w:val="00E72750"/>
    <w:rsid w:val="00E73B6A"/>
    <w:rsid w:val="00E743FC"/>
    <w:rsid w:val="00E773FB"/>
    <w:rsid w:val="00E80C15"/>
    <w:rsid w:val="00E80E2B"/>
    <w:rsid w:val="00E80F0D"/>
    <w:rsid w:val="00E81235"/>
    <w:rsid w:val="00E82706"/>
    <w:rsid w:val="00E82DB1"/>
    <w:rsid w:val="00E82E21"/>
    <w:rsid w:val="00E8322B"/>
    <w:rsid w:val="00E8337F"/>
    <w:rsid w:val="00E83833"/>
    <w:rsid w:val="00E85BE2"/>
    <w:rsid w:val="00E86119"/>
    <w:rsid w:val="00E8681F"/>
    <w:rsid w:val="00E86930"/>
    <w:rsid w:val="00E870BE"/>
    <w:rsid w:val="00E879D6"/>
    <w:rsid w:val="00E91B1F"/>
    <w:rsid w:val="00E9263E"/>
    <w:rsid w:val="00E926F8"/>
    <w:rsid w:val="00E93432"/>
    <w:rsid w:val="00E939DB"/>
    <w:rsid w:val="00E93CAF"/>
    <w:rsid w:val="00E93E35"/>
    <w:rsid w:val="00E93E53"/>
    <w:rsid w:val="00E94F52"/>
    <w:rsid w:val="00E94F8C"/>
    <w:rsid w:val="00E95407"/>
    <w:rsid w:val="00E95D95"/>
    <w:rsid w:val="00E97010"/>
    <w:rsid w:val="00E97ADE"/>
    <w:rsid w:val="00EA0115"/>
    <w:rsid w:val="00EA187C"/>
    <w:rsid w:val="00EA1F8F"/>
    <w:rsid w:val="00EA2270"/>
    <w:rsid w:val="00EA260F"/>
    <w:rsid w:val="00EA2AC3"/>
    <w:rsid w:val="00EA2B4D"/>
    <w:rsid w:val="00EA33D3"/>
    <w:rsid w:val="00EA370A"/>
    <w:rsid w:val="00EA3927"/>
    <w:rsid w:val="00EA3DC0"/>
    <w:rsid w:val="00EA44CF"/>
    <w:rsid w:val="00EA56C2"/>
    <w:rsid w:val="00EA5A73"/>
    <w:rsid w:val="00EA5AC7"/>
    <w:rsid w:val="00EA5BF2"/>
    <w:rsid w:val="00EA76AC"/>
    <w:rsid w:val="00EB038B"/>
    <w:rsid w:val="00EB0566"/>
    <w:rsid w:val="00EB452A"/>
    <w:rsid w:val="00EB4833"/>
    <w:rsid w:val="00EB5F71"/>
    <w:rsid w:val="00EB6509"/>
    <w:rsid w:val="00EB6626"/>
    <w:rsid w:val="00EB6D5E"/>
    <w:rsid w:val="00EB70B5"/>
    <w:rsid w:val="00EC04F4"/>
    <w:rsid w:val="00EC1071"/>
    <w:rsid w:val="00EC199D"/>
    <w:rsid w:val="00EC2454"/>
    <w:rsid w:val="00EC2C5A"/>
    <w:rsid w:val="00EC5AEC"/>
    <w:rsid w:val="00EC7961"/>
    <w:rsid w:val="00ED06BC"/>
    <w:rsid w:val="00ED0FEF"/>
    <w:rsid w:val="00ED2832"/>
    <w:rsid w:val="00ED2F2E"/>
    <w:rsid w:val="00ED4A80"/>
    <w:rsid w:val="00ED4D35"/>
    <w:rsid w:val="00ED4E5F"/>
    <w:rsid w:val="00ED64F7"/>
    <w:rsid w:val="00ED7412"/>
    <w:rsid w:val="00ED76D3"/>
    <w:rsid w:val="00EE0251"/>
    <w:rsid w:val="00EE11C7"/>
    <w:rsid w:val="00EE14B0"/>
    <w:rsid w:val="00EE1EDE"/>
    <w:rsid w:val="00EE2831"/>
    <w:rsid w:val="00EE3B1A"/>
    <w:rsid w:val="00EE4C13"/>
    <w:rsid w:val="00EE5DA7"/>
    <w:rsid w:val="00EE6B07"/>
    <w:rsid w:val="00EE6CC5"/>
    <w:rsid w:val="00EF1051"/>
    <w:rsid w:val="00EF127B"/>
    <w:rsid w:val="00EF1952"/>
    <w:rsid w:val="00EF2E73"/>
    <w:rsid w:val="00EF2FBB"/>
    <w:rsid w:val="00EF3687"/>
    <w:rsid w:val="00EF3EE2"/>
    <w:rsid w:val="00EF421F"/>
    <w:rsid w:val="00EF6643"/>
    <w:rsid w:val="00EF6E29"/>
    <w:rsid w:val="00EF7325"/>
    <w:rsid w:val="00F0179C"/>
    <w:rsid w:val="00F01AC7"/>
    <w:rsid w:val="00F01BE1"/>
    <w:rsid w:val="00F026F8"/>
    <w:rsid w:val="00F03745"/>
    <w:rsid w:val="00F0481C"/>
    <w:rsid w:val="00F0545D"/>
    <w:rsid w:val="00F05865"/>
    <w:rsid w:val="00F06926"/>
    <w:rsid w:val="00F07B60"/>
    <w:rsid w:val="00F07E57"/>
    <w:rsid w:val="00F07E9C"/>
    <w:rsid w:val="00F07EDB"/>
    <w:rsid w:val="00F108C2"/>
    <w:rsid w:val="00F11849"/>
    <w:rsid w:val="00F11C2D"/>
    <w:rsid w:val="00F133F6"/>
    <w:rsid w:val="00F13D03"/>
    <w:rsid w:val="00F14BFB"/>
    <w:rsid w:val="00F15520"/>
    <w:rsid w:val="00F15B13"/>
    <w:rsid w:val="00F15CB3"/>
    <w:rsid w:val="00F15F47"/>
    <w:rsid w:val="00F16A72"/>
    <w:rsid w:val="00F16C42"/>
    <w:rsid w:val="00F16DDD"/>
    <w:rsid w:val="00F17305"/>
    <w:rsid w:val="00F17ADE"/>
    <w:rsid w:val="00F20223"/>
    <w:rsid w:val="00F204DD"/>
    <w:rsid w:val="00F20756"/>
    <w:rsid w:val="00F225E5"/>
    <w:rsid w:val="00F22A36"/>
    <w:rsid w:val="00F236DF"/>
    <w:rsid w:val="00F2530D"/>
    <w:rsid w:val="00F25810"/>
    <w:rsid w:val="00F26562"/>
    <w:rsid w:val="00F322F9"/>
    <w:rsid w:val="00F32836"/>
    <w:rsid w:val="00F41D52"/>
    <w:rsid w:val="00F443CA"/>
    <w:rsid w:val="00F46265"/>
    <w:rsid w:val="00F47673"/>
    <w:rsid w:val="00F47EB6"/>
    <w:rsid w:val="00F50282"/>
    <w:rsid w:val="00F50CF7"/>
    <w:rsid w:val="00F50F03"/>
    <w:rsid w:val="00F517E9"/>
    <w:rsid w:val="00F52A92"/>
    <w:rsid w:val="00F53222"/>
    <w:rsid w:val="00F53862"/>
    <w:rsid w:val="00F545A4"/>
    <w:rsid w:val="00F54C76"/>
    <w:rsid w:val="00F54E31"/>
    <w:rsid w:val="00F55166"/>
    <w:rsid w:val="00F559BB"/>
    <w:rsid w:val="00F5712A"/>
    <w:rsid w:val="00F574DC"/>
    <w:rsid w:val="00F64523"/>
    <w:rsid w:val="00F6587D"/>
    <w:rsid w:val="00F66167"/>
    <w:rsid w:val="00F661CE"/>
    <w:rsid w:val="00F6672A"/>
    <w:rsid w:val="00F6767C"/>
    <w:rsid w:val="00F71204"/>
    <w:rsid w:val="00F71FF3"/>
    <w:rsid w:val="00F723DA"/>
    <w:rsid w:val="00F72CC0"/>
    <w:rsid w:val="00F733BD"/>
    <w:rsid w:val="00F75187"/>
    <w:rsid w:val="00F75860"/>
    <w:rsid w:val="00F7611F"/>
    <w:rsid w:val="00F77060"/>
    <w:rsid w:val="00F809BD"/>
    <w:rsid w:val="00F80D71"/>
    <w:rsid w:val="00F8171C"/>
    <w:rsid w:val="00F821A7"/>
    <w:rsid w:val="00F82523"/>
    <w:rsid w:val="00F82621"/>
    <w:rsid w:val="00F829F5"/>
    <w:rsid w:val="00F83AFB"/>
    <w:rsid w:val="00F846F4"/>
    <w:rsid w:val="00F847F6"/>
    <w:rsid w:val="00F85D1D"/>
    <w:rsid w:val="00F85D58"/>
    <w:rsid w:val="00F86401"/>
    <w:rsid w:val="00F86921"/>
    <w:rsid w:val="00F86C41"/>
    <w:rsid w:val="00F87CCD"/>
    <w:rsid w:val="00F90570"/>
    <w:rsid w:val="00F9073C"/>
    <w:rsid w:val="00F90B5D"/>
    <w:rsid w:val="00F92201"/>
    <w:rsid w:val="00F93FF7"/>
    <w:rsid w:val="00F94930"/>
    <w:rsid w:val="00F94CCC"/>
    <w:rsid w:val="00F94EB4"/>
    <w:rsid w:val="00F958B6"/>
    <w:rsid w:val="00F96832"/>
    <w:rsid w:val="00F972C4"/>
    <w:rsid w:val="00FA1319"/>
    <w:rsid w:val="00FA140F"/>
    <w:rsid w:val="00FA1806"/>
    <w:rsid w:val="00FA22BD"/>
    <w:rsid w:val="00FA262E"/>
    <w:rsid w:val="00FA26A5"/>
    <w:rsid w:val="00FA4163"/>
    <w:rsid w:val="00FA43C9"/>
    <w:rsid w:val="00FA4C76"/>
    <w:rsid w:val="00FA4FEE"/>
    <w:rsid w:val="00FA50D1"/>
    <w:rsid w:val="00FA5A4A"/>
    <w:rsid w:val="00FA64A8"/>
    <w:rsid w:val="00FA7E25"/>
    <w:rsid w:val="00FB193C"/>
    <w:rsid w:val="00FB1C8A"/>
    <w:rsid w:val="00FB3696"/>
    <w:rsid w:val="00FB3A61"/>
    <w:rsid w:val="00FB4DE7"/>
    <w:rsid w:val="00FB539C"/>
    <w:rsid w:val="00FB5A5E"/>
    <w:rsid w:val="00FB665A"/>
    <w:rsid w:val="00FB6EF7"/>
    <w:rsid w:val="00FC17FC"/>
    <w:rsid w:val="00FC289C"/>
    <w:rsid w:val="00FC32DC"/>
    <w:rsid w:val="00FC3BBF"/>
    <w:rsid w:val="00FC3BCC"/>
    <w:rsid w:val="00FC4CFE"/>
    <w:rsid w:val="00FC546E"/>
    <w:rsid w:val="00FC68D2"/>
    <w:rsid w:val="00FC7FA6"/>
    <w:rsid w:val="00FD011E"/>
    <w:rsid w:val="00FD0158"/>
    <w:rsid w:val="00FD091E"/>
    <w:rsid w:val="00FD0923"/>
    <w:rsid w:val="00FD1177"/>
    <w:rsid w:val="00FD12D2"/>
    <w:rsid w:val="00FD1373"/>
    <w:rsid w:val="00FD2A0F"/>
    <w:rsid w:val="00FD3218"/>
    <w:rsid w:val="00FD37EA"/>
    <w:rsid w:val="00FD3801"/>
    <w:rsid w:val="00FD3E92"/>
    <w:rsid w:val="00FD540D"/>
    <w:rsid w:val="00FD5701"/>
    <w:rsid w:val="00FD5E93"/>
    <w:rsid w:val="00FD5EC6"/>
    <w:rsid w:val="00FD614F"/>
    <w:rsid w:val="00FD6950"/>
    <w:rsid w:val="00FD6A6A"/>
    <w:rsid w:val="00FD712E"/>
    <w:rsid w:val="00FE0564"/>
    <w:rsid w:val="00FE0679"/>
    <w:rsid w:val="00FE06AB"/>
    <w:rsid w:val="00FE0B84"/>
    <w:rsid w:val="00FE0BC8"/>
    <w:rsid w:val="00FE0FE8"/>
    <w:rsid w:val="00FE136B"/>
    <w:rsid w:val="00FE1671"/>
    <w:rsid w:val="00FE19FB"/>
    <w:rsid w:val="00FE413F"/>
    <w:rsid w:val="00FE4381"/>
    <w:rsid w:val="00FE5314"/>
    <w:rsid w:val="00FE6C88"/>
    <w:rsid w:val="00FE717E"/>
    <w:rsid w:val="00FE74BD"/>
    <w:rsid w:val="00FE7D4A"/>
    <w:rsid w:val="00FF32AC"/>
    <w:rsid w:val="00FF341B"/>
    <w:rsid w:val="00FF34AF"/>
    <w:rsid w:val="00FF3FA4"/>
    <w:rsid w:val="00FF5E60"/>
    <w:rsid w:val="00FF5F15"/>
    <w:rsid w:val="00FF686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9C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5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2">
    <w:name w:val="Liste Tablo 6 Renkli3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ListeYok2">
    <w:name w:val="Liste Yok2"/>
    <w:next w:val="ListeYok"/>
    <w:uiPriority w:val="99"/>
    <w:semiHidden/>
    <w:unhideWhenUsed/>
    <w:rsid w:val="001E55C9"/>
  </w:style>
  <w:style w:type="table" w:customStyle="1" w:styleId="TabloKlavuzu1">
    <w:name w:val="Tablo Kılavuzu1"/>
    <w:basedOn w:val="NormalTablo"/>
    <w:next w:val="TabloKlavuzu"/>
    <w:uiPriority w:val="59"/>
    <w:rsid w:val="001E5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1E55C9"/>
  </w:style>
  <w:style w:type="table" w:customStyle="1" w:styleId="TabloKlavuzu11">
    <w:name w:val="Tablo Kılavuzu11"/>
    <w:basedOn w:val="NormalTablo"/>
    <w:next w:val="TabloKlavuzu"/>
    <w:uiPriority w:val="39"/>
    <w:rsid w:val="001E55C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0">
    <w:name w:val="Başlık #1_"/>
    <w:basedOn w:val="VarsaylanParagrafYazTipi"/>
    <w:link w:val="Balk11"/>
    <w:rsid w:val="00737174"/>
    <w:rPr>
      <w:rFonts w:ascii="Times New Roman" w:eastAsia="Times New Roman" w:hAnsi="Times New Roman" w:cs="Times New Roman"/>
      <w:b/>
      <w:bCs/>
      <w:shd w:val="clear" w:color="auto" w:fill="FFFFFF"/>
    </w:rPr>
  </w:style>
  <w:style w:type="paragraph" w:customStyle="1" w:styleId="Balk11">
    <w:name w:val="Başlık #1"/>
    <w:basedOn w:val="Normal"/>
    <w:link w:val="Balk10"/>
    <w:rsid w:val="00737174"/>
    <w:pPr>
      <w:widowControl w:val="0"/>
      <w:shd w:val="clear" w:color="auto" w:fill="FFFFFF"/>
      <w:spacing w:after="300" w:line="0" w:lineRule="atLeast"/>
      <w:ind w:firstLine="0"/>
      <w:outlineLvl w:val="0"/>
    </w:pPr>
    <w:rPr>
      <w:rFonts w:eastAsia="Times New Roman" w:cs="Times New Roman"/>
      <w:b/>
      <w:bCs/>
      <w:sz w:val="22"/>
    </w:rPr>
  </w:style>
  <w:style w:type="paragraph" w:styleId="AklamaKonusu">
    <w:name w:val="annotation subject"/>
    <w:basedOn w:val="AklamaMetni"/>
    <w:next w:val="AklamaMetni"/>
    <w:link w:val="AklamaKonusuChar"/>
    <w:uiPriority w:val="99"/>
    <w:semiHidden/>
    <w:unhideWhenUsed/>
    <w:rsid w:val="00721D11"/>
    <w:pPr>
      <w:ind w:firstLine="567"/>
      <w:jc w:val="both"/>
    </w:pPr>
    <w:rPr>
      <w:rFonts w:eastAsiaTheme="minorHAnsi" w:cstheme="minorBidi"/>
      <w:b/>
      <w:bCs/>
      <w:lang w:eastAsia="en-US"/>
    </w:rPr>
  </w:style>
  <w:style w:type="character" w:customStyle="1" w:styleId="AklamaKonusuChar">
    <w:name w:val="Açıklama Konusu Char"/>
    <w:basedOn w:val="AklamaMetniChar"/>
    <w:link w:val="AklamaKonusu"/>
    <w:uiPriority w:val="99"/>
    <w:semiHidden/>
    <w:rsid w:val="00721D11"/>
    <w:rPr>
      <w:rFonts w:ascii="Times New Roman" w:eastAsia="Times New Roman" w:hAnsi="Times New Roman" w:cs="Times New Roman"/>
      <w:b/>
      <w:bCs/>
      <w:sz w:val="20"/>
      <w:szCs w:val="20"/>
      <w:lang w:eastAsia="tr-TR"/>
    </w:rPr>
  </w:style>
  <w:style w:type="table" w:customStyle="1" w:styleId="ListeTablo6Renkli31">
    <w:name w:val="Liste Tablo 6 Renkli31"/>
    <w:basedOn w:val="NormalTablo"/>
    <w:uiPriority w:val="51"/>
    <w:rsid w:val="00F94CC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50C"/>
    <w:pPr>
      <w:spacing w:after="0" w:line="360" w:lineRule="auto"/>
      <w:ind w:firstLine="567"/>
      <w:jc w:val="both"/>
    </w:pPr>
    <w:rPr>
      <w:rFonts w:ascii="Times New Roman" w:hAnsi="Times New Roman"/>
      <w:sz w:val="24"/>
    </w:rPr>
  </w:style>
  <w:style w:type="paragraph" w:styleId="Balk1">
    <w:name w:val="heading 1"/>
    <w:aliases w:val="1. ANA BAŞLIK"/>
    <w:basedOn w:val="Normal"/>
    <w:next w:val="Normal"/>
    <w:link w:val="Balk1Char"/>
    <w:uiPriority w:val="9"/>
    <w:qFormat/>
    <w:rsid w:val="00340B24"/>
    <w:pPr>
      <w:keepNext/>
      <w:keepLines/>
      <w:jc w:val="center"/>
      <w:outlineLvl w:val="0"/>
    </w:pPr>
    <w:rPr>
      <w:rFonts w:eastAsiaTheme="majorEastAsia" w:cstheme="majorBidi"/>
      <w:b/>
      <w:bCs/>
      <w:sz w:val="28"/>
      <w:szCs w:val="28"/>
    </w:rPr>
  </w:style>
  <w:style w:type="paragraph" w:styleId="Balk2">
    <w:name w:val="heading 2"/>
    <w:aliases w:val="2.BAŞLIK"/>
    <w:basedOn w:val="Normal"/>
    <w:next w:val="Normal"/>
    <w:link w:val="Balk2Char"/>
    <w:uiPriority w:val="9"/>
    <w:unhideWhenUsed/>
    <w:qFormat/>
    <w:rsid w:val="001E35CA"/>
    <w:pPr>
      <w:keepNext/>
      <w:keepLines/>
      <w:ind w:firstLine="0"/>
      <w:outlineLvl w:val="1"/>
    </w:pPr>
    <w:rPr>
      <w:rFonts w:eastAsiaTheme="majorEastAsia" w:cstheme="majorBidi"/>
      <w:b/>
      <w:bCs/>
      <w:szCs w:val="26"/>
    </w:rPr>
  </w:style>
  <w:style w:type="paragraph" w:styleId="Balk3">
    <w:name w:val="heading 3"/>
    <w:basedOn w:val="Normal"/>
    <w:next w:val="Normal"/>
    <w:link w:val="Balk3Char"/>
    <w:uiPriority w:val="9"/>
    <w:unhideWhenUsed/>
    <w:qFormat/>
    <w:rsid w:val="00D95284"/>
    <w:pPr>
      <w:keepNext/>
      <w:keepLines/>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D12F49"/>
    <w:pPr>
      <w:keepNext/>
      <w:keepLines/>
      <w:ind w:firstLine="0"/>
      <w:jc w:val="left"/>
      <w:outlineLvl w:val="3"/>
    </w:pPr>
    <w:rPr>
      <w:rFonts w:eastAsiaTheme="majorEastAsia" w:cstheme="majorBidi"/>
      <w:b/>
      <w:bCs/>
      <w:iCs/>
    </w:rPr>
  </w:style>
  <w:style w:type="paragraph" w:styleId="Balk5">
    <w:name w:val="heading 5"/>
    <w:basedOn w:val="Normal"/>
    <w:next w:val="Normal"/>
    <w:link w:val="Balk5Char"/>
    <w:uiPriority w:val="9"/>
    <w:unhideWhenUsed/>
    <w:qFormat/>
    <w:rsid w:val="008A527A"/>
    <w:pPr>
      <w:keepNext/>
      <w:keepLines/>
      <w:ind w:firstLine="0"/>
      <w:jc w:val="left"/>
      <w:outlineLvl w:val="4"/>
    </w:pPr>
    <w:rPr>
      <w:rFonts w:eastAsiaTheme="majorEastAsia" w:cstheme="majorBidi"/>
      <w:b/>
    </w:rPr>
  </w:style>
  <w:style w:type="paragraph" w:styleId="Balk6">
    <w:name w:val="heading 6"/>
    <w:basedOn w:val="Normal"/>
    <w:next w:val="Normal"/>
    <w:link w:val="Balk6Char"/>
    <w:uiPriority w:val="9"/>
    <w:unhideWhenUsed/>
    <w:qFormat/>
    <w:rsid w:val="00791043"/>
    <w:pPr>
      <w:keepNext/>
      <w:keepLines/>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596E0F"/>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A1724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A1724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1. ANA BAŞLIK Char"/>
    <w:basedOn w:val="VarsaylanParagrafYazTipi"/>
    <w:link w:val="Balk1"/>
    <w:uiPriority w:val="9"/>
    <w:rsid w:val="00340B24"/>
    <w:rPr>
      <w:rFonts w:ascii="Times New Roman" w:eastAsiaTheme="majorEastAsia" w:hAnsi="Times New Roman" w:cstheme="majorBidi"/>
      <w:b/>
      <w:bCs/>
      <w:sz w:val="28"/>
      <w:szCs w:val="28"/>
    </w:rPr>
  </w:style>
  <w:style w:type="character" w:customStyle="1" w:styleId="Balk2Char">
    <w:name w:val="Başlık 2 Char"/>
    <w:aliases w:val="2.BAŞLIK Char"/>
    <w:basedOn w:val="VarsaylanParagrafYazTipi"/>
    <w:link w:val="Balk2"/>
    <w:uiPriority w:val="9"/>
    <w:rsid w:val="001E35CA"/>
    <w:rPr>
      <w:rFonts w:ascii="Times New Roman" w:eastAsiaTheme="majorEastAsia" w:hAnsi="Times New Roman" w:cstheme="majorBidi"/>
      <w:b/>
      <w:bCs/>
      <w:sz w:val="24"/>
      <w:szCs w:val="26"/>
    </w:rPr>
  </w:style>
  <w:style w:type="paragraph" w:styleId="AralkYok">
    <w:name w:val="No Spacing"/>
    <w:uiPriority w:val="1"/>
    <w:qFormat/>
    <w:rsid w:val="00342505"/>
    <w:pPr>
      <w:spacing w:after="0" w:line="360" w:lineRule="auto"/>
      <w:jc w:val="both"/>
    </w:pPr>
    <w:rPr>
      <w:rFonts w:ascii="Times New Roman" w:hAnsi="Times New Roman"/>
      <w:sz w:val="24"/>
    </w:rPr>
  </w:style>
  <w:style w:type="character" w:customStyle="1" w:styleId="Balk3Char">
    <w:name w:val="Başlık 3 Char"/>
    <w:basedOn w:val="VarsaylanParagrafYazTipi"/>
    <w:link w:val="Balk3"/>
    <w:uiPriority w:val="9"/>
    <w:rsid w:val="00D95284"/>
    <w:rPr>
      <w:rFonts w:ascii="Times New Roman" w:eastAsiaTheme="majorEastAsia" w:hAnsi="Times New Roman" w:cstheme="majorBidi"/>
      <w:b/>
      <w:bCs/>
      <w:sz w:val="24"/>
    </w:rPr>
  </w:style>
  <w:style w:type="character" w:styleId="YerTutucuMetni">
    <w:name w:val="Placeholder Text"/>
    <w:basedOn w:val="VarsaylanParagrafYazTipi"/>
    <w:uiPriority w:val="99"/>
    <w:semiHidden/>
    <w:rsid w:val="00514E19"/>
    <w:rPr>
      <w:color w:val="808080"/>
    </w:rPr>
  </w:style>
  <w:style w:type="paragraph" w:styleId="BalonMetni">
    <w:name w:val="Balloon Text"/>
    <w:basedOn w:val="Normal"/>
    <w:link w:val="BalonMetniChar"/>
    <w:uiPriority w:val="99"/>
    <w:semiHidden/>
    <w:unhideWhenUsed/>
    <w:rsid w:val="00514E19"/>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14E19"/>
    <w:rPr>
      <w:rFonts w:ascii="Tahoma" w:hAnsi="Tahoma" w:cs="Tahoma"/>
      <w:sz w:val="16"/>
      <w:szCs w:val="16"/>
    </w:rPr>
  </w:style>
  <w:style w:type="paragraph" w:styleId="T1">
    <w:name w:val="toc 1"/>
    <w:basedOn w:val="Normal"/>
    <w:next w:val="Normal"/>
    <w:autoRedefine/>
    <w:uiPriority w:val="39"/>
    <w:unhideWhenUsed/>
    <w:qFormat/>
    <w:rsid w:val="0071787F"/>
    <w:pPr>
      <w:tabs>
        <w:tab w:val="right" w:leader="dot" w:pos="9061"/>
      </w:tabs>
      <w:ind w:firstLine="0"/>
      <w:jc w:val="left"/>
    </w:pPr>
    <w:rPr>
      <w:rFonts w:cs="Times New Roman"/>
      <w:b/>
      <w:bCs/>
      <w:noProof/>
      <w:sz w:val="22"/>
      <w:szCs w:val="24"/>
    </w:rPr>
  </w:style>
  <w:style w:type="paragraph" w:styleId="T2">
    <w:name w:val="toc 2"/>
    <w:basedOn w:val="Normal"/>
    <w:next w:val="Normal"/>
    <w:autoRedefine/>
    <w:uiPriority w:val="39"/>
    <w:unhideWhenUsed/>
    <w:qFormat/>
    <w:rsid w:val="00727C20"/>
    <w:pPr>
      <w:tabs>
        <w:tab w:val="right" w:leader="dot" w:pos="9061"/>
      </w:tabs>
      <w:ind w:firstLine="0"/>
      <w:jc w:val="left"/>
    </w:pPr>
    <w:rPr>
      <w:rFonts w:cs="Times New Roman"/>
      <w:b/>
      <w:bCs/>
      <w:noProof/>
      <w:szCs w:val="24"/>
    </w:rPr>
  </w:style>
  <w:style w:type="paragraph" w:styleId="T3">
    <w:name w:val="toc 3"/>
    <w:basedOn w:val="Normal"/>
    <w:next w:val="Normal"/>
    <w:autoRedefine/>
    <w:uiPriority w:val="39"/>
    <w:unhideWhenUsed/>
    <w:qFormat/>
    <w:rsid w:val="000B17E4"/>
    <w:pPr>
      <w:tabs>
        <w:tab w:val="right" w:leader="dot" w:pos="9061"/>
      </w:tabs>
      <w:ind w:firstLine="0"/>
    </w:pPr>
    <w:rPr>
      <w:rFonts w:cs="Times New Roman"/>
      <w:noProof/>
      <w:szCs w:val="24"/>
    </w:rPr>
  </w:style>
  <w:style w:type="paragraph" w:styleId="T4">
    <w:name w:val="toc 4"/>
    <w:basedOn w:val="Normal"/>
    <w:next w:val="Normal"/>
    <w:autoRedefine/>
    <w:uiPriority w:val="39"/>
    <w:unhideWhenUsed/>
    <w:rsid w:val="009F6267"/>
    <w:pPr>
      <w:ind w:left="480"/>
      <w:jc w:val="left"/>
    </w:pPr>
    <w:rPr>
      <w:rFonts w:asciiTheme="minorHAnsi" w:hAnsiTheme="minorHAnsi"/>
      <w:sz w:val="20"/>
      <w:szCs w:val="20"/>
    </w:rPr>
  </w:style>
  <w:style w:type="paragraph" w:styleId="T5">
    <w:name w:val="toc 5"/>
    <w:basedOn w:val="Normal"/>
    <w:next w:val="Normal"/>
    <w:autoRedefine/>
    <w:uiPriority w:val="39"/>
    <w:unhideWhenUsed/>
    <w:rsid w:val="009F6267"/>
    <w:pPr>
      <w:ind w:left="720"/>
      <w:jc w:val="left"/>
    </w:pPr>
    <w:rPr>
      <w:rFonts w:asciiTheme="minorHAnsi" w:hAnsiTheme="minorHAnsi"/>
      <w:sz w:val="20"/>
      <w:szCs w:val="20"/>
    </w:rPr>
  </w:style>
  <w:style w:type="paragraph" w:styleId="T6">
    <w:name w:val="toc 6"/>
    <w:basedOn w:val="Normal"/>
    <w:next w:val="Normal"/>
    <w:autoRedefine/>
    <w:uiPriority w:val="39"/>
    <w:unhideWhenUsed/>
    <w:rsid w:val="009F6267"/>
    <w:pPr>
      <w:ind w:left="960"/>
      <w:jc w:val="left"/>
    </w:pPr>
    <w:rPr>
      <w:rFonts w:asciiTheme="minorHAnsi" w:hAnsiTheme="minorHAnsi"/>
      <w:sz w:val="20"/>
      <w:szCs w:val="20"/>
    </w:rPr>
  </w:style>
  <w:style w:type="paragraph" w:styleId="T7">
    <w:name w:val="toc 7"/>
    <w:basedOn w:val="Normal"/>
    <w:next w:val="Normal"/>
    <w:autoRedefine/>
    <w:uiPriority w:val="39"/>
    <w:unhideWhenUsed/>
    <w:rsid w:val="009F6267"/>
    <w:pPr>
      <w:ind w:left="1200"/>
      <w:jc w:val="left"/>
    </w:pPr>
    <w:rPr>
      <w:rFonts w:asciiTheme="minorHAnsi" w:hAnsiTheme="minorHAnsi"/>
      <w:sz w:val="20"/>
      <w:szCs w:val="20"/>
    </w:rPr>
  </w:style>
  <w:style w:type="paragraph" w:styleId="T8">
    <w:name w:val="toc 8"/>
    <w:basedOn w:val="Normal"/>
    <w:next w:val="Normal"/>
    <w:autoRedefine/>
    <w:uiPriority w:val="39"/>
    <w:unhideWhenUsed/>
    <w:rsid w:val="009F6267"/>
    <w:pPr>
      <w:ind w:left="1440"/>
      <w:jc w:val="left"/>
    </w:pPr>
    <w:rPr>
      <w:rFonts w:asciiTheme="minorHAnsi" w:hAnsiTheme="minorHAnsi"/>
      <w:sz w:val="20"/>
      <w:szCs w:val="20"/>
    </w:rPr>
  </w:style>
  <w:style w:type="paragraph" w:styleId="T9">
    <w:name w:val="toc 9"/>
    <w:basedOn w:val="Normal"/>
    <w:next w:val="Normal"/>
    <w:autoRedefine/>
    <w:uiPriority w:val="39"/>
    <w:unhideWhenUsed/>
    <w:rsid w:val="009F6267"/>
    <w:pPr>
      <w:ind w:left="1680"/>
      <w:jc w:val="left"/>
    </w:pPr>
    <w:rPr>
      <w:rFonts w:asciiTheme="minorHAnsi" w:hAnsiTheme="minorHAnsi"/>
      <w:sz w:val="20"/>
      <w:szCs w:val="20"/>
    </w:rPr>
  </w:style>
  <w:style w:type="character" w:styleId="Kpr">
    <w:name w:val="Hyperlink"/>
    <w:basedOn w:val="VarsaylanParagrafYazTipi"/>
    <w:uiPriority w:val="99"/>
    <w:unhideWhenUsed/>
    <w:rsid w:val="009F6267"/>
    <w:rPr>
      <w:color w:val="0000FF" w:themeColor="hyperlink"/>
      <w:u w:val="single"/>
    </w:rPr>
  </w:style>
  <w:style w:type="character" w:customStyle="1" w:styleId="Balk4Char">
    <w:name w:val="Başlık 4 Char"/>
    <w:basedOn w:val="VarsaylanParagrafYazTipi"/>
    <w:link w:val="Balk4"/>
    <w:uiPriority w:val="9"/>
    <w:rsid w:val="00D12F49"/>
    <w:rPr>
      <w:rFonts w:ascii="Times New Roman" w:eastAsiaTheme="majorEastAsia" w:hAnsi="Times New Roman" w:cstheme="majorBidi"/>
      <w:b/>
      <w:bCs/>
      <w:iCs/>
      <w:sz w:val="24"/>
    </w:rPr>
  </w:style>
  <w:style w:type="paragraph" w:styleId="stbilgi">
    <w:name w:val="header"/>
    <w:basedOn w:val="Normal"/>
    <w:link w:val="stbilgiChar"/>
    <w:uiPriority w:val="99"/>
    <w:unhideWhenUsed/>
    <w:rsid w:val="00AC5D07"/>
    <w:pPr>
      <w:tabs>
        <w:tab w:val="center" w:pos="4536"/>
        <w:tab w:val="right" w:pos="9072"/>
      </w:tabs>
      <w:spacing w:line="240" w:lineRule="auto"/>
    </w:pPr>
  </w:style>
  <w:style w:type="character" w:customStyle="1" w:styleId="stbilgiChar">
    <w:name w:val="Üstbilgi Char"/>
    <w:basedOn w:val="VarsaylanParagrafYazTipi"/>
    <w:link w:val="stbilgi"/>
    <w:uiPriority w:val="99"/>
    <w:rsid w:val="00AC5D07"/>
    <w:rPr>
      <w:rFonts w:ascii="Times New Roman" w:hAnsi="Times New Roman"/>
      <w:sz w:val="24"/>
    </w:rPr>
  </w:style>
  <w:style w:type="paragraph" w:styleId="Altbilgi">
    <w:name w:val="footer"/>
    <w:basedOn w:val="Normal"/>
    <w:link w:val="AltbilgiChar"/>
    <w:uiPriority w:val="99"/>
    <w:unhideWhenUsed/>
    <w:rsid w:val="00AC5D07"/>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AC5D07"/>
    <w:rPr>
      <w:rFonts w:ascii="Times New Roman" w:hAnsi="Times New Roman"/>
      <w:sz w:val="24"/>
    </w:rPr>
  </w:style>
  <w:style w:type="paragraph" w:styleId="ListeParagraf">
    <w:name w:val="List Paragraph"/>
    <w:basedOn w:val="Normal"/>
    <w:uiPriority w:val="34"/>
    <w:qFormat/>
    <w:rsid w:val="005B6DFC"/>
    <w:pPr>
      <w:ind w:left="720"/>
      <w:contextualSpacing/>
    </w:pPr>
  </w:style>
  <w:style w:type="character" w:customStyle="1" w:styleId="Balk5Char">
    <w:name w:val="Başlık 5 Char"/>
    <w:basedOn w:val="VarsaylanParagrafYazTipi"/>
    <w:link w:val="Balk5"/>
    <w:uiPriority w:val="9"/>
    <w:rsid w:val="008A527A"/>
    <w:rPr>
      <w:rFonts w:ascii="Times New Roman" w:eastAsiaTheme="majorEastAsia" w:hAnsi="Times New Roman" w:cstheme="majorBidi"/>
      <w:b/>
      <w:sz w:val="24"/>
    </w:rPr>
  </w:style>
  <w:style w:type="paragraph" w:styleId="AltKonuBal">
    <w:name w:val="Subtitle"/>
    <w:basedOn w:val="Normal"/>
    <w:next w:val="Normal"/>
    <w:link w:val="AltKonuBalChar"/>
    <w:qFormat/>
    <w:rsid w:val="00342505"/>
    <w:pPr>
      <w:spacing w:line="480" w:lineRule="auto"/>
      <w:ind w:firstLine="0"/>
      <w:jc w:val="center"/>
      <w:outlineLvl w:val="1"/>
    </w:pPr>
    <w:rPr>
      <w:rFonts w:eastAsia="Times New Roman" w:cs="Times New Roman"/>
      <w:b/>
      <w:szCs w:val="24"/>
    </w:rPr>
  </w:style>
  <w:style w:type="character" w:customStyle="1" w:styleId="AltKonuBalChar">
    <w:name w:val="Alt Konu Başlığı Char"/>
    <w:basedOn w:val="VarsaylanParagrafYazTipi"/>
    <w:link w:val="AltKonuBal"/>
    <w:rsid w:val="00342505"/>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791043"/>
    <w:rPr>
      <w:rFonts w:asciiTheme="majorHAnsi" w:eastAsiaTheme="majorEastAsia" w:hAnsiTheme="majorHAnsi" w:cstheme="majorBidi"/>
      <w:i/>
      <w:iCs/>
      <w:color w:val="243F60" w:themeColor="accent1" w:themeShade="7F"/>
      <w:sz w:val="24"/>
    </w:rPr>
  </w:style>
  <w:style w:type="table" w:styleId="TabloKlavuzu">
    <w:name w:val="Table Grid"/>
    <w:basedOn w:val="NormalTablo"/>
    <w:uiPriority w:val="59"/>
    <w:rsid w:val="00F9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next w:val="Normal"/>
    <w:link w:val="KonuBalChar"/>
    <w:rsid w:val="00C346AA"/>
    <w:pPr>
      <w:spacing w:line="480" w:lineRule="auto"/>
      <w:ind w:firstLine="0"/>
      <w:jc w:val="center"/>
      <w:outlineLvl w:val="0"/>
    </w:pPr>
    <w:rPr>
      <w:rFonts w:eastAsia="Times New Roman" w:cs="Times New Roman"/>
      <w:b/>
      <w:bCs/>
      <w:kern w:val="28"/>
      <w:sz w:val="28"/>
      <w:szCs w:val="32"/>
    </w:rPr>
  </w:style>
  <w:style w:type="character" w:customStyle="1" w:styleId="KonuBalChar">
    <w:name w:val="Konu Başlığı Char"/>
    <w:basedOn w:val="VarsaylanParagrafYazTipi"/>
    <w:link w:val="KonuBal"/>
    <w:rsid w:val="00C346AA"/>
    <w:rPr>
      <w:rFonts w:ascii="Times New Roman" w:eastAsia="Times New Roman" w:hAnsi="Times New Roman" w:cs="Times New Roman"/>
      <w:b/>
      <w:bCs/>
      <w:kern w:val="28"/>
      <w:sz w:val="28"/>
      <w:szCs w:val="32"/>
    </w:rPr>
  </w:style>
  <w:style w:type="character" w:customStyle="1" w:styleId="Balk7Char">
    <w:name w:val="Başlık 7 Char"/>
    <w:basedOn w:val="VarsaylanParagrafYazTipi"/>
    <w:link w:val="Balk7"/>
    <w:uiPriority w:val="9"/>
    <w:semiHidden/>
    <w:rsid w:val="00596E0F"/>
    <w:rPr>
      <w:rFonts w:asciiTheme="majorHAnsi" w:eastAsiaTheme="majorEastAsia" w:hAnsiTheme="majorHAnsi" w:cstheme="majorBidi"/>
      <w:i/>
      <w:iCs/>
      <w:color w:val="404040" w:themeColor="text1" w:themeTint="BF"/>
      <w:sz w:val="24"/>
    </w:rPr>
  </w:style>
  <w:style w:type="character" w:styleId="HafifVurgulama">
    <w:name w:val="Subtle Emphasis"/>
    <w:aliases w:val="şekiller"/>
    <w:basedOn w:val="VarsaylanParagrafYazTipi"/>
    <w:uiPriority w:val="19"/>
    <w:rsid w:val="00342505"/>
  </w:style>
  <w:style w:type="character" w:styleId="Vurgu">
    <w:name w:val="Emphasis"/>
    <w:aliases w:val="tablolar"/>
    <w:basedOn w:val="VarsaylanParagrafYazTipi"/>
    <w:uiPriority w:val="20"/>
    <w:qFormat/>
    <w:rsid w:val="00DC02CA"/>
    <w:rPr>
      <w:rFonts w:ascii="Times New Roman" w:hAnsi="Times New Roman"/>
      <w:i w:val="0"/>
      <w:iCs/>
      <w:sz w:val="24"/>
    </w:rPr>
  </w:style>
  <w:style w:type="paragraph" w:styleId="TBal">
    <w:name w:val="TOC Heading"/>
    <w:basedOn w:val="Balk1"/>
    <w:next w:val="Normal"/>
    <w:uiPriority w:val="39"/>
    <w:unhideWhenUsed/>
    <w:qFormat/>
    <w:rsid w:val="00DC02CA"/>
    <w:pPr>
      <w:spacing w:before="480" w:line="276" w:lineRule="auto"/>
      <w:ind w:firstLine="0"/>
      <w:jc w:val="left"/>
      <w:outlineLvl w:val="9"/>
    </w:pPr>
    <w:rPr>
      <w:rFonts w:asciiTheme="majorHAnsi" w:hAnsiTheme="majorHAnsi"/>
      <w:color w:val="365F91" w:themeColor="accent1" w:themeShade="BF"/>
      <w:lang w:eastAsia="tr-TR"/>
    </w:rPr>
  </w:style>
  <w:style w:type="character" w:customStyle="1" w:styleId="Balk8Char">
    <w:name w:val="Başlık 8 Char"/>
    <w:basedOn w:val="VarsaylanParagrafYazTipi"/>
    <w:link w:val="Balk8"/>
    <w:uiPriority w:val="9"/>
    <w:semiHidden/>
    <w:rsid w:val="00A17242"/>
    <w:rPr>
      <w:rFonts w:asciiTheme="majorHAnsi" w:eastAsiaTheme="majorEastAsia" w:hAnsiTheme="majorHAnsi" w:cstheme="majorBidi"/>
      <w:color w:val="404040" w:themeColor="text1" w:themeTint="BF"/>
      <w:sz w:val="20"/>
      <w:szCs w:val="20"/>
    </w:rPr>
  </w:style>
  <w:style w:type="character" w:customStyle="1" w:styleId="Balk9Char">
    <w:name w:val="Başlık 9 Char"/>
    <w:basedOn w:val="VarsaylanParagrafYazTipi"/>
    <w:link w:val="Balk9"/>
    <w:uiPriority w:val="9"/>
    <w:semiHidden/>
    <w:rsid w:val="00A17242"/>
    <w:rPr>
      <w:rFonts w:asciiTheme="majorHAnsi" w:eastAsiaTheme="majorEastAsia" w:hAnsiTheme="majorHAnsi" w:cstheme="majorBidi"/>
      <w:i/>
      <w:iCs/>
      <w:color w:val="404040" w:themeColor="text1" w:themeTint="BF"/>
      <w:sz w:val="20"/>
      <w:szCs w:val="20"/>
    </w:rPr>
  </w:style>
  <w:style w:type="paragraph" w:styleId="HTMLncedenBiimlendirilmi">
    <w:name w:val="HTML Preformatted"/>
    <w:basedOn w:val="Normal"/>
    <w:link w:val="HTMLncedenBiimlendirilmiChar"/>
    <w:uiPriority w:val="99"/>
    <w:unhideWhenUsed/>
    <w:rsid w:val="006F5240"/>
    <w:pPr>
      <w:spacing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6F5240"/>
    <w:rPr>
      <w:rFonts w:ascii="Consolas" w:hAnsi="Consolas"/>
      <w:sz w:val="20"/>
      <w:szCs w:val="20"/>
    </w:rPr>
  </w:style>
  <w:style w:type="paragraph" w:customStyle="1" w:styleId="Default">
    <w:name w:val="Default"/>
    <w:rsid w:val="00870AAE"/>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oKlavuzuAk1">
    <w:name w:val="Tablo Kılavuzu Açık1"/>
    <w:basedOn w:val="NormalTablo"/>
    <w:uiPriority w:val="40"/>
    <w:rsid w:val="004C5F3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eTablo6Renkli1">
    <w:name w:val="Liste Tablo 6 Renkli1"/>
    <w:basedOn w:val="NormalTablo"/>
    <w:uiPriority w:val="51"/>
    <w:rsid w:val="000600F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Gvdemetni2">
    <w:name w:val="Gövde metni (2)_"/>
    <w:basedOn w:val="VarsaylanParagrafYazTipi"/>
    <w:link w:val="Gvdemetni20"/>
    <w:rsid w:val="00787195"/>
    <w:rPr>
      <w:rFonts w:ascii="Times New Roman" w:eastAsia="Times New Roman" w:hAnsi="Times New Roman" w:cs="Times New Roman"/>
      <w:sz w:val="20"/>
      <w:szCs w:val="20"/>
      <w:shd w:val="clear" w:color="auto" w:fill="FFFFFF"/>
    </w:rPr>
  </w:style>
  <w:style w:type="paragraph" w:customStyle="1" w:styleId="Gvdemetni20">
    <w:name w:val="Gövde metni (2)"/>
    <w:basedOn w:val="Normal"/>
    <w:link w:val="Gvdemetni2"/>
    <w:rsid w:val="00787195"/>
    <w:pPr>
      <w:widowControl w:val="0"/>
      <w:shd w:val="clear" w:color="auto" w:fill="FFFFFF"/>
      <w:spacing w:before="240" w:after="240" w:line="0" w:lineRule="atLeast"/>
      <w:ind w:firstLine="0"/>
      <w:jc w:val="center"/>
    </w:pPr>
    <w:rPr>
      <w:rFonts w:eastAsia="Times New Roman" w:cs="Times New Roman"/>
      <w:sz w:val="20"/>
      <w:szCs w:val="20"/>
    </w:rPr>
  </w:style>
  <w:style w:type="character" w:customStyle="1" w:styleId="Gvdemetni26pt">
    <w:name w:val="Gövde metni (2) + 6 pt"/>
    <w:basedOn w:val="Gvdemetni2"/>
    <w:rsid w:val="00F17305"/>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tr-TR" w:eastAsia="tr-TR" w:bidi="tr-TR"/>
    </w:rPr>
  </w:style>
  <w:style w:type="character" w:customStyle="1" w:styleId="Gvdemetni2Kaln">
    <w:name w:val="Gövde metni (2) + Kalın"/>
    <w:basedOn w:val="Gvdemetni2"/>
    <w:rsid w:val="00A867A6"/>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Gvdemetni6">
    <w:name w:val="Gövde metni (6)_"/>
    <w:basedOn w:val="VarsaylanParagrafYazTipi"/>
    <w:link w:val="Gvdemetni60"/>
    <w:rsid w:val="00586A68"/>
    <w:rPr>
      <w:rFonts w:ascii="Times New Roman" w:eastAsia="Times New Roman" w:hAnsi="Times New Roman" w:cs="Times New Roman"/>
      <w:sz w:val="19"/>
      <w:szCs w:val="19"/>
      <w:shd w:val="clear" w:color="auto" w:fill="FFFFFF"/>
    </w:rPr>
  </w:style>
  <w:style w:type="paragraph" w:customStyle="1" w:styleId="Gvdemetni60">
    <w:name w:val="Gövde metni (6)"/>
    <w:basedOn w:val="Normal"/>
    <w:link w:val="Gvdemetni6"/>
    <w:rsid w:val="00586A68"/>
    <w:pPr>
      <w:widowControl w:val="0"/>
      <w:shd w:val="clear" w:color="auto" w:fill="FFFFFF"/>
      <w:spacing w:line="216" w:lineRule="exact"/>
      <w:ind w:hanging="400"/>
    </w:pPr>
    <w:rPr>
      <w:rFonts w:eastAsia="Times New Roman" w:cs="Times New Roman"/>
      <w:sz w:val="19"/>
      <w:szCs w:val="19"/>
    </w:rPr>
  </w:style>
  <w:style w:type="paragraph" w:styleId="Dzeltme">
    <w:name w:val="Revision"/>
    <w:hidden/>
    <w:uiPriority w:val="99"/>
    <w:semiHidden/>
    <w:rsid w:val="00AB54FC"/>
    <w:pPr>
      <w:spacing w:after="0" w:line="240" w:lineRule="auto"/>
    </w:pPr>
    <w:rPr>
      <w:rFonts w:ascii="Times New Roman" w:hAnsi="Times New Roman"/>
      <w:sz w:val="24"/>
    </w:rPr>
  </w:style>
  <w:style w:type="character" w:customStyle="1" w:styleId="Gvdemetni2FranklinGothicHeavytalik">
    <w:name w:val="Gövde metni (2) + Franklin Gothic Heavy;İtalik"/>
    <w:basedOn w:val="Gvdemetni2"/>
    <w:rsid w:val="00E12E07"/>
    <w:rPr>
      <w:rFonts w:ascii="Franklin Gothic Heavy" w:eastAsia="Franklin Gothic Heavy" w:hAnsi="Franklin Gothic Heavy" w:cs="Franklin Gothic Heavy"/>
      <w:b/>
      <w:bCs/>
      <w:i/>
      <w:iCs/>
      <w:smallCaps w:val="0"/>
      <w:strike w:val="0"/>
      <w:color w:val="000000"/>
      <w:spacing w:val="0"/>
      <w:w w:val="100"/>
      <w:position w:val="0"/>
      <w:sz w:val="22"/>
      <w:szCs w:val="22"/>
      <w:u w:val="none"/>
      <w:shd w:val="clear" w:color="auto" w:fill="FFFFFF"/>
      <w:lang w:val="tr-TR" w:eastAsia="tr-TR" w:bidi="tr-TR"/>
    </w:rPr>
  </w:style>
  <w:style w:type="character" w:customStyle="1" w:styleId="TabloyazsKaln">
    <w:name w:val="Tablo yazısı + Kalın"/>
    <w:basedOn w:val="VarsaylanParagrafYazTipi"/>
    <w:rsid w:val="00E12E07"/>
    <w:rPr>
      <w:rFonts w:ascii="Times New Roman" w:eastAsia="Times New Roman" w:hAnsi="Times New Roman" w:cs="Times New Roman"/>
      <w:b/>
      <w:bCs/>
      <w:i w:val="0"/>
      <w:iCs w:val="0"/>
      <w:smallCaps w:val="0"/>
      <w:strike w:val="0"/>
      <w:color w:val="000000"/>
      <w:spacing w:val="0"/>
      <w:w w:val="100"/>
      <w:position w:val="0"/>
      <w:sz w:val="22"/>
      <w:szCs w:val="22"/>
      <w:u w:val="none"/>
      <w:lang w:val="tr-TR" w:eastAsia="tr-TR" w:bidi="tr-TR"/>
    </w:rPr>
  </w:style>
  <w:style w:type="character" w:customStyle="1" w:styleId="Tabloyazs">
    <w:name w:val="Tablo yazısı_"/>
    <w:basedOn w:val="VarsaylanParagrafYazTipi"/>
    <w:link w:val="Tabloyazs0"/>
    <w:rsid w:val="00E12E07"/>
    <w:rPr>
      <w:rFonts w:ascii="Times New Roman" w:eastAsia="Times New Roman" w:hAnsi="Times New Roman" w:cs="Times New Roman"/>
      <w:shd w:val="clear" w:color="auto" w:fill="FFFFFF"/>
    </w:rPr>
  </w:style>
  <w:style w:type="paragraph" w:customStyle="1" w:styleId="Tabloyazs0">
    <w:name w:val="Tablo yazısı"/>
    <w:basedOn w:val="Normal"/>
    <w:link w:val="Tabloyazs"/>
    <w:rsid w:val="00E12E07"/>
    <w:pPr>
      <w:widowControl w:val="0"/>
      <w:shd w:val="clear" w:color="auto" w:fill="FFFFFF"/>
      <w:spacing w:line="0" w:lineRule="atLeast"/>
      <w:ind w:firstLine="0"/>
      <w:jc w:val="left"/>
    </w:pPr>
    <w:rPr>
      <w:rFonts w:eastAsia="Times New Roman" w:cs="Times New Roman"/>
      <w:sz w:val="22"/>
    </w:rPr>
  </w:style>
  <w:style w:type="paragraph" w:customStyle="1" w:styleId="Pa6">
    <w:name w:val="Pa6"/>
    <w:basedOn w:val="Default"/>
    <w:next w:val="Default"/>
    <w:uiPriority w:val="99"/>
    <w:rsid w:val="00091A1E"/>
    <w:pPr>
      <w:spacing w:line="241" w:lineRule="atLeast"/>
    </w:pPr>
    <w:rPr>
      <w:rFonts w:ascii="Arial" w:hAnsi="Arial" w:cs="Arial"/>
      <w:color w:val="auto"/>
    </w:rPr>
  </w:style>
  <w:style w:type="character" w:customStyle="1" w:styleId="A10">
    <w:name w:val="A10"/>
    <w:uiPriority w:val="99"/>
    <w:rsid w:val="00091A1E"/>
    <w:rPr>
      <w:color w:val="000000"/>
      <w:sz w:val="19"/>
      <w:szCs w:val="19"/>
    </w:rPr>
  </w:style>
  <w:style w:type="character" w:styleId="AklamaBavurusu">
    <w:name w:val="annotation reference"/>
    <w:basedOn w:val="VarsaylanParagrafYazTipi"/>
    <w:uiPriority w:val="99"/>
    <w:semiHidden/>
    <w:unhideWhenUsed/>
    <w:rsid w:val="00523FAB"/>
    <w:rPr>
      <w:sz w:val="16"/>
      <w:szCs w:val="16"/>
    </w:rPr>
  </w:style>
  <w:style w:type="table" w:customStyle="1" w:styleId="ListeTablo6Renkli2">
    <w:name w:val="Liste Tablo 6 Renkli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3">
    <w:name w:val="Liste Tablo 6 Renkli3"/>
    <w:basedOn w:val="NormalTablo"/>
    <w:uiPriority w:val="51"/>
    <w:rsid w:val="006E5E6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lo6Renkli32">
    <w:name w:val="Liste Tablo 6 Renkli32"/>
    <w:basedOn w:val="NormalTablo"/>
    <w:next w:val="ListeTablo6Renkli3"/>
    <w:uiPriority w:val="51"/>
    <w:rsid w:val="006E5E6F"/>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4">
    <w:name w:val="Liste Tablo 6 Renkli4"/>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5">
    <w:name w:val="Liste Tablo 6 Renkli5"/>
    <w:basedOn w:val="NormalTablo"/>
    <w:next w:val="ListeTablo6Renkli3"/>
    <w:uiPriority w:val="51"/>
    <w:rsid w:val="00B4425D"/>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6">
    <w:name w:val="Liste Tablo 6 Renkli6"/>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lo6Renkli7">
    <w:name w:val="Liste Tablo 6 Renkli7"/>
    <w:basedOn w:val="NormalTablo"/>
    <w:next w:val="ListeTablo6Renkli3"/>
    <w:uiPriority w:val="51"/>
    <w:rsid w:val="00771AE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zmlenmeyenBahsetme1">
    <w:name w:val="Çözümlenmeyen Bahsetme1"/>
    <w:basedOn w:val="VarsaylanParagrafYazTipi"/>
    <w:uiPriority w:val="99"/>
    <w:semiHidden/>
    <w:unhideWhenUsed/>
    <w:rsid w:val="00150A10"/>
    <w:rPr>
      <w:color w:val="605E5C"/>
      <w:shd w:val="clear" w:color="auto" w:fill="E1DFDD"/>
    </w:rPr>
  </w:style>
  <w:style w:type="numbering" w:customStyle="1" w:styleId="ListeYok1">
    <w:name w:val="Liste Yok1"/>
    <w:next w:val="ListeYok"/>
    <w:uiPriority w:val="99"/>
    <w:semiHidden/>
    <w:unhideWhenUsed/>
    <w:rsid w:val="002D68CA"/>
  </w:style>
  <w:style w:type="character" w:customStyle="1" w:styleId="apple-converted-space">
    <w:name w:val="apple-converted-space"/>
    <w:basedOn w:val="VarsaylanParagrafYazTipi"/>
    <w:rsid w:val="002D68CA"/>
  </w:style>
  <w:style w:type="character" w:customStyle="1" w:styleId="metinbold3">
    <w:name w:val="metinbold3"/>
    <w:basedOn w:val="VarsaylanParagrafYazTipi"/>
    <w:rsid w:val="002D68CA"/>
  </w:style>
  <w:style w:type="character" w:customStyle="1" w:styleId="Gvdemetni6KalnDeil">
    <w:name w:val="Gövde metni (6) + Kalın Değil"/>
    <w:basedOn w:val="Gvdemetni6"/>
    <w:rsid w:val="002D68CA"/>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tr-TR" w:eastAsia="tr-TR" w:bidi="tr-TR"/>
    </w:rPr>
  </w:style>
  <w:style w:type="character" w:customStyle="1" w:styleId="size-xl">
    <w:name w:val="size-xl"/>
    <w:rsid w:val="002D68CA"/>
  </w:style>
  <w:style w:type="character" w:styleId="Gl">
    <w:name w:val="Strong"/>
    <w:basedOn w:val="VarsaylanParagrafYazTipi"/>
    <w:uiPriority w:val="22"/>
    <w:qFormat/>
    <w:rsid w:val="002D68CA"/>
    <w:rPr>
      <w:b/>
      <w:bCs/>
    </w:rPr>
  </w:style>
  <w:style w:type="character" w:customStyle="1" w:styleId="Gvdemetni9">
    <w:name w:val="Gövde metni (9)_"/>
    <w:basedOn w:val="VarsaylanParagrafYazTipi"/>
    <w:link w:val="Gvdemetni90"/>
    <w:rsid w:val="002D68CA"/>
    <w:rPr>
      <w:rFonts w:ascii="Times New Roman" w:eastAsia="Times New Roman" w:hAnsi="Times New Roman" w:cs="Times New Roman"/>
      <w:b/>
      <w:bCs/>
      <w:sz w:val="14"/>
      <w:szCs w:val="14"/>
      <w:shd w:val="clear" w:color="auto" w:fill="FFFFFF"/>
    </w:rPr>
  </w:style>
  <w:style w:type="character" w:customStyle="1" w:styleId="Gvdemetni975ptKalnDeil">
    <w:name w:val="Gövde metni (9) + 7;5 pt;Kalın Değil"/>
    <w:basedOn w:val="Gvdemetni9"/>
    <w:rsid w:val="002D68CA"/>
    <w:rPr>
      <w:rFonts w:ascii="Times New Roman" w:eastAsia="Times New Roman" w:hAnsi="Times New Roman" w:cs="Times New Roman"/>
      <w:b/>
      <w:bCs/>
      <w:color w:val="000000"/>
      <w:spacing w:val="0"/>
      <w:w w:val="100"/>
      <w:position w:val="0"/>
      <w:sz w:val="15"/>
      <w:szCs w:val="15"/>
      <w:shd w:val="clear" w:color="auto" w:fill="FFFFFF"/>
      <w:lang w:val="tr-TR" w:eastAsia="tr-TR" w:bidi="tr-TR"/>
    </w:rPr>
  </w:style>
  <w:style w:type="paragraph" w:customStyle="1" w:styleId="Gvdemetni90">
    <w:name w:val="Gövde metni (9)"/>
    <w:basedOn w:val="Normal"/>
    <w:link w:val="Gvdemetni9"/>
    <w:rsid w:val="002D68CA"/>
    <w:pPr>
      <w:widowControl w:val="0"/>
      <w:shd w:val="clear" w:color="auto" w:fill="FFFFFF"/>
      <w:spacing w:line="197" w:lineRule="exact"/>
      <w:ind w:hanging="280"/>
    </w:pPr>
    <w:rPr>
      <w:rFonts w:eastAsia="Times New Roman" w:cs="Times New Roman"/>
      <w:b/>
      <w:bCs/>
      <w:sz w:val="14"/>
      <w:szCs w:val="14"/>
    </w:rPr>
  </w:style>
  <w:style w:type="character" w:customStyle="1" w:styleId="element-citation">
    <w:name w:val="element-citation"/>
    <w:basedOn w:val="VarsaylanParagrafYazTipi"/>
    <w:rsid w:val="002D68CA"/>
  </w:style>
  <w:style w:type="character" w:customStyle="1" w:styleId="ref-journal">
    <w:name w:val="ref-journal"/>
    <w:basedOn w:val="VarsaylanParagrafYazTipi"/>
    <w:rsid w:val="002D68CA"/>
  </w:style>
  <w:style w:type="character" w:customStyle="1" w:styleId="ref-vol">
    <w:name w:val="ref-vol"/>
    <w:basedOn w:val="VarsaylanParagrafYazTipi"/>
    <w:rsid w:val="002D68CA"/>
  </w:style>
  <w:style w:type="character" w:customStyle="1" w:styleId="highlight">
    <w:name w:val="highlight"/>
    <w:basedOn w:val="VarsaylanParagrafYazTipi"/>
    <w:rsid w:val="002D68CA"/>
  </w:style>
  <w:style w:type="character" w:customStyle="1" w:styleId="zlenenKpr1">
    <w:name w:val="İzlenen Köprü1"/>
    <w:basedOn w:val="VarsaylanParagrafYazTipi"/>
    <w:uiPriority w:val="99"/>
    <w:semiHidden/>
    <w:unhideWhenUsed/>
    <w:rsid w:val="002D68CA"/>
    <w:rPr>
      <w:color w:val="954F72"/>
      <w:u w:val="single"/>
    </w:rPr>
  </w:style>
  <w:style w:type="character" w:styleId="zlenenKpr">
    <w:name w:val="FollowedHyperlink"/>
    <w:basedOn w:val="VarsaylanParagrafYazTipi"/>
    <w:uiPriority w:val="99"/>
    <w:semiHidden/>
    <w:unhideWhenUsed/>
    <w:rsid w:val="002D68CA"/>
    <w:rPr>
      <w:color w:val="800080" w:themeColor="followedHyperlink"/>
      <w:u w:val="single"/>
    </w:rPr>
  </w:style>
  <w:style w:type="character" w:customStyle="1" w:styleId="zmlenmeyenBahsetme2">
    <w:name w:val="Çözümlenmeyen Bahsetme2"/>
    <w:basedOn w:val="VarsaylanParagrafYazTipi"/>
    <w:uiPriority w:val="99"/>
    <w:semiHidden/>
    <w:unhideWhenUsed/>
    <w:rsid w:val="008347FC"/>
    <w:rPr>
      <w:color w:val="605E5C"/>
      <w:shd w:val="clear" w:color="auto" w:fill="E1DFDD"/>
    </w:rPr>
  </w:style>
  <w:style w:type="character" w:customStyle="1" w:styleId="UnresolvedMention">
    <w:name w:val="Unresolved Mention"/>
    <w:basedOn w:val="VarsaylanParagrafYazTipi"/>
    <w:uiPriority w:val="99"/>
    <w:semiHidden/>
    <w:unhideWhenUsed/>
    <w:rsid w:val="00057386"/>
    <w:rPr>
      <w:color w:val="605E5C"/>
      <w:shd w:val="clear" w:color="auto" w:fill="E1DFDD"/>
    </w:rPr>
  </w:style>
  <w:style w:type="paragraph" w:styleId="AklamaMetni">
    <w:name w:val="annotation text"/>
    <w:basedOn w:val="Normal"/>
    <w:link w:val="AklamaMetniChar"/>
    <w:uiPriority w:val="99"/>
    <w:unhideWhenUsed/>
    <w:rsid w:val="004557D9"/>
    <w:pPr>
      <w:spacing w:line="240" w:lineRule="auto"/>
      <w:ind w:firstLine="0"/>
      <w:jc w:val="left"/>
    </w:pPr>
    <w:rPr>
      <w:rFonts w:eastAsia="Times New Roman" w:cs="Times New Roman"/>
      <w:sz w:val="20"/>
      <w:szCs w:val="20"/>
      <w:lang w:eastAsia="tr-TR"/>
    </w:rPr>
  </w:style>
  <w:style w:type="character" w:customStyle="1" w:styleId="AklamaMetniChar">
    <w:name w:val="Açıklama Metni Char"/>
    <w:basedOn w:val="VarsaylanParagrafYazTipi"/>
    <w:link w:val="AklamaMetni"/>
    <w:uiPriority w:val="99"/>
    <w:rsid w:val="004557D9"/>
    <w:rPr>
      <w:rFonts w:ascii="Times New Roman" w:eastAsia="Times New Roman" w:hAnsi="Times New Roman" w:cs="Times New Roman"/>
      <w:sz w:val="20"/>
      <w:szCs w:val="20"/>
      <w:lang w:eastAsia="tr-TR"/>
    </w:rPr>
  </w:style>
  <w:style w:type="table" w:styleId="AkGlgeleme">
    <w:name w:val="Light Shading"/>
    <w:basedOn w:val="NormalTablo"/>
    <w:uiPriority w:val="60"/>
    <w:rsid w:val="00BB76F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ListeYok2">
    <w:name w:val="Liste Yok2"/>
    <w:next w:val="ListeYok"/>
    <w:uiPriority w:val="99"/>
    <w:semiHidden/>
    <w:unhideWhenUsed/>
    <w:rsid w:val="001E55C9"/>
  </w:style>
  <w:style w:type="table" w:customStyle="1" w:styleId="TabloKlavuzu1">
    <w:name w:val="Tablo Kılavuzu1"/>
    <w:basedOn w:val="NormalTablo"/>
    <w:next w:val="TabloKlavuzu"/>
    <w:uiPriority w:val="59"/>
    <w:rsid w:val="001E5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1">
    <w:name w:val="Liste Yok11"/>
    <w:next w:val="ListeYok"/>
    <w:uiPriority w:val="99"/>
    <w:semiHidden/>
    <w:unhideWhenUsed/>
    <w:rsid w:val="001E55C9"/>
  </w:style>
  <w:style w:type="table" w:customStyle="1" w:styleId="TabloKlavuzu11">
    <w:name w:val="Tablo Kılavuzu11"/>
    <w:basedOn w:val="NormalTablo"/>
    <w:next w:val="TabloKlavuzu"/>
    <w:uiPriority w:val="39"/>
    <w:rsid w:val="001E55C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0">
    <w:name w:val="Başlık #1_"/>
    <w:basedOn w:val="VarsaylanParagrafYazTipi"/>
    <w:link w:val="Balk11"/>
    <w:rsid w:val="00737174"/>
    <w:rPr>
      <w:rFonts w:ascii="Times New Roman" w:eastAsia="Times New Roman" w:hAnsi="Times New Roman" w:cs="Times New Roman"/>
      <w:b/>
      <w:bCs/>
      <w:shd w:val="clear" w:color="auto" w:fill="FFFFFF"/>
    </w:rPr>
  </w:style>
  <w:style w:type="paragraph" w:customStyle="1" w:styleId="Balk11">
    <w:name w:val="Başlık #1"/>
    <w:basedOn w:val="Normal"/>
    <w:link w:val="Balk10"/>
    <w:rsid w:val="00737174"/>
    <w:pPr>
      <w:widowControl w:val="0"/>
      <w:shd w:val="clear" w:color="auto" w:fill="FFFFFF"/>
      <w:spacing w:after="300" w:line="0" w:lineRule="atLeast"/>
      <w:ind w:firstLine="0"/>
      <w:outlineLvl w:val="0"/>
    </w:pPr>
    <w:rPr>
      <w:rFonts w:eastAsia="Times New Roman" w:cs="Times New Roman"/>
      <w:b/>
      <w:bCs/>
      <w:sz w:val="22"/>
    </w:rPr>
  </w:style>
  <w:style w:type="paragraph" w:styleId="AklamaKonusu">
    <w:name w:val="annotation subject"/>
    <w:basedOn w:val="AklamaMetni"/>
    <w:next w:val="AklamaMetni"/>
    <w:link w:val="AklamaKonusuChar"/>
    <w:uiPriority w:val="99"/>
    <w:semiHidden/>
    <w:unhideWhenUsed/>
    <w:rsid w:val="00721D11"/>
    <w:pPr>
      <w:ind w:firstLine="567"/>
      <w:jc w:val="both"/>
    </w:pPr>
    <w:rPr>
      <w:rFonts w:eastAsiaTheme="minorHAnsi" w:cstheme="minorBidi"/>
      <w:b/>
      <w:bCs/>
      <w:lang w:eastAsia="en-US"/>
    </w:rPr>
  </w:style>
  <w:style w:type="character" w:customStyle="1" w:styleId="AklamaKonusuChar">
    <w:name w:val="Açıklama Konusu Char"/>
    <w:basedOn w:val="AklamaMetniChar"/>
    <w:link w:val="AklamaKonusu"/>
    <w:uiPriority w:val="99"/>
    <w:semiHidden/>
    <w:rsid w:val="00721D11"/>
    <w:rPr>
      <w:rFonts w:ascii="Times New Roman" w:eastAsia="Times New Roman" w:hAnsi="Times New Roman" w:cs="Times New Roman"/>
      <w:b/>
      <w:bCs/>
      <w:sz w:val="20"/>
      <w:szCs w:val="20"/>
      <w:lang w:eastAsia="tr-TR"/>
    </w:rPr>
  </w:style>
  <w:style w:type="table" w:customStyle="1" w:styleId="ListeTablo6Renkli31">
    <w:name w:val="Liste Tablo 6 Renkli31"/>
    <w:basedOn w:val="NormalTablo"/>
    <w:uiPriority w:val="51"/>
    <w:rsid w:val="00F94CCC"/>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032796">
      <w:bodyDiv w:val="1"/>
      <w:marLeft w:val="0"/>
      <w:marRight w:val="0"/>
      <w:marTop w:val="0"/>
      <w:marBottom w:val="0"/>
      <w:divBdr>
        <w:top w:val="none" w:sz="0" w:space="0" w:color="auto"/>
        <w:left w:val="none" w:sz="0" w:space="0" w:color="auto"/>
        <w:bottom w:val="none" w:sz="0" w:space="0" w:color="auto"/>
        <w:right w:val="none" w:sz="0" w:space="0" w:color="auto"/>
      </w:divBdr>
    </w:div>
    <w:div w:id="107167332">
      <w:bodyDiv w:val="1"/>
      <w:marLeft w:val="0"/>
      <w:marRight w:val="0"/>
      <w:marTop w:val="0"/>
      <w:marBottom w:val="0"/>
      <w:divBdr>
        <w:top w:val="none" w:sz="0" w:space="0" w:color="auto"/>
        <w:left w:val="none" w:sz="0" w:space="0" w:color="auto"/>
        <w:bottom w:val="none" w:sz="0" w:space="0" w:color="auto"/>
        <w:right w:val="none" w:sz="0" w:space="0" w:color="auto"/>
      </w:divBdr>
    </w:div>
    <w:div w:id="120609196">
      <w:bodyDiv w:val="1"/>
      <w:marLeft w:val="0"/>
      <w:marRight w:val="0"/>
      <w:marTop w:val="0"/>
      <w:marBottom w:val="0"/>
      <w:divBdr>
        <w:top w:val="none" w:sz="0" w:space="0" w:color="auto"/>
        <w:left w:val="none" w:sz="0" w:space="0" w:color="auto"/>
        <w:bottom w:val="none" w:sz="0" w:space="0" w:color="auto"/>
        <w:right w:val="none" w:sz="0" w:space="0" w:color="auto"/>
      </w:divBdr>
    </w:div>
    <w:div w:id="156923228">
      <w:bodyDiv w:val="1"/>
      <w:marLeft w:val="0"/>
      <w:marRight w:val="0"/>
      <w:marTop w:val="0"/>
      <w:marBottom w:val="0"/>
      <w:divBdr>
        <w:top w:val="none" w:sz="0" w:space="0" w:color="auto"/>
        <w:left w:val="none" w:sz="0" w:space="0" w:color="auto"/>
        <w:bottom w:val="none" w:sz="0" w:space="0" w:color="auto"/>
        <w:right w:val="none" w:sz="0" w:space="0" w:color="auto"/>
      </w:divBdr>
    </w:div>
    <w:div w:id="210308671">
      <w:bodyDiv w:val="1"/>
      <w:marLeft w:val="0"/>
      <w:marRight w:val="0"/>
      <w:marTop w:val="0"/>
      <w:marBottom w:val="0"/>
      <w:divBdr>
        <w:top w:val="none" w:sz="0" w:space="0" w:color="auto"/>
        <w:left w:val="none" w:sz="0" w:space="0" w:color="auto"/>
        <w:bottom w:val="none" w:sz="0" w:space="0" w:color="auto"/>
        <w:right w:val="none" w:sz="0" w:space="0" w:color="auto"/>
      </w:divBdr>
    </w:div>
    <w:div w:id="232352512">
      <w:bodyDiv w:val="1"/>
      <w:marLeft w:val="0"/>
      <w:marRight w:val="0"/>
      <w:marTop w:val="0"/>
      <w:marBottom w:val="0"/>
      <w:divBdr>
        <w:top w:val="none" w:sz="0" w:space="0" w:color="auto"/>
        <w:left w:val="none" w:sz="0" w:space="0" w:color="auto"/>
        <w:bottom w:val="none" w:sz="0" w:space="0" w:color="auto"/>
        <w:right w:val="none" w:sz="0" w:space="0" w:color="auto"/>
      </w:divBdr>
    </w:div>
    <w:div w:id="296372876">
      <w:bodyDiv w:val="1"/>
      <w:marLeft w:val="0"/>
      <w:marRight w:val="0"/>
      <w:marTop w:val="0"/>
      <w:marBottom w:val="0"/>
      <w:divBdr>
        <w:top w:val="none" w:sz="0" w:space="0" w:color="auto"/>
        <w:left w:val="none" w:sz="0" w:space="0" w:color="auto"/>
        <w:bottom w:val="none" w:sz="0" w:space="0" w:color="auto"/>
        <w:right w:val="none" w:sz="0" w:space="0" w:color="auto"/>
      </w:divBdr>
    </w:div>
    <w:div w:id="430972535">
      <w:bodyDiv w:val="1"/>
      <w:marLeft w:val="0"/>
      <w:marRight w:val="0"/>
      <w:marTop w:val="0"/>
      <w:marBottom w:val="0"/>
      <w:divBdr>
        <w:top w:val="none" w:sz="0" w:space="0" w:color="auto"/>
        <w:left w:val="none" w:sz="0" w:space="0" w:color="auto"/>
        <w:bottom w:val="none" w:sz="0" w:space="0" w:color="auto"/>
        <w:right w:val="none" w:sz="0" w:space="0" w:color="auto"/>
      </w:divBdr>
    </w:div>
    <w:div w:id="529536239">
      <w:bodyDiv w:val="1"/>
      <w:marLeft w:val="0"/>
      <w:marRight w:val="0"/>
      <w:marTop w:val="0"/>
      <w:marBottom w:val="0"/>
      <w:divBdr>
        <w:top w:val="none" w:sz="0" w:space="0" w:color="auto"/>
        <w:left w:val="none" w:sz="0" w:space="0" w:color="auto"/>
        <w:bottom w:val="none" w:sz="0" w:space="0" w:color="auto"/>
        <w:right w:val="none" w:sz="0" w:space="0" w:color="auto"/>
      </w:divBdr>
    </w:div>
    <w:div w:id="590311150">
      <w:bodyDiv w:val="1"/>
      <w:marLeft w:val="0"/>
      <w:marRight w:val="0"/>
      <w:marTop w:val="0"/>
      <w:marBottom w:val="0"/>
      <w:divBdr>
        <w:top w:val="none" w:sz="0" w:space="0" w:color="auto"/>
        <w:left w:val="none" w:sz="0" w:space="0" w:color="auto"/>
        <w:bottom w:val="none" w:sz="0" w:space="0" w:color="auto"/>
        <w:right w:val="none" w:sz="0" w:space="0" w:color="auto"/>
      </w:divBdr>
    </w:div>
    <w:div w:id="628895339">
      <w:bodyDiv w:val="1"/>
      <w:marLeft w:val="0"/>
      <w:marRight w:val="0"/>
      <w:marTop w:val="0"/>
      <w:marBottom w:val="0"/>
      <w:divBdr>
        <w:top w:val="none" w:sz="0" w:space="0" w:color="auto"/>
        <w:left w:val="none" w:sz="0" w:space="0" w:color="auto"/>
        <w:bottom w:val="none" w:sz="0" w:space="0" w:color="auto"/>
        <w:right w:val="none" w:sz="0" w:space="0" w:color="auto"/>
      </w:divBdr>
    </w:div>
    <w:div w:id="701982229">
      <w:bodyDiv w:val="1"/>
      <w:marLeft w:val="0"/>
      <w:marRight w:val="0"/>
      <w:marTop w:val="0"/>
      <w:marBottom w:val="0"/>
      <w:divBdr>
        <w:top w:val="none" w:sz="0" w:space="0" w:color="auto"/>
        <w:left w:val="none" w:sz="0" w:space="0" w:color="auto"/>
        <w:bottom w:val="none" w:sz="0" w:space="0" w:color="auto"/>
        <w:right w:val="none" w:sz="0" w:space="0" w:color="auto"/>
      </w:divBdr>
    </w:div>
    <w:div w:id="704906854">
      <w:bodyDiv w:val="1"/>
      <w:marLeft w:val="0"/>
      <w:marRight w:val="0"/>
      <w:marTop w:val="0"/>
      <w:marBottom w:val="0"/>
      <w:divBdr>
        <w:top w:val="none" w:sz="0" w:space="0" w:color="auto"/>
        <w:left w:val="none" w:sz="0" w:space="0" w:color="auto"/>
        <w:bottom w:val="none" w:sz="0" w:space="0" w:color="auto"/>
        <w:right w:val="none" w:sz="0" w:space="0" w:color="auto"/>
      </w:divBdr>
    </w:div>
    <w:div w:id="791899877">
      <w:bodyDiv w:val="1"/>
      <w:marLeft w:val="0"/>
      <w:marRight w:val="0"/>
      <w:marTop w:val="0"/>
      <w:marBottom w:val="0"/>
      <w:divBdr>
        <w:top w:val="none" w:sz="0" w:space="0" w:color="auto"/>
        <w:left w:val="none" w:sz="0" w:space="0" w:color="auto"/>
        <w:bottom w:val="none" w:sz="0" w:space="0" w:color="auto"/>
        <w:right w:val="none" w:sz="0" w:space="0" w:color="auto"/>
      </w:divBdr>
    </w:div>
    <w:div w:id="793718017">
      <w:bodyDiv w:val="1"/>
      <w:marLeft w:val="0"/>
      <w:marRight w:val="0"/>
      <w:marTop w:val="0"/>
      <w:marBottom w:val="0"/>
      <w:divBdr>
        <w:top w:val="none" w:sz="0" w:space="0" w:color="auto"/>
        <w:left w:val="none" w:sz="0" w:space="0" w:color="auto"/>
        <w:bottom w:val="none" w:sz="0" w:space="0" w:color="auto"/>
        <w:right w:val="none" w:sz="0" w:space="0" w:color="auto"/>
      </w:divBdr>
    </w:div>
    <w:div w:id="866333007">
      <w:bodyDiv w:val="1"/>
      <w:marLeft w:val="0"/>
      <w:marRight w:val="0"/>
      <w:marTop w:val="0"/>
      <w:marBottom w:val="0"/>
      <w:divBdr>
        <w:top w:val="none" w:sz="0" w:space="0" w:color="auto"/>
        <w:left w:val="none" w:sz="0" w:space="0" w:color="auto"/>
        <w:bottom w:val="none" w:sz="0" w:space="0" w:color="auto"/>
        <w:right w:val="none" w:sz="0" w:space="0" w:color="auto"/>
      </w:divBdr>
    </w:div>
    <w:div w:id="885915843">
      <w:bodyDiv w:val="1"/>
      <w:marLeft w:val="0"/>
      <w:marRight w:val="0"/>
      <w:marTop w:val="0"/>
      <w:marBottom w:val="0"/>
      <w:divBdr>
        <w:top w:val="none" w:sz="0" w:space="0" w:color="auto"/>
        <w:left w:val="none" w:sz="0" w:space="0" w:color="auto"/>
        <w:bottom w:val="none" w:sz="0" w:space="0" w:color="auto"/>
        <w:right w:val="none" w:sz="0" w:space="0" w:color="auto"/>
      </w:divBdr>
    </w:div>
    <w:div w:id="943994717">
      <w:bodyDiv w:val="1"/>
      <w:marLeft w:val="0"/>
      <w:marRight w:val="0"/>
      <w:marTop w:val="0"/>
      <w:marBottom w:val="0"/>
      <w:divBdr>
        <w:top w:val="none" w:sz="0" w:space="0" w:color="auto"/>
        <w:left w:val="none" w:sz="0" w:space="0" w:color="auto"/>
        <w:bottom w:val="none" w:sz="0" w:space="0" w:color="auto"/>
        <w:right w:val="none" w:sz="0" w:space="0" w:color="auto"/>
      </w:divBdr>
    </w:div>
    <w:div w:id="946500122">
      <w:bodyDiv w:val="1"/>
      <w:marLeft w:val="0"/>
      <w:marRight w:val="0"/>
      <w:marTop w:val="0"/>
      <w:marBottom w:val="0"/>
      <w:divBdr>
        <w:top w:val="none" w:sz="0" w:space="0" w:color="auto"/>
        <w:left w:val="none" w:sz="0" w:space="0" w:color="auto"/>
        <w:bottom w:val="none" w:sz="0" w:space="0" w:color="auto"/>
        <w:right w:val="none" w:sz="0" w:space="0" w:color="auto"/>
      </w:divBdr>
    </w:div>
    <w:div w:id="990669659">
      <w:bodyDiv w:val="1"/>
      <w:marLeft w:val="0"/>
      <w:marRight w:val="0"/>
      <w:marTop w:val="0"/>
      <w:marBottom w:val="0"/>
      <w:divBdr>
        <w:top w:val="none" w:sz="0" w:space="0" w:color="auto"/>
        <w:left w:val="none" w:sz="0" w:space="0" w:color="auto"/>
        <w:bottom w:val="none" w:sz="0" w:space="0" w:color="auto"/>
        <w:right w:val="none" w:sz="0" w:space="0" w:color="auto"/>
      </w:divBdr>
    </w:div>
    <w:div w:id="1044788322">
      <w:bodyDiv w:val="1"/>
      <w:marLeft w:val="0"/>
      <w:marRight w:val="0"/>
      <w:marTop w:val="0"/>
      <w:marBottom w:val="0"/>
      <w:divBdr>
        <w:top w:val="none" w:sz="0" w:space="0" w:color="auto"/>
        <w:left w:val="none" w:sz="0" w:space="0" w:color="auto"/>
        <w:bottom w:val="none" w:sz="0" w:space="0" w:color="auto"/>
        <w:right w:val="none" w:sz="0" w:space="0" w:color="auto"/>
      </w:divBdr>
    </w:div>
    <w:div w:id="1089621288">
      <w:bodyDiv w:val="1"/>
      <w:marLeft w:val="0"/>
      <w:marRight w:val="0"/>
      <w:marTop w:val="0"/>
      <w:marBottom w:val="0"/>
      <w:divBdr>
        <w:top w:val="none" w:sz="0" w:space="0" w:color="auto"/>
        <w:left w:val="none" w:sz="0" w:space="0" w:color="auto"/>
        <w:bottom w:val="none" w:sz="0" w:space="0" w:color="auto"/>
        <w:right w:val="none" w:sz="0" w:space="0" w:color="auto"/>
      </w:divBdr>
    </w:div>
    <w:div w:id="1170294623">
      <w:bodyDiv w:val="1"/>
      <w:marLeft w:val="0"/>
      <w:marRight w:val="0"/>
      <w:marTop w:val="0"/>
      <w:marBottom w:val="0"/>
      <w:divBdr>
        <w:top w:val="none" w:sz="0" w:space="0" w:color="auto"/>
        <w:left w:val="none" w:sz="0" w:space="0" w:color="auto"/>
        <w:bottom w:val="none" w:sz="0" w:space="0" w:color="auto"/>
        <w:right w:val="none" w:sz="0" w:space="0" w:color="auto"/>
      </w:divBdr>
    </w:div>
    <w:div w:id="1172915454">
      <w:bodyDiv w:val="1"/>
      <w:marLeft w:val="0"/>
      <w:marRight w:val="0"/>
      <w:marTop w:val="0"/>
      <w:marBottom w:val="0"/>
      <w:divBdr>
        <w:top w:val="none" w:sz="0" w:space="0" w:color="auto"/>
        <w:left w:val="none" w:sz="0" w:space="0" w:color="auto"/>
        <w:bottom w:val="none" w:sz="0" w:space="0" w:color="auto"/>
        <w:right w:val="none" w:sz="0" w:space="0" w:color="auto"/>
      </w:divBdr>
    </w:div>
    <w:div w:id="1213006408">
      <w:bodyDiv w:val="1"/>
      <w:marLeft w:val="0"/>
      <w:marRight w:val="0"/>
      <w:marTop w:val="0"/>
      <w:marBottom w:val="0"/>
      <w:divBdr>
        <w:top w:val="none" w:sz="0" w:space="0" w:color="auto"/>
        <w:left w:val="none" w:sz="0" w:space="0" w:color="auto"/>
        <w:bottom w:val="none" w:sz="0" w:space="0" w:color="auto"/>
        <w:right w:val="none" w:sz="0" w:space="0" w:color="auto"/>
      </w:divBdr>
    </w:div>
    <w:div w:id="1281647814">
      <w:bodyDiv w:val="1"/>
      <w:marLeft w:val="0"/>
      <w:marRight w:val="0"/>
      <w:marTop w:val="0"/>
      <w:marBottom w:val="0"/>
      <w:divBdr>
        <w:top w:val="none" w:sz="0" w:space="0" w:color="auto"/>
        <w:left w:val="none" w:sz="0" w:space="0" w:color="auto"/>
        <w:bottom w:val="none" w:sz="0" w:space="0" w:color="auto"/>
        <w:right w:val="none" w:sz="0" w:space="0" w:color="auto"/>
      </w:divBdr>
    </w:div>
    <w:div w:id="1285887096">
      <w:bodyDiv w:val="1"/>
      <w:marLeft w:val="0"/>
      <w:marRight w:val="0"/>
      <w:marTop w:val="0"/>
      <w:marBottom w:val="0"/>
      <w:divBdr>
        <w:top w:val="none" w:sz="0" w:space="0" w:color="auto"/>
        <w:left w:val="none" w:sz="0" w:space="0" w:color="auto"/>
        <w:bottom w:val="none" w:sz="0" w:space="0" w:color="auto"/>
        <w:right w:val="none" w:sz="0" w:space="0" w:color="auto"/>
      </w:divBdr>
    </w:div>
    <w:div w:id="1314528017">
      <w:bodyDiv w:val="1"/>
      <w:marLeft w:val="0"/>
      <w:marRight w:val="0"/>
      <w:marTop w:val="0"/>
      <w:marBottom w:val="0"/>
      <w:divBdr>
        <w:top w:val="none" w:sz="0" w:space="0" w:color="auto"/>
        <w:left w:val="none" w:sz="0" w:space="0" w:color="auto"/>
        <w:bottom w:val="none" w:sz="0" w:space="0" w:color="auto"/>
        <w:right w:val="none" w:sz="0" w:space="0" w:color="auto"/>
      </w:divBdr>
    </w:div>
    <w:div w:id="1320186616">
      <w:bodyDiv w:val="1"/>
      <w:marLeft w:val="0"/>
      <w:marRight w:val="0"/>
      <w:marTop w:val="0"/>
      <w:marBottom w:val="0"/>
      <w:divBdr>
        <w:top w:val="none" w:sz="0" w:space="0" w:color="auto"/>
        <w:left w:val="none" w:sz="0" w:space="0" w:color="auto"/>
        <w:bottom w:val="none" w:sz="0" w:space="0" w:color="auto"/>
        <w:right w:val="none" w:sz="0" w:space="0" w:color="auto"/>
      </w:divBdr>
    </w:div>
    <w:div w:id="1377780587">
      <w:bodyDiv w:val="1"/>
      <w:marLeft w:val="0"/>
      <w:marRight w:val="0"/>
      <w:marTop w:val="0"/>
      <w:marBottom w:val="0"/>
      <w:divBdr>
        <w:top w:val="none" w:sz="0" w:space="0" w:color="auto"/>
        <w:left w:val="none" w:sz="0" w:space="0" w:color="auto"/>
        <w:bottom w:val="none" w:sz="0" w:space="0" w:color="auto"/>
        <w:right w:val="none" w:sz="0" w:space="0" w:color="auto"/>
      </w:divBdr>
    </w:div>
    <w:div w:id="1379086288">
      <w:bodyDiv w:val="1"/>
      <w:marLeft w:val="0"/>
      <w:marRight w:val="0"/>
      <w:marTop w:val="0"/>
      <w:marBottom w:val="0"/>
      <w:divBdr>
        <w:top w:val="none" w:sz="0" w:space="0" w:color="auto"/>
        <w:left w:val="none" w:sz="0" w:space="0" w:color="auto"/>
        <w:bottom w:val="none" w:sz="0" w:space="0" w:color="auto"/>
        <w:right w:val="none" w:sz="0" w:space="0" w:color="auto"/>
      </w:divBdr>
    </w:div>
    <w:div w:id="1424302822">
      <w:bodyDiv w:val="1"/>
      <w:marLeft w:val="0"/>
      <w:marRight w:val="0"/>
      <w:marTop w:val="0"/>
      <w:marBottom w:val="0"/>
      <w:divBdr>
        <w:top w:val="none" w:sz="0" w:space="0" w:color="auto"/>
        <w:left w:val="none" w:sz="0" w:space="0" w:color="auto"/>
        <w:bottom w:val="none" w:sz="0" w:space="0" w:color="auto"/>
        <w:right w:val="none" w:sz="0" w:space="0" w:color="auto"/>
      </w:divBdr>
    </w:div>
    <w:div w:id="1495141042">
      <w:bodyDiv w:val="1"/>
      <w:marLeft w:val="0"/>
      <w:marRight w:val="0"/>
      <w:marTop w:val="0"/>
      <w:marBottom w:val="0"/>
      <w:divBdr>
        <w:top w:val="none" w:sz="0" w:space="0" w:color="auto"/>
        <w:left w:val="none" w:sz="0" w:space="0" w:color="auto"/>
        <w:bottom w:val="none" w:sz="0" w:space="0" w:color="auto"/>
        <w:right w:val="none" w:sz="0" w:space="0" w:color="auto"/>
      </w:divBdr>
    </w:div>
    <w:div w:id="1523982136">
      <w:bodyDiv w:val="1"/>
      <w:marLeft w:val="0"/>
      <w:marRight w:val="0"/>
      <w:marTop w:val="0"/>
      <w:marBottom w:val="0"/>
      <w:divBdr>
        <w:top w:val="none" w:sz="0" w:space="0" w:color="auto"/>
        <w:left w:val="none" w:sz="0" w:space="0" w:color="auto"/>
        <w:bottom w:val="none" w:sz="0" w:space="0" w:color="auto"/>
        <w:right w:val="none" w:sz="0" w:space="0" w:color="auto"/>
      </w:divBdr>
    </w:div>
    <w:div w:id="1564410399">
      <w:bodyDiv w:val="1"/>
      <w:marLeft w:val="0"/>
      <w:marRight w:val="0"/>
      <w:marTop w:val="0"/>
      <w:marBottom w:val="0"/>
      <w:divBdr>
        <w:top w:val="none" w:sz="0" w:space="0" w:color="auto"/>
        <w:left w:val="none" w:sz="0" w:space="0" w:color="auto"/>
        <w:bottom w:val="none" w:sz="0" w:space="0" w:color="auto"/>
        <w:right w:val="none" w:sz="0" w:space="0" w:color="auto"/>
      </w:divBdr>
    </w:div>
    <w:div w:id="1634015765">
      <w:bodyDiv w:val="1"/>
      <w:marLeft w:val="0"/>
      <w:marRight w:val="0"/>
      <w:marTop w:val="0"/>
      <w:marBottom w:val="0"/>
      <w:divBdr>
        <w:top w:val="none" w:sz="0" w:space="0" w:color="auto"/>
        <w:left w:val="none" w:sz="0" w:space="0" w:color="auto"/>
        <w:bottom w:val="none" w:sz="0" w:space="0" w:color="auto"/>
        <w:right w:val="none" w:sz="0" w:space="0" w:color="auto"/>
      </w:divBdr>
    </w:div>
    <w:div w:id="1674576162">
      <w:bodyDiv w:val="1"/>
      <w:marLeft w:val="0"/>
      <w:marRight w:val="0"/>
      <w:marTop w:val="0"/>
      <w:marBottom w:val="0"/>
      <w:divBdr>
        <w:top w:val="none" w:sz="0" w:space="0" w:color="auto"/>
        <w:left w:val="none" w:sz="0" w:space="0" w:color="auto"/>
        <w:bottom w:val="none" w:sz="0" w:space="0" w:color="auto"/>
        <w:right w:val="none" w:sz="0" w:space="0" w:color="auto"/>
      </w:divBdr>
    </w:div>
    <w:div w:id="1776632004">
      <w:bodyDiv w:val="1"/>
      <w:marLeft w:val="0"/>
      <w:marRight w:val="0"/>
      <w:marTop w:val="0"/>
      <w:marBottom w:val="0"/>
      <w:divBdr>
        <w:top w:val="none" w:sz="0" w:space="0" w:color="auto"/>
        <w:left w:val="none" w:sz="0" w:space="0" w:color="auto"/>
        <w:bottom w:val="none" w:sz="0" w:space="0" w:color="auto"/>
        <w:right w:val="none" w:sz="0" w:space="0" w:color="auto"/>
      </w:divBdr>
    </w:div>
    <w:div w:id="1791700583">
      <w:bodyDiv w:val="1"/>
      <w:marLeft w:val="0"/>
      <w:marRight w:val="0"/>
      <w:marTop w:val="0"/>
      <w:marBottom w:val="0"/>
      <w:divBdr>
        <w:top w:val="none" w:sz="0" w:space="0" w:color="auto"/>
        <w:left w:val="none" w:sz="0" w:space="0" w:color="auto"/>
        <w:bottom w:val="none" w:sz="0" w:space="0" w:color="auto"/>
        <w:right w:val="none" w:sz="0" w:space="0" w:color="auto"/>
      </w:divBdr>
    </w:div>
    <w:div w:id="1834685486">
      <w:bodyDiv w:val="1"/>
      <w:marLeft w:val="0"/>
      <w:marRight w:val="0"/>
      <w:marTop w:val="0"/>
      <w:marBottom w:val="0"/>
      <w:divBdr>
        <w:top w:val="none" w:sz="0" w:space="0" w:color="auto"/>
        <w:left w:val="none" w:sz="0" w:space="0" w:color="auto"/>
        <w:bottom w:val="none" w:sz="0" w:space="0" w:color="auto"/>
        <w:right w:val="none" w:sz="0" w:space="0" w:color="auto"/>
      </w:divBdr>
    </w:div>
    <w:div w:id="1838186169">
      <w:bodyDiv w:val="1"/>
      <w:marLeft w:val="0"/>
      <w:marRight w:val="0"/>
      <w:marTop w:val="0"/>
      <w:marBottom w:val="0"/>
      <w:divBdr>
        <w:top w:val="none" w:sz="0" w:space="0" w:color="auto"/>
        <w:left w:val="none" w:sz="0" w:space="0" w:color="auto"/>
        <w:bottom w:val="none" w:sz="0" w:space="0" w:color="auto"/>
        <w:right w:val="none" w:sz="0" w:space="0" w:color="auto"/>
      </w:divBdr>
    </w:div>
    <w:div w:id="1886914837">
      <w:bodyDiv w:val="1"/>
      <w:marLeft w:val="0"/>
      <w:marRight w:val="0"/>
      <w:marTop w:val="0"/>
      <w:marBottom w:val="0"/>
      <w:divBdr>
        <w:top w:val="none" w:sz="0" w:space="0" w:color="auto"/>
        <w:left w:val="none" w:sz="0" w:space="0" w:color="auto"/>
        <w:bottom w:val="none" w:sz="0" w:space="0" w:color="auto"/>
        <w:right w:val="none" w:sz="0" w:space="0" w:color="auto"/>
      </w:divBdr>
      <w:divsChild>
        <w:div w:id="1457602643">
          <w:marLeft w:val="0"/>
          <w:marRight w:val="0"/>
          <w:marTop w:val="0"/>
          <w:marBottom w:val="0"/>
          <w:divBdr>
            <w:top w:val="none" w:sz="0" w:space="0" w:color="auto"/>
            <w:left w:val="none" w:sz="0" w:space="0" w:color="auto"/>
            <w:bottom w:val="none" w:sz="0" w:space="0" w:color="auto"/>
            <w:right w:val="none" w:sz="0" w:space="0" w:color="auto"/>
          </w:divBdr>
          <w:divsChild>
            <w:div w:id="4884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6418">
      <w:bodyDiv w:val="1"/>
      <w:marLeft w:val="0"/>
      <w:marRight w:val="0"/>
      <w:marTop w:val="0"/>
      <w:marBottom w:val="0"/>
      <w:divBdr>
        <w:top w:val="none" w:sz="0" w:space="0" w:color="auto"/>
        <w:left w:val="none" w:sz="0" w:space="0" w:color="auto"/>
        <w:bottom w:val="none" w:sz="0" w:space="0" w:color="auto"/>
        <w:right w:val="none" w:sz="0" w:space="0" w:color="auto"/>
      </w:divBdr>
    </w:div>
    <w:div w:id="1892693046">
      <w:bodyDiv w:val="1"/>
      <w:marLeft w:val="0"/>
      <w:marRight w:val="0"/>
      <w:marTop w:val="0"/>
      <w:marBottom w:val="0"/>
      <w:divBdr>
        <w:top w:val="none" w:sz="0" w:space="0" w:color="auto"/>
        <w:left w:val="none" w:sz="0" w:space="0" w:color="auto"/>
        <w:bottom w:val="none" w:sz="0" w:space="0" w:color="auto"/>
        <w:right w:val="none" w:sz="0" w:space="0" w:color="auto"/>
      </w:divBdr>
    </w:div>
    <w:div w:id="1893348765">
      <w:bodyDiv w:val="1"/>
      <w:marLeft w:val="0"/>
      <w:marRight w:val="0"/>
      <w:marTop w:val="0"/>
      <w:marBottom w:val="0"/>
      <w:divBdr>
        <w:top w:val="none" w:sz="0" w:space="0" w:color="auto"/>
        <w:left w:val="none" w:sz="0" w:space="0" w:color="auto"/>
        <w:bottom w:val="none" w:sz="0" w:space="0" w:color="auto"/>
        <w:right w:val="none" w:sz="0" w:space="0" w:color="auto"/>
      </w:divBdr>
    </w:div>
    <w:div w:id="1912890955">
      <w:bodyDiv w:val="1"/>
      <w:marLeft w:val="0"/>
      <w:marRight w:val="0"/>
      <w:marTop w:val="0"/>
      <w:marBottom w:val="0"/>
      <w:divBdr>
        <w:top w:val="none" w:sz="0" w:space="0" w:color="auto"/>
        <w:left w:val="none" w:sz="0" w:space="0" w:color="auto"/>
        <w:bottom w:val="none" w:sz="0" w:space="0" w:color="auto"/>
        <w:right w:val="none" w:sz="0" w:space="0" w:color="auto"/>
      </w:divBdr>
    </w:div>
    <w:div w:id="2038576116">
      <w:bodyDiv w:val="1"/>
      <w:marLeft w:val="0"/>
      <w:marRight w:val="0"/>
      <w:marTop w:val="0"/>
      <w:marBottom w:val="0"/>
      <w:divBdr>
        <w:top w:val="none" w:sz="0" w:space="0" w:color="auto"/>
        <w:left w:val="none" w:sz="0" w:space="0" w:color="auto"/>
        <w:bottom w:val="none" w:sz="0" w:space="0" w:color="auto"/>
        <w:right w:val="none" w:sz="0" w:space="0" w:color="auto"/>
      </w:divBdr>
    </w:div>
    <w:div w:id="2085562888">
      <w:bodyDiv w:val="1"/>
      <w:marLeft w:val="0"/>
      <w:marRight w:val="0"/>
      <w:marTop w:val="0"/>
      <w:marBottom w:val="0"/>
      <w:divBdr>
        <w:top w:val="none" w:sz="0" w:space="0" w:color="auto"/>
        <w:left w:val="none" w:sz="0" w:space="0" w:color="auto"/>
        <w:bottom w:val="none" w:sz="0" w:space="0" w:color="auto"/>
        <w:right w:val="none" w:sz="0" w:space="0" w:color="auto"/>
      </w:divBdr>
    </w:div>
    <w:div w:id="2090080263">
      <w:bodyDiv w:val="1"/>
      <w:marLeft w:val="0"/>
      <w:marRight w:val="0"/>
      <w:marTop w:val="0"/>
      <w:marBottom w:val="0"/>
      <w:divBdr>
        <w:top w:val="none" w:sz="0" w:space="0" w:color="auto"/>
        <w:left w:val="none" w:sz="0" w:space="0" w:color="auto"/>
        <w:bottom w:val="none" w:sz="0" w:space="0" w:color="auto"/>
        <w:right w:val="none" w:sz="0" w:space="0" w:color="auto"/>
      </w:divBdr>
    </w:div>
    <w:div w:id="2127386313">
      <w:bodyDiv w:val="1"/>
      <w:marLeft w:val="0"/>
      <w:marRight w:val="0"/>
      <w:marTop w:val="0"/>
      <w:marBottom w:val="0"/>
      <w:divBdr>
        <w:top w:val="none" w:sz="0" w:space="0" w:color="auto"/>
        <w:left w:val="none" w:sz="0" w:space="0" w:color="auto"/>
        <w:bottom w:val="none" w:sz="0" w:space="0" w:color="auto"/>
        <w:right w:val="none" w:sz="0" w:space="0" w:color="auto"/>
      </w:divBdr>
    </w:div>
    <w:div w:id="21370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hyperlink" Target="https://doi.org/10.1515/fon-2018-0023"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mailto:havva.yonem@adu.edu.tr" TargetMode="External"/><Relationship Id="rId42" Type="http://schemas.openxmlformats.org/officeDocument/2006/relationships/image" Target="media/image9.png"/><Relationship Id="rId47" Type="http://schemas.openxmlformats.org/officeDocument/2006/relationships/hyperlink" Target="https://doi.org/10.26453/otjhs.763680"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hyperlink" Target="http://www.icn.ch/images/stories/documents/about/icncode_english.pdf" TargetMode="External"/><Relationship Id="rId33" Type="http://schemas.openxmlformats.org/officeDocument/2006/relationships/hyperlink" Target="mailto:Rahsancam77@gmail.com" TargetMode="External"/><Relationship Id="rId38" Type="http://schemas.openxmlformats.org/officeDocument/2006/relationships/image" Target="media/image5.png"/><Relationship Id="rId46" Type="http://schemas.openxmlformats.org/officeDocument/2006/relationships/hyperlink" Target="mailto:havvaynm@hotmail.com" TargetMode="Externa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1.png"/><Relationship Id="rId29" Type="http://schemas.openxmlformats.org/officeDocument/2006/relationships/hyperlink" Target="https://istatistik.yok.gov.tr/" TargetMode="Externa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doi.org/10.1016/j.teln.2018.03.008" TargetMode="External"/><Relationship Id="rId32" Type="http://schemas.openxmlformats.org/officeDocument/2006/relationships/hyperlink" Target="mailto:havva.yonem@adu.edu.tr"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hyperlink" Target="https://doi.org/10.1111/nhs.12267" TargetMode="External"/><Relationship Id="rId28" Type="http://schemas.openxmlformats.org/officeDocument/2006/relationships/hyperlink" Target="https://www.yok.gov.tr/Documents/Yayinlar/Yayinlarimiz/Hemsirelik_Lisans_Egitimi_Calistayi_Sonuc_Raporu.pdf" TargetMode="External"/><Relationship Id="rId36" Type="http://schemas.openxmlformats.org/officeDocument/2006/relationships/image" Target="media/image3.png"/><Relationship Id="rId49" Type="http://schemas.openxmlformats.org/officeDocument/2006/relationships/theme" Target="theme/theme1.xml"/><Relationship Id="rId10" Type="http://schemas.openxmlformats.org/officeDocument/2006/relationships/footer" Target="footer1.xml"/><Relationship Id="rId19" Type="http://schemas.microsoft.com/office/2007/relationships/diagramDrawing" Target="diagrams/drawing1.xml"/><Relationship Id="rId31" Type="http://schemas.openxmlformats.org/officeDocument/2006/relationships/hyperlink" Target="mailto:Rahsancam77@gmail.com" TargetMode="External"/><Relationship Id="rId44"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pubmed.ncbi.nlm.nih.gov/?term=Koukourikos%20K%5BAuthor%5D" TargetMode="External"/><Relationship Id="rId22" Type="http://schemas.openxmlformats.org/officeDocument/2006/relationships/hyperlink" Target="https://doi.org/10.1177/2377960820927377" TargetMode="External"/><Relationship Id="rId27" Type="http://schemas.openxmlformats.org/officeDocument/2006/relationships/hyperlink" Target="https://www.who.int/publications/i/item/nurse-educator-core-competencies" TargetMode="External"/><Relationship Id="rId30" Type="http://schemas.openxmlformats.org/officeDocument/2006/relationships/hyperlink" Target="mailto:havva.yonem@adu.edu.tr" TargetMode="External"/><Relationship Id="rId35" Type="http://schemas.openxmlformats.org/officeDocument/2006/relationships/hyperlink" Target="mailto:Rahsancam77@gmail.com" TargetMode="External"/><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endnotes" Target="end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C5ACF4-C69C-4DDB-B5AA-B8005C3C5E1A}" type="doc">
      <dgm:prSet loTypeId="urn:microsoft.com/office/officeart/2009/3/layout/HorizontalOrganizationChart" loCatId="hierarchy" qsTypeId="urn:microsoft.com/office/officeart/2005/8/quickstyle/simple3" qsCatId="simple" csTypeId="urn:microsoft.com/office/officeart/2005/8/colors/accent1_2" csCatId="accent1" phldr="1"/>
      <dgm:spPr/>
      <dgm:t>
        <a:bodyPr/>
        <a:lstStyle/>
        <a:p>
          <a:endParaRPr lang="tr-TR"/>
        </a:p>
      </dgm:t>
    </dgm:pt>
    <dgm:pt modelId="{358BAF27-1A07-4B8F-BC75-E9EC2E7A5C4F}">
      <dgm:prSet phldrT="[Metin]" custT="1"/>
      <dgm:spPr/>
      <dgm:t>
        <a:bodyPr/>
        <a:lstStyle/>
        <a:p>
          <a:r>
            <a:rPr lang="tr-TR" sz="1000">
              <a:latin typeface="Times New Roman" panose="02020603050405020304" pitchFamily="18" charset="0"/>
              <a:cs typeface="Times New Roman" panose="02020603050405020304" pitchFamily="18" charset="0"/>
            </a:rPr>
            <a:t>145 öğrenci Cerrahi Hastalıkları Hemşireliği dersine kayıtlandı </a:t>
          </a:r>
        </a:p>
      </dgm:t>
    </dgm:pt>
    <dgm:pt modelId="{79D3AC2B-40C0-49EF-8532-DBA3C2ED4E28}" type="parTrans" cxnId="{38201CA2-5777-4B18-81A2-BB1A47AE4B56}">
      <dgm:prSet/>
      <dgm:spPr/>
      <dgm:t>
        <a:bodyPr/>
        <a:lstStyle/>
        <a:p>
          <a:endParaRPr lang="tr-TR"/>
        </a:p>
      </dgm:t>
    </dgm:pt>
    <dgm:pt modelId="{F3F6A8A7-C1DC-4D46-B4B1-CAA097C917EB}" type="sibTrans" cxnId="{38201CA2-5777-4B18-81A2-BB1A47AE4B56}">
      <dgm:prSet/>
      <dgm:spPr/>
      <dgm:t>
        <a:bodyPr/>
        <a:lstStyle/>
        <a:p>
          <a:endParaRPr lang="tr-TR"/>
        </a:p>
      </dgm:t>
    </dgm:pt>
    <dgm:pt modelId="{08C96901-FD60-4C35-8F88-8C130282A35D}">
      <dgm:prSet phldrT="[Metin]" custT="1"/>
      <dgm:spPr>
        <a:solidFill>
          <a:schemeClr val="accent1">
            <a:lumMod val="20000"/>
            <a:lumOff val="80000"/>
          </a:schemeClr>
        </a:solidFill>
      </dgm:spPr>
      <dgm:t>
        <a:bodyPr/>
        <a:lstStyle/>
        <a:p>
          <a:r>
            <a:rPr lang="tr-TR" sz="1000">
              <a:latin typeface="Times New Roman" panose="02020603050405020304" pitchFamily="18" charset="0"/>
              <a:cs typeface="Times New Roman" panose="02020603050405020304" pitchFamily="18" charset="0"/>
            </a:rPr>
            <a:t>16 öğrenci  sağlık meslek lisesi mezunu veya daha önce Cerrahi Hastalıkları Hemşireliği dersi almış(Araştırma dışı bırakıldı)</a:t>
          </a:r>
        </a:p>
      </dgm:t>
    </dgm:pt>
    <dgm:pt modelId="{B3EA0A8C-6C98-434C-BD66-EC72A1DB4671}" type="parTrans" cxnId="{6A79AD77-F889-454F-9E85-E0216DF3BED7}">
      <dgm:prSet/>
      <dgm:spPr/>
      <dgm:t>
        <a:bodyPr/>
        <a:lstStyle/>
        <a:p>
          <a:endParaRPr lang="tr-TR"/>
        </a:p>
      </dgm:t>
    </dgm:pt>
    <dgm:pt modelId="{0DD3D664-7F9A-48E9-BB32-218373F73D7C}" type="sibTrans" cxnId="{6A79AD77-F889-454F-9E85-E0216DF3BED7}">
      <dgm:prSet/>
      <dgm:spPr/>
      <dgm:t>
        <a:bodyPr/>
        <a:lstStyle/>
        <a:p>
          <a:endParaRPr lang="tr-TR"/>
        </a:p>
      </dgm:t>
    </dgm:pt>
    <dgm:pt modelId="{47EB8A4E-E044-4D3B-8384-B9F861FC80F2}">
      <dgm:prSet phldrT="[Metin]" custT="1"/>
      <dgm:spPr/>
      <dgm:t>
        <a:bodyPr/>
        <a:lstStyle/>
        <a:p>
          <a:r>
            <a:rPr lang="tr-TR" sz="1000">
              <a:latin typeface="Times New Roman" panose="02020603050405020304" pitchFamily="18" charset="0"/>
              <a:cs typeface="Times New Roman" panose="02020603050405020304" pitchFamily="18" charset="0"/>
            </a:rPr>
            <a:t>129 öğrenci araştırmaya dahil edilmeye uygun ve gönüllü. (Bu öğrenciler arasından 90 kişi basit randomizasyonla seçildi ve gruplara atandı )</a:t>
          </a:r>
        </a:p>
      </dgm:t>
    </dgm:pt>
    <dgm:pt modelId="{4EDD6ED0-B396-4B97-8409-ED8A965601D4}" type="parTrans" cxnId="{F8B2C227-DF3B-46EB-AA34-C47B8CF031C6}">
      <dgm:prSet/>
      <dgm:spPr/>
      <dgm:t>
        <a:bodyPr/>
        <a:lstStyle/>
        <a:p>
          <a:endParaRPr lang="tr-TR"/>
        </a:p>
      </dgm:t>
    </dgm:pt>
    <dgm:pt modelId="{5C28EE3E-30F4-438A-BDEE-B29AAA62D883}" type="sibTrans" cxnId="{F8B2C227-DF3B-46EB-AA34-C47B8CF031C6}">
      <dgm:prSet/>
      <dgm:spPr/>
      <dgm:t>
        <a:bodyPr/>
        <a:lstStyle/>
        <a:p>
          <a:endParaRPr lang="tr-TR"/>
        </a:p>
      </dgm:t>
    </dgm:pt>
    <dgm:pt modelId="{E3C24768-0647-45D6-9342-CDB99B62B85A}">
      <dgm:prSet phldrT="[Metin]" custT="1"/>
      <dgm:spPr/>
      <dgm:t>
        <a:bodyPr/>
        <a:lstStyle/>
        <a:p>
          <a:r>
            <a:rPr lang="tr-TR" sz="1000">
              <a:latin typeface="Times New Roman" panose="02020603050405020304" pitchFamily="18" charset="0"/>
              <a:cs typeface="Times New Roman" panose="02020603050405020304" pitchFamily="18" charset="0"/>
            </a:rPr>
            <a:t>Grup 1 </a:t>
          </a:r>
          <a:br>
            <a:rPr lang="tr-TR" sz="1000">
              <a:latin typeface="Times New Roman" panose="02020603050405020304" pitchFamily="18" charset="0"/>
              <a:cs typeface="Times New Roman" panose="02020603050405020304" pitchFamily="18" charset="0"/>
            </a:rPr>
          </a:br>
          <a:r>
            <a:rPr lang="tr-TR" sz="1000">
              <a:latin typeface="Times New Roman" panose="02020603050405020304" pitchFamily="18" charset="0"/>
              <a:cs typeface="Times New Roman" panose="02020603050405020304" pitchFamily="18" charset="0"/>
            </a:rPr>
            <a:t>Simülasyon Grubu</a:t>
          </a:r>
        </a:p>
      </dgm:t>
    </dgm:pt>
    <dgm:pt modelId="{37DF31D2-C4CB-449C-B983-F1D165364A34}" type="parTrans" cxnId="{50F9400C-3608-4AF7-9B9D-F606F493DF3F}">
      <dgm:prSet/>
      <dgm:spPr>
        <a:ln w="38100">
          <a:solidFill>
            <a:schemeClr val="tx2"/>
          </a:solidFill>
        </a:ln>
      </dgm:spPr>
      <dgm:t>
        <a:bodyPr/>
        <a:lstStyle/>
        <a:p>
          <a:endParaRPr lang="tr-TR">
            <a:ln w="38100">
              <a:solidFill>
                <a:schemeClr val="tx1"/>
              </a:solidFill>
            </a:ln>
          </a:endParaRPr>
        </a:p>
      </dgm:t>
    </dgm:pt>
    <dgm:pt modelId="{107E5F86-6ADE-423F-956E-9C340BF9A302}" type="sibTrans" cxnId="{50F9400C-3608-4AF7-9B9D-F606F493DF3F}">
      <dgm:prSet/>
      <dgm:spPr/>
      <dgm:t>
        <a:bodyPr/>
        <a:lstStyle/>
        <a:p>
          <a:endParaRPr lang="tr-TR"/>
        </a:p>
      </dgm:t>
    </dgm:pt>
    <dgm:pt modelId="{990F3622-F2FE-467F-8F20-9688F97450E6}">
      <dgm:prSet phldrT="[Metin]" custT="1"/>
      <dgm:spPr/>
      <dgm:t>
        <a:bodyPr/>
        <a:lstStyle/>
        <a:p>
          <a:r>
            <a:rPr lang="tr-TR" sz="1000">
              <a:latin typeface="Times New Roman" panose="02020603050405020304" pitchFamily="18" charset="0"/>
              <a:cs typeface="Times New Roman" panose="02020603050405020304" pitchFamily="18" charset="0"/>
            </a:rPr>
            <a:t>Örneklem hesabına göre 81 öğrenci belirlenmeliydi, olası kayıplar düşünülerek örneklem büyüklüğü 90  alındı  </a:t>
          </a:r>
        </a:p>
      </dgm:t>
    </dgm:pt>
    <dgm:pt modelId="{F7756B9A-8618-4FCD-AFF5-1884E5CBD23C}" type="parTrans" cxnId="{46A0D22A-0575-4695-B5BF-5EEF65D5BA8B}">
      <dgm:prSet/>
      <dgm:spPr/>
      <dgm:t>
        <a:bodyPr/>
        <a:lstStyle/>
        <a:p>
          <a:endParaRPr lang="tr-TR"/>
        </a:p>
      </dgm:t>
    </dgm:pt>
    <dgm:pt modelId="{9A0535C5-3D6E-4A79-9E01-35E4FD9DECA7}" type="sibTrans" cxnId="{46A0D22A-0575-4695-B5BF-5EEF65D5BA8B}">
      <dgm:prSet/>
      <dgm:spPr/>
      <dgm:t>
        <a:bodyPr/>
        <a:lstStyle/>
        <a:p>
          <a:endParaRPr lang="tr-TR"/>
        </a:p>
      </dgm:t>
    </dgm:pt>
    <dgm:pt modelId="{030D303F-7BD1-4545-BEDB-D6EB0F968EB7}">
      <dgm:prSet custT="1"/>
      <dgm:spPr/>
      <dgm:t>
        <a:bodyPr/>
        <a:lstStyle/>
        <a:p>
          <a:r>
            <a:rPr lang="tr-TR" sz="1000">
              <a:latin typeface="Times New Roman" panose="02020603050405020304" pitchFamily="18" charset="0"/>
              <a:cs typeface="Times New Roman" panose="02020603050405020304" pitchFamily="18" charset="0"/>
            </a:rPr>
            <a:t>Grup 2</a:t>
          </a:r>
        </a:p>
        <a:p>
          <a:r>
            <a:rPr lang="tr-TR" sz="1000">
              <a:latin typeface="Times New Roman" panose="02020603050405020304" pitchFamily="18" charset="0"/>
              <a:cs typeface="Times New Roman" panose="02020603050405020304" pitchFamily="18" charset="0"/>
            </a:rPr>
            <a:t>Video Grubu</a:t>
          </a:r>
        </a:p>
      </dgm:t>
    </dgm:pt>
    <dgm:pt modelId="{FA6DB3E5-9E21-464E-A804-1F1275640B9C}" type="parTrans" cxnId="{009569C4-3E3C-45CB-96C4-46FD98311E1A}">
      <dgm:prSet/>
      <dgm:spPr/>
      <dgm:t>
        <a:bodyPr/>
        <a:lstStyle/>
        <a:p>
          <a:endParaRPr lang="tr-TR"/>
        </a:p>
      </dgm:t>
    </dgm:pt>
    <dgm:pt modelId="{39F17682-A24C-46CB-AB84-6FC5AB58F6E5}" type="sibTrans" cxnId="{009569C4-3E3C-45CB-96C4-46FD98311E1A}">
      <dgm:prSet/>
      <dgm:spPr/>
      <dgm:t>
        <a:bodyPr/>
        <a:lstStyle/>
        <a:p>
          <a:endParaRPr lang="tr-TR"/>
        </a:p>
      </dgm:t>
    </dgm:pt>
    <dgm:pt modelId="{47BB150A-1D3A-4857-902E-947690136B0A}">
      <dgm:prSet custT="1"/>
      <dgm:spPr/>
      <dgm:t>
        <a:bodyPr/>
        <a:lstStyle/>
        <a:p>
          <a:r>
            <a:rPr lang="tr-TR" sz="1000">
              <a:latin typeface="Times New Roman" panose="02020603050405020304" pitchFamily="18" charset="0"/>
              <a:cs typeface="Times New Roman" panose="02020603050405020304" pitchFamily="18" charset="0"/>
            </a:rPr>
            <a:t>Grup 3</a:t>
          </a:r>
        </a:p>
        <a:p>
          <a:r>
            <a:rPr lang="tr-TR" sz="1000">
              <a:latin typeface="Times New Roman" panose="02020603050405020304" pitchFamily="18" charset="0"/>
              <a:cs typeface="Times New Roman" panose="02020603050405020304" pitchFamily="18" charset="0"/>
            </a:rPr>
            <a:t>Kontrol Grubu </a:t>
          </a:r>
        </a:p>
      </dgm:t>
    </dgm:pt>
    <dgm:pt modelId="{68A5FDA1-4500-49E2-AE78-5DCE4BBC3C09}" type="parTrans" cxnId="{37372445-D237-4EF7-B317-757643B257CA}">
      <dgm:prSet/>
      <dgm:spPr>
        <a:ln w="38100">
          <a:solidFill>
            <a:schemeClr val="tx2"/>
          </a:solidFill>
        </a:ln>
      </dgm:spPr>
      <dgm:t>
        <a:bodyPr/>
        <a:lstStyle/>
        <a:p>
          <a:endParaRPr lang="tr-TR"/>
        </a:p>
      </dgm:t>
    </dgm:pt>
    <dgm:pt modelId="{CA696352-463B-46DE-8AC8-3534C04F1944}" type="sibTrans" cxnId="{37372445-D237-4EF7-B317-757643B257CA}">
      <dgm:prSet/>
      <dgm:spPr/>
      <dgm:t>
        <a:bodyPr/>
        <a:lstStyle/>
        <a:p>
          <a:endParaRPr lang="tr-TR"/>
        </a:p>
      </dgm:t>
    </dgm:pt>
    <dgm:pt modelId="{AC160654-6805-4104-9253-93A064D8EF8B}" type="pres">
      <dgm:prSet presAssocID="{B4C5ACF4-C69C-4DDB-B5AA-B8005C3C5E1A}" presName="hierChild1" presStyleCnt="0">
        <dgm:presLayoutVars>
          <dgm:orgChart val="1"/>
          <dgm:chPref val="1"/>
          <dgm:dir/>
          <dgm:animOne val="branch"/>
          <dgm:animLvl val="lvl"/>
          <dgm:resizeHandles/>
        </dgm:presLayoutVars>
      </dgm:prSet>
      <dgm:spPr/>
      <dgm:t>
        <a:bodyPr/>
        <a:lstStyle/>
        <a:p>
          <a:endParaRPr lang="tr-TR"/>
        </a:p>
      </dgm:t>
    </dgm:pt>
    <dgm:pt modelId="{C1452AF5-7EB6-4E17-B58E-220F85589EDD}" type="pres">
      <dgm:prSet presAssocID="{358BAF27-1A07-4B8F-BC75-E9EC2E7A5C4F}" presName="hierRoot1" presStyleCnt="0">
        <dgm:presLayoutVars>
          <dgm:hierBranch val="init"/>
        </dgm:presLayoutVars>
      </dgm:prSet>
      <dgm:spPr/>
    </dgm:pt>
    <dgm:pt modelId="{C181C483-03BC-4ACF-ADEF-ADAF81DAE45D}" type="pres">
      <dgm:prSet presAssocID="{358BAF27-1A07-4B8F-BC75-E9EC2E7A5C4F}" presName="rootComposite1" presStyleCnt="0"/>
      <dgm:spPr/>
    </dgm:pt>
    <dgm:pt modelId="{A0DAF197-72E4-4C87-A267-BB2710AFDA9A}" type="pres">
      <dgm:prSet presAssocID="{358BAF27-1A07-4B8F-BC75-E9EC2E7A5C4F}" presName="rootText1" presStyleLbl="node0" presStyleIdx="0" presStyleCnt="1" custScaleX="77324">
        <dgm:presLayoutVars>
          <dgm:chPref val="3"/>
        </dgm:presLayoutVars>
      </dgm:prSet>
      <dgm:spPr/>
      <dgm:t>
        <a:bodyPr/>
        <a:lstStyle/>
        <a:p>
          <a:endParaRPr lang="tr-TR"/>
        </a:p>
      </dgm:t>
    </dgm:pt>
    <dgm:pt modelId="{8C21E05B-D9FC-476E-B70D-768F9099ED49}" type="pres">
      <dgm:prSet presAssocID="{358BAF27-1A07-4B8F-BC75-E9EC2E7A5C4F}" presName="rootConnector1" presStyleLbl="node1" presStyleIdx="0" presStyleCnt="0"/>
      <dgm:spPr/>
      <dgm:t>
        <a:bodyPr/>
        <a:lstStyle/>
        <a:p>
          <a:endParaRPr lang="tr-TR"/>
        </a:p>
      </dgm:t>
    </dgm:pt>
    <dgm:pt modelId="{D16BA402-E1CF-41A7-AECF-7547DC23F1E8}" type="pres">
      <dgm:prSet presAssocID="{358BAF27-1A07-4B8F-BC75-E9EC2E7A5C4F}" presName="hierChild2" presStyleCnt="0"/>
      <dgm:spPr/>
    </dgm:pt>
    <dgm:pt modelId="{AFF9064B-3C24-4B12-982D-59D12FAED125}" type="pres">
      <dgm:prSet presAssocID="{B3EA0A8C-6C98-434C-BD66-EC72A1DB4671}" presName="Name64" presStyleLbl="parChTrans1D2" presStyleIdx="0" presStyleCnt="3"/>
      <dgm:spPr/>
      <dgm:t>
        <a:bodyPr/>
        <a:lstStyle/>
        <a:p>
          <a:endParaRPr lang="tr-TR"/>
        </a:p>
      </dgm:t>
    </dgm:pt>
    <dgm:pt modelId="{D05FAA78-1762-4ABE-8915-6BE93EFAD89D}" type="pres">
      <dgm:prSet presAssocID="{08C96901-FD60-4C35-8F88-8C130282A35D}" presName="hierRoot2" presStyleCnt="0">
        <dgm:presLayoutVars>
          <dgm:hierBranch val="init"/>
        </dgm:presLayoutVars>
      </dgm:prSet>
      <dgm:spPr/>
    </dgm:pt>
    <dgm:pt modelId="{9CB928FD-CC2B-4634-A1D5-9EF9CC46831F}" type="pres">
      <dgm:prSet presAssocID="{08C96901-FD60-4C35-8F88-8C130282A35D}" presName="rootComposite" presStyleCnt="0"/>
      <dgm:spPr/>
    </dgm:pt>
    <dgm:pt modelId="{F16047DB-E883-4E15-B9D4-637AA2D647D4}" type="pres">
      <dgm:prSet presAssocID="{08C96901-FD60-4C35-8F88-8C130282A35D}" presName="rootText" presStyleLbl="node2" presStyleIdx="0" presStyleCnt="3" custScaleY="161285">
        <dgm:presLayoutVars>
          <dgm:chPref val="3"/>
        </dgm:presLayoutVars>
      </dgm:prSet>
      <dgm:spPr/>
      <dgm:t>
        <a:bodyPr/>
        <a:lstStyle/>
        <a:p>
          <a:endParaRPr lang="tr-TR"/>
        </a:p>
      </dgm:t>
    </dgm:pt>
    <dgm:pt modelId="{9DABF26F-487F-4E25-8FF7-8E0F3FE433AD}" type="pres">
      <dgm:prSet presAssocID="{08C96901-FD60-4C35-8F88-8C130282A35D}" presName="rootConnector" presStyleLbl="node2" presStyleIdx="0" presStyleCnt="3"/>
      <dgm:spPr/>
      <dgm:t>
        <a:bodyPr/>
        <a:lstStyle/>
        <a:p>
          <a:endParaRPr lang="tr-TR"/>
        </a:p>
      </dgm:t>
    </dgm:pt>
    <dgm:pt modelId="{9548F8FB-008C-4B6B-A655-9FB1771838F6}" type="pres">
      <dgm:prSet presAssocID="{08C96901-FD60-4C35-8F88-8C130282A35D}" presName="hierChild4" presStyleCnt="0"/>
      <dgm:spPr/>
    </dgm:pt>
    <dgm:pt modelId="{7DD61AED-89AD-4A15-932A-44629F73DDE6}" type="pres">
      <dgm:prSet presAssocID="{08C96901-FD60-4C35-8F88-8C130282A35D}" presName="hierChild5" presStyleCnt="0"/>
      <dgm:spPr/>
    </dgm:pt>
    <dgm:pt modelId="{E3986127-6ADF-4CFC-A08B-8AAC4B923DD7}" type="pres">
      <dgm:prSet presAssocID="{F7756B9A-8618-4FCD-AFF5-1884E5CBD23C}" presName="Name64" presStyleLbl="parChTrans1D2" presStyleIdx="1" presStyleCnt="3"/>
      <dgm:spPr/>
      <dgm:t>
        <a:bodyPr/>
        <a:lstStyle/>
        <a:p>
          <a:endParaRPr lang="tr-TR"/>
        </a:p>
      </dgm:t>
    </dgm:pt>
    <dgm:pt modelId="{1B6D5ADB-B180-4B94-9718-FB98A4043BB3}" type="pres">
      <dgm:prSet presAssocID="{990F3622-F2FE-467F-8F20-9688F97450E6}" presName="hierRoot2" presStyleCnt="0">
        <dgm:presLayoutVars>
          <dgm:hierBranch val="init"/>
        </dgm:presLayoutVars>
      </dgm:prSet>
      <dgm:spPr/>
    </dgm:pt>
    <dgm:pt modelId="{4539B388-BE42-4832-B56E-F371E4EB0710}" type="pres">
      <dgm:prSet presAssocID="{990F3622-F2FE-467F-8F20-9688F97450E6}" presName="rootComposite" presStyleCnt="0"/>
      <dgm:spPr/>
    </dgm:pt>
    <dgm:pt modelId="{BAC4729A-5A59-4449-AF0E-17CC8AD32C74}" type="pres">
      <dgm:prSet presAssocID="{990F3622-F2FE-467F-8F20-9688F97450E6}" presName="rootText" presStyleLbl="node2" presStyleIdx="1" presStyleCnt="3" custScaleY="114485">
        <dgm:presLayoutVars>
          <dgm:chPref val="3"/>
        </dgm:presLayoutVars>
      </dgm:prSet>
      <dgm:spPr/>
      <dgm:t>
        <a:bodyPr/>
        <a:lstStyle/>
        <a:p>
          <a:endParaRPr lang="tr-TR"/>
        </a:p>
      </dgm:t>
    </dgm:pt>
    <dgm:pt modelId="{8246013C-C17C-4CF5-928B-3F3F1B3E8E21}" type="pres">
      <dgm:prSet presAssocID="{990F3622-F2FE-467F-8F20-9688F97450E6}" presName="rootConnector" presStyleLbl="node2" presStyleIdx="1" presStyleCnt="3"/>
      <dgm:spPr/>
      <dgm:t>
        <a:bodyPr/>
        <a:lstStyle/>
        <a:p>
          <a:endParaRPr lang="tr-TR"/>
        </a:p>
      </dgm:t>
    </dgm:pt>
    <dgm:pt modelId="{C6DD936C-D5AB-485C-A6A0-B56CE6E2CD10}" type="pres">
      <dgm:prSet presAssocID="{990F3622-F2FE-467F-8F20-9688F97450E6}" presName="hierChild4" presStyleCnt="0"/>
      <dgm:spPr/>
    </dgm:pt>
    <dgm:pt modelId="{E32954CA-8E3E-445D-B621-60C1547AFB18}" type="pres">
      <dgm:prSet presAssocID="{37DF31D2-C4CB-449C-B983-F1D165364A34}" presName="Name64" presStyleLbl="parChTrans1D3" presStyleIdx="0" presStyleCnt="3"/>
      <dgm:spPr/>
      <dgm:t>
        <a:bodyPr/>
        <a:lstStyle/>
        <a:p>
          <a:endParaRPr lang="tr-TR"/>
        </a:p>
      </dgm:t>
    </dgm:pt>
    <dgm:pt modelId="{34316877-5592-4A6C-A89C-50DA82118E66}" type="pres">
      <dgm:prSet presAssocID="{E3C24768-0647-45D6-9342-CDB99B62B85A}" presName="hierRoot2" presStyleCnt="0">
        <dgm:presLayoutVars>
          <dgm:hierBranch val="init"/>
        </dgm:presLayoutVars>
      </dgm:prSet>
      <dgm:spPr/>
    </dgm:pt>
    <dgm:pt modelId="{CB6419E6-3856-46D5-8C5B-D2AF0205744B}" type="pres">
      <dgm:prSet presAssocID="{E3C24768-0647-45D6-9342-CDB99B62B85A}" presName="rootComposite" presStyleCnt="0"/>
      <dgm:spPr/>
    </dgm:pt>
    <dgm:pt modelId="{C090DDBA-8DD3-48CC-BA44-50D303348113}" type="pres">
      <dgm:prSet presAssocID="{E3C24768-0647-45D6-9342-CDB99B62B85A}" presName="rootText" presStyleLbl="node3" presStyleIdx="0" presStyleCnt="3">
        <dgm:presLayoutVars>
          <dgm:chPref val="3"/>
        </dgm:presLayoutVars>
      </dgm:prSet>
      <dgm:spPr/>
      <dgm:t>
        <a:bodyPr/>
        <a:lstStyle/>
        <a:p>
          <a:endParaRPr lang="tr-TR"/>
        </a:p>
      </dgm:t>
    </dgm:pt>
    <dgm:pt modelId="{36E5D818-25A7-49F3-8D7E-E8876F1A7CEB}" type="pres">
      <dgm:prSet presAssocID="{E3C24768-0647-45D6-9342-CDB99B62B85A}" presName="rootConnector" presStyleLbl="node3" presStyleIdx="0" presStyleCnt="3"/>
      <dgm:spPr/>
      <dgm:t>
        <a:bodyPr/>
        <a:lstStyle/>
        <a:p>
          <a:endParaRPr lang="tr-TR"/>
        </a:p>
      </dgm:t>
    </dgm:pt>
    <dgm:pt modelId="{A683FE7C-09E4-40A9-9631-0CC1C0066C10}" type="pres">
      <dgm:prSet presAssocID="{E3C24768-0647-45D6-9342-CDB99B62B85A}" presName="hierChild4" presStyleCnt="0"/>
      <dgm:spPr/>
    </dgm:pt>
    <dgm:pt modelId="{B5DC0A56-761C-402D-B0AA-D27F1C94DBCD}" type="pres">
      <dgm:prSet presAssocID="{E3C24768-0647-45D6-9342-CDB99B62B85A}" presName="hierChild5" presStyleCnt="0"/>
      <dgm:spPr/>
    </dgm:pt>
    <dgm:pt modelId="{F9F0F202-AF95-4A50-A500-79BAF940DB80}" type="pres">
      <dgm:prSet presAssocID="{FA6DB3E5-9E21-464E-A804-1F1275640B9C}" presName="Name64" presStyleLbl="parChTrans1D3" presStyleIdx="1" presStyleCnt="3"/>
      <dgm:spPr/>
      <dgm:t>
        <a:bodyPr/>
        <a:lstStyle/>
        <a:p>
          <a:endParaRPr lang="tr-TR"/>
        </a:p>
      </dgm:t>
    </dgm:pt>
    <dgm:pt modelId="{33528A17-2DD3-4B41-8F93-57D8764666D0}" type="pres">
      <dgm:prSet presAssocID="{030D303F-7BD1-4545-BEDB-D6EB0F968EB7}" presName="hierRoot2" presStyleCnt="0">
        <dgm:presLayoutVars>
          <dgm:hierBranch val="init"/>
        </dgm:presLayoutVars>
      </dgm:prSet>
      <dgm:spPr/>
    </dgm:pt>
    <dgm:pt modelId="{3E9BBBDF-6493-4D8F-850D-796B09D248BA}" type="pres">
      <dgm:prSet presAssocID="{030D303F-7BD1-4545-BEDB-D6EB0F968EB7}" presName="rootComposite" presStyleCnt="0"/>
      <dgm:spPr/>
    </dgm:pt>
    <dgm:pt modelId="{F73F08E2-4899-4A24-9CA3-E0836413F77D}" type="pres">
      <dgm:prSet presAssocID="{030D303F-7BD1-4545-BEDB-D6EB0F968EB7}" presName="rootText" presStyleLbl="node3" presStyleIdx="1" presStyleCnt="3">
        <dgm:presLayoutVars>
          <dgm:chPref val="3"/>
        </dgm:presLayoutVars>
      </dgm:prSet>
      <dgm:spPr/>
      <dgm:t>
        <a:bodyPr/>
        <a:lstStyle/>
        <a:p>
          <a:endParaRPr lang="tr-TR"/>
        </a:p>
      </dgm:t>
    </dgm:pt>
    <dgm:pt modelId="{2D9C193F-18A0-46CF-B7F1-549C0267F5B1}" type="pres">
      <dgm:prSet presAssocID="{030D303F-7BD1-4545-BEDB-D6EB0F968EB7}" presName="rootConnector" presStyleLbl="node3" presStyleIdx="1" presStyleCnt="3"/>
      <dgm:spPr/>
      <dgm:t>
        <a:bodyPr/>
        <a:lstStyle/>
        <a:p>
          <a:endParaRPr lang="tr-TR"/>
        </a:p>
      </dgm:t>
    </dgm:pt>
    <dgm:pt modelId="{D2FDF24E-ACC3-4DBF-B822-61384228392E}" type="pres">
      <dgm:prSet presAssocID="{030D303F-7BD1-4545-BEDB-D6EB0F968EB7}" presName="hierChild4" presStyleCnt="0"/>
      <dgm:spPr/>
    </dgm:pt>
    <dgm:pt modelId="{C5770A06-D429-4660-B0DF-9CB22F59C763}" type="pres">
      <dgm:prSet presAssocID="{030D303F-7BD1-4545-BEDB-D6EB0F968EB7}" presName="hierChild5" presStyleCnt="0"/>
      <dgm:spPr/>
    </dgm:pt>
    <dgm:pt modelId="{667E8220-7F23-4509-A595-F20222532655}" type="pres">
      <dgm:prSet presAssocID="{68A5FDA1-4500-49E2-AE78-5DCE4BBC3C09}" presName="Name64" presStyleLbl="parChTrans1D3" presStyleIdx="2" presStyleCnt="3"/>
      <dgm:spPr/>
      <dgm:t>
        <a:bodyPr/>
        <a:lstStyle/>
        <a:p>
          <a:endParaRPr lang="tr-TR"/>
        </a:p>
      </dgm:t>
    </dgm:pt>
    <dgm:pt modelId="{BB7C6411-3DE0-49D7-A1D9-274C2B41E492}" type="pres">
      <dgm:prSet presAssocID="{47BB150A-1D3A-4857-902E-947690136B0A}" presName="hierRoot2" presStyleCnt="0">
        <dgm:presLayoutVars>
          <dgm:hierBranch val="init"/>
        </dgm:presLayoutVars>
      </dgm:prSet>
      <dgm:spPr/>
    </dgm:pt>
    <dgm:pt modelId="{4FBDB3EE-DDD4-452B-992D-A5BAA02CE4DC}" type="pres">
      <dgm:prSet presAssocID="{47BB150A-1D3A-4857-902E-947690136B0A}" presName="rootComposite" presStyleCnt="0"/>
      <dgm:spPr/>
    </dgm:pt>
    <dgm:pt modelId="{B9780F7D-75F5-44D0-9CB0-FF626340D8D3}" type="pres">
      <dgm:prSet presAssocID="{47BB150A-1D3A-4857-902E-947690136B0A}" presName="rootText" presStyleLbl="node3" presStyleIdx="2" presStyleCnt="3">
        <dgm:presLayoutVars>
          <dgm:chPref val="3"/>
        </dgm:presLayoutVars>
      </dgm:prSet>
      <dgm:spPr/>
      <dgm:t>
        <a:bodyPr/>
        <a:lstStyle/>
        <a:p>
          <a:endParaRPr lang="tr-TR"/>
        </a:p>
      </dgm:t>
    </dgm:pt>
    <dgm:pt modelId="{4F00FC4E-6939-4C2D-8BAD-A2A0F1622D73}" type="pres">
      <dgm:prSet presAssocID="{47BB150A-1D3A-4857-902E-947690136B0A}" presName="rootConnector" presStyleLbl="node3" presStyleIdx="2" presStyleCnt="3"/>
      <dgm:spPr/>
      <dgm:t>
        <a:bodyPr/>
        <a:lstStyle/>
        <a:p>
          <a:endParaRPr lang="tr-TR"/>
        </a:p>
      </dgm:t>
    </dgm:pt>
    <dgm:pt modelId="{6ACFACCF-4062-43D3-873F-A0FD333296A5}" type="pres">
      <dgm:prSet presAssocID="{47BB150A-1D3A-4857-902E-947690136B0A}" presName="hierChild4" presStyleCnt="0"/>
      <dgm:spPr/>
    </dgm:pt>
    <dgm:pt modelId="{C140D149-E939-4F04-B64D-1B92B118B495}" type="pres">
      <dgm:prSet presAssocID="{47BB150A-1D3A-4857-902E-947690136B0A}" presName="hierChild5" presStyleCnt="0"/>
      <dgm:spPr/>
    </dgm:pt>
    <dgm:pt modelId="{EC36ACC4-9A1B-4D1D-82B1-218F867B6590}" type="pres">
      <dgm:prSet presAssocID="{990F3622-F2FE-467F-8F20-9688F97450E6}" presName="hierChild5" presStyleCnt="0"/>
      <dgm:spPr/>
    </dgm:pt>
    <dgm:pt modelId="{A9DD7A86-8213-49B2-B0B2-43C4ED5D550E}" type="pres">
      <dgm:prSet presAssocID="{4EDD6ED0-B396-4B97-8409-ED8A965601D4}" presName="Name64" presStyleLbl="parChTrans1D2" presStyleIdx="2" presStyleCnt="3"/>
      <dgm:spPr/>
      <dgm:t>
        <a:bodyPr/>
        <a:lstStyle/>
        <a:p>
          <a:endParaRPr lang="tr-TR"/>
        </a:p>
      </dgm:t>
    </dgm:pt>
    <dgm:pt modelId="{A4982F7E-DE0A-4644-A64C-069B956DE68D}" type="pres">
      <dgm:prSet presAssocID="{47EB8A4E-E044-4D3B-8384-B9F861FC80F2}" presName="hierRoot2" presStyleCnt="0">
        <dgm:presLayoutVars>
          <dgm:hierBranch val="init"/>
        </dgm:presLayoutVars>
      </dgm:prSet>
      <dgm:spPr/>
    </dgm:pt>
    <dgm:pt modelId="{5FE99D8E-B63C-4A39-B2CD-5B256C93EDFE}" type="pres">
      <dgm:prSet presAssocID="{47EB8A4E-E044-4D3B-8384-B9F861FC80F2}" presName="rootComposite" presStyleCnt="0"/>
      <dgm:spPr/>
    </dgm:pt>
    <dgm:pt modelId="{BB53B74B-1765-4E1B-910B-6804A1BAC0D5}" type="pres">
      <dgm:prSet presAssocID="{47EB8A4E-E044-4D3B-8384-B9F861FC80F2}" presName="rootText" presStyleLbl="node2" presStyleIdx="2" presStyleCnt="3" custScaleY="154882">
        <dgm:presLayoutVars>
          <dgm:chPref val="3"/>
        </dgm:presLayoutVars>
      </dgm:prSet>
      <dgm:spPr/>
      <dgm:t>
        <a:bodyPr/>
        <a:lstStyle/>
        <a:p>
          <a:endParaRPr lang="tr-TR"/>
        </a:p>
      </dgm:t>
    </dgm:pt>
    <dgm:pt modelId="{83015CAE-E844-4280-8718-D964F9A38E4C}" type="pres">
      <dgm:prSet presAssocID="{47EB8A4E-E044-4D3B-8384-B9F861FC80F2}" presName="rootConnector" presStyleLbl="node2" presStyleIdx="2" presStyleCnt="3"/>
      <dgm:spPr/>
      <dgm:t>
        <a:bodyPr/>
        <a:lstStyle/>
        <a:p>
          <a:endParaRPr lang="tr-TR"/>
        </a:p>
      </dgm:t>
    </dgm:pt>
    <dgm:pt modelId="{6BFE9438-C96F-4CBF-8DF0-D5DADA86EFC3}" type="pres">
      <dgm:prSet presAssocID="{47EB8A4E-E044-4D3B-8384-B9F861FC80F2}" presName="hierChild4" presStyleCnt="0"/>
      <dgm:spPr/>
    </dgm:pt>
    <dgm:pt modelId="{5F44EAE3-A964-45AF-9BB8-D43951F4B6A4}" type="pres">
      <dgm:prSet presAssocID="{47EB8A4E-E044-4D3B-8384-B9F861FC80F2}" presName="hierChild5" presStyleCnt="0"/>
      <dgm:spPr/>
    </dgm:pt>
    <dgm:pt modelId="{7DB73DFE-12D3-4048-BC4E-24CD22E5D5C4}" type="pres">
      <dgm:prSet presAssocID="{358BAF27-1A07-4B8F-BC75-E9EC2E7A5C4F}" presName="hierChild3" presStyleCnt="0"/>
      <dgm:spPr/>
    </dgm:pt>
  </dgm:ptLst>
  <dgm:cxnLst>
    <dgm:cxn modelId="{F8B2C227-DF3B-46EB-AA34-C47B8CF031C6}" srcId="{358BAF27-1A07-4B8F-BC75-E9EC2E7A5C4F}" destId="{47EB8A4E-E044-4D3B-8384-B9F861FC80F2}" srcOrd="2" destOrd="0" parTransId="{4EDD6ED0-B396-4B97-8409-ED8A965601D4}" sibTransId="{5C28EE3E-30F4-438A-BDEE-B29AAA62D883}"/>
    <dgm:cxn modelId="{0F58C690-C271-47A8-BF18-E2216BFD0E9D}" type="presOf" srcId="{4EDD6ED0-B396-4B97-8409-ED8A965601D4}" destId="{A9DD7A86-8213-49B2-B0B2-43C4ED5D550E}" srcOrd="0" destOrd="0" presId="urn:microsoft.com/office/officeart/2009/3/layout/HorizontalOrganizationChart"/>
    <dgm:cxn modelId="{75FF386E-C9C0-4B27-8A00-B0499589ED3C}" type="presOf" srcId="{E3C24768-0647-45D6-9342-CDB99B62B85A}" destId="{C090DDBA-8DD3-48CC-BA44-50D303348113}" srcOrd="0" destOrd="0" presId="urn:microsoft.com/office/officeart/2009/3/layout/HorizontalOrganizationChart"/>
    <dgm:cxn modelId="{AE5E875C-E243-4145-B94C-D7201FA9896A}" type="presOf" srcId="{358BAF27-1A07-4B8F-BC75-E9EC2E7A5C4F}" destId="{A0DAF197-72E4-4C87-A267-BB2710AFDA9A}" srcOrd="0" destOrd="0" presId="urn:microsoft.com/office/officeart/2009/3/layout/HorizontalOrganizationChart"/>
    <dgm:cxn modelId="{38201CA2-5777-4B18-81A2-BB1A47AE4B56}" srcId="{B4C5ACF4-C69C-4DDB-B5AA-B8005C3C5E1A}" destId="{358BAF27-1A07-4B8F-BC75-E9EC2E7A5C4F}" srcOrd="0" destOrd="0" parTransId="{79D3AC2B-40C0-49EF-8532-DBA3C2ED4E28}" sibTransId="{F3F6A8A7-C1DC-4D46-B4B1-CAA097C917EB}"/>
    <dgm:cxn modelId="{856BDA5B-DFF2-4470-B15A-40AF9572CE87}" type="presOf" srcId="{47EB8A4E-E044-4D3B-8384-B9F861FC80F2}" destId="{BB53B74B-1765-4E1B-910B-6804A1BAC0D5}" srcOrd="0" destOrd="0" presId="urn:microsoft.com/office/officeart/2009/3/layout/HorizontalOrganizationChart"/>
    <dgm:cxn modelId="{37372445-D237-4EF7-B317-757643B257CA}" srcId="{990F3622-F2FE-467F-8F20-9688F97450E6}" destId="{47BB150A-1D3A-4857-902E-947690136B0A}" srcOrd="2" destOrd="0" parTransId="{68A5FDA1-4500-49E2-AE78-5DCE4BBC3C09}" sibTransId="{CA696352-463B-46DE-8AC8-3534C04F1944}"/>
    <dgm:cxn modelId="{50F9400C-3608-4AF7-9B9D-F606F493DF3F}" srcId="{990F3622-F2FE-467F-8F20-9688F97450E6}" destId="{E3C24768-0647-45D6-9342-CDB99B62B85A}" srcOrd="0" destOrd="0" parTransId="{37DF31D2-C4CB-449C-B983-F1D165364A34}" sibTransId="{107E5F86-6ADE-423F-956E-9C340BF9A302}"/>
    <dgm:cxn modelId="{E7F7D544-4FDC-48FC-86D3-60DC766072B8}" type="presOf" srcId="{FA6DB3E5-9E21-464E-A804-1F1275640B9C}" destId="{F9F0F202-AF95-4A50-A500-79BAF940DB80}" srcOrd="0" destOrd="0" presId="urn:microsoft.com/office/officeart/2009/3/layout/HorizontalOrganizationChart"/>
    <dgm:cxn modelId="{9DC1E0D8-F2B7-43A0-84F6-C29C8B45EF37}" type="presOf" srcId="{B3EA0A8C-6C98-434C-BD66-EC72A1DB4671}" destId="{AFF9064B-3C24-4B12-982D-59D12FAED125}" srcOrd="0" destOrd="0" presId="urn:microsoft.com/office/officeart/2009/3/layout/HorizontalOrganizationChart"/>
    <dgm:cxn modelId="{46A0D22A-0575-4695-B5BF-5EEF65D5BA8B}" srcId="{358BAF27-1A07-4B8F-BC75-E9EC2E7A5C4F}" destId="{990F3622-F2FE-467F-8F20-9688F97450E6}" srcOrd="1" destOrd="0" parTransId="{F7756B9A-8618-4FCD-AFF5-1884E5CBD23C}" sibTransId="{9A0535C5-3D6E-4A79-9E01-35E4FD9DECA7}"/>
    <dgm:cxn modelId="{90F2C519-097B-4D71-8B46-784C6CFE1542}" type="presOf" srcId="{990F3622-F2FE-467F-8F20-9688F97450E6}" destId="{8246013C-C17C-4CF5-928B-3F3F1B3E8E21}" srcOrd="1" destOrd="0" presId="urn:microsoft.com/office/officeart/2009/3/layout/HorizontalOrganizationChart"/>
    <dgm:cxn modelId="{062BE867-B51E-4BD6-AB9C-DCABEA6C2C56}" type="presOf" srcId="{08C96901-FD60-4C35-8F88-8C130282A35D}" destId="{F16047DB-E883-4E15-B9D4-637AA2D647D4}" srcOrd="0" destOrd="0" presId="urn:microsoft.com/office/officeart/2009/3/layout/HorizontalOrganizationChart"/>
    <dgm:cxn modelId="{6A79AD77-F889-454F-9E85-E0216DF3BED7}" srcId="{358BAF27-1A07-4B8F-BC75-E9EC2E7A5C4F}" destId="{08C96901-FD60-4C35-8F88-8C130282A35D}" srcOrd="0" destOrd="0" parTransId="{B3EA0A8C-6C98-434C-BD66-EC72A1DB4671}" sibTransId="{0DD3D664-7F9A-48E9-BB32-218373F73D7C}"/>
    <dgm:cxn modelId="{075BB8E1-5134-42AD-A1D5-E924D73E4E01}" type="presOf" srcId="{47EB8A4E-E044-4D3B-8384-B9F861FC80F2}" destId="{83015CAE-E844-4280-8718-D964F9A38E4C}" srcOrd="1" destOrd="0" presId="urn:microsoft.com/office/officeart/2009/3/layout/HorizontalOrganizationChart"/>
    <dgm:cxn modelId="{009569C4-3E3C-45CB-96C4-46FD98311E1A}" srcId="{990F3622-F2FE-467F-8F20-9688F97450E6}" destId="{030D303F-7BD1-4545-BEDB-D6EB0F968EB7}" srcOrd="1" destOrd="0" parTransId="{FA6DB3E5-9E21-464E-A804-1F1275640B9C}" sibTransId="{39F17682-A24C-46CB-AB84-6FC5AB58F6E5}"/>
    <dgm:cxn modelId="{2B37A3E7-A0D4-4828-8C13-B1A378281FBE}" type="presOf" srcId="{47BB150A-1D3A-4857-902E-947690136B0A}" destId="{4F00FC4E-6939-4C2D-8BAD-A2A0F1622D73}" srcOrd="1" destOrd="0" presId="urn:microsoft.com/office/officeart/2009/3/layout/HorizontalOrganizationChart"/>
    <dgm:cxn modelId="{44F744C8-987B-425A-B63F-9D58AE4A2C3F}" type="presOf" srcId="{358BAF27-1A07-4B8F-BC75-E9EC2E7A5C4F}" destId="{8C21E05B-D9FC-476E-B70D-768F9099ED49}" srcOrd="1" destOrd="0" presId="urn:microsoft.com/office/officeart/2009/3/layout/HorizontalOrganizationChart"/>
    <dgm:cxn modelId="{7F09FB2F-F917-4CEF-9F26-F1F59726E978}" type="presOf" srcId="{B4C5ACF4-C69C-4DDB-B5AA-B8005C3C5E1A}" destId="{AC160654-6805-4104-9253-93A064D8EF8B}" srcOrd="0" destOrd="0" presId="urn:microsoft.com/office/officeart/2009/3/layout/HorizontalOrganizationChart"/>
    <dgm:cxn modelId="{675CD70E-ECD9-4E2A-8309-03280F645951}" type="presOf" srcId="{47BB150A-1D3A-4857-902E-947690136B0A}" destId="{B9780F7D-75F5-44D0-9CB0-FF626340D8D3}" srcOrd="0" destOrd="0" presId="urn:microsoft.com/office/officeart/2009/3/layout/HorizontalOrganizationChart"/>
    <dgm:cxn modelId="{FC072648-35D6-4CF3-8789-2A4EE961CB0D}" type="presOf" srcId="{68A5FDA1-4500-49E2-AE78-5DCE4BBC3C09}" destId="{667E8220-7F23-4509-A595-F20222532655}" srcOrd="0" destOrd="0" presId="urn:microsoft.com/office/officeart/2009/3/layout/HorizontalOrganizationChart"/>
    <dgm:cxn modelId="{4F16FF26-8412-49FD-A5E7-1FC89D8E9EF4}" type="presOf" srcId="{37DF31D2-C4CB-449C-B983-F1D165364A34}" destId="{E32954CA-8E3E-445D-B621-60C1547AFB18}" srcOrd="0" destOrd="0" presId="urn:microsoft.com/office/officeart/2009/3/layout/HorizontalOrganizationChart"/>
    <dgm:cxn modelId="{2E57A480-7558-48A3-B78E-96E501A8AB33}" type="presOf" srcId="{08C96901-FD60-4C35-8F88-8C130282A35D}" destId="{9DABF26F-487F-4E25-8FF7-8E0F3FE433AD}" srcOrd="1" destOrd="0" presId="urn:microsoft.com/office/officeart/2009/3/layout/HorizontalOrganizationChart"/>
    <dgm:cxn modelId="{62107DB0-ACB9-4A27-828D-1F0E2DF9B5B8}" type="presOf" srcId="{030D303F-7BD1-4545-BEDB-D6EB0F968EB7}" destId="{F73F08E2-4899-4A24-9CA3-E0836413F77D}" srcOrd="0" destOrd="0" presId="urn:microsoft.com/office/officeart/2009/3/layout/HorizontalOrganizationChart"/>
    <dgm:cxn modelId="{1A00786D-23EA-479A-9FC7-A296FBFAF9BF}" type="presOf" srcId="{990F3622-F2FE-467F-8F20-9688F97450E6}" destId="{BAC4729A-5A59-4449-AF0E-17CC8AD32C74}" srcOrd="0" destOrd="0" presId="urn:microsoft.com/office/officeart/2009/3/layout/HorizontalOrganizationChart"/>
    <dgm:cxn modelId="{609235B6-4BFD-4533-A30E-1DC8C9AC52B4}" type="presOf" srcId="{F7756B9A-8618-4FCD-AFF5-1884E5CBD23C}" destId="{E3986127-6ADF-4CFC-A08B-8AAC4B923DD7}" srcOrd="0" destOrd="0" presId="urn:microsoft.com/office/officeart/2009/3/layout/HorizontalOrganizationChart"/>
    <dgm:cxn modelId="{960A8154-1183-4E92-AB4F-959D5A28EDD6}" type="presOf" srcId="{030D303F-7BD1-4545-BEDB-D6EB0F968EB7}" destId="{2D9C193F-18A0-46CF-B7F1-549C0267F5B1}" srcOrd="1" destOrd="0" presId="urn:microsoft.com/office/officeart/2009/3/layout/HorizontalOrganizationChart"/>
    <dgm:cxn modelId="{32821DC8-FE62-4485-AF49-B5E703E9D945}" type="presOf" srcId="{E3C24768-0647-45D6-9342-CDB99B62B85A}" destId="{36E5D818-25A7-49F3-8D7E-E8876F1A7CEB}" srcOrd="1" destOrd="0" presId="urn:microsoft.com/office/officeart/2009/3/layout/HorizontalOrganizationChart"/>
    <dgm:cxn modelId="{65C63FEE-5714-47B2-BE2E-ABCB008CBA90}" type="presParOf" srcId="{AC160654-6805-4104-9253-93A064D8EF8B}" destId="{C1452AF5-7EB6-4E17-B58E-220F85589EDD}" srcOrd="0" destOrd="0" presId="urn:microsoft.com/office/officeart/2009/3/layout/HorizontalOrganizationChart"/>
    <dgm:cxn modelId="{56F53F4A-69B9-4D4D-9DB1-535188A7DFD1}" type="presParOf" srcId="{C1452AF5-7EB6-4E17-B58E-220F85589EDD}" destId="{C181C483-03BC-4ACF-ADEF-ADAF81DAE45D}" srcOrd="0" destOrd="0" presId="urn:microsoft.com/office/officeart/2009/3/layout/HorizontalOrganizationChart"/>
    <dgm:cxn modelId="{EA547C49-DEA2-4E88-AAD5-1A2FE899A2FE}" type="presParOf" srcId="{C181C483-03BC-4ACF-ADEF-ADAF81DAE45D}" destId="{A0DAF197-72E4-4C87-A267-BB2710AFDA9A}" srcOrd="0" destOrd="0" presId="urn:microsoft.com/office/officeart/2009/3/layout/HorizontalOrganizationChart"/>
    <dgm:cxn modelId="{10D30809-5181-412E-8921-0E74CF05C5E8}" type="presParOf" srcId="{C181C483-03BC-4ACF-ADEF-ADAF81DAE45D}" destId="{8C21E05B-D9FC-476E-B70D-768F9099ED49}" srcOrd="1" destOrd="0" presId="urn:microsoft.com/office/officeart/2009/3/layout/HorizontalOrganizationChart"/>
    <dgm:cxn modelId="{68931D09-14B6-44A5-9ED4-227E79C471A4}" type="presParOf" srcId="{C1452AF5-7EB6-4E17-B58E-220F85589EDD}" destId="{D16BA402-E1CF-41A7-AECF-7547DC23F1E8}" srcOrd="1" destOrd="0" presId="urn:microsoft.com/office/officeart/2009/3/layout/HorizontalOrganizationChart"/>
    <dgm:cxn modelId="{694700FB-70FA-461E-8EC4-68DAD1BB228D}" type="presParOf" srcId="{D16BA402-E1CF-41A7-AECF-7547DC23F1E8}" destId="{AFF9064B-3C24-4B12-982D-59D12FAED125}" srcOrd="0" destOrd="0" presId="urn:microsoft.com/office/officeart/2009/3/layout/HorizontalOrganizationChart"/>
    <dgm:cxn modelId="{CFEF58C7-910B-48A6-9AE3-7619710F98E4}" type="presParOf" srcId="{D16BA402-E1CF-41A7-AECF-7547DC23F1E8}" destId="{D05FAA78-1762-4ABE-8915-6BE93EFAD89D}" srcOrd="1" destOrd="0" presId="urn:microsoft.com/office/officeart/2009/3/layout/HorizontalOrganizationChart"/>
    <dgm:cxn modelId="{666E2837-A283-4D50-B8E5-6BEDD7F99678}" type="presParOf" srcId="{D05FAA78-1762-4ABE-8915-6BE93EFAD89D}" destId="{9CB928FD-CC2B-4634-A1D5-9EF9CC46831F}" srcOrd="0" destOrd="0" presId="urn:microsoft.com/office/officeart/2009/3/layout/HorizontalOrganizationChart"/>
    <dgm:cxn modelId="{EBF97D8C-89FF-4C79-B88A-31A72E667ADD}" type="presParOf" srcId="{9CB928FD-CC2B-4634-A1D5-9EF9CC46831F}" destId="{F16047DB-E883-4E15-B9D4-637AA2D647D4}" srcOrd="0" destOrd="0" presId="urn:microsoft.com/office/officeart/2009/3/layout/HorizontalOrganizationChart"/>
    <dgm:cxn modelId="{DA66E5DA-D616-48C6-B7D0-D12F6AFC8442}" type="presParOf" srcId="{9CB928FD-CC2B-4634-A1D5-9EF9CC46831F}" destId="{9DABF26F-487F-4E25-8FF7-8E0F3FE433AD}" srcOrd="1" destOrd="0" presId="urn:microsoft.com/office/officeart/2009/3/layout/HorizontalOrganizationChart"/>
    <dgm:cxn modelId="{78C6C6F5-04DA-4ADD-AC3F-AEBB0771D4F0}" type="presParOf" srcId="{D05FAA78-1762-4ABE-8915-6BE93EFAD89D}" destId="{9548F8FB-008C-4B6B-A655-9FB1771838F6}" srcOrd="1" destOrd="0" presId="urn:microsoft.com/office/officeart/2009/3/layout/HorizontalOrganizationChart"/>
    <dgm:cxn modelId="{8C3EF16D-68C7-41F5-9C5A-879A387BAA72}" type="presParOf" srcId="{D05FAA78-1762-4ABE-8915-6BE93EFAD89D}" destId="{7DD61AED-89AD-4A15-932A-44629F73DDE6}" srcOrd="2" destOrd="0" presId="urn:microsoft.com/office/officeart/2009/3/layout/HorizontalOrganizationChart"/>
    <dgm:cxn modelId="{276B7A3F-44FB-4352-AE9A-479DAEDC1A3A}" type="presParOf" srcId="{D16BA402-E1CF-41A7-AECF-7547DC23F1E8}" destId="{E3986127-6ADF-4CFC-A08B-8AAC4B923DD7}" srcOrd="2" destOrd="0" presId="urn:microsoft.com/office/officeart/2009/3/layout/HorizontalOrganizationChart"/>
    <dgm:cxn modelId="{3A314ACA-0A9C-4576-9EEF-262BA74B7F98}" type="presParOf" srcId="{D16BA402-E1CF-41A7-AECF-7547DC23F1E8}" destId="{1B6D5ADB-B180-4B94-9718-FB98A4043BB3}" srcOrd="3" destOrd="0" presId="urn:microsoft.com/office/officeart/2009/3/layout/HorizontalOrganizationChart"/>
    <dgm:cxn modelId="{AE31BAC5-7BD1-4EB3-822B-309202DE74A1}" type="presParOf" srcId="{1B6D5ADB-B180-4B94-9718-FB98A4043BB3}" destId="{4539B388-BE42-4832-B56E-F371E4EB0710}" srcOrd="0" destOrd="0" presId="urn:microsoft.com/office/officeart/2009/3/layout/HorizontalOrganizationChart"/>
    <dgm:cxn modelId="{F835B768-F279-428B-8293-999E1C24AF83}" type="presParOf" srcId="{4539B388-BE42-4832-B56E-F371E4EB0710}" destId="{BAC4729A-5A59-4449-AF0E-17CC8AD32C74}" srcOrd="0" destOrd="0" presId="urn:microsoft.com/office/officeart/2009/3/layout/HorizontalOrganizationChart"/>
    <dgm:cxn modelId="{13A0F610-A98F-42FC-9F21-E79FC069DB0A}" type="presParOf" srcId="{4539B388-BE42-4832-B56E-F371E4EB0710}" destId="{8246013C-C17C-4CF5-928B-3F3F1B3E8E21}" srcOrd="1" destOrd="0" presId="urn:microsoft.com/office/officeart/2009/3/layout/HorizontalOrganizationChart"/>
    <dgm:cxn modelId="{2A830521-2531-48C0-9CDA-8FDFC54FFC7D}" type="presParOf" srcId="{1B6D5ADB-B180-4B94-9718-FB98A4043BB3}" destId="{C6DD936C-D5AB-485C-A6A0-B56CE6E2CD10}" srcOrd="1" destOrd="0" presId="urn:microsoft.com/office/officeart/2009/3/layout/HorizontalOrganizationChart"/>
    <dgm:cxn modelId="{20CF4B8A-DD68-4B2F-BBDA-2F81962CC285}" type="presParOf" srcId="{C6DD936C-D5AB-485C-A6A0-B56CE6E2CD10}" destId="{E32954CA-8E3E-445D-B621-60C1547AFB18}" srcOrd="0" destOrd="0" presId="urn:microsoft.com/office/officeart/2009/3/layout/HorizontalOrganizationChart"/>
    <dgm:cxn modelId="{FBCB37EC-DDDC-4FB2-8217-DBEC7BB0006C}" type="presParOf" srcId="{C6DD936C-D5AB-485C-A6A0-B56CE6E2CD10}" destId="{34316877-5592-4A6C-A89C-50DA82118E66}" srcOrd="1" destOrd="0" presId="urn:microsoft.com/office/officeart/2009/3/layout/HorizontalOrganizationChart"/>
    <dgm:cxn modelId="{E933CB75-45FF-44AD-966E-59F9171EDAEF}" type="presParOf" srcId="{34316877-5592-4A6C-A89C-50DA82118E66}" destId="{CB6419E6-3856-46D5-8C5B-D2AF0205744B}" srcOrd="0" destOrd="0" presId="urn:microsoft.com/office/officeart/2009/3/layout/HorizontalOrganizationChart"/>
    <dgm:cxn modelId="{E191AC0E-1298-439C-87B7-7B6A2CD46FD6}" type="presParOf" srcId="{CB6419E6-3856-46D5-8C5B-D2AF0205744B}" destId="{C090DDBA-8DD3-48CC-BA44-50D303348113}" srcOrd="0" destOrd="0" presId="urn:microsoft.com/office/officeart/2009/3/layout/HorizontalOrganizationChart"/>
    <dgm:cxn modelId="{CA774D00-D65E-46D5-A3A5-6EBD6FD0DF02}" type="presParOf" srcId="{CB6419E6-3856-46D5-8C5B-D2AF0205744B}" destId="{36E5D818-25A7-49F3-8D7E-E8876F1A7CEB}" srcOrd="1" destOrd="0" presId="urn:microsoft.com/office/officeart/2009/3/layout/HorizontalOrganizationChart"/>
    <dgm:cxn modelId="{E3AB0E25-10D3-4AC0-8D7A-70C386413FDA}" type="presParOf" srcId="{34316877-5592-4A6C-A89C-50DA82118E66}" destId="{A683FE7C-09E4-40A9-9631-0CC1C0066C10}" srcOrd="1" destOrd="0" presId="urn:microsoft.com/office/officeart/2009/3/layout/HorizontalOrganizationChart"/>
    <dgm:cxn modelId="{B34F9A19-9FB9-4363-80D7-F0BE311E573F}" type="presParOf" srcId="{34316877-5592-4A6C-A89C-50DA82118E66}" destId="{B5DC0A56-761C-402D-B0AA-D27F1C94DBCD}" srcOrd="2" destOrd="0" presId="urn:microsoft.com/office/officeart/2009/3/layout/HorizontalOrganizationChart"/>
    <dgm:cxn modelId="{BD51A983-D0C8-4E2C-9019-1A2B67DDC1F8}" type="presParOf" srcId="{C6DD936C-D5AB-485C-A6A0-B56CE6E2CD10}" destId="{F9F0F202-AF95-4A50-A500-79BAF940DB80}" srcOrd="2" destOrd="0" presId="urn:microsoft.com/office/officeart/2009/3/layout/HorizontalOrganizationChart"/>
    <dgm:cxn modelId="{16D405A8-9DEC-413A-B416-7396A1B74026}" type="presParOf" srcId="{C6DD936C-D5AB-485C-A6A0-B56CE6E2CD10}" destId="{33528A17-2DD3-4B41-8F93-57D8764666D0}" srcOrd="3" destOrd="0" presId="urn:microsoft.com/office/officeart/2009/3/layout/HorizontalOrganizationChart"/>
    <dgm:cxn modelId="{24DB4963-5916-4833-9F82-85209E3B10C9}" type="presParOf" srcId="{33528A17-2DD3-4B41-8F93-57D8764666D0}" destId="{3E9BBBDF-6493-4D8F-850D-796B09D248BA}" srcOrd="0" destOrd="0" presId="urn:microsoft.com/office/officeart/2009/3/layout/HorizontalOrganizationChart"/>
    <dgm:cxn modelId="{58AEE761-B5F0-45B3-ACC7-5C37C319E6FA}" type="presParOf" srcId="{3E9BBBDF-6493-4D8F-850D-796B09D248BA}" destId="{F73F08E2-4899-4A24-9CA3-E0836413F77D}" srcOrd="0" destOrd="0" presId="urn:microsoft.com/office/officeart/2009/3/layout/HorizontalOrganizationChart"/>
    <dgm:cxn modelId="{7CFEC61F-32BF-4B0A-A913-151D957217B7}" type="presParOf" srcId="{3E9BBBDF-6493-4D8F-850D-796B09D248BA}" destId="{2D9C193F-18A0-46CF-B7F1-549C0267F5B1}" srcOrd="1" destOrd="0" presId="urn:microsoft.com/office/officeart/2009/3/layout/HorizontalOrganizationChart"/>
    <dgm:cxn modelId="{FBB7DBCC-5E2D-4965-8753-633472AE4C60}" type="presParOf" srcId="{33528A17-2DD3-4B41-8F93-57D8764666D0}" destId="{D2FDF24E-ACC3-4DBF-B822-61384228392E}" srcOrd="1" destOrd="0" presId="urn:microsoft.com/office/officeart/2009/3/layout/HorizontalOrganizationChart"/>
    <dgm:cxn modelId="{9DB8E5E8-8EA7-4F11-9241-B2A85A31A65D}" type="presParOf" srcId="{33528A17-2DD3-4B41-8F93-57D8764666D0}" destId="{C5770A06-D429-4660-B0DF-9CB22F59C763}" srcOrd="2" destOrd="0" presId="urn:microsoft.com/office/officeart/2009/3/layout/HorizontalOrganizationChart"/>
    <dgm:cxn modelId="{AC56A7BB-84F6-4099-915D-626DC7985D75}" type="presParOf" srcId="{C6DD936C-D5AB-485C-A6A0-B56CE6E2CD10}" destId="{667E8220-7F23-4509-A595-F20222532655}" srcOrd="4" destOrd="0" presId="urn:microsoft.com/office/officeart/2009/3/layout/HorizontalOrganizationChart"/>
    <dgm:cxn modelId="{26F146F6-4789-4622-A8D2-257BD04F85DD}" type="presParOf" srcId="{C6DD936C-D5AB-485C-A6A0-B56CE6E2CD10}" destId="{BB7C6411-3DE0-49D7-A1D9-274C2B41E492}" srcOrd="5" destOrd="0" presId="urn:microsoft.com/office/officeart/2009/3/layout/HorizontalOrganizationChart"/>
    <dgm:cxn modelId="{DF305F7F-8945-4098-A597-2501617E43EC}" type="presParOf" srcId="{BB7C6411-3DE0-49D7-A1D9-274C2B41E492}" destId="{4FBDB3EE-DDD4-452B-992D-A5BAA02CE4DC}" srcOrd="0" destOrd="0" presId="urn:microsoft.com/office/officeart/2009/3/layout/HorizontalOrganizationChart"/>
    <dgm:cxn modelId="{F334C946-B908-49ED-8801-F954CC788AE3}" type="presParOf" srcId="{4FBDB3EE-DDD4-452B-992D-A5BAA02CE4DC}" destId="{B9780F7D-75F5-44D0-9CB0-FF626340D8D3}" srcOrd="0" destOrd="0" presId="urn:microsoft.com/office/officeart/2009/3/layout/HorizontalOrganizationChart"/>
    <dgm:cxn modelId="{A3F9D659-95E9-43BA-860E-7D8C08E5D060}" type="presParOf" srcId="{4FBDB3EE-DDD4-452B-992D-A5BAA02CE4DC}" destId="{4F00FC4E-6939-4C2D-8BAD-A2A0F1622D73}" srcOrd="1" destOrd="0" presId="urn:microsoft.com/office/officeart/2009/3/layout/HorizontalOrganizationChart"/>
    <dgm:cxn modelId="{DCA7174E-E432-4DEB-85A3-0EDA86C3E928}" type="presParOf" srcId="{BB7C6411-3DE0-49D7-A1D9-274C2B41E492}" destId="{6ACFACCF-4062-43D3-873F-A0FD333296A5}" srcOrd="1" destOrd="0" presId="urn:microsoft.com/office/officeart/2009/3/layout/HorizontalOrganizationChart"/>
    <dgm:cxn modelId="{3A52B6D9-F3F7-468C-903C-EBA8050F00DC}" type="presParOf" srcId="{BB7C6411-3DE0-49D7-A1D9-274C2B41E492}" destId="{C140D149-E939-4F04-B64D-1B92B118B495}" srcOrd="2" destOrd="0" presId="urn:microsoft.com/office/officeart/2009/3/layout/HorizontalOrganizationChart"/>
    <dgm:cxn modelId="{69EB698B-8A61-474A-A699-7FCC24F8B9C1}" type="presParOf" srcId="{1B6D5ADB-B180-4B94-9718-FB98A4043BB3}" destId="{EC36ACC4-9A1B-4D1D-82B1-218F867B6590}" srcOrd="2" destOrd="0" presId="urn:microsoft.com/office/officeart/2009/3/layout/HorizontalOrganizationChart"/>
    <dgm:cxn modelId="{60305975-DA61-4F24-A01B-FBDC4DD29E9E}" type="presParOf" srcId="{D16BA402-E1CF-41A7-AECF-7547DC23F1E8}" destId="{A9DD7A86-8213-49B2-B0B2-43C4ED5D550E}" srcOrd="4" destOrd="0" presId="urn:microsoft.com/office/officeart/2009/3/layout/HorizontalOrganizationChart"/>
    <dgm:cxn modelId="{979739D8-0110-4405-B519-4578A27C00E9}" type="presParOf" srcId="{D16BA402-E1CF-41A7-AECF-7547DC23F1E8}" destId="{A4982F7E-DE0A-4644-A64C-069B956DE68D}" srcOrd="5" destOrd="0" presId="urn:microsoft.com/office/officeart/2009/3/layout/HorizontalOrganizationChart"/>
    <dgm:cxn modelId="{47DB82FA-68D2-44E9-A4F8-415F17C4DA46}" type="presParOf" srcId="{A4982F7E-DE0A-4644-A64C-069B956DE68D}" destId="{5FE99D8E-B63C-4A39-B2CD-5B256C93EDFE}" srcOrd="0" destOrd="0" presId="urn:microsoft.com/office/officeart/2009/3/layout/HorizontalOrganizationChart"/>
    <dgm:cxn modelId="{2211A503-F219-44C5-8BA3-BD2783889E47}" type="presParOf" srcId="{5FE99D8E-B63C-4A39-B2CD-5B256C93EDFE}" destId="{BB53B74B-1765-4E1B-910B-6804A1BAC0D5}" srcOrd="0" destOrd="0" presId="urn:microsoft.com/office/officeart/2009/3/layout/HorizontalOrganizationChart"/>
    <dgm:cxn modelId="{F0445458-8820-4D70-B3D2-5231197CA1E0}" type="presParOf" srcId="{5FE99D8E-B63C-4A39-B2CD-5B256C93EDFE}" destId="{83015CAE-E844-4280-8718-D964F9A38E4C}" srcOrd="1" destOrd="0" presId="urn:microsoft.com/office/officeart/2009/3/layout/HorizontalOrganizationChart"/>
    <dgm:cxn modelId="{9BA11C98-2657-415A-931A-39FC70048CE3}" type="presParOf" srcId="{A4982F7E-DE0A-4644-A64C-069B956DE68D}" destId="{6BFE9438-C96F-4CBF-8DF0-D5DADA86EFC3}" srcOrd="1" destOrd="0" presId="urn:microsoft.com/office/officeart/2009/3/layout/HorizontalOrganizationChart"/>
    <dgm:cxn modelId="{A94E94B3-0985-41BE-9444-FFFB061D767D}" type="presParOf" srcId="{A4982F7E-DE0A-4644-A64C-069B956DE68D}" destId="{5F44EAE3-A964-45AF-9BB8-D43951F4B6A4}" srcOrd="2" destOrd="0" presId="urn:microsoft.com/office/officeart/2009/3/layout/HorizontalOrganizationChart"/>
    <dgm:cxn modelId="{8663BEAA-9A5B-4C84-897F-EEB0548CB835}" type="presParOf" srcId="{C1452AF5-7EB6-4E17-B58E-220F85589EDD}" destId="{7DB73DFE-12D3-4048-BC4E-24CD22E5D5C4}" srcOrd="2" destOrd="0" presId="urn:microsoft.com/office/officeart/2009/3/layout/HorizontalOrganizationChar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DD7A86-8213-49B2-B0B2-43C4ED5D550E}">
      <dsp:nvSpPr>
        <dsp:cNvPr id="0" name=""/>
        <dsp:cNvSpPr/>
      </dsp:nvSpPr>
      <dsp:spPr>
        <a:xfrm>
          <a:off x="1301075" y="1892460"/>
          <a:ext cx="336100" cy="916798"/>
        </a:xfrm>
        <a:custGeom>
          <a:avLst/>
          <a:gdLst/>
          <a:ahLst/>
          <a:cxnLst/>
          <a:rect l="0" t="0" r="0" b="0"/>
          <a:pathLst>
            <a:path>
              <a:moveTo>
                <a:pt x="0" y="0"/>
              </a:moveTo>
              <a:lnTo>
                <a:pt x="168050" y="0"/>
              </a:lnTo>
              <a:lnTo>
                <a:pt x="168050" y="916798"/>
              </a:lnTo>
              <a:lnTo>
                <a:pt x="336100" y="9167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7E8220-7F23-4509-A595-F20222532655}">
      <dsp:nvSpPr>
        <dsp:cNvPr id="0" name=""/>
        <dsp:cNvSpPr/>
      </dsp:nvSpPr>
      <dsp:spPr>
        <a:xfrm>
          <a:off x="3317681" y="1908869"/>
          <a:ext cx="336100" cy="722617"/>
        </a:xfrm>
        <a:custGeom>
          <a:avLst/>
          <a:gdLst/>
          <a:ahLst/>
          <a:cxnLst/>
          <a:rect l="0" t="0" r="0" b="0"/>
          <a:pathLst>
            <a:path>
              <a:moveTo>
                <a:pt x="0" y="0"/>
              </a:moveTo>
              <a:lnTo>
                <a:pt x="168050" y="0"/>
              </a:lnTo>
              <a:lnTo>
                <a:pt x="168050" y="722617"/>
              </a:lnTo>
              <a:lnTo>
                <a:pt x="336100" y="722617"/>
              </a:lnTo>
            </a:path>
          </a:pathLst>
        </a:custGeom>
        <a:noFill/>
        <a:ln w="381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F9F0F202-AF95-4A50-A500-79BAF940DB80}">
      <dsp:nvSpPr>
        <dsp:cNvPr id="0" name=""/>
        <dsp:cNvSpPr/>
      </dsp:nvSpPr>
      <dsp:spPr>
        <a:xfrm>
          <a:off x="3317681" y="1863149"/>
          <a:ext cx="336100" cy="91440"/>
        </a:xfrm>
        <a:custGeom>
          <a:avLst/>
          <a:gdLst/>
          <a:ahLst/>
          <a:cxnLst/>
          <a:rect l="0" t="0" r="0" b="0"/>
          <a:pathLst>
            <a:path>
              <a:moveTo>
                <a:pt x="0" y="45720"/>
              </a:moveTo>
              <a:lnTo>
                <a:pt x="336100"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32954CA-8E3E-445D-B621-60C1547AFB18}">
      <dsp:nvSpPr>
        <dsp:cNvPr id="0" name=""/>
        <dsp:cNvSpPr/>
      </dsp:nvSpPr>
      <dsp:spPr>
        <a:xfrm>
          <a:off x="3317681" y="1186252"/>
          <a:ext cx="336100" cy="722617"/>
        </a:xfrm>
        <a:custGeom>
          <a:avLst/>
          <a:gdLst/>
          <a:ahLst/>
          <a:cxnLst/>
          <a:rect l="0" t="0" r="0" b="0"/>
          <a:pathLst>
            <a:path>
              <a:moveTo>
                <a:pt x="0" y="722617"/>
              </a:moveTo>
              <a:lnTo>
                <a:pt x="168050" y="722617"/>
              </a:lnTo>
              <a:lnTo>
                <a:pt x="168050" y="0"/>
              </a:lnTo>
              <a:lnTo>
                <a:pt x="336100" y="0"/>
              </a:lnTo>
            </a:path>
          </a:pathLst>
        </a:custGeom>
        <a:noFill/>
        <a:ln w="38100" cap="flat" cmpd="sng" algn="ctr">
          <a:solidFill>
            <a:schemeClr val="tx2"/>
          </a:solidFill>
          <a:prstDash val="solid"/>
        </a:ln>
        <a:effectLst/>
      </dsp:spPr>
      <dsp:style>
        <a:lnRef idx="2">
          <a:scrgbClr r="0" g="0" b="0"/>
        </a:lnRef>
        <a:fillRef idx="0">
          <a:scrgbClr r="0" g="0" b="0"/>
        </a:fillRef>
        <a:effectRef idx="0">
          <a:scrgbClr r="0" g="0" b="0"/>
        </a:effectRef>
        <a:fontRef idx="minor"/>
      </dsp:style>
    </dsp:sp>
    <dsp:sp modelId="{E3986127-6ADF-4CFC-A08B-8AAC4B923DD7}">
      <dsp:nvSpPr>
        <dsp:cNvPr id="0" name=""/>
        <dsp:cNvSpPr/>
      </dsp:nvSpPr>
      <dsp:spPr>
        <a:xfrm>
          <a:off x="1301075" y="1846740"/>
          <a:ext cx="336100" cy="91440"/>
        </a:xfrm>
        <a:custGeom>
          <a:avLst/>
          <a:gdLst/>
          <a:ahLst/>
          <a:cxnLst/>
          <a:rect l="0" t="0" r="0" b="0"/>
          <a:pathLst>
            <a:path>
              <a:moveTo>
                <a:pt x="0" y="45720"/>
              </a:moveTo>
              <a:lnTo>
                <a:pt x="168050" y="45720"/>
              </a:lnTo>
              <a:lnTo>
                <a:pt x="168050" y="62129"/>
              </a:lnTo>
              <a:lnTo>
                <a:pt x="336100" y="621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F9064B-3C24-4B12-982D-59D12FAED125}">
      <dsp:nvSpPr>
        <dsp:cNvPr id="0" name=""/>
        <dsp:cNvSpPr/>
      </dsp:nvSpPr>
      <dsp:spPr>
        <a:xfrm>
          <a:off x="1301075" y="992071"/>
          <a:ext cx="336100" cy="900388"/>
        </a:xfrm>
        <a:custGeom>
          <a:avLst/>
          <a:gdLst/>
          <a:ahLst/>
          <a:cxnLst/>
          <a:rect l="0" t="0" r="0" b="0"/>
          <a:pathLst>
            <a:path>
              <a:moveTo>
                <a:pt x="0" y="900388"/>
              </a:moveTo>
              <a:lnTo>
                <a:pt x="168050" y="900388"/>
              </a:lnTo>
              <a:lnTo>
                <a:pt x="168050" y="0"/>
              </a:lnTo>
              <a:lnTo>
                <a:pt x="33610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DAF197-72E4-4C87-A267-BB2710AFDA9A}">
      <dsp:nvSpPr>
        <dsp:cNvPr id="0" name=""/>
        <dsp:cNvSpPr/>
      </dsp:nvSpPr>
      <dsp:spPr>
        <a:xfrm>
          <a:off x="1641" y="1636183"/>
          <a:ext cx="1299433" cy="51255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145 öğrenci Cerrahi Hastalıkları Hemşireliği dersine kayıtlandı </a:t>
          </a:r>
        </a:p>
      </dsp:txBody>
      <dsp:txXfrm>
        <a:off x="1641" y="1636183"/>
        <a:ext cx="1299433" cy="512554"/>
      </dsp:txXfrm>
    </dsp:sp>
    <dsp:sp modelId="{F16047DB-E883-4E15-B9D4-637AA2D647D4}">
      <dsp:nvSpPr>
        <dsp:cNvPr id="0" name=""/>
        <dsp:cNvSpPr/>
      </dsp:nvSpPr>
      <dsp:spPr>
        <a:xfrm>
          <a:off x="1637176" y="578735"/>
          <a:ext cx="1680504" cy="826672"/>
        </a:xfrm>
        <a:prstGeom prst="rect">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16 öğrenci  sağlık meslek lisesi mezunu veya daha önce Cerrahi Hastalıkları Hemşireliği dersi almış(Araştırma dışı bırakıldı)</a:t>
          </a:r>
        </a:p>
      </dsp:txBody>
      <dsp:txXfrm>
        <a:off x="1637176" y="578735"/>
        <a:ext cx="1680504" cy="826672"/>
      </dsp:txXfrm>
    </dsp:sp>
    <dsp:sp modelId="{BAC4729A-5A59-4449-AF0E-17CC8AD32C74}">
      <dsp:nvSpPr>
        <dsp:cNvPr id="0" name=""/>
        <dsp:cNvSpPr/>
      </dsp:nvSpPr>
      <dsp:spPr>
        <a:xfrm>
          <a:off x="1637176" y="1615471"/>
          <a:ext cx="1680504" cy="58679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Örneklem hesabına göre 81 öğrenci belirlenmeliydi, olası kayıplar düşünülerek örneklem büyüklüğü 90  alındı  </a:t>
          </a:r>
        </a:p>
      </dsp:txBody>
      <dsp:txXfrm>
        <a:off x="1637176" y="1615471"/>
        <a:ext cx="1680504" cy="586797"/>
      </dsp:txXfrm>
    </dsp:sp>
    <dsp:sp modelId="{C090DDBA-8DD3-48CC-BA44-50D303348113}">
      <dsp:nvSpPr>
        <dsp:cNvPr id="0" name=""/>
        <dsp:cNvSpPr/>
      </dsp:nvSpPr>
      <dsp:spPr>
        <a:xfrm>
          <a:off x="3653782" y="929975"/>
          <a:ext cx="1680504" cy="51255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Grup 1 </a:t>
          </a:r>
          <a:br>
            <a:rPr lang="tr-TR" sz="1000" kern="1200">
              <a:latin typeface="Times New Roman" panose="02020603050405020304" pitchFamily="18" charset="0"/>
              <a:cs typeface="Times New Roman" panose="02020603050405020304" pitchFamily="18" charset="0"/>
            </a:rPr>
          </a:br>
          <a:r>
            <a:rPr lang="tr-TR" sz="1000" kern="1200">
              <a:latin typeface="Times New Roman" panose="02020603050405020304" pitchFamily="18" charset="0"/>
              <a:cs typeface="Times New Roman" panose="02020603050405020304" pitchFamily="18" charset="0"/>
            </a:rPr>
            <a:t>Simülasyon Grubu</a:t>
          </a:r>
        </a:p>
      </dsp:txBody>
      <dsp:txXfrm>
        <a:off x="3653782" y="929975"/>
        <a:ext cx="1680504" cy="512554"/>
      </dsp:txXfrm>
    </dsp:sp>
    <dsp:sp modelId="{F73F08E2-4899-4A24-9CA3-E0836413F77D}">
      <dsp:nvSpPr>
        <dsp:cNvPr id="0" name=""/>
        <dsp:cNvSpPr/>
      </dsp:nvSpPr>
      <dsp:spPr>
        <a:xfrm>
          <a:off x="3653782" y="1652592"/>
          <a:ext cx="1680504" cy="51255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Grup 2</a:t>
          </a:r>
        </a:p>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Video Grubu</a:t>
          </a:r>
        </a:p>
      </dsp:txBody>
      <dsp:txXfrm>
        <a:off x="3653782" y="1652592"/>
        <a:ext cx="1680504" cy="512554"/>
      </dsp:txXfrm>
    </dsp:sp>
    <dsp:sp modelId="{B9780F7D-75F5-44D0-9CB0-FF626340D8D3}">
      <dsp:nvSpPr>
        <dsp:cNvPr id="0" name=""/>
        <dsp:cNvSpPr/>
      </dsp:nvSpPr>
      <dsp:spPr>
        <a:xfrm>
          <a:off x="3653782" y="2375210"/>
          <a:ext cx="1680504" cy="51255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Grup 3</a:t>
          </a:r>
        </a:p>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Kontrol Grubu </a:t>
          </a:r>
        </a:p>
      </dsp:txBody>
      <dsp:txXfrm>
        <a:off x="3653782" y="2375210"/>
        <a:ext cx="1680504" cy="512554"/>
      </dsp:txXfrm>
    </dsp:sp>
    <dsp:sp modelId="{BB53B74B-1765-4E1B-910B-6804A1BAC0D5}">
      <dsp:nvSpPr>
        <dsp:cNvPr id="0" name=""/>
        <dsp:cNvSpPr/>
      </dsp:nvSpPr>
      <dsp:spPr>
        <a:xfrm>
          <a:off x="1637176" y="2412331"/>
          <a:ext cx="1680504" cy="79385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a:latin typeface="Times New Roman" panose="02020603050405020304" pitchFamily="18" charset="0"/>
              <a:cs typeface="Times New Roman" panose="02020603050405020304" pitchFamily="18" charset="0"/>
            </a:rPr>
            <a:t>129 öğrenci araştırmaya dahil edilmeye uygun ve gönüllü. (Bu öğrenciler arasından 90 kişi basit randomizasyonla seçildi ve gruplara atandı )</a:t>
          </a:r>
        </a:p>
      </dsp:txBody>
      <dsp:txXfrm>
        <a:off x="1637176" y="2412331"/>
        <a:ext cx="1680504" cy="793853"/>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81B82-1FEF-40AF-932A-C149E699C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33781</Words>
  <Characters>192556</Characters>
  <Application>Microsoft Office Word</Application>
  <DocSecurity>0</DocSecurity>
  <Lines>1604</Lines>
  <Paragraphs>451</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225886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ilker</dc:creator>
  <cp:lastModifiedBy>HP</cp:lastModifiedBy>
  <cp:revision>2</cp:revision>
  <cp:lastPrinted>2022-09-27T10:35:00Z</cp:lastPrinted>
  <dcterms:created xsi:type="dcterms:W3CDTF">2023-04-26T11:21:00Z</dcterms:created>
  <dcterms:modified xsi:type="dcterms:W3CDTF">2023-04-26T11:21:00Z</dcterms:modified>
</cp:coreProperties>
</file>